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DC587" w14:textId="5246BD61" w:rsidR="00624FD3" w:rsidRDefault="003362CD" w:rsidP="00955DE1">
      <w:pPr>
        <w:pStyle w:val="SemEspaamento"/>
      </w:pPr>
      <w:bookmarkStart w:id="0" w:name="_Toc534964605"/>
      <w:bookmarkStart w:id="1" w:name="_GoBack"/>
      <w:bookmarkEnd w:id="1"/>
      <w:r>
        <w:t xml:space="preserve"> </w:t>
      </w:r>
    </w:p>
    <w:p w14:paraId="52A1DD31" w14:textId="3FCA222C" w:rsidR="00C13A53" w:rsidRPr="00585DA0" w:rsidRDefault="00C13A53" w:rsidP="00191D1A">
      <w:pPr>
        <w:pStyle w:val="SemEspaamento"/>
      </w:pPr>
      <w:r w:rsidRPr="00585DA0">
        <w:rPr>
          <w:noProof/>
          <w:lang w:eastAsia="pt-BR"/>
        </w:rPr>
        <w:drawing>
          <wp:inline distT="0" distB="0" distL="0" distR="0" wp14:anchorId="37805DF9" wp14:editId="0B89D92F">
            <wp:extent cx="5762625" cy="1352550"/>
            <wp:effectExtent l="0" t="0" r="9525" b="0"/>
            <wp:docPr id="8" name="Imagem 8" descr="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352550"/>
                    </a:xfrm>
                    <a:prstGeom prst="rect">
                      <a:avLst/>
                    </a:prstGeom>
                    <a:noFill/>
                    <a:ln>
                      <a:noFill/>
                    </a:ln>
                  </pic:spPr>
                </pic:pic>
              </a:graphicData>
            </a:graphic>
          </wp:inline>
        </w:drawing>
      </w:r>
    </w:p>
    <w:p w14:paraId="26AF826F" w14:textId="77777777" w:rsidR="00C13A53" w:rsidRPr="00585DA0" w:rsidRDefault="00C13A53" w:rsidP="00C13A53">
      <w:pPr>
        <w:pStyle w:val="NomedoAutoreCurso"/>
        <w:rPr>
          <w:rFonts w:cs="Arial"/>
          <w:sz w:val="32"/>
          <w:szCs w:val="32"/>
        </w:rPr>
      </w:pPr>
    </w:p>
    <w:p w14:paraId="362BA9CD" w14:textId="414FD7FC" w:rsidR="00C13A53" w:rsidRPr="00585DA0" w:rsidRDefault="00C13A53" w:rsidP="00C13A53">
      <w:pPr>
        <w:pStyle w:val="NomedoAutoreCurso"/>
        <w:rPr>
          <w:rFonts w:cs="Arial"/>
          <w:sz w:val="32"/>
          <w:szCs w:val="32"/>
        </w:rPr>
      </w:pPr>
      <w:r w:rsidRPr="00585DA0">
        <w:rPr>
          <w:rFonts w:cs="Arial"/>
          <w:sz w:val="32"/>
          <w:szCs w:val="32"/>
        </w:rPr>
        <w:t>PRISCILA HANDA SUZUKI</w:t>
      </w:r>
    </w:p>
    <w:p w14:paraId="441DF045" w14:textId="77777777" w:rsidR="00C13A53" w:rsidRPr="00585DA0" w:rsidRDefault="00C13A53" w:rsidP="00C13A53">
      <w:pPr>
        <w:spacing w:after="0"/>
        <w:jc w:val="center"/>
        <w:rPr>
          <w:rFonts w:ascii="Arial" w:hAnsi="Arial" w:cs="Arial"/>
        </w:rPr>
      </w:pPr>
    </w:p>
    <w:p w14:paraId="4B9755E4" w14:textId="77777777" w:rsidR="00C13A53" w:rsidRPr="00585DA0" w:rsidRDefault="00C13A53" w:rsidP="00C13A53">
      <w:pPr>
        <w:spacing w:after="0"/>
        <w:jc w:val="center"/>
        <w:rPr>
          <w:rFonts w:ascii="Arial" w:hAnsi="Arial" w:cs="Arial"/>
        </w:rPr>
      </w:pPr>
    </w:p>
    <w:p w14:paraId="07C6E8F8" w14:textId="77777777" w:rsidR="00C13A53" w:rsidRPr="00585DA0" w:rsidRDefault="00C13A53" w:rsidP="00C13A53">
      <w:pPr>
        <w:spacing w:after="0"/>
        <w:jc w:val="center"/>
        <w:rPr>
          <w:rFonts w:ascii="Arial" w:hAnsi="Arial" w:cs="Arial"/>
        </w:rPr>
      </w:pPr>
    </w:p>
    <w:p w14:paraId="74E41D1A" w14:textId="77777777" w:rsidR="00C13A53" w:rsidRPr="00585DA0" w:rsidRDefault="00C13A53" w:rsidP="00C13A53">
      <w:pPr>
        <w:spacing w:after="0"/>
        <w:jc w:val="center"/>
        <w:rPr>
          <w:rFonts w:ascii="Arial" w:hAnsi="Arial" w:cs="Arial"/>
        </w:rPr>
      </w:pPr>
    </w:p>
    <w:p w14:paraId="6E3D5252" w14:textId="77777777" w:rsidR="00C13A53" w:rsidRPr="00585DA0" w:rsidRDefault="00C13A53" w:rsidP="00C13A53">
      <w:pPr>
        <w:pStyle w:val="LocaleAnodeEntrega"/>
        <w:widowControl/>
        <w:rPr>
          <w:rFonts w:cs="Arial"/>
          <w:noProof w:val="0"/>
          <w:snapToGrid/>
          <w:szCs w:val="24"/>
        </w:rPr>
      </w:pPr>
    </w:p>
    <w:p w14:paraId="418C18F0" w14:textId="77777777" w:rsidR="00C13A53" w:rsidRPr="00585DA0" w:rsidRDefault="00C13A53" w:rsidP="00C13A53">
      <w:pPr>
        <w:pStyle w:val="LocaleAnodeEntrega"/>
        <w:widowControl/>
        <w:rPr>
          <w:rFonts w:cs="Arial"/>
          <w:noProof w:val="0"/>
          <w:snapToGrid/>
          <w:szCs w:val="24"/>
        </w:rPr>
      </w:pPr>
    </w:p>
    <w:p w14:paraId="76B88851" w14:textId="77777777" w:rsidR="00C13A53" w:rsidRPr="00585DA0" w:rsidRDefault="00C13A53" w:rsidP="00C13A53">
      <w:pPr>
        <w:spacing w:after="0"/>
        <w:jc w:val="center"/>
        <w:rPr>
          <w:rFonts w:ascii="Arial" w:hAnsi="Arial" w:cs="Arial"/>
        </w:rPr>
      </w:pPr>
    </w:p>
    <w:p w14:paraId="205292C0" w14:textId="77777777" w:rsidR="00C13A53" w:rsidRPr="00585DA0" w:rsidRDefault="00C13A53" w:rsidP="00C13A53">
      <w:pPr>
        <w:spacing w:after="0"/>
        <w:jc w:val="center"/>
        <w:rPr>
          <w:rFonts w:ascii="Arial" w:hAnsi="Arial" w:cs="Arial"/>
        </w:rPr>
      </w:pPr>
    </w:p>
    <w:p w14:paraId="1AD48507" w14:textId="77777777" w:rsidR="00C13A53" w:rsidRPr="00585DA0" w:rsidRDefault="00C13A53" w:rsidP="00C13A53">
      <w:pPr>
        <w:spacing w:after="0"/>
        <w:jc w:val="center"/>
        <w:rPr>
          <w:rFonts w:ascii="Arial" w:hAnsi="Arial" w:cs="Arial"/>
        </w:rPr>
      </w:pPr>
    </w:p>
    <w:p w14:paraId="660016A3" w14:textId="229F9921" w:rsidR="00C13A53" w:rsidRPr="00585DA0" w:rsidRDefault="00C13A53" w:rsidP="00C13A53">
      <w:pPr>
        <w:pStyle w:val="TtulodoTrabalho"/>
        <w:spacing w:line="360" w:lineRule="auto"/>
        <w:rPr>
          <w:rFonts w:cs="Arial"/>
          <w:szCs w:val="32"/>
        </w:rPr>
      </w:pPr>
      <w:r w:rsidRPr="00585DA0">
        <w:rPr>
          <w:rFonts w:cs="Arial"/>
          <w:szCs w:val="32"/>
        </w:rPr>
        <w:t>Línguas em contato, línguas em confronto</w:t>
      </w:r>
      <w:r w:rsidR="00D17B9E" w:rsidRPr="00585DA0">
        <w:rPr>
          <w:rFonts w:cs="Arial"/>
          <w:szCs w:val="32"/>
        </w:rPr>
        <w:t>:</w:t>
      </w:r>
    </w:p>
    <w:p w14:paraId="2C7154CA" w14:textId="081DC413" w:rsidR="00C13A53" w:rsidRPr="00585DA0" w:rsidRDefault="00C13A53" w:rsidP="00C13A53">
      <w:pPr>
        <w:pStyle w:val="SubttulodoTrabalho"/>
        <w:spacing w:line="360" w:lineRule="auto"/>
        <w:rPr>
          <w:rFonts w:cs="Arial"/>
          <w:b w:val="0"/>
          <w:smallCaps w:val="0"/>
        </w:rPr>
      </w:pPr>
      <w:r w:rsidRPr="00585DA0">
        <w:rPr>
          <w:rFonts w:cs="Arial"/>
          <w:b w:val="0"/>
          <w:smallCaps w:val="0"/>
          <w:sz w:val="32"/>
          <w:szCs w:val="32"/>
        </w:rPr>
        <w:t>CONTRIBUIÇÕES DA ANÁLISE DE ERROS NO PROCESSO DE ENSINO E APRENDIZAGEM DE INGLÊS</w:t>
      </w:r>
    </w:p>
    <w:p w14:paraId="12CEA09A" w14:textId="77777777" w:rsidR="00C13A53" w:rsidRPr="00585DA0" w:rsidRDefault="00C13A53" w:rsidP="00C13A53">
      <w:pPr>
        <w:spacing w:after="0"/>
        <w:jc w:val="center"/>
        <w:rPr>
          <w:rFonts w:ascii="Arial" w:hAnsi="Arial" w:cs="Arial"/>
          <w:sz w:val="36"/>
        </w:rPr>
      </w:pPr>
    </w:p>
    <w:p w14:paraId="797A4F74" w14:textId="6C1526E5" w:rsidR="00C13A53" w:rsidRPr="00585DA0" w:rsidRDefault="00C13A53" w:rsidP="00C13A53">
      <w:pPr>
        <w:spacing w:after="0"/>
        <w:jc w:val="center"/>
        <w:rPr>
          <w:rFonts w:ascii="Arial" w:hAnsi="Arial" w:cs="Arial"/>
        </w:rPr>
      </w:pPr>
    </w:p>
    <w:p w14:paraId="6446FC9D" w14:textId="77777777" w:rsidR="00C13A53" w:rsidRPr="00585DA0" w:rsidRDefault="00C13A53" w:rsidP="00C13A53">
      <w:pPr>
        <w:spacing w:after="0"/>
        <w:jc w:val="center"/>
        <w:rPr>
          <w:rFonts w:ascii="Arial" w:hAnsi="Arial" w:cs="Arial"/>
        </w:rPr>
      </w:pPr>
    </w:p>
    <w:p w14:paraId="26F8B2D8" w14:textId="77777777" w:rsidR="00C13A53" w:rsidRPr="00585DA0" w:rsidRDefault="00C13A53" w:rsidP="00C13A53">
      <w:pPr>
        <w:tabs>
          <w:tab w:val="left" w:pos="9214"/>
        </w:tabs>
        <w:spacing w:after="0"/>
        <w:jc w:val="center"/>
        <w:rPr>
          <w:rFonts w:ascii="Arial" w:hAnsi="Arial" w:cs="Arial"/>
          <w:sz w:val="28"/>
        </w:rPr>
      </w:pPr>
    </w:p>
    <w:p w14:paraId="2DF1BE6B" w14:textId="77777777" w:rsidR="00C13A53" w:rsidRPr="00585DA0" w:rsidRDefault="00C13A53" w:rsidP="00C13A53">
      <w:pPr>
        <w:tabs>
          <w:tab w:val="left" w:pos="9214"/>
        </w:tabs>
        <w:spacing w:after="0"/>
        <w:jc w:val="center"/>
        <w:rPr>
          <w:rFonts w:ascii="Arial" w:hAnsi="Arial" w:cs="Arial"/>
          <w:sz w:val="28"/>
        </w:rPr>
      </w:pPr>
    </w:p>
    <w:p w14:paraId="2E22E052" w14:textId="77777777" w:rsidR="00C13A53" w:rsidRPr="00585DA0" w:rsidRDefault="00C13A53" w:rsidP="00C13A53">
      <w:pPr>
        <w:tabs>
          <w:tab w:val="left" w:pos="9214"/>
        </w:tabs>
        <w:spacing w:after="0"/>
        <w:jc w:val="center"/>
        <w:rPr>
          <w:rFonts w:ascii="Arial" w:hAnsi="Arial" w:cs="Arial"/>
          <w:sz w:val="28"/>
        </w:rPr>
      </w:pPr>
    </w:p>
    <w:p w14:paraId="0B046E47" w14:textId="77777777" w:rsidR="00C13A53" w:rsidRPr="00585DA0" w:rsidRDefault="00C13A53" w:rsidP="00C13A53">
      <w:pPr>
        <w:tabs>
          <w:tab w:val="left" w:pos="9214"/>
        </w:tabs>
        <w:spacing w:after="0"/>
        <w:jc w:val="center"/>
        <w:rPr>
          <w:rFonts w:ascii="Arial" w:hAnsi="Arial" w:cs="Arial"/>
          <w:sz w:val="28"/>
        </w:rPr>
      </w:pPr>
    </w:p>
    <w:p w14:paraId="10DBCB9F" w14:textId="77777777" w:rsidR="00C13A53" w:rsidRPr="00585DA0" w:rsidRDefault="00C13A53" w:rsidP="00C13A53">
      <w:pPr>
        <w:tabs>
          <w:tab w:val="left" w:pos="9214"/>
        </w:tabs>
        <w:spacing w:after="0"/>
        <w:jc w:val="center"/>
        <w:rPr>
          <w:rFonts w:ascii="Arial" w:hAnsi="Arial" w:cs="Arial"/>
          <w:sz w:val="28"/>
        </w:rPr>
      </w:pPr>
    </w:p>
    <w:p w14:paraId="5B1F5453" w14:textId="77777777" w:rsidR="00C13A53" w:rsidRPr="00585DA0" w:rsidRDefault="00C13A53" w:rsidP="00C13A53">
      <w:pPr>
        <w:tabs>
          <w:tab w:val="left" w:pos="9214"/>
        </w:tabs>
        <w:spacing w:after="0"/>
        <w:jc w:val="center"/>
        <w:rPr>
          <w:rFonts w:ascii="Arial" w:hAnsi="Arial" w:cs="Arial"/>
          <w:sz w:val="28"/>
        </w:rPr>
      </w:pPr>
    </w:p>
    <w:p w14:paraId="5BF2CB84" w14:textId="77777777" w:rsidR="00C13A53" w:rsidRPr="00585DA0" w:rsidRDefault="00C13A53" w:rsidP="00C13A53">
      <w:pPr>
        <w:tabs>
          <w:tab w:val="left" w:pos="9214"/>
        </w:tabs>
        <w:spacing w:after="0"/>
        <w:jc w:val="center"/>
        <w:rPr>
          <w:rFonts w:ascii="Arial" w:hAnsi="Arial" w:cs="Arial"/>
          <w:sz w:val="28"/>
        </w:rPr>
      </w:pPr>
    </w:p>
    <w:p w14:paraId="38FB28EA" w14:textId="77777777" w:rsidR="00C13A53" w:rsidRPr="00585DA0" w:rsidRDefault="00C13A53" w:rsidP="00C13A53">
      <w:pPr>
        <w:tabs>
          <w:tab w:val="left" w:pos="9214"/>
        </w:tabs>
        <w:spacing w:after="0"/>
        <w:jc w:val="center"/>
        <w:rPr>
          <w:rFonts w:ascii="Arial" w:hAnsi="Arial" w:cs="Arial"/>
          <w:sz w:val="28"/>
        </w:rPr>
      </w:pPr>
    </w:p>
    <w:p w14:paraId="165D5ADF" w14:textId="77777777" w:rsidR="00C13A53" w:rsidRPr="00585DA0" w:rsidRDefault="00C13A53" w:rsidP="00C13A53">
      <w:pPr>
        <w:tabs>
          <w:tab w:val="left" w:pos="9214"/>
        </w:tabs>
        <w:spacing w:after="0"/>
        <w:jc w:val="center"/>
        <w:rPr>
          <w:rFonts w:ascii="Arial" w:hAnsi="Arial" w:cs="Arial"/>
          <w:sz w:val="28"/>
        </w:rPr>
      </w:pPr>
    </w:p>
    <w:p w14:paraId="1673E9E4" w14:textId="77777777" w:rsidR="00C13A53" w:rsidRPr="00585DA0" w:rsidRDefault="00C13A53" w:rsidP="00C13A53">
      <w:pPr>
        <w:tabs>
          <w:tab w:val="left" w:pos="9214"/>
        </w:tabs>
        <w:spacing w:after="0"/>
        <w:jc w:val="center"/>
        <w:rPr>
          <w:rFonts w:ascii="Arial" w:hAnsi="Arial" w:cs="Arial"/>
          <w:sz w:val="28"/>
        </w:rPr>
      </w:pPr>
    </w:p>
    <w:p w14:paraId="77E0913D" w14:textId="77777777" w:rsidR="00C13A53" w:rsidRPr="00585DA0" w:rsidRDefault="00C13A53" w:rsidP="00C13A53">
      <w:pPr>
        <w:tabs>
          <w:tab w:val="left" w:pos="9214"/>
        </w:tabs>
        <w:spacing w:after="0"/>
        <w:jc w:val="center"/>
        <w:rPr>
          <w:rFonts w:ascii="Arial" w:hAnsi="Arial" w:cs="Arial"/>
          <w:sz w:val="28"/>
        </w:rPr>
      </w:pPr>
    </w:p>
    <w:p w14:paraId="7D30C0F3" w14:textId="77777777" w:rsidR="00C13A53" w:rsidRPr="00585DA0" w:rsidRDefault="00C13A53" w:rsidP="00C13A53">
      <w:pPr>
        <w:tabs>
          <w:tab w:val="left" w:pos="9214"/>
        </w:tabs>
        <w:spacing w:after="0"/>
        <w:jc w:val="center"/>
        <w:rPr>
          <w:rFonts w:ascii="Arial" w:hAnsi="Arial" w:cs="Arial"/>
          <w:sz w:val="28"/>
        </w:rPr>
      </w:pPr>
    </w:p>
    <w:p w14:paraId="44074E05" w14:textId="32BBABBF" w:rsidR="00C13A53" w:rsidRPr="00585DA0" w:rsidRDefault="00C13A53" w:rsidP="00C13A53">
      <w:pPr>
        <w:tabs>
          <w:tab w:val="left" w:pos="9214"/>
        </w:tabs>
        <w:spacing w:after="0"/>
        <w:jc w:val="center"/>
        <w:rPr>
          <w:rFonts w:ascii="Arial" w:hAnsi="Arial" w:cs="Arial"/>
          <w:sz w:val="28"/>
        </w:rPr>
      </w:pPr>
      <w:r w:rsidRPr="00585DA0">
        <w:rPr>
          <w:rFonts w:ascii="Arial" w:hAnsi="Arial" w:cs="Arial"/>
          <w:noProof/>
          <w:sz w:val="28"/>
          <w:lang w:eastAsia="pt-BR"/>
        </w:rPr>
        <mc:AlternateContent>
          <mc:Choice Requires="wps">
            <w:drawing>
              <wp:anchor distT="0" distB="0" distL="114300" distR="114300" simplePos="0" relativeHeight="251656192" behindDoc="0" locked="0" layoutInCell="1" allowOverlap="1" wp14:anchorId="0F07C0E9" wp14:editId="42EF29E6">
                <wp:simplePos x="0" y="0"/>
                <wp:positionH relativeFrom="page">
                  <wp:posOffset>1080135</wp:posOffset>
                </wp:positionH>
                <wp:positionV relativeFrom="page">
                  <wp:posOffset>9264015</wp:posOffset>
                </wp:positionV>
                <wp:extent cx="5738495" cy="46990"/>
                <wp:effectExtent l="0" t="0" r="0" b="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46990"/>
                        </a:xfrm>
                        <a:prstGeom prst="rect">
                          <a:avLst/>
                        </a:prstGeom>
                        <a:solidFill>
                          <a:srgbClr val="008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CFADF" id="Retângulo 9" o:spid="_x0000_s1026" style="position:absolute;margin-left:85.05pt;margin-top:729.45pt;width:451.85pt;height:3.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" fillcolor="green" stroked="f" strokeweight="1pt">
                <w10:wrap anchorx="page" anchory="page"/>
              </v:rect>
            </w:pict>
          </mc:Fallback>
        </mc:AlternateContent>
      </w:r>
    </w:p>
    <w:p w14:paraId="6748E071" w14:textId="7778965E" w:rsidR="00C13A53" w:rsidRPr="00585DA0" w:rsidRDefault="00C13A53" w:rsidP="00C13A53">
      <w:pPr>
        <w:tabs>
          <w:tab w:val="left" w:pos="9214"/>
        </w:tabs>
        <w:spacing w:after="0"/>
        <w:jc w:val="center"/>
        <w:rPr>
          <w:rFonts w:ascii="Arial" w:hAnsi="Arial" w:cs="Arial"/>
        </w:rPr>
      </w:pPr>
      <w:r w:rsidRPr="00585DA0">
        <w:rPr>
          <w:rFonts w:ascii="Arial" w:hAnsi="Arial" w:cs="Arial"/>
        </w:rPr>
        <w:t>Londrina</w:t>
      </w:r>
    </w:p>
    <w:p w14:paraId="71D74BF4" w14:textId="5077A26A" w:rsidR="00C13A53" w:rsidRPr="00585DA0" w:rsidRDefault="00C13A53" w:rsidP="00C13A53">
      <w:pPr>
        <w:pStyle w:val="LocaleAnodeEntrega"/>
        <w:widowControl/>
        <w:tabs>
          <w:tab w:val="left" w:pos="9072"/>
        </w:tabs>
        <w:rPr>
          <w:rFonts w:ascii="Times New Roman" w:hAnsi="Times New Roman"/>
          <w:bCs/>
          <w:noProof w:val="0"/>
          <w:snapToGrid/>
          <w:szCs w:val="24"/>
        </w:rPr>
      </w:pPr>
      <w:r w:rsidRPr="00CC616F">
        <w:rPr>
          <w:rFonts w:cs="Arial"/>
          <w:bCs/>
          <w:noProof w:val="0"/>
          <w:snapToGrid/>
          <w:szCs w:val="24"/>
        </w:rPr>
        <w:t>20</w:t>
      </w:r>
      <w:r w:rsidR="00DF42D4" w:rsidRPr="00CC616F">
        <w:rPr>
          <w:rFonts w:cs="Arial"/>
          <w:bCs/>
          <w:noProof w:val="0"/>
          <w:snapToGrid/>
          <w:szCs w:val="24"/>
        </w:rPr>
        <w:t>20</w:t>
      </w:r>
    </w:p>
    <w:p w14:paraId="1F48F7B9" w14:textId="295DB496" w:rsidR="00C13A53" w:rsidRPr="00585DA0" w:rsidRDefault="00C13A53" w:rsidP="00C13A53">
      <w:pPr>
        <w:pStyle w:val="NomedoAutoreCurso"/>
        <w:rPr>
          <w:rFonts w:cs="Arial"/>
          <w:sz w:val="32"/>
          <w:szCs w:val="32"/>
        </w:rPr>
      </w:pPr>
      <w:r w:rsidRPr="00585DA0">
        <w:rPr>
          <w:rFonts w:cs="Arial"/>
          <w:sz w:val="32"/>
          <w:szCs w:val="32"/>
        </w:rPr>
        <w:lastRenderedPageBreak/>
        <w:t>PRISCILA HANDA SUZUKI</w:t>
      </w:r>
    </w:p>
    <w:p w14:paraId="4D5437CB" w14:textId="77777777" w:rsidR="00C13A53" w:rsidRPr="00585DA0" w:rsidRDefault="00C13A53" w:rsidP="00C13A53">
      <w:pPr>
        <w:spacing w:after="0"/>
        <w:rPr>
          <w:rFonts w:ascii="Arial" w:hAnsi="Arial" w:cs="Arial"/>
        </w:rPr>
      </w:pPr>
    </w:p>
    <w:p w14:paraId="32ED3A71" w14:textId="77777777" w:rsidR="00C13A53" w:rsidRPr="00585DA0" w:rsidRDefault="00C13A53" w:rsidP="00C13A53">
      <w:pPr>
        <w:spacing w:after="0"/>
        <w:rPr>
          <w:rFonts w:ascii="Arial" w:hAnsi="Arial" w:cs="Arial"/>
        </w:rPr>
      </w:pPr>
    </w:p>
    <w:p w14:paraId="51E7D6C5" w14:textId="77777777" w:rsidR="00C13A53" w:rsidRPr="00585DA0" w:rsidRDefault="00C13A53" w:rsidP="00C13A53">
      <w:pPr>
        <w:spacing w:after="0"/>
        <w:rPr>
          <w:rFonts w:ascii="Arial" w:hAnsi="Arial" w:cs="Arial"/>
        </w:rPr>
      </w:pPr>
    </w:p>
    <w:p w14:paraId="4627159D" w14:textId="77777777" w:rsidR="00C13A53" w:rsidRPr="00585DA0" w:rsidRDefault="00C13A53" w:rsidP="00C13A53">
      <w:pPr>
        <w:spacing w:after="0"/>
        <w:rPr>
          <w:rFonts w:ascii="Arial" w:hAnsi="Arial" w:cs="Arial"/>
        </w:rPr>
      </w:pPr>
    </w:p>
    <w:p w14:paraId="6474FDE7" w14:textId="77777777" w:rsidR="00C13A53" w:rsidRPr="00585DA0" w:rsidRDefault="00C13A53" w:rsidP="00C13A53">
      <w:pPr>
        <w:spacing w:after="0"/>
        <w:rPr>
          <w:rFonts w:ascii="Arial" w:hAnsi="Arial" w:cs="Arial"/>
        </w:rPr>
      </w:pPr>
    </w:p>
    <w:p w14:paraId="773D66E6" w14:textId="77777777" w:rsidR="00C13A53" w:rsidRPr="00585DA0" w:rsidRDefault="00C13A53" w:rsidP="00C13A53">
      <w:pPr>
        <w:spacing w:after="0"/>
        <w:rPr>
          <w:rFonts w:ascii="Arial" w:hAnsi="Arial" w:cs="Arial"/>
        </w:rPr>
      </w:pPr>
    </w:p>
    <w:p w14:paraId="09A1798C" w14:textId="77777777" w:rsidR="00C13A53" w:rsidRPr="00585DA0" w:rsidRDefault="00C13A53" w:rsidP="00C13A53">
      <w:pPr>
        <w:spacing w:after="0"/>
        <w:rPr>
          <w:rFonts w:ascii="Arial" w:hAnsi="Arial" w:cs="Arial"/>
        </w:rPr>
      </w:pPr>
    </w:p>
    <w:p w14:paraId="12C0AA3B" w14:textId="77777777" w:rsidR="00C13A53" w:rsidRPr="00585DA0" w:rsidRDefault="00C13A53" w:rsidP="00C13A53">
      <w:pPr>
        <w:spacing w:after="0"/>
        <w:rPr>
          <w:rFonts w:ascii="Arial" w:hAnsi="Arial" w:cs="Arial"/>
        </w:rPr>
      </w:pPr>
    </w:p>
    <w:p w14:paraId="044F6005" w14:textId="77777777" w:rsidR="00C13A53" w:rsidRPr="00585DA0" w:rsidRDefault="00C13A53" w:rsidP="00C13A53">
      <w:pPr>
        <w:spacing w:after="0"/>
        <w:rPr>
          <w:rFonts w:ascii="Arial" w:hAnsi="Arial" w:cs="Arial"/>
        </w:rPr>
      </w:pPr>
    </w:p>
    <w:p w14:paraId="74235756" w14:textId="77777777" w:rsidR="00C13A53" w:rsidRPr="00585DA0" w:rsidRDefault="00C13A53" w:rsidP="00C13A53">
      <w:pPr>
        <w:spacing w:after="0"/>
        <w:rPr>
          <w:rFonts w:ascii="Arial" w:hAnsi="Arial" w:cs="Arial"/>
        </w:rPr>
      </w:pPr>
    </w:p>
    <w:p w14:paraId="0ADA6EF0" w14:textId="77777777" w:rsidR="00C13A53" w:rsidRPr="00585DA0" w:rsidRDefault="00C13A53" w:rsidP="00C13A53">
      <w:pPr>
        <w:spacing w:after="0"/>
        <w:rPr>
          <w:rFonts w:ascii="Arial" w:hAnsi="Arial" w:cs="Arial"/>
        </w:rPr>
      </w:pPr>
    </w:p>
    <w:p w14:paraId="78DEA7DA" w14:textId="77777777" w:rsidR="00C13A53" w:rsidRPr="00585DA0" w:rsidRDefault="00C13A53" w:rsidP="00C13A53">
      <w:pPr>
        <w:spacing w:after="0"/>
        <w:rPr>
          <w:rFonts w:ascii="Arial" w:hAnsi="Arial" w:cs="Arial"/>
        </w:rPr>
      </w:pPr>
    </w:p>
    <w:p w14:paraId="10DA5F05" w14:textId="77777777" w:rsidR="00C13A53" w:rsidRPr="00585DA0" w:rsidRDefault="00C13A53" w:rsidP="00C13A53">
      <w:pPr>
        <w:spacing w:after="0"/>
        <w:rPr>
          <w:rFonts w:ascii="Arial" w:hAnsi="Arial" w:cs="Arial"/>
        </w:rPr>
      </w:pPr>
    </w:p>
    <w:p w14:paraId="247BEA02" w14:textId="77777777" w:rsidR="00C13A53" w:rsidRPr="00585DA0" w:rsidRDefault="00C13A53" w:rsidP="00C13A53">
      <w:pPr>
        <w:spacing w:after="0"/>
        <w:rPr>
          <w:rFonts w:ascii="Arial" w:hAnsi="Arial" w:cs="Arial"/>
        </w:rPr>
      </w:pPr>
    </w:p>
    <w:p w14:paraId="40CD0221" w14:textId="77777777" w:rsidR="00C13A53" w:rsidRPr="00585DA0" w:rsidRDefault="00C13A53" w:rsidP="00C13A53">
      <w:pPr>
        <w:spacing w:after="0"/>
        <w:rPr>
          <w:rFonts w:ascii="Arial" w:hAnsi="Arial" w:cs="Arial"/>
        </w:rPr>
      </w:pPr>
    </w:p>
    <w:p w14:paraId="13D776B2" w14:textId="77777777" w:rsidR="00C13A53" w:rsidRPr="00585DA0" w:rsidRDefault="00C13A53" w:rsidP="00C13A53">
      <w:pPr>
        <w:spacing w:after="0"/>
        <w:rPr>
          <w:rFonts w:ascii="Arial" w:hAnsi="Arial" w:cs="Arial"/>
        </w:rPr>
      </w:pPr>
    </w:p>
    <w:p w14:paraId="4BF141D0" w14:textId="77777777" w:rsidR="00C13A53" w:rsidRPr="00585DA0" w:rsidRDefault="00C13A53" w:rsidP="00C13A53">
      <w:pPr>
        <w:spacing w:after="0"/>
        <w:rPr>
          <w:rFonts w:ascii="Arial" w:hAnsi="Arial" w:cs="Arial"/>
        </w:rPr>
      </w:pPr>
    </w:p>
    <w:p w14:paraId="149990A3" w14:textId="44554C27" w:rsidR="00C13A53" w:rsidRPr="00585DA0" w:rsidRDefault="00C13A53" w:rsidP="00C13A53">
      <w:pPr>
        <w:pStyle w:val="TtulodoTrabalho"/>
        <w:spacing w:line="360" w:lineRule="auto"/>
        <w:rPr>
          <w:rFonts w:cs="Arial"/>
          <w:szCs w:val="32"/>
        </w:rPr>
      </w:pPr>
      <w:r w:rsidRPr="00585DA0">
        <w:rPr>
          <w:rFonts w:cs="Arial"/>
          <w:szCs w:val="32"/>
        </w:rPr>
        <w:t>Línguas em contato, línguas em confront</w:t>
      </w:r>
      <w:r w:rsidR="00D17B9E" w:rsidRPr="00585DA0">
        <w:rPr>
          <w:rFonts w:cs="Arial"/>
          <w:szCs w:val="32"/>
        </w:rPr>
        <w:t>o:</w:t>
      </w:r>
    </w:p>
    <w:p w14:paraId="624E73C3" w14:textId="04AB4F45" w:rsidR="00C13A53" w:rsidRPr="00585DA0" w:rsidRDefault="00C13A53" w:rsidP="00C13A53">
      <w:pPr>
        <w:pStyle w:val="SubttulodoTrabalho"/>
        <w:spacing w:line="360" w:lineRule="auto"/>
        <w:rPr>
          <w:rFonts w:cs="Arial"/>
          <w:b w:val="0"/>
          <w:smallCaps w:val="0"/>
        </w:rPr>
      </w:pPr>
      <w:r w:rsidRPr="00585DA0">
        <w:rPr>
          <w:rFonts w:cs="Arial"/>
          <w:b w:val="0"/>
          <w:smallCaps w:val="0"/>
          <w:sz w:val="32"/>
          <w:szCs w:val="32"/>
        </w:rPr>
        <w:t>CONTRIBUIÇÕES DA ANÁLISE DE ERROS NO PROCESSO DE ENSINO E APRENDIZAGEM DE INGLÊS</w:t>
      </w:r>
    </w:p>
    <w:p w14:paraId="131786F7" w14:textId="77777777" w:rsidR="00C13A53" w:rsidRPr="00585DA0" w:rsidRDefault="00C13A53" w:rsidP="00C13A53">
      <w:pPr>
        <w:spacing w:after="0"/>
        <w:rPr>
          <w:rFonts w:ascii="Arial" w:hAnsi="Arial" w:cs="Arial"/>
        </w:rPr>
      </w:pPr>
    </w:p>
    <w:p w14:paraId="08A16A9B" w14:textId="6AC79C3C" w:rsidR="00C13A53" w:rsidRDefault="00C13A53" w:rsidP="00C13A53">
      <w:pPr>
        <w:spacing w:after="0"/>
        <w:rPr>
          <w:rFonts w:ascii="Arial" w:hAnsi="Arial" w:cs="Arial"/>
        </w:rPr>
      </w:pPr>
    </w:p>
    <w:p w14:paraId="06C18789" w14:textId="77777777" w:rsidR="001C0A35" w:rsidRPr="00585DA0" w:rsidRDefault="001C0A35" w:rsidP="00C13A53">
      <w:pPr>
        <w:spacing w:after="0"/>
        <w:rPr>
          <w:rFonts w:ascii="Arial" w:hAnsi="Arial" w:cs="Arial"/>
        </w:rPr>
      </w:pPr>
    </w:p>
    <w:p w14:paraId="33836A9E" w14:textId="77777777" w:rsidR="00C13A53" w:rsidRPr="00585DA0" w:rsidRDefault="00C13A53" w:rsidP="00C13A53">
      <w:pPr>
        <w:spacing w:after="0"/>
        <w:rPr>
          <w:rFonts w:ascii="Arial" w:hAnsi="Arial" w:cs="Arial"/>
        </w:rPr>
      </w:pPr>
    </w:p>
    <w:p w14:paraId="539DEC9D" w14:textId="4FFAD832" w:rsidR="00C13A53" w:rsidRPr="00CC616F" w:rsidRDefault="00D17B9E" w:rsidP="00145DAF">
      <w:pPr>
        <w:pStyle w:val="NaturezadoTrabalho"/>
        <w:spacing w:line="276" w:lineRule="auto"/>
        <w:ind w:left="4253"/>
        <w:rPr>
          <w:rFonts w:cs="Arial"/>
          <w:sz w:val="24"/>
          <w:szCs w:val="24"/>
        </w:rPr>
      </w:pPr>
      <w:r w:rsidRPr="008B0499">
        <w:rPr>
          <w:rFonts w:cs="Arial"/>
          <w:sz w:val="24"/>
          <w:szCs w:val="24"/>
        </w:rPr>
        <w:t>Trabalho</w:t>
      </w:r>
      <w:r w:rsidR="00145DAF" w:rsidRPr="008B0499">
        <w:rPr>
          <w:rFonts w:cs="Arial"/>
          <w:sz w:val="24"/>
          <w:szCs w:val="24"/>
        </w:rPr>
        <w:t xml:space="preserve"> </w:t>
      </w:r>
      <w:r w:rsidR="00FA5171" w:rsidRPr="008B0499">
        <w:rPr>
          <w:rFonts w:cs="Arial"/>
          <w:sz w:val="24"/>
          <w:szCs w:val="24"/>
        </w:rPr>
        <w:t xml:space="preserve">de conclusão de curso </w:t>
      </w:r>
      <w:r w:rsidR="00145DAF" w:rsidRPr="008B0499">
        <w:rPr>
          <w:rFonts w:cs="Arial"/>
          <w:sz w:val="24"/>
          <w:szCs w:val="24"/>
        </w:rPr>
        <w:t>apresentad</w:t>
      </w:r>
      <w:r w:rsidRPr="008B0499">
        <w:rPr>
          <w:rFonts w:cs="Arial"/>
          <w:sz w:val="24"/>
          <w:szCs w:val="24"/>
        </w:rPr>
        <w:t>o</w:t>
      </w:r>
      <w:r w:rsidR="00145DAF" w:rsidRPr="00CC616F">
        <w:rPr>
          <w:rFonts w:cs="Arial"/>
          <w:sz w:val="24"/>
          <w:szCs w:val="24"/>
        </w:rPr>
        <w:t xml:space="preserve"> ao </w:t>
      </w:r>
      <w:r w:rsidR="00DF42D4" w:rsidRPr="00CC616F">
        <w:rPr>
          <w:rFonts w:cs="Arial"/>
          <w:sz w:val="24"/>
          <w:szCs w:val="24"/>
        </w:rPr>
        <w:t xml:space="preserve">Mestrado Profissional </w:t>
      </w:r>
      <w:r w:rsidR="0046733B" w:rsidRPr="00CC616F">
        <w:rPr>
          <w:rFonts w:cs="Arial"/>
          <w:sz w:val="24"/>
          <w:szCs w:val="24"/>
        </w:rPr>
        <w:t xml:space="preserve">Letras </w:t>
      </w:r>
      <w:r w:rsidR="00145DAF" w:rsidRPr="00CC616F">
        <w:rPr>
          <w:rFonts w:cs="Arial"/>
          <w:sz w:val="24"/>
          <w:szCs w:val="24"/>
        </w:rPr>
        <w:t>Estrangeiras Modernas da Universidade Estadual de Londrina, como requisito  parcial para a obtenção do título de Mestre em L</w:t>
      </w:r>
      <w:r w:rsidR="00DC64C0" w:rsidRPr="00CC616F">
        <w:rPr>
          <w:rFonts w:cs="Arial"/>
          <w:sz w:val="24"/>
          <w:szCs w:val="24"/>
        </w:rPr>
        <w:t>etras</w:t>
      </w:r>
      <w:r w:rsidR="00145DAF" w:rsidRPr="00CC616F">
        <w:rPr>
          <w:rFonts w:cs="Arial"/>
          <w:sz w:val="24"/>
          <w:szCs w:val="24"/>
        </w:rPr>
        <w:t xml:space="preserve"> Estrangeiras Modernas</w:t>
      </w:r>
      <w:r w:rsidR="00C13A53" w:rsidRPr="00CC616F">
        <w:rPr>
          <w:rFonts w:cs="Arial"/>
          <w:sz w:val="24"/>
          <w:szCs w:val="24"/>
        </w:rPr>
        <w:t>.</w:t>
      </w:r>
    </w:p>
    <w:p w14:paraId="6C8B2C3B" w14:textId="77777777" w:rsidR="00C13A53" w:rsidRPr="00CC616F" w:rsidRDefault="00C13A53" w:rsidP="00C13A53">
      <w:pPr>
        <w:pStyle w:val="NaturezadoTrabalho"/>
        <w:ind w:left="4253"/>
        <w:rPr>
          <w:rFonts w:cs="Arial"/>
          <w:sz w:val="24"/>
          <w:szCs w:val="24"/>
        </w:rPr>
      </w:pPr>
    </w:p>
    <w:p w14:paraId="322CD489" w14:textId="62CF5470" w:rsidR="00C13A53" w:rsidRDefault="00C13A53" w:rsidP="00C13A53">
      <w:pPr>
        <w:pStyle w:val="NaturezadoTrabalho"/>
        <w:ind w:left="4253"/>
        <w:rPr>
          <w:rFonts w:cs="Arial"/>
          <w:sz w:val="24"/>
          <w:szCs w:val="24"/>
        </w:rPr>
      </w:pPr>
      <w:r w:rsidRPr="00CC616F">
        <w:rPr>
          <w:rFonts w:cs="Arial"/>
          <w:sz w:val="24"/>
          <w:szCs w:val="24"/>
        </w:rPr>
        <w:t>Orientador</w:t>
      </w:r>
      <w:r w:rsidR="00145DAF" w:rsidRPr="00CC616F">
        <w:rPr>
          <w:rFonts w:cs="Arial"/>
          <w:sz w:val="24"/>
          <w:szCs w:val="24"/>
        </w:rPr>
        <w:t>a</w:t>
      </w:r>
      <w:r w:rsidRPr="00CC616F">
        <w:rPr>
          <w:rFonts w:cs="Arial"/>
          <w:sz w:val="24"/>
          <w:szCs w:val="24"/>
        </w:rPr>
        <w:t>: Prof</w:t>
      </w:r>
      <w:r w:rsidR="00DF42D4" w:rsidRPr="00CC616F">
        <w:rPr>
          <w:rFonts w:cs="Arial"/>
          <w:sz w:val="24"/>
          <w:szCs w:val="24"/>
        </w:rPr>
        <w:t>a</w:t>
      </w:r>
      <w:r w:rsidRPr="00CC616F">
        <w:rPr>
          <w:rFonts w:cs="Arial"/>
          <w:sz w:val="24"/>
          <w:szCs w:val="24"/>
        </w:rPr>
        <w:t>. Dr</w:t>
      </w:r>
      <w:r w:rsidR="00924A7D" w:rsidRPr="00CC616F">
        <w:rPr>
          <w:rFonts w:cs="Arial"/>
          <w:sz w:val="24"/>
          <w:szCs w:val="24"/>
        </w:rPr>
        <w:t>a</w:t>
      </w:r>
      <w:r w:rsidRPr="00CC616F">
        <w:rPr>
          <w:rFonts w:cs="Arial"/>
          <w:sz w:val="24"/>
          <w:szCs w:val="24"/>
        </w:rPr>
        <w:t>.</w:t>
      </w:r>
      <w:r w:rsidR="00145DAF" w:rsidRPr="00CC616F">
        <w:rPr>
          <w:rFonts w:cs="Arial"/>
          <w:sz w:val="24"/>
          <w:szCs w:val="24"/>
        </w:rPr>
        <w:t xml:space="preserve"> Claudia Cristina Ferreira</w:t>
      </w:r>
    </w:p>
    <w:p w14:paraId="552AF1D6" w14:textId="77777777" w:rsidR="003C02CB" w:rsidRDefault="003C02CB" w:rsidP="00284947">
      <w:pPr>
        <w:pStyle w:val="Orientador"/>
        <w:ind w:left="4253"/>
        <w:jc w:val="left"/>
        <w:rPr>
          <w:rFonts w:cs="Arial"/>
          <w:bCs/>
          <w:szCs w:val="24"/>
        </w:rPr>
      </w:pPr>
    </w:p>
    <w:p w14:paraId="6B4DCE74" w14:textId="1D0DA970" w:rsidR="003C02CB" w:rsidRPr="008B0499" w:rsidRDefault="003C02CB" w:rsidP="00284947">
      <w:pPr>
        <w:pStyle w:val="Orientador"/>
        <w:ind w:left="4253"/>
        <w:jc w:val="both"/>
        <w:rPr>
          <w:rFonts w:cs="Arial"/>
          <w:bCs/>
          <w:szCs w:val="24"/>
        </w:rPr>
      </w:pPr>
      <w:r>
        <w:rPr>
          <w:rFonts w:cs="Arial"/>
          <w:bCs/>
          <w:szCs w:val="24"/>
        </w:rPr>
        <w:t xml:space="preserve">Coorientadora: </w:t>
      </w:r>
      <w:r w:rsidRPr="00823946">
        <w:rPr>
          <w:rFonts w:cs="Arial"/>
          <w:bCs/>
          <w:szCs w:val="24"/>
        </w:rPr>
        <w:t>Profa.</w:t>
      </w:r>
      <w:r w:rsidRPr="00585DA0">
        <w:rPr>
          <w:rFonts w:cs="Arial"/>
          <w:bCs/>
          <w:szCs w:val="24"/>
        </w:rPr>
        <w:t xml:space="preserve"> Dra. </w:t>
      </w:r>
      <w:r w:rsidRPr="00823946">
        <w:rPr>
          <w:rFonts w:cs="Arial"/>
          <w:bCs/>
          <w:szCs w:val="24"/>
        </w:rPr>
        <w:t xml:space="preserve">Tatiana Helena Carvalho </w:t>
      </w:r>
      <w:r w:rsidRPr="008B0499">
        <w:rPr>
          <w:rFonts w:cs="Arial"/>
          <w:bCs/>
          <w:szCs w:val="24"/>
        </w:rPr>
        <w:t>Rios</w:t>
      </w:r>
      <w:r w:rsidRPr="008B0499">
        <w:rPr>
          <w:rFonts w:ascii="Roboto" w:hAnsi="Roboto"/>
          <w:color w:val="363430"/>
          <w:sz w:val="21"/>
          <w:szCs w:val="21"/>
          <w:shd w:val="clear" w:color="auto" w:fill="F0F0EF"/>
        </w:rPr>
        <w:t xml:space="preserve"> </w:t>
      </w:r>
      <w:r w:rsidRPr="008B0499">
        <w:rPr>
          <w:rFonts w:cs="Arial"/>
          <w:bCs/>
          <w:szCs w:val="24"/>
        </w:rPr>
        <w:t>Ferreira</w:t>
      </w:r>
    </w:p>
    <w:p w14:paraId="22F6284F" w14:textId="3029F864" w:rsidR="003C02CB" w:rsidRPr="00585DA0" w:rsidRDefault="003C02CB" w:rsidP="003C02CB">
      <w:pPr>
        <w:pStyle w:val="Orientador"/>
        <w:ind w:left="3119"/>
        <w:jc w:val="center"/>
        <w:rPr>
          <w:rFonts w:cs="Arial"/>
          <w:bCs/>
          <w:szCs w:val="24"/>
        </w:rPr>
      </w:pPr>
    </w:p>
    <w:p w14:paraId="73511564" w14:textId="77777777" w:rsidR="00C13A53" w:rsidRPr="00CC616F" w:rsidRDefault="00C13A53" w:rsidP="00C13A53">
      <w:pPr>
        <w:spacing w:after="0"/>
        <w:rPr>
          <w:rFonts w:ascii="Arial" w:hAnsi="Arial" w:cs="Arial"/>
        </w:rPr>
      </w:pPr>
    </w:p>
    <w:p w14:paraId="2AED1E0A" w14:textId="77777777" w:rsidR="00C13A53" w:rsidRDefault="00C13A53" w:rsidP="00C13A53">
      <w:pPr>
        <w:spacing w:after="0"/>
        <w:rPr>
          <w:rFonts w:ascii="Arial" w:hAnsi="Arial" w:cs="Arial"/>
        </w:rPr>
      </w:pPr>
    </w:p>
    <w:p w14:paraId="3A8DBEB0" w14:textId="77777777" w:rsidR="00542698" w:rsidRDefault="00542698" w:rsidP="00C13A53">
      <w:pPr>
        <w:spacing w:after="0"/>
        <w:rPr>
          <w:rFonts w:ascii="Arial" w:hAnsi="Arial" w:cs="Arial"/>
        </w:rPr>
      </w:pPr>
    </w:p>
    <w:p w14:paraId="13E58E3B" w14:textId="77777777" w:rsidR="00542698" w:rsidRDefault="00542698" w:rsidP="00C13A53">
      <w:pPr>
        <w:spacing w:after="0"/>
        <w:rPr>
          <w:rFonts w:ascii="Arial" w:hAnsi="Arial" w:cs="Arial"/>
        </w:rPr>
      </w:pPr>
    </w:p>
    <w:p w14:paraId="682819FB" w14:textId="71382188" w:rsidR="00C13A53" w:rsidRPr="00CC616F" w:rsidRDefault="00C13A53" w:rsidP="00C13A53">
      <w:pPr>
        <w:pStyle w:val="LocaleAnodeEntrega"/>
        <w:rPr>
          <w:rFonts w:cs="Arial"/>
        </w:rPr>
      </w:pPr>
      <w:r w:rsidRPr="00CC616F">
        <w:rPr>
          <w:rFonts w:cs="Arial"/>
        </w:rPr>
        <w:t>Londrina</w:t>
      </w:r>
    </w:p>
    <w:p w14:paraId="65799DEE" w14:textId="4A8CBFF5" w:rsidR="00C13A53" w:rsidRPr="00CC616F" w:rsidRDefault="00DF42D4" w:rsidP="00C13A53">
      <w:pPr>
        <w:pStyle w:val="LocaleAnodeEntrega"/>
        <w:rPr>
          <w:rFonts w:cs="Arial"/>
        </w:rPr>
      </w:pPr>
      <w:r w:rsidRPr="00CC616F">
        <w:rPr>
          <w:rFonts w:cs="Arial"/>
        </w:rPr>
        <w:t>2020</w:t>
      </w:r>
    </w:p>
    <w:p w14:paraId="27376741" w14:textId="77777777" w:rsidR="00FB0B96" w:rsidRDefault="00FB0B96" w:rsidP="00C13A53">
      <w:pPr>
        <w:pStyle w:val="NomedoAutoreCurso"/>
        <w:rPr>
          <w:rFonts w:cs="Arial"/>
          <w:szCs w:val="28"/>
        </w:rPr>
      </w:pPr>
    </w:p>
    <w:p w14:paraId="5234A844" w14:textId="43ECBD7A" w:rsidR="00FB0B96" w:rsidRDefault="00FB0B96">
      <w:pPr>
        <w:rPr>
          <w:rFonts w:ascii="Arial" w:eastAsia="Times New Roman" w:hAnsi="Arial" w:cs="Arial"/>
          <w:caps/>
          <w:noProof/>
          <w:snapToGrid w:val="0"/>
          <w:sz w:val="28"/>
          <w:szCs w:val="28"/>
          <w:lang w:eastAsia="pt-BR"/>
        </w:rPr>
      </w:pPr>
      <w:r w:rsidRPr="00530524">
        <w:rPr>
          <w:rFonts w:cs="Arial"/>
          <w:noProof/>
          <w:lang w:eastAsia="pt-BR"/>
        </w:rPr>
        <mc:AlternateContent>
          <mc:Choice Requires="wps">
            <w:drawing>
              <wp:anchor distT="45720" distB="45720" distL="114300" distR="114300" simplePos="0" relativeHeight="251659264" behindDoc="0" locked="0" layoutInCell="1" allowOverlap="1" wp14:anchorId="4B0B3FC2" wp14:editId="4851F4D3">
                <wp:simplePos x="0" y="0"/>
                <wp:positionH relativeFrom="column">
                  <wp:posOffset>287383</wp:posOffset>
                </wp:positionH>
                <wp:positionV relativeFrom="paragraph">
                  <wp:posOffset>5367111</wp:posOffset>
                </wp:positionV>
                <wp:extent cx="5200650" cy="3300095"/>
                <wp:effectExtent l="0" t="0" r="0" b="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3300095"/>
                        </a:xfrm>
                        <a:prstGeom prst="rect">
                          <a:avLst/>
                        </a:prstGeom>
                        <a:solidFill>
                          <a:srgbClr val="FFFFFF"/>
                        </a:solidFill>
                        <a:ln w="9525">
                          <a:noFill/>
                          <a:miter lim="800000"/>
                          <a:headEnd/>
                          <a:tailEnd/>
                        </a:ln>
                      </wps:spPr>
                      <wps:txbx>
                        <w:txbxContent>
                          <w:p w14:paraId="4928275F" w14:textId="55037A91" w:rsidR="00FB0B96" w:rsidRDefault="00FB0B96" w:rsidP="00FB0B96">
                            <w:r>
                              <w:rPr>
                                <w:noProof/>
                                <w:lang w:eastAsia="pt-BR"/>
                              </w:rPr>
                              <w:drawing>
                                <wp:inline distT="0" distB="0" distL="0" distR="0" wp14:anchorId="5DB69D72" wp14:editId="4BC16318">
                                  <wp:extent cx="5010150" cy="3133725"/>
                                  <wp:effectExtent l="0" t="0" r="0" b="9525"/>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31337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B0B3FC2" id="_x0000_t202" coordsize="21600,21600" o:spt="202" path="m,l,21600r21600,l21600,xe">
                <v:stroke joinstyle="miter"/>
                <v:path gradientshapeok="t" o:connecttype="rect"/>
              </v:shapetype>
              <v:shape id="Caixa de Texto 2" o:spid="_x0000_s1026" type="#_x0000_t202" style="position:absolute;margin-left:22.65pt;margin-top:422.6pt;width:409.5pt;height:259.85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" stroked="f">
                <v:textbox style="mso-fit-shape-to-text:t">
                  <w:txbxContent>
                    <w:p w14:paraId="4928275F" w14:textId="55037A91" w:rsidR="00FB0B96" w:rsidRDefault="00FB0B96" w:rsidP="00FB0B96">
                      <w:bookmarkStart w:id="2" w:name="_GoBack"/>
                      <w:r>
                        <w:rPr>
                          <w:noProof/>
                          <w:lang w:eastAsia="pt-BR"/>
                        </w:rPr>
                        <w:drawing>
                          <wp:inline distT="0" distB="0" distL="0" distR="0" wp14:anchorId="5DB69D72" wp14:editId="4BC16318">
                            <wp:extent cx="5010150" cy="3133725"/>
                            <wp:effectExtent l="0" t="0" r="0" b="9525"/>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3133725"/>
                                    </a:xfrm>
                                    <a:prstGeom prst="rect">
                                      <a:avLst/>
                                    </a:prstGeom>
                                    <a:noFill/>
                                    <a:ln>
                                      <a:noFill/>
                                    </a:ln>
                                  </pic:spPr>
                                </pic:pic>
                              </a:graphicData>
                            </a:graphic>
                          </wp:inline>
                        </w:drawing>
                      </w:r>
                      <w:bookmarkEnd w:id="2"/>
                    </w:p>
                  </w:txbxContent>
                </v:textbox>
                <w10:wrap type="square"/>
              </v:shape>
            </w:pict>
          </mc:Fallback>
        </mc:AlternateContent>
      </w:r>
      <w:r>
        <w:rPr>
          <w:rFonts w:cs="Arial"/>
          <w:szCs w:val="28"/>
        </w:rPr>
        <w:br w:type="page"/>
      </w:r>
    </w:p>
    <w:p w14:paraId="35146BF2" w14:textId="7024841A" w:rsidR="00C13A53" w:rsidRDefault="00145DAF" w:rsidP="00C13A53">
      <w:pPr>
        <w:pStyle w:val="NomedoAutoreCurso"/>
        <w:rPr>
          <w:rFonts w:cs="Arial"/>
          <w:szCs w:val="28"/>
        </w:rPr>
      </w:pPr>
      <w:r w:rsidRPr="00CC616F">
        <w:rPr>
          <w:rFonts w:cs="Arial"/>
          <w:szCs w:val="28"/>
        </w:rPr>
        <w:t>PRISCILA HANDA SUZUKI</w:t>
      </w:r>
    </w:p>
    <w:p w14:paraId="27189168" w14:textId="45838B21" w:rsidR="001C0A35" w:rsidRDefault="001C0A35" w:rsidP="00C13A53">
      <w:pPr>
        <w:pStyle w:val="NomedoAutoreCurso"/>
        <w:rPr>
          <w:rFonts w:cs="Arial"/>
          <w:szCs w:val="28"/>
        </w:rPr>
      </w:pPr>
    </w:p>
    <w:p w14:paraId="1E626E2D" w14:textId="77777777" w:rsidR="00145DAF" w:rsidRPr="00585DA0" w:rsidRDefault="00145DAF" w:rsidP="00145DAF">
      <w:pPr>
        <w:pStyle w:val="TtulodoTrabalho"/>
        <w:spacing w:line="360" w:lineRule="auto"/>
        <w:rPr>
          <w:rFonts w:cs="Arial"/>
          <w:szCs w:val="32"/>
        </w:rPr>
      </w:pPr>
      <w:r w:rsidRPr="00585DA0">
        <w:rPr>
          <w:rFonts w:cs="Arial"/>
          <w:szCs w:val="32"/>
        </w:rPr>
        <w:t>Línguas em contato, línguas em confronto</w:t>
      </w:r>
    </w:p>
    <w:p w14:paraId="4129857F" w14:textId="77777777" w:rsidR="00145DAF" w:rsidRPr="00585DA0" w:rsidRDefault="00145DAF" w:rsidP="00145DAF">
      <w:pPr>
        <w:pStyle w:val="SubttulodoTrabalho"/>
        <w:spacing w:line="360" w:lineRule="auto"/>
        <w:rPr>
          <w:rFonts w:cs="Arial"/>
          <w:b w:val="0"/>
          <w:smallCaps w:val="0"/>
        </w:rPr>
      </w:pPr>
      <w:r w:rsidRPr="00585DA0">
        <w:rPr>
          <w:rFonts w:cs="Arial"/>
          <w:b w:val="0"/>
          <w:smallCaps w:val="0"/>
          <w:sz w:val="32"/>
          <w:szCs w:val="32"/>
        </w:rPr>
        <w:t>CONTRIBUIÇÕES DA ANÁLISE DE ERROS NO PROCESSO DE ENSINO E APRENDIZAGEM DE INGLÊS</w:t>
      </w:r>
    </w:p>
    <w:p w14:paraId="5979E94B" w14:textId="77777777" w:rsidR="00C13A53" w:rsidRDefault="00C13A53" w:rsidP="00C13A53">
      <w:pPr>
        <w:pStyle w:val="NomedoAutoreCurso"/>
        <w:rPr>
          <w:rFonts w:cs="Arial"/>
        </w:rPr>
      </w:pPr>
    </w:p>
    <w:p w14:paraId="5555960A" w14:textId="77777777" w:rsidR="00542698" w:rsidRDefault="00542698" w:rsidP="00C13A53">
      <w:pPr>
        <w:pStyle w:val="NomedoAutoreCurso"/>
        <w:rPr>
          <w:rFonts w:cs="Arial"/>
        </w:rPr>
      </w:pPr>
    </w:p>
    <w:p w14:paraId="56393017" w14:textId="0FED0006" w:rsidR="00D17B9E" w:rsidRPr="00585DA0" w:rsidRDefault="00D17B9E" w:rsidP="00D17B9E">
      <w:pPr>
        <w:pStyle w:val="NaturezadoTrabalho"/>
        <w:spacing w:line="276" w:lineRule="auto"/>
        <w:ind w:left="4253"/>
        <w:rPr>
          <w:rFonts w:cs="Arial"/>
          <w:sz w:val="24"/>
          <w:szCs w:val="24"/>
        </w:rPr>
      </w:pPr>
      <w:r w:rsidRPr="008B0499">
        <w:rPr>
          <w:rFonts w:cs="Arial"/>
          <w:sz w:val="24"/>
          <w:szCs w:val="24"/>
        </w:rPr>
        <w:t xml:space="preserve">Trabalho </w:t>
      </w:r>
      <w:r w:rsidR="00FA5171" w:rsidRPr="008B0499">
        <w:rPr>
          <w:rFonts w:cs="Arial"/>
          <w:sz w:val="24"/>
          <w:szCs w:val="24"/>
        </w:rPr>
        <w:t xml:space="preserve"> de conclusão de curso </w:t>
      </w:r>
      <w:r w:rsidRPr="008B0499">
        <w:rPr>
          <w:rFonts w:cs="Arial"/>
          <w:sz w:val="24"/>
          <w:szCs w:val="24"/>
        </w:rPr>
        <w:t>apresentado ao</w:t>
      </w:r>
      <w:r w:rsidRPr="00585DA0">
        <w:rPr>
          <w:rFonts w:cs="Arial"/>
          <w:sz w:val="24"/>
          <w:szCs w:val="24"/>
        </w:rPr>
        <w:t xml:space="preserve"> </w:t>
      </w:r>
      <w:r w:rsidR="00DF42D4">
        <w:rPr>
          <w:rFonts w:cs="Arial"/>
          <w:sz w:val="24"/>
          <w:szCs w:val="24"/>
        </w:rPr>
        <w:t xml:space="preserve">Mestrado Profissional </w:t>
      </w:r>
      <w:r w:rsidRPr="00585DA0">
        <w:rPr>
          <w:rFonts w:cs="Arial"/>
          <w:sz w:val="24"/>
          <w:szCs w:val="24"/>
        </w:rPr>
        <w:t xml:space="preserve">em </w:t>
      </w:r>
      <w:r w:rsidR="0046733B" w:rsidRPr="00823946">
        <w:rPr>
          <w:rFonts w:cs="Arial"/>
          <w:sz w:val="24"/>
          <w:szCs w:val="24"/>
        </w:rPr>
        <w:t>Letras</w:t>
      </w:r>
      <w:r w:rsidR="0046733B" w:rsidRPr="00585DA0">
        <w:rPr>
          <w:rFonts w:cs="Arial"/>
          <w:sz w:val="24"/>
          <w:szCs w:val="24"/>
        </w:rPr>
        <w:t xml:space="preserve"> </w:t>
      </w:r>
      <w:r w:rsidRPr="00585DA0">
        <w:rPr>
          <w:rFonts w:cs="Arial"/>
          <w:sz w:val="24"/>
          <w:szCs w:val="24"/>
        </w:rPr>
        <w:t xml:space="preserve">Estrangeiras Modernas da Universidade Estadual de Londrina, como requisito  parcial para a obtenção do título de Mestre em </w:t>
      </w:r>
      <w:r w:rsidR="00DC64C0" w:rsidRPr="00585DA0">
        <w:rPr>
          <w:rFonts w:cs="Arial"/>
          <w:sz w:val="24"/>
          <w:szCs w:val="24"/>
        </w:rPr>
        <w:t>Letras</w:t>
      </w:r>
      <w:r w:rsidRPr="00585DA0">
        <w:rPr>
          <w:rFonts w:cs="Arial"/>
          <w:sz w:val="24"/>
          <w:szCs w:val="24"/>
        </w:rPr>
        <w:t xml:space="preserve"> Estrangeiras Modernas.</w:t>
      </w:r>
    </w:p>
    <w:p w14:paraId="6AF6B41A" w14:textId="77777777" w:rsidR="00D17B9E" w:rsidRPr="00585DA0" w:rsidRDefault="00D17B9E" w:rsidP="00D17B9E">
      <w:pPr>
        <w:pStyle w:val="NaturezadoTrabalho"/>
        <w:ind w:left="4253"/>
        <w:rPr>
          <w:rFonts w:cs="Arial"/>
          <w:sz w:val="24"/>
          <w:szCs w:val="24"/>
        </w:rPr>
      </w:pPr>
    </w:p>
    <w:p w14:paraId="415BA929" w14:textId="77777777" w:rsidR="003C02CB" w:rsidRDefault="00D17B9E" w:rsidP="003C02CB">
      <w:pPr>
        <w:pStyle w:val="Orientador"/>
        <w:ind w:left="4253"/>
        <w:jc w:val="both"/>
        <w:rPr>
          <w:rFonts w:cs="Arial"/>
          <w:szCs w:val="24"/>
        </w:rPr>
      </w:pPr>
      <w:r w:rsidRPr="00585DA0">
        <w:rPr>
          <w:rFonts w:cs="Arial"/>
          <w:szCs w:val="24"/>
        </w:rPr>
        <w:t>Orientadora</w:t>
      </w:r>
      <w:r w:rsidRPr="00823946">
        <w:rPr>
          <w:rFonts w:cs="Arial"/>
          <w:szCs w:val="24"/>
        </w:rPr>
        <w:t>: Prof</w:t>
      </w:r>
      <w:r w:rsidR="00DF42D4" w:rsidRPr="00823946">
        <w:rPr>
          <w:rFonts w:cs="Arial"/>
          <w:szCs w:val="24"/>
        </w:rPr>
        <w:t>a</w:t>
      </w:r>
      <w:r w:rsidRPr="00823946">
        <w:rPr>
          <w:rFonts w:cs="Arial"/>
          <w:szCs w:val="24"/>
        </w:rPr>
        <w:t>.</w:t>
      </w:r>
      <w:r w:rsidRPr="00585DA0">
        <w:rPr>
          <w:rFonts w:cs="Arial"/>
          <w:szCs w:val="24"/>
        </w:rPr>
        <w:t xml:space="preserve"> Dr</w:t>
      </w:r>
      <w:r w:rsidR="00924A7D" w:rsidRPr="00585DA0">
        <w:rPr>
          <w:rFonts w:cs="Arial"/>
          <w:szCs w:val="24"/>
        </w:rPr>
        <w:t>a</w:t>
      </w:r>
      <w:r w:rsidRPr="00585DA0">
        <w:rPr>
          <w:rFonts w:cs="Arial"/>
          <w:szCs w:val="24"/>
        </w:rPr>
        <w:t>. Claudia Cristina Ferreira</w:t>
      </w:r>
      <w:r w:rsidR="003C02CB">
        <w:rPr>
          <w:rFonts w:cs="Arial"/>
          <w:szCs w:val="24"/>
        </w:rPr>
        <w:t xml:space="preserve"> </w:t>
      </w:r>
    </w:p>
    <w:p w14:paraId="564397AF" w14:textId="77777777" w:rsidR="003C02CB" w:rsidRDefault="003C02CB" w:rsidP="003C02CB">
      <w:pPr>
        <w:pStyle w:val="Orientador"/>
        <w:ind w:left="4253"/>
        <w:jc w:val="both"/>
        <w:rPr>
          <w:rFonts w:cs="Arial"/>
          <w:szCs w:val="24"/>
        </w:rPr>
      </w:pPr>
    </w:p>
    <w:p w14:paraId="15E305A1" w14:textId="74756228" w:rsidR="003C02CB" w:rsidRPr="008B0499" w:rsidRDefault="003C02CB" w:rsidP="003C02CB">
      <w:pPr>
        <w:pStyle w:val="Orientador"/>
        <w:ind w:left="4253"/>
        <w:jc w:val="both"/>
        <w:rPr>
          <w:rFonts w:cs="Arial"/>
          <w:bCs/>
          <w:szCs w:val="24"/>
        </w:rPr>
      </w:pPr>
      <w:r>
        <w:rPr>
          <w:rFonts w:cs="Arial"/>
          <w:bCs/>
          <w:szCs w:val="24"/>
        </w:rPr>
        <w:t xml:space="preserve">Coorientadora: </w:t>
      </w:r>
      <w:r w:rsidRPr="00823946">
        <w:rPr>
          <w:rFonts w:cs="Arial"/>
          <w:bCs/>
          <w:szCs w:val="24"/>
        </w:rPr>
        <w:t>Profa.</w:t>
      </w:r>
      <w:r w:rsidRPr="00585DA0">
        <w:rPr>
          <w:rFonts w:cs="Arial"/>
          <w:bCs/>
          <w:szCs w:val="24"/>
        </w:rPr>
        <w:t xml:space="preserve"> Dra. </w:t>
      </w:r>
      <w:r w:rsidRPr="00823946">
        <w:rPr>
          <w:rFonts w:cs="Arial"/>
          <w:bCs/>
          <w:szCs w:val="24"/>
        </w:rPr>
        <w:t xml:space="preserve">Tatiana Helena Carvalho </w:t>
      </w:r>
      <w:r w:rsidRPr="008B0499">
        <w:rPr>
          <w:rFonts w:cs="Arial"/>
          <w:bCs/>
          <w:szCs w:val="24"/>
        </w:rPr>
        <w:t>Rios</w:t>
      </w:r>
      <w:r w:rsidRPr="008B0499">
        <w:rPr>
          <w:rFonts w:ascii="Roboto" w:hAnsi="Roboto"/>
          <w:color w:val="363430"/>
          <w:sz w:val="21"/>
          <w:szCs w:val="21"/>
          <w:shd w:val="clear" w:color="auto" w:fill="F0F0EF"/>
        </w:rPr>
        <w:t xml:space="preserve"> </w:t>
      </w:r>
      <w:r w:rsidRPr="008B0499">
        <w:rPr>
          <w:rFonts w:cs="Arial"/>
          <w:bCs/>
          <w:szCs w:val="24"/>
        </w:rPr>
        <w:t>Ferreira</w:t>
      </w:r>
    </w:p>
    <w:p w14:paraId="156829CE" w14:textId="7D21D486" w:rsidR="00D17B9E" w:rsidRPr="00585DA0" w:rsidRDefault="00D17B9E" w:rsidP="00D17B9E">
      <w:pPr>
        <w:pStyle w:val="NaturezadoTrabalho"/>
        <w:ind w:left="4253"/>
        <w:rPr>
          <w:rFonts w:cs="Arial"/>
          <w:sz w:val="24"/>
          <w:szCs w:val="24"/>
        </w:rPr>
      </w:pPr>
    </w:p>
    <w:p w14:paraId="091F7D62" w14:textId="77777777" w:rsidR="00C13A53" w:rsidRDefault="00C13A53" w:rsidP="007D307B">
      <w:pPr>
        <w:pStyle w:val="Ttulo5"/>
        <w:ind w:left="2977"/>
        <w:jc w:val="center"/>
        <w:rPr>
          <w:rFonts w:ascii="Arial" w:eastAsia="Times New Roman" w:hAnsi="Arial" w:cs="Arial"/>
          <w:b/>
          <w:bCs/>
          <w:noProof/>
          <w:snapToGrid w:val="0"/>
          <w:color w:val="auto"/>
          <w:sz w:val="24"/>
          <w:szCs w:val="20"/>
          <w:lang w:eastAsia="pt-BR"/>
        </w:rPr>
      </w:pPr>
      <w:r w:rsidRPr="00585DA0">
        <w:rPr>
          <w:rFonts w:ascii="Arial" w:eastAsia="Times New Roman" w:hAnsi="Arial" w:cs="Arial"/>
          <w:b/>
          <w:bCs/>
          <w:noProof/>
          <w:snapToGrid w:val="0"/>
          <w:color w:val="auto"/>
          <w:sz w:val="24"/>
          <w:szCs w:val="20"/>
          <w:lang w:eastAsia="pt-BR"/>
        </w:rPr>
        <w:t>BANCA EXAMINADORA</w:t>
      </w:r>
    </w:p>
    <w:p w14:paraId="043EC7AD" w14:textId="77777777" w:rsidR="00FA5171" w:rsidRDefault="00FA5171" w:rsidP="00405EE9">
      <w:pPr>
        <w:spacing w:after="0"/>
        <w:jc w:val="right"/>
        <w:rPr>
          <w:rFonts w:ascii="Arial" w:hAnsi="Arial" w:cs="Arial"/>
          <w:b/>
          <w:bCs/>
        </w:rPr>
      </w:pPr>
    </w:p>
    <w:p w14:paraId="4F1B713B" w14:textId="77777777" w:rsidR="003C02CB" w:rsidRDefault="003C02CB" w:rsidP="00405EE9">
      <w:pPr>
        <w:spacing w:after="0"/>
        <w:jc w:val="right"/>
        <w:rPr>
          <w:rFonts w:ascii="Arial" w:hAnsi="Arial" w:cs="Arial"/>
          <w:bCs/>
          <w:sz w:val="24"/>
          <w:szCs w:val="24"/>
        </w:rPr>
      </w:pPr>
    </w:p>
    <w:p w14:paraId="4C967C86" w14:textId="6FF6D4F3" w:rsidR="00405EE9" w:rsidRPr="00585DA0" w:rsidRDefault="00405EE9" w:rsidP="00405EE9">
      <w:pPr>
        <w:spacing w:after="0"/>
        <w:jc w:val="right"/>
        <w:rPr>
          <w:rFonts w:ascii="Arial" w:hAnsi="Arial" w:cs="Arial"/>
          <w:bCs/>
          <w:sz w:val="24"/>
          <w:szCs w:val="24"/>
        </w:rPr>
      </w:pPr>
      <w:r w:rsidRPr="00585DA0">
        <w:rPr>
          <w:rFonts w:ascii="Arial" w:hAnsi="Arial" w:cs="Arial"/>
          <w:bCs/>
          <w:sz w:val="24"/>
          <w:szCs w:val="24"/>
        </w:rPr>
        <w:t>_____________________________________________</w:t>
      </w:r>
    </w:p>
    <w:p w14:paraId="37CC86FF" w14:textId="3299595F" w:rsidR="00C13A53" w:rsidRPr="00585DA0" w:rsidRDefault="00C13A53" w:rsidP="007D307B">
      <w:pPr>
        <w:pStyle w:val="Orientador"/>
        <w:ind w:left="3119"/>
        <w:jc w:val="center"/>
        <w:rPr>
          <w:rFonts w:cs="Arial"/>
          <w:bCs/>
          <w:szCs w:val="24"/>
        </w:rPr>
      </w:pPr>
      <w:r w:rsidRPr="00823946">
        <w:rPr>
          <w:rFonts w:cs="Arial"/>
          <w:bCs/>
          <w:szCs w:val="24"/>
        </w:rPr>
        <w:t>Prof</w:t>
      </w:r>
      <w:r w:rsidR="00DF42D4" w:rsidRPr="00823946">
        <w:rPr>
          <w:rFonts w:cs="Arial"/>
          <w:bCs/>
          <w:szCs w:val="24"/>
        </w:rPr>
        <w:t>a</w:t>
      </w:r>
      <w:r w:rsidRPr="00823946">
        <w:rPr>
          <w:rFonts w:cs="Arial"/>
          <w:bCs/>
          <w:szCs w:val="24"/>
        </w:rPr>
        <w:t>.</w:t>
      </w:r>
      <w:r w:rsidRPr="00585DA0">
        <w:rPr>
          <w:rFonts w:cs="Arial"/>
          <w:bCs/>
          <w:szCs w:val="24"/>
        </w:rPr>
        <w:t xml:space="preserve"> Dr</w:t>
      </w:r>
      <w:r w:rsidR="00924A7D" w:rsidRPr="00585DA0">
        <w:rPr>
          <w:rFonts w:cs="Arial"/>
          <w:bCs/>
          <w:szCs w:val="24"/>
        </w:rPr>
        <w:t>a</w:t>
      </w:r>
      <w:r w:rsidRPr="00585DA0">
        <w:rPr>
          <w:rFonts w:cs="Arial"/>
          <w:bCs/>
          <w:szCs w:val="24"/>
        </w:rPr>
        <w:t>.</w:t>
      </w:r>
      <w:r w:rsidR="00145DAF" w:rsidRPr="00585DA0">
        <w:rPr>
          <w:rFonts w:cs="Arial"/>
          <w:bCs/>
          <w:szCs w:val="24"/>
        </w:rPr>
        <w:t xml:space="preserve"> Claudia Cristina Ferreira</w:t>
      </w:r>
    </w:p>
    <w:p w14:paraId="32B106D9" w14:textId="4C6078F7" w:rsidR="00145DAF" w:rsidRPr="00585DA0" w:rsidRDefault="00145DAF" w:rsidP="007D307B">
      <w:pPr>
        <w:pStyle w:val="Orientador"/>
        <w:ind w:left="3119"/>
        <w:jc w:val="center"/>
        <w:rPr>
          <w:rFonts w:cs="Arial"/>
          <w:bCs/>
          <w:szCs w:val="24"/>
        </w:rPr>
      </w:pPr>
      <w:r w:rsidRPr="00585DA0">
        <w:rPr>
          <w:rFonts w:cs="Arial"/>
          <w:bCs/>
          <w:szCs w:val="24"/>
        </w:rPr>
        <w:t>(orientadora)</w:t>
      </w:r>
    </w:p>
    <w:p w14:paraId="3C63AEBE" w14:textId="5D502596" w:rsidR="00C13A53" w:rsidRDefault="00C13A53" w:rsidP="007D307B">
      <w:pPr>
        <w:pStyle w:val="Orientador"/>
        <w:ind w:left="3119"/>
        <w:jc w:val="center"/>
        <w:rPr>
          <w:rFonts w:cs="Arial"/>
          <w:bCs/>
          <w:szCs w:val="24"/>
        </w:rPr>
      </w:pPr>
      <w:r w:rsidRPr="00585DA0">
        <w:rPr>
          <w:rFonts w:cs="Arial"/>
          <w:bCs/>
          <w:szCs w:val="24"/>
        </w:rPr>
        <w:t xml:space="preserve">Universidade Estadual de Londrina </w:t>
      </w:r>
      <w:r w:rsidR="00823946">
        <w:rPr>
          <w:rFonts w:cs="Arial"/>
          <w:bCs/>
          <w:szCs w:val="24"/>
        </w:rPr>
        <w:t>–</w:t>
      </w:r>
      <w:r w:rsidRPr="00585DA0">
        <w:rPr>
          <w:rFonts w:cs="Arial"/>
          <w:bCs/>
          <w:szCs w:val="24"/>
        </w:rPr>
        <w:t xml:space="preserve"> UEL</w:t>
      </w:r>
    </w:p>
    <w:p w14:paraId="5A230AA7" w14:textId="77777777" w:rsidR="00823946" w:rsidRPr="00585DA0" w:rsidRDefault="00823946" w:rsidP="007D307B">
      <w:pPr>
        <w:pStyle w:val="Orientador"/>
        <w:ind w:left="3119"/>
        <w:jc w:val="center"/>
        <w:rPr>
          <w:rFonts w:cs="Arial"/>
          <w:bCs/>
          <w:szCs w:val="24"/>
        </w:rPr>
      </w:pPr>
    </w:p>
    <w:p w14:paraId="57337B26" w14:textId="77777777" w:rsidR="00C13A53" w:rsidRPr="00585DA0" w:rsidRDefault="00C13A53" w:rsidP="00C13A53">
      <w:pPr>
        <w:spacing w:after="0"/>
        <w:ind w:left="3960"/>
        <w:jc w:val="center"/>
        <w:rPr>
          <w:rFonts w:ascii="Arial" w:hAnsi="Arial" w:cs="Arial"/>
          <w:bCs/>
          <w:sz w:val="24"/>
          <w:szCs w:val="24"/>
        </w:rPr>
      </w:pPr>
    </w:p>
    <w:p w14:paraId="12A3C16B" w14:textId="6D5F70D1" w:rsidR="00C13A53" w:rsidRPr="00585DA0" w:rsidRDefault="00145DAF" w:rsidP="00145DAF">
      <w:pPr>
        <w:spacing w:after="0"/>
        <w:jc w:val="right"/>
        <w:rPr>
          <w:rFonts w:ascii="Arial" w:hAnsi="Arial" w:cs="Arial"/>
          <w:bCs/>
          <w:sz w:val="24"/>
          <w:szCs w:val="24"/>
        </w:rPr>
      </w:pPr>
      <w:r w:rsidRPr="00585DA0">
        <w:rPr>
          <w:rFonts w:ascii="Arial" w:hAnsi="Arial" w:cs="Arial"/>
          <w:bCs/>
          <w:sz w:val="24"/>
          <w:szCs w:val="24"/>
        </w:rPr>
        <w:t>___</w:t>
      </w:r>
      <w:r w:rsidR="00C13A53" w:rsidRPr="00585DA0">
        <w:rPr>
          <w:rFonts w:ascii="Arial" w:hAnsi="Arial" w:cs="Arial"/>
          <w:bCs/>
          <w:sz w:val="24"/>
          <w:szCs w:val="24"/>
        </w:rPr>
        <w:t>___________________________________</w:t>
      </w:r>
      <w:r w:rsidRPr="00585DA0">
        <w:rPr>
          <w:rFonts w:ascii="Arial" w:hAnsi="Arial" w:cs="Arial"/>
          <w:bCs/>
          <w:sz w:val="24"/>
          <w:szCs w:val="24"/>
        </w:rPr>
        <w:t>_______</w:t>
      </w:r>
    </w:p>
    <w:p w14:paraId="0A23D0C6" w14:textId="40064D74" w:rsidR="00145DAF" w:rsidRPr="00585DA0" w:rsidRDefault="00C13A53" w:rsidP="007D307B">
      <w:pPr>
        <w:pStyle w:val="Orientador"/>
        <w:ind w:left="2977"/>
        <w:jc w:val="center"/>
        <w:rPr>
          <w:rFonts w:ascii="TimesNewRomanPSMT" w:hAnsi="TimesNewRomanPSMT" w:cs="TimesNewRomanPSMT"/>
          <w:szCs w:val="24"/>
        </w:rPr>
      </w:pPr>
      <w:r w:rsidRPr="00823946">
        <w:rPr>
          <w:rFonts w:cs="Arial"/>
          <w:bCs/>
          <w:szCs w:val="24"/>
        </w:rPr>
        <w:t>Prof</w:t>
      </w:r>
      <w:r w:rsidR="00DF42D4" w:rsidRPr="00823946">
        <w:rPr>
          <w:rFonts w:cs="Arial"/>
          <w:bCs/>
          <w:szCs w:val="24"/>
        </w:rPr>
        <w:t>a</w:t>
      </w:r>
      <w:r w:rsidRPr="00823946">
        <w:rPr>
          <w:rFonts w:cs="Arial"/>
          <w:bCs/>
          <w:szCs w:val="24"/>
        </w:rPr>
        <w:t>.</w:t>
      </w:r>
      <w:r w:rsidRPr="00585DA0">
        <w:rPr>
          <w:rFonts w:cs="Arial"/>
          <w:bCs/>
          <w:szCs w:val="24"/>
        </w:rPr>
        <w:t xml:space="preserve"> Dr</w:t>
      </w:r>
      <w:r w:rsidR="00924A7D" w:rsidRPr="00585DA0">
        <w:rPr>
          <w:rFonts w:cs="Arial"/>
          <w:bCs/>
          <w:szCs w:val="24"/>
        </w:rPr>
        <w:t>a</w:t>
      </w:r>
      <w:r w:rsidRPr="00585DA0">
        <w:rPr>
          <w:rFonts w:cs="Arial"/>
          <w:bCs/>
          <w:szCs w:val="24"/>
        </w:rPr>
        <w:t xml:space="preserve">. </w:t>
      </w:r>
      <w:r w:rsidR="00145DAF" w:rsidRPr="00585DA0">
        <w:rPr>
          <w:rFonts w:cs="Arial"/>
          <w:bCs/>
          <w:szCs w:val="24"/>
        </w:rPr>
        <w:t>Adja Balbino de Amorim Barbieri</w:t>
      </w:r>
      <w:r w:rsidR="00145DAF" w:rsidRPr="00585DA0">
        <w:rPr>
          <w:rFonts w:ascii="TimesNewRomanPSMT" w:hAnsi="TimesNewRomanPSMT" w:cs="TimesNewRomanPSMT"/>
          <w:szCs w:val="24"/>
        </w:rPr>
        <w:t xml:space="preserve"> </w:t>
      </w:r>
      <w:r w:rsidR="00145DAF" w:rsidRPr="00585DA0">
        <w:rPr>
          <w:rFonts w:cs="Arial"/>
          <w:bCs/>
          <w:szCs w:val="24"/>
        </w:rPr>
        <w:t>Durão</w:t>
      </w:r>
    </w:p>
    <w:p w14:paraId="3EE9A3DC" w14:textId="295B838D" w:rsidR="00C13A53" w:rsidRPr="00585DA0" w:rsidRDefault="00C13A53" w:rsidP="007D307B">
      <w:pPr>
        <w:pStyle w:val="Orientador"/>
        <w:ind w:left="2977"/>
        <w:jc w:val="center"/>
        <w:rPr>
          <w:rFonts w:cs="Arial"/>
          <w:bCs/>
          <w:szCs w:val="24"/>
        </w:rPr>
      </w:pPr>
      <w:r w:rsidRPr="00585DA0">
        <w:rPr>
          <w:rFonts w:cs="Arial"/>
          <w:bCs/>
          <w:szCs w:val="24"/>
        </w:rPr>
        <w:t xml:space="preserve">Universidade </w:t>
      </w:r>
      <w:r w:rsidR="00145DAF" w:rsidRPr="00585DA0">
        <w:rPr>
          <w:rFonts w:cs="Arial"/>
          <w:bCs/>
          <w:szCs w:val="24"/>
        </w:rPr>
        <w:t>Federal de Santa Catarina</w:t>
      </w:r>
      <w:r w:rsidRPr="00585DA0">
        <w:rPr>
          <w:rFonts w:cs="Arial"/>
          <w:bCs/>
          <w:szCs w:val="24"/>
        </w:rPr>
        <w:t xml:space="preserve"> - </w:t>
      </w:r>
      <w:r w:rsidR="00145DAF" w:rsidRPr="00585DA0">
        <w:rPr>
          <w:rFonts w:cs="Arial"/>
          <w:bCs/>
          <w:szCs w:val="24"/>
        </w:rPr>
        <w:t>UFSC</w:t>
      </w:r>
    </w:p>
    <w:p w14:paraId="243FFC8D" w14:textId="77777777" w:rsidR="00C13A53" w:rsidRPr="00585DA0" w:rsidRDefault="00C13A53" w:rsidP="00C13A53">
      <w:pPr>
        <w:spacing w:after="0"/>
        <w:ind w:left="3960"/>
        <w:jc w:val="center"/>
        <w:rPr>
          <w:rFonts w:ascii="Arial" w:hAnsi="Arial" w:cs="Arial"/>
          <w:bCs/>
          <w:sz w:val="24"/>
          <w:szCs w:val="24"/>
        </w:rPr>
      </w:pPr>
    </w:p>
    <w:p w14:paraId="45C86797" w14:textId="77777777" w:rsidR="00C13A53" w:rsidRPr="00585DA0" w:rsidRDefault="00C13A53" w:rsidP="00C13A53">
      <w:pPr>
        <w:spacing w:after="0"/>
        <w:ind w:left="3960"/>
        <w:jc w:val="center"/>
        <w:rPr>
          <w:rFonts w:ascii="Arial" w:hAnsi="Arial" w:cs="Arial"/>
          <w:bCs/>
          <w:sz w:val="24"/>
          <w:szCs w:val="24"/>
        </w:rPr>
      </w:pPr>
    </w:p>
    <w:p w14:paraId="0F334B2C" w14:textId="77777777" w:rsidR="003E2F69" w:rsidRPr="00585DA0" w:rsidRDefault="003E2F69" w:rsidP="003E2F69">
      <w:pPr>
        <w:spacing w:after="0"/>
        <w:jc w:val="right"/>
        <w:rPr>
          <w:rFonts w:ascii="Arial" w:hAnsi="Arial" w:cs="Arial"/>
          <w:bCs/>
          <w:sz w:val="24"/>
          <w:szCs w:val="24"/>
        </w:rPr>
      </w:pPr>
      <w:r w:rsidRPr="00585DA0">
        <w:rPr>
          <w:rFonts w:ascii="Arial" w:hAnsi="Arial" w:cs="Arial"/>
          <w:bCs/>
          <w:sz w:val="24"/>
          <w:szCs w:val="24"/>
        </w:rPr>
        <w:t>_____________________________________________</w:t>
      </w:r>
    </w:p>
    <w:p w14:paraId="5180ABC8" w14:textId="36D27451" w:rsidR="00C13A53" w:rsidRPr="00585DA0" w:rsidRDefault="00C13A53" w:rsidP="007D307B">
      <w:pPr>
        <w:pStyle w:val="LocaleAnodeEntrega"/>
        <w:ind w:left="2977"/>
        <w:rPr>
          <w:rFonts w:cs="Arial"/>
          <w:bCs/>
          <w:szCs w:val="24"/>
        </w:rPr>
      </w:pPr>
      <w:r w:rsidRPr="00585DA0">
        <w:rPr>
          <w:rFonts w:cs="Arial"/>
          <w:bCs/>
          <w:szCs w:val="24"/>
        </w:rPr>
        <w:t xml:space="preserve">Prof. Dr. </w:t>
      </w:r>
      <w:r w:rsidR="003E2F69" w:rsidRPr="00585DA0">
        <w:rPr>
          <w:rFonts w:cs="Arial"/>
          <w:bCs/>
          <w:szCs w:val="24"/>
        </w:rPr>
        <w:t>Otá</w:t>
      </w:r>
      <w:r w:rsidR="00145DAF" w:rsidRPr="00585DA0">
        <w:rPr>
          <w:rFonts w:cs="Arial"/>
          <w:bCs/>
          <w:szCs w:val="24"/>
        </w:rPr>
        <w:t>vio Goes de Andrade</w:t>
      </w:r>
    </w:p>
    <w:p w14:paraId="504AFA1D" w14:textId="77777777" w:rsidR="00C13A53" w:rsidRPr="00585DA0" w:rsidRDefault="00C13A53" w:rsidP="007D307B">
      <w:pPr>
        <w:spacing w:after="0"/>
        <w:ind w:left="2977"/>
        <w:jc w:val="center"/>
        <w:rPr>
          <w:rFonts w:ascii="Arial" w:hAnsi="Arial" w:cs="Arial"/>
          <w:bCs/>
          <w:sz w:val="24"/>
          <w:szCs w:val="24"/>
        </w:rPr>
      </w:pPr>
      <w:r w:rsidRPr="00585DA0">
        <w:rPr>
          <w:rFonts w:ascii="Arial" w:hAnsi="Arial" w:cs="Arial"/>
          <w:bCs/>
          <w:sz w:val="24"/>
          <w:szCs w:val="24"/>
        </w:rPr>
        <w:t>Universidade Estadual de Londrina - UEL</w:t>
      </w:r>
    </w:p>
    <w:p w14:paraId="7BF82D37" w14:textId="77777777" w:rsidR="003C02CB" w:rsidRPr="00585DA0" w:rsidRDefault="003C02CB" w:rsidP="00C13A53">
      <w:pPr>
        <w:spacing w:after="0"/>
        <w:ind w:left="3960"/>
        <w:jc w:val="center"/>
        <w:rPr>
          <w:rFonts w:ascii="Arial" w:hAnsi="Arial" w:cs="Arial"/>
          <w:b/>
          <w:bCs/>
        </w:rPr>
      </w:pPr>
    </w:p>
    <w:p w14:paraId="62E28794" w14:textId="77777777" w:rsidR="003C02CB" w:rsidRDefault="003C02CB" w:rsidP="00641FC9">
      <w:pPr>
        <w:spacing w:after="0"/>
        <w:rPr>
          <w:rFonts w:ascii="Arial" w:eastAsia="Times New Roman" w:hAnsi="Arial" w:cs="Arial"/>
          <w:b/>
          <w:bCs/>
          <w:noProof/>
          <w:snapToGrid w:val="0"/>
          <w:sz w:val="24"/>
          <w:szCs w:val="20"/>
          <w:lang w:eastAsia="pt-BR"/>
        </w:rPr>
      </w:pPr>
    </w:p>
    <w:p w14:paraId="4754349D" w14:textId="77777777" w:rsidR="003C02CB" w:rsidRDefault="003C02CB" w:rsidP="00641FC9">
      <w:pPr>
        <w:spacing w:after="0"/>
        <w:rPr>
          <w:rFonts w:ascii="Arial" w:eastAsia="Times New Roman" w:hAnsi="Arial" w:cs="Arial"/>
          <w:b/>
          <w:bCs/>
          <w:noProof/>
          <w:snapToGrid w:val="0"/>
          <w:sz w:val="24"/>
          <w:szCs w:val="20"/>
          <w:lang w:eastAsia="pt-BR"/>
        </w:rPr>
      </w:pPr>
    </w:p>
    <w:p w14:paraId="56B884F1" w14:textId="77777777" w:rsidR="003C02CB" w:rsidRDefault="003C02CB" w:rsidP="00641FC9">
      <w:pPr>
        <w:spacing w:after="0"/>
        <w:rPr>
          <w:rFonts w:ascii="Arial" w:eastAsia="Times New Roman" w:hAnsi="Arial" w:cs="Arial"/>
          <w:b/>
          <w:bCs/>
          <w:noProof/>
          <w:snapToGrid w:val="0"/>
          <w:sz w:val="24"/>
          <w:szCs w:val="20"/>
          <w:lang w:eastAsia="pt-BR"/>
        </w:rPr>
      </w:pPr>
    </w:p>
    <w:p w14:paraId="264E4FD1" w14:textId="7FE90F1C" w:rsidR="00A06F78" w:rsidRDefault="00C13A53" w:rsidP="00284947">
      <w:pPr>
        <w:pStyle w:val="Orientador"/>
        <w:ind w:left="3960"/>
        <w:rPr>
          <w:rFonts w:cs="Arial"/>
        </w:rPr>
      </w:pPr>
      <w:r w:rsidRPr="00D738DC">
        <w:rPr>
          <w:rFonts w:cs="Arial"/>
        </w:rPr>
        <w:t xml:space="preserve">Londrina, </w:t>
      </w:r>
      <w:r w:rsidR="00D738DC" w:rsidRPr="001E1978">
        <w:rPr>
          <w:rFonts w:cs="Arial"/>
        </w:rPr>
        <w:t>01</w:t>
      </w:r>
      <w:r w:rsidR="00D738DC" w:rsidRPr="00683099">
        <w:rPr>
          <w:rFonts w:cs="Arial"/>
        </w:rPr>
        <w:t xml:space="preserve"> </w:t>
      </w:r>
      <w:r w:rsidRPr="00683099">
        <w:rPr>
          <w:rFonts w:cs="Arial"/>
        </w:rPr>
        <w:t xml:space="preserve">de </w:t>
      </w:r>
      <w:r w:rsidR="00D738DC" w:rsidRPr="001E1978">
        <w:rPr>
          <w:rFonts w:cs="Arial"/>
        </w:rPr>
        <w:t>junho</w:t>
      </w:r>
      <w:r w:rsidR="00D738DC" w:rsidRPr="00683099">
        <w:rPr>
          <w:rFonts w:cs="Arial"/>
        </w:rPr>
        <w:t xml:space="preserve"> </w:t>
      </w:r>
      <w:r w:rsidRPr="00683099">
        <w:rPr>
          <w:rFonts w:cs="Arial"/>
        </w:rPr>
        <w:t xml:space="preserve">de </w:t>
      </w:r>
      <w:r w:rsidR="00E93881" w:rsidRPr="00683099">
        <w:rPr>
          <w:rFonts w:cs="Arial"/>
        </w:rPr>
        <w:t>2020.</w:t>
      </w:r>
    </w:p>
    <w:p w14:paraId="2F7AACFA" w14:textId="77777777" w:rsidR="00A06F78" w:rsidRDefault="00A06F78">
      <w:pPr>
        <w:rPr>
          <w:rFonts w:ascii="Arial" w:eastAsia="Times New Roman" w:hAnsi="Arial" w:cs="Arial"/>
          <w:noProof/>
          <w:snapToGrid w:val="0"/>
          <w:sz w:val="24"/>
          <w:szCs w:val="20"/>
          <w:lang w:eastAsia="pt-BR"/>
        </w:rPr>
      </w:pPr>
      <w:r>
        <w:rPr>
          <w:rFonts w:cs="Arial"/>
        </w:rPr>
        <w:br w:type="page"/>
      </w:r>
    </w:p>
    <w:p w14:paraId="27A4FD07" w14:textId="77777777" w:rsidR="00A06F78" w:rsidRDefault="00A06F78" w:rsidP="00284947">
      <w:pPr>
        <w:pStyle w:val="Orientador"/>
        <w:ind w:left="3960"/>
        <w:rPr>
          <w:rFonts w:cs="Arial"/>
        </w:rPr>
      </w:pPr>
    </w:p>
    <w:p w14:paraId="4192E820" w14:textId="77777777" w:rsidR="00C13A53" w:rsidRPr="00585DA0" w:rsidRDefault="00C13A53" w:rsidP="00284947">
      <w:pPr>
        <w:pStyle w:val="Orientador"/>
        <w:ind w:left="3960"/>
        <w:rPr>
          <w:rFonts w:cs="Arial"/>
        </w:rPr>
      </w:pPr>
    </w:p>
    <w:p w14:paraId="2558D9F9" w14:textId="77777777" w:rsidR="00C13A53" w:rsidRPr="00585DA0" w:rsidRDefault="00C13A53" w:rsidP="00C13A53">
      <w:pPr>
        <w:pStyle w:val="Dedicatria"/>
        <w:ind w:left="3960"/>
        <w:jc w:val="center"/>
        <w:rPr>
          <w:rFonts w:ascii="Arial" w:hAnsi="Arial" w:cs="Arial"/>
        </w:rPr>
      </w:pPr>
    </w:p>
    <w:p w14:paraId="3BB3AFC3" w14:textId="77777777" w:rsidR="00C13A53" w:rsidRPr="00585DA0" w:rsidRDefault="00C13A53" w:rsidP="00C13A53">
      <w:pPr>
        <w:pStyle w:val="Dedicatria"/>
        <w:jc w:val="both"/>
        <w:rPr>
          <w:rFonts w:ascii="Arial" w:hAnsi="Arial" w:cs="Arial"/>
        </w:rPr>
      </w:pPr>
    </w:p>
    <w:p w14:paraId="776AA873" w14:textId="77777777" w:rsidR="00C13A53" w:rsidRPr="00585DA0" w:rsidRDefault="00C13A53" w:rsidP="00C13A53">
      <w:pPr>
        <w:pStyle w:val="Dedicatria"/>
        <w:jc w:val="both"/>
        <w:rPr>
          <w:rFonts w:ascii="Arial" w:hAnsi="Arial" w:cs="Arial"/>
        </w:rPr>
      </w:pPr>
    </w:p>
    <w:p w14:paraId="51CD3119" w14:textId="77777777" w:rsidR="00C13A53" w:rsidRPr="00585DA0" w:rsidRDefault="00C13A53" w:rsidP="00C13A53">
      <w:pPr>
        <w:pStyle w:val="Dedicatria"/>
        <w:jc w:val="both"/>
        <w:rPr>
          <w:rFonts w:ascii="Arial" w:hAnsi="Arial" w:cs="Arial"/>
        </w:rPr>
      </w:pPr>
    </w:p>
    <w:p w14:paraId="2D26DF60" w14:textId="77777777" w:rsidR="00C13A53" w:rsidRPr="00585DA0" w:rsidRDefault="00C13A53" w:rsidP="00C13A53">
      <w:pPr>
        <w:pStyle w:val="Dedicatria"/>
        <w:jc w:val="both"/>
        <w:rPr>
          <w:rFonts w:ascii="Arial" w:hAnsi="Arial" w:cs="Arial"/>
        </w:rPr>
      </w:pPr>
    </w:p>
    <w:p w14:paraId="47541E4C" w14:textId="77777777" w:rsidR="00C13A53" w:rsidRPr="00585DA0" w:rsidRDefault="00C13A53" w:rsidP="00C13A53">
      <w:pPr>
        <w:pStyle w:val="Dedicatria"/>
        <w:jc w:val="both"/>
        <w:rPr>
          <w:rFonts w:ascii="Arial" w:hAnsi="Arial" w:cs="Arial"/>
        </w:rPr>
      </w:pPr>
    </w:p>
    <w:p w14:paraId="011B1AD6" w14:textId="77777777" w:rsidR="00C13A53" w:rsidRPr="00585DA0" w:rsidRDefault="00C13A53" w:rsidP="00C13A53">
      <w:pPr>
        <w:pStyle w:val="Dedicatria"/>
        <w:jc w:val="both"/>
        <w:rPr>
          <w:rFonts w:ascii="Arial" w:hAnsi="Arial" w:cs="Arial"/>
        </w:rPr>
      </w:pPr>
    </w:p>
    <w:p w14:paraId="07E13353" w14:textId="77777777" w:rsidR="00C13A53" w:rsidRPr="00585DA0" w:rsidRDefault="00C13A53" w:rsidP="00C13A53">
      <w:pPr>
        <w:pStyle w:val="Dedicatria"/>
        <w:jc w:val="both"/>
        <w:rPr>
          <w:rFonts w:ascii="Arial" w:hAnsi="Arial" w:cs="Arial"/>
        </w:rPr>
      </w:pPr>
    </w:p>
    <w:p w14:paraId="657AB7BD" w14:textId="77777777" w:rsidR="00C13A53" w:rsidRPr="00585DA0" w:rsidRDefault="00C13A53" w:rsidP="00C13A53">
      <w:pPr>
        <w:pStyle w:val="Dedicatria"/>
        <w:jc w:val="both"/>
        <w:rPr>
          <w:rFonts w:ascii="Arial" w:hAnsi="Arial" w:cs="Arial"/>
        </w:rPr>
      </w:pPr>
    </w:p>
    <w:p w14:paraId="2FE7C908" w14:textId="77777777" w:rsidR="00C13A53" w:rsidRPr="00585DA0" w:rsidRDefault="00C13A53" w:rsidP="00C13A53">
      <w:pPr>
        <w:pStyle w:val="Dedicatria"/>
        <w:jc w:val="both"/>
        <w:rPr>
          <w:rFonts w:ascii="Arial" w:hAnsi="Arial" w:cs="Arial"/>
        </w:rPr>
      </w:pPr>
    </w:p>
    <w:p w14:paraId="6A180155" w14:textId="77777777" w:rsidR="00C13A53" w:rsidRPr="00585DA0" w:rsidRDefault="00C13A53" w:rsidP="00C13A53">
      <w:pPr>
        <w:pStyle w:val="Dedicatria"/>
        <w:jc w:val="both"/>
        <w:rPr>
          <w:rFonts w:ascii="Arial" w:hAnsi="Arial" w:cs="Arial"/>
        </w:rPr>
      </w:pPr>
    </w:p>
    <w:p w14:paraId="35F81A62" w14:textId="77777777" w:rsidR="00C13A53" w:rsidRPr="00585DA0" w:rsidRDefault="00C13A53" w:rsidP="00C13A53">
      <w:pPr>
        <w:pStyle w:val="Dedicatria"/>
        <w:jc w:val="both"/>
        <w:rPr>
          <w:rFonts w:ascii="Arial" w:hAnsi="Arial" w:cs="Arial"/>
        </w:rPr>
      </w:pPr>
    </w:p>
    <w:p w14:paraId="0A18E8C9" w14:textId="77777777" w:rsidR="00C13A53" w:rsidRPr="00585DA0" w:rsidRDefault="00C13A53" w:rsidP="00C13A53">
      <w:pPr>
        <w:pStyle w:val="Dedicatria"/>
        <w:jc w:val="both"/>
        <w:rPr>
          <w:rFonts w:ascii="Arial" w:hAnsi="Arial" w:cs="Arial"/>
        </w:rPr>
      </w:pPr>
    </w:p>
    <w:p w14:paraId="78A72FEC" w14:textId="77777777" w:rsidR="00C13A53" w:rsidRPr="00585DA0" w:rsidRDefault="00C13A53" w:rsidP="00C13A53">
      <w:pPr>
        <w:pStyle w:val="Dedicatria"/>
        <w:jc w:val="both"/>
        <w:rPr>
          <w:rFonts w:ascii="Arial" w:hAnsi="Arial" w:cs="Arial"/>
        </w:rPr>
      </w:pPr>
    </w:p>
    <w:p w14:paraId="40E666D2" w14:textId="77777777" w:rsidR="00C13A53" w:rsidRPr="00585DA0" w:rsidRDefault="00C13A53" w:rsidP="00C13A53">
      <w:pPr>
        <w:pStyle w:val="Dedicatria"/>
        <w:jc w:val="both"/>
        <w:rPr>
          <w:rFonts w:ascii="Arial" w:hAnsi="Arial" w:cs="Arial"/>
        </w:rPr>
      </w:pPr>
    </w:p>
    <w:p w14:paraId="62036A51" w14:textId="77777777" w:rsidR="00C13A53" w:rsidRPr="00585DA0" w:rsidRDefault="00C13A53" w:rsidP="00C13A53">
      <w:pPr>
        <w:pStyle w:val="Dedicatria"/>
        <w:jc w:val="both"/>
        <w:rPr>
          <w:rFonts w:ascii="Arial" w:hAnsi="Arial" w:cs="Arial"/>
        </w:rPr>
      </w:pPr>
    </w:p>
    <w:p w14:paraId="38129213" w14:textId="77777777" w:rsidR="00C13A53" w:rsidRPr="00585DA0" w:rsidRDefault="00C13A53" w:rsidP="00C13A53">
      <w:pPr>
        <w:pStyle w:val="Dedicatria"/>
        <w:jc w:val="both"/>
        <w:rPr>
          <w:rFonts w:ascii="Arial" w:hAnsi="Arial" w:cs="Arial"/>
        </w:rPr>
      </w:pPr>
    </w:p>
    <w:p w14:paraId="3B7AA4EA" w14:textId="77777777" w:rsidR="00C13A53" w:rsidRPr="00585DA0" w:rsidRDefault="00C13A53" w:rsidP="00C13A53">
      <w:pPr>
        <w:pStyle w:val="Dedicatria"/>
        <w:jc w:val="both"/>
        <w:rPr>
          <w:rFonts w:ascii="Arial" w:hAnsi="Arial" w:cs="Arial"/>
        </w:rPr>
      </w:pPr>
    </w:p>
    <w:p w14:paraId="6B157FD2" w14:textId="77777777" w:rsidR="00C13A53" w:rsidRPr="00585DA0" w:rsidRDefault="00C13A53" w:rsidP="00C13A53">
      <w:pPr>
        <w:pStyle w:val="Dedicatria"/>
        <w:jc w:val="both"/>
        <w:rPr>
          <w:rFonts w:ascii="Arial" w:hAnsi="Arial" w:cs="Arial"/>
        </w:rPr>
      </w:pPr>
    </w:p>
    <w:p w14:paraId="32D57AD3" w14:textId="77777777" w:rsidR="00C13A53" w:rsidRPr="00585DA0" w:rsidRDefault="00C13A53" w:rsidP="00C13A53">
      <w:pPr>
        <w:pStyle w:val="Dedicatria"/>
        <w:jc w:val="both"/>
        <w:rPr>
          <w:rFonts w:ascii="Arial" w:hAnsi="Arial" w:cs="Arial"/>
        </w:rPr>
      </w:pPr>
    </w:p>
    <w:p w14:paraId="42D5BAE8" w14:textId="77777777" w:rsidR="00C13A53" w:rsidRPr="00585DA0" w:rsidRDefault="00C13A53" w:rsidP="00C13A53">
      <w:pPr>
        <w:pStyle w:val="Dedicatria"/>
        <w:jc w:val="both"/>
        <w:rPr>
          <w:rFonts w:ascii="Arial" w:hAnsi="Arial" w:cs="Arial"/>
        </w:rPr>
      </w:pPr>
    </w:p>
    <w:p w14:paraId="1C703059" w14:textId="77777777" w:rsidR="00C13A53" w:rsidRPr="00585DA0" w:rsidRDefault="00C13A53" w:rsidP="00C13A53">
      <w:pPr>
        <w:pStyle w:val="Dedicatria"/>
        <w:jc w:val="both"/>
        <w:rPr>
          <w:rFonts w:ascii="Arial" w:hAnsi="Arial" w:cs="Arial"/>
        </w:rPr>
      </w:pPr>
    </w:p>
    <w:p w14:paraId="16FB868C" w14:textId="77777777" w:rsidR="00C13A53" w:rsidRPr="00585DA0" w:rsidRDefault="00C13A53" w:rsidP="00C13A53">
      <w:pPr>
        <w:pStyle w:val="Dedicatria"/>
        <w:jc w:val="both"/>
        <w:rPr>
          <w:rFonts w:ascii="Arial" w:hAnsi="Arial" w:cs="Arial"/>
        </w:rPr>
      </w:pPr>
    </w:p>
    <w:p w14:paraId="4A6575E3" w14:textId="77777777" w:rsidR="00C13A53" w:rsidRPr="00585DA0" w:rsidRDefault="00C13A53" w:rsidP="00C13A53">
      <w:pPr>
        <w:pStyle w:val="Dedicatria"/>
        <w:jc w:val="both"/>
        <w:rPr>
          <w:rFonts w:ascii="Arial" w:hAnsi="Arial" w:cs="Arial"/>
        </w:rPr>
      </w:pPr>
    </w:p>
    <w:p w14:paraId="316854D1" w14:textId="77777777" w:rsidR="00C13A53" w:rsidRPr="00585DA0" w:rsidRDefault="00C13A53" w:rsidP="00C13A53">
      <w:pPr>
        <w:pStyle w:val="Dedicatria"/>
        <w:jc w:val="both"/>
        <w:rPr>
          <w:rFonts w:ascii="Arial" w:hAnsi="Arial" w:cs="Arial"/>
        </w:rPr>
      </w:pPr>
    </w:p>
    <w:p w14:paraId="0A8A971E" w14:textId="77777777" w:rsidR="00C13A53" w:rsidRPr="00585DA0" w:rsidRDefault="00C13A53" w:rsidP="00C13A53">
      <w:pPr>
        <w:pStyle w:val="Dedicatria"/>
        <w:ind w:left="4860"/>
        <w:jc w:val="both"/>
        <w:rPr>
          <w:rFonts w:ascii="Arial" w:hAnsi="Arial" w:cs="Arial"/>
        </w:rPr>
      </w:pPr>
    </w:p>
    <w:p w14:paraId="01D40E6D" w14:textId="14ACFC8A" w:rsidR="00C13A53" w:rsidRPr="00585DA0" w:rsidRDefault="00C13A53" w:rsidP="00C13A53">
      <w:pPr>
        <w:pStyle w:val="Dedicatria"/>
        <w:ind w:left="4860"/>
        <w:jc w:val="both"/>
        <w:rPr>
          <w:rFonts w:ascii="Arial" w:hAnsi="Arial" w:cs="Arial"/>
        </w:rPr>
      </w:pPr>
    </w:p>
    <w:p w14:paraId="3F3A2BBD" w14:textId="77777777" w:rsidR="00C13A53" w:rsidRPr="00585DA0" w:rsidRDefault="00C13A53" w:rsidP="00C13A53">
      <w:pPr>
        <w:pStyle w:val="Dedicatria"/>
        <w:ind w:left="4860"/>
        <w:jc w:val="both"/>
        <w:rPr>
          <w:rFonts w:ascii="Arial" w:hAnsi="Arial" w:cs="Arial"/>
        </w:rPr>
      </w:pPr>
    </w:p>
    <w:p w14:paraId="2C13198A" w14:textId="3EC88863" w:rsidR="00C13A53" w:rsidRPr="00585DA0" w:rsidRDefault="006C3AA2" w:rsidP="006C3AA2">
      <w:pPr>
        <w:pStyle w:val="Dedicatria"/>
        <w:ind w:left="4860"/>
        <w:jc w:val="both"/>
        <w:rPr>
          <w:rFonts w:ascii="Arial" w:hAnsi="Arial" w:cs="Arial"/>
        </w:rPr>
      </w:pPr>
      <w:r w:rsidRPr="00585DA0">
        <w:rPr>
          <w:rFonts w:ascii="Arial" w:hAnsi="Arial" w:cs="Arial"/>
        </w:rPr>
        <w:t>Dedico este trabalho à</w:t>
      </w:r>
      <w:r w:rsidR="00BA0F8A" w:rsidRPr="00585DA0">
        <w:rPr>
          <w:rFonts w:ascii="Arial" w:hAnsi="Arial" w:cs="Arial"/>
        </w:rPr>
        <w:t xml:space="preserve"> minha mãe</w:t>
      </w:r>
      <w:r w:rsidR="0046733B">
        <w:rPr>
          <w:rFonts w:ascii="Arial" w:hAnsi="Arial" w:cs="Arial"/>
        </w:rPr>
        <w:t xml:space="preserve">, </w:t>
      </w:r>
      <w:r w:rsidR="00DF42D4" w:rsidRPr="00585DA0">
        <w:rPr>
          <w:rFonts w:ascii="Arial" w:hAnsi="Arial" w:cs="Arial"/>
        </w:rPr>
        <w:t xml:space="preserve">à minha </w:t>
      </w:r>
      <w:r w:rsidR="0046733B">
        <w:rPr>
          <w:rFonts w:ascii="Arial" w:hAnsi="Arial" w:cs="Arial"/>
        </w:rPr>
        <w:t>irmã</w:t>
      </w:r>
      <w:r w:rsidR="00BA0F8A" w:rsidRPr="00585DA0">
        <w:rPr>
          <w:rFonts w:ascii="Arial" w:hAnsi="Arial" w:cs="Arial"/>
        </w:rPr>
        <w:t xml:space="preserve"> e </w:t>
      </w:r>
      <w:r w:rsidRPr="00641FC9">
        <w:rPr>
          <w:rFonts w:ascii="Arial" w:hAnsi="Arial" w:cs="Arial"/>
        </w:rPr>
        <w:t>a</w:t>
      </w:r>
      <w:r w:rsidR="00DF42D4" w:rsidRPr="00641FC9">
        <w:rPr>
          <w:rFonts w:ascii="Arial" w:hAnsi="Arial" w:cs="Arial"/>
        </w:rPr>
        <w:t>o</w:t>
      </w:r>
      <w:r w:rsidRPr="00585DA0">
        <w:rPr>
          <w:rFonts w:ascii="Arial" w:hAnsi="Arial" w:cs="Arial"/>
        </w:rPr>
        <w:t xml:space="preserve"> </w:t>
      </w:r>
      <w:r w:rsidR="00BA0F8A" w:rsidRPr="00585DA0">
        <w:rPr>
          <w:rFonts w:ascii="Arial" w:hAnsi="Arial" w:cs="Arial"/>
        </w:rPr>
        <w:t xml:space="preserve">meu marido, fontes de amor e apoio incondicional. Vocês são a minha força, a minha base.  </w:t>
      </w:r>
    </w:p>
    <w:p w14:paraId="46ED0708" w14:textId="77777777" w:rsidR="00C13A53" w:rsidRPr="00585DA0" w:rsidRDefault="00C13A53" w:rsidP="00C13A53">
      <w:pPr>
        <w:pStyle w:val="Dedicatria"/>
        <w:jc w:val="both"/>
        <w:rPr>
          <w:rFonts w:ascii="Arial" w:hAnsi="Arial" w:cs="Arial"/>
        </w:rPr>
        <w:sectPr w:rsidR="00C13A53" w:rsidRPr="00585DA0">
          <w:pgSz w:w="11907" w:h="16840" w:code="9"/>
          <w:pgMar w:top="1701" w:right="1134" w:bottom="1134" w:left="1701" w:header="1134" w:footer="709" w:gutter="0"/>
          <w:pgNumType w:start="0"/>
          <w:cols w:space="720"/>
          <w:noEndnote/>
        </w:sectPr>
      </w:pPr>
    </w:p>
    <w:p w14:paraId="0E33A1A4" w14:textId="72170597" w:rsidR="00C13A53" w:rsidRPr="00585DA0" w:rsidRDefault="00145DAF" w:rsidP="00C13A53">
      <w:pPr>
        <w:pStyle w:val="Ttulo6"/>
        <w:jc w:val="center"/>
        <w:rPr>
          <w:rFonts w:ascii="Arial" w:eastAsia="Times New Roman" w:hAnsi="Arial" w:cs="Arial"/>
          <w:b/>
          <w:i w:val="0"/>
          <w:iCs w:val="0"/>
          <w:noProof/>
          <w:snapToGrid w:val="0"/>
          <w:color w:val="auto"/>
          <w:sz w:val="24"/>
          <w:szCs w:val="24"/>
          <w:lang w:eastAsia="pt-BR"/>
        </w:rPr>
      </w:pPr>
      <w:r w:rsidRPr="00585DA0">
        <w:rPr>
          <w:rFonts w:ascii="Arial" w:eastAsia="Times New Roman" w:hAnsi="Arial" w:cs="Arial"/>
          <w:b/>
          <w:i w:val="0"/>
          <w:iCs w:val="0"/>
          <w:noProof/>
          <w:snapToGrid w:val="0"/>
          <w:color w:val="auto"/>
          <w:sz w:val="24"/>
          <w:szCs w:val="24"/>
          <w:lang w:eastAsia="pt-BR"/>
        </w:rPr>
        <w:t>AGRADECIMENTOS</w:t>
      </w:r>
    </w:p>
    <w:p w14:paraId="6DCCBAFC" w14:textId="77777777" w:rsidR="00C13A53" w:rsidRPr="00585DA0" w:rsidRDefault="00C13A53" w:rsidP="00C13A53">
      <w:pPr>
        <w:pStyle w:val="Pargrafo"/>
        <w:spacing w:line="360" w:lineRule="auto"/>
      </w:pPr>
    </w:p>
    <w:p w14:paraId="2582C52C" w14:textId="7DCB82FA" w:rsidR="00C13A53" w:rsidRPr="00585DA0" w:rsidRDefault="00BA0F8A" w:rsidP="00C13A53">
      <w:pPr>
        <w:pStyle w:val="Agradecimentos"/>
        <w:spacing w:after="0"/>
        <w:rPr>
          <w:rFonts w:cs="Arial"/>
          <w:szCs w:val="24"/>
        </w:rPr>
      </w:pPr>
      <w:r w:rsidRPr="00585DA0">
        <w:rPr>
          <w:rFonts w:cs="Arial"/>
          <w:szCs w:val="24"/>
        </w:rPr>
        <w:t xml:space="preserve">Agradeço a disponibilidade, </w:t>
      </w:r>
      <w:r w:rsidR="00DF42D4">
        <w:rPr>
          <w:rFonts w:cs="Arial"/>
          <w:szCs w:val="24"/>
        </w:rPr>
        <w:t xml:space="preserve">a </w:t>
      </w:r>
      <w:r w:rsidRPr="00585DA0">
        <w:rPr>
          <w:rFonts w:cs="Arial"/>
          <w:szCs w:val="24"/>
        </w:rPr>
        <w:t xml:space="preserve">dedicação e </w:t>
      </w:r>
      <w:r w:rsidR="00DF42D4">
        <w:rPr>
          <w:rFonts w:cs="Arial"/>
          <w:szCs w:val="24"/>
        </w:rPr>
        <w:t xml:space="preserve">o </w:t>
      </w:r>
      <w:r w:rsidRPr="00585DA0">
        <w:rPr>
          <w:rFonts w:cs="Arial"/>
          <w:szCs w:val="24"/>
        </w:rPr>
        <w:t xml:space="preserve">carinho com </w:t>
      </w:r>
      <w:r w:rsidRPr="00710817">
        <w:rPr>
          <w:rFonts w:cs="Arial"/>
          <w:szCs w:val="24"/>
        </w:rPr>
        <w:t>o</w:t>
      </w:r>
      <w:r w:rsidR="00DF42D4" w:rsidRPr="00710817">
        <w:rPr>
          <w:rFonts w:cs="Arial"/>
          <w:szCs w:val="24"/>
        </w:rPr>
        <w:t>s</w:t>
      </w:r>
      <w:r w:rsidRPr="00710817">
        <w:rPr>
          <w:rFonts w:cs="Arial"/>
          <w:szCs w:val="24"/>
        </w:rPr>
        <w:t xml:space="preserve"> qua</w:t>
      </w:r>
      <w:r w:rsidR="00DF42D4" w:rsidRPr="00710817">
        <w:rPr>
          <w:rFonts w:cs="Arial"/>
          <w:szCs w:val="24"/>
        </w:rPr>
        <w:t>is</w:t>
      </w:r>
      <w:r w:rsidRPr="00585DA0">
        <w:rPr>
          <w:rFonts w:cs="Arial"/>
          <w:szCs w:val="24"/>
        </w:rPr>
        <w:t xml:space="preserve"> fui </w:t>
      </w:r>
      <w:r w:rsidR="006C3AA2" w:rsidRPr="00585DA0">
        <w:rPr>
          <w:rFonts w:cs="Arial"/>
          <w:szCs w:val="24"/>
        </w:rPr>
        <w:t>orientada pela professora Cl</w:t>
      </w:r>
      <w:r w:rsidR="00DF42D4">
        <w:rPr>
          <w:rFonts w:cs="Arial"/>
          <w:szCs w:val="24"/>
        </w:rPr>
        <w:t>a</w:t>
      </w:r>
      <w:r w:rsidRPr="00585DA0">
        <w:rPr>
          <w:rFonts w:cs="Arial"/>
          <w:szCs w:val="24"/>
        </w:rPr>
        <w:t xml:space="preserve">udia. Seus conselhos me fortaleceram não apenas </w:t>
      </w:r>
      <w:r w:rsidR="004D4549">
        <w:rPr>
          <w:rFonts w:cs="Arial"/>
          <w:szCs w:val="24"/>
        </w:rPr>
        <w:t>profissional e academicamente</w:t>
      </w:r>
      <w:r w:rsidRPr="00585DA0">
        <w:rPr>
          <w:rFonts w:cs="Arial"/>
          <w:szCs w:val="24"/>
        </w:rPr>
        <w:t>, mas também como ser humano. Sem sua paciência</w:t>
      </w:r>
      <w:r w:rsidR="00E66186" w:rsidRPr="00585DA0">
        <w:rPr>
          <w:rFonts w:cs="Arial"/>
          <w:szCs w:val="24"/>
        </w:rPr>
        <w:t>, sabedoria</w:t>
      </w:r>
      <w:r w:rsidRPr="00585DA0">
        <w:rPr>
          <w:rFonts w:cs="Arial"/>
          <w:szCs w:val="24"/>
        </w:rPr>
        <w:t xml:space="preserve"> e experiência nada disso teria sido possível. Suas palavras amigas foram um divisor de águas em minha vida, um abrir de horizontes que pretendo corajosamente trilhar</w:t>
      </w:r>
      <w:r w:rsidR="00A91626" w:rsidRPr="00585DA0">
        <w:rPr>
          <w:rFonts w:cs="Arial"/>
          <w:szCs w:val="24"/>
        </w:rPr>
        <w:t xml:space="preserve">. </w:t>
      </w:r>
      <w:r w:rsidR="00DF42D4">
        <w:rPr>
          <w:rFonts w:cs="Arial"/>
          <w:szCs w:val="24"/>
        </w:rPr>
        <w:t>N</w:t>
      </w:r>
      <w:r w:rsidR="00A91626" w:rsidRPr="00585DA0">
        <w:rPr>
          <w:rFonts w:cs="Arial"/>
          <w:szCs w:val="24"/>
        </w:rPr>
        <w:t>ão me esquecerei das histórias, dos risos e</w:t>
      </w:r>
      <w:r w:rsidR="006C3AA2" w:rsidRPr="00585DA0">
        <w:rPr>
          <w:rFonts w:cs="Arial"/>
          <w:szCs w:val="24"/>
        </w:rPr>
        <w:t>,</w:t>
      </w:r>
      <w:r w:rsidR="00A91626" w:rsidRPr="00585DA0">
        <w:rPr>
          <w:rFonts w:cs="Arial"/>
          <w:szCs w:val="24"/>
        </w:rPr>
        <w:t xml:space="preserve"> principalmente</w:t>
      </w:r>
      <w:r w:rsidR="006C3AA2" w:rsidRPr="00585DA0">
        <w:rPr>
          <w:rFonts w:cs="Arial"/>
          <w:szCs w:val="24"/>
        </w:rPr>
        <w:t>,</w:t>
      </w:r>
      <w:r w:rsidR="00A91626" w:rsidRPr="00585DA0">
        <w:rPr>
          <w:rFonts w:cs="Arial"/>
          <w:szCs w:val="24"/>
        </w:rPr>
        <w:t xml:space="preserve"> das fotos que colecionamos em nossos encontros.</w:t>
      </w:r>
    </w:p>
    <w:p w14:paraId="24D2F736" w14:textId="5737CBB4" w:rsidR="00C13A53" w:rsidRPr="00585DA0" w:rsidRDefault="00E66186" w:rsidP="00C13A53">
      <w:pPr>
        <w:pStyle w:val="Agradecimentos"/>
        <w:spacing w:after="0"/>
        <w:rPr>
          <w:rFonts w:cs="Arial"/>
          <w:szCs w:val="24"/>
        </w:rPr>
      </w:pPr>
      <w:r w:rsidRPr="00585DA0">
        <w:rPr>
          <w:rFonts w:cs="Arial"/>
          <w:szCs w:val="24"/>
        </w:rPr>
        <w:t xml:space="preserve">Não poderia deixar de mencionar </w:t>
      </w:r>
      <w:r w:rsidR="00A91626" w:rsidRPr="00585DA0">
        <w:rPr>
          <w:rFonts w:cs="Arial"/>
          <w:szCs w:val="24"/>
        </w:rPr>
        <w:t>meus colegas</w:t>
      </w:r>
      <w:r w:rsidRPr="00585DA0">
        <w:rPr>
          <w:rFonts w:cs="Arial"/>
          <w:szCs w:val="24"/>
        </w:rPr>
        <w:t>,</w:t>
      </w:r>
      <w:r w:rsidR="00A91626" w:rsidRPr="00585DA0">
        <w:rPr>
          <w:rFonts w:cs="Arial"/>
          <w:szCs w:val="24"/>
        </w:rPr>
        <w:t xml:space="preserve"> amigos</w:t>
      </w:r>
      <w:r w:rsidR="00DF42D4">
        <w:rPr>
          <w:rFonts w:cs="Arial"/>
          <w:szCs w:val="24"/>
        </w:rPr>
        <w:t xml:space="preserve"> </w:t>
      </w:r>
      <w:r w:rsidR="002F1EB2" w:rsidRPr="00FA5171">
        <w:rPr>
          <w:rFonts w:cs="Arial"/>
          <w:szCs w:val="24"/>
        </w:rPr>
        <w:t>que</w:t>
      </w:r>
      <w:r w:rsidR="00A91626" w:rsidRPr="00585DA0">
        <w:rPr>
          <w:rFonts w:cs="Arial"/>
          <w:szCs w:val="24"/>
        </w:rPr>
        <w:t xml:space="preserve"> levarei para sempre em meu coração. O apoio, os conselhos, o ânimo e, por que não, as broncas, fizeram toda a diferença durante o curso. As aulas, os eventos e os almoços não teriam sido tão engraçados e memoráveis sem vocês.</w:t>
      </w:r>
    </w:p>
    <w:p w14:paraId="2133DA1B" w14:textId="173E7582" w:rsidR="00E66186" w:rsidRPr="00585DA0" w:rsidRDefault="00E66186" w:rsidP="00C13A53">
      <w:pPr>
        <w:pStyle w:val="Agradecimentos"/>
        <w:spacing w:after="0"/>
        <w:rPr>
          <w:rFonts w:cs="Arial"/>
          <w:szCs w:val="24"/>
        </w:rPr>
      </w:pPr>
      <w:r w:rsidRPr="00585DA0">
        <w:rPr>
          <w:rFonts w:cs="Arial"/>
          <w:szCs w:val="24"/>
        </w:rPr>
        <w:t xml:space="preserve">Minha gratidão também vai para minha querida chefe e amiga Mirella, que me apoiou desde o início do mestrado, fazendo de tudo para que eu pudesse comparecer às aulas, participar em eventos e entregar todos os meus trabalhos dentro do prazo. </w:t>
      </w:r>
      <w:r w:rsidR="00DF42D4" w:rsidRPr="00CA46D1">
        <w:rPr>
          <w:rFonts w:cs="Arial"/>
          <w:szCs w:val="24"/>
        </w:rPr>
        <w:t>Agradeço, igualmente,</w:t>
      </w:r>
      <w:r w:rsidR="00DF42D4">
        <w:rPr>
          <w:rFonts w:cs="Arial"/>
          <w:szCs w:val="24"/>
        </w:rPr>
        <w:t xml:space="preserve"> </w:t>
      </w:r>
      <w:r w:rsidRPr="00585DA0">
        <w:rPr>
          <w:rFonts w:cs="Arial"/>
          <w:szCs w:val="24"/>
        </w:rPr>
        <w:t>aos professores que me substituíram quando precisei me ausentar, e alunos que aceitaram fazer parte da min</w:t>
      </w:r>
      <w:r w:rsidR="00DC64C0" w:rsidRPr="00585DA0">
        <w:rPr>
          <w:rFonts w:cs="Arial"/>
          <w:szCs w:val="24"/>
        </w:rPr>
        <w:t>ha</w:t>
      </w:r>
      <w:r w:rsidRPr="00585DA0">
        <w:rPr>
          <w:rFonts w:cs="Arial"/>
          <w:szCs w:val="24"/>
        </w:rPr>
        <w:t xml:space="preserve"> pesquisa.</w:t>
      </w:r>
    </w:p>
    <w:p w14:paraId="4C629E5F" w14:textId="32BE9BD4" w:rsidR="00C13A53" w:rsidRPr="00585DA0" w:rsidRDefault="00E66186" w:rsidP="00116D00">
      <w:pPr>
        <w:pStyle w:val="Agradecimentos"/>
        <w:spacing w:after="0"/>
        <w:rPr>
          <w:rFonts w:cs="Arial"/>
          <w:color w:val="000000"/>
          <w:szCs w:val="24"/>
        </w:rPr>
      </w:pPr>
      <w:r w:rsidRPr="00585DA0">
        <w:rPr>
          <w:rFonts w:cs="Arial"/>
          <w:color w:val="000000"/>
          <w:szCs w:val="24"/>
        </w:rPr>
        <w:t xml:space="preserve">Pela criatividade, </w:t>
      </w:r>
      <w:r w:rsidR="004F01A3" w:rsidRPr="00585DA0">
        <w:rPr>
          <w:rFonts w:cs="Arial"/>
          <w:color w:val="000000"/>
          <w:szCs w:val="24"/>
        </w:rPr>
        <w:t>competência, profissionalismo e – rapidez sem igual – agradeço aos meus designers e amigos Anderson e Erika, que embarcaram comigo nessa jornada de prazos desafiadores!</w:t>
      </w:r>
    </w:p>
    <w:p w14:paraId="565065E5" w14:textId="59192D26" w:rsidR="00C428CE" w:rsidRPr="00585DA0" w:rsidRDefault="004F01A3" w:rsidP="00116D00">
      <w:pPr>
        <w:pStyle w:val="Agradecimentos"/>
        <w:rPr>
          <w:rFonts w:cs="Arial"/>
        </w:rPr>
      </w:pPr>
      <w:r w:rsidRPr="00585DA0">
        <w:rPr>
          <w:rFonts w:cs="Arial"/>
        </w:rPr>
        <w:t xml:space="preserve">E, por todas as vezes que eu quis desistir e acreditava não ser capaz, por todas as noites em claro, pelo estresse do cansaço, pelas idas ao médico – que não foram poucas – pelo carinho, pela páciência, pela eterna disponibilidade e encorajamento, pelo exemplo, pelos conselhos, pela história de vida... </w:t>
      </w:r>
      <w:r w:rsidRPr="00710817">
        <w:rPr>
          <w:rFonts w:cs="Arial"/>
          <w:i/>
        </w:rPr>
        <w:t xml:space="preserve">Mãezinha </w:t>
      </w:r>
      <w:r w:rsidRPr="002F1EB2">
        <w:rPr>
          <w:rFonts w:cs="Arial"/>
        </w:rPr>
        <w:t>e</w:t>
      </w:r>
      <w:r w:rsidRPr="00710817">
        <w:rPr>
          <w:rFonts w:cs="Arial"/>
          <w:i/>
        </w:rPr>
        <w:t xml:space="preserve"> Morzão</w:t>
      </w:r>
      <w:r w:rsidRPr="002F1EB2">
        <w:rPr>
          <w:rFonts w:cs="Arial"/>
        </w:rPr>
        <w:t>.</w:t>
      </w:r>
      <w:r w:rsidRPr="00585DA0">
        <w:rPr>
          <w:rFonts w:cs="Arial"/>
        </w:rPr>
        <w:t>.. Faltam palavras para expressar o que vocês significam para mim. É algo além da vida, inexplicável. Amo vocês!</w:t>
      </w:r>
    </w:p>
    <w:p w14:paraId="1A5821D5" w14:textId="22F1424A" w:rsidR="00116D00" w:rsidRPr="00585DA0" w:rsidRDefault="00116D00" w:rsidP="00C13A53">
      <w:pPr>
        <w:pStyle w:val="Agradecimentos"/>
        <w:rPr>
          <w:rFonts w:cs="Arial"/>
        </w:rPr>
      </w:pPr>
      <w:r w:rsidRPr="00585DA0">
        <w:rPr>
          <w:rFonts w:cs="Arial"/>
        </w:rPr>
        <w:t>E por último, minha doutora</w:t>
      </w:r>
      <w:r w:rsidR="00DC64C0" w:rsidRPr="00585DA0">
        <w:rPr>
          <w:rFonts w:cs="Arial"/>
        </w:rPr>
        <w:t xml:space="preserve"> favorita, minha </w:t>
      </w:r>
      <w:r w:rsidR="00DC64C0" w:rsidRPr="00710817">
        <w:rPr>
          <w:rFonts w:cs="Arial"/>
          <w:i/>
        </w:rPr>
        <w:t>big sis</w:t>
      </w:r>
      <w:r w:rsidR="00DC64C0" w:rsidRPr="00585DA0">
        <w:rPr>
          <w:rFonts w:cs="Arial"/>
        </w:rPr>
        <w:t>, devo a</w:t>
      </w:r>
      <w:r w:rsidRPr="00585DA0">
        <w:rPr>
          <w:rFonts w:cs="Arial"/>
        </w:rPr>
        <w:t xml:space="preserve"> você grande parte do meu referencial teórico. Obrigada por ir à UFMG procurar os livros para mim! </w:t>
      </w:r>
      <w:r w:rsidRPr="00710817">
        <w:rPr>
          <w:rFonts w:cs="Arial"/>
          <w:i/>
        </w:rPr>
        <w:t>Love ya lots</w:t>
      </w:r>
      <w:r w:rsidRPr="002F1EB2">
        <w:rPr>
          <w:rFonts w:cs="Arial"/>
        </w:rPr>
        <w:t>!.</w:t>
      </w:r>
    </w:p>
    <w:p w14:paraId="73E6325F" w14:textId="77777777" w:rsidR="00C428CE" w:rsidRPr="00585DA0" w:rsidRDefault="00C428CE" w:rsidP="00C13A53">
      <w:pPr>
        <w:pStyle w:val="Agradecimentos"/>
        <w:rPr>
          <w:rFonts w:cs="Arial"/>
        </w:rPr>
      </w:pPr>
    </w:p>
    <w:p w14:paraId="0D84A87E" w14:textId="77777777" w:rsidR="006C3AA2" w:rsidRPr="00585DA0" w:rsidRDefault="006C3AA2" w:rsidP="006C3AA2">
      <w:pPr>
        <w:pStyle w:val="Epgrafe"/>
        <w:ind w:left="4536"/>
        <w:rPr>
          <w:rFonts w:cs="Arial"/>
          <w:bCs/>
        </w:rPr>
      </w:pPr>
    </w:p>
    <w:p w14:paraId="710D13C6" w14:textId="77777777" w:rsidR="006C3AA2" w:rsidRPr="00585DA0" w:rsidRDefault="006C3AA2" w:rsidP="006C3AA2">
      <w:pPr>
        <w:pStyle w:val="Epgrafe"/>
        <w:ind w:left="4536"/>
        <w:rPr>
          <w:rFonts w:cs="Arial"/>
          <w:bCs/>
        </w:rPr>
      </w:pPr>
    </w:p>
    <w:p w14:paraId="42EAA52D" w14:textId="77777777" w:rsidR="006C3AA2" w:rsidRPr="00585DA0" w:rsidRDefault="006C3AA2" w:rsidP="006C3AA2">
      <w:pPr>
        <w:pStyle w:val="Epgrafe"/>
        <w:ind w:left="4536"/>
        <w:rPr>
          <w:rFonts w:cs="Arial"/>
          <w:bCs/>
        </w:rPr>
      </w:pPr>
    </w:p>
    <w:p w14:paraId="0F2C5AE3" w14:textId="77777777" w:rsidR="006C3AA2" w:rsidRPr="00585DA0" w:rsidRDefault="006C3AA2" w:rsidP="006C3AA2">
      <w:pPr>
        <w:pStyle w:val="Epgrafe"/>
        <w:ind w:left="4536"/>
        <w:rPr>
          <w:rFonts w:cs="Arial"/>
          <w:bCs/>
        </w:rPr>
      </w:pPr>
    </w:p>
    <w:p w14:paraId="0C044FFD" w14:textId="77777777" w:rsidR="006C3AA2" w:rsidRPr="00585DA0" w:rsidRDefault="006C3AA2" w:rsidP="006C3AA2">
      <w:pPr>
        <w:pStyle w:val="Epgrafe"/>
        <w:ind w:left="4536"/>
        <w:rPr>
          <w:rFonts w:cs="Arial"/>
          <w:bCs/>
        </w:rPr>
      </w:pPr>
    </w:p>
    <w:p w14:paraId="694E536D" w14:textId="77777777" w:rsidR="006C3AA2" w:rsidRPr="00585DA0" w:rsidRDefault="006C3AA2" w:rsidP="006C3AA2">
      <w:pPr>
        <w:pStyle w:val="Epgrafe"/>
        <w:ind w:left="4536"/>
        <w:rPr>
          <w:rFonts w:cs="Arial"/>
          <w:bCs/>
        </w:rPr>
      </w:pPr>
    </w:p>
    <w:p w14:paraId="5DC2314C" w14:textId="77777777" w:rsidR="006C3AA2" w:rsidRPr="00585DA0" w:rsidRDefault="006C3AA2" w:rsidP="006C3AA2">
      <w:pPr>
        <w:pStyle w:val="Epgrafe"/>
        <w:ind w:left="4536"/>
        <w:rPr>
          <w:rFonts w:cs="Arial"/>
          <w:bCs/>
        </w:rPr>
      </w:pPr>
    </w:p>
    <w:p w14:paraId="22B4113A" w14:textId="77777777" w:rsidR="006C3AA2" w:rsidRPr="00585DA0" w:rsidRDefault="006C3AA2" w:rsidP="006C3AA2">
      <w:pPr>
        <w:pStyle w:val="Epgrafe"/>
        <w:ind w:left="4536"/>
        <w:rPr>
          <w:rFonts w:cs="Arial"/>
          <w:bCs/>
        </w:rPr>
      </w:pPr>
    </w:p>
    <w:p w14:paraId="3F55855F" w14:textId="77777777" w:rsidR="006C3AA2" w:rsidRPr="00585DA0" w:rsidRDefault="006C3AA2" w:rsidP="006C3AA2">
      <w:pPr>
        <w:pStyle w:val="Epgrafe"/>
        <w:ind w:left="4536"/>
        <w:rPr>
          <w:rFonts w:cs="Arial"/>
          <w:bCs/>
        </w:rPr>
      </w:pPr>
    </w:p>
    <w:p w14:paraId="7F4A7584" w14:textId="77777777" w:rsidR="006C3AA2" w:rsidRPr="00585DA0" w:rsidRDefault="006C3AA2" w:rsidP="006C3AA2">
      <w:pPr>
        <w:pStyle w:val="Epgrafe"/>
        <w:ind w:left="4536"/>
        <w:rPr>
          <w:rFonts w:cs="Arial"/>
          <w:bCs/>
        </w:rPr>
      </w:pPr>
    </w:p>
    <w:p w14:paraId="5D4CD188" w14:textId="77777777" w:rsidR="006C3AA2" w:rsidRPr="00585DA0" w:rsidRDefault="006C3AA2" w:rsidP="006C3AA2">
      <w:pPr>
        <w:pStyle w:val="Epgrafe"/>
        <w:ind w:left="4536"/>
        <w:rPr>
          <w:rFonts w:cs="Arial"/>
          <w:bCs/>
        </w:rPr>
      </w:pPr>
    </w:p>
    <w:p w14:paraId="1DA73B97" w14:textId="77777777" w:rsidR="006C3AA2" w:rsidRPr="00585DA0" w:rsidRDefault="006C3AA2" w:rsidP="006C3AA2">
      <w:pPr>
        <w:pStyle w:val="Epgrafe"/>
        <w:ind w:left="4536"/>
        <w:rPr>
          <w:rFonts w:cs="Arial"/>
          <w:bCs/>
        </w:rPr>
      </w:pPr>
    </w:p>
    <w:p w14:paraId="772DC34E" w14:textId="77777777" w:rsidR="006C3AA2" w:rsidRPr="00585DA0" w:rsidRDefault="006C3AA2" w:rsidP="006C3AA2">
      <w:pPr>
        <w:pStyle w:val="Epgrafe"/>
        <w:ind w:left="4536"/>
        <w:rPr>
          <w:rFonts w:cs="Arial"/>
          <w:bCs/>
        </w:rPr>
      </w:pPr>
    </w:p>
    <w:p w14:paraId="2F0D3B3B" w14:textId="77777777" w:rsidR="006C3AA2" w:rsidRPr="00585DA0" w:rsidRDefault="006C3AA2" w:rsidP="006C3AA2">
      <w:pPr>
        <w:pStyle w:val="Epgrafe"/>
        <w:ind w:left="4536"/>
        <w:rPr>
          <w:rFonts w:cs="Arial"/>
          <w:bCs/>
        </w:rPr>
      </w:pPr>
    </w:p>
    <w:p w14:paraId="5FF8FB51" w14:textId="77777777" w:rsidR="006C3AA2" w:rsidRPr="00585DA0" w:rsidRDefault="006C3AA2" w:rsidP="006C3AA2">
      <w:pPr>
        <w:pStyle w:val="Epgrafe"/>
        <w:ind w:left="4536"/>
        <w:rPr>
          <w:rFonts w:cs="Arial"/>
          <w:bCs/>
        </w:rPr>
      </w:pPr>
    </w:p>
    <w:p w14:paraId="29CF2570" w14:textId="77777777" w:rsidR="006C3AA2" w:rsidRPr="00585DA0" w:rsidRDefault="006C3AA2" w:rsidP="006C3AA2">
      <w:pPr>
        <w:pStyle w:val="Epgrafe"/>
        <w:ind w:left="4536"/>
        <w:rPr>
          <w:rFonts w:cs="Arial"/>
          <w:bCs/>
        </w:rPr>
      </w:pPr>
    </w:p>
    <w:p w14:paraId="426FEA62" w14:textId="77777777" w:rsidR="006C3AA2" w:rsidRPr="00585DA0" w:rsidRDefault="006C3AA2" w:rsidP="006C3AA2">
      <w:pPr>
        <w:pStyle w:val="Epgrafe"/>
        <w:ind w:left="4536"/>
        <w:rPr>
          <w:rFonts w:cs="Arial"/>
          <w:bCs/>
        </w:rPr>
      </w:pPr>
    </w:p>
    <w:p w14:paraId="3929770C" w14:textId="77777777" w:rsidR="006C3AA2" w:rsidRPr="00585DA0" w:rsidRDefault="006C3AA2" w:rsidP="006C3AA2">
      <w:pPr>
        <w:pStyle w:val="Epgrafe"/>
        <w:ind w:left="4536"/>
        <w:rPr>
          <w:rFonts w:cs="Arial"/>
          <w:bCs/>
        </w:rPr>
      </w:pPr>
    </w:p>
    <w:p w14:paraId="25E1D8FE" w14:textId="77777777" w:rsidR="006C3AA2" w:rsidRPr="00585DA0" w:rsidRDefault="006C3AA2" w:rsidP="006C3AA2">
      <w:pPr>
        <w:pStyle w:val="Epgrafe"/>
        <w:ind w:left="4536"/>
        <w:rPr>
          <w:rFonts w:cs="Arial"/>
          <w:bCs/>
        </w:rPr>
      </w:pPr>
    </w:p>
    <w:p w14:paraId="066DDF46" w14:textId="77777777" w:rsidR="006C3AA2" w:rsidRPr="00585DA0" w:rsidRDefault="006C3AA2" w:rsidP="006C3AA2">
      <w:pPr>
        <w:pStyle w:val="Epgrafe"/>
        <w:ind w:left="4536"/>
        <w:rPr>
          <w:rFonts w:cs="Arial"/>
          <w:bCs/>
        </w:rPr>
      </w:pPr>
    </w:p>
    <w:p w14:paraId="5EC9E463" w14:textId="77777777" w:rsidR="006C3AA2" w:rsidRPr="00585DA0" w:rsidRDefault="006C3AA2" w:rsidP="006C3AA2">
      <w:pPr>
        <w:pStyle w:val="Epgrafe"/>
        <w:ind w:left="4536"/>
        <w:rPr>
          <w:rFonts w:cs="Arial"/>
          <w:bCs/>
        </w:rPr>
      </w:pPr>
    </w:p>
    <w:p w14:paraId="0618BF09" w14:textId="77777777" w:rsidR="006C3AA2" w:rsidRPr="00585DA0" w:rsidRDefault="006C3AA2" w:rsidP="006C3AA2">
      <w:pPr>
        <w:pStyle w:val="Epgrafe"/>
        <w:ind w:left="4536"/>
        <w:rPr>
          <w:rFonts w:cs="Arial"/>
          <w:bCs/>
        </w:rPr>
      </w:pPr>
    </w:p>
    <w:p w14:paraId="0BF23637" w14:textId="77777777" w:rsidR="006C3AA2" w:rsidRPr="00585DA0" w:rsidRDefault="006C3AA2" w:rsidP="006C3AA2">
      <w:pPr>
        <w:pStyle w:val="Epgrafe"/>
        <w:ind w:left="4536"/>
        <w:rPr>
          <w:rFonts w:cs="Arial"/>
          <w:bCs/>
        </w:rPr>
      </w:pPr>
    </w:p>
    <w:p w14:paraId="48F6BBAC" w14:textId="77777777" w:rsidR="006C3AA2" w:rsidRPr="00585DA0" w:rsidRDefault="006C3AA2" w:rsidP="006C3AA2">
      <w:pPr>
        <w:pStyle w:val="Epgrafe"/>
        <w:ind w:left="4536"/>
        <w:rPr>
          <w:rFonts w:cs="Arial"/>
          <w:bCs/>
        </w:rPr>
      </w:pPr>
    </w:p>
    <w:p w14:paraId="752C24D1" w14:textId="77777777" w:rsidR="006C3AA2" w:rsidRPr="00585DA0" w:rsidRDefault="006C3AA2" w:rsidP="006C3AA2">
      <w:pPr>
        <w:pStyle w:val="Epgrafe"/>
        <w:ind w:left="4536"/>
        <w:rPr>
          <w:rFonts w:cs="Arial"/>
          <w:bCs/>
        </w:rPr>
      </w:pPr>
    </w:p>
    <w:p w14:paraId="32E59947" w14:textId="77777777" w:rsidR="006C3AA2" w:rsidRPr="00585DA0" w:rsidRDefault="006C3AA2" w:rsidP="006C3AA2">
      <w:pPr>
        <w:pStyle w:val="Epgrafe"/>
        <w:ind w:left="4536"/>
        <w:rPr>
          <w:rFonts w:cs="Arial"/>
          <w:bCs/>
        </w:rPr>
      </w:pPr>
    </w:p>
    <w:p w14:paraId="3F999672" w14:textId="77777777" w:rsidR="006C3AA2" w:rsidRPr="00585DA0" w:rsidRDefault="006C3AA2" w:rsidP="006C3AA2">
      <w:pPr>
        <w:pStyle w:val="Epgrafe"/>
        <w:ind w:left="4536"/>
        <w:rPr>
          <w:rFonts w:cs="Arial"/>
          <w:bCs/>
        </w:rPr>
      </w:pPr>
    </w:p>
    <w:p w14:paraId="15A65540" w14:textId="77777777" w:rsidR="006C3AA2" w:rsidRPr="00585DA0" w:rsidRDefault="006C3AA2" w:rsidP="006C3AA2">
      <w:pPr>
        <w:pStyle w:val="Epgrafe"/>
        <w:ind w:left="4536"/>
        <w:rPr>
          <w:rFonts w:cs="Arial"/>
          <w:bCs/>
        </w:rPr>
      </w:pPr>
    </w:p>
    <w:p w14:paraId="76BAD542" w14:textId="77777777" w:rsidR="006C3AA2" w:rsidRPr="00585DA0" w:rsidRDefault="006C3AA2" w:rsidP="006C3AA2">
      <w:pPr>
        <w:pStyle w:val="Epgrafe"/>
        <w:ind w:left="4536"/>
        <w:rPr>
          <w:rFonts w:cs="Arial"/>
          <w:bCs/>
        </w:rPr>
      </w:pPr>
    </w:p>
    <w:p w14:paraId="66FAA7E2" w14:textId="77777777" w:rsidR="006C3AA2" w:rsidRPr="00585DA0" w:rsidRDefault="006C3AA2" w:rsidP="006C3AA2">
      <w:pPr>
        <w:pStyle w:val="Epgrafe"/>
        <w:ind w:left="4536"/>
        <w:rPr>
          <w:rFonts w:cs="Arial"/>
          <w:bCs/>
        </w:rPr>
      </w:pPr>
    </w:p>
    <w:p w14:paraId="55B6EE14" w14:textId="77777777" w:rsidR="006C3AA2" w:rsidRPr="00585DA0" w:rsidRDefault="006C3AA2" w:rsidP="006C3AA2">
      <w:pPr>
        <w:pStyle w:val="Epgrafe"/>
        <w:ind w:left="4536"/>
        <w:rPr>
          <w:rFonts w:cs="Arial"/>
          <w:bCs/>
        </w:rPr>
      </w:pPr>
    </w:p>
    <w:p w14:paraId="78EBC965" w14:textId="77777777" w:rsidR="006C3AA2" w:rsidRPr="00585DA0" w:rsidRDefault="006C3AA2" w:rsidP="006C3AA2">
      <w:pPr>
        <w:pStyle w:val="Epgrafe"/>
        <w:ind w:left="4536"/>
        <w:rPr>
          <w:rFonts w:cs="Arial"/>
          <w:bCs/>
        </w:rPr>
      </w:pPr>
    </w:p>
    <w:p w14:paraId="51CE7C8F" w14:textId="77777777" w:rsidR="006C3AA2" w:rsidRPr="00585DA0" w:rsidRDefault="006C3AA2" w:rsidP="006C3AA2">
      <w:pPr>
        <w:pStyle w:val="Epgrafe"/>
        <w:ind w:left="4536"/>
        <w:rPr>
          <w:rFonts w:cs="Arial"/>
          <w:bCs/>
        </w:rPr>
      </w:pPr>
    </w:p>
    <w:p w14:paraId="4D10FF4E" w14:textId="77777777" w:rsidR="006C3AA2" w:rsidRPr="00585DA0" w:rsidRDefault="006C3AA2" w:rsidP="006C3AA2">
      <w:pPr>
        <w:pStyle w:val="Epgrafe"/>
        <w:ind w:left="4536"/>
        <w:rPr>
          <w:rFonts w:cs="Arial"/>
          <w:bCs/>
        </w:rPr>
      </w:pPr>
    </w:p>
    <w:p w14:paraId="033AC9EA" w14:textId="77777777" w:rsidR="006C3AA2" w:rsidRPr="00585DA0" w:rsidRDefault="006C3AA2" w:rsidP="006C3AA2">
      <w:pPr>
        <w:pStyle w:val="Epgrafe"/>
        <w:ind w:left="4536"/>
        <w:rPr>
          <w:rFonts w:cs="Arial"/>
          <w:bCs/>
        </w:rPr>
      </w:pPr>
    </w:p>
    <w:p w14:paraId="66CD8F6E" w14:textId="77777777" w:rsidR="006C3AA2" w:rsidRPr="00585DA0" w:rsidRDefault="006C3AA2" w:rsidP="006C3AA2">
      <w:pPr>
        <w:pStyle w:val="Epgrafe"/>
        <w:ind w:left="4536"/>
        <w:rPr>
          <w:rFonts w:cs="Arial"/>
          <w:bCs/>
        </w:rPr>
      </w:pPr>
    </w:p>
    <w:p w14:paraId="72C4FFD8" w14:textId="77777777" w:rsidR="006C3AA2" w:rsidRPr="00585DA0" w:rsidRDefault="006C3AA2" w:rsidP="006C3AA2">
      <w:pPr>
        <w:pStyle w:val="Epgrafe"/>
        <w:ind w:left="4536"/>
        <w:rPr>
          <w:rFonts w:cs="Arial"/>
          <w:bCs/>
        </w:rPr>
      </w:pPr>
    </w:p>
    <w:p w14:paraId="53BF731C" w14:textId="77777777" w:rsidR="006C3AA2" w:rsidRPr="00585DA0" w:rsidRDefault="006C3AA2" w:rsidP="006C3AA2">
      <w:pPr>
        <w:pStyle w:val="Epgrafe"/>
        <w:ind w:left="4536"/>
        <w:rPr>
          <w:rFonts w:cs="Arial"/>
          <w:bCs/>
        </w:rPr>
      </w:pPr>
    </w:p>
    <w:p w14:paraId="4BAD3928" w14:textId="77777777" w:rsidR="006C3AA2" w:rsidRPr="00585DA0" w:rsidRDefault="006C3AA2" w:rsidP="006C3AA2">
      <w:pPr>
        <w:pStyle w:val="Epgrafe"/>
        <w:ind w:left="4536"/>
        <w:rPr>
          <w:rFonts w:cs="Arial"/>
          <w:bCs/>
        </w:rPr>
      </w:pPr>
    </w:p>
    <w:p w14:paraId="061F4A89" w14:textId="65F38E76" w:rsidR="00C13A53" w:rsidRPr="00585DA0" w:rsidRDefault="00725865" w:rsidP="006C3AA2">
      <w:pPr>
        <w:pStyle w:val="Epgrafe"/>
        <w:ind w:left="4536"/>
        <w:rPr>
          <w:rFonts w:cs="Arial"/>
          <w:bCs/>
        </w:rPr>
      </w:pPr>
      <w:r w:rsidRPr="00585DA0">
        <w:rPr>
          <w:rFonts w:cs="Arial"/>
          <w:bCs/>
        </w:rPr>
        <w:t>“Quem não comete erros, não faz também des</w:t>
      </w:r>
      <w:r w:rsidR="007E0C7D" w:rsidRPr="00585DA0">
        <w:rPr>
          <w:rFonts w:cs="Arial"/>
          <w:bCs/>
        </w:rPr>
        <w:t>c</w:t>
      </w:r>
      <w:r w:rsidRPr="00585DA0">
        <w:rPr>
          <w:rFonts w:cs="Arial"/>
          <w:bCs/>
        </w:rPr>
        <w:t>obertas. Na verdade, o único erro verdadeiro é aquele com o qual nada se aprende.”</w:t>
      </w:r>
    </w:p>
    <w:p w14:paraId="1DEC2F1C" w14:textId="77777777" w:rsidR="007E0C7D" w:rsidRPr="00585DA0" w:rsidRDefault="007E0C7D" w:rsidP="006C3AA2">
      <w:pPr>
        <w:pStyle w:val="Epgrafe"/>
        <w:ind w:left="4536"/>
        <w:jc w:val="right"/>
        <w:rPr>
          <w:rFonts w:cs="Arial"/>
          <w:bCs/>
        </w:rPr>
      </w:pPr>
    </w:p>
    <w:p w14:paraId="28E691EF" w14:textId="30794E73" w:rsidR="00725865" w:rsidRPr="00585DA0" w:rsidRDefault="00725865" w:rsidP="006C3AA2">
      <w:pPr>
        <w:pStyle w:val="Epgrafe"/>
        <w:ind w:left="4536"/>
        <w:jc w:val="right"/>
        <w:rPr>
          <w:rFonts w:cs="Arial"/>
          <w:lang w:val="en-US"/>
        </w:rPr>
      </w:pPr>
      <w:r w:rsidRPr="00585DA0">
        <w:rPr>
          <w:rFonts w:cs="Arial"/>
          <w:bCs/>
          <w:lang w:val="en-US"/>
        </w:rPr>
        <w:t>John Powell</w:t>
      </w:r>
    </w:p>
    <w:p w14:paraId="1A713434" w14:textId="46DFCE41" w:rsidR="00F11681" w:rsidRPr="00585DA0" w:rsidRDefault="00D17B9E" w:rsidP="00D42138">
      <w:pPr>
        <w:jc w:val="both"/>
        <w:rPr>
          <w:rFonts w:ascii="Arial" w:hAnsi="Arial" w:cs="Arial"/>
          <w:bCs/>
          <w:sz w:val="24"/>
          <w:szCs w:val="24"/>
        </w:rPr>
      </w:pPr>
      <w:r w:rsidRPr="00585DA0">
        <w:rPr>
          <w:rFonts w:ascii="Arial" w:hAnsi="Arial" w:cs="Arial"/>
          <w:b/>
          <w:bCs/>
          <w:sz w:val="24"/>
          <w:szCs w:val="24"/>
          <w:lang w:val="en-US"/>
        </w:rPr>
        <w:br w:type="page"/>
      </w:r>
      <w:r w:rsidR="00F56B49" w:rsidRPr="00FA5171">
        <w:rPr>
          <w:rFonts w:ascii="Arial" w:hAnsi="Arial" w:cs="Arial"/>
          <w:bCs/>
          <w:sz w:val="24"/>
          <w:szCs w:val="24"/>
          <w:lang w:val="en-US"/>
        </w:rPr>
        <w:t>SUZUKI</w:t>
      </w:r>
      <w:r w:rsidR="00F11681" w:rsidRPr="00FA5171">
        <w:rPr>
          <w:rFonts w:ascii="Arial" w:hAnsi="Arial" w:cs="Arial"/>
          <w:bCs/>
          <w:sz w:val="24"/>
          <w:szCs w:val="24"/>
          <w:lang w:val="en-US"/>
        </w:rPr>
        <w:t xml:space="preserve">, </w:t>
      </w:r>
      <w:r w:rsidR="00F56B49" w:rsidRPr="00FA5171">
        <w:rPr>
          <w:rFonts w:ascii="Arial" w:hAnsi="Arial" w:cs="Arial"/>
          <w:bCs/>
          <w:sz w:val="24"/>
          <w:szCs w:val="24"/>
          <w:lang w:val="en-US"/>
        </w:rPr>
        <w:t>Priscila Handa</w:t>
      </w:r>
      <w:r w:rsidR="00F11681" w:rsidRPr="008B0499">
        <w:rPr>
          <w:rFonts w:ascii="Arial" w:hAnsi="Arial" w:cs="Arial"/>
          <w:bCs/>
          <w:sz w:val="24"/>
          <w:szCs w:val="24"/>
          <w:lang w:val="en-US"/>
        </w:rPr>
        <w:t>.</w:t>
      </w:r>
      <w:r w:rsidR="00F11681" w:rsidRPr="008B0499">
        <w:rPr>
          <w:rFonts w:ascii="Arial" w:hAnsi="Arial" w:cs="Arial"/>
          <w:b/>
          <w:bCs/>
          <w:sz w:val="24"/>
          <w:szCs w:val="24"/>
          <w:lang w:val="en-US"/>
        </w:rPr>
        <w:t xml:space="preserve"> </w:t>
      </w:r>
      <w:r w:rsidR="00F56B49" w:rsidRPr="008B0499">
        <w:rPr>
          <w:rFonts w:ascii="Arial" w:hAnsi="Arial" w:cs="Arial"/>
          <w:b/>
          <w:bCs/>
          <w:i/>
          <w:sz w:val="24"/>
          <w:szCs w:val="24"/>
        </w:rPr>
        <w:t>Línguas em contato, línguas em confronto</w:t>
      </w:r>
      <w:r w:rsidR="00F56B49" w:rsidRPr="008B0499">
        <w:rPr>
          <w:rFonts w:ascii="Arial" w:hAnsi="Arial" w:cs="Arial"/>
          <w:b/>
          <w:bCs/>
          <w:sz w:val="24"/>
          <w:szCs w:val="24"/>
        </w:rPr>
        <w:t>: Contribuições da análise de erros no processo de Ensino e aprendizagem de inglês</w:t>
      </w:r>
      <w:r w:rsidR="00F11681" w:rsidRPr="008B0499">
        <w:rPr>
          <w:rFonts w:ascii="Arial" w:hAnsi="Arial" w:cs="Arial"/>
          <w:b/>
          <w:sz w:val="24"/>
          <w:szCs w:val="24"/>
        </w:rPr>
        <w:t>.</w:t>
      </w:r>
      <w:r w:rsidR="00F11681" w:rsidRPr="008B0499">
        <w:rPr>
          <w:rFonts w:ascii="Arial" w:hAnsi="Arial" w:cs="Arial"/>
          <w:sz w:val="24"/>
          <w:szCs w:val="24"/>
        </w:rPr>
        <w:t xml:space="preserve"> </w:t>
      </w:r>
      <w:r w:rsidR="00FA5171" w:rsidRPr="008B0499">
        <w:rPr>
          <w:rFonts w:ascii="Arial" w:hAnsi="Arial" w:cs="Arial"/>
          <w:bCs/>
          <w:sz w:val="24"/>
          <w:szCs w:val="24"/>
        </w:rPr>
        <w:t>2020</w:t>
      </w:r>
      <w:r w:rsidR="00F11681" w:rsidRPr="008B0499">
        <w:rPr>
          <w:rFonts w:ascii="Arial" w:hAnsi="Arial" w:cs="Arial"/>
          <w:bCs/>
          <w:sz w:val="24"/>
          <w:szCs w:val="24"/>
        </w:rPr>
        <w:t xml:space="preserve">. </w:t>
      </w:r>
      <w:r w:rsidR="004D0919" w:rsidRPr="008B0499">
        <w:rPr>
          <w:rFonts w:ascii="Arial" w:hAnsi="Arial" w:cs="Arial"/>
          <w:bCs/>
          <w:sz w:val="24"/>
          <w:szCs w:val="24"/>
        </w:rPr>
        <w:t xml:space="preserve">174 </w:t>
      </w:r>
      <w:r w:rsidR="00F11681" w:rsidRPr="008B0499">
        <w:rPr>
          <w:rFonts w:ascii="Arial" w:hAnsi="Arial" w:cs="Arial"/>
          <w:bCs/>
          <w:sz w:val="24"/>
          <w:szCs w:val="24"/>
        </w:rPr>
        <w:t xml:space="preserve">f. </w:t>
      </w:r>
      <w:r w:rsidR="00FA5171" w:rsidRPr="008B0499">
        <w:rPr>
          <w:rFonts w:ascii="Arial" w:hAnsi="Arial" w:cs="Arial"/>
          <w:bCs/>
          <w:sz w:val="24"/>
          <w:szCs w:val="24"/>
        </w:rPr>
        <w:t xml:space="preserve">Trabalho de conclusão de curso </w:t>
      </w:r>
      <w:r w:rsidR="00F11681" w:rsidRPr="008B0499">
        <w:rPr>
          <w:rFonts w:ascii="Arial" w:hAnsi="Arial" w:cs="Arial"/>
          <w:bCs/>
          <w:sz w:val="24"/>
          <w:szCs w:val="24"/>
        </w:rPr>
        <w:t>(</w:t>
      </w:r>
      <w:r w:rsidR="00F56B49" w:rsidRPr="008B0499">
        <w:rPr>
          <w:rFonts w:ascii="Arial" w:hAnsi="Arial" w:cs="Arial"/>
          <w:bCs/>
          <w:sz w:val="24"/>
          <w:szCs w:val="24"/>
        </w:rPr>
        <w:t>Mestrado em L</w:t>
      </w:r>
      <w:r w:rsidR="00D42138" w:rsidRPr="008B0499">
        <w:rPr>
          <w:rFonts w:ascii="Arial" w:hAnsi="Arial" w:cs="Arial"/>
          <w:bCs/>
          <w:sz w:val="24"/>
          <w:szCs w:val="24"/>
        </w:rPr>
        <w:t>etras</w:t>
      </w:r>
      <w:r w:rsidR="00F56B49" w:rsidRPr="008B0499">
        <w:rPr>
          <w:rFonts w:ascii="Arial" w:hAnsi="Arial" w:cs="Arial"/>
          <w:bCs/>
          <w:sz w:val="24"/>
          <w:szCs w:val="24"/>
        </w:rPr>
        <w:t xml:space="preserve"> Estrangeiras Modernas</w:t>
      </w:r>
      <w:r w:rsidR="00F11681" w:rsidRPr="008B0499">
        <w:rPr>
          <w:rFonts w:ascii="Arial" w:hAnsi="Arial" w:cs="Arial"/>
          <w:bCs/>
          <w:sz w:val="24"/>
          <w:szCs w:val="24"/>
        </w:rPr>
        <w:t xml:space="preserve">) – Universidade Estadual de Londrina, Londrina, </w:t>
      </w:r>
      <w:r w:rsidR="00FA5171" w:rsidRPr="008B0499">
        <w:rPr>
          <w:rFonts w:ascii="Arial" w:hAnsi="Arial" w:cs="Arial"/>
          <w:bCs/>
          <w:sz w:val="24"/>
          <w:szCs w:val="24"/>
        </w:rPr>
        <w:t>2020</w:t>
      </w:r>
      <w:r w:rsidR="00F11681" w:rsidRPr="008B0499">
        <w:rPr>
          <w:rFonts w:ascii="Arial" w:hAnsi="Arial" w:cs="Arial"/>
          <w:bCs/>
          <w:sz w:val="24"/>
          <w:szCs w:val="24"/>
        </w:rPr>
        <w:t>.</w:t>
      </w:r>
      <w:r w:rsidR="00F56B49" w:rsidRPr="00585DA0">
        <w:rPr>
          <w:rFonts w:ascii="Arial" w:hAnsi="Arial" w:cs="Arial"/>
          <w:sz w:val="24"/>
          <w:szCs w:val="24"/>
        </w:rPr>
        <w:t xml:space="preserve"> </w:t>
      </w:r>
    </w:p>
    <w:p w14:paraId="50E89E62" w14:textId="77777777" w:rsidR="00F11681" w:rsidRPr="00585DA0" w:rsidRDefault="00F11681" w:rsidP="00F11681">
      <w:pPr>
        <w:autoSpaceDE w:val="0"/>
        <w:autoSpaceDN w:val="0"/>
        <w:adjustRightInd w:val="0"/>
        <w:spacing w:after="0" w:line="240" w:lineRule="auto"/>
        <w:jc w:val="both"/>
        <w:rPr>
          <w:rFonts w:ascii="Arial" w:hAnsi="Arial" w:cs="Arial"/>
          <w:sz w:val="24"/>
          <w:szCs w:val="24"/>
        </w:rPr>
      </w:pPr>
    </w:p>
    <w:p w14:paraId="0711071F" w14:textId="77777777" w:rsidR="00F11681" w:rsidRPr="00585DA0" w:rsidRDefault="00F11681" w:rsidP="00F11681">
      <w:pPr>
        <w:autoSpaceDE w:val="0"/>
        <w:autoSpaceDN w:val="0"/>
        <w:adjustRightInd w:val="0"/>
        <w:spacing w:after="0" w:line="240" w:lineRule="auto"/>
        <w:jc w:val="both"/>
        <w:rPr>
          <w:rFonts w:ascii="Times New Roman" w:hAnsi="Times New Roman" w:cs="Times New Roman"/>
          <w:b/>
          <w:bCs/>
          <w:sz w:val="24"/>
          <w:szCs w:val="24"/>
        </w:rPr>
      </w:pPr>
    </w:p>
    <w:p w14:paraId="3C18EB14" w14:textId="77777777" w:rsidR="00F11681" w:rsidRPr="00585DA0" w:rsidRDefault="00F11681" w:rsidP="00F11681">
      <w:pPr>
        <w:spacing w:after="0" w:line="240" w:lineRule="auto"/>
        <w:jc w:val="center"/>
        <w:rPr>
          <w:rFonts w:ascii="Arial" w:hAnsi="Arial" w:cs="Arial"/>
          <w:b/>
          <w:sz w:val="24"/>
          <w:szCs w:val="24"/>
        </w:rPr>
      </w:pPr>
      <w:r w:rsidRPr="00585DA0">
        <w:rPr>
          <w:rFonts w:ascii="Arial" w:hAnsi="Arial" w:cs="Arial"/>
          <w:b/>
          <w:sz w:val="24"/>
          <w:szCs w:val="24"/>
        </w:rPr>
        <w:t xml:space="preserve">Resumo </w:t>
      </w:r>
    </w:p>
    <w:p w14:paraId="334AEADB" w14:textId="77777777" w:rsidR="00F11681" w:rsidRPr="00585DA0" w:rsidRDefault="00F11681" w:rsidP="00F11681">
      <w:pPr>
        <w:spacing w:after="0" w:line="240" w:lineRule="auto"/>
        <w:jc w:val="center"/>
        <w:rPr>
          <w:rFonts w:ascii="Arial" w:hAnsi="Arial" w:cs="Arial"/>
          <w:b/>
          <w:sz w:val="24"/>
          <w:szCs w:val="24"/>
        </w:rPr>
      </w:pPr>
    </w:p>
    <w:p w14:paraId="5C20AF0B" w14:textId="77777777" w:rsidR="00F11681" w:rsidRPr="00585DA0" w:rsidRDefault="00F11681" w:rsidP="00F11681">
      <w:pPr>
        <w:spacing w:after="0" w:line="240" w:lineRule="auto"/>
        <w:jc w:val="center"/>
        <w:rPr>
          <w:rFonts w:ascii="Arial" w:hAnsi="Arial" w:cs="Arial"/>
          <w:b/>
          <w:sz w:val="24"/>
          <w:szCs w:val="24"/>
        </w:rPr>
      </w:pPr>
    </w:p>
    <w:p w14:paraId="6B821FA1" w14:textId="191259A0" w:rsidR="004E5D20" w:rsidRPr="00F84079" w:rsidRDefault="00C7137D" w:rsidP="00F11681">
      <w:pPr>
        <w:spacing w:line="240" w:lineRule="auto"/>
        <w:jc w:val="both"/>
        <w:rPr>
          <w:rFonts w:ascii="Arial" w:hAnsi="Arial" w:cs="Arial"/>
          <w:sz w:val="24"/>
          <w:szCs w:val="24"/>
        </w:rPr>
      </w:pPr>
      <w:r w:rsidRPr="00F84079">
        <w:rPr>
          <w:rFonts w:ascii="Arial" w:hAnsi="Arial" w:cs="Arial"/>
          <w:sz w:val="24"/>
          <w:szCs w:val="24"/>
        </w:rPr>
        <w:t xml:space="preserve">Em </w:t>
      </w:r>
      <w:r w:rsidR="00967878" w:rsidRPr="00F84079">
        <w:rPr>
          <w:rFonts w:ascii="Arial" w:hAnsi="Arial" w:cs="Arial"/>
          <w:sz w:val="24"/>
          <w:szCs w:val="24"/>
        </w:rPr>
        <w:t xml:space="preserve">nossa </w:t>
      </w:r>
      <w:r w:rsidRPr="00F84079">
        <w:rPr>
          <w:rFonts w:ascii="Arial" w:hAnsi="Arial" w:cs="Arial"/>
          <w:sz w:val="24"/>
          <w:szCs w:val="24"/>
        </w:rPr>
        <w:t xml:space="preserve">prática docente </w:t>
      </w:r>
      <w:r w:rsidR="004D4549" w:rsidRPr="00F84079">
        <w:rPr>
          <w:rFonts w:ascii="Arial" w:hAnsi="Arial" w:cs="Arial"/>
          <w:sz w:val="24"/>
          <w:szCs w:val="24"/>
        </w:rPr>
        <w:t>surg</w:t>
      </w:r>
      <w:r w:rsidR="004D4549" w:rsidRPr="001E1978">
        <w:rPr>
          <w:rFonts w:ascii="Arial" w:hAnsi="Arial" w:cs="Arial"/>
          <w:sz w:val="24"/>
          <w:szCs w:val="24"/>
        </w:rPr>
        <w:t>iu</w:t>
      </w:r>
      <w:r w:rsidR="004D4549" w:rsidRPr="00F84079">
        <w:rPr>
          <w:rFonts w:ascii="Arial" w:hAnsi="Arial" w:cs="Arial"/>
          <w:sz w:val="24"/>
          <w:szCs w:val="24"/>
        </w:rPr>
        <w:t xml:space="preserve"> </w:t>
      </w:r>
      <w:r w:rsidR="00DE5FB2" w:rsidRPr="00F84079">
        <w:rPr>
          <w:rFonts w:ascii="Arial" w:hAnsi="Arial" w:cs="Arial"/>
          <w:sz w:val="24"/>
          <w:szCs w:val="24"/>
        </w:rPr>
        <w:t>uma inquietação ao perceber que determinados erros na produção escrita de alunos</w:t>
      </w:r>
      <w:r w:rsidR="006C3EA9" w:rsidRPr="00F84079">
        <w:rPr>
          <w:rFonts w:ascii="Arial" w:hAnsi="Arial" w:cs="Arial"/>
          <w:sz w:val="24"/>
          <w:szCs w:val="24"/>
        </w:rPr>
        <w:t xml:space="preserve"> iniciantes</w:t>
      </w:r>
      <w:r w:rsidRPr="00F84079">
        <w:rPr>
          <w:rFonts w:ascii="Arial" w:hAnsi="Arial" w:cs="Arial"/>
          <w:sz w:val="24"/>
          <w:szCs w:val="24"/>
        </w:rPr>
        <w:t xml:space="preserve"> acabavam ocorrendo também em alunos de nível avançado – muitos deles por influência da língua nativa, uma vez que ao aprendermos uma língua estrangeira/adicional (LEA), o contraste é natural e inevitável, tal como os erros durante o processo de ensino e aprendizagem de línguas (materna ou estrangeira/adicional). Nesta seara, consequentemente, entendemos que a Análise de Erros (AE) </w:t>
      </w:r>
      <w:r w:rsidR="006C3EA9" w:rsidRPr="00F84079">
        <w:rPr>
          <w:rFonts w:ascii="Arial" w:hAnsi="Arial" w:cs="Arial"/>
          <w:sz w:val="24"/>
          <w:szCs w:val="24"/>
        </w:rPr>
        <w:t xml:space="preserve">– </w:t>
      </w:r>
      <w:r w:rsidRPr="00F84079">
        <w:rPr>
          <w:rFonts w:ascii="Arial" w:hAnsi="Arial" w:cs="Arial"/>
          <w:sz w:val="24"/>
          <w:szCs w:val="24"/>
        </w:rPr>
        <w:t>uma das vertentes da Linguística Contrastiva e alicerce da nossa pesquisa</w:t>
      </w:r>
      <w:r w:rsidR="006C3EA9" w:rsidRPr="00F84079">
        <w:rPr>
          <w:rFonts w:ascii="Arial" w:hAnsi="Arial" w:cs="Arial"/>
          <w:sz w:val="24"/>
          <w:szCs w:val="24"/>
        </w:rPr>
        <w:t xml:space="preserve"> –</w:t>
      </w:r>
      <w:r w:rsidRPr="00F84079">
        <w:rPr>
          <w:rFonts w:ascii="Arial" w:hAnsi="Arial" w:cs="Arial"/>
          <w:sz w:val="24"/>
          <w:szCs w:val="24"/>
        </w:rPr>
        <w:t xml:space="preserve"> é uma teoria que muito contribui para o professor e o aprendiz, pois, ao </w:t>
      </w:r>
      <w:r w:rsidR="004D4549" w:rsidRPr="001E1978">
        <w:rPr>
          <w:rFonts w:ascii="Arial" w:hAnsi="Arial" w:cs="Arial"/>
          <w:sz w:val="24"/>
          <w:szCs w:val="24"/>
        </w:rPr>
        <w:t>usar o contraste como estratégia de ensino</w:t>
      </w:r>
      <w:r w:rsidRPr="00F84079">
        <w:rPr>
          <w:rFonts w:ascii="Arial" w:hAnsi="Arial" w:cs="Arial"/>
          <w:sz w:val="24"/>
          <w:szCs w:val="24"/>
        </w:rPr>
        <w:t xml:space="preserve">, o aluno </w:t>
      </w:r>
      <w:r w:rsidR="004D4549" w:rsidRPr="001E1978">
        <w:rPr>
          <w:rFonts w:ascii="Arial" w:hAnsi="Arial" w:cs="Arial"/>
          <w:sz w:val="24"/>
          <w:szCs w:val="24"/>
        </w:rPr>
        <w:t>tem a possibilidade de se conscientizar de</w:t>
      </w:r>
      <w:r w:rsidR="004D4549" w:rsidRPr="00F84079">
        <w:rPr>
          <w:rFonts w:ascii="Arial" w:hAnsi="Arial" w:cs="Arial"/>
          <w:sz w:val="24"/>
          <w:szCs w:val="24"/>
        </w:rPr>
        <w:t xml:space="preserve"> </w:t>
      </w:r>
      <w:r w:rsidRPr="00F84079">
        <w:rPr>
          <w:rFonts w:ascii="Arial" w:hAnsi="Arial" w:cs="Arial"/>
          <w:sz w:val="24"/>
          <w:szCs w:val="24"/>
        </w:rPr>
        <w:t>aspectos linguísticos, culturais e pragmáticos que são equivalentes e</w:t>
      </w:r>
      <w:r w:rsidR="001C0A35" w:rsidRPr="00F84079">
        <w:rPr>
          <w:rFonts w:ascii="Arial" w:hAnsi="Arial" w:cs="Arial"/>
          <w:sz w:val="24"/>
          <w:szCs w:val="24"/>
        </w:rPr>
        <w:t>/ou</w:t>
      </w:r>
      <w:r w:rsidRPr="00F84079">
        <w:rPr>
          <w:rFonts w:ascii="Arial" w:hAnsi="Arial" w:cs="Arial"/>
          <w:sz w:val="24"/>
          <w:szCs w:val="24"/>
        </w:rPr>
        <w:t xml:space="preserve"> divergentes, acarretando reflexões e otimização da aprendizagem tanto da língua materna (LM) como da língua estrangeira</w:t>
      </w:r>
      <w:r w:rsidR="001C0A35" w:rsidRPr="00F84079">
        <w:rPr>
          <w:rFonts w:ascii="Arial" w:hAnsi="Arial" w:cs="Arial"/>
          <w:sz w:val="24"/>
          <w:szCs w:val="24"/>
        </w:rPr>
        <w:t>/</w:t>
      </w:r>
      <w:r w:rsidRPr="00F84079">
        <w:rPr>
          <w:rFonts w:ascii="Arial" w:hAnsi="Arial" w:cs="Arial"/>
          <w:sz w:val="24"/>
          <w:szCs w:val="24"/>
        </w:rPr>
        <w:t xml:space="preserve">adicional (LEA) (ANDRADE, 2011; DURÃO, 2004; FERREIRA 2007, FRIES, 1945 LADO, 1957). </w:t>
      </w:r>
      <w:r w:rsidR="00F11681" w:rsidRPr="00F84079">
        <w:rPr>
          <w:rFonts w:ascii="Arial" w:hAnsi="Arial" w:cs="Arial"/>
          <w:sz w:val="24"/>
          <w:szCs w:val="24"/>
        </w:rPr>
        <w:t xml:space="preserve">Por conseguinte, </w:t>
      </w:r>
      <w:r w:rsidR="009C59C6" w:rsidRPr="00F84079">
        <w:rPr>
          <w:rFonts w:ascii="Arial" w:hAnsi="Arial" w:cs="Arial"/>
          <w:sz w:val="24"/>
          <w:szCs w:val="24"/>
        </w:rPr>
        <w:t xml:space="preserve">nosso objetivo </w:t>
      </w:r>
      <w:r w:rsidR="00EA55C8" w:rsidRPr="00F84079">
        <w:rPr>
          <w:rFonts w:ascii="Arial" w:hAnsi="Arial" w:cs="Arial"/>
          <w:sz w:val="24"/>
          <w:szCs w:val="24"/>
        </w:rPr>
        <w:t>foi</w:t>
      </w:r>
      <w:r w:rsidR="009C59C6" w:rsidRPr="00F84079">
        <w:rPr>
          <w:rFonts w:ascii="Arial" w:hAnsi="Arial" w:cs="Arial"/>
          <w:sz w:val="24"/>
          <w:szCs w:val="24"/>
        </w:rPr>
        <w:t xml:space="preserve"> detectar, catalogar e analisar os erros coincidentes na interlíngua de três grupos de aprendizes (A2, C1(1) e C1(2)), bem como elaborar um </w:t>
      </w:r>
      <w:r w:rsidR="00D42138" w:rsidRPr="00F84079">
        <w:rPr>
          <w:rFonts w:ascii="Arial" w:hAnsi="Arial" w:cs="Arial"/>
          <w:sz w:val="24"/>
          <w:szCs w:val="24"/>
        </w:rPr>
        <w:t>caderno</w:t>
      </w:r>
      <w:r w:rsidR="009C59C6" w:rsidRPr="00F84079">
        <w:rPr>
          <w:rFonts w:ascii="Arial" w:hAnsi="Arial" w:cs="Arial"/>
          <w:sz w:val="24"/>
          <w:szCs w:val="24"/>
        </w:rPr>
        <w:t xml:space="preserve"> didático que auxili</w:t>
      </w:r>
      <w:r w:rsidR="00EA55C8" w:rsidRPr="00F84079">
        <w:rPr>
          <w:rFonts w:ascii="Arial" w:hAnsi="Arial" w:cs="Arial"/>
          <w:sz w:val="24"/>
          <w:szCs w:val="24"/>
        </w:rPr>
        <w:t>asse</w:t>
      </w:r>
      <w:r w:rsidR="009C59C6" w:rsidRPr="00F84079">
        <w:rPr>
          <w:rFonts w:ascii="Arial" w:hAnsi="Arial" w:cs="Arial"/>
          <w:sz w:val="24"/>
          <w:szCs w:val="24"/>
        </w:rPr>
        <w:t xml:space="preserve"> na redução dos erros encontrados.</w:t>
      </w:r>
      <w:r w:rsidRPr="00F84079">
        <w:rPr>
          <w:rFonts w:ascii="Arial" w:hAnsi="Arial" w:cs="Arial"/>
          <w:sz w:val="24"/>
          <w:szCs w:val="24"/>
        </w:rPr>
        <w:t xml:space="preserve"> </w:t>
      </w:r>
      <w:r w:rsidR="007D0880" w:rsidRPr="00F84079">
        <w:rPr>
          <w:rFonts w:ascii="Arial" w:hAnsi="Arial" w:cs="Arial"/>
          <w:sz w:val="24"/>
          <w:szCs w:val="24"/>
        </w:rPr>
        <w:t>Nossa pesquisa foi dividida</w:t>
      </w:r>
      <w:r w:rsidR="00EA55C8" w:rsidRPr="00F84079">
        <w:rPr>
          <w:rFonts w:ascii="Arial" w:hAnsi="Arial" w:cs="Arial"/>
          <w:sz w:val="24"/>
          <w:szCs w:val="24"/>
        </w:rPr>
        <w:t xml:space="preserve"> em </w:t>
      </w:r>
      <w:r w:rsidR="004D4549" w:rsidRPr="001E1978">
        <w:rPr>
          <w:rFonts w:ascii="Arial" w:hAnsi="Arial" w:cs="Arial"/>
          <w:sz w:val="24"/>
          <w:szCs w:val="24"/>
        </w:rPr>
        <w:t>5</w:t>
      </w:r>
      <w:r w:rsidR="004D4549" w:rsidRPr="00F84079">
        <w:rPr>
          <w:rFonts w:ascii="Arial" w:hAnsi="Arial" w:cs="Arial"/>
          <w:sz w:val="24"/>
          <w:szCs w:val="24"/>
        </w:rPr>
        <w:t xml:space="preserve"> </w:t>
      </w:r>
      <w:r w:rsidR="00EA55C8" w:rsidRPr="00F84079">
        <w:rPr>
          <w:rFonts w:ascii="Arial" w:hAnsi="Arial" w:cs="Arial"/>
          <w:sz w:val="24"/>
          <w:szCs w:val="24"/>
        </w:rPr>
        <w:t xml:space="preserve">etapas, nas quais foram realizadas </w:t>
      </w:r>
      <w:r w:rsidR="004D4549" w:rsidRPr="001E1978">
        <w:rPr>
          <w:rFonts w:ascii="Arial" w:hAnsi="Arial" w:cs="Arial"/>
          <w:sz w:val="24"/>
          <w:szCs w:val="24"/>
        </w:rPr>
        <w:t xml:space="preserve">as AE </w:t>
      </w:r>
      <w:r w:rsidR="00EA55C8" w:rsidRPr="00F84079">
        <w:rPr>
          <w:rFonts w:ascii="Arial" w:hAnsi="Arial" w:cs="Arial"/>
          <w:sz w:val="24"/>
          <w:szCs w:val="24"/>
        </w:rPr>
        <w:t xml:space="preserve">dos grupos estudados, </w:t>
      </w:r>
      <w:r w:rsidR="004D4549" w:rsidRPr="001E1978">
        <w:rPr>
          <w:rFonts w:ascii="Arial" w:hAnsi="Arial" w:cs="Arial"/>
          <w:sz w:val="24"/>
          <w:szCs w:val="24"/>
        </w:rPr>
        <w:t xml:space="preserve">a </w:t>
      </w:r>
      <w:r w:rsidR="00EA55C8" w:rsidRPr="00F84079">
        <w:rPr>
          <w:rFonts w:ascii="Arial" w:hAnsi="Arial" w:cs="Arial"/>
          <w:sz w:val="24"/>
          <w:szCs w:val="24"/>
        </w:rPr>
        <w:t xml:space="preserve">elaboração do </w:t>
      </w:r>
      <w:r w:rsidR="001C0A35" w:rsidRPr="00F84079">
        <w:rPr>
          <w:rFonts w:ascii="Arial" w:hAnsi="Arial" w:cs="Arial"/>
          <w:sz w:val="24"/>
          <w:szCs w:val="24"/>
        </w:rPr>
        <w:t>Caderno Pedagógico</w:t>
      </w:r>
      <w:r w:rsidR="00EA55C8" w:rsidRPr="00F84079">
        <w:rPr>
          <w:rFonts w:ascii="Arial" w:hAnsi="Arial" w:cs="Arial"/>
          <w:sz w:val="24"/>
          <w:szCs w:val="24"/>
        </w:rPr>
        <w:t xml:space="preserve">, </w:t>
      </w:r>
      <w:r w:rsidR="004D4549" w:rsidRPr="001E1978">
        <w:rPr>
          <w:rFonts w:ascii="Arial" w:hAnsi="Arial" w:cs="Arial"/>
          <w:sz w:val="24"/>
          <w:szCs w:val="24"/>
        </w:rPr>
        <w:t xml:space="preserve">um </w:t>
      </w:r>
      <w:r w:rsidR="00EA55C8" w:rsidRPr="00F84079">
        <w:rPr>
          <w:rFonts w:ascii="Arial" w:hAnsi="Arial" w:cs="Arial"/>
          <w:i/>
          <w:sz w:val="24"/>
          <w:szCs w:val="24"/>
        </w:rPr>
        <w:t>workshop</w:t>
      </w:r>
      <w:r w:rsidR="00EA55C8" w:rsidRPr="00F84079">
        <w:rPr>
          <w:rFonts w:ascii="Arial" w:hAnsi="Arial" w:cs="Arial"/>
          <w:sz w:val="24"/>
          <w:szCs w:val="24"/>
        </w:rPr>
        <w:t xml:space="preserve"> com o material desenvolvido e </w:t>
      </w:r>
      <w:r w:rsidR="004D4549" w:rsidRPr="00F84079">
        <w:rPr>
          <w:rFonts w:ascii="Arial" w:hAnsi="Arial" w:cs="Arial"/>
          <w:sz w:val="24"/>
          <w:szCs w:val="24"/>
        </w:rPr>
        <w:t xml:space="preserve">uma </w:t>
      </w:r>
      <w:r w:rsidR="004D4549" w:rsidRPr="001E1978">
        <w:rPr>
          <w:rFonts w:ascii="Arial" w:hAnsi="Arial" w:cs="Arial"/>
          <w:sz w:val="24"/>
          <w:szCs w:val="24"/>
        </w:rPr>
        <w:t xml:space="preserve">AE </w:t>
      </w:r>
      <w:r w:rsidR="00EA55C8" w:rsidRPr="00F84079">
        <w:rPr>
          <w:rFonts w:ascii="Arial" w:hAnsi="Arial" w:cs="Arial"/>
          <w:sz w:val="24"/>
          <w:szCs w:val="24"/>
        </w:rPr>
        <w:t>posterior</w:t>
      </w:r>
      <w:r w:rsidR="007D0880" w:rsidRPr="00F84079">
        <w:rPr>
          <w:rFonts w:ascii="Arial" w:hAnsi="Arial" w:cs="Arial"/>
          <w:sz w:val="24"/>
          <w:szCs w:val="24"/>
        </w:rPr>
        <w:t xml:space="preserve"> à intervenção pedagógica. Os resultados demonstraram a eficácia da AE no processo de ensino e aprendizagem, contribuindo para a conscientização dos alunos acerca </w:t>
      </w:r>
      <w:r w:rsidR="007D0880" w:rsidRPr="001E1978">
        <w:rPr>
          <w:rFonts w:ascii="Arial" w:hAnsi="Arial" w:cs="Arial"/>
          <w:strike/>
          <w:sz w:val="24"/>
          <w:szCs w:val="24"/>
        </w:rPr>
        <w:t>dos</w:t>
      </w:r>
      <w:r w:rsidR="007D0880" w:rsidRPr="00F84079">
        <w:rPr>
          <w:rFonts w:ascii="Arial" w:hAnsi="Arial" w:cs="Arial"/>
          <w:sz w:val="24"/>
          <w:szCs w:val="24"/>
        </w:rPr>
        <w:t xml:space="preserve"> </w:t>
      </w:r>
      <w:r w:rsidR="00AF413F" w:rsidRPr="001E1978">
        <w:rPr>
          <w:rFonts w:ascii="Arial" w:hAnsi="Arial" w:cs="Arial"/>
          <w:sz w:val="24"/>
          <w:szCs w:val="24"/>
        </w:rPr>
        <w:t xml:space="preserve">de seus próprios </w:t>
      </w:r>
      <w:r w:rsidR="007D0880" w:rsidRPr="00F84079">
        <w:rPr>
          <w:rFonts w:ascii="Arial" w:hAnsi="Arial" w:cs="Arial"/>
          <w:sz w:val="24"/>
          <w:szCs w:val="24"/>
        </w:rPr>
        <w:t xml:space="preserve">erros. </w:t>
      </w:r>
    </w:p>
    <w:p w14:paraId="30B13CAB" w14:textId="20B8F8A8" w:rsidR="00F11681" w:rsidRPr="00F84079" w:rsidRDefault="00F11681" w:rsidP="00F11681">
      <w:pPr>
        <w:jc w:val="both"/>
        <w:rPr>
          <w:rFonts w:ascii="Arial" w:hAnsi="Arial" w:cs="Arial"/>
          <w:sz w:val="24"/>
          <w:szCs w:val="24"/>
        </w:rPr>
      </w:pPr>
      <w:r w:rsidRPr="00F84079">
        <w:rPr>
          <w:rFonts w:ascii="Arial" w:hAnsi="Arial" w:cs="Arial"/>
          <w:b/>
          <w:sz w:val="24"/>
          <w:szCs w:val="24"/>
        </w:rPr>
        <w:t>Palavras-chave:</w:t>
      </w:r>
      <w:r w:rsidRPr="00F84079">
        <w:rPr>
          <w:rFonts w:ascii="Arial" w:hAnsi="Arial" w:cs="Arial"/>
          <w:sz w:val="24"/>
          <w:szCs w:val="24"/>
        </w:rPr>
        <w:t xml:space="preserve"> Ensino e aprendizagem de inglês</w:t>
      </w:r>
      <w:r w:rsidR="00FA5171" w:rsidRPr="00F84079">
        <w:rPr>
          <w:rFonts w:ascii="Arial" w:hAnsi="Arial" w:cs="Arial"/>
          <w:sz w:val="24"/>
          <w:szCs w:val="24"/>
        </w:rPr>
        <w:t>.</w:t>
      </w:r>
      <w:r w:rsidRPr="00F84079">
        <w:rPr>
          <w:rFonts w:ascii="Arial" w:hAnsi="Arial" w:cs="Arial"/>
          <w:sz w:val="24"/>
          <w:szCs w:val="24"/>
        </w:rPr>
        <w:t xml:space="preserve"> Linguística Contrastiva</w:t>
      </w:r>
      <w:r w:rsidR="00FA5171" w:rsidRPr="00F84079">
        <w:rPr>
          <w:rFonts w:ascii="Arial" w:hAnsi="Arial" w:cs="Arial"/>
          <w:sz w:val="24"/>
          <w:szCs w:val="24"/>
        </w:rPr>
        <w:t>.</w:t>
      </w:r>
      <w:r w:rsidRPr="00F84079">
        <w:rPr>
          <w:rFonts w:ascii="Arial" w:hAnsi="Arial" w:cs="Arial"/>
          <w:sz w:val="24"/>
          <w:szCs w:val="24"/>
        </w:rPr>
        <w:t xml:space="preserve"> Análise de Erros.</w:t>
      </w:r>
    </w:p>
    <w:p w14:paraId="6E1BF7C5" w14:textId="29F88AC5" w:rsidR="00F11681" w:rsidRPr="004D0919" w:rsidRDefault="00F11681">
      <w:pPr>
        <w:rPr>
          <w:rFonts w:ascii="Arial" w:eastAsiaTheme="majorEastAsia" w:hAnsi="Arial" w:cs="Arial"/>
          <w:b/>
          <w:bCs/>
          <w:sz w:val="24"/>
          <w:szCs w:val="24"/>
        </w:rPr>
      </w:pPr>
      <w:r w:rsidRPr="004D0919">
        <w:rPr>
          <w:rFonts w:ascii="Arial" w:hAnsi="Arial" w:cs="Arial"/>
          <w:sz w:val="24"/>
          <w:szCs w:val="24"/>
        </w:rPr>
        <w:br w:type="page"/>
      </w:r>
    </w:p>
    <w:p w14:paraId="54C0BF5C" w14:textId="00777D27" w:rsidR="00974539" w:rsidRPr="00287B9C" w:rsidRDefault="00974539" w:rsidP="00974539">
      <w:pPr>
        <w:jc w:val="both"/>
        <w:rPr>
          <w:rFonts w:ascii="Arial" w:hAnsi="Arial" w:cs="Arial"/>
          <w:bCs/>
          <w:sz w:val="24"/>
          <w:szCs w:val="24"/>
          <w:lang w:val="en-US"/>
        </w:rPr>
      </w:pPr>
      <w:bookmarkStart w:id="2" w:name="_Toc17364402"/>
      <w:r w:rsidRPr="00287B9C">
        <w:rPr>
          <w:rFonts w:ascii="Arial" w:hAnsi="Arial" w:cs="Arial"/>
          <w:sz w:val="24"/>
          <w:szCs w:val="24"/>
          <w:lang w:val="en-US"/>
        </w:rPr>
        <w:t>SUZUKI, Priscila Handa</w:t>
      </w:r>
      <w:r w:rsidRPr="008B0499">
        <w:rPr>
          <w:rFonts w:ascii="Arial" w:hAnsi="Arial" w:cs="Arial"/>
          <w:sz w:val="24"/>
          <w:szCs w:val="24"/>
          <w:lang w:val="en-US"/>
        </w:rPr>
        <w:t xml:space="preserve">. </w:t>
      </w:r>
      <w:r w:rsidRPr="008B0499">
        <w:rPr>
          <w:rFonts w:ascii="Arial" w:hAnsi="Arial" w:cs="Arial"/>
          <w:b/>
          <w:i/>
          <w:sz w:val="24"/>
          <w:szCs w:val="24"/>
          <w:lang w:val="en-US"/>
        </w:rPr>
        <w:t xml:space="preserve">Languages ​​in contact, languages ​​in confrontation: </w:t>
      </w:r>
      <w:r w:rsidRPr="008B0499">
        <w:rPr>
          <w:rFonts w:ascii="Arial" w:hAnsi="Arial" w:cs="Arial"/>
          <w:b/>
          <w:sz w:val="24"/>
          <w:szCs w:val="24"/>
          <w:lang w:val="en-US"/>
        </w:rPr>
        <w:t>Contributions of error analysis in the process of teaching and learning English</w:t>
      </w:r>
      <w:r w:rsidRPr="008B0499">
        <w:rPr>
          <w:rFonts w:ascii="Arial" w:hAnsi="Arial" w:cs="Arial"/>
          <w:sz w:val="24"/>
          <w:szCs w:val="24"/>
          <w:lang w:val="en-US"/>
        </w:rPr>
        <w:t xml:space="preserve">. </w:t>
      </w:r>
      <w:r w:rsidR="005827A9" w:rsidRPr="008B0499">
        <w:rPr>
          <w:rFonts w:ascii="Arial" w:hAnsi="Arial" w:cs="Arial"/>
          <w:sz w:val="24"/>
          <w:szCs w:val="24"/>
          <w:lang w:val="en-US"/>
        </w:rPr>
        <w:t>2020</w:t>
      </w:r>
      <w:r w:rsidR="00AA66DF" w:rsidRPr="008B0499">
        <w:rPr>
          <w:rFonts w:ascii="Arial" w:hAnsi="Arial" w:cs="Arial"/>
          <w:sz w:val="24"/>
          <w:szCs w:val="24"/>
          <w:lang w:val="en-US"/>
        </w:rPr>
        <w:t xml:space="preserve">. </w:t>
      </w:r>
      <w:r w:rsidR="004D0919" w:rsidRPr="008B0499">
        <w:rPr>
          <w:rFonts w:ascii="Arial" w:hAnsi="Arial" w:cs="Arial"/>
          <w:sz w:val="24"/>
          <w:szCs w:val="24"/>
          <w:lang w:val="en-US"/>
        </w:rPr>
        <w:t xml:space="preserve">174 </w:t>
      </w:r>
      <w:r w:rsidRPr="008B0499">
        <w:rPr>
          <w:rFonts w:ascii="Arial" w:hAnsi="Arial" w:cs="Arial"/>
          <w:sz w:val="24"/>
          <w:szCs w:val="24"/>
          <w:lang w:val="en-US"/>
        </w:rPr>
        <w:t xml:space="preserve">f. </w:t>
      </w:r>
      <w:r w:rsidR="00287B9C" w:rsidRPr="008B0499">
        <w:rPr>
          <w:rFonts w:ascii="Arial" w:hAnsi="Arial" w:cs="Arial"/>
          <w:sz w:val="24"/>
          <w:szCs w:val="24"/>
          <w:lang w:val="en-US"/>
        </w:rPr>
        <w:t xml:space="preserve">Thesis </w:t>
      </w:r>
      <w:r w:rsidRPr="008B0499">
        <w:rPr>
          <w:rFonts w:ascii="Arial" w:hAnsi="Arial" w:cs="Arial"/>
          <w:sz w:val="24"/>
          <w:szCs w:val="24"/>
          <w:lang w:val="en-US"/>
        </w:rPr>
        <w:t xml:space="preserve">(Master in Modern Foreign Languages) - Londrina State University, Londrina, </w:t>
      </w:r>
      <w:r w:rsidR="00287B9C" w:rsidRPr="008B0499">
        <w:rPr>
          <w:rFonts w:ascii="Arial" w:hAnsi="Arial" w:cs="Arial"/>
          <w:sz w:val="24"/>
          <w:szCs w:val="24"/>
          <w:lang w:val="en-US"/>
        </w:rPr>
        <w:t>2020.</w:t>
      </w:r>
      <w:r w:rsidRPr="00287B9C">
        <w:rPr>
          <w:rFonts w:ascii="Arial" w:hAnsi="Arial" w:cs="Arial"/>
          <w:sz w:val="24"/>
          <w:szCs w:val="24"/>
          <w:lang w:val="en-US"/>
        </w:rPr>
        <w:t xml:space="preserve"> </w:t>
      </w:r>
    </w:p>
    <w:p w14:paraId="017A0943" w14:textId="77777777" w:rsidR="00974539" w:rsidRPr="00585DA0" w:rsidRDefault="00974539" w:rsidP="00974539">
      <w:pPr>
        <w:autoSpaceDE w:val="0"/>
        <w:autoSpaceDN w:val="0"/>
        <w:adjustRightInd w:val="0"/>
        <w:spacing w:after="0" w:line="240" w:lineRule="auto"/>
        <w:jc w:val="both"/>
        <w:rPr>
          <w:rFonts w:ascii="Arial" w:hAnsi="Arial" w:cs="Arial"/>
          <w:sz w:val="24"/>
          <w:szCs w:val="24"/>
          <w:lang w:val="en-US"/>
        </w:rPr>
      </w:pPr>
    </w:p>
    <w:p w14:paraId="41C204D7" w14:textId="77777777" w:rsidR="00974539" w:rsidRPr="00585DA0" w:rsidRDefault="00974539" w:rsidP="00974539">
      <w:pPr>
        <w:autoSpaceDE w:val="0"/>
        <w:autoSpaceDN w:val="0"/>
        <w:adjustRightInd w:val="0"/>
        <w:spacing w:after="0" w:line="240" w:lineRule="auto"/>
        <w:jc w:val="both"/>
        <w:rPr>
          <w:rFonts w:ascii="Times New Roman" w:hAnsi="Times New Roman" w:cs="Times New Roman"/>
          <w:b/>
          <w:bCs/>
          <w:sz w:val="24"/>
          <w:szCs w:val="24"/>
          <w:lang w:val="en-US"/>
        </w:rPr>
      </w:pPr>
    </w:p>
    <w:p w14:paraId="4B407A1B" w14:textId="325B4078" w:rsidR="00974539" w:rsidRPr="00585DA0" w:rsidRDefault="00974539" w:rsidP="00974539">
      <w:pPr>
        <w:spacing w:after="0" w:line="240" w:lineRule="auto"/>
        <w:jc w:val="center"/>
        <w:rPr>
          <w:rFonts w:ascii="Arial" w:hAnsi="Arial" w:cs="Arial"/>
          <w:b/>
          <w:sz w:val="24"/>
          <w:szCs w:val="24"/>
          <w:lang w:val="en-US"/>
        </w:rPr>
      </w:pPr>
      <w:r w:rsidRPr="00585DA0">
        <w:rPr>
          <w:rFonts w:ascii="Arial" w:hAnsi="Arial" w:cs="Arial"/>
          <w:b/>
          <w:sz w:val="24"/>
          <w:szCs w:val="24"/>
          <w:lang w:val="en-US"/>
        </w:rPr>
        <w:t>Abstract</w:t>
      </w:r>
    </w:p>
    <w:p w14:paraId="0399467D" w14:textId="77777777" w:rsidR="00974539" w:rsidRPr="00585DA0" w:rsidRDefault="00974539" w:rsidP="00974539">
      <w:pPr>
        <w:spacing w:after="0" w:line="240" w:lineRule="auto"/>
        <w:jc w:val="center"/>
        <w:rPr>
          <w:rFonts w:ascii="Arial" w:hAnsi="Arial" w:cs="Arial"/>
          <w:b/>
          <w:sz w:val="24"/>
          <w:szCs w:val="24"/>
          <w:lang w:val="en-US"/>
        </w:rPr>
      </w:pPr>
    </w:p>
    <w:p w14:paraId="2A31D35F" w14:textId="77777777" w:rsidR="00974539" w:rsidRPr="00585DA0" w:rsidRDefault="00974539" w:rsidP="00974539">
      <w:pPr>
        <w:spacing w:after="0" w:line="240" w:lineRule="auto"/>
        <w:jc w:val="center"/>
        <w:rPr>
          <w:rFonts w:ascii="Arial" w:hAnsi="Arial" w:cs="Arial"/>
          <w:b/>
          <w:sz w:val="24"/>
          <w:szCs w:val="24"/>
          <w:lang w:val="en-US"/>
        </w:rPr>
      </w:pPr>
    </w:p>
    <w:p w14:paraId="4020048E" w14:textId="7E16F86B" w:rsidR="00974539" w:rsidRPr="00585DA0" w:rsidRDefault="00974539" w:rsidP="00974539">
      <w:pPr>
        <w:jc w:val="both"/>
        <w:rPr>
          <w:rFonts w:ascii="Arial" w:hAnsi="Arial" w:cs="Arial"/>
          <w:sz w:val="24"/>
          <w:szCs w:val="24"/>
          <w:lang w:val="en-US"/>
        </w:rPr>
      </w:pPr>
      <w:r w:rsidRPr="00585DA0">
        <w:rPr>
          <w:rFonts w:ascii="Arial" w:hAnsi="Arial" w:cs="Arial"/>
          <w:sz w:val="24"/>
          <w:szCs w:val="24"/>
          <w:lang w:val="en-US"/>
        </w:rPr>
        <w:t xml:space="preserve">In my teaching experience, I realized that certain errors in the written acitivities of beginner students also occurred in advanced level students – many of them due to the influence of the native language, since contrast is natural and inevitable when learning a foreign / additional language (LEA), as are mistakes during the process of language teaching and learning (mother tongue or foreign/additional). Therefore, we understand that Error Analysis (AE) - one of the aspects of Contrastive Linguistics and the foundation of our research - is a theory that greatly contributes to the teacher and the learner, because, in contrast, the student </w:t>
      </w:r>
      <w:r w:rsidR="00573BAC" w:rsidRPr="00585DA0">
        <w:rPr>
          <w:rFonts w:ascii="Arial" w:hAnsi="Arial" w:cs="Arial"/>
          <w:sz w:val="24"/>
          <w:szCs w:val="24"/>
          <w:lang w:val="en-US"/>
        </w:rPr>
        <w:t xml:space="preserve">highlights linguistic, </w:t>
      </w:r>
      <w:r w:rsidRPr="00585DA0">
        <w:rPr>
          <w:rFonts w:ascii="Arial" w:hAnsi="Arial" w:cs="Arial"/>
          <w:sz w:val="24"/>
          <w:szCs w:val="24"/>
          <w:lang w:val="en-US"/>
        </w:rPr>
        <w:t xml:space="preserve">cultural and pragmatic </w:t>
      </w:r>
      <w:r w:rsidR="00573BAC" w:rsidRPr="00585DA0">
        <w:rPr>
          <w:rFonts w:ascii="Arial" w:hAnsi="Arial" w:cs="Arial"/>
          <w:sz w:val="24"/>
          <w:szCs w:val="24"/>
          <w:lang w:val="en-US"/>
        </w:rPr>
        <w:t xml:space="preserve">aspects </w:t>
      </w:r>
      <w:r w:rsidRPr="00585DA0">
        <w:rPr>
          <w:rFonts w:ascii="Arial" w:hAnsi="Arial" w:cs="Arial"/>
          <w:sz w:val="24"/>
          <w:szCs w:val="24"/>
          <w:lang w:val="en-US"/>
        </w:rPr>
        <w:t>that are equivalent and divergent, leading to reflections and optimization of learning of both mother tongue (LM) and additional foreign language (LEA) (ANDRADE, 2011; DURÃO, 2004; FERREIRA 2007, FRIES, 1945 SIDE, 1957) . Therefore, our objective was to detect, catalog and analyz</w:t>
      </w:r>
      <w:r w:rsidR="00573BAC" w:rsidRPr="00585DA0">
        <w:rPr>
          <w:rFonts w:ascii="Arial" w:hAnsi="Arial" w:cs="Arial"/>
          <w:sz w:val="24"/>
          <w:szCs w:val="24"/>
          <w:lang w:val="en-US"/>
        </w:rPr>
        <w:t>e the coincident errors in the I</w:t>
      </w:r>
      <w:r w:rsidRPr="00585DA0">
        <w:rPr>
          <w:rFonts w:ascii="Arial" w:hAnsi="Arial" w:cs="Arial"/>
          <w:sz w:val="24"/>
          <w:szCs w:val="24"/>
          <w:lang w:val="en-US"/>
        </w:rPr>
        <w:t>nterl</w:t>
      </w:r>
      <w:r w:rsidR="00573BAC" w:rsidRPr="00585DA0">
        <w:rPr>
          <w:rFonts w:ascii="Arial" w:hAnsi="Arial" w:cs="Arial"/>
          <w:sz w:val="24"/>
          <w:szCs w:val="24"/>
          <w:lang w:val="en-US"/>
        </w:rPr>
        <w:t>anguage</w:t>
      </w:r>
      <w:r w:rsidRPr="00585DA0">
        <w:rPr>
          <w:rFonts w:ascii="Arial" w:hAnsi="Arial" w:cs="Arial"/>
          <w:sz w:val="24"/>
          <w:szCs w:val="24"/>
          <w:lang w:val="en-US"/>
        </w:rPr>
        <w:t xml:space="preserve"> of three groups of learners (A2, C1 (1) and C1 (2)), as well as to elaborate a textbook that would help to reduce the errors found. Our research was divided into 05 stages, in which error analyzes of the studied groups were performed, elaboration of the pedagogical notebook, workshop with the developed material and error analysis after the pedagogical intervention. The results demonstrated the effectiveness of EC in the teaching and learning process, contributing to the students' awareness about the errors. </w:t>
      </w:r>
    </w:p>
    <w:p w14:paraId="275B9BDF" w14:textId="16A027C4" w:rsidR="00974539" w:rsidRPr="00287B9C" w:rsidRDefault="00974539" w:rsidP="00974539">
      <w:pPr>
        <w:jc w:val="both"/>
        <w:rPr>
          <w:rFonts w:ascii="Arial" w:eastAsiaTheme="majorEastAsia" w:hAnsi="Arial" w:cs="Arial"/>
          <w:b/>
          <w:bCs/>
          <w:sz w:val="24"/>
          <w:szCs w:val="24"/>
        </w:rPr>
      </w:pPr>
      <w:r w:rsidRPr="00585DA0">
        <w:rPr>
          <w:rFonts w:ascii="Arial" w:hAnsi="Arial" w:cs="Arial"/>
          <w:b/>
          <w:sz w:val="24"/>
          <w:szCs w:val="24"/>
          <w:lang w:val="en-US"/>
        </w:rPr>
        <w:t>Keywords</w:t>
      </w:r>
      <w:r w:rsidRPr="00585DA0">
        <w:rPr>
          <w:rFonts w:ascii="Arial" w:hAnsi="Arial" w:cs="Arial"/>
          <w:sz w:val="24"/>
          <w:szCs w:val="24"/>
          <w:lang w:val="en-US"/>
        </w:rPr>
        <w:t xml:space="preserve">: English teaching and </w:t>
      </w:r>
      <w:r w:rsidRPr="008B0499">
        <w:rPr>
          <w:rFonts w:ascii="Arial" w:hAnsi="Arial" w:cs="Arial"/>
          <w:sz w:val="24"/>
          <w:szCs w:val="24"/>
          <w:lang w:val="en-US"/>
        </w:rPr>
        <w:t>learning</w:t>
      </w:r>
      <w:r w:rsidR="00287B9C" w:rsidRPr="008B0499">
        <w:rPr>
          <w:rFonts w:ascii="Arial" w:hAnsi="Arial" w:cs="Arial"/>
          <w:sz w:val="24"/>
          <w:szCs w:val="24"/>
          <w:lang w:val="en-US"/>
        </w:rPr>
        <w:t>.</w:t>
      </w:r>
      <w:r w:rsidRPr="008B0499">
        <w:rPr>
          <w:rFonts w:ascii="Arial" w:hAnsi="Arial" w:cs="Arial"/>
          <w:sz w:val="24"/>
          <w:szCs w:val="24"/>
          <w:lang w:val="en-US"/>
        </w:rPr>
        <w:t xml:space="preserve"> </w:t>
      </w:r>
      <w:r w:rsidRPr="008B0499">
        <w:rPr>
          <w:rFonts w:ascii="Arial" w:hAnsi="Arial" w:cs="Arial"/>
          <w:sz w:val="24"/>
          <w:szCs w:val="24"/>
        </w:rPr>
        <w:t>Contrastive Linguistics</w:t>
      </w:r>
      <w:r w:rsidR="00287B9C" w:rsidRPr="008B0499">
        <w:rPr>
          <w:rFonts w:ascii="Arial" w:hAnsi="Arial" w:cs="Arial"/>
          <w:sz w:val="24"/>
          <w:szCs w:val="24"/>
        </w:rPr>
        <w:t>.</w:t>
      </w:r>
      <w:r w:rsidRPr="008B0499">
        <w:rPr>
          <w:rFonts w:ascii="Arial" w:hAnsi="Arial" w:cs="Arial"/>
          <w:sz w:val="24"/>
          <w:szCs w:val="24"/>
        </w:rPr>
        <w:t xml:space="preserve"> Error Analysis.</w:t>
      </w:r>
    </w:p>
    <w:p w14:paraId="2DF51A49" w14:textId="1B565F95" w:rsidR="00974539" w:rsidRPr="00287B9C" w:rsidRDefault="00974539" w:rsidP="00974539">
      <w:pPr>
        <w:jc w:val="both"/>
        <w:rPr>
          <w:rFonts w:ascii="Arial" w:eastAsiaTheme="majorEastAsia" w:hAnsi="Arial" w:cs="Arial"/>
          <w:b/>
          <w:bCs/>
          <w:sz w:val="24"/>
          <w:szCs w:val="24"/>
        </w:rPr>
      </w:pPr>
      <w:r w:rsidRPr="00287B9C">
        <w:rPr>
          <w:rFonts w:ascii="Arial" w:hAnsi="Arial" w:cs="Arial"/>
          <w:sz w:val="24"/>
          <w:szCs w:val="24"/>
        </w:rPr>
        <w:br w:type="page"/>
      </w:r>
    </w:p>
    <w:p w14:paraId="577B120C" w14:textId="77777777" w:rsidR="00D14401" w:rsidRPr="00E73FFA" w:rsidRDefault="00D14401" w:rsidP="00D14401">
      <w:pPr>
        <w:pStyle w:val="Ttulo1"/>
        <w:spacing w:line="360" w:lineRule="auto"/>
        <w:jc w:val="center"/>
        <w:rPr>
          <w:rFonts w:ascii="Arial" w:hAnsi="Arial" w:cs="Arial"/>
          <w:color w:val="auto"/>
          <w:sz w:val="24"/>
          <w:szCs w:val="24"/>
        </w:rPr>
      </w:pPr>
      <w:bookmarkStart w:id="3" w:name="_Toc17364403"/>
      <w:bookmarkEnd w:id="2"/>
      <w:r w:rsidRPr="00E73FFA">
        <w:rPr>
          <w:rFonts w:ascii="Arial" w:hAnsi="Arial" w:cs="Arial"/>
          <w:color w:val="auto"/>
          <w:sz w:val="24"/>
          <w:szCs w:val="24"/>
        </w:rPr>
        <w:t>LISTA DE QUADROS</w:t>
      </w:r>
    </w:p>
    <w:p w14:paraId="277034EC" w14:textId="77777777" w:rsidR="00D14401" w:rsidRPr="00E73FFA" w:rsidRDefault="00D14401" w:rsidP="00D14401">
      <w:pPr>
        <w:rPr>
          <w:b/>
        </w:rPr>
      </w:pPr>
    </w:p>
    <w:p w14:paraId="16AAFE0E" w14:textId="6686797A" w:rsidR="00D14401" w:rsidRPr="00E73FFA" w:rsidRDefault="00D14401" w:rsidP="00E73FFA">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01. Apóstrofo para possessivo / OF. Etapa 01................................54</w:t>
      </w:r>
    </w:p>
    <w:p w14:paraId="38E11B08" w14:textId="170F0EF4" w:rsidR="00D14401" w:rsidRPr="00E73FFA" w:rsidRDefault="00D14401" w:rsidP="0029493F">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02. Artigo indefinido A/An. Etapa 01................................................58</w:t>
      </w:r>
    </w:p>
    <w:p w14:paraId="2ED6C15F" w14:textId="10E232B8" w:rsidR="00D14401" w:rsidRPr="00E73FFA" w:rsidRDefault="00D14401" w:rsidP="00E73FFA">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03. Artigo definido THE. Etapa 01...............................</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.....................61</w:t>
      </w:r>
    </w:p>
    <w:p w14:paraId="7FC52D94" w14:textId="50C0739E" w:rsidR="00D14401" w:rsidRPr="00E73FFA" w:rsidRDefault="00D14401" w:rsidP="0029493F">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04. Collocations. Etapa 01..................................................</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..............64</w:t>
      </w:r>
    </w:p>
    <w:p w14:paraId="4A727F53" w14:textId="022045C6" w:rsidR="00D14401" w:rsidRPr="00E73FFA" w:rsidRDefault="00D14401">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05. Conjugação verbal. Etapa 01..........................................</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...........68</w:t>
      </w:r>
    </w:p>
    <w:p w14:paraId="258B7709" w14:textId="2B217A73" w:rsidR="00D14401" w:rsidRPr="00E73FFA" w:rsidRDefault="00D14401">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06. O uso do verbo HAVE. Etapa 01.........................................</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.......71</w:t>
      </w:r>
    </w:p>
    <w:p w14:paraId="72624C9D" w14:textId="70F31F5F" w:rsidR="00D14401" w:rsidRPr="00E73FFA" w:rsidRDefault="00D14401" w:rsidP="00E73FFA">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07. O uso do verbo DO. Etapa 01.....................................................76</w:t>
      </w:r>
    </w:p>
    <w:p w14:paraId="402213A7" w14:textId="34EB9988" w:rsidR="00D14401" w:rsidRPr="00E73FFA" w:rsidRDefault="00D14401" w:rsidP="0029493F">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08. Ordem Oracional. Etapa 01.................................................</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.......80</w:t>
      </w:r>
    </w:p>
    <w:p w14:paraId="7658C7CE" w14:textId="3A078689" w:rsidR="00D14401" w:rsidRPr="00E73FFA" w:rsidRDefault="00D14401" w:rsidP="00E73FFA">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09. Plural Irregular. Etapa 01............................................................</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84</w:t>
      </w:r>
    </w:p>
    <w:p w14:paraId="46F61762" w14:textId="2E6AE7CA" w:rsidR="00D14401" w:rsidRPr="00E73FFA" w:rsidRDefault="00D14401" w:rsidP="00E73FFA">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10. Preposições. Etapa 01................................................................</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88</w:t>
      </w:r>
    </w:p>
    <w:p w14:paraId="69EBD3A8" w14:textId="564B01E8" w:rsidR="00D14401" w:rsidRPr="00E73FFA" w:rsidRDefault="00D14401" w:rsidP="00E73FFA">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11. Pronome objeto. Etapa 01..........................................................</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92</w:t>
      </w:r>
    </w:p>
    <w:p w14:paraId="1723B1B2" w14:textId="3B3367AC" w:rsidR="00D14401" w:rsidRPr="00E73FFA" w:rsidRDefault="00D14401" w:rsidP="0029493F">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12. Pronome pessoal IT. Etapa 01....................................................95</w:t>
      </w:r>
    </w:p>
    <w:p w14:paraId="4F64AF16" w14:textId="1694FB20" w:rsidR="00D14401" w:rsidRPr="00E73FFA" w:rsidRDefault="00D14401" w:rsidP="00E73FFA">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13. Pronome possessivo. Etapa 01.................................................</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99</w:t>
      </w:r>
    </w:p>
    <w:p w14:paraId="649DCC63" w14:textId="63407F68" w:rsidR="00D14401" w:rsidRPr="00E73FFA" w:rsidRDefault="00D14401" w:rsidP="0029493F">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14. Apóstrofo para possessivo / OF. Etapa 02..............................103</w:t>
      </w:r>
    </w:p>
    <w:p w14:paraId="14B6D34D" w14:textId="3E7F3551" w:rsidR="00D14401" w:rsidRPr="00E73FFA" w:rsidRDefault="00D14401">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15. Artigo indefnido A/AN.............................</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.................................105</w:t>
      </w:r>
    </w:p>
    <w:p w14:paraId="44D4E293" w14:textId="77777777" w:rsidR="00D14401" w:rsidRPr="00E73FFA" w:rsidRDefault="00D14401">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16. Artigo definido THE. Etapa 02...................................................109</w:t>
      </w:r>
    </w:p>
    <w:p w14:paraId="360504AF" w14:textId="1AD00E7A" w:rsidR="00D14401" w:rsidRPr="00E73FFA" w:rsidRDefault="00D14401" w:rsidP="00E73FFA">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17. Conjugação verbal. Etapa 02...................................................</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112</w:t>
      </w:r>
    </w:p>
    <w:p w14:paraId="79917AE6" w14:textId="77777777" w:rsidR="00D14401" w:rsidRPr="00E73FFA" w:rsidRDefault="00D14401" w:rsidP="0029493F">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18. O uso dos advérbios de negação NO e NOT. Etapa 02..........115</w:t>
      </w:r>
    </w:p>
    <w:p w14:paraId="5D24B4C7" w14:textId="07B13801" w:rsidR="00D14401" w:rsidRPr="00E73FFA" w:rsidRDefault="00D14401" w:rsidP="00E73FFA">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19. O uso do verbo HAVE. Etapa 02..............................................</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118</w:t>
      </w:r>
    </w:p>
    <w:p w14:paraId="64380D6F" w14:textId="77777777" w:rsidR="00D14401" w:rsidRPr="00E73FFA" w:rsidRDefault="00D14401" w:rsidP="00E73FFA">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20. O uso do verbo DO. Etapa 02....................................................120</w:t>
      </w:r>
    </w:p>
    <w:p w14:paraId="55683EAE" w14:textId="34BE4206" w:rsidR="00D14401" w:rsidRPr="00E73FFA" w:rsidRDefault="00D14401" w:rsidP="00E73FFA">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21. Ordem Oracional. Etapa 02......................................................</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122</w:t>
      </w:r>
    </w:p>
    <w:p w14:paraId="1B396D82" w14:textId="77777777" w:rsidR="00D14401" w:rsidRPr="00E73FFA" w:rsidRDefault="00D14401" w:rsidP="00E73FFA">
      <w:pPr>
        <w:pStyle w:val="Sumrio2"/>
        <w:ind w:hanging="426"/>
        <w:jc w:val="both"/>
        <w:rPr>
          <w:rStyle w:val="Hyperlink"/>
          <w:rFonts w:ascii="Arial" w:hAnsi="Arial" w:cs="Arial"/>
          <w:b/>
          <w:noProof/>
          <w:color w:val="auto"/>
          <w:sz w:val="24"/>
          <w:szCs w:val="24"/>
          <w:highlight w:val="yellow"/>
          <w:u w:val="none"/>
        </w:rPr>
      </w:pPr>
      <w:r w:rsidRPr="00E73FFA">
        <w:rPr>
          <w:rStyle w:val="Hyperlink"/>
          <w:rFonts w:ascii="Arial" w:hAnsi="Arial" w:cs="Arial"/>
          <w:b/>
          <w:noProof/>
          <w:color w:val="auto"/>
          <w:sz w:val="24"/>
          <w:szCs w:val="24"/>
          <w:u w:val="none"/>
        </w:rPr>
        <w:t>Quadro 22. Plural irregular. Etapa 02...........................................................124</w:t>
      </w:r>
    </w:p>
    <w:p w14:paraId="052AD4F8" w14:textId="01F7BAD9" w:rsidR="00D14401" w:rsidRPr="00E73FFA" w:rsidRDefault="00D14401" w:rsidP="00E73FFA">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23. Preposições. Etapa 02..............................................................</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127</w:t>
      </w:r>
    </w:p>
    <w:p w14:paraId="5738DF2C" w14:textId="17C7C212" w:rsidR="00D14401" w:rsidRPr="00E73FFA" w:rsidRDefault="00D14401" w:rsidP="00E73FFA">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24. Pronome objeto. Etapa 02........................................................</w:t>
      </w:r>
      <w:r w:rsidR="00E73FFA">
        <w:rPr>
          <w:rStyle w:val="Hyperlink"/>
          <w:rFonts w:ascii="Arial" w:hAnsi="Arial" w:cs="Arial"/>
          <w:b/>
          <w:noProof/>
          <w:color w:val="auto"/>
          <w:sz w:val="24"/>
          <w:szCs w:val="24"/>
          <w:u w:val="none"/>
        </w:rPr>
        <w:t>.</w:t>
      </w:r>
      <w:r w:rsidRPr="00E73FFA">
        <w:rPr>
          <w:rStyle w:val="Hyperlink"/>
          <w:rFonts w:ascii="Arial" w:hAnsi="Arial" w:cs="Arial"/>
          <w:b/>
          <w:noProof/>
          <w:color w:val="auto"/>
          <w:sz w:val="24"/>
          <w:szCs w:val="24"/>
          <w:u w:val="none"/>
        </w:rPr>
        <w:t>131</w:t>
      </w:r>
    </w:p>
    <w:p w14:paraId="3BD673DA" w14:textId="16DA90B9" w:rsidR="00D14401" w:rsidRPr="00E73FFA" w:rsidRDefault="00D14401" w:rsidP="0029493F">
      <w:pPr>
        <w:pStyle w:val="Sumrio2"/>
        <w:ind w:hanging="426"/>
        <w:jc w:val="both"/>
        <w:rPr>
          <w:rStyle w:val="Hyperlink"/>
          <w:rFonts w:ascii="Arial" w:hAnsi="Arial" w:cs="Arial"/>
          <w:b/>
          <w:noProof/>
          <w:color w:val="auto"/>
          <w:sz w:val="24"/>
          <w:szCs w:val="24"/>
          <w:u w:val="none"/>
        </w:rPr>
      </w:pPr>
      <w:r w:rsidRPr="00E73FFA">
        <w:rPr>
          <w:rStyle w:val="Hyperlink"/>
          <w:rFonts w:ascii="Arial" w:hAnsi="Arial" w:cs="Arial"/>
          <w:b/>
          <w:noProof/>
          <w:color w:val="auto"/>
          <w:sz w:val="24"/>
          <w:szCs w:val="24"/>
          <w:u w:val="none"/>
        </w:rPr>
        <w:t>Quadro 25. Pronome pessoal IT. Etapa 02..................................................133</w:t>
      </w:r>
    </w:p>
    <w:p w14:paraId="2D273602" w14:textId="0E8AF7E7" w:rsidR="00D14401" w:rsidRPr="00E73FFA" w:rsidRDefault="00D14401">
      <w:pPr>
        <w:pStyle w:val="Sumrio2"/>
        <w:ind w:hanging="426"/>
        <w:jc w:val="both"/>
        <w:rPr>
          <w:rStyle w:val="Hyperlink"/>
          <w:rFonts w:ascii="Arial" w:hAnsi="Arial" w:cs="Arial"/>
          <w:noProof/>
          <w:color w:val="auto"/>
          <w:sz w:val="24"/>
          <w:szCs w:val="24"/>
          <w:u w:val="none"/>
        </w:rPr>
      </w:pPr>
      <w:r w:rsidRPr="00E73FFA">
        <w:rPr>
          <w:rStyle w:val="Hyperlink"/>
          <w:rFonts w:ascii="Arial" w:hAnsi="Arial" w:cs="Arial"/>
          <w:b/>
          <w:noProof/>
          <w:color w:val="auto"/>
          <w:sz w:val="24"/>
          <w:szCs w:val="24"/>
          <w:u w:val="none"/>
        </w:rPr>
        <w:t>Quadro 26. Dados da etapa 05 da pesquisa................................................147</w:t>
      </w:r>
    </w:p>
    <w:p w14:paraId="113BFEC5" w14:textId="77777777" w:rsidR="004D0919" w:rsidRPr="00E73FFA" w:rsidRDefault="004D0919" w:rsidP="004D0919">
      <w:pPr>
        <w:pStyle w:val="Sumrio2"/>
        <w:ind w:hanging="426"/>
        <w:rPr>
          <w:rStyle w:val="Hyperlink"/>
          <w:rFonts w:ascii="Arial" w:hAnsi="Arial" w:cs="Arial"/>
          <w:noProof/>
          <w:color w:val="auto"/>
          <w:sz w:val="24"/>
          <w:szCs w:val="24"/>
          <w:highlight w:val="yellow"/>
          <w:u w:val="none"/>
        </w:rPr>
      </w:pPr>
    </w:p>
    <w:p w14:paraId="45A98BA1" w14:textId="77777777" w:rsidR="004D0919" w:rsidRPr="006B1038" w:rsidRDefault="004D0919" w:rsidP="004D0919">
      <w:pPr>
        <w:rPr>
          <w:rFonts w:ascii="Arial" w:hAnsi="Arial" w:cs="Arial"/>
          <w:sz w:val="24"/>
          <w:szCs w:val="24"/>
          <w:highlight w:val="yellow"/>
        </w:rPr>
      </w:pPr>
    </w:p>
    <w:p w14:paraId="7A6DDE8F" w14:textId="77777777" w:rsidR="004D0919" w:rsidRDefault="004D0919" w:rsidP="009E6DA4">
      <w:pPr>
        <w:pStyle w:val="Ttulo1"/>
        <w:jc w:val="center"/>
        <w:rPr>
          <w:rFonts w:ascii="Arial" w:hAnsi="Arial" w:cs="Arial"/>
          <w:color w:val="auto"/>
          <w:sz w:val="24"/>
          <w:szCs w:val="24"/>
          <w:highlight w:val="yellow"/>
        </w:rPr>
      </w:pPr>
    </w:p>
    <w:p w14:paraId="72512B11" w14:textId="77777777" w:rsidR="004D0919" w:rsidRDefault="004D0919">
      <w:pPr>
        <w:rPr>
          <w:rFonts w:ascii="Arial" w:eastAsiaTheme="majorEastAsia" w:hAnsi="Arial" w:cs="Arial"/>
          <w:b/>
          <w:bCs/>
          <w:sz w:val="24"/>
          <w:szCs w:val="24"/>
          <w:highlight w:val="yellow"/>
        </w:rPr>
      </w:pPr>
      <w:r>
        <w:rPr>
          <w:rFonts w:ascii="Arial" w:hAnsi="Arial" w:cs="Arial"/>
          <w:sz w:val="24"/>
          <w:szCs w:val="24"/>
          <w:highlight w:val="yellow"/>
        </w:rPr>
        <w:br w:type="page"/>
      </w:r>
    </w:p>
    <w:p w14:paraId="28E17705" w14:textId="77777777" w:rsidR="00423A57" w:rsidRPr="00423A57" w:rsidRDefault="00423A57" w:rsidP="00423A57">
      <w:pPr>
        <w:pStyle w:val="Ttulo1"/>
        <w:jc w:val="center"/>
        <w:rPr>
          <w:rFonts w:ascii="Arial" w:hAnsi="Arial" w:cs="Arial"/>
          <w:color w:val="auto"/>
          <w:sz w:val="24"/>
          <w:szCs w:val="24"/>
        </w:rPr>
      </w:pPr>
      <w:r w:rsidRPr="00423A57">
        <w:rPr>
          <w:rFonts w:ascii="Arial" w:hAnsi="Arial" w:cs="Arial"/>
          <w:color w:val="auto"/>
          <w:sz w:val="24"/>
          <w:szCs w:val="24"/>
        </w:rPr>
        <w:t>LISTA DE FIGURAS</w:t>
      </w:r>
    </w:p>
    <w:p w14:paraId="6C9FC12C" w14:textId="77777777" w:rsidR="00423A57" w:rsidRPr="00423A57" w:rsidRDefault="00423A57" w:rsidP="00423A57"/>
    <w:p w14:paraId="47C2A454" w14:textId="7993B0CF"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 01. Capa do caderno pedagógico.....................................................139</w:t>
      </w:r>
    </w:p>
    <w:p w14:paraId="1127015C" w14:textId="4E395F22"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Figuras 02 e 03. Explicações com tradução................................................139</w:t>
      </w:r>
    </w:p>
    <w:p w14:paraId="206BEDE8" w14:textId="77777777"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 04. Capítulo 01....................................................................................140</w:t>
      </w:r>
    </w:p>
    <w:p w14:paraId="67929BB2" w14:textId="77777777"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 05. Capítulo 02....................................................................................140</w:t>
      </w:r>
    </w:p>
    <w:p w14:paraId="7E6BE143" w14:textId="77777777"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 06. Capítulo 03....................................................................................141</w:t>
      </w:r>
    </w:p>
    <w:p w14:paraId="0BADD33C" w14:textId="77777777"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 07. Capítulo 04....................................................................................141</w:t>
      </w:r>
    </w:p>
    <w:p w14:paraId="268D5D12" w14:textId="77777777"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 08. Capítulo 05....................................................................................141</w:t>
      </w:r>
    </w:p>
    <w:p w14:paraId="18383ED4" w14:textId="77777777"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 09. Cartas referentes ao jogo da unidade 01. Frente......................142</w:t>
      </w:r>
    </w:p>
    <w:p w14:paraId="40CF02D6" w14:textId="77777777"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 10. Cartas referentes ao jogo da unidade 01. Verso.......................143</w:t>
      </w:r>
    </w:p>
    <w:p w14:paraId="60ACB1F1" w14:textId="77777777"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 11. Cartas referentes ao jogo da unidade 02. Frente......................143</w:t>
      </w:r>
    </w:p>
    <w:p w14:paraId="5C336176" w14:textId="77777777"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 12. Cartas referentes ao jogo da unidade 02. Verso.......................144</w:t>
      </w:r>
    </w:p>
    <w:p w14:paraId="3A2ECFD2" w14:textId="77777777"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Figuras  13, 14, 15 E 16. Cartas referentes ao jogo da unidade 03. Frente e Verso.........................................................................................................144</w:t>
      </w:r>
    </w:p>
    <w:p w14:paraId="30E790F8" w14:textId="4309BB15"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 17. Bingo caller’s card. Referente a unidade 04.............................145</w:t>
      </w:r>
    </w:p>
    <w:p w14:paraId="3EB1403A" w14:textId="77777777"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Figuras 18 E 19. Cartela de bingo para participantes. Referente a unidade 04...............................................................................................................145</w:t>
      </w:r>
    </w:p>
    <w:p w14:paraId="30F9CB83" w14:textId="2B7A55DB" w:rsidR="00423A57" w:rsidRPr="00423A57" w:rsidRDefault="00423A57" w:rsidP="00423A57">
      <w:pPr>
        <w:pStyle w:val="Sumrio2"/>
        <w:ind w:hanging="426"/>
        <w:jc w:val="both"/>
        <w:rPr>
          <w:rStyle w:val="Hyperlink"/>
          <w:rFonts w:ascii="Arial" w:hAnsi="Arial" w:cs="Arial"/>
          <w:b/>
          <w:noProof/>
          <w:color w:val="auto"/>
          <w:sz w:val="24"/>
          <w:szCs w:val="24"/>
          <w:u w:val="none"/>
        </w:rPr>
      </w:pPr>
      <w:r w:rsidRPr="00423A57">
        <w:rPr>
          <w:rStyle w:val="Hyperlink"/>
          <w:rFonts w:ascii="Arial" w:hAnsi="Arial" w:cs="Arial"/>
          <w:b/>
          <w:noProof/>
          <w:color w:val="auto"/>
          <w:sz w:val="24"/>
          <w:szCs w:val="24"/>
          <w:u w:val="none"/>
        </w:rPr>
        <w:t xml:space="preserve">Figuras 20, 21, 22 e 23. </w:t>
      </w:r>
      <w:r w:rsidRPr="00423A57">
        <w:rPr>
          <w:rStyle w:val="Hyperlink"/>
          <w:rFonts w:ascii="Arial" w:hAnsi="Arial" w:cs="Arial"/>
          <w:b/>
          <w:i/>
          <w:noProof/>
          <w:color w:val="auto"/>
          <w:sz w:val="24"/>
          <w:szCs w:val="24"/>
          <w:u w:val="none"/>
        </w:rPr>
        <w:t>Memory game</w:t>
      </w:r>
      <w:r w:rsidRPr="00423A57">
        <w:rPr>
          <w:rStyle w:val="Hyperlink"/>
          <w:rFonts w:ascii="Arial" w:hAnsi="Arial" w:cs="Arial"/>
          <w:b/>
          <w:noProof/>
          <w:color w:val="auto"/>
          <w:sz w:val="24"/>
          <w:szCs w:val="24"/>
          <w:u w:val="none"/>
        </w:rPr>
        <w:t xml:space="preserve"> referente ao capítulo 05.....</w:t>
      </w:r>
      <w:r w:rsidR="00E73FFA">
        <w:rPr>
          <w:rStyle w:val="Hyperlink"/>
          <w:rFonts w:ascii="Arial" w:hAnsi="Arial" w:cs="Arial"/>
          <w:b/>
          <w:noProof/>
          <w:color w:val="auto"/>
          <w:sz w:val="24"/>
          <w:szCs w:val="24"/>
          <w:u w:val="none"/>
        </w:rPr>
        <w:t>......</w:t>
      </w:r>
      <w:r w:rsidRPr="00423A57">
        <w:rPr>
          <w:rStyle w:val="Hyperlink"/>
          <w:rFonts w:ascii="Arial" w:hAnsi="Arial" w:cs="Arial"/>
          <w:b/>
          <w:noProof/>
          <w:color w:val="auto"/>
          <w:sz w:val="24"/>
          <w:szCs w:val="24"/>
          <w:u w:val="none"/>
        </w:rPr>
        <w:t>....146</w:t>
      </w:r>
    </w:p>
    <w:p w14:paraId="394E8E6D" w14:textId="77777777" w:rsidR="009E6DA4" w:rsidRPr="006B1038" w:rsidRDefault="009E6DA4" w:rsidP="009E6DA4">
      <w:pPr>
        <w:pStyle w:val="Sumrio2"/>
        <w:ind w:hanging="426"/>
        <w:rPr>
          <w:rStyle w:val="Hyperlink"/>
          <w:rFonts w:ascii="Arial" w:hAnsi="Arial" w:cs="Arial"/>
          <w:noProof/>
          <w:color w:val="auto"/>
          <w:highlight w:val="yellow"/>
          <w:u w:val="none"/>
        </w:rPr>
      </w:pPr>
    </w:p>
    <w:p w14:paraId="7B7DF1C8" w14:textId="77777777" w:rsidR="00B7754C" w:rsidRPr="006B1038" w:rsidRDefault="00B7754C" w:rsidP="00F56B49">
      <w:pPr>
        <w:pStyle w:val="Ttulo1"/>
        <w:jc w:val="center"/>
        <w:rPr>
          <w:rFonts w:ascii="Arial" w:hAnsi="Arial" w:cs="Arial"/>
          <w:color w:val="auto"/>
          <w:sz w:val="24"/>
          <w:szCs w:val="24"/>
          <w:highlight w:val="yellow"/>
        </w:rPr>
      </w:pPr>
    </w:p>
    <w:p w14:paraId="29B18A49" w14:textId="77777777" w:rsidR="00B7754C" w:rsidRPr="006B1038" w:rsidRDefault="00B7754C" w:rsidP="00F56B49">
      <w:pPr>
        <w:pStyle w:val="Ttulo1"/>
        <w:jc w:val="center"/>
        <w:rPr>
          <w:rFonts w:ascii="Arial" w:hAnsi="Arial" w:cs="Arial"/>
          <w:color w:val="auto"/>
          <w:sz w:val="24"/>
          <w:szCs w:val="24"/>
          <w:highlight w:val="yellow"/>
        </w:rPr>
      </w:pPr>
    </w:p>
    <w:p w14:paraId="1B12CA0B" w14:textId="77777777" w:rsidR="00B7754C" w:rsidRPr="006B1038" w:rsidRDefault="00B7754C" w:rsidP="00F56B49">
      <w:pPr>
        <w:pStyle w:val="Ttulo1"/>
        <w:jc w:val="center"/>
        <w:rPr>
          <w:rFonts w:ascii="Arial" w:hAnsi="Arial" w:cs="Arial"/>
          <w:color w:val="auto"/>
          <w:sz w:val="24"/>
          <w:szCs w:val="24"/>
          <w:highlight w:val="yellow"/>
        </w:rPr>
      </w:pPr>
    </w:p>
    <w:p w14:paraId="3ADDD253" w14:textId="77777777" w:rsidR="00B7754C" w:rsidRPr="006B1038" w:rsidRDefault="00B7754C" w:rsidP="00F56B49">
      <w:pPr>
        <w:pStyle w:val="Ttulo1"/>
        <w:jc w:val="center"/>
        <w:rPr>
          <w:rFonts w:ascii="Arial" w:hAnsi="Arial" w:cs="Arial"/>
          <w:color w:val="auto"/>
          <w:sz w:val="24"/>
          <w:szCs w:val="24"/>
          <w:highlight w:val="yellow"/>
        </w:rPr>
      </w:pPr>
    </w:p>
    <w:p w14:paraId="6ADA9B2F" w14:textId="77777777" w:rsidR="00B7754C" w:rsidRPr="006B1038" w:rsidRDefault="00B7754C" w:rsidP="00F56B49">
      <w:pPr>
        <w:pStyle w:val="Ttulo1"/>
        <w:jc w:val="center"/>
        <w:rPr>
          <w:rFonts w:ascii="Arial" w:hAnsi="Arial" w:cs="Arial"/>
          <w:color w:val="auto"/>
          <w:sz w:val="24"/>
          <w:szCs w:val="24"/>
          <w:highlight w:val="yellow"/>
        </w:rPr>
      </w:pPr>
    </w:p>
    <w:p w14:paraId="5F803C87" w14:textId="77777777" w:rsidR="00B7754C" w:rsidRPr="006B1038" w:rsidRDefault="00B7754C" w:rsidP="00F56B49">
      <w:pPr>
        <w:pStyle w:val="Ttulo1"/>
        <w:jc w:val="center"/>
        <w:rPr>
          <w:rFonts w:ascii="Arial" w:hAnsi="Arial" w:cs="Arial"/>
          <w:color w:val="auto"/>
          <w:sz w:val="24"/>
          <w:szCs w:val="24"/>
          <w:highlight w:val="yellow"/>
        </w:rPr>
      </w:pPr>
    </w:p>
    <w:p w14:paraId="4F0E62C4" w14:textId="77777777" w:rsidR="00B7754C" w:rsidRPr="006B1038" w:rsidRDefault="00B7754C">
      <w:pPr>
        <w:rPr>
          <w:rFonts w:ascii="Arial" w:eastAsiaTheme="majorEastAsia" w:hAnsi="Arial" w:cs="Arial"/>
          <w:b/>
          <w:bCs/>
          <w:sz w:val="24"/>
          <w:szCs w:val="24"/>
          <w:highlight w:val="yellow"/>
        </w:rPr>
      </w:pPr>
      <w:r w:rsidRPr="006B1038">
        <w:rPr>
          <w:rFonts w:ascii="Arial" w:hAnsi="Arial" w:cs="Arial"/>
          <w:sz w:val="24"/>
          <w:szCs w:val="24"/>
          <w:highlight w:val="yellow"/>
        </w:rPr>
        <w:br w:type="page"/>
      </w:r>
    </w:p>
    <w:p w14:paraId="3AA02ED1" w14:textId="0EB65CF2" w:rsidR="00F56B49" w:rsidRPr="006B1038" w:rsidRDefault="00F56B49" w:rsidP="00F56B49">
      <w:pPr>
        <w:pStyle w:val="Ttulo1"/>
        <w:jc w:val="center"/>
        <w:rPr>
          <w:rFonts w:ascii="Arial" w:hAnsi="Arial" w:cs="Arial"/>
          <w:color w:val="auto"/>
          <w:sz w:val="24"/>
          <w:szCs w:val="24"/>
        </w:rPr>
      </w:pPr>
      <w:r w:rsidRPr="006B1038">
        <w:rPr>
          <w:rFonts w:ascii="Arial" w:hAnsi="Arial" w:cs="Arial"/>
          <w:color w:val="auto"/>
          <w:sz w:val="24"/>
          <w:szCs w:val="24"/>
        </w:rPr>
        <w:t>LISTA DE ABREVIATURAS E SIGLAS</w:t>
      </w:r>
      <w:bookmarkEnd w:id="3"/>
    </w:p>
    <w:p w14:paraId="5A98435E" w14:textId="77777777" w:rsidR="00010F94" w:rsidRPr="006B1038" w:rsidRDefault="00010F94" w:rsidP="00010F94"/>
    <w:p w14:paraId="704B29CB" w14:textId="6FE3E2BA" w:rsidR="00577B26" w:rsidRPr="006B1038" w:rsidRDefault="00577B26" w:rsidP="002974A5">
      <w:pPr>
        <w:spacing w:after="0" w:line="360" w:lineRule="auto"/>
        <w:rPr>
          <w:rFonts w:ascii="Arial" w:hAnsi="Arial" w:cs="Arial"/>
          <w:sz w:val="24"/>
          <w:szCs w:val="24"/>
        </w:rPr>
      </w:pPr>
      <w:r w:rsidRPr="006B1038">
        <w:rPr>
          <w:rFonts w:ascii="Arial" w:hAnsi="Arial" w:cs="Arial"/>
          <w:b/>
          <w:sz w:val="24"/>
          <w:szCs w:val="24"/>
        </w:rPr>
        <w:t>A2</w:t>
      </w:r>
      <w:r w:rsidRPr="006B1038">
        <w:rPr>
          <w:rFonts w:ascii="Arial" w:hAnsi="Arial" w:cs="Arial"/>
          <w:sz w:val="24"/>
          <w:szCs w:val="24"/>
        </w:rPr>
        <w:t xml:space="preserve"> – Nível Básico em um idioma, segundo a CEFR</w:t>
      </w:r>
    </w:p>
    <w:p w14:paraId="7E152957" w14:textId="0E8F3DB2" w:rsidR="00A0502B" w:rsidRPr="006B1038" w:rsidRDefault="002974A5" w:rsidP="002974A5">
      <w:pPr>
        <w:spacing w:after="0" w:line="360" w:lineRule="auto"/>
        <w:rPr>
          <w:rFonts w:ascii="Arial" w:hAnsi="Arial" w:cs="Arial"/>
          <w:sz w:val="24"/>
          <w:szCs w:val="24"/>
        </w:rPr>
      </w:pPr>
      <w:r w:rsidRPr="006B1038">
        <w:rPr>
          <w:rFonts w:ascii="Arial" w:hAnsi="Arial" w:cs="Arial"/>
          <w:b/>
          <w:sz w:val="24"/>
          <w:szCs w:val="24"/>
        </w:rPr>
        <w:t>AC</w:t>
      </w:r>
      <w:r w:rsidRPr="006B1038">
        <w:rPr>
          <w:rFonts w:ascii="Arial" w:hAnsi="Arial" w:cs="Arial"/>
          <w:sz w:val="24"/>
          <w:szCs w:val="24"/>
        </w:rPr>
        <w:t xml:space="preserve"> – Análise Contrastiva</w:t>
      </w:r>
    </w:p>
    <w:p w14:paraId="54BF2C1E" w14:textId="4264E279" w:rsidR="002974A5" w:rsidRPr="006B1038" w:rsidRDefault="002974A5" w:rsidP="002974A5">
      <w:pPr>
        <w:spacing w:after="0" w:line="360" w:lineRule="auto"/>
        <w:rPr>
          <w:rFonts w:ascii="Arial" w:hAnsi="Arial" w:cs="Arial"/>
          <w:sz w:val="24"/>
          <w:szCs w:val="24"/>
        </w:rPr>
      </w:pPr>
      <w:r w:rsidRPr="006B1038">
        <w:rPr>
          <w:rFonts w:ascii="Arial" w:hAnsi="Arial" w:cs="Arial"/>
          <w:b/>
          <w:sz w:val="24"/>
          <w:szCs w:val="24"/>
        </w:rPr>
        <w:t>AE</w:t>
      </w:r>
      <w:r w:rsidRPr="006B1038">
        <w:rPr>
          <w:rFonts w:ascii="Arial" w:hAnsi="Arial" w:cs="Arial"/>
          <w:sz w:val="24"/>
          <w:szCs w:val="24"/>
        </w:rPr>
        <w:t xml:space="preserve"> – Análise de Erros</w:t>
      </w:r>
    </w:p>
    <w:p w14:paraId="00F2BAEE" w14:textId="77777777" w:rsidR="002974A5" w:rsidRPr="006B1038" w:rsidRDefault="002974A5" w:rsidP="002974A5">
      <w:pPr>
        <w:spacing w:after="0" w:line="360" w:lineRule="auto"/>
        <w:rPr>
          <w:rFonts w:ascii="Arial" w:hAnsi="Arial" w:cs="Arial"/>
          <w:sz w:val="24"/>
          <w:szCs w:val="24"/>
        </w:rPr>
      </w:pPr>
      <w:r w:rsidRPr="006B1038">
        <w:rPr>
          <w:rFonts w:ascii="Arial" w:hAnsi="Arial" w:cs="Arial"/>
          <w:b/>
          <w:sz w:val="24"/>
          <w:szCs w:val="24"/>
        </w:rPr>
        <w:t>AI</w:t>
      </w:r>
      <w:r w:rsidRPr="006B1038">
        <w:rPr>
          <w:rFonts w:ascii="Arial" w:hAnsi="Arial" w:cs="Arial"/>
          <w:sz w:val="24"/>
          <w:szCs w:val="24"/>
        </w:rPr>
        <w:t xml:space="preserve"> – </w:t>
      </w:r>
      <w:r w:rsidR="00A0502B" w:rsidRPr="006B1038">
        <w:rPr>
          <w:rFonts w:ascii="Arial" w:hAnsi="Arial" w:cs="Arial"/>
          <w:sz w:val="24"/>
          <w:szCs w:val="24"/>
        </w:rPr>
        <w:t xml:space="preserve">Análise de Interlíngua </w:t>
      </w:r>
    </w:p>
    <w:p w14:paraId="48E091E6" w14:textId="3591E913" w:rsidR="002974A5" w:rsidRPr="006B1038" w:rsidRDefault="002974A5" w:rsidP="002974A5">
      <w:pPr>
        <w:spacing w:after="0" w:line="360" w:lineRule="auto"/>
        <w:rPr>
          <w:rFonts w:ascii="Arial" w:hAnsi="Arial" w:cs="Arial"/>
          <w:i/>
          <w:sz w:val="24"/>
          <w:szCs w:val="24"/>
        </w:rPr>
      </w:pPr>
      <w:r w:rsidRPr="006B1038">
        <w:rPr>
          <w:rFonts w:ascii="Arial" w:hAnsi="Arial" w:cs="Arial"/>
          <w:b/>
          <w:sz w:val="24"/>
          <w:szCs w:val="24"/>
        </w:rPr>
        <w:t>ASTP</w:t>
      </w:r>
      <w:r w:rsidRPr="006B1038">
        <w:rPr>
          <w:rFonts w:ascii="Arial" w:hAnsi="Arial" w:cs="Arial"/>
          <w:i/>
          <w:sz w:val="24"/>
          <w:szCs w:val="24"/>
        </w:rPr>
        <w:t xml:space="preserve"> – </w:t>
      </w:r>
      <w:r w:rsidRPr="006B1038">
        <w:rPr>
          <w:rFonts w:ascii="Arial" w:hAnsi="Arial" w:cs="Arial"/>
          <w:sz w:val="24"/>
          <w:szCs w:val="24"/>
        </w:rPr>
        <w:t xml:space="preserve">Army Specialized Training Program </w:t>
      </w:r>
    </w:p>
    <w:p w14:paraId="3F70F804" w14:textId="33CDC118" w:rsidR="00577B26" w:rsidRPr="006B1038" w:rsidRDefault="00577B26" w:rsidP="002974A5">
      <w:pPr>
        <w:spacing w:after="0" w:line="360" w:lineRule="auto"/>
        <w:rPr>
          <w:rFonts w:ascii="Arial" w:hAnsi="Arial" w:cs="Arial"/>
          <w:sz w:val="24"/>
          <w:szCs w:val="24"/>
        </w:rPr>
      </w:pPr>
      <w:r w:rsidRPr="006B1038">
        <w:rPr>
          <w:rFonts w:ascii="Arial" w:hAnsi="Arial" w:cs="Arial"/>
          <w:b/>
          <w:sz w:val="24"/>
          <w:szCs w:val="24"/>
        </w:rPr>
        <w:t>C1</w:t>
      </w:r>
      <w:r w:rsidRPr="006B1038">
        <w:rPr>
          <w:rFonts w:ascii="Arial" w:hAnsi="Arial" w:cs="Arial"/>
          <w:sz w:val="24"/>
          <w:szCs w:val="24"/>
        </w:rPr>
        <w:t xml:space="preserve"> – Nível de Fluência Operativa Eficaz em um idioma, segundo a CEFR</w:t>
      </w:r>
    </w:p>
    <w:p w14:paraId="3C2E47A8" w14:textId="6BE794A8" w:rsidR="002974A5" w:rsidRPr="006B1038" w:rsidRDefault="002974A5" w:rsidP="002974A5">
      <w:pPr>
        <w:spacing w:after="0" w:line="360" w:lineRule="auto"/>
        <w:rPr>
          <w:rFonts w:ascii="Arial" w:hAnsi="Arial" w:cs="Arial"/>
          <w:sz w:val="24"/>
          <w:szCs w:val="24"/>
        </w:rPr>
      </w:pPr>
      <w:r w:rsidRPr="006B1038">
        <w:rPr>
          <w:rFonts w:ascii="Arial" w:hAnsi="Arial" w:cs="Arial"/>
          <w:b/>
          <w:sz w:val="24"/>
          <w:szCs w:val="24"/>
        </w:rPr>
        <w:t>CEFR</w:t>
      </w:r>
      <w:r w:rsidRPr="006B1038">
        <w:rPr>
          <w:rFonts w:ascii="Arial" w:hAnsi="Arial" w:cs="Arial"/>
          <w:sz w:val="24"/>
          <w:szCs w:val="24"/>
        </w:rPr>
        <w:t xml:space="preserve"> – Quadro Comum Europeu de Referência para Línguas</w:t>
      </w:r>
    </w:p>
    <w:p w14:paraId="39A74B3B" w14:textId="48261287" w:rsidR="002974A5" w:rsidRPr="006B1038" w:rsidRDefault="002974A5" w:rsidP="002974A5">
      <w:pPr>
        <w:spacing w:after="0" w:line="360" w:lineRule="auto"/>
        <w:rPr>
          <w:rFonts w:ascii="Arial" w:hAnsi="Arial" w:cs="Arial"/>
          <w:sz w:val="24"/>
          <w:szCs w:val="24"/>
        </w:rPr>
      </w:pPr>
      <w:r w:rsidRPr="006B1038">
        <w:rPr>
          <w:rFonts w:ascii="Arial" w:hAnsi="Arial" w:cs="Arial"/>
          <w:b/>
          <w:sz w:val="24"/>
          <w:szCs w:val="24"/>
        </w:rPr>
        <w:t>EUA</w:t>
      </w:r>
      <w:r w:rsidRPr="006B1038">
        <w:rPr>
          <w:rFonts w:ascii="Arial" w:hAnsi="Arial" w:cs="Arial"/>
          <w:sz w:val="24"/>
          <w:szCs w:val="24"/>
        </w:rPr>
        <w:t xml:space="preserve"> – Estados Unidos da América</w:t>
      </w:r>
    </w:p>
    <w:p w14:paraId="18E0E68A" w14:textId="41DC1921" w:rsidR="00577B26" w:rsidRPr="006B1038" w:rsidRDefault="00577B26" w:rsidP="002974A5">
      <w:pPr>
        <w:spacing w:after="0" w:line="360" w:lineRule="auto"/>
        <w:rPr>
          <w:rFonts w:ascii="Arial" w:hAnsi="Arial" w:cs="Arial"/>
          <w:sz w:val="24"/>
          <w:szCs w:val="24"/>
        </w:rPr>
      </w:pPr>
      <w:r w:rsidRPr="006B1038">
        <w:rPr>
          <w:rFonts w:ascii="Arial" w:hAnsi="Arial" w:cs="Arial"/>
          <w:b/>
          <w:sz w:val="24"/>
          <w:szCs w:val="24"/>
        </w:rPr>
        <w:t>GU</w:t>
      </w:r>
      <w:r w:rsidRPr="006B1038">
        <w:rPr>
          <w:rFonts w:ascii="Arial" w:hAnsi="Arial" w:cs="Arial"/>
          <w:sz w:val="24"/>
          <w:szCs w:val="24"/>
        </w:rPr>
        <w:t xml:space="preserve"> – Gramática Universal </w:t>
      </w:r>
    </w:p>
    <w:p w14:paraId="33BCD224" w14:textId="2D5B2353" w:rsidR="00577B26" w:rsidRPr="006B1038" w:rsidRDefault="00577B26" w:rsidP="002974A5">
      <w:pPr>
        <w:spacing w:after="0" w:line="360" w:lineRule="auto"/>
        <w:rPr>
          <w:rFonts w:ascii="Arial" w:hAnsi="Arial" w:cs="Arial"/>
          <w:sz w:val="24"/>
          <w:szCs w:val="24"/>
        </w:rPr>
      </w:pPr>
      <w:r w:rsidRPr="006B1038">
        <w:rPr>
          <w:rFonts w:ascii="Arial" w:hAnsi="Arial" w:cs="Arial"/>
          <w:b/>
          <w:sz w:val="24"/>
          <w:szCs w:val="24"/>
        </w:rPr>
        <w:t>IL</w:t>
      </w:r>
      <w:r w:rsidRPr="006B1038">
        <w:rPr>
          <w:rFonts w:ascii="Arial" w:hAnsi="Arial" w:cs="Arial"/>
          <w:sz w:val="24"/>
          <w:szCs w:val="24"/>
        </w:rPr>
        <w:t xml:space="preserve"> – Interlíngua </w:t>
      </w:r>
    </w:p>
    <w:p w14:paraId="6A82100B" w14:textId="284D79E0" w:rsidR="002974A5" w:rsidRPr="006B1038" w:rsidRDefault="002974A5" w:rsidP="002974A5">
      <w:pPr>
        <w:spacing w:after="0" w:line="360" w:lineRule="auto"/>
        <w:rPr>
          <w:rFonts w:ascii="Arial" w:hAnsi="Arial" w:cs="Arial"/>
          <w:sz w:val="24"/>
          <w:szCs w:val="24"/>
        </w:rPr>
      </w:pPr>
      <w:r w:rsidRPr="006B1038">
        <w:rPr>
          <w:rFonts w:ascii="Arial" w:hAnsi="Arial" w:cs="Arial"/>
          <w:b/>
          <w:sz w:val="24"/>
          <w:szCs w:val="24"/>
        </w:rPr>
        <w:t>L1</w:t>
      </w:r>
      <w:r w:rsidRPr="006B1038">
        <w:rPr>
          <w:rFonts w:ascii="Arial" w:hAnsi="Arial" w:cs="Arial"/>
          <w:sz w:val="24"/>
          <w:szCs w:val="24"/>
        </w:rPr>
        <w:t xml:space="preserve"> – Língua Nativa</w:t>
      </w:r>
    </w:p>
    <w:p w14:paraId="70E40D4C" w14:textId="2E3778EE" w:rsidR="002974A5" w:rsidRPr="006B1038" w:rsidRDefault="002974A5" w:rsidP="002974A5">
      <w:pPr>
        <w:spacing w:after="0" w:line="360" w:lineRule="auto"/>
        <w:rPr>
          <w:rFonts w:ascii="Arial" w:hAnsi="Arial" w:cs="Arial"/>
          <w:sz w:val="24"/>
          <w:szCs w:val="24"/>
        </w:rPr>
      </w:pPr>
      <w:r w:rsidRPr="006B1038">
        <w:rPr>
          <w:rFonts w:ascii="Arial" w:hAnsi="Arial" w:cs="Arial"/>
          <w:b/>
          <w:sz w:val="24"/>
          <w:szCs w:val="24"/>
        </w:rPr>
        <w:t>L2</w:t>
      </w:r>
      <w:r w:rsidRPr="006B1038">
        <w:rPr>
          <w:rFonts w:ascii="Arial" w:hAnsi="Arial" w:cs="Arial"/>
          <w:sz w:val="24"/>
          <w:szCs w:val="24"/>
        </w:rPr>
        <w:t xml:space="preserve"> – Segunda Língua</w:t>
      </w:r>
    </w:p>
    <w:p w14:paraId="33C48D82" w14:textId="1AAE63EB" w:rsidR="002974A5" w:rsidRPr="006B1038" w:rsidRDefault="002974A5" w:rsidP="002974A5">
      <w:pPr>
        <w:spacing w:after="0" w:line="360" w:lineRule="auto"/>
        <w:rPr>
          <w:rFonts w:ascii="Arial" w:hAnsi="Arial" w:cs="Arial"/>
          <w:sz w:val="24"/>
          <w:szCs w:val="24"/>
        </w:rPr>
      </w:pPr>
      <w:r w:rsidRPr="006B1038">
        <w:rPr>
          <w:rFonts w:ascii="Arial" w:hAnsi="Arial" w:cs="Arial"/>
          <w:b/>
          <w:sz w:val="24"/>
          <w:szCs w:val="24"/>
        </w:rPr>
        <w:t>LC</w:t>
      </w:r>
      <w:r w:rsidRPr="006B1038">
        <w:rPr>
          <w:rFonts w:ascii="Arial" w:hAnsi="Arial" w:cs="Arial"/>
          <w:sz w:val="24"/>
          <w:szCs w:val="24"/>
        </w:rPr>
        <w:t xml:space="preserve"> –</w:t>
      </w:r>
      <w:r w:rsidRPr="006B1038">
        <w:rPr>
          <w:rFonts w:ascii="Arial" w:hAnsi="Arial" w:cs="Arial"/>
          <w:i/>
          <w:sz w:val="24"/>
          <w:szCs w:val="24"/>
        </w:rPr>
        <w:t xml:space="preserve"> </w:t>
      </w:r>
      <w:r w:rsidRPr="006B1038">
        <w:rPr>
          <w:rFonts w:ascii="Arial" w:hAnsi="Arial" w:cs="Arial"/>
          <w:sz w:val="24"/>
          <w:szCs w:val="24"/>
        </w:rPr>
        <w:t xml:space="preserve">Linguística Contrastiva </w:t>
      </w:r>
    </w:p>
    <w:p w14:paraId="66368F20" w14:textId="2916FFD4" w:rsidR="002974A5" w:rsidRPr="006B1038" w:rsidRDefault="002974A5" w:rsidP="002974A5">
      <w:pPr>
        <w:spacing w:after="0" w:line="360" w:lineRule="auto"/>
        <w:rPr>
          <w:rFonts w:ascii="Arial" w:hAnsi="Arial" w:cs="Arial"/>
          <w:sz w:val="24"/>
          <w:szCs w:val="24"/>
        </w:rPr>
      </w:pPr>
      <w:r w:rsidRPr="006B1038">
        <w:rPr>
          <w:rFonts w:ascii="Arial" w:hAnsi="Arial" w:cs="Arial"/>
          <w:b/>
          <w:sz w:val="24"/>
          <w:szCs w:val="24"/>
        </w:rPr>
        <w:t>LE</w:t>
      </w:r>
      <w:r w:rsidRPr="006B1038">
        <w:rPr>
          <w:rFonts w:ascii="Arial" w:hAnsi="Arial" w:cs="Arial"/>
          <w:sz w:val="24"/>
          <w:szCs w:val="24"/>
        </w:rPr>
        <w:t xml:space="preserve"> – Língua Estrangeira</w:t>
      </w:r>
    </w:p>
    <w:p w14:paraId="4059480F" w14:textId="3D006F6B" w:rsidR="002974A5" w:rsidRPr="006B1038" w:rsidRDefault="002974A5" w:rsidP="002974A5">
      <w:pPr>
        <w:spacing w:after="0" w:line="360" w:lineRule="auto"/>
        <w:rPr>
          <w:rFonts w:ascii="Arial" w:hAnsi="Arial" w:cs="Arial"/>
          <w:sz w:val="24"/>
          <w:szCs w:val="24"/>
        </w:rPr>
      </w:pPr>
      <w:r w:rsidRPr="006B1038">
        <w:rPr>
          <w:rFonts w:ascii="Arial" w:hAnsi="Arial" w:cs="Arial"/>
          <w:b/>
          <w:sz w:val="24"/>
          <w:szCs w:val="24"/>
        </w:rPr>
        <w:t>LEA</w:t>
      </w:r>
      <w:r w:rsidRPr="006B1038">
        <w:rPr>
          <w:rFonts w:ascii="Arial" w:hAnsi="Arial" w:cs="Arial"/>
          <w:sz w:val="24"/>
          <w:szCs w:val="24"/>
        </w:rPr>
        <w:t xml:space="preserve"> – Língua Estrangeira/Adicional</w:t>
      </w:r>
    </w:p>
    <w:p w14:paraId="726143E0" w14:textId="31B21F81" w:rsidR="002974A5" w:rsidRPr="006B1038" w:rsidRDefault="002974A5" w:rsidP="002974A5">
      <w:pPr>
        <w:spacing w:after="0" w:line="360" w:lineRule="auto"/>
        <w:rPr>
          <w:rFonts w:ascii="Arial" w:hAnsi="Arial" w:cs="Arial"/>
          <w:sz w:val="24"/>
          <w:szCs w:val="24"/>
        </w:rPr>
      </w:pPr>
      <w:r w:rsidRPr="006B1038">
        <w:rPr>
          <w:rFonts w:ascii="Arial" w:hAnsi="Arial" w:cs="Arial"/>
          <w:b/>
          <w:sz w:val="24"/>
          <w:szCs w:val="24"/>
        </w:rPr>
        <w:t>LM</w:t>
      </w:r>
      <w:r w:rsidRPr="006B1038">
        <w:rPr>
          <w:rFonts w:ascii="Arial" w:hAnsi="Arial" w:cs="Arial"/>
          <w:sz w:val="24"/>
          <w:szCs w:val="24"/>
        </w:rPr>
        <w:t xml:space="preserve"> – Língua Materna</w:t>
      </w:r>
    </w:p>
    <w:p w14:paraId="6D702E55" w14:textId="40BEBC50" w:rsidR="00577B26" w:rsidRPr="006B1038" w:rsidRDefault="00577B26" w:rsidP="002974A5">
      <w:pPr>
        <w:spacing w:after="0" w:line="360" w:lineRule="auto"/>
        <w:rPr>
          <w:rFonts w:ascii="Arial" w:hAnsi="Arial" w:cs="Arial"/>
          <w:sz w:val="24"/>
          <w:szCs w:val="24"/>
        </w:rPr>
      </w:pPr>
      <w:r w:rsidRPr="006B1038">
        <w:rPr>
          <w:rFonts w:ascii="Arial" w:hAnsi="Arial" w:cs="Arial"/>
          <w:b/>
          <w:sz w:val="24"/>
          <w:szCs w:val="24"/>
        </w:rPr>
        <w:t>PCNEM</w:t>
      </w:r>
      <w:r w:rsidRPr="006B1038">
        <w:rPr>
          <w:rFonts w:ascii="Arial" w:hAnsi="Arial" w:cs="Arial"/>
          <w:sz w:val="24"/>
          <w:szCs w:val="24"/>
        </w:rPr>
        <w:t xml:space="preserve"> – Parãmetros Curriculares Nacionais do Ensino Médio</w:t>
      </w:r>
    </w:p>
    <w:p w14:paraId="3FB69B04" w14:textId="5A4C68B2" w:rsidR="002974A5" w:rsidRPr="006B1038" w:rsidRDefault="002974A5" w:rsidP="002974A5">
      <w:pPr>
        <w:spacing w:after="0" w:line="360" w:lineRule="auto"/>
        <w:rPr>
          <w:rFonts w:ascii="Arial" w:hAnsi="Arial" w:cs="Arial"/>
          <w:sz w:val="24"/>
          <w:szCs w:val="24"/>
          <w:lang w:val="en-US"/>
        </w:rPr>
      </w:pPr>
      <w:r w:rsidRPr="006B1038">
        <w:rPr>
          <w:rFonts w:ascii="Arial" w:hAnsi="Arial" w:cs="Arial"/>
          <w:b/>
          <w:sz w:val="24"/>
          <w:szCs w:val="24"/>
          <w:lang w:val="en-US"/>
        </w:rPr>
        <w:t>TOEFL</w:t>
      </w:r>
      <w:r w:rsidRPr="006B1038">
        <w:rPr>
          <w:rFonts w:ascii="Arial" w:eastAsiaTheme="majorEastAsia" w:hAnsi="Arial" w:cs="Arial"/>
          <w:b/>
          <w:bCs/>
          <w:sz w:val="24"/>
          <w:szCs w:val="24"/>
          <w:lang w:val="en-US"/>
        </w:rPr>
        <w:t xml:space="preserve"> </w:t>
      </w:r>
      <w:r w:rsidRPr="006B1038">
        <w:rPr>
          <w:rFonts w:ascii="Arial" w:hAnsi="Arial" w:cs="Arial"/>
          <w:sz w:val="24"/>
          <w:szCs w:val="24"/>
          <w:lang w:val="en-US"/>
        </w:rPr>
        <w:t>– Test of English as a Foreign Language</w:t>
      </w:r>
    </w:p>
    <w:p w14:paraId="33511340" w14:textId="036F93B4" w:rsidR="002974A5" w:rsidRPr="00585DA0" w:rsidRDefault="002974A5" w:rsidP="002974A5">
      <w:pPr>
        <w:spacing w:after="0" w:line="360" w:lineRule="auto"/>
        <w:rPr>
          <w:rFonts w:ascii="Arial" w:hAnsi="Arial" w:cs="Arial"/>
          <w:sz w:val="24"/>
          <w:szCs w:val="24"/>
        </w:rPr>
      </w:pPr>
      <w:r w:rsidRPr="006B1038">
        <w:rPr>
          <w:rFonts w:ascii="Arial" w:hAnsi="Arial" w:cs="Arial"/>
          <w:b/>
          <w:sz w:val="24"/>
          <w:szCs w:val="24"/>
        </w:rPr>
        <w:t>UEL</w:t>
      </w:r>
      <w:r w:rsidRPr="006B1038">
        <w:rPr>
          <w:rFonts w:ascii="Arial" w:hAnsi="Arial" w:cs="Arial"/>
          <w:sz w:val="24"/>
          <w:szCs w:val="24"/>
        </w:rPr>
        <w:t xml:space="preserve"> – Universidade Estadual de Londrina</w:t>
      </w:r>
    </w:p>
    <w:p w14:paraId="6B76966C" w14:textId="77777777" w:rsidR="002974A5" w:rsidRPr="00585DA0" w:rsidRDefault="002974A5" w:rsidP="002974A5">
      <w:pPr>
        <w:jc w:val="center"/>
        <w:rPr>
          <w:rFonts w:ascii="Arial" w:hAnsi="Arial" w:cs="Arial"/>
          <w:sz w:val="24"/>
          <w:szCs w:val="24"/>
        </w:rPr>
      </w:pPr>
    </w:p>
    <w:p w14:paraId="2E30E896" w14:textId="5B65CD01" w:rsidR="00F56B49" w:rsidRPr="00585DA0" w:rsidRDefault="00F56B49" w:rsidP="002974A5">
      <w:pPr>
        <w:jc w:val="center"/>
        <w:rPr>
          <w:rFonts w:ascii="Arial" w:hAnsi="Arial" w:cs="Arial"/>
          <w:sz w:val="24"/>
          <w:szCs w:val="24"/>
        </w:rPr>
      </w:pPr>
      <w:r w:rsidRPr="00585DA0">
        <w:rPr>
          <w:rFonts w:ascii="Arial" w:eastAsiaTheme="majorEastAsia" w:hAnsi="Arial" w:cs="Arial"/>
          <w:b/>
          <w:bCs/>
          <w:sz w:val="24"/>
          <w:szCs w:val="24"/>
        </w:rPr>
        <w:br w:type="page"/>
        <w:t>SUMÁRIO</w:t>
      </w:r>
    </w:p>
    <w:sdt>
      <w:sdtPr>
        <w:rPr>
          <w:rFonts w:asciiTheme="minorHAnsi" w:eastAsiaTheme="minorHAnsi" w:hAnsiTheme="minorHAnsi" w:cstheme="minorBidi"/>
          <w:color w:val="auto"/>
          <w:sz w:val="22"/>
          <w:szCs w:val="22"/>
          <w:lang w:eastAsia="en-US"/>
        </w:rPr>
        <w:id w:val="1684477240"/>
        <w:docPartObj>
          <w:docPartGallery w:val="Table of Contents"/>
          <w:docPartUnique/>
        </w:docPartObj>
      </w:sdtPr>
      <w:sdtEndPr>
        <w:rPr>
          <w:b/>
          <w:bCs/>
        </w:rPr>
      </w:sdtEndPr>
      <w:sdtContent>
        <w:p w14:paraId="6A2888E2" w14:textId="31E6D04C" w:rsidR="006E44F3" w:rsidRPr="00585DA0" w:rsidRDefault="006E44F3">
          <w:pPr>
            <w:pStyle w:val="CabealhodoSumrio"/>
          </w:pPr>
        </w:p>
        <w:p w14:paraId="08A7CF8E" w14:textId="4185CA77" w:rsidR="00AD50DB" w:rsidRPr="002E7C2C" w:rsidRDefault="006E44F3" w:rsidP="002240FF">
          <w:pPr>
            <w:pStyle w:val="Sumrio1"/>
            <w:rPr>
              <w:rFonts w:eastAsiaTheme="minorEastAsia"/>
              <w:b/>
              <w:noProof/>
              <w:sz w:val="24"/>
              <w:szCs w:val="24"/>
              <w:lang w:eastAsia="pt-BR"/>
            </w:rPr>
          </w:pPr>
          <w:r w:rsidRPr="002E7C2C">
            <w:rPr>
              <w:bCs/>
              <w:sz w:val="24"/>
              <w:szCs w:val="24"/>
            </w:rPr>
            <w:fldChar w:fldCharType="begin"/>
          </w:r>
          <w:r w:rsidRPr="002E7C2C">
            <w:rPr>
              <w:bCs/>
              <w:sz w:val="24"/>
              <w:szCs w:val="24"/>
            </w:rPr>
            <w:instrText xml:space="preserve"> TOC \o "1-3" \h \z \u </w:instrText>
          </w:r>
          <w:r w:rsidRPr="002E7C2C">
            <w:rPr>
              <w:bCs/>
              <w:sz w:val="24"/>
              <w:szCs w:val="24"/>
            </w:rPr>
            <w:fldChar w:fldCharType="separate"/>
          </w:r>
          <w:hyperlink w:anchor="_Toc17364402" w:history="1">
            <w:r w:rsidR="00FC6BFA" w:rsidRPr="002E7C2C">
              <w:rPr>
                <w:rStyle w:val="Hyperlink"/>
                <w:rFonts w:ascii="Arial" w:hAnsi="Arial" w:cs="Arial"/>
                <w:b/>
                <w:noProof/>
                <w:sz w:val="24"/>
                <w:szCs w:val="24"/>
              </w:rPr>
              <w:t>LISTA DE QUADROS</w:t>
            </w:r>
            <w:r w:rsidR="00FC6BFA" w:rsidRPr="002E7C2C">
              <w:rPr>
                <w:b/>
                <w:noProof/>
                <w:webHidden/>
                <w:sz w:val="24"/>
                <w:szCs w:val="24"/>
              </w:rPr>
              <w:tab/>
              <w:t>9</w:t>
            </w:r>
          </w:hyperlink>
        </w:p>
        <w:p w14:paraId="2EDA6E84" w14:textId="7014FFF4" w:rsidR="00577B69" w:rsidRPr="002E7C2C" w:rsidRDefault="006358AD" w:rsidP="00577B69">
          <w:pPr>
            <w:pStyle w:val="Sumrio1"/>
            <w:rPr>
              <w:b/>
              <w:noProof/>
              <w:sz w:val="24"/>
              <w:szCs w:val="24"/>
            </w:rPr>
          </w:pPr>
          <w:hyperlink w:anchor="_Toc17364403" w:history="1">
            <w:r w:rsidR="00577B69" w:rsidRPr="002E7C2C">
              <w:rPr>
                <w:rStyle w:val="Hyperlink"/>
                <w:rFonts w:ascii="Arial" w:hAnsi="Arial" w:cs="Arial"/>
                <w:b/>
                <w:noProof/>
                <w:sz w:val="24"/>
                <w:szCs w:val="24"/>
              </w:rPr>
              <w:t xml:space="preserve">LISTA DE </w:t>
            </w:r>
            <w:r w:rsidR="00FC6BFA" w:rsidRPr="002E7C2C">
              <w:rPr>
                <w:rStyle w:val="Hyperlink"/>
                <w:rFonts w:ascii="Arial" w:hAnsi="Arial" w:cs="Arial"/>
                <w:b/>
                <w:noProof/>
                <w:sz w:val="24"/>
                <w:szCs w:val="24"/>
              </w:rPr>
              <w:t>FIGURAS</w:t>
            </w:r>
            <w:r w:rsidR="00577B69" w:rsidRPr="002E7C2C">
              <w:rPr>
                <w:b/>
                <w:noProof/>
                <w:webHidden/>
                <w:sz w:val="24"/>
                <w:szCs w:val="24"/>
              </w:rPr>
              <w:tab/>
            </w:r>
            <w:r w:rsidR="00FC6BFA" w:rsidRPr="002E7C2C">
              <w:rPr>
                <w:b/>
                <w:noProof/>
                <w:webHidden/>
                <w:sz w:val="24"/>
                <w:szCs w:val="24"/>
              </w:rPr>
              <w:t>10</w:t>
            </w:r>
          </w:hyperlink>
        </w:p>
        <w:p w14:paraId="67DF4F40" w14:textId="07F1D37F" w:rsidR="00577B69" w:rsidRPr="002E7C2C" w:rsidRDefault="006358AD" w:rsidP="00577B69">
          <w:pPr>
            <w:pStyle w:val="Sumrio1"/>
            <w:rPr>
              <w:rStyle w:val="Hyperlink"/>
              <w:b/>
              <w:noProof/>
              <w:sz w:val="24"/>
              <w:szCs w:val="24"/>
            </w:rPr>
          </w:pPr>
          <w:hyperlink w:anchor="_Toc17364403" w:history="1">
            <w:r w:rsidR="00577B69" w:rsidRPr="002E7C2C">
              <w:rPr>
                <w:rStyle w:val="Hyperlink"/>
                <w:rFonts w:ascii="Arial" w:hAnsi="Arial" w:cs="Arial"/>
                <w:b/>
                <w:noProof/>
                <w:sz w:val="24"/>
                <w:szCs w:val="24"/>
              </w:rPr>
              <w:t>LISTA DE ABREVIATURAS E SIGLAS</w:t>
            </w:r>
            <w:r w:rsidR="00577B69" w:rsidRPr="002E7C2C">
              <w:rPr>
                <w:b/>
                <w:noProof/>
                <w:webHidden/>
                <w:sz w:val="24"/>
                <w:szCs w:val="24"/>
              </w:rPr>
              <w:tab/>
              <w:t>11</w:t>
            </w:r>
          </w:hyperlink>
        </w:p>
        <w:p w14:paraId="7193197C" w14:textId="0AF53834" w:rsidR="00AD50DB" w:rsidRPr="002E7C2C" w:rsidRDefault="006358AD" w:rsidP="008D25C4">
          <w:pPr>
            <w:pStyle w:val="Sumrio2"/>
            <w:ind w:hanging="426"/>
            <w:rPr>
              <w:b/>
              <w:noProof/>
              <w:sz w:val="24"/>
              <w:szCs w:val="24"/>
            </w:rPr>
          </w:pPr>
          <w:hyperlink w:anchor="_Toc17364404" w:history="1">
            <w:r w:rsidR="00FC6BFA" w:rsidRPr="002E7C2C">
              <w:rPr>
                <w:rStyle w:val="Hyperlink"/>
                <w:rFonts w:ascii="Arial" w:hAnsi="Arial" w:cs="Arial"/>
                <w:b/>
                <w:noProof/>
                <w:sz w:val="24"/>
                <w:szCs w:val="24"/>
              </w:rPr>
              <w:t>1 Introdução</w:t>
            </w:r>
            <w:r w:rsidR="00FC6BFA" w:rsidRPr="002E7C2C">
              <w:rPr>
                <w:b/>
                <w:noProof/>
                <w:webHidden/>
                <w:sz w:val="24"/>
                <w:szCs w:val="24"/>
              </w:rPr>
              <w:tab/>
              <w:t>13</w:t>
            </w:r>
          </w:hyperlink>
        </w:p>
        <w:p w14:paraId="03944F02" w14:textId="372EF6F7" w:rsidR="00331A16" w:rsidRPr="002E7C2C" w:rsidRDefault="006358AD" w:rsidP="00857BE4">
          <w:pPr>
            <w:pStyle w:val="Sumrio2"/>
            <w:rPr>
              <w:b/>
              <w:noProof/>
              <w:sz w:val="24"/>
              <w:szCs w:val="24"/>
            </w:rPr>
          </w:pPr>
          <w:hyperlink w:anchor="_Toc17364404" w:history="1">
            <w:r w:rsidR="00FC6BFA" w:rsidRPr="002E7C2C">
              <w:rPr>
                <w:rStyle w:val="Hyperlink"/>
                <w:rFonts w:ascii="Arial" w:hAnsi="Arial" w:cs="Arial"/>
                <w:b/>
                <w:noProof/>
                <w:sz w:val="24"/>
                <w:szCs w:val="24"/>
              </w:rPr>
              <w:t>1.1 Panorama do contexto de atuação e pesquisa</w:t>
            </w:r>
            <w:r w:rsidR="00FC6BFA" w:rsidRPr="002E7C2C">
              <w:rPr>
                <w:b/>
                <w:noProof/>
                <w:webHidden/>
                <w:sz w:val="24"/>
                <w:szCs w:val="24"/>
              </w:rPr>
              <w:tab/>
              <w:t>17</w:t>
            </w:r>
          </w:hyperlink>
        </w:p>
        <w:p w14:paraId="558F1A1D" w14:textId="318EF89F" w:rsidR="00331A16" w:rsidRPr="002E7C2C" w:rsidRDefault="006358AD" w:rsidP="008D25C4">
          <w:pPr>
            <w:pStyle w:val="Sumrio2"/>
            <w:ind w:hanging="426"/>
            <w:rPr>
              <w:b/>
              <w:noProof/>
              <w:sz w:val="24"/>
              <w:szCs w:val="24"/>
            </w:rPr>
          </w:pPr>
          <w:hyperlink w:anchor="_Toc17364404" w:history="1">
            <w:r w:rsidR="00FC6BFA" w:rsidRPr="002E7C2C">
              <w:rPr>
                <w:rStyle w:val="Hyperlink"/>
                <w:rFonts w:ascii="Arial" w:hAnsi="Arial" w:cs="Arial"/>
                <w:b/>
                <w:noProof/>
                <w:sz w:val="24"/>
                <w:szCs w:val="24"/>
              </w:rPr>
              <w:t>2 Considerações teóricas sobre a pesquisa</w:t>
            </w:r>
            <w:r w:rsidR="00FC6BFA" w:rsidRPr="002E7C2C">
              <w:rPr>
                <w:b/>
                <w:noProof/>
                <w:webHidden/>
                <w:sz w:val="24"/>
                <w:szCs w:val="24"/>
              </w:rPr>
              <w:tab/>
              <w:t>19</w:t>
            </w:r>
          </w:hyperlink>
        </w:p>
        <w:p w14:paraId="21F050FA" w14:textId="5ABE69A0" w:rsidR="00AD50DB" w:rsidRPr="002E7C2C" w:rsidRDefault="006358AD" w:rsidP="00857BE4">
          <w:pPr>
            <w:pStyle w:val="Sumrio2"/>
            <w:rPr>
              <w:rFonts w:eastAsiaTheme="minorEastAsia"/>
              <w:b/>
              <w:noProof/>
              <w:sz w:val="24"/>
              <w:szCs w:val="24"/>
              <w:lang w:eastAsia="pt-BR"/>
            </w:rPr>
          </w:pPr>
          <w:hyperlink w:anchor="_Toc17364404" w:history="1">
            <w:r w:rsidR="00FC6BFA" w:rsidRPr="002E7C2C">
              <w:rPr>
                <w:rStyle w:val="Hyperlink"/>
                <w:rFonts w:ascii="Arial" w:hAnsi="Arial" w:cs="Arial"/>
                <w:b/>
                <w:noProof/>
                <w:sz w:val="24"/>
                <w:szCs w:val="24"/>
              </w:rPr>
              <w:t>2.1 Linguística Contrastiva</w:t>
            </w:r>
            <w:r w:rsidR="00FC6BFA" w:rsidRPr="002E7C2C">
              <w:rPr>
                <w:b/>
                <w:noProof/>
                <w:webHidden/>
                <w:sz w:val="24"/>
                <w:szCs w:val="24"/>
              </w:rPr>
              <w:tab/>
              <w:t>20</w:t>
            </w:r>
          </w:hyperlink>
        </w:p>
        <w:p w14:paraId="1B5F5C64" w14:textId="0122803E" w:rsidR="00AD50DB" w:rsidRPr="002E7C2C" w:rsidRDefault="006358AD">
          <w:pPr>
            <w:pStyle w:val="Sumrio3"/>
            <w:tabs>
              <w:tab w:val="right" w:leader="dot" w:pos="8494"/>
            </w:tabs>
            <w:rPr>
              <w:rFonts w:eastAsiaTheme="minorEastAsia"/>
              <w:b/>
              <w:noProof/>
              <w:sz w:val="24"/>
              <w:szCs w:val="24"/>
              <w:lang w:eastAsia="pt-BR"/>
            </w:rPr>
          </w:pPr>
          <w:hyperlink w:anchor="_Toc17364405" w:history="1">
            <w:r w:rsidR="00AD50DB" w:rsidRPr="002E7C2C">
              <w:rPr>
                <w:rStyle w:val="Hyperlink"/>
                <w:rFonts w:ascii="Arial" w:hAnsi="Arial" w:cs="Arial"/>
                <w:b/>
                <w:noProof/>
                <w:sz w:val="24"/>
                <w:szCs w:val="24"/>
              </w:rPr>
              <w:t xml:space="preserve">2.1.2 </w:t>
            </w:r>
            <w:r w:rsidR="00FC6BFA" w:rsidRPr="002E7C2C">
              <w:rPr>
                <w:rStyle w:val="Hyperlink"/>
                <w:rFonts w:ascii="Arial" w:hAnsi="Arial" w:cs="Arial"/>
                <w:b/>
                <w:noProof/>
                <w:sz w:val="24"/>
                <w:szCs w:val="24"/>
              </w:rPr>
              <w:t xml:space="preserve">Origem </w:t>
            </w:r>
            <w:r w:rsidR="00AD50DB" w:rsidRPr="002E7C2C">
              <w:rPr>
                <w:b/>
                <w:noProof/>
                <w:webHidden/>
                <w:sz w:val="24"/>
                <w:szCs w:val="24"/>
              </w:rPr>
              <w:tab/>
            </w:r>
            <w:r w:rsidR="0012496B" w:rsidRPr="002E7C2C">
              <w:rPr>
                <w:b/>
                <w:noProof/>
                <w:webHidden/>
                <w:sz w:val="24"/>
                <w:szCs w:val="24"/>
              </w:rPr>
              <w:t>20</w:t>
            </w:r>
          </w:hyperlink>
        </w:p>
        <w:p w14:paraId="34682C70" w14:textId="0FAE3632" w:rsidR="00AD50DB" w:rsidRPr="002E7C2C" w:rsidRDefault="006358AD">
          <w:pPr>
            <w:pStyle w:val="Sumrio3"/>
            <w:tabs>
              <w:tab w:val="right" w:leader="dot" w:pos="8494"/>
            </w:tabs>
            <w:rPr>
              <w:rFonts w:eastAsiaTheme="minorEastAsia"/>
              <w:b/>
              <w:noProof/>
              <w:sz w:val="24"/>
              <w:szCs w:val="24"/>
              <w:lang w:eastAsia="pt-BR"/>
            </w:rPr>
          </w:pPr>
          <w:hyperlink w:anchor="_Toc17364406" w:history="1">
            <w:r w:rsidR="00AD50DB" w:rsidRPr="002E7C2C">
              <w:rPr>
                <w:rStyle w:val="Hyperlink"/>
                <w:rFonts w:ascii="Arial" w:hAnsi="Arial" w:cs="Arial"/>
                <w:b/>
                <w:noProof/>
                <w:sz w:val="24"/>
                <w:szCs w:val="24"/>
              </w:rPr>
              <w:t>2.1.3</w:t>
            </w:r>
            <w:r w:rsidR="0012496B" w:rsidRPr="002E7C2C">
              <w:rPr>
                <w:rStyle w:val="Hyperlink"/>
                <w:rFonts w:ascii="Arial" w:hAnsi="Arial" w:cs="Arial"/>
                <w:b/>
                <w:noProof/>
                <w:sz w:val="24"/>
                <w:szCs w:val="24"/>
              </w:rPr>
              <w:t xml:space="preserve"> </w:t>
            </w:r>
            <w:r w:rsidR="00FC6BFA" w:rsidRPr="002E7C2C">
              <w:rPr>
                <w:rStyle w:val="Hyperlink"/>
                <w:rFonts w:ascii="Arial" w:hAnsi="Arial" w:cs="Arial"/>
                <w:b/>
                <w:noProof/>
                <w:sz w:val="24"/>
                <w:szCs w:val="24"/>
              </w:rPr>
              <w:t>Definição</w:t>
            </w:r>
            <w:r w:rsidR="00AD50DB" w:rsidRPr="002E7C2C">
              <w:rPr>
                <w:b/>
                <w:noProof/>
                <w:webHidden/>
                <w:sz w:val="24"/>
                <w:szCs w:val="24"/>
              </w:rPr>
              <w:tab/>
            </w:r>
            <w:r w:rsidR="008D25C4" w:rsidRPr="002E7C2C">
              <w:rPr>
                <w:b/>
                <w:noProof/>
                <w:webHidden/>
                <w:sz w:val="24"/>
                <w:szCs w:val="24"/>
              </w:rPr>
              <w:t>2</w:t>
            </w:r>
          </w:hyperlink>
          <w:r w:rsidR="00577B69" w:rsidRPr="002E7C2C">
            <w:rPr>
              <w:b/>
              <w:noProof/>
              <w:sz w:val="24"/>
              <w:szCs w:val="24"/>
            </w:rPr>
            <w:t>3</w:t>
          </w:r>
        </w:p>
        <w:p w14:paraId="1B7DA2CD" w14:textId="2F4C49BF" w:rsidR="00AD50DB" w:rsidRPr="002E7C2C" w:rsidRDefault="006358AD">
          <w:pPr>
            <w:pStyle w:val="Sumrio3"/>
            <w:tabs>
              <w:tab w:val="right" w:leader="dot" w:pos="8494"/>
            </w:tabs>
            <w:rPr>
              <w:rFonts w:eastAsiaTheme="minorEastAsia"/>
              <w:b/>
              <w:noProof/>
              <w:sz w:val="24"/>
              <w:szCs w:val="24"/>
              <w:lang w:eastAsia="pt-BR"/>
            </w:rPr>
          </w:pPr>
          <w:hyperlink w:anchor="_Toc17364407" w:history="1">
            <w:r w:rsidR="00AD50DB" w:rsidRPr="002E7C2C">
              <w:rPr>
                <w:rStyle w:val="Hyperlink"/>
                <w:rFonts w:ascii="Arial" w:hAnsi="Arial" w:cs="Arial"/>
                <w:b/>
                <w:noProof/>
                <w:sz w:val="24"/>
                <w:szCs w:val="24"/>
              </w:rPr>
              <w:t>2.1.4 Relevância</w:t>
            </w:r>
            <w:r w:rsidR="00AD50DB" w:rsidRPr="002E7C2C">
              <w:rPr>
                <w:b/>
                <w:noProof/>
                <w:webHidden/>
                <w:sz w:val="24"/>
                <w:szCs w:val="24"/>
              </w:rPr>
              <w:tab/>
            </w:r>
            <w:r w:rsidR="0012496B" w:rsidRPr="002E7C2C">
              <w:rPr>
                <w:b/>
                <w:noProof/>
                <w:webHidden/>
                <w:sz w:val="24"/>
                <w:szCs w:val="24"/>
              </w:rPr>
              <w:t>24</w:t>
            </w:r>
          </w:hyperlink>
        </w:p>
        <w:p w14:paraId="3DDB4B58" w14:textId="56827AF7" w:rsidR="00AD50DB" w:rsidRPr="002E7C2C" w:rsidRDefault="006358AD">
          <w:pPr>
            <w:pStyle w:val="Sumrio3"/>
            <w:tabs>
              <w:tab w:val="right" w:leader="dot" w:pos="8494"/>
            </w:tabs>
            <w:rPr>
              <w:rFonts w:eastAsiaTheme="minorEastAsia"/>
              <w:b/>
              <w:noProof/>
              <w:sz w:val="24"/>
              <w:szCs w:val="24"/>
              <w:lang w:eastAsia="pt-BR"/>
            </w:rPr>
          </w:pPr>
          <w:hyperlink w:anchor="_Toc17364408" w:history="1">
            <w:r w:rsidR="0012496B" w:rsidRPr="002E7C2C">
              <w:rPr>
                <w:rStyle w:val="Hyperlink"/>
                <w:rFonts w:ascii="Arial" w:hAnsi="Arial" w:cs="Arial"/>
                <w:b/>
                <w:noProof/>
                <w:sz w:val="24"/>
                <w:szCs w:val="24"/>
              </w:rPr>
              <w:t>2.1.5 Críticas</w:t>
            </w:r>
            <w:r w:rsidR="0012496B" w:rsidRPr="002E7C2C">
              <w:rPr>
                <w:b/>
                <w:noProof/>
                <w:webHidden/>
                <w:sz w:val="24"/>
                <w:szCs w:val="24"/>
              </w:rPr>
              <w:tab/>
              <w:t>25</w:t>
            </w:r>
          </w:hyperlink>
        </w:p>
        <w:p w14:paraId="20E643A4" w14:textId="4CE17D34" w:rsidR="00AD50DB" w:rsidRPr="002E7C2C" w:rsidRDefault="006358AD" w:rsidP="00857BE4">
          <w:pPr>
            <w:pStyle w:val="Sumrio2"/>
            <w:rPr>
              <w:rFonts w:eastAsiaTheme="minorEastAsia"/>
              <w:b/>
              <w:noProof/>
              <w:sz w:val="24"/>
              <w:szCs w:val="24"/>
              <w:lang w:eastAsia="pt-BR"/>
            </w:rPr>
          </w:pPr>
          <w:hyperlink w:anchor="_Toc17364409" w:history="1">
            <w:r w:rsidR="0012496B" w:rsidRPr="002E7C2C">
              <w:rPr>
                <w:rStyle w:val="Hyperlink"/>
                <w:rFonts w:ascii="Arial" w:hAnsi="Arial" w:cs="Arial"/>
                <w:b/>
                <w:noProof/>
                <w:sz w:val="24"/>
                <w:szCs w:val="24"/>
              </w:rPr>
              <w:t>2.2 Modelo de Análise de Erros</w:t>
            </w:r>
            <w:r w:rsidR="0012496B" w:rsidRPr="002E7C2C">
              <w:rPr>
                <w:b/>
                <w:noProof/>
                <w:webHidden/>
                <w:sz w:val="24"/>
                <w:szCs w:val="24"/>
              </w:rPr>
              <w:tab/>
              <w:t>27</w:t>
            </w:r>
          </w:hyperlink>
        </w:p>
        <w:p w14:paraId="3CBDA7CC" w14:textId="243DA41B" w:rsidR="00AD50DB" w:rsidRPr="002E7C2C" w:rsidRDefault="006358AD">
          <w:pPr>
            <w:pStyle w:val="Sumrio3"/>
            <w:tabs>
              <w:tab w:val="right" w:leader="dot" w:pos="8494"/>
            </w:tabs>
            <w:rPr>
              <w:rFonts w:eastAsiaTheme="minorEastAsia"/>
              <w:b/>
              <w:noProof/>
              <w:sz w:val="24"/>
              <w:szCs w:val="24"/>
              <w:lang w:eastAsia="pt-BR"/>
            </w:rPr>
          </w:pPr>
          <w:hyperlink w:anchor="_Toc17364410" w:history="1">
            <w:r w:rsidR="00AD50DB" w:rsidRPr="002E7C2C">
              <w:rPr>
                <w:rStyle w:val="Hyperlink"/>
                <w:rFonts w:ascii="Arial" w:hAnsi="Arial" w:cs="Arial"/>
                <w:b/>
                <w:noProof/>
                <w:sz w:val="24"/>
                <w:szCs w:val="24"/>
              </w:rPr>
              <w:t xml:space="preserve">2.2.1 </w:t>
            </w:r>
            <w:r w:rsidR="0012496B" w:rsidRPr="002E7C2C">
              <w:rPr>
                <w:rStyle w:val="Hyperlink"/>
                <w:rFonts w:ascii="Arial" w:hAnsi="Arial" w:cs="Arial"/>
                <w:b/>
                <w:noProof/>
                <w:sz w:val="24"/>
                <w:szCs w:val="24"/>
              </w:rPr>
              <w:t>Origem</w:t>
            </w:r>
            <w:r w:rsidR="00AD50DB" w:rsidRPr="002E7C2C">
              <w:rPr>
                <w:b/>
                <w:noProof/>
                <w:webHidden/>
                <w:sz w:val="24"/>
                <w:szCs w:val="24"/>
              </w:rPr>
              <w:tab/>
            </w:r>
            <w:r w:rsidR="0012496B" w:rsidRPr="002E7C2C">
              <w:rPr>
                <w:b/>
                <w:noProof/>
                <w:webHidden/>
                <w:sz w:val="24"/>
                <w:szCs w:val="24"/>
              </w:rPr>
              <w:t>27</w:t>
            </w:r>
          </w:hyperlink>
        </w:p>
        <w:p w14:paraId="52DAFFF2" w14:textId="575BD342" w:rsidR="00AD50DB" w:rsidRPr="002E7C2C" w:rsidRDefault="006358AD">
          <w:pPr>
            <w:pStyle w:val="Sumrio3"/>
            <w:tabs>
              <w:tab w:val="right" w:leader="dot" w:pos="8494"/>
            </w:tabs>
            <w:rPr>
              <w:rFonts w:eastAsiaTheme="minorEastAsia"/>
              <w:b/>
              <w:noProof/>
              <w:sz w:val="24"/>
              <w:szCs w:val="24"/>
              <w:lang w:eastAsia="pt-BR"/>
            </w:rPr>
          </w:pPr>
          <w:hyperlink w:anchor="_Toc17364411" w:history="1">
            <w:r w:rsidR="00AD50DB" w:rsidRPr="002E7C2C">
              <w:rPr>
                <w:rStyle w:val="Hyperlink"/>
                <w:rFonts w:ascii="Arial" w:hAnsi="Arial" w:cs="Arial"/>
                <w:b/>
                <w:noProof/>
                <w:sz w:val="24"/>
                <w:szCs w:val="24"/>
              </w:rPr>
              <w:t>2.2.2</w:t>
            </w:r>
            <w:r w:rsidR="0012496B" w:rsidRPr="002E7C2C">
              <w:rPr>
                <w:rStyle w:val="Hyperlink"/>
                <w:rFonts w:ascii="Arial" w:hAnsi="Arial" w:cs="Arial"/>
                <w:b/>
                <w:noProof/>
                <w:sz w:val="24"/>
                <w:szCs w:val="24"/>
              </w:rPr>
              <w:t xml:space="preserve"> Definição</w:t>
            </w:r>
            <w:r w:rsidR="00AD50DB" w:rsidRPr="002E7C2C">
              <w:rPr>
                <w:b/>
                <w:noProof/>
                <w:webHidden/>
                <w:sz w:val="24"/>
                <w:szCs w:val="24"/>
              </w:rPr>
              <w:tab/>
            </w:r>
            <w:r w:rsidR="00DA7264">
              <w:rPr>
                <w:b/>
                <w:noProof/>
                <w:webHidden/>
                <w:sz w:val="24"/>
                <w:szCs w:val="24"/>
              </w:rPr>
              <w:t>29</w:t>
            </w:r>
          </w:hyperlink>
        </w:p>
        <w:p w14:paraId="3699C1A7" w14:textId="700502EF" w:rsidR="00AD50DB" w:rsidRPr="002E7C2C" w:rsidRDefault="006358AD">
          <w:pPr>
            <w:pStyle w:val="Sumrio3"/>
            <w:tabs>
              <w:tab w:val="right" w:leader="dot" w:pos="8494"/>
            </w:tabs>
            <w:rPr>
              <w:rFonts w:eastAsiaTheme="minorEastAsia"/>
              <w:b/>
              <w:noProof/>
              <w:sz w:val="24"/>
              <w:szCs w:val="24"/>
              <w:lang w:eastAsia="pt-BR"/>
            </w:rPr>
          </w:pPr>
          <w:hyperlink w:anchor="_Toc17364412" w:history="1">
            <w:r w:rsidR="00AD50DB" w:rsidRPr="002E7C2C">
              <w:rPr>
                <w:rStyle w:val="Hyperlink"/>
                <w:rFonts w:ascii="Arial" w:hAnsi="Arial" w:cs="Arial"/>
                <w:b/>
                <w:noProof/>
                <w:sz w:val="24"/>
                <w:szCs w:val="24"/>
              </w:rPr>
              <w:t>2.2.3 Relevância</w:t>
            </w:r>
            <w:r w:rsidR="00AD50DB" w:rsidRPr="002E7C2C">
              <w:rPr>
                <w:b/>
                <w:noProof/>
                <w:webHidden/>
                <w:sz w:val="24"/>
                <w:szCs w:val="24"/>
              </w:rPr>
              <w:tab/>
            </w:r>
            <w:r w:rsidR="00AD50DB" w:rsidRPr="002E7C2C">
              <w:rPr>
                <w:b/>
                <w:noProof/>
                <w:webHidden/>
                <w:sz w:val="24"/>
                <w:szCs w:val="24"/>
              </w:rPr>
              <w:fldChar w:fldCharType="begin"/>
            </w:r>
            <w:r w:rsidR="00AD50DB" w:rsidRPr="002E7C2C">
              <w:rPr>
                <w:b/>
                <w:noProof/>
                <w:webHidden/>
                <w:sz w:val="24"/>
                <w:szCs w:val="24"/>
              </w:rPr>
              <w:instrText xml:space="preserve"> PAGEREF _Toc17364412 \h </w:instrText>
            </w:r>
            <w:r w:rsidR="00AD50DB" w:rsidRPr="002E7C2C">
              <w:rPr>
                <w:b/>
                <w:noProof/>
                <w:webHidden/>
                <w:sz w:val="24"/>
                <w:szCs w:val="24"/>
              </w:rPr>
            </w:r>
            <w:r w:rsidR="00AD50DB" w:rsidRPr="002E7C2C">
              <w:rPr>
                <w:b/>
                <w:noProof/>
                <w:webHidden/>
                <w:sz w:val="24"/>
                <w:szCs w:val="24"/>
              </w:rPr>
              <w:fldChar w:fldCharType="separate"/>
            </w:r>
            <w:r w:rsidR="00E5065B">
              <w:rPr>
                <w:b/>
                <w:noProof/>
                <w:webHidden/>
                <w:sz w:val="24"/>
                <w:szCs w:val="24"/>
              </w:rPr>
              <w:t>36</w:t>
            </w:r>
            <w:r w:rsidR="00AD50DB" w:rsidRPr="002E7C2C">
              <w:rPr>
                <w:b/>
                <w:noProof/>
                <w:webHidden/>
                <w:sz w:val="24"/>
                <w:szCs w:val="24"/>
              </w:rPr>
              <w:fldChar w:fldCharType="end"/>
            </w:r>
          </w:hyperlink>
        </w:p>
        <w:p w14:paraId="43A6FC3C" w14:textId="78CED967" w:rsidR="00AD50DB" w:rsidRPr="002E7C2C" w:rsidRDefault="006358AD">
          <w:pPr>
            <w:pStyle w:val="Sumrio3"/>
            <w:tabs>
              <w:tab w:val="right" w:leader="dot" w:pos="8494"/>
            </w:tabs>
            <w:rPr>
              <w:rFonts w:eastAsiaTheme="minorEastAsia"/>
              <w:b/>
              <w:noProof/>
              <w:sz w:val="24"/>
              <w:szCs w:val="24"/>
              <w:lang w:eastAsia="pt-BR"/>
            </w:rPr>
          </w:pPr>
          <w:hyperlink w:anchor="_Toc17364413" w:history="1">
            <w:r w:rsidR="0012496B" w:rsidRPr="002E7C2C">
              <w:rPr>
                <w:rStyle w:val="Hyperlink"/>
                <w:rFonts w:ascii="Arial" w:hAnsi="Arial" w:cs="Arial"/>
                <w:b/>
                <w:noProof/>
                <w:sz w:val="24"/>
                <w:szCs w:val="24"/>
              </w:rPr>
              <w:t>2.2.4 Críticas</w:t>
            </w:r>
            <w:r w:rsidR="0012496B" w:rsidRPr="002E7C2C">
              <w:rPr>
                <w:b/>
                <w:noProof/>
                <w:webHidden/>
                <w:sz w:val="24"/>
                <w:szCs w:val="24"/>
              </w:rPr>
              <w:tab/>
              <w:t>38</w:t>
            </w:r>
          </w:hyperlink>
        </w:p>
        <w:p w14:paraId="186B89CE" w14:textId="45E0B06B" w:rsidR="00AD50DB" w:rsidRPr="002E7C2C" w:rsidRDefault="006358AD" w:rsidP="00857BE4">
          <w:pPr>
            <w:pStyle w:val="Sumrio2"/>
            <w:rPr>
              <w:rFonts w:eastAsiaTheme="minorEastAsia"/>
              <w:b/>
              <w:noProof/>
              <w:sz w:val="24"/>
              <w:szCs w:val="24"/>
              <w:lang w:eastAsia="pt-BR"/>
            </w:rPr>
          </w:pPr>
          <w:hyperlink w:anchor="_Toc17364415" w:history="1">
            <w:r w:rsidR="0012496B" w:rsidRPr="002E7C2C">
              <w:rPr>
                <w:rStyle w:val="Hyperlink"/>
                <w:rFonts w:ascii="Arial" w:hAnsi="Arial" w:cs="Arial"/>
                <w:b/>
                <w:noProof/>
                <w:sz w:val="24"/>
                <w:szCs w:val="24"/>
              </w:rPr>
              <w:t>2.3. Interlíngua / Análise de Interlíngua</w:t>
            </w:r>
            <w:r w:rsidR="0012496B" w:rsidRPr="002E7C2C">
              <w:rPr>
                <w:b/>
                <w:noProof/>
                <w:webHidden/>
                <w:sz w:val="24"/>
                <w:szCs w:val="24"/>
              </w:rPr>
              <w:tab/>
              <w:t>39</w:t>
            </w:r>
          </w:hyperlink>
        </w:p>
        <w:p w14:paraId="70926BB1" w14:textId="42AADB7B" w:rsidR="00AD50DB" w:rsidRPr="002E7C2C" w:rsidRDefault="006358AD" w:rsidP="00857BE4">
          <w:pPr>
            <w:pStyle w:val="Sumrio2"/>
            <w:ind w:firstLine="0"/>
            <w:rPr>
              <w:b/>
              <w:noProof/>
              <w:sz w:val="24"/>
              <w:szCs w:val="24"/>
            </w:rPr>
          </w:pPr>
          <w:hyperlink w:anchor="_Toc17364416" w:history="1">
            <w:r w:rsidR="00AD50DB" w:rsidRPr="002E7C2C">
              <w:rPr>
                <w:rStyle w:val="Hyperlink"/>
                <w:rFonts w:ascii="Arial" w:hAnsi="Arial" w:cs="Arial"/>
                <w:b/>
                <w:noProof/>
                <w:sz w:val="24"/>
                <w:szCs w:val="24"/>
              </w:rPr>
              <w:t xml:space="preserve">2.3.1 </w:t>
            </w:r>
            <w:r w:rsidR="0012496B" w:rsidRPr="002E7C2C">
              <w:rPr>
                <w:rStyle w:val="Hyperlink"/>
                <w:rFonts w:ascii="Arial" w:hAnsi="Arial" w:cs="Arial"/>
                <w:b/>
                <w:noProof/>
                <w:sz w:val="24"/>
                <w:szCs w:val="24"/>
              </w:rPr>
              <w:t>Origem</w:t>
            </w:r>
            <w:r w:rsidR="00AD50DB" w:rsidRPr="002E7C2C">
              <w:rPr>
                <w:b/>
                <w:noProof/>
                <w:webHidden/>
                <w:sz w:val="24"/>
                <w:szCs w:val="24"/>
              </w:rPr>
              <w:tab/>
            </w:r>
            <w:r w:rsidR="0012496B" w:rsidRPr="002E7C2C">
              <w:rPr>
                <w:b/>
                <w:noProof/>
                <w:webHidden/>
                <w:sz w:val="24"/>
                <w:szCs w:val="24"/>
              </w:rPr>
              <w:t>39</w:t>
            </w:r>
          </w:hyperlink>
        </w:p>
        <w:p w14:paraId="79D29F88" w14:textId="3EAC0D69" w:rsidR="0012496B" w:rsidRPr="002E7C2C" w:rsidRDefault="006358AD" w:rsidP="0012496B">
          <w:pPr>
            <w:pStyle w:val="Sumrio2"/>
            <w:ind w:firstLine="0"/>
            <w:rPr>
              <w:rFonts w:eastAsiaTheme="minorEastAsia"/>
              <w:b/>
              <w:noProof/>
              <w:sz w:val="24"/>
              <w:szCs w:val="24"/>
              <w:lang w:eastAsia="pt-BR"/>
            </w:rPr>
          </w:pPr>
          <w:hyperlink w:anchor="_Toc17364416" w:history="1">
            <w:r w:rsidR="0012496B" w:rsidRPr="002E7C2C">
              <w:rPr>
                <w:rStyle w:val="Hyperlink"/>
                <w:rFonts w:ascii="Arial" w:hAnsi="Arial" w:cs="Arial"/>
                <w:b/>
                <w:noProof/>
                <w:sz w:val="24"/>
                <w:szCs w:val="24"/>
              </w:rPr>
              <w:t>2.3.2 Definição</w:t>
            </w:r>
            <w:r w:rsidR="0012496B" w:rsidRPr="002E7C2C">
              <w:rPr>
                <w:b/>
                <w:noProof/>
                <w:webHidden/>
                <w:sz w:val="24"/>
                <w:szCs w:val="24"/>
              </w:rPr>
              <w:tab/>
              <w:t>39</w:t>
            </w:r>
          </w:hyperlink>
        </w:p>
        <w:p w14:paraId="3C3A468F" w14:textId="217CAB4E" w:rsidR="00AD50DB" w:rsidRPr="002E7C2C" w:rsidRDefault="006358AD" w:rsidP="00857BE4">
          <w:pPr>
            <w:pStyle w:val="Sumrio2"/>
            <w:ind w:firstLine="141"/>
            <w:rPr>
              <w:rFonts w:eastAsiaTheme="minorEastAsia"/>
              <w:b/>
              <w:noProof/>
              <w:sz w:val="24"/>
              <w:szCs w:val="24"/>
              <w:lang w:eastAsia="pt-BR"/>
            </w:rPr>
          </w:pPr>
          <w:hyperlink w:anchor="_Toc17364417" w:history="1">
            <w:r w:rsidR="0012496B" w:rsidRPr="002E7C2C">
              <w:rPr>
                <w:rStyle w:val="Hyperlink"/>
                <w:rFonts w:ascii="Arial" w:hAnsi="Arial" w:cs="Arial"/>
                <w:b/>
                <w:noProof/>
                <w:sz w:val="24"/>
                <w:szCs w:val="24"/>
              </w:rPr>
              <w:t>2.3.2.1 Interferência</w:t>
            </w:r>
            <w:r w:rsidR="0012496B" w:rsidRPr="002E7C2C">
              <w:rPr>
                <w:b/>
                <w:noProof/>
                <w:webHidden/>
                <w:sz w:val="24"/>
                <w:szCs w:val="24"/>
              </w:rPr>
              <w:tab/>
              <w:t>43</w:t>
            </w:r>
          </w:hyperlink>
        </w:p>
        <w:p w14:paraId="154A670F" w14:textId="3B341DC6" w:rsidR="00AD50DB" w:rsidRPr="002E7C2C" w:rsidRDefault="006358AD" w:rsidP="00857BE4">
          <w:pPr>
            <w:pStyle w:val="Sumrio2"/>
            <w:ind w:firstLine="141"/>
            <w:rPr>
              <w:rFonts w:eastAsiaTheme="minorEastAsia"/>
              <w:b/>
              <w:noProof/>
              <w:sz w:val="24"/>
              <w:szCs w:val="24"/>
              <w:lang w:eastAsia="pt-BR"/>
            </w:rPr>
          </w:pPr>
          <w:hyperlink w:anchor="_Toc17364419" w:history="1">
            <w:r w:rsidR="0012496B" w:rsidRPr="002E7C2C">
              <w:rPr>
                <w:rStyle w:val="Hyperlink"/>
                <w:rFonts w:ascii="Arial" w:hAnsi="Arial" w:cs="Arial"/>
                <w:b/>
                <w:noProof/>
                <w:sz w:val="24"/>
                <w:szCs w:val="24"/>
              </w:rPr>
              <w:t>2.3.2.2 Transferência</w:t>
            </w:r>
            <w:r w:rsidR="0012496B" w:rsidRPr="002E7C2C">
              <w:rPr>
                <w:b/>
                <w:noProof/>
                <w:webHidden/>
                <w:sz w:val="24"/>
                <w:szCs w:val="24"/>
              </w:rPr>
              <w:tab/>
              <w:t>43</w:t>
            </w:r>
          </w:hyperlink>
        </w:p>
        <w:p w14:paraId="23A1DF6B" w14:textId="0B4E8F0A" w:rsidR="00AD50DB" w:rsidRPr="002E7C2C" w:rsidRDefault="006358AD" w:rsidP="00857BE4">
          <w:pPr>
            <w:pStyle w:val="Sumrio2"/>
            <w:ind w:firstLine="141"/>
            <w:rPr>
              <w:rFonts w:eastAsiaTheme="minorEastAsia"/>
              <w:b/>
              <w:noProof/>
              <w:sz w:val="24"/>
              <w:szCs w:val="24"/>
              <w:lang w:eastAsia="pt-BR"/>
            </w:rPr>
          </w:pPr>
          <w:hyperlink w:anchor="_Toc17364427" w:history="1">
            <w:r w:rsidR="00AD50DB" w:rsidRPr="002E7C2C">
              <w:rPr>
                <w:rStyle w:val="Hyperlink"/>
                <w:rFonts w:ascii="Arial" w:hAnsi="Arial" w:cs="Arial"/>
                <w:b/>
                <w:noProof/>
                <w:sz w:val="24"/>
                <w:szCs w:val="24"/>
              </w:rPr>
              <w:t>2.3.</w:t>
            </w:r>
            <w:r w:rsidR="0012496B" w:rsidRPr="002E7C2C">
              <w:rPr>
                <w:rStyle w:val="Hyperlink"/>
                <w:rFonts w:ascii="Arial" w:hAnsi="Arial" w:cs="Arial"/>
                <w:b/>
                <w:noProof/>
                <w:sz w:val="24"/>
                <w:szCs w:val="24"/>
              </w:rPr>
              <w:t>2</w:t>
            </w:r>
            <w:r w:rsidR="00AD50DB" w:rsidRPr="002E7C2C">
              <w:rPr>
                <w:rStyle w:val="Hyperlink"/>
                <w:rFonts w:ascii="Arial" w:hAnsi="Arial" w:cs="Arial"/>
                <w:b/>
                <w:noProof/>
                <w:sz w:val="24"/>
                <w:szCs w:val="24"/>
              </w:rPr>
              <w:t>.3 Fossilização</w:t>
            </w:r>
            <w:r w:rsidR="00AD50DB" w:rsidRPr="002E7C2C">
              <w:rPr>
                <w:b/>
                <w:noProof/>
                <w:webHidden/>
                <w:sz w:val="24"/>
                <w:szCs w:val="24"/>
              </w:rPr>
              <w:tab/>
            </w:r>
            <w:r w:rsidR="00AD50DB" w:rsidRPr="002E7C2C">
              <w:rPr>
                <w:b/>
                <w:noProof/>
                <w:webHidden/>
                <w:sz w:val="24"/>
                <w:szCs w:val="24"/>
              </w:rPr>
              <w:fldChar w:fldCharType="begin"/>
            </w:r>
            <w:r w:rsidR="00AD50DB" w:rsidRPr="002E7C2C">
              <w:rPr>
                <w:b/>
                <w:noProof/>
                <w:webHidden/>
                <w:sz w:val="24"/>
                <w:szCs w:val="24"/>
              </w:rPr>
              <w:instrText xml:space="preserve"> PAGEREF _Toc17364427 \h </w:instrText>
            </w:r>
            <w:r w:rsidR="00AD50DB" w:rsidRPr="002E7C2C">
              <w:rPr>
                <w:b/>
                <w:noProof/>
                <w:webHidden/>
                <w:sz w:val="24"/>
                <w:szCs w:val="24"/>
              </w:rPr>
            </w:r>
            <w:r w:rsidR="00AD50DB" w:rsidRPr="002E7C2C">
              <w:rPr>
                <w:b/>
                <w:noProof/>
                <w:webHidden/>
                <w:sz w:val="24"/>
                <w:szCs w:val="24"/>
              </w:rPr>
              <w:fldChar w:fldCharType="separate"/>
            </w:r>
            <w:r w:rsidR="00E5065B">
              <w:rPr>
                <w:b/>
                <w:noProof/>
                <w:webHidden/>
                <w:sz w:val="24"/>
                <w:szCs w:val="24"/>
              </w:rPr>
              <w:t>46</w:t>
            </w:r>
            <w:r w:rsidR="00AD50DB" w:rsidRPr="002E7C2C">
              <w:rPr>
                <w:b/>
                <w:noProof/>
                <w:webHidden/>
                <w:sz w:val="24"/>
                <w:szCs w:val="24"/>
              </w:rPr>
              <w:fldChar w:fldCharType="end"/>
            </w:r>
          </w:hyperlink>
        </w:p>
        <w:p w14:paraId="1404CB0A" w14:textId="5FD22668" w:rsidR="00AD50DB" w:rsidRPr="002E7C2C" w:rsidRDefault="006358AD" w:rsidP="00857BE4">
          <w:pPr>
            <w:pStyle w:val="Sumrio2"/>
            <w:ind w:firstLine="141"/>
            <w:rPr>
              <w:rFonts w:eastAsiaTheme="minorEastAsia"/>
              <w:b/>
              <w:noProof/>
              <w:sz w:val="24"/>
              <w:szCs w:val="24"/>
              <w:lang w:eastAsia="pt-BR"/>
            </w:rPr>
          </w:pPr>
          <w:hyperlink w:anchor="_Toc17364428" w:history="1">
            <w:r w:rsidR="00AD50DB" w:rsidRPr="002E7C2C">
              <w:rPr>
                <w:rStyle w:val="Hyperlink"/>
                <w:rFonts w:ascii="Arial" w:hAnsi="Arial" w:cs="Arial"/>
                <w:b/>
                <w:noProof/>
                <w:sz w:val="24"/>
                <w:szCs w:val="24"/>
              </w:rPr>
              <w:t>2.3.</w:t>
            </w:r>
            <w:r w:rsidR="0012496B" w:rsidRPr="002E7C2C">
              <w:rPr>
                <w:rStyle w:val="Hyperlink"/>
                <w:rFonts w:ascii="Arial" w:hAnsi="Arial" w:cs="Arial"/>
                <w:b/>
                <w:noProof/>
                <w:sz w:val="24"/>
                <w:szCs w:val="24"/>
              </w:rPr>
              <w:t>2</w:t>
            </w:r>
            <w:r w:rsidR="00AD50DB" w:rsidRPr="002E7C2C">
              <w:rPr>
                <w:rStyle w:val="Hyperlink"/>
                <w:rFonts w:ascii="Arial" w:hAnsi="Arial" w:cs="Arial"/>
                <w:b/>
                <w:noProof/>
                <w:sz w:val="24"/>
                <w:szCs w:val="24"/>
              </w:rPr>
              <w:t>.4 Fenômeno Plateau</w:t>
            </w:r>
            <w:r w:rsidR="00AD50DB" w:rsidRPr="002E7C2C">
              <w:rPr>
                <w:b/>
                <w:noProof/>
                <w:webHidden/>
                <w:sz w:val="24"/>
                <w:szCs w:val="24"/>
              </w:rPr>
              <w:tab/>
            </w:r>
            <w:r w:rsidR="00AD50DB" w:rsidRPr="002E7C2C">
              <w:rPr>
                <w:b/>
                <w:noProof/>
                <w:webHidden/>
                <w:sz w:val="24"/>
                <w:szCs w:val="24"/>
              </w:rPr>
              <w:fldChar w:fldCharType="begin"/>
            </w:r>
            <w:r w:rsidR="00AD50DB" w:rsidRPr="002E7C2C">
              <w:rPr>
                <w:b/>
                <w:noProof/>
                <w:webHidden/>
                <w:sz w:val="24"/>
                <w:szCs w:val="24"/>
              </w:rPr>
              <w:instrText xml:space="preserve"> PAGEREF _Toc17364428 \h </w:instrText>
            </w:r>
            <w:r w:rsidR="00AD50DB" w:rsidRPr="002E7C2C">
              <w:rPr>
                <w:b/>
                <w:noProof/>
                <w:webHidden/>
                <w:sz w:val="24"/>
                <w:szCs w:val="24"/>
              </w:rPr>
            </w:r>
            <w:r w:rsidR="00AD50DB" w:rsidRPr="002E7C2C">
              <w:rPr>
                <w:b/>
                <w:noProof/>
                <w:webHidden/>
                <w:sz w:val="24"/>
                <w:szCs w:val="24"/>
              </w:rPr>
              <w:fldChar w:fldCharType="separate"/>
            </w:r>
            <w:r w:rsidR="00E5065B">
              <w:rPr>
                <w:b/>
                <w:noProof/>
                <w:webHidden/>
                <w:sz w:val="24"/>
                <w:szCs w:val="24"/>
              </w:rPr>
              <w:t>47</w:t>
            </w:r>
            <w:r w:rsidR="00AD50DB" w:rsidRPr="002E7C2C">
              <w:rPr>
                <w:b/>
                <w:noProof/>
                <w:webHidden/>
                <w:sz w:val="24"/>
                <w:szCs w:val="24"/>
              </w:rPr>
              <w:fldChar w:fldCharType="end"/>
            </w:r>
          </w:hyperlink>
        </w:p>
        <w:p w14:paraId="5AD492EC" w14:textId="1C185154" w:rsidR="00AD50DB" w:rsidRPr="002E7C2C" w:rsidRDefault="006358AD" w:rsidP="00857BE4">
          <w:pPr>
            <w:pStyle w:val="Sumrio2"/>
            <w:ind w:firstLine="0"/>
            <w:rPr>
              <w:rFonts w:eastAsiaTheme="minorEastAsia"/>
              <w:b/>
              <w:noProof/>
              <w:sz w:val="24"/>
              <w:szCs w:val="24"/>
              <w:lang w:eastAsia="pt-BR"/>
            </w:rPr>
          </w:pPr>
          <w:hyperlink w:anchor="_Toc17364432" w:history="1">
            <w:r w:rsidR="00AD50DB" w:rsidRPr="002E7C2C">
              <w:rPr>
                <w:rStyle w:val="Hyperlink"/>
                <w:rFonts w:ascii="Arial" w:hAnsi="Arial" w:cs="Arial"/>
                <w:b/>
                <w:noProof/>
                <w:sz w:val="24"/>
                <w:szCs w:val="24"/>
              </w:rPr>
              <w:t>2.3.</w:t>
            </w:r>
            <w:r w:rsidR="00E62142" w:rsidRPr="002E7C2C">
              <w:rPr>
                <w:rStyle w:val="Hyperlink"/>
                <w:rFonts w:ascii="Arial" w:hAnsi="Arial" w:cs="Arial"/>
                <w:b/>
                <w:noProof/>
                <w:sz w:val="24"/>
                <w:szCs w:val="24"/>
              </w:rPr>
              <w:t xml:space="preserve">3 </w:t>
            </w:r>
            <w:r w:rsidR="00AD50DB" w:rsidRPr="002E7C2C">
              <w:rPr>
                <w:rStyle w:val="Hyperlink"/>
                <w:rFonts w:ascii="Arial" w:hAnsi="Arial" w:cs="Arial"/>
                <w:b/>
                <w:noProof/>
                <w:sz w:val="24"/>
                <w:szCs w:val="24"/>
              </w:rPr>
              <w:t>Relevância</w:t>
            </w:r>
            <w:r w:rsidR="00AD50DB" w:rsidRPr="002E7C2C">
              <w:rPr>
                <w:b/>
                <w:noProof/>
                <w:webHidden/>
                <w:sz w:val="24"/>
                <w:szCs w:val="24"/>
              </w:rPr>
              <w:tab/>
            </w:r>
            <w:r w:rsidR="00AD50DB" w:rsidRPr="002E7C2C">
              <w:rPr>
                <w:b/>
                <w:noProof/>
                <w:webHidden/>
                <w:sz w:val="24"/>
                <w:szCs w:val="24"/>
              </w:rPr>
              <w:fldChar w:fldCharType="begin"/>
            </w:r>
            <w:r w:rsidR="00AD50DB" w:rsidRPr="002E7C2C">
              <w:rPr>
                <w:b/>
                <w:noProof/>
                <w:webHidden/>
                <w:sz w:val="24"/>
                <w:szCs w:val="24"/>
              </w:rPr>
              <w:instrText xml:space="preserve"> PAGEREF _Toc17364432 \h </w:instrText>
            </w:r>
            <w:r w:rsidR="00AD50DB" w:rsidRPr="002E7C2C">
              <w:rPr>
                <w:b/>
                <w:noProof/>
                <w:webHidden/>
                <w:sz w:val="24"/>
                <w:szCs w:val="24"/>
              </w:rPr>
            </w:r>
            <w:r w:rsidR="00AD50DB" w:rsidRPr="002E7C2C">
              <w:rPr>
                <w:b/>
                <w:noProof/>
                <w:webHidden/>
                <w:sz w:val="24"/>
                <w:szCs w:val="24"/>
              </w:rPr>
              <w:fldChar w:fldCharType="separate"/>
            </w:r>
            <w:r w:rsidR="00E5065B">
              <w:rPr>
                <w:b/>
                <w:noProof/>
                <w:webHidden/>
                <w:sz w:val="24"/>
                <w:szCs w:val="24"/>
              </w:rPr>
              <w:t>47</w:t>
            </w:r>
            <w:r w:rsidR="00AD50DB" w:rsidRPr="002E7C2C">
              <w:rPr>
                <w:b/>
                <w:noProof/>
                <w:webHidden/>
                <w:sz w:val="24"/>
                <w:szCs w:val="24"/>
              </w:rPr>
              <w:fldChar w:fldCharType="end"/>
            </w:r>
          </w:hyperlink>
        </w:p>
        <w:p w14:paraId="33597E4D" w14:textId="625D91E1" w:rsidR="00AD50DB" w:rsidRPr="002E7C2C" w:rsidRDefault="006358AD" w:rsidP="00857BE4">
          <w:pPr>
            <w:pStyle w:val="Sumrio2"/>
            <w:ind w:firstLine="0"/>
            <w:rPr>
              <w:rFonts w:eastAsiaTheme="minorEastAsia"/>
              <w:b/>
              <w:noProof/>
              <w:sz w:val="24"/>
              <w:szCs w:val="24"/>
              <w:lang w:eastAsia="pt-BR"/>
            </w:rPr>
          </w:pPr>
          <w:hyperlink w:anchor="_Toc17364438" w:history="1">
            <w:r w:rsidR="00E62142" w:rsidRPr="002E7C2C">
              <w:rPr>
                <w:rStyle w:val="Hyperlink"/>
                <w:rFonts w:ascii="Arial" w:hAnsi="Arial" w:cs="Arial"/>
                <w:b/>
                <w:noProof/>
                <w:sz w:val="24"/>
                <w:szCs w:val="24"/>
              </w:rPr>
              <w:t>2.3.4 Críticas</w:t>
            </w:r>
            <w:r w:rsidR="00E62142" w:rsidRPr="002E7C2C">
              <w:rPr>
                <w:b/>
                <w:noProof/>
                <w:webHidden/>
                <w:sz w:val="24"/>
                <w:szCs w:val="24"/>
              </w:rPr>
              <w:tab/>
              <w:t>46</w:t>
            </w:r>
          </w:hyperlink>
        </w:p>
        <w:p w14:paraId="50E320FF" w14:textId="40666735" w:rsidR="00AD50DB" w:rsidRPr="002E7C2C" w:rsidRDefault="006358AD" w:rsidP="002240FF">
          <w:pPr>
            <w:pStyle w:val="Sumrio1"/>
            <w:rPr>
              <w:b/>
              <w:noProof/>
              <w:sz w:val="24"/>
              <w:szCs w:val="24"/>
            </w:rPr>
          </w:pPr>
          <w:hyperlink w:anchor="_Toc17364442" w:history="1">
            <w:r w:rsidR="00E62142" w:rsidRPr="002E7C2C">
              <w:rPr>
                <w:rStyle w:val="Hyperlink"/>
                <w:rFonts w:ascii="Arial" w:hAnsi="Arial" w:cs="Arial"/>
                <w:b/>
                <w:noProof/>
                <w:sz w:val="24"/>
                <w:szCs w:val="24"/>
              </w:rPr>
              <w:t>3. Metodologia</w:t>
            </w:r>
            <w:r w:rsidR="00E62142" w:rsidRPr="002E7C2C">
              <w:rPr>
                <w:b/>
                <w:noProof/>
                <w:webHidden/>
                <w:sz w:val="24"/>
                <w:szCs w:val="24"/>
              </w:rPr>
              <w:tab/>
              <w:t>48</w:t>
            </w:r>
          </w:hyperlink>
        </w:p>
        <w:p w14:paraId="79DD7CB9" w14:textId="51339B93" w:rsidR="008D25C4" w:rsidRPr="002E7C2C" w:rsidRDefault="006358AD" w:rsidP="00577B69">
          <w:pPr>
            <w:pStyle w:val="Sumrio2"/>
            <w:ind w:firstLine="0"/>
            <w:rPr>
              <w:b/>
              <w:noProof/>
              <w:sz w:val="24"/>
              <w:szCs w:val="24"/>
            </w:rPr>
          </w:pPr>
          <w:hyperlink w:anchor="_Toc17364404" w:history="1">
            <w:r w:rsidR="00E62142" w:rsidRPr="002E7C2C">
              <w:rPr>
                <w:rStyle w:val="Hyperlink"/>
                <w:rFonts w:ascii="Arial" w:hAnsi="Arial" w:cs="Arial"/>
                <w:b/>
                <w:noProof/>
                <w:sz w:val="24"/>
                <w:szCs w:val="24"/>
              </w:rPr>
              <w:t>3.1 Análise de dados</w:t>
            </w:r>
            <w:r w:rsidR="00E62142" w:rsidRPr="002E7C2C">
              <w:rPr>
                <w:b/>
                <w:noProof/>
                <w:webHidden/>
                <w:sz w:val="24"/>
                <w:szCs w:val="24"/>
              </w:rPr>
              <w:tab/>
              <w:t>52</w:t>
            </w:r>
          </w:hyperlink>
        </w:p>
        <w:p w14:paraId="2835850F" w14:textId="0F8A334F" w:rsidR="008D25C4" w:rsidRPr="002E7C2C" w:rsidRDefault="006358AD" w:rsidP="00577B69">
          <w:pPr>
            <w:pStyle w:val="Sumrio2"/>
            <w:ind w:firstLine="0"/>
            <w:rPr>
              <w:b/>
              <w:noProof/>
              <w:sz w:val="24"/>
              <w:szCs w:val="24"/>
            </w:rPr>
          </w:pPr>
          <w:hyperlink w:anchor="_Toc17364404" w:history="1">
            <w:r w:rsidR="008D25C4" w:rsidRPr="002E7C2C">
              <w:rPr>
                <w:rStyle w:val="Hyperlink"/>
                <w:rFonts w:ascii="Arial" w:hAnsi="Arial" w:cs="Arial"/>
                <w:b/>
                <w:noProof/>
                <w:sz w:val="24"/>
                <w:szCs w:val="24"/>
              </w:rPr>
              <w:t xml:space="preserve">3.2 Etapa 01 </w:t>
            </w:r>
            <w:r w:rsidR="008D25C4" w:rsidRPr="002E7C2C">
              <w:rPr>
                <w:b/>
                <w:noProof/>
                <w:webHidden/>
                <w:sz w:val="24"/>
                <w:szCs w:val="24"/>
              </w:rPr>
              <w:tab/>
              <w:t>5</w:t>
            </w:r>
            <w:r w:rsidR="00E62142" w:rsidRPr="002E7C2C">
              <w:rPr>
                <w:b/>
                <w:noProof/>
                <w:webHidden/>
                <w:sz w:val="24"/>
                <w:szCs w:val="24"/>
              </w:rPr>
              <w:t>4</w:t>
            </w:r>
          </w:hyperlink>
        </w:p>
        <w:p w14:paraId="6E5CECF6" w14:textId="19F3B3BD" w:rsidR="008D25C4" w:rsidRPr="002E7C2C" w:rsidRDefault="006358AD" w:rsidP="008D25C4">
          <w:pPr>
            <w:pStyle w:val="Sumrio2"/>
            <w:ind w:firstLine="0"/>
            <w:rPr>
              <w:b/>
              <w:noProof/>
              <w:sz w:val="24"/>
              <w:szCs w:val="24"/>
            </w:rPr>
          </w:pPr>
          <w:hyperlink w:anchor="_Toc17364404" w:history="1">
            <w:r w:rsidR="00E62142" w:rsidRPr="002E7C2C">
              <w:rPr>
                <w:rStyle w:val="Hyperlink"/>
                <w:rFonts w:ascii="Arial" w:hAnsi="Arial" w:cs="Arial"/>
                <w:b/>
                <w:noProof/>
                <w:sz w:val="24"/>
                <w:szCs w:val="24"/>
              </w:rPr>
              <w:t xml:space="preserve">3.2.1 Conclusão da análise de dados da Etapa 01 </w:t>
            </w:r>
            <w:r w:rsidR="00E62142" w:rsidRPr="002E7C2C">
              <w:rPr>
                <w:b/>
                <w:noProof/>
                <w:webHidden/>
                <w:sz w:val="24"/>
                <w:szCs w:val="24"/>
              </w:rPr>
              <w:tab/>
              <w:t>101</w:t>
            </w:r>
          </w:hyperlink>
        </w:p>
        <w:p w14:paraId="4D955FA1" w14:textId="7EFD866F" w:rsidR="00B04942" w:rsidRPr="002E7C2C" w:rsidRDefault="006358AD" w:rsidP="00577B69">
          <w:pPr>
            <w:pStyle w:val="Sumrio1"/>
            <w:ind w:left="142"/>
            <w:rPr>
              <w:b/>
              <w:noProof/>
              <w:sz w:val="24"/>
              <w:szCs w:val="24"/>
            </w:rPr>
          </w:pPr>
          <w:hyperlink w:anchor="_Toc17364444" w:history="1">
            <w:r w:rsidR="00E62142" w:rsidRPr="002E7C2C">
              <w:rPr>
                <w:rStyle w:val="Hyperlink"/>
                <w:rFonts w:ascii="Arial" w:hAnsi="Arial" w:cs="Arial"/>
                <w:b/>
                <w:noProof/>
                <w:sz w:val="24"/>
                <w:szCs w:val="24"/>
              </w:rPr>
              <w:t xml:space="preserve">3.3. Etapa 02 </w:t>
            </w:r>
            <w:r w:rsidR="00E62142" w:rsidRPr="002E7C2C">
              <w:rPr>
                <w:b/>
                <w:noProof/>
                <w:webHidden/>
                <w:sz w:val="24"/>
                <w:szCs w:val="24"/>
              </w:rPr>
              <w:tab/>
              <w:t>103</w:t>
            </w:r>
          </w:hyperlink>
        </w:p>
        <w:p w14:paraId="61532A7C" w14:textId="05A3A75F" w:rsidR="00B04942" w:rsidRPr="002E7C2C" w:rsidRDefault="006358AD" w:rsidP="00577B69">
          <w:pPr>
            <w:pStyle w:val="Sumrio2"/>
            <w:ind w:left="567" w:firstLine="0"/>
            <w:rPr>
              <w:b/>
              <w:noProof/>
              <w:sz w:val="24"/>
              <w:szCs w:val="24"/>
            </w:rPr>
          </w:pPr>
          <w:hyperlink w:anchor="_Toc17364404" w:history="1">
            <w:r w:rsidR="00E62142" w:rsidRPr="002E7C2C">
              <w:rPr>
                <w:rStyle w:val="Hyperlink"/>
                <w:rFonts w:ascii="Arial" w:hAnsi="Arial" w:cs="Arial"/>
                <w:b/>
                <w:noProof/>
                <w:sz w:val="24"/>
                <w:szCs w:val="24"/>
              </w:rPr>
              <w:t xml:space="preserve">3.3.1 Conclusão da análise de dados da Etapa 02 </w:t>
            </w:r>
            <w:r w:rsidR="00E62142" w:rsidRPr="002E7C2C">
              <w:rPr>
                <w:b/>
                <w:noProof/>
                <w:webHidden/>
                <w:sz w:val="24"/>
                <w:szCs w:val="24"/>
              </w:rPr>
              <w:tab/>
              <w:t>13</w:t>
            </w:r>
          </w:hyperlink>
          <w:r w:rsidR="00E62142" w:rsidRPr="002E7C2C">
            <w:rPr>
              <w:b/>
              <w:noProof/>
              <w:sz w:val="24"/>
              <w:szCs w:val="24"/>
            </w:rPr>
            <w:t>5</w:t>
          </w:r>
        </w:p>
        <w:p w14:paraId="73F369B6" w14:textId="376A4555" w:rsidR="00B04942" w:rsidRPr="002E7C2C" w:rsidRDefault="006358AD" w:rsidP="00E62142">
          <w:pPr>
            <w:pStyle w:val="Sumrio1"/>
            <w:rPr>
              <w:b/>
              <w:noProof/>
              <w:sz w:val="24"/>
              <w:szCs w:val="24"/>
            </w:rPr>
          </w:pPr>
          <w:hyperlink w:anchor="_Toc17364444" w:history="1">
            <w:r w:rsidR="00B04942" w:rsidRPr="002E7C2C">
              <w:rPr>
                <w:rStyle w:val="Hyperlink"/>
                <w:rFonts w:ascii="Arial" w:hAnsi="Arial" w:cs="Arial"/>
                <w:b/>
                <w:noProof/>
                <w:sz w:val="24"/>
                <w:szCs w:val="24"/>
              </w:rPr>
              <w:t>3.4. Etapa 03</w:t>
            </w:r>
            <w:r w:rsidR="001A4F5D" w:rsidRPr="002E7C2C">
              <w:rPr>
                <w:rStyle w:val="Hyperlink"/>
                <w:rFonts w:ascii="Arial" w:hAnsi="Arial" w:cs="Arial"/>
                <w:b/>
                <w:noProof/>
                <w:sz w:val="24"/>
                <w:szCs w:val="24"/>
              </w:rPr>
              <w:t xml:space="preserve"> – Desenvolvimento do material didático</w:t>
            </w:r>
            <w:r w:rsidR="00B04942" w:rsidRPr="002E7C2C">
              <w:rPr>
                <w:b/>
                <w:noProof/>
                <w:webHidden/>
                <w:sz w:val="24"/>
                <w:szCs w:val="24"/>
              </w:rPr>
              <w:tab/>
            </w:r>
          </w:hyperlink>
          <w:r w:rsidR="00E62142" w:rsidRPr="002E7C2C">
            <w:rPr>
              <w:b/>
              <w:noProof/>
              <w:sz w:val="24"/>
              <w:szCs w:val="24"/>
            </w:rPr>
            <w:t>137</w:t>
          </w:r>
        </w:p>
        <w:p w14:paraId="6921CBE9" w14:textId="2DECD574" w:rsidR="00E62142" w:rsidRPr="002E7C2C" w:rsidRDefault="006358AD" w:rsidP="00E62142">
          <w:pPr>
            <w:pStyle w:val="Sumrio1"/>
            <w:rPr>
              <w:b/>
              <w:noProof/>
              <w:sz w:val="24"/>
              <w:szCs w:val="24"/>
            </w:rPr>
          </w:pPr>
          <w:hyperlink w:anchor="_Toc17364444" w:history="1">
            <w:r w:rsidR="00E62142" w:rsidRPr="002E7C2C">
              <w:rPr>
                <w:rStyle w:val="Hyperlink"/>
                <w:rFonts w:ascii="Arial" w:hAnsi="Arial" w:cs="Arial"/>
                <w:b/>
                <w:noProof/>
                <w:sz w:val="24"/>
                <w:szCs w:val="24"/>
              </w:rPr>
              <w:t>3.5. Etapa 04 – Workshop com a utilização do material desenvolvido</w:t>
            </w:r>
            <w:r w:rsidR="00E62142" w:rsidRPr="002E7C2C">
              <w:rPr>
                <w:b/>
                <w:noProof/>
                <w:webHidden/>
                <w:sz w:val="24"/>
                <w:szCs w:val="24"/>
              </w:rPr>
              <w:tab/>
            </w:r>
          </w:hyperlink>
          <w:r w:rsidR="00E62142" w:rsidRPr="002E7C2C">
            <w:rPr>
              <w:b/>
              <w:noProof/>
              <w:sz w:val="24"/>
              <w:szCs w:val="24"/>
            </w:rPr>
            <w:t>146</w:t>
          </w:r>
        </w:p>
        <w:p w14:paraId="6D751BC9" w14:textId="6BF4CC6B" w:rsidR="00B04942" w:rsidRPr="002E7C2C" w:rsidRDefault="006358AD" w:rsidP="002240FF">
          <w:pPr>
            <w:pStyle w:val="Sumrio1"/>
            <w:rPr>
              <w:rFonts w:eastAsiaTheme="minorEastAsia"/>
              <w:b/>
              <w:noProof/>
              <w:sz w:val="24"/>
              <w:szCs w:val="24"/>
              <w:lang w:eastAsia="pt-BR"/>
            </w:rPr>
          </w:pPr>
          <w:hyperlink w:anchor="_Toc17364444" w:history="1">
            <w:r w:rsidR="00B04942" w:rsidRPr="002E7C2C">
              <w:rPr>
                <w:rStyle w:val="Hyperlink"/>
                <w:rFonts w:ascii="Arial" w:hAnsi="Arial" w:cs="Arial"/>
                <w:b/>
                <w:noProof/>
                <w:sz w:val="24"/>
                <w:szCs w:val="24"/>
              </w:rPr>
              <w:t>3.6. Etapa 05</w:t>
            </w:r>
            <w:r w:rsidR="001A4F5D" w:rsidRPr="002E7C2C">
              <w:rPr>
                <w:rStyle w:val="Hyperlink"/>
                <w:rFonts w:ascii="Arial" w:hAnsi="Arial" w:cs="Arial"/>
                <w:b/>
                <w:noProof/>
                <w:sz w:val="24"/>
                <w:szCs w:val="24"/>
              </w:rPr>
              <w:t xml:space="preserve"> – Análise posterior dos erros após Workshop</w:t>
            </w:r>
            <w:r w:rsidR="00B04942" w:rsidRPr="002E7C2C">
              <w:rPr>
                <w:b/>
                <w:noProof/>
                <w:webHidden/>
                <w:sz w:val="24"/>
                <w:szCs w:val="24"/>
              </w:rPr>
              <w:tab/>
            </w:r>
            <w:r w:rsidR="00B04942" w:rsidRPr="002E7C2C">
              <w:rPr>
                <w:b/>
                <w:noProof/>
                <w:webHidden/>
                <w:sz w:val="24"/>
                <w:szCs w:val="24"/>
              </w:rPr>
              <w:fldChar w:fldCharType="begin"/>
            </w:r>
            <w:r w:rsidR="00B04942" w:rsidRPr="002E7C2C">
              <w:rPr>
                <w:b/>
                <w:noProof/>
                <w:webHidden/>
                <w:sz w:val="24"/>
                <w:szCs w:val="24"/>
              </w:rPr>
              <w:instrText xml:space="preserve"> PAGEREF _Toc17364444 \h </w:instrText>
            </w:r>
            <w:r w:rsidR="00B04942" w:rsidRPr="002E7C2C">
              <w:rPr>
                <w:b/>
                <w:noProof/>
                <w:webHidden/>
                <w:sz w:val="24"/>
                <w:szCs w:val="24"/>
              </w:rPr>
            </w:r>
            <w:r w:rsidR="00B04942" w:rsidRPr="002E7C2C">
              <w:rPr>
                <w:b/>
                <w:noProof/>
                <w:webHidden/>
                <w:sz w:val="24"/>
                <w:szCs w:val="24"/>
              </w:rPr>
              <w:fldChar w:fldCharType="separate"/>
            </w:r>
            <w:r w:rsidR="00E5065B">
              <w:rPr>
                <w:b/>
                <w:noProof/>
                <w:webHidden/>
                <w:sz w:val="24"/>
                <w:szCs w:val="24"/>
              </w:rPr>
              <w:t>147</w:t>
            </w:r>
            <w:r w:rsidR="00B04942" w:rsidRPr="002E7C2C">
              <w:rPr>
                <w:b/>
                <w:noProof/>
                <w:webHidden/>
                <w:sz w:val="24"/>
                <w:szCs w:val="24"/>
              </w:rPr>
              <w:fldChar w:fldCharType="end"/>
            </w:r>
          </w:hyperlink>
        </w:p>
        <w:p w14:paraId="43465066" w14:textId="29531AF6" w:rsidR="00AD50DB" w:rsidRPr="002E7C2C" w:rsidRDefault="006358AD" w:rsidP="002240FF">
          <w:pPr>
            <w:pStyle w:val="Sumrio1"/>
            <w:ind w:firstLine="0"/>
            <w:rPr>
              <w:rFonts w:eastAsiaTheme="minorEastAsia"/>
              <w:b/>
              <w:noProof/>
              <w:sz w:val="24"/>
              <w:szCs w:val="24"/>
              <w:lang w:eastAsia="pt-BR"/>
            </w:rPr>
          </w:pPr>
          <w:hyperlink w:anchor="_Toc17364445" w:history="1">
            <w:r w:rsidR="00E62142" w:rsidRPr="002E7C2C">
              <w:rPr>
                <w:rStyle w:val="Hyperlink"/>
                <w:rFonts w:ascii="Arial" w:hAnsi="Arial" w:cs="Arial"/>
              </w:rPr>
              <w:t xml:space="preserve">  </w:t>
            </w:r>
            <w:r w:rsidR="00E62142" w:rsidRPr="002E7C2C">
              <w:rPr>
                <w:rStyle w:val="Hyperlink"/>
                <w:rFonts w:ascii="Arial" w:hAnsi="Arial" w:cs="Arial"/>
                <w:b/>
                <w:noProof/>
                <w:sz w:val="24"/>
                <w:szCs w:val="24"/>
              </w:rPr>
              <w:t xml:space="preserve">  </w:t>
            </w:r>
            <w:r w:rsidR="00AD50DB" w:rsidRPr="002E7C2C">
              <w:rPr>
                <w:rStyle w:val="Hyperlink"/>
                <w:rFonts w:ascii="Arial" w:hAnsi="Arial" w:cs="Arial"/>
                <w:b/>
                <w:noProof/>
                <w:sz w:val="24"/>
                <w:szCs w:val="24"/>
              </w:rPr>
              <w:t>Considerações Finais</w:t>
            </w:r>
            <w:r w:rsidR="00AD50DB" w:rsidRPr="002E7C2C">
              <w:rPr>
                <w:b/>
                <w:noProof/>
                <w:webHidden/>
                <w:sz w:val="24"/>
                <w:szCs w:val="24"/>
              </w:rPr>
              <w:tab/>
            </w:r>
            <w:r w:rsidR="00AD50DB" w:rsidRPr="002E7C2C">
              <w:rPr>
                <w:b/>
                <w:noProof/>
                <w:webHidden/>
                <w:sz w:val="24"/>
                <w:szCs w:val="24"/>
              </w:rPr>
              <w:fldChar w:fldCharType="begin"/>
            </w:r>
            <w:r w:rsidR="00AD50DB" w:rsidRPr="002E7C2C">
              <w:rPr>
                <w:b/>
                <w:noProof/>
                <w:webHidden/>
                <w:sz w:val="24"/>
                <w:szCs w:val="24"/>
              </w:rPr>
              <w:instrText xml:space="preserve"> PAGEREF _Toc17364445 \h </w:instrText>
            </w:r>
            <w:r w:rsidR="00AD50DB" w:rsidRPr="002E7C2C">
              <w:rPr>
                <w:b/>
                <w:noProof/>
                <w:webHidden/>
                <w:sz w:val="24"/>
                <w:szCs w:val="24"/>
              </w:rPr>
            </w:r>
            <w:r w:rsidR="00AD50DB" w:rsidRPr="002E7C2C">
              <w:rPr>
                <w:b/>
                <w:noProof/>
                <w:webHidden/>
                <w:sz w:val="24"/>
                <w:szCs w:val="24"/>
              </w:rPr>
              <w:fldChar w:fldCharType="separate"/>
            </w:r>
            <w:r w:rsidR="00E5065B">
              <w:rPr>
                <w:b/>
                <w:noProof/>
                <w:webHidden/>
                <w:sz w:val="24"/>
                <w:szCs w:val="24"/>
              </w:rPr>
              <w:t>149</w:t>
            </w:r>
            <w:r w:rsidR="00AD50DB" w:rsidRPr="002E7C2C">
              <w:rPr>
                <w:b/>
                <w:noProof/>
                <w:webHidden/>
                <w:sz w:val="24"/>
                <w:szCs w:val="24"/>
              </w:rPr>
              <w:fldChar w:fldCharType="end"/>
            </w:r>
          </w:hyperlink>
        </w:p>
        <w:p w14:paraId="7B8735E3" w14:textId="64740C39" w:rsidR="00AD50DB" w:rsidRPr="002E7C2C" w:rsidRDefault="006358AD" w:rsidP="00857BE4">
          <w:pPr>
            <w:pStyle w:val="Sumrio2"/>
            <w:rPr>
              <w:rFonts w:eastAsiaTheme="minorEastAsia"/>
              <w:b/>
              <w:noProof/>
              <w:sz w:val="24"/>
              <w:szCs w:val="24"/>
              <w:lang w:eastAsia="pt-BR"/>
            </w:rPr>
          </w:pPr>
          <w:hyperlink w:anchor="_Toc17364446" w:history="1">
            <w:r w:rsidR="00AD50DB" w:rsidRPr="002E7C2C">
              <w:rPr>
                <w:rStyle w:val="Hyperlink"/>
                <w:rFonts w:ascii="Arial" w:hAnsi="Arial" w:cs="Arial"/>
                <w:b/>
                <w:noProof/>
                <w:sz w:val="24"/>
                <w:szCs w:val="24"/>
              </w:rPr>
              <w:t>Referências</w:t>
            </w:r>
            <w:r w:rsidR="00AD50DB" w:rsidRPr="002E7C2C">
              <w:rPr>
                <w:b/>
                <w:noProof/>
                <w:webHidden/>
                <w:sz w:val="24"/>
                <w:szCs w:val="24"/>
              </w:rPr>
              <w:tab/>
            </w:r>
            <w:r w:rsidR="00E62142" w:rsidRPr="002E7C2C">
              <w:rPr>
                <w:b/>
                <w:noProof/>
                <w:webHidden/>
                <w:sz w:val="24"/>
                <w:szCs w:val="24"/>
              </w:rPr>
              <w:t>151</w:t>
            </w:r>
          </w:hyperlink>
        </w:p>
        <w:p w14:paraId="0D2B47B2" w14:textId="0BFEDCC7" w:rsidR="00AD50DB" w:rsidRPr="002E7C2C" w:rsidRDefault="006358AD" w:rsidP="002240FF">
          <w:pPr>
            <w:pStyle w:val="Sumrio1"/>
            <w:rPr>
              <w:rFonts w:eastAsiaTheme="minorEastAsia"/>
              <w:noProof/>
              <w:lang w:eastAsia="pt-BR"/>
            </w:rPr>
          </w:pPr>
          <w:hyperlink w:anchor="_Toc17364447" w:history="1">
            <w:r w:rsidR="00AD50DB" w:rsidRPr="002E7C2C">
              <w:rPr>
                <w:rStyle w:val="Hyperlink"/>
                <w:rFonts w:ascii="Arial" w:hAnsi="Arial" w:cs="Arial"/>
                <w:b/>
                <w:noProof/>
                <w:sz w:val="24"/>
                <w:szCs w:val="24"/>
              </w:rPr>
              <w:t>Apêndice</w:t>
            </w:r>
            <w:r w:rsidR="00AD50DB" w:rsidRPr="002E7C2C">
              <w:rPr>
                <w:b/>
                <w:noProof/>
                <w:webHidden/>
                <w:sz w:val="24"/>
                <w:szCs w:val="24"/>
              </w:rPr>
              <w:tab/>
            </w:r>
            <w:r w:rsidR="00E62142" w:rsidRPr="002E7C2C">
              <w:rPr>
                <w:b/>
                <w:noProof/>
                <w:webHidden/>
                <w:sz w:val="24"/>
                <w:szCs w:val="24"/>
              </w:rPr>
              <w:t>155</w:t>
            </w:r>
          </w:hyperlink>
        </w:p>
        <w:p w14:paraId="30184628" w14:textId="38BDA8B9" w:rsidR="006E44F3" w:rsidRPr="00585DA0" w:rsidRDefault="006E44F3">
          <w:r w:rsidRPr="002E7C2C">
            <w:rPr>
              <w:b/>
              <w:bCs/>
              <w:sz w:val="24"/>
              <w:szCs w:val="24"/>
            </w:rPr>
            <w:fldChar w:fldCharType="end"/>
          </w:r>
        </w:p>
      </w:sdtContent>
    </w:sdt>
    <w:p w14:paraId="60877521" w14:textId="77777777" w:rsidR="00F11681" w:rsidRPr="00585DA0" w:rsidRDefault="00F11681" w:rsidP="00F11681"/>
    <w:p w14:paraId="6FFB04DB" w14:textId="77777777" w:rsidR="00CC6157" w:rsidRDefault="00F11681" w:rsidP="0052417F">
      <w:pPr>
        <w:rPr>
          <w:rFonts w:ascii="Arial" w:hAnsi="Arial" w:cs="Arial"/>
          <w:b/>
          <w:bCs/>
          <w:sz w:val="24"/>
          <w:szCs w:val="24"/>
        </w:rPr>
        <w:sectPr w:rsidR="00CC6157" w:rsidSect="006C3AA2">
          <w:pgSz w:w="11906" w:h="16838"/>
          <w:pgMar w:top="1417" w:right="1701" w:bottom="1417" w:left="1701" w:header="709" w:footer="709" w:gutter="0"/>
          <w:cols w:space="708"/>
          <w:docGrid w:linePitch="360"/>
        </w:sectPr>
      </w:pPr>
      <w:r w:rsidRPr="00585DA0">
        <w:rPr>
          <w:rFonts w:ascii="Arial" w:hAnsi="Arial" w:cs="Arial"/>
          <w:b/>
          <w:bCs/>
          <w:sz w:val="24"/>
          <w:szCs w:val="24"/>
        </w:rPr>
        <w:br w:type="page"/>
      </w:r>
    </w:p>
    <w:p w14:paraId="6A367096" w14:textId="32BBF6E2" w:rsidR="0052417F" w:rsidRPr="00585DA0" w:rsidRDefault="0052417F" w:rsidP="0052417F">
      <w:pPr>
        <w:rPr>
          <w:rFonts w:ascii="Arial" w:hAnsi="Arial" w:cs="Arial"/>
          <w:b/>
          <w:sz w:val="24"/>
          <w:szCs w:val="24"/>
        </w:rPr>
      </w:pPr>
      <w:r w:rsidRPr="00585DA0">
        <w:rPr>
          <w:rFonts w:ascii="Arial" w:hAnsi="Arial" w:cs="Arial"/>
          <w:b/>
          <w:sz w:val="24"/>
          <w:szCs w:val="24"/>
        </w:rPr>
        <w:t>1</w:t>
      </w:r>
      <w:r w:rsidR="00DF62AE" w:rsidRPr="00585DA0">
        <w:rPr>
          <w:rFonts w:ascii="Arial" w:hAnsi="Arial" w:cs="Arial"/>
          <w:b/>
          <w:sz w:val="24"/>
          <w:szCs w:val="24"/>
        </w:rPr>
        <w:t>.</w:t>
      </w:r>
      <w:r w:rsidRPr="00585DA0">
        <w:rPr>
          <w:rFonts w:ascii="Arial" w:hAnsi="Arial" w:cs="Arial"/>
          <w:b/>
          <w:sz w:val="24"/>
          <w:szCs w:val="24"/>
        </w:rPr>
        <w:t xml:space="preserve"> </w:t>
      </w:r>
      <w:r w:rsidR="003E2F69" w:rsidRPr="00585DA0">
        <w:rPr>
          <w:rFonts w:ascii="Arial" w:hAnsi="Arial" w:cs="Arial"/>
          <w:b/>
          <w:sz w:val="24"/>
          <w:szCs w:val="24"/>
        </w:rPr>
        <w:t>INTRODUÇÃO</w:t>
      </w:r>
    </w:p>
    <w:p w14:paraId="794B1034" w14:textId="77777777" w:rsidR="00906EE7" w:rsidRPr="00F84079" w:rsidRDefault="00906EE7" w:rsidP="0052417F">
      <w:pPr>
        <w:rPr>
          <w:rFonts w:ascii="Arial" w:hAnsi="Arial" w:cs="Arial"/>
          <w:b/>
          <w:sz w:val="24"/>
          <w:szCs w:val="24"/>
        </w:rPr>
      </w:pPr>
    </w:p>
    <w:p w14:paraId="7766E8D2" w14:textId="66C32E6D" w:rsidR="00EE140C" w:rsidRPr="00F84079" w:rsidRDefault="0052417F">
      <w:pPr>
        <w:spacing w:after="0" w:line="360" w:lineRule="auto"/>
        <w:ind w:firstLine="709"/>
        <w:jc w:val="both"/>
        <w:rPr>
          <w:rFonts w:ascii="Arial" w:hAnsi="Arial" w:cs="Arial"/>
          <w:sz w:val="24"/>
          <w:szCs w:val="24"/>
        </w:rPr>
      </w:pPr>
      <w:r w:rsidRPr="00F84079">
        <w:rPr>
          <w:rFonts w:ascii="Arial" w:hAnsi="Arial" w:cs="Arial"/>
          <w:sz w:val="24"/>
          <w:szCs w:val="24"/>
        </w:rPr>
        <w:t xml:space="preserve">Durante </w:t>
      </w:r>
      <w:r w:rsidR="00121D4A" w:rsidRPr="001E1978">
        <w:rPr>
          <w:rFonts w:ascii="Arial" w:hAnsi="Arial" w:cs="Arial"/>
          <w:sz w:val="24"/>
          <w:szCs w:val="24"/>
        </w:rPr>
        <w:t xml:space="preserve">a </w:t>
      </w:r>
      <w:r w:rsidRPr="00F84079">
        <w:rPr>
          <w:rFonts w:ascii="Arial" w:hAnsi="Arial" w:cs="Arial"/>
          <w:sz w:val="24"/>
          <w:szCs w:val="24"/>
        </w:rPr>
        <w:t xml:space="preserve">minha trajetória como professora de inglês em instituto de idiomas (atuo há mais de dez anos) pude perceber que determinados equívocos na escrita de estudantes </w:t>
      </w:r>
      <w:r w:rsidR="00A851DF" w:rsidRPr="00F84079">
        <w:rPr>
          <w:rFonts w:ascii="Arial" w:hAnsi="Arial" w:cs="Arial"/>
          <w:sz w:val="24"/>
          <w:szCs w:val="24"/>
        </w:rPr>
        <w:t>iniciantes</w:t>
      </w:r>
      <w:r w:rsidRPr="00F84079">
        <w:rPr>
          <w:rFonts w:ascii="Arial" w:hAnsi="Arial" w:cs="Arial"/>
          <w:sz w:val="24"/>
          <w:szCs w:val="24"/>
        </w:rPr>
        <w:t xml:space="preserve"> </w:t>
      </w:r>
      <w:r w:rsidR="00121D4A" w:rsidRPr="00F84079">
        <w:rPr>
          <w:rFonts w:ascii="Arial" w:hAnsi="Arial" w:cs="Arial"/>
          <w:strike/>
          <w:sz w:val="24"/>
          <w:szCs w:val="24"/>
        </w:rPr>
        <w:t xml:space="preserve"> </w:t>
      </w:r>
      <w:r w:rsidR="00121D4A" w:rsidRPr="00F84079">
        <w:rPr>
          <w:rFonts w:ascii="Arial" w:hAnsi="Arial" w:cs="Arial"/>
          <w:sz w:val="24"/>
          <w:szCs w:val="24"/>
        </w:rPr>
        <w:t xml:space="preserve"> se mantinham nas produções de</w:t>
      </w:r>
      <w:r w:rsidRPr="00F84079">
        <w:rPr>
          <w:rFonts w:ascii="Arial" w:hAnsi="Arial" w:cs="Arial"/>
          <w:sz w:val="24"/>
          <w:szCs w:val="24"/>
        </w:rPr>
        <w:t xml:space="preserve"> alunos em estágios mais avançados. </w:t>
      </w:r>
      <w:r w:rsidR="00906EE7" w:rsidRPr="00F84079">
        <w:rPr>
          <w:rFonts w:ascii="Arial" w:hAnsi="Arial" w:cs="Arial"/>
          <w:sz w:val="24"/>
          <w:szCs w:val="24"/>
        </w:rPr>
        <w:t>Esses erros, em sua grande maioria, parecia</w:t>
      </w:r>
      <w:r w:rsidR="0093700A" w:rsidRPr="00F84079">
        <w:rPr>
          <w:rFonts w:ascii="Arial" w:hAnsi="Arial" w:cs="Arial"/>
          <w:sz w:val="24"/>
          <w:szCs w:val="24"/>
        </w:rPr>
        <w:t>m</w:t>
      </w:r>
      <w:r w:rsidR="00906EE7" w:rsidRPr="00F84079">
        <w:rPr>
          <w:rFonts w:ascii="Arial" w:hAnsi="Arial" w:cs="Arial"/>
          <w:sz w:val="24"/>
          <w:szCs w:val="24"/>
        </w:rPr>
        <w:t xml:space="preserve"> ser resultado da influência da L1 no aprendizado de L2. </w:t>
      </w:r>
      <w:r w:rsidRPr="00F84079">
        <w:rPr>
          <w:rFonts w:ascii="Arial" w:hAnsi="Arial" w:cs="Arial"/>
          <w:sz w:val="24"/>
          <w:szCs w:val="24"/>
        </w:rPr>
        <w:t xml:space="preserve">Ou seja, alguns erros persistiam na </w:t>
      </w:r>
      <w:r w:rsidR="00121D4A" w:rsidRPr="001E1978">
        <w:rPr>
          <w:rFonts w:ascii="Arial" w:hAnsi="Arial" w:cs="Arial"/>
          <w:sz w:val="24"/>
          <w:szCs w:val="24"/>
        </w:rPr>
        <w:t>i</w:t>
      </w:r>
      <w:r w:rsidR="00121D4A" w:rsidRPr="00F84079">
        <w:rPr>
          <w:rFonts w:ascii="Arial" w:hAnsi="Arial" w:cs="Arial"/>
          <w:sz w:val="24"/>
          <w:szCs w:val="24"/>
        </w:rPr>
        <w:t xml:space="preserve">nterlíngua </w:t>
      </w:r>
      <w:r w:rsidRPr="00F84079">
        <w:rPr>
          <w:rFonts w:ascii="Arial" w:hAnsi="Arial" w:cs="Arial"/>
          <w:sz w:val="24"/>
          <w:szCs w:val="24"/>
        </w:rPr>
        <w:t>dos aprendizes</w:t>
      </w:r>
      <w:r w:rsidR="0096004D" w:rsidRPr="00F84079">
        <w:rPr>
          <w:rFonts w:ascii="Arial" w:hAnsi="Arial" w:cs="Arial"/>
          <w:sz w:val="24"/>
          <w:szCs w:val="24"/>
        </w:rPr>
        <w:t xml:space="preserve">, apesar </w:t>
      </w:r>
      <w:r w:rsidR="009C59C6" w:rsidRPr="00F84079">
        <w:rPr>
          <w:rFonts w:ascii="Arial" w:hAnsi="Arial" w:cs="Arial"/>
          <w:sz w:val="24"/>
          <w:szCs w:val="24"/>
        </w:rPr>
        <w:t>do domínio</w:t>
      </w:r>
      <w:r w:rsidR="0096004D" w:rsidRPr="00F84079">
        <w:rPr>
          <w:rFonts w:ascii="Arial" w:hAnsi="Arial" w:cs="Arial"/>
          <w:sz w:val="24"/>
          <w:szCs w:val="24"/>
        </w:rPr>
        <w:t xml:space="preserve"> estruturas linguísticas mais avançadas (como present subjunctive) e </w:t>
      </w:r>
      <w:r w:rsidR="009C59C6" w:rsidRPr="00F84079">
        <w:rPr>
          <w:rFonts w:ascii="Arial" w:hAnsi="Arial" w:cs="Arial"/>
          <w:sz w:val="24"/>
          <w:szCs w:val="24"/>
        </w:rPr>
        <w:t>do</w:t>
      </w:r>
      <w:r w:rsidR="0096004D" w:rsidRPr="00F84079">
        <w:rPr>
          <w:rFonts w:ascii="Arial" w:hAnsi="Arial" w:cs="Arial"/>
          <w:sz w:val="24"/>
          <w:szCs w:val="24"/>
        </w:rPr>
        <w:t xml:space="preserve"> repertório linguístico – no caso dos alunos avançados</w:t>
      </w:r>
      <w:r w:rsidR="004C5CA5" w:rsidRPr="00F84079">
        <w:rPr>
          <w:rFonts w:ascii="Arial" w:hAnsi="Arial" w:cs="Arial"/>
          <w:sz w:val="24"/>
          <w:szCs w:val="24"/>
        </w:rPr>
        <w:t xml:space="preserve">. Diante </w:t>
      </w:r>
      <w:r w:rsidR="004C5CA5" w:rsidRPr="001E1978">
        <w:rPr>
          <w:rFonts w:ascii="Arial" w:hAnsi="Arial" w:cs="Arial"/>
          <w:sz w:val="24"/>
          <w:szCs w:val="24"/>
        </w:rPr>
        <w:t>desta evidência</w:t>
      </w:r>
      <w:r w:rsidRPr="00F84079">
        <w:rPr>
          <w:rFonts w:ascii="Arial" w:hAnsi="Arial" w:cs="Arial"/>
          <w:sz w:val="24"/>
          <w:szCs w:val="24"/>
        </w:rPr>
        <w:t xml:space="preserve">, surgiu o interesse em migrar do campo da percepção para o campo da pesquisa, </w:t>
      </w:r>
      <w:r w:rsidR="004C5CA5" w:rsidRPr="001E1978">
        <w:rPr>
          <w:rFonts w:ascii="Arial" w:hAnsi="Arial" w:cs="Arial"/>
          <w:sz w:val="24"/>
          <w:szCs w:val="24"/>
        </w:rPr>
        <w:t xml:space="preserve">realizando uma </w:t>
      </w:r>
      <w:r w:rsidRPr="00F84079">
        <w:rPr>
          <w:rFonts w:ascii="Arial" w:hAnsi="Arial" w:cs="Arial"/>
          <w:sz w:val="24"/>
          <w:szCs w:val="24"/>
        </w:rPr>
        <w:t xml:space="preserve">coleta e </w:t>
      </w:r>
      <w:r w:rsidR="004C5CA5" w:rsidRPr="001E1978">
        <w:rPr>
          <w:rFonts w:ascii="Arial" w:hAnsi="Arial" w:cs="Arial"/>
          <w:sz w:val="24"/>
          <w:szCs w:val="24"/>
        </w:rPr>
        <w:t xml:space="preserve">uma </w:t>
      </w:r>
      <w:r w:rsidRPr="00F84079">
        <w:rPr>
          <w:rFonts w:ascii="Arial" w:hAnsi="Arial" w:cs="Arial"/>
          <w:sz w:val="24"/>
          <w:szCs w:val="24"/>
        </w:rPr>
        <w:t xml:space="preserve">análise de dados alicerçados </w:t>
      </w:r>
      <w:r w:rsidR="001E440D" w:rsidRPr="00F84079">
        <w:rPr>
          <w:rFonts w:ascii="Arial" w:hAnsi="Arial" w:cs="Arial"/>
          <w:sz w:val="24"/>
          <w:szCs w:val="24"/>
        </w:rPr>
        <w:t xml:space="preserve">no construto teórico </w:t>
      </w:r>
      <w:r w:rsidR="00906EE7" w:rsidRPr="00F84079">
        <w:rPr>
          <w:rFonts w:ascii="Arial" w:hAnsi="Arial" w:cs="Arial"/>
          <w:sz w:val="24"/>
          <w:szCs w:val="24"/>
        </w:rPr>
        <w:t>da Linguística Contrastiva</w:t>
      </w:r>
      <w:r w:rsidRPr="00F84079">
        <w:rPr>
          <w:rFonts w:ascii="Arial" w:hAnsi="Arial" w:cs="Arial"/>
          <w:sz w:val="24"/>
          <w:szCs w:val="24"/>
        </w:rPr>
        <w:t xml:space="preserve"> (ANDRADE, 2011, CORDER, 1967; DURÃO, 2004; FERREIRA, 2007, </w:t>
      </w:r>
      <w:r w:rsidR="00FE6691" w:rsidRPr="00F84079">
        <w:rPr>
          <w:rFonts w:ascii="Arial" w:hAnsi="Arial" w:cs="Arial"/>
          <w:sz w:val="24"/>
          <w:szCs w:val="24"/>
        </w:rPr>
        <w:t>2020</w:t>
      </w:r>
      <w:r w:rsidR="0096004D" w:rsidRPr="00F84079">
        <w:rPr>
          <w:rFonts w:ascii="Arial" w:hAnsi="Arial" w:cs="Arial"/>
          <w:sz w:val="24"/>
          <w:szCs w:val="24"/>
        </w:rPr>
        <w:t>; FRIES, 1945; SELINKER 1969), no intuito de melhor</w:t>
      </w:r>
      <w:r w:rsidR="00405EE9" w:rsidRPr="00F84079">
        <w:rPr>
          <w:rFonts w:ascii="Arial" w:hAnsi="Arial" w:cs="Arial"/>
          <w:sz w:val="24"/>
          <w:szCs w:val="24"/>
        </w:rPr>
        <w:t xml:space="preserve"> entender os fenômenos envolvido</w:t>
      </w:r>
      <w:r w:rsidR="0096004D" w:rsidRPr="00F84079">
        <w:rPr>
          <w:rFonts w:ascii="Arial" w:hAnsi="Arial" w:cs="Arial"/>
          <w:sz w:val="24"/>
          <w:szCs w:val="24"/>
        </w:rPr>
        <w:t>s na aquisição de um idioma,</w:t>
      </w:r>
      <w:r w:rsidR="005F5C10" w:rsidRPr="001E1978">
        <w:rPr>
          <w:rFonts w:ascii="Arial" w:hAnsi="Arial" w:cs="Arial"/>
          <w:sz w:val="24"/>
          <w:szCs w:val="24"/>
        </w:rPr>
        <w:t xml:space="preserve"> no caso específico, o inglês,</w:t>
      </w:r>
      <w:r w:rsidR="0096004D" w:rsidRPr="00F84079">
        <w:rPr>
          <w:rFonts w:ascii="Arial" w:hAnsi="Arial" w:cs="Arial"/>
          <w:sz w:val="24"/>
          <w:szCs w:val="24"/>
        </w:rPr>
        <w:t xml:space="preserve"> e, assim, contribuir para que o aprendizado </w:t>
      </w:r>
      <w:r w:rsidR="005F5C10" w:rsidRPr="001E1978">
        <w:rPr>
          <w:rFonts w:ascii="Arial" w:hAnsi="Arial" w:cs="Arial"/>
          <w:sz w:val="24"/>
          <w:szCs w:val="24"/>
        </w:rPr>
        <w:t xml:space="preserve">desse idioma </w:t>
      </w:r>
      <w:r w:rsidR="0096004D" w:rsidRPr="00F84079">
        <w:rPr>
          <w:rFonts w:ascii="Arial" w:hAnsi="Arial" w:cs="Arial"/>
          <w:sz w:val="24"/>
          <w:szCs w:val="24"/>
        </w:rPr>
        <w:t>seja mais eficaz</w:t>
      </w:r>
      <w:r w:rsidR="005F5C10" w:rsidRPr="001E1978">
        <w:rPr>
          <w:rFonts w:ascii="Arial" w:hAnsi="Arial" w:cs="Arial"/>
          <w:sz w:val="24"/>
          <w:szCs w:val="24"/>
        </w:rPr>
        <w:t xml:space="preserve">, preparando, para isso, </w:t>
      </w:r>
      <w:r w:rsidR="0096004D" w:rsidRPr="00F84079">
        <w:rPr>
          <w:rFonts w:ascii="Arial" w:hAnsi="Arial" w:cs="Arial"/>
          <w:sz w:val="24"/>
          <w:szCs w:val="24"/>
        </w:rPr>
        <w:t xml:space="preserve"> </w:t>
      </w:r>
      <w:r w:rsidR="00147866" w:rsidRPr="00F84079">
        <w:rPr>
          <w:rFonts w:ascii="Arial" w:hAnsi="Arial" w:cs="Arial"/>
          <w:sz w:val="24"/>
          <w:szCs w:val="24"/>
        </w:rPr>
        <w:t xml:space="preserve">um </w:t>
      </w:r>
      <w:r w:rsidR="00545D97" w:rsidRPr="00F84079">
        <w:rPr>
          <w:rFonts w:ascii="Arial" w:hAnsi="Arial" w:cs="Arial"/>
          <w:sz w:val="24"/>
          <w:szCs w:val="24"/>
        </w:rPr>
        <w:t xml:space="preserve">Caderno Didático </w:t>
      </w:r>
      <w:r w:rsidR="0096004D" w:rsidRPr="00F84079">
        <w:rPr>
          <w:rFonts w:ascii="Arial" w:hAnsi="Arial" w:cs="Arial"/>
          <w:sz w:val="24"/>
          <w:szCs w:val="24"/>
        </w:rPr>
        <w:t xml:space="preserve">que atenda </w:t>
      </w:r>
      <w:r w:rsidR="0093700A" w:rsidRPr="00F84079">
        <w:rPr>
          <w:rFonts w:ascii="Arial" w:hAnsi="Arial" w:cs="Arial"/>
          <w:sz w:val="24"/>
          <w:szCs w:val="24"/>
        </w:rPr>
        <w:t>às</w:t>
      </w:r>
      <w:r w:rsidR="0096004D" w:rsidRPr="00F84079">
        <w:rPr>
          <w:rFonts w:ascii="Arial" w:hAnsi="Arial" w:cs="Arial"/>
          <w:sz w:val="24"/>
          <w:szCs w:val="24"/>
        </w:rPr>
        <w:t xml:space="preserve"> necessidades do grupo pesquisado. </w:t>
      </w:r>
      <w:r w:rsidRPr="00F84079">
        <w:rPr>
          <w:rFonts w:ascii="Arial" w:hAnsi="Arial" w:cs="Arial"/>
          <w:sz w:val="24"/>
          <w:szCs w:val="24"/>
        </w:rPr>
        <w:t xml:space="preserve"> Nosso objetivo é detectar, catalogar e analisar os erros coincidentes na interlíngua d</w:t>
      </w:r>
      <w:r w:rsidR="009C59C6" w:rsidRPr="00F84079">
        <w:rPr>
          <w:rFonts w:ascii="Arial" w:hAnsi="Arial" w:cs="Arial"/>
          <w:sz w:val="24"/>
          <w:szCs w:val="24"/>
        </w:rPr>
        <w:t>e</w:t>
      </w:r>
      <w:r w:rsidRPr="00F84079">
        <w:rPr>
          <w:rFonts w:ascii="Arial" w:hAnsi="Arial" w:cs="Arial"/>
          <w:sz w:val="24"/>
          <w:szCs w:val="24"/>
        </w:rPr>
        <w:t xml:space="preserve"> </w:t>
      </w:r>
      <w:r w:rsidR="009C59C6" w:rsidRPr="00F84079">
        <w:rPr>
          <w:rFonts w:ascii="Arial" w:hAnsi="Arial" w:cs="Arial"/>
          <w:sz w:val="24"/>
          <w:szCs w:val="24"/>
        </w:rPr>
        <w:t>três</w:t>
      </w:r>
      <w:r w:rsidRPr="00F84079">
        <w:rPr>
          <w:rFonts w:ascii="Arial" w:hAnsi="Arial" w:cs="Arial"/>
          <w:sz w:val="24"/>
          <w:szCs w:val="24"/>
        </w:rPr>
        <w:t xml:space="preserve"> grupos de aprendizes</w:t>
      </w:r>
      <w:r w:rsidR="009C59C6" w:rsidRPr="00F84079">
        <w:rPr>
          <w:rFonts w:ascii="Arial" w:hAnsi="Arial" w:cs="Arial"/>
          <w:sz w:val="24"/>
          <w:szCs w:val="24"/>
        </w:rPr>
        <w:t xml:space="preserve"> (A2, C1(1) e C1(2))</w:t>
      </w:r>
      <w:r w:rsidRPr="00F84079">
        <w:rPr>
          <w:rFonts w:ascii="Arial" w:hAnsi="Arial" w:cs="Arial"/>
          <w:sz w:val="24"/>
          <w:szCs w:val="24"/>
        </w:rPr>
        <w:t xml:space="preserve">, bem como elaborar um </w:t>
      </w:r>
      <w:r w:rsidR="00147866" w:rsidRPr="00F84079">
        <w:rPr>
          <w:rFonts w:ascii="Arial" w:hAnsi="Arial" w:cs="Arial"/>
          <w:sz w:val="24"/>
          <w:szCs w:val="24"/>
        </w:rPr>
        <w:t>caderno</w:t>
      </w:r>
      <w:r w:rsidRPr="00F84079">
        <w:rPr>
          <w:rFonts w:ascii="Arial" w:hAnsi="Arial" w:cs="Arial"/>
          <w:sz w:val="24"/>
          <w:szCs w:val="24"/>
        </w:rPr>
        <w:t xml:space="preserve"> didático que auxilie na redução dos erros encontrados. Assim, o presente estudo pretende responder às seguintes questões: 1) Quais são os erros presentes na escrita do grupo de nível básico (A2) que persistem no nível avançado (C1) dos alunos de </w:t>
      </w:r>
      <w:r w:rsidR="0043349B" w:rsidRPr="00F84079">
        <w:rPr>
          <w:rFonts w:ascii="Arial" w:hAnsi="Arial" w:cs="Arial"/>
          <w:sz w:val="24"/>
          <w:szCs w:val="24"/>
        </w:rPr>
        <w:t xml:space="preserve">determinada </w:t>
      </w:r>
      <w:r w:rsidRPr="00F84079">
        <w:rPr>
          <w:rFonts w:ascii="Arial" w:hAnsi="Arial" w:cs="Arial"/>
          <w:sz w:val="24"/>
          <w:szCs w:val="24"/>
        </w:rPr>
        <w:t>instituição de idiomas? 2) Como contribuir para</w:t>
      </w:r>
      <w:r w:rsidR="0043349B" w:rsidRPr="00F84079">
        <w:rPr>
          <w:rFonts w:ascii="Arial" w:hAnsi="Arial" w:cs="Arial"/>
          <w:sz w:val="24"/>
          <w:szCs w:val="24"/>
        </w:rPr>
        <w:t xml:space="preserve"> otimizar o processo de aprendizagem da língua meta (inglês)</w:t>
      </w:r>
      <w:r w:rsidRPr="00F84079">
        <w:rPr>
          <w:rFonts w:ascii="Arial" w:hAnsi="Arial" w:cs="Arial"/>
          <w:sz w:val="24"/>
          <w:szCs w:val="24"/>
        </w:rPr>
        <w:t>?</w:t>
      </w:r>
    </w:p>
    <w:p w14:paraId="5E0E2F95" w14:textId="0ED83EF4" w:rsidR="00EE140C" w:rsidRPr="00F84079" w:rsidRDefault="00641FC9" w:rsidP="00D157C3">
      <w:pPr>
        <w:spacing w:line="360" w:lineRule="auto"/>
        <w:ind w:firstLine="709"/>
        <w:jc w:val="both"/>
        <w:rPr>
          <w:rFonts w:ascii="Arial" w:hAnsi="Arial" w:cs="Arial"/>
          <w:sz w:val="24"/>
          <w:szCs w:val="24"/>
        </w:rPr>
      </w:pPr>
      <w:r w:rsidRPr="00F84079">
        <w:rPr>
          <w:rFonts w:ascii="Arial" w:hAnsi="Arial" w:cs="Arial"/>
          <w:sz w:val="24"/>
          <w:szCs w:val="24"/>
        </w:rPr>
        <w:t>A presente pesquisa foi organizada</w:t>
      </w:r>
      <w:r w:rsidR="00EE140C" w:rsidRPr="00F84079">
        <w:rPr>
          <w:rFonts w:ascii="Arial" w:hAnsi="Arial" w:cs="Arial"/>
          <w:sz w:val="24"/>
          <w:szCs w:val="24"/>
        </w:rPr>
        <w:t xml:space="preserve"> em </w:t>
      </w:r>
      <w:r w:rsidR="00D157C3" w:rsidRPr="00F84079">
        <w:rPr>
          <w:rFonts w:ascii="Arial" w:hAnsi="Arial" w:cs="Arial"/>
          <w:sz w:val="24"/>
          <w:szCs w:val="24"/>
        </w:rPr>
        <w:t>quatro</w:t>
      </w:r>
      <w:r w:rsidR="00EE140C" w:rsidRPr="00F84079">
        <w:rPr>
          <w:rFonts w:ascii="Arial" w:hAnsi="Arial" w:cs="Arial"/>
          <w:sz w:val="24"/>
          <w:szCs w:val="24"/>
        </w:rPr>
        <w:t xml:space="preserve"> etapas:</w:t>
      </w:r>
    </w:p>
    <w:p w14:paraId="0E4BFC60" w14:textId="083FF9C2" w:rsidR="00EE140C" w:rsidRPr="00F84079" w:rsidRDefault="00EE140C" w:rsidP="005C4797">
      <w:pPr>
        <w:pStyle w:val="PargrafodaLista"/>
        <w:numPr>
          <w:ilvl w:val="0"/>
          <w:numId w:val="3"/>
        </w:numPr>
        <w:spacing w:after="0" w:line="360" w:lineRule="auto"/>
        <w:jc w:val="both"/>
        <w:rPr>
          <w:rFonts w:ascii="Arial" w:hAnsi="Arial" w:cs="Arial"/>
          <w:sz w:val="24"/>
          <w:szCs w:val="24"/>
        </w:rPr>
      </w:pPr>
      <w:r w:rsidRPr="00F84079">
        <w:rPr>
          <w:rFonts w:ascii="Arial" w:hAnsi="Arial" w:cs="Arial"/>
          <w:sz w:val="24"/>
          <w:szCs w:val="24"/>
        </w:rPr>
        <w:t>Análise diagnóstica dos erros coincidentes entre o grupo A2 e C1.</w:t>
      </w:r>
    </w:p>
    <w:p w14:paraId="1746A8A3" w14:textId="5A3BA413" w:rsidR="00EE140C" w:rsidRPr="00F84079" w:rsidRDefault="00EE140C" w:rsidP="005C4797">
      <w:pPr>
        <w:pStyle w:val="PargrafodaLista"/>
        <w:numPr>
          <w:ilvl w:val="0"/>
          <w:numId w:val="3"/>
        </w:numPr>
        <w:spacing w:after="0" w:line="360" w:lineRule="auto"/>
        <w:jc w:val="both"/>
        <w:rPr>
          <w:rFonts w:ascii="Arial" w:hAnsi="Arial" w:cs="Arial"/>
          <w:sz w:val="24"/>
          <w:szCs w:val="24"/>
        </w:rPr>
      </w:pPr>
      <w:r w:rsidRPr="00F84079">
        <w:rPr>
          <w:rFonts w:ascii="Arial" w:hAnsi="Arial" w:cs="Arial"/>
          <w:sz w:val="24"/>
          <w:szCs w:val="24"/>
        </w:rPr>
        <w:t xml:space="preserve">Desenvolvimento de </w:t>
      </w:r>
      <w:r w:rsidR="00147866" w:rsidRPr="00F84079">
        <w:rPr>
          <w:rFonts w:ascii="Arial" w:hAnsi="Arial" w:cs="Arial"/>
          <w:sz w:val="24"/>
          <w:szCs w:val="24"/>
        </w:rPr>
        <w:t>caderno</w:t>
      </w:r>
      <w:r w:rsidRPr="00F84079">
        <w:rPr>
          <w:rFonts w:ascii="Arial" w:hAnsi="Arial" w:cs="Arial"/>
          <w:sz w:val="24"/>
          <w:szCs w:val="24"/>
        </w:rPr>
        <w:t xml:space="preserve"> didático baseado nos </w:t>
      </w:r>
      <w:r w:rsidR="003B6690" w:rsidRPr="00F84079">
        <w:rPr>
          <w:rFonts w:ascii="Arial" w:hAnsi="Arial" w:cs="Arial"/>
          <w:sz w:val="24"/>
          <w:szCs w:val="24"/>
        </w:rPr>
        <w:t>10</w:t>
      </w:r>
      <w:r w:rsidRPr="00F84079">
        <w:rPr>
          <w:rFonts w:ascii="Arial" w:hAnsi="Arial" w:cs="Arial"/>
          <w:sz w:val="24"/>
          <w:szCs w:val="24"/>
        </w:rPr>
        <w:t xml:space="preserve"> erros mais frequentes.</w:t>
      </w:r>
    </w:p>
    <w:p w14:paraId="55D13FCF" w14:textId="3E9AD043" w:rsidR="00EE140C" w:rsidRPr="00F84079" w:rsidRDefault="00EE140C" w:rsidP="005C4797">
      <w:pPr>
        <w:pStyle w:val="PargrafodaLista"/>
        <w:numPr>
          <w:ilvl w:val="0"/>
          <w:numId w:val="3"/>
        </w:numPr>
        <w:spacing w:after="0" w:line="360" w:lineRule="auto"/>
        <w:jc w:val="both"/>
        <w:rPr>
          <w:rFonts w:ascii="Arial" w:hAnsi="Arial" w:cs="Arial"/>
          <w:sz w:val="24"/>
          <w:szCs w:val="24"/>
        </w:rPr>
      </w:pPr>
      <w:r w:rsidRPr="00F84079">
        <w:rPr>
          <w:rFonts w:ascii="Arial" w:hAnsi="Arial" w:cs="Arial"/>
          <w:sz w:val="24"/>
          <w:szCs w:val="24"/>
        </w:rPr>
        <w:t>Realização de workshop utilizando o material desenvolvido com os grupos A2 e C1.</w:t>
      </w:r>
    </w:p>
    <w:p w14:paraId="76D40398" w14:textId="1696FBAB" w:rsidR="00EE140C" w:rsidRPr="00F84079" w:rsidRDefault="00EE140C" w:rsidP="005C4797">
      <w:pPr>
        <w:pStyle w:val="PargrafodaLista"/>
        <w:numPr>
          <w:ilvl w:val="0"/>
          <w:numId w:val="3"/>
        </w:numPr>
        <w:spacing w:after="0" w:line="360" w:lineRule="auto"/>
        <w:jc w:val="both"/>
        <w:rPr>
          <w:rFonts w:ascii="Arial" w:hAnsi="Arial" w:cs="Arial"/>
          <w:sz w:val="24"/>
          <w:szCs w:val="24"/>
        </w:rPr>
      </w:pPr>
      <w:r w:rsidRPr="00F84079">
        <w:rPr>
          <w:rFonts w:ascii="Arial" w:hAnsi="Arial" w:cs="Arial"/>
          <w:sz w:val="24"/>
          <w:szCs w:val="24"/>
        </w:rPr>
        <w:t xml:space="preserve">Análise </w:t>
      </w:r>
      <w:r w:rsidR="00AD1152" w:rsidRPr="00F84079">
        <w:rPr>
          <w:rFonts w:ascii="Arial" w:hAnsi="Arial" w:cs="Arial"/>
          <w:sz w:val="24"/>
          <w:szCs w:val="24"/>
        </w:rPr>
        <w:t>posterior</w:t>
      </w:r>
      <w:r w:rsidR="00405EE9" w:rsidRPr="00F84079">
        <w:rPr>
          <w:rFonts w:ascii="Arial" w:hAnsi="Arial" w:cs="Arial"/>
          <w:sz w:val="24"/>
          <w:szCs w:val="24"/>
        </w:rPr>
        <w:t xml:space="preserve"> dos erros após a utilização de</w:t>
      </w:r>
      <w:r w:rsidRPr="00F84079">
        <w:rPr>
          <w:rFonts w:ascii="Arial" w:hAnsi="Arial" w:cs="Arial"/>
          <w:sz w:val="24"/>
          <w:szCs w:val="24"/>
        </w:rPr>
        <w:t xml:space="preserve"> </w:t>
      </w:r>
      <w:r w:rsidR="00405EE9" w:rsidRPr="00F84079">
        <w:rPr>
          <w:rFonts w:ascii="Arial" w:hAnsi="Arial" w:cs="Arial"/>
          <w:sz w:val="24"/>
          <w:szCs w:val="24"/>
        </w:rPr>
        <w:t>nosso produto educacional</w:t>
      </w:r>
      <w:r w:rsidRPr="00F84079">
        <w:rPr>
          <w:rFonts w:ascii="Arial" w:hAnsi="Arial" w:cs="Arial"/>
          <w:sz w:val="24"/>
          <w:szCs w:val="24"/>
        </w:rPr>
        <w:t>.</w:t>
      </w:r>
    </w:p>
    <w:p w14:paraId="78BA32B8" w14:textId="640945CA" w:rsidR="00B52350" w:rsidRPr="00F84079" w:rsidRDefault="00A851DF" w:rsidP="00B52350">
      <w:pPr>
        <w:spacing w:after="0" w:line="360" w:lineRule="auto"/>
        <w:ind w:firstLine="709"/>
        <w:jc w:val="both"/>
        <w:rPr>
          <w:rFonts w:ascii="Arial" w:hAnsi="Arial" w:cs="Arial"/>
          <w:sz w:val="24"/>
          <w:szCs w:val="24"/>
        </w:rPr>
      </w:pPr>
      <w:r w:rsidRPr="00F84079">
        <w:rPr>
          <w:rFonts w:ascii="Arial" w:hAnsi="Arial" w:cs="Arial"/>
          <w:sz w:val="24"/>
          <w:szCs w:val="24"/>
        </w:rPr>
        <w:t xml:space="preserve"> </w:t>
      </w:r>
    </w:p>
    <w:p w14:paraId="5793760A" w14:textId="430EEAE3" w:rsidR="00D17B9E" w:rsidRPr="00F84079" w:rsidRDefault="0034758A" w:rsidP="00D17B9E">
      <w:pPr>
        <w:spacing w:after="0" w:line="360" w:lineRule="auto"/>
        <w:ind w:firstLine="709"/>
        <w:jc w:val="both"/>
        <w:rPr>
          <w:rFonts w:ascii="Arial" w:hAnsi="Arial" w:cs="Arial"/>
          <w:sz w:val="24"/>
          <w:szCs w:val="24"/>
        </w:rPr>
      </w:pPr>
      <w:r w:rsidRPr="00F84079">
        <w:rPr>
          <w:rFonts w:ascii="Arial" w:hAnsi="Arial" w:cs="Arial"/>
          <w:sz w:val="24"/>
          <w:szCs w:val="24"/>
        </w:rPr>
        <w:t>A escolha do grupo</w:t>
      </w:r>
      <w:r w:rsidR="008B1076" w:rsidRPr="00F84079">
        <w:rPr>
          <w:rFonts w:ascii="Arial" w:hAnsi="Arial" w:cs="Arial"/>
          <w:sz w:val="24"/>
          <w:szCs w:val="24"/>
        </w:rPr>
        <w:t xml:space="preserve"> de nível A2 (3° semestre) se deu por ser o nível mais element</w:t>
      </w:r>
      <w:r w:rsidR="006C3EA9" w:rsidRPr="00F84079">
        <w:rPr>
          <w:rFonts w:ascii="Arial" w:hAnsi="Arial" w:cs="Arial"/>
          <w:sz w:val="24"/>
          <w:szCs w:val="24"/>
        </w:rPr>
        <w:t>ar possível capaz de responder à</w:t>
      </w:r>
      <w:r w:rsidR="008B1076" w:rsidRPr="00F84079">
        <w:rPr>
          <w:rFonts w:ascii="Arial" w:hAnsi="Arial" w:cs="Arial"/>
          <w:sz w:val="24"/>
          <w:szCs w:val="24"/>
        </w:rPr>
        <w:t xml:space="preserve">s atividades propostas de modo </w:t>
      </w:r>
      <w:r w:rsidR="006C3EA9" w:rsidRPr="00F84079">
        <w:rPr>
          <w:rFonts w:ascii="Arial" w:hAnsi="Arial" w:cs="Arial"/>
          <w:sz w:val="24"/>
          <w:szCs w:val="24"/>
        </w:rPr>
        <w:t>coerente</w:t>
      </w:r>
      <w:r w:rsidR="008B1076" w:rsidRPr="00F84079">
        <w:rPr>
          <w:rFonts w:ascii="Arial" w:hAnsi="Arial" w:cs="Arial"/>
          <w:sz w:val="24"/>
          <w:szCs w:val="24"/>
        </w:rPr>
        <w:t xml:space="preserve">, ou seja, apesar de estarem no </w:t>
      </w:r>
      <w:r w:rsidRPr="00F84079">
        <w:rPr>
          <w:rFonts w:ascii="Arial" w:hAnsi="Arial" w:cs="Arial"/>
          <w:sz w:val="24"/>
          <w:szCs w:val="24"/>
        </w:rPr>
        <w:t xml:space="preserve">fim do </w:t>
      </w:r>
      <w:r w:rsidR="008B1076" w:rsidRPr="00F84079">
        <w:rPr>
          <w:rFonts w:ascii="Arial" w:hAnsi="Arial" w:cs="Arial"/>
          <w:sz w:val="24"/>
          <w:szCs w:val="24"/>
        </w:rPr>
        <w:t>terceiro semestre do curso de idiomas, possuem conhecimento suficiente para expressar opinião em textos de extensão mediana. Caso escolh</w:t>
      </w:r>
      <w:r w:rsidRPr="00F84079">
        <w:rPr>
          <w:rFonts w:ascii="Arial" w:hAnsi="Arial" w:cs="Arial"/>
          <w:sz w:val="24"/>
          <w:szCs w:val="24"/>
        </w:rPr>
        <w:t xml:space="preserve">êssemos estudantes do primeiro ou segundo semestre, o repertório dos </w:t>
      </w:r>
      <w:r w:rsidR="0043349B" w:rsidRPr="00F84079">
        <w:rPr>
          <w:rFonts w:ascii="Arial" w:hAnsi="Arial" w:cs="Arial"/>
          <w:sz w:val="24"/>
          <w:szCs w:val="24"/>
        </w:rPr>
        <w:t xml:space="preserve">aprendizes (A2) </w:t>
      </w:r>
      <w:r w:rsidRPr="00F84079">
        <w:rPr>
          <w:rFonts w:ascii="Arial" w:hAnsi="Arial" w:cs="Arial"/>
          <w:sz w:val="24"/>
          <w:szCs w:val="24"/>
        </w:rPr>
        <w:t xml:space="preserve">não seria suficiente para </w:t>
      </w:r>
      <w:r w:rsidR="00906EE7" w:rsidRPr="00F84079">
        <w:rPr>
          <w:rFonts w:ascii="Arial" w:hAnsi="Arial" w:cs="Arial"/>
          <w:sz w:val="24"/>
          <w:szCs w:val="24"/>
        </w:rPr>
        <w:t>uma</w:t>
      </w:r>
      <w:r w:rsidRPr="00F84079">
        <w:rPr>
          <w:rFonts w:ascii="Arial" w:hAnsi="Arial" w:cs="Arial"/>
          <w:sz w:val="24"/>
          <w:szCs w:val="24"/>
        </w:rPr>
        <w:t xml:space="preserve"> coleta de dados conclusivos para nossa proposta. </w:t>
      </w:r>
    </w:p>
    <w:p w14:paraId="1884D86C" w14:textId="630D9B47" w:rsidR="00E36743" w:rsidRPr="00F84079" w:rsidRDefault="0034758A" w:rsidP="00D17B9E">
      <w:pPr>
        <w:spacing w:after="0" w:line="360" w:lineRule="auto"/>
        <w:ind w:firstLine="709"/>
        <w:jc w:val="both"/>
        <w:rPr>
          <w:rFonts w:ascii="Arial" w:hAnsi="Arial" w:cs="Arial"/>
          <w:sz w:val="24"/>
          <w:szCs w:val="24"/>
        </w:rPr>
      </w:pPr>
      <w:r w:rsidRPr="00F84079">
        <w:rPr>
          <w:rFonts w:ascii="Arial" w:hAnsi="Arial" w:cs="Arial"/>
          <w:sz w:val="24"/>
          <w:szCs w:val="24"/>
        </w:rPr>
        <w:t>O grupo de nível C1 (11° semestre) foi selecionado por ser o último nível do curso, o que nos permiti</w:t>
      </w:r>
      <w:r w:rsidR="006C3EA9" w:rsidRPr="00F84079">
        <w:rPr>
          <w:rFonts w:ascii="Arial" w:hAnsi="Arial" w:cs="Arial"/>
          <w:sz w:val="24"/>
          <w:szCs w:val="24"/>
        </w:rPr>
        <w:t>u</w:t>
      </w:r>
      <w:r w:rsidRPr="00F84079">
        <w:rPr>
          <w:rFonts w:ascii="Arial" w:hAnsi="Arial" w:cs="Arial"/>
          <w:sz w:val="24"/>
          <w:szCs w:val="24"/>
        </w:rPr>
        <w:t xml:space="preserve"> averiguar </w:t>
      </w:r>
      <w:r w:rsidR="00B4057D" w:rsidRPr="00F84079">
        <w:rPr>
          <w:rFonts w:ascii="Arial" w:hAnsi="Arial" w:cs="Arial"/>
          <w:sz w:val="24"/>
          <w:szCs w:val="24"/>
        </w:rPr>
        <w:t xml:space="preserve">se </w:t>
      </w:r>
      <w:r w:rsidRPr="00F84079">
        <w:rPr>
          <w:rFonts w:ascii="Arial" w:hAnsi="Arial" w:cs="Arial"/>
          <w:sz w:val="24"/>
          <w:szCs w:val="24"/>
        </w:rPr>
        <w:t>os erros encontrados no nível A2</w:t>
      </w:r>
      <w:r w:rsidR="00B4057D" w:rsidRPr="00F84079">
        <w:rPr>
          <w:rFonts w:ascii="Arial" w:hAnsi="Arial" w:cs="Arial"/>
          <w:sz w:val="24"/>
          <w:szCs w:val="24"/>
        </w:rPr>
        <w:t xml:space="preserve"> foram fossilizados no nível avançado ou não</w:t>
      </w:r>
      <w:r w:rsidRPr="00F84079">
        <w:rPr>
          <w:rFonts w:ascii="Arial" w:hAnsi="Arial" w:cs="Arial"/>
          <w:sz w:val="24"/>
          <w:szCs w:val="24"/>
        </w:rPr>
        <w:t>.</w:t>
      </w:r>
      <w:r w:rsidR="00043674" w:rsidRPr="00F84079">
        <w:rPr>
          <w:rFonts w:ascii="Arial" w:hAnsi="Arial" w:cs="Arial"/>
          <w:sz w:val="24"/>
          <w:szCs w:val="24"/>
        </w:rPr>
        <w:t xml:space="preserve"> </w:t>
      </w:r>
      <w:r w:rsidR="00E36743" w:rsidRPr="00F84079">
        <w:rPr>
          <w:rFonts w:ascii="Arial" w:hAnsi="Arial" w:cs="Arial"/>
          <w:sz w:val="24"/>
          <w:szCs w:val="24"/>
        </w:rPr>
        <w:t xml:space="preserve">O intuito da etapa número </w:t>
      </w:r>
      <w:r w:rsidR="006C3EA9" w:rsidRPr="00F84079">
        <w:rPr>
          <w:rFonts w:ascii="Arial" w:hAnsi="Arial" w:cs="Arial"/>
          <w:sz w:val="24"/>
          <w:szCs w:val="24"/>
        </w:rPr>
        <w:t>01</w:t>
      </w:r>
      <w:r w:rsidR="00E36743" w:rsidRPr="00F84079">
        <w:rPr>
          <w:rFonts w:ascii="Arial" w:hAnsi="Arial" w:cs="Arial"/>
          <w:sz w:val="24"/>
          <w:szCs w:val="24"/>
        </w:rPr>
        <w:t xml:space="preserve"> foi demonstrar a necessidade de intervenção no contexto estudado, ao fornecer dados comprovando que os alunos estavam finalizando o curso com fossilização de erros adquiridos nos níveis iniciais, que </w:t>
      </w:r>
      <w:r w:rsidR="00710817" w:rsidRPr="00F84079">
        <w:rPr>
          <w:rFonts w:ascii="Arial" w:hAnsi="Arial" w:cs="Arial"/>
          <w:sz w:val="24"/>
          <w:szCs w:val="24"/>
        </w:rPr>
        <w:t>poderiam prejudicá</w:t>
      </w:r>
      <w:r w:rsidR="0043349B" w:rsidRPr="00F84079">
        <w:rPr>
          <w:rFonts w:ascii="Arial" w:hAnsi="Arial" w:cs="Arial"/>
          <w:sz w:val="24"/>
          <w:szCs w:val="24"/>
        </w:rPr>
        <w:t xml:space="preserve">-los </w:t>
      </w:r>
      <w:r w:rsidR="00E36743" w:rsidRPr="00F84079">
        <w:rPr>
          <w:rFonts w:ascii="Arial" w:hAnsi="Arial" w:cs="Arial"/>
          <w:sz w:val="24"/>
          <w:szCs w:val="24"/>
        </w:rPr>
        <w:t xml:space="preserve">em suas atividades acadêmicas, pessoais e profissionais. </w:t>
      </w:r>
    </w:p>
    <w:p w14:paraId="72B0AFD5" w14:textId="670027AA" w:rsidR="00D157C3" w:rsidRPr="00F84079" w:rsidRDefault="00D157C3" w:rsidP="00043674">
      <w:pPr>
        <w:spacing w:line="360" w:lineRule="auto"/>
        <w:ind w:firstLine="709"/>
        <w:jc w:val="both"/>
        <w:rPr>
          <w:rFonts w:ascii="Arial" w:hAnsi="Arial" w:cs="Arial"/>
          <w:sz w:val="24"/>
          <w:szCs w:val="24"/>
        </w:rPr>
      </w:pPr>
      <w:r w:rsidRPr="00F84079">
        <w:rPr>
          <w:rFonts w:ascii="Arial" w:hAnsi="Arial" w:cs="Arial"/>
          <w:sz w:val="24"/>
          <w:szCs w:val="24"/>
        </w:rPr>
        <w:t xml:space="preserve">Alguns fatores </w:t>
      </w:r>
      <w:r w:rsidR="002108DA" w:rsidRPr="001E1978">
        <w:rPr>
          <w:rFonts w:ascii="Arial" w:hAnsi="Arial" w:cs="Arial"/>
          <w:sz w:val="24"/>
          <w:szCs w:val="24"/>
        </w:rPr>
        <w:t xml:space="preserve">limitadores </w:t>
      </w:r>
      <w:r w:rsidRPr="00F84079">
        <w:rPr>
          <w:rFonts w:ascii="Arial" w:hAnsi="Arial" w:cs="Arial"/>
          <w:sz w:val="24"/>
          <w:szCs w:val="24"/>
        </w:rPr>
        <w:t xml:space="preserve">acabaram fazendo com que a organização anteriormente apresentada tivesse que ser alterada, como a saída de alguns alunos da escola e mudança de horários devido </w:t>
      </w:r>
      <w:r w:rsidR="00DA0031" w:rsidRPr="00F84079">
        <w:rPr>
          <w:rFonts w:ascii="Arial" w:hAnsi="Arial" w:cs="Arial"/>
          <w:sz w:val="24"/>
          <w:szCs w:val="24"/>
        </w:rPr>
        <w:t>à</w:t>
      </w:r>
      <w:r w:rsidRPr="00F84079">
        <w:rPr>
          <w:rFonts w:ascii="Arial" w:hAnsi="Arial" w:cs="Arial"/>
          <w:sz w:val="24"/>
          <w:szCs w:val="24"/>
        </w:rPr>
        <w:t xml:space="preserve"> chegada do final do semestre. Diante de tais ac</w:t>
      </w:r>
      <w:r w:rsidR="00043674" w:rsidRPr="00F84079">
        <w:rPr>
          <w:rFonts w:ascii="Arial" w:hAnsi="Arial" w:cs="Arial"/>
          <w:sz w:val="24"/>
          <w:szCs w:val="24"/>
        </w:rPr>
        <w:t>ontecimentos e por questões práticas – durante o semestre vigente eu não estava lecionando nenhum outro grupo de nível A2 –</w:t>
      </w:r>
      <w:r w:rsidRPr="00F84079">
        <w:rPr>
          <w:rFonts w:ascii="Arial" w:hAnsi="Arial" w:cs="Arial"/>
          <w:sz w:val="24"/>
          <w:szCs w:val="24"/>
        </w:rPr>
        <w:t>ou</w:t>
      </w:r>
      <w:r w:rsidR="00043674" w:rsidRPr="00F84079">
        <w:rPr>
          <w:rFonts w:ascii="Arial" w:hAnsi="Arial" w:cs="Arial"/>
          <w:sz w:val="24"/>
          <w:szCs w:val="24"/>
        </w:rPr>
        <w:t>tros quinze alunos de nível C1 (alunos que eu estava ensinando na época), que identificaremos como C1(2)</w:t>
      </w:r>
      <w:r w:rsidR="005B0AEE" w:rsidRPr="00F84079">
        <w:rPr>
          <w:rFonts w:ascii="Arial" w:hAnsi="Arial" w:cs="Arial"/>
          <w:sz w:val="24"/>
          <w:szCs w:val="24"/>
        </w:rPr>
        <w:t xml:space="preserve"> participaram e contribuíram para a realização desta pesquisa</w:t>
      </w:r>
      <w:r w:rsidR="00043674" w:rsidRPr="00F84079">
        <w:rPr>
          <w:rFonts w:ascii="Arial" w:hAnsi="Arial" w:cs="Arial"/>
          <w:sz w:val="24"/>
          <w:szCs w:val="24"/>
        </w:rPr>
        <w:t>. A</w:t>
      </w:r>
      <w:r w:rsidRPr="00F84079">
        <w:rPr>
          <w:rFonts w:ascii="Arial" w:hAnsi="Arial" w:cs="Arial"/>
          <w:sz w:val="24"/>
          <w:szCs w:val="24"/>
        </w:rPr>
        <w:t>s etapas for</w:t>
      </w:r>
      <w:r w:rsidR="005B0AEE" w:rsidRPr="00F84079">
        <w:rPr>
          <w:rFonts w:ascii="Arial" w:hAnsi="Arial" w:cs="Arial"/>
          <w:sz w:val="24"/>
          <w:szCs w:val="24"/>
        </w:rPr>
        <w:t>a</w:t>
      </w:r>
      <w:r w:rsidRPr="00F84079">
        <w:rPr>
          <w:rFonts w:ascii="Arial" w:hAnsi="Arial" w:cs="Arial"/>
          <w:sz w:val="24"/>
          <w:szCs w:val="24"/>
        </w:rPr>
        <w:t xml:space="preserve">m </w:t>
      </w:r>
      <w:r w:rsidR="00AD1152" w:rsidRPr="00F84079">
        <w:rPr>
          <w:rFonts w:ascii="Arial" w:hAnsi="Arial" w:cs="Arial"/>
          <w:sz w:val="24"/>
          <w:szCs w:val="24"/>
        </w:rPr>
        <w:t>reorganizadas da seguinte maneira</w:t>
      </w:r>
      <w:r w:rsidRPr="00F84079">
        <w:rPr>
          <w:rFonts w:ascii="Arial" w:hAnsi="Arial" w:cs="Arial"/>
          <w:sz w:val="24"/>
          <w:szCs w:val="24"/>
        </w:rPr>
        <w:t>:</w:t>
      </w:r>
    </w:p>
    <w:p w14:paraId="1BF86102" w14:textId="066B169F" w:rsidR="00D157C3" w:rsidRPr="00F84079" w:rsidRDefault="00D157C3" w:rsidP="005C4797">
      <w:pPr>
        <w:pStyle w:val="PargrafodaLista"/>
        <w:numPr>
          <w:ilvl w:val="0"/>
          <w:numId w:val="4"/>
        </w:numPr>
        <w:spacing w:after="0" w:line="360" w:lineRule="auto"/>
        <w:jc w:val="both"/>
        <w:rPr>
          <w:rFonts w:ascii="Arial" w:hAnsi="Arial" w:cs="Arial"/>
          <w:sz w:val="24"/>
          <w:szCs w:val="24"/>
        </w:rPr>
      </w:pPr>
      <w:r w:rsidRPr="00F84079">
        <w:rPr>
          <w:rFonts w:ascii="Arial" w:hAnsi="Arial" w:cs="Arial"/>
          <w:sz w:val="24"/>
          <w:szCs w:val="24"/>
        </w:rPr>
        <w:t>Análise diagnóstica dos erros coincidentes entre o grupo A2 e C1</w:t>
      </w:r>
      <w:r w:rsidR="00AD1152" w:rsidRPr="00F84079">
        <w:rPr>
          <w:rFonts w:ascii="Arial" w:hAnsi="Arial" w:cs="Arial"/>
          <w:sz w:val="24"/>
          <w:szCs w:val="24"/>
        </w:rPr>
        <w:t>(1)</w:t>
      </w:r>
      <w:r w:rsidRPr="00F84079">
        <w:rPr>
          <w:rFonts w:ascii="Arial" w:hAnsi="Arial" w:cs="Arial"/>
          <w:sz w:val="24"/>
          <w:szCs w:val="24"/>
        </w:rPr>
        <w:t>.</w:t>
      </w:r>
    </w:p>
    <w:p w14:paraId="182B16CF" w14:textId="0E46C1AF" w:rsidR="00D157C3" w:rsidRPr="00F84079" w:rsidRDefault="00AD1152" w:rsidP="005C4797">
      <w:pPr>
        <w:pStyle w:val="PargrafodaLista"/>
        <w:numPr>
          <w:ilvl w:val="0"/>
          <w:numId w:val="4"/>
        </w:numPr>
        <w:spacing w:after="0" w:line="360" w:lineRule="auto"/>
        <w:jc w:val="both"/>
        <w:rPr>
          <w:rFonts w:ascii="Arial" w:hAnsi="Arial" w:cs="Arial"/>
          <w:sz w:val="24"/>
          <w:szCs w:val="24"/>
        </w:rPr>
      </w:pPr>
      <w:r w:rsidRPr="00F84079">
        <w:rPr>
          <w:rFonts w:ascii="Arial" w:hAnsi="Arial" w:cs="Arial"/>
          <w:sz w:val="24"/>
          <w:szCs w:val="24"/>
        </w:rPr>
        <w:t>Análise diagnóstica de erros do grupo C1(2)</w:t>
      </w:r>
      <w:r w:rsidR="004641DD" w:rsidRPr="00F84079">
        <w:rPr>
          <w:rFonts w:ascii="Arial" w:hAnsi="Arial" w:cs="Arial"/>
          <w:sz w:val="24"/>
          <w:szCs w:val="24"/>
        </w:rPr>
        <w:t>.</w:t>
      </w:r>
    </w:p>
    <w:p w14:paraId="22AE54CF" w14:textId="1BA52E53" w:rsidR="00D157C3" w:rsidRPr="00F84079" w:rsidRDefault="00D157C3" w:rsidP="005C4797">
      <w:pPr>
        <w:pStyle w:val="PargrafodaLista"/>
        <w:numPr>
          <w:ilvl w:val="0"/>
          <w:numId w:val="4"/>
        </w:numPr>
        <w:spacing w:after="0" w:line="360" w:lineRule="auto"/>
        <w:jc w:val="both"/>
        <w:rPr>
          <w:rFonts w:ascii="Arial" w:hAnsi="Arial" w:cs="Arial"/>
          <w:sz w:val="24"/>
          <w:szCs w:val="24"/>
        </w:rPr>
      </w:pPr>
      <w:r w:rsidRPr="00F84079">
        <w:rPr>
          <w:rFonts w:ascii="Arial" w:hAnsi="Arial" w:cs="Arial"/>
          <w:sz w:val="24"/>
          <w:szCs w:val="24"/>
        </w:rPr>
        <w:t xml:space="preserve">Desenvolvimento de </w:t>
      </w:r>
      <w:r w:rsidR="00147866" w:rsidRPr="00F84079">
        <w:rPr>
          <w:rFonts w:ascii="Arial" w:hAnsi="Arial" w:cs="Arial"/>
          <w:sz w:val="24"/>
          <w:szCs w:val="24"/>
        </w:rPr>
        <w:t>caderno</w:t>
      </w:r>
      <w:r w:rsidRPr="00F84079">
        <w:rPr>
          <w:rFonts w:ascii="Arial" w:hAnsi="Arial" w:cs="Arial"/>
          <w:sz w:val="24"/>
          <w:szCs w:val="24"/>
        </w:rPr>
        <w:t xml:space="preserve"> didático baseado nos </w:t>
      </w:r>
      <w:r w:rsidR="003B6690" w:rsidRPr="00F84079">
        <w:rPr>
          <w:rFonts w:ascii="Arial" w:hAnsi="Arial" w:cs="Arial"/>
          <w:sz w:val="24"/>
          <w:szCs w:val="24"/>
        </w:rPr>
        <w:t>10</w:t>
      </w:r>
      <w:r w:rsidRPr="00F84079">
        <w:rPr>
          <w:rFonts w:ascii="Arial" w:hAnsi="Arial" w:cs="Arial"/>
          <w:sz w:val="24"/>
          <w:szCs w:val="24"/>
        </w:rPr>
        <w:t xml:space="preserve"> erros mais frequentes</w:t>
      </w:r>
      <w:r w:rsidR="00AD1152" w:rsidRPr="00F84079">
        <w:rPr>
          <w:rFonts w:ascii="Arial" w:hAnsi="Arial" w:cs="Arial"/>
          <w:sz w:val="24"/>
          <w:szCs w:val="24"/>
        </w:rPr>
        <w:t xml:space="preserve"> do grupo C1(2)</w:t>
      </w:r>
      <w:r w:rsidRPr="00F84079">
        <w:rPr>
          <w:rFonts w:ascii="Arial" w:hAnsi="Arial" w:cs="Arial"/>
          <w:sz w:val="24"/>
          <w:szCs w:val="24"/>
        </w:rPr>
        <w:t>.</w:t>
      </w:r>
    </w:p>
    <w:p w14:paraId="14F83CD4" w14:textId="7334C060" w:rsidR="00D157C3" w:rsidRPr="00F84079" w:rsidRDefault="00D157C3" w:rsidP="005C4797">
      <w:pPr>
        <w:pStyle w:val="PargrafodaLista"/>
        <w:numPr>
          <w:ilvl w:val="0"/>
          <w:numId w:val="4"/>
        </w:numPr>
        <w:spacing w:after="0" w:line="360" w:lineRule="auto"/>
        <w:jc w:val="both"/>
        <w:rPr>
          <w:rFonts w:ascii="Arial" w:hAnsi="Arial" w:cs="Arial"/>
          <w:sz w:val="24"/>
          <w:szCs w:val="24"/>
        </w:rPr>
      </w:pPr>
      <w:r w:rsidRPr="00F84079">
        <w:rPr>
          <w:rFonts w:ascii="Arial" w:hAnsi="Arial" w:cs="Arial"/>
          <w:sz w:val="24"/>
          <w:szCs w:val="24"/>
        </w:rPr>
        <w:t>Realização de workshop utilizand</w:t>
      </w:r>
      <w:r w:rsidR="00AD1152" w:rsidRPr="00F84079">
        <w:rPr>
          <w:rFonts w:ascii="Arial" w:hAnsi="Arial" w:cs="Arial"/>
          <w:sz w:val="24"/>
          <w:szCs w:val="24"/>
        </w:rPr>
        <w:t>o o material desenvolvido com o</w:t>
      </w:r>
      <w:r w:rsidRPr="00F84079">
        <w:rPr>
          <w:rFonts w:ascii="Arial" w:hAnsi="Arial" w:cs="Arial"/>
          <w:sz w:val="24"/>
          <w:szCs w:val="24"/>
        </w:rPr>
        <w:t xml:space="preserve"> grupo C1</w:t>
      </w:r>
      <w:r w:rsidR="00AD1152" w:rsidRPr="00F84079">
        <w:rPr>
          <w:rFonts w:ascii="Arial" w:hAnsi="Arial" w:cs="Arial"/>
          <w:sz w:val="24"/>
          <w:szCs w:val="24"/>
        </w:rPr>
        <w:t>(2)</w:t>
      </w:r>
      <w:r w:rsidRPr="00F84079">
        <w:rPr>
          <w:rFonts w:ascii="Arial" w:hAnsi="Arial" w:cs="Arial"/>
          <w:sz w:val="24"/>
          <w:szCs w:val="24"/>
        </w:rPr>
        <w:t>.</w:t>
      </w:r>
    </w:p>
    <w:p w14:paraId="12424A44" w14:textId="41F2AAB6" w:rsidR="00D157C3" w:rsidRPr="00585DA0" w:rsidRDefault="00D157C3" w:rsidP="005C4797">
      <w:pPr>
        <w:pStyle w:val="PargrafodaLista"/>
        <w:numPr>
          <w:ilvl w:val="0"/>
          <w:numId w:val="4"/>
        </w:numPr>
        <w:spacing w:after="0" w:line="360" w:lineRule="auto"/>
        <w:jc w:val="both"/>
        <w:rPr>
          <w:rFonts w:ascii="Arial" w:hAnsi="Arial" w:cs="Arial"/>
          <w:sz w:val="24"/>
          <w:szCs w:val="24"/>
        </w:rPr>
      </w:pPr>
      <w:r w:rsidRPr="00585DA0">
        <w:rPr>
          <w:rFonts w:ascii="Arial" w:hAnsi="Arial" w:cs="Arial"/>
          <w:sz w:val="24"/>
          <w:szCs w:val="24"/>
        </w:rPr>
        <w:t xml:space="preserve">Análise </w:t>
      </w:r>
      <w:r w:rsidR="00AD1152" w:rsidRPr="00585DA0">
        <w:rPr>
          <w:rFonts w:ascii="Arial" w:hAnsi="Arial" w:cs="Arial"/>
          <w:sz w:val="24"/>
          <w:szCs w:val="24"/>
        </w:rPr>
        <w:t>posterior</w:t>
      </w:r>
      <w:r w:rsidR="001E440D" w:rsidRPr="00585DA0">
        <w:rPr>
          <w:rFonts w:ascii="Arial" w:hAnsi="Arial" w:cs="Arial"/>
          <w:sz w:val="24"/>
          <w:szCs w:val="24"/>
        </w:rPr>
        <w:t xml:space="preserve"> dos erros após a utilização de nosso produto educacional</w:t>
      </w:r>
      <w:r w:rsidRPr="00585DA0">
        <w:rPr>
          <w:rFonts w:ascii="Arial" w:hAnsi="Arial" w:cs="Arial"/>
          <w:sz w:val="24"/>
          <w:szCs w:val="24"/>
        </w:rPr>
        <w:t>.</w:t>
      </w:r>
    </w:p>
    <w:p w14:paraId="730ABDDD" w14:textId="3F3FAEC0" w:rsidR="0093700A" w:rsidRPr="00585DA0" w:rsidRDefault="0006298C" w:rsidP="008B0EC7">
      <w:pPr>
        <w:spacing w:before="240" w:line="360" w:lineRule="auto"/>
        <w:ind w:firstLine="709"/>
        <w:jc w:val="both"/>
        <w:rPr>
          <w:rFonts w:ascii="Arial" w:hAnsi="Arial" w:cs="Arial"/>
          <w:sz w:val="24"/>
          <w:szCs w:val="24"/>
        </w:rPr>
      </w:pPr>
      <w:r w:rsidRPr="00585DA0">
        <w:rPr>
          <w:rFonts w:ascii="Arial" w:hAnsi="Arial" w:cs="Arial"/>
          <w:sz w:val="24"/>
          <w:szCs w:val="24"/>
        </w:rPr>
        <w:t xml:space="preserve">Ressaltamos que, </w:t>
      </w:r>
      <w:r w:rsidRPr="00710817">
        <w:rPr>
          <w:rFonts w:ascii="Arial" w:hAnsi="Arial" w:cs="Arial"/>
          <w:sz w:val="24"/>
          <w:szCs w:val="24"/>
        </w:rPr>
        <w:t>em ambas as etapas</w:t>
      </w:r>
      <w:r w:rsidR="004641DD" w:rsidRPr="00710817">
        <w:rPr>
          <w:rFonts w:ascii="Arial" w:hAnsi="Arial" w:cs="Arial"/>
          <w:sz w:val="24"/>
          <w:szCs w:val="24"/>
        </w:rPr>
        <w:t xml:space="preserve"> (1 e 2)</w:t>
      </w:r>
      <w:r w:rsidRPr="00710817">
        <w:rPr>
          <w:rFonts w:ascii="Arial" w:hAnsi="Arial" w:cs="Arial"/>
          <w:sz w:val="24"/>
          <w:szCs w:val="24"/>
        </w:rPr>
        <w:t>,</w:t>
      </w:r>
      <w:r w:rsidRPr="00585DA0">
        <w:rPr>
          <w:rFonts w:ascii="Arial" w:hAnsi="Arial" w:cs="Arial"/>
          <w:sz w:val="24"/>
          <w:szCs w:val="24"/>
        </w:rPr>
        <w:t xml:space="preserve"> buscamos utilizar a metodologia para análise de erros propostas por Corder (1967) composta dos seguintes passos: compilação do corpus</w:t>
      </w:r>
      <w:r w:rsidR="009664D4" w:rsidRPr="00585DA0">
        <w:rPr>
          <w:rFonts w:ascii="Arial" w:hAnsi="Arial" w:cs="Arial"/>
          <w:sz w:val="24"/>
          <w:szCs w:val="24"/>
        </w:rPr>
        <w:t>, identificação, catalogação, descrição e explicação dos erros; proposição de soluções.</w:t>
      </w:r>
      <w:r w:rsidRPr="00585DA0">
        <w:rPr>
          <w:rFonts w:ascii="Arial" w:hAnsi="Arial" w:cs="Arial"/>
          <w:sz w:val="24"/>
          <w:szCs w:val="24"/>
        </w:rPr>
        <w:t xml:space="preserve"> </w:t>
      </w:r>
      <w:r w:rsidR="0093700A" w:rsidRPr="00585DA0">
        <w:rPr>
          <w:rFonts w:ascii="Arial" w:hAnsi="Arial" w:cs="Arial"/>
          <w:sz w:val="24"/>
          <w:szCs w:val="24"/>
        </w:rPr>
        <w:t xml:space="preserve">Na primeira etapa de nossa investigação foram </w:t>
      </w:r>
      <w:r w:rsidR="00B842A1" w:rsidRPr="00585DA0">
        <w:rPr>
          <w:rFonts w:ascii="Arial" w:hAnsi="Arial" w:cs="Arial"/>
          <w:sz w:val="24"/>
          <w:szCs w:val="24"/>
        </w:rPr>
        <w:t>encontradas</w:t>
      </w:r>
      <w:r w:rsidR="0093700A" w:rsidRPr="00585DA0">
        <w:rPr>
          <w:rFonts w:ascii="Arial" w:hAnsi="Arial" w:cs="Arial"/>
          <w:sz w:val="24"/>
          <w:szCs w:val="24"/>
        </w:rPr>
        <w:t xml:space="preserve"> 13 diferentes categorias de erros coincidentes entre os grupos A2 e C1(1) listados </w:t>
      </w:r>
      <w:r w:rsidR="00545D97" w:rsidRPr="00A3589C">
        <w:rPr>
          <w:rFonts w:ascii="Arial" w:hAnsi="Arial" w:cs="Arial"/>
          <w:sz w:val="24"/>
          <w:szCs w:val="24"/>
        </w:rPr>
        <w:t>a seguir</w:t>
      </w:r>
      <w:r w:rsidR="00545D97" w:rsidRPr="00585DA0">
        <w:rPr>
          <w:rFonts w:ascii="Arial" w:hAnsi="Arial" w:cs="Arial"/>
          <w:sz w:val="24"/>
          <w:szCs w:val="24"/>
        </w:rPr>
        <w:t xml:space="preserve"> </w:t>
      </w:r>
      <w:r w:rsidR="0093700A" w:rsidRPr="00585DA0">
        <w:rPr>
          <w:rFonts w:ascii="Arial" w:hAnsi="Arial" w:cs="Arial"/>
          <w:sz w:val="24"/>
          <w:szCs w:val="24"/>
        </w:rPr>
        <w:t>em ordem alfabética:</w:t>
      </w:r>
    </w:p>
    <w:p w14:paraId="65E5C2BB" w14:textId="0044B0D8" w:rsidR="00B842A1" w:rsidRPr="00585DA0" w:rsidRDefault="00B842A1" w:rsidP="005C4797">
      <w:pPr>
        <w:pStyle w:val="PargrafodaLista"/>
        <w:numPr>
          <w:ilvl w:val="0"/>
          <w:numId w:val="13"/>
        </w:numPr>
        <w:spacing w:after="0" w:line="360" w:lineRule="auto"/>
        <w:jc w:val="both"/>
        <w:rPr>
          <w:rFonts w:ascii="Arial" w:hAnsi="Arial" w:cs="Arial"/>
          <w:sz w:val="24"/>
          <w:szCs w:val="24"/>
        </w:rPr>
      </w:pPr>
      <w:r w:rsidRPr="00585DA0">
        <w:rPr>
          <w:rFonts w:ascii="Arial" w:hAnsi="Arial" w:cs="Arial"/>
          <w:sz w:val="24"/>
          <w:szCs w:val="24"/>
        </w:rPr>
        <w:t xml:space="preserve">Apóstrofo para possessivo (utilização do OF); </w:t>
      </w:r>
    </w:p>
    <w:p w14:paraId="2C2C4971" w14:textId="30729664" w:rsidR="0093700A" w:rsidRPr="00585DA0" w:rsidRDefault="0093700A" w:rsidP="005C4797">
      <w:pPr>
        <w:pStyle w:val="PargrafodaLista"/>
        <w:numPr>
          <w:ilvl w:val="0"/>
          <w:numId w:val="13"/>
        </w:numPr>
        <w:spacing w:after="0" w:line="360" w:lineRule="auto"/>
        <w:jc w:val="both"/>
        <w:rPr>
          <w:rFonts w:ascii="Arial" w:hAnsi="Arial" w:cs="Arial"/>
          <w:sz w:val="24"/>
          <w:szCs w:val="24"/>
        </w:rPr>
      </w:pPr>
      <w:r w:rsidRPr="00585DA0">
        <w:rPr>
          <w:rFonts w:ascii="Arial" w:hAnsi="Arial" w:cs="Arial"/>
          <w:sz w:val="24"/>
          <w:szCs w:val="24"/>
        </w:rPr>
        <w:t>Artigo indefinido A/AN;</w:t>
      </w:r>
    </w:p>
    <w:p w14:paraId="1F7C1C65" w14:textId="5BD38E3F" w:rsidR="0093700A" w:rsidRPr="00585DA0" w:rsidRDefault="0093700A" w:rsidP="005C4797">
      <w:pPr>
        <w:pStyle w:val="PargrafodaLista"/>
        <w:numPr>
          <w:ilvl w:val="0"/>
          <w:numId w:val="13"/>
        </w:numPr>
        <w:spacing w:after="0" w:line="360" w:lineRule="auto"/>
        <w:jc w:val="both"/>
        <w:rPr>
          <w:rFonts w:ascii="Arial" w:hAnsi="Arial" w:cs="Arial"/>
          <w:sz w:val="24"/>
          <w:szCs w:val="24"/>
        </w:rPr>
      </w:pPr>
      <w:r w:rsidRPr="00585DA0">
        <w:rPr>
          <w:rFonts w:ascii="Arial" w:hAnsi="Arial" w:cs="Arial"/>
          <w:sz w:val="24"/>
          <w:szCs w:val="24"/>
        </w:rPr>
        <w:t>Artigo definido THE;</w:t>
      </w:r>
    </w:p>
    <w:p w14:paraId="37B03600" w14:textId="6F4C870C" w:rsidR="00B842A1" w:rsidRPr="00585DA0" w:rsidRDefault="00B842A1" w:rsidP="005C4797">
      <w:pPr>
        <w:pStyle w:val="PargrafodaLista"/>
        <w:numPr>
          <w:ilvl w:val="0"/>
          <w:numId w:val="13"/>
        </w:numPr>
        <w:spacing w:after="0" w:line="360" w:lineRule="auto"/>
        <w:jc w:val="both"/>
        <w:rPr>
          <w:rFonts w:ascii="Arial" w:hAnsi="Arial" w:cs="Arial"/>
          <w:sz w:val="24"/>
          <w:szCs w:val="24"/>
        </w:rPr>
      </w:pPr>
      <w:r w:rsidRPr="00585DA0">
        <w:rPr>
          <w:rFonts w:ascii="Arial" w:hAnsi="Arial" w:cs="Arial"/>
          <w:i/>
          <w:sz w:val="24"/>
          <w:szCs w:val="24"/>
        </w:rPr>
        <w:t>Collocations</w:t>
      </w:r>
      <w:r w:rsidRPr="00585DA0">
        <w:rPr>
          <w:rFonts w:ascii="Arial" w:hAnsi="Arial" w:cs="Arial"/>
          <w:sz w:val="24"/>
          <w:szCs w:val="24"/>
        </w:rPr>
        <w:t>;</w:t>
      </w:r>
    </w:p>
    <w:p w14:paraId="5F68F81A" w14:textId="33A67EA1" w:rsidR="00B842A1" w:rsidRPr="00585DA0" w:rsidRDefault="00B842A1" w:rsidP="005C4797">
      <w:pPr>
        <w:pStyle w:val="PargrafodaLista"/>
        <w:numPr>
          <w:ilvl w:val="0"/>
          <w:numId w:val="13"/>
        </w:numPr>
        <w:spacing w:after="0" w:line="360" w:lineRule="auto"/>
        <w:jc w:val="both"/>
        <w:rPr>
          <w:rFonts w:ascii="Arial" w:hAnsi="Arial" w:cs="Arial"/>
          <w:sz w:val="24"/>
          <w:szCs w:val="24"/>
        </w:rPr>
      </w:pPr>
      <w:r w:rsidRPr="00585DA0">
        <w:rPr>
          <w:rFonts w:ascii="Arial" w:hAnsi="Arial" w:cs="Arial"/>
          <w:sz w:val="24"/>
          <w:szCs w:val="24"/>
        </w:rPr>
        <w:t>Conjugação de verbo;</w:t>
      </w:r>
    </w:p>
    <w:p w14:paraId="6BF1F3EC" w14:textId="77F45E1F" w:rsidR="00B842A1" w:rsidRPr="00585DA0" w:rsidRDefault="005B0AEE" w:rsidP="005C4797">
      <w:pPr>
        <w:pStyle w:val="PargrafodaLista"/>
        <w:numPr>
          <w:ilvl w:val="0"/>
          <w:numId w:val="13"/>
        </w:numPr>
        <w:spacing w:after="0" w:line="360" w:lineRule="auto"/>
        <w:jc w:val="both"/>
        <w:rPr>
          <w:rFonts w:ascii="Arial" w:hAnsi="Arial" w:cs="Arial"/>
          <w:sz w:val="24"/>
          <w:szCs w:val="24"/>
        </w:rPr>
      </w:pPr>
      <w:r>
        <w:rPr>
          <w:rFonts w:ascii="Arial" w:hAnsi="Arial" w:cs="Arial"/>
          <w:sz w:val="24"/>
          <w:szCs w:val="24"/>
        </w:rPr>
        <w:t xml:space="preserve">Uso </w:t>
      </w:r>
      <w:r w:rsidR="00B842A1" w:rsidRPr="00585DA0">
        <w:rPr>
          <w:rFonts w:ascii="Arial" w:hAnsi="Arial" w:cs="Arial"/>
          <w:sz w:val="24"/>
          <w:szCs w:val="24"/>
        </w:rPr>
        <w:t>do verbo HAVE (</w:t>
      </w:r>
      <w:r>
        <w:rPr>
          <w:rFonts w:ascii="Arial" w:hAnsi="Arial" w:cs="Arial"/>
          <w:sz w:val="24"/>
          <w:szCs w:val="24"/>
        </w:rPr>
        <w:t xml:space="preserve">difereça entre os verbos HAVE e THERE TO BE) </w:t>
      </w:r>
    </w:p>
    <w:p w14:paraId="2B94B41A" w14:textId="4A9F76A9" w:rsidR="00B842A1" w:rsidRPr="00585DA0" w:rsidRDefault="005B0AEE" w:rsidP="005C4797">
      <w:pPr>
        <w:pStyle w:val="PargrafodaLista"/>
        <w:numPr>
          <w:ilvl w:val="0"/>
          <w:numId w:val="13"/>
        </w:numPr>
        <w:spacing w:after="0" w:line="360" w:lineRule="auto"/>
        <w:jc w:val="both"/>
        <w:rPr>
          <w:rFonts w:ascii="Arial" w:hAnsi="Arial" w:cs="Arial"/>
          <w:sz w:val="24"/>
          <w:szCs w:val="24"/>
        </w:rPr>
      </w:pPr>
      <w:r>
        <w:rPr>
          <w:rFonts w:ascii="Arial" w:hAnsi="Arial" w:cs="Arial"/>
          <w:sz w:val="24"/>
          <w:szCs w:val="24"/>
        </w:rPr>
        <w:t xml:space="preserve">Uso </w:t>
      </w:r>
      <w:r w:rsidR="00B842A1" w:rsidRPr="00585DA0">
        <w:rPr>
          <w:rFonts w:ascii="Arial" w:hAnsi="Arial" w:cs="Arial"/>
          <w:sz w:val="24"/>
          <w:szCs w:val="24"/>
        </w:rPr>
        <w:t>do verbo DO;</w:t>
      </w:r>
    </w:p>
    <w:p w14:paraId="62EEA06D" w14:textId="309CD5A8" w:rsidR="00B842A1" w:rsidRPr="00585DA0" w:rsidRDefault="00B842A1" w:rsidP="005C4797">
      <w:pPr>
        <w:pStyle w:val="PargrafodaLista"/>
        <w:numPr>
          <w:ilvl w:val="0"/>
          <w:numId w:val="13"/>
        </w:numPr>
        <w:spacing w:after="0" w:line="360" w:lineRule="auto"/>
        <w:jc w:val="both"/>
        <w:rPr>
          <w:rFonts w:ascii="Arial" w:hAnsi="Arial" w:cs="Arial"/>
          <w:sz w:val="24"/>
          <w:szCs w:val="24"/>
        </w:rPr>
      </w:pPr>
      <w:r w:rsidRPr="00585DA0">
        <w:rPr>
          <w:rFonts w:ascii="Arial" w:hAnsi="Arial" w:cs="Arial"/>
          <w:sz w:val="24"/>
          <w:szCs w:val="24"/>
        </w:rPr>
        <w:t>Ordem oracional (sujeito, verbo, advérbio, adjetivo, etc.)</w:t>
      </w:r>
    </w:p>
    <w:p w14:paraId="6A14D13C" w14:textId="38FB9B64" w:rsidR="0093700A" w:rsidRPr="00585DA0" w:rsidRDefault="0093700A" w:rsidP="005C4797">
      <w:pPr>
        <w:pStyle w:val="PargrafodaLista"/>
        <w:numPr>
          <w:ilvl w:val="0"/>
          <w:numId w:val="13"/>
        </w:numPr>
        <w:spacing w:after="0" w:line="360" w:lineRule="auto"/>
        <w:jc w:val="both"/>
        <w:rPr>
          <w:rFonts w:ascii="Arial" w:hAnsi="Arial" w:cs="Arial"/>
          <w:sz w:val="24"/>
          <w:szCs w:val="24"/>
        </w:rPr>
      </w:pPr>
      <w:r w:rsidRPr="00585DA0">
        <w:rPr>
          <w:rFonts w:ascii="Arial" w:hAnsi="Arial" w:cs="Arial"/>
          <w:sz w:val="24"/>
          <w:szCs w:val="24"/>
        </w:rPr>
        <w:t>Plural irregular</w:t>
      </w:r>
    </w:p>
    <w:p w14:paraId="455EAB04" w14:textId="5A554306" w:rsidR="0093700A" w:rsidRPr="00585DA0" w:rsidRDefault="00B842A1" w:rsidP="005C4797">
      <w:pPr>
        <w:pStyle w:val="PargrafodaLista"/>
        <w:numPr>
          <w:ilvl w:val="0"/>
          <w:numId w:val="13"/>
        </w:numPr>
        <w:spacing w:after="0" w:line="360" w:lineRule="auto"/>
        <w:jc w:val="both"/>
        <w:rPr>
          <w:rFonts w:ascii="Arial" w:hAnsi="Arial" w:cs="Arial"/>
          <w:sz w:val="24"/>
          <w:szCs w:val="24"/>
        </w:rPr>
      </w:pPr>
      <w:r w:rsidRPr="00585DA0">
        <w:rPr>
          <w:rFonts w:ascii="Arial" w:hAnsi="Arial" w:cs="Arial"/>
          <w:sz w:val="24"/>
          <w:szCs w:val="24"/>
        </w:rPr>
        <w:t xml:space="preserve"> </w:t>
      </w:r>
      <w:r w:rsidR="0093700A" w:rsidRPr="00585DA0">
        <w:rPr>
          <w:rFonts w:ascii="Arial" w:hAnsi="Arial" w:cs="Arial"/>
          <w:sz w:val="24"/>
          <w:szCs w:val="24"/>
        </w:rPr>
        <w:t>Preposições;</w:t>
      </w:r>
    </w:p>
    <w:p w14:paraId="48E6657A" w14:textId="56AA6B99" w:rsidR="00B842A1" w:rsidRPr="00585DA0" w:rsidRDefault="00B842A1" w:rsidP="005C4797">
      <w:pPr>
        <w:pStyle w:val="PargrafodaLista"/>
        <w:numPr>
          <w:ilvl w:val="0"/>
          <w:numId w:val="13"/>
        </w:numPr>
        <w:spacing w:after="0" w:line="360" w:lineRule="auto"/>
        <w:jc w:val="both"/>
        <w:rPr>
          <w:rFonts w:ascii="Arial" w:hAnsi="Arial" w:cs="Arial"/>
          <w:sz w:val="24"/>
          <w:szCs w:val="24"/>
        </w:rPr>
      </w:pPr>
      <w:r w:rsidRPr="00585DA0">
        <w:rPr>
          <w:rFonts w:ascii="Arial" w:hAnsi="Arial" w:cs="Arial"/>
          <w:sz w:val="24"/>
          <w:szCs w:val="24"/>
        </w:rPr>
        <w:t xml:space="preserve"> Pronome objeto; </w:t>
      </w:r>
    </w:p>
    <w:p w14:paraId="3C2783AB" w14:textId="199F7EEE" w:rsidR="00B842A1" w:rsidRPr="00585DA0" w:rsidRDefault="00B842A1" w:rsidP="005C4797">
      <w:pPr>
        <w:pStyle w:val="PargrafodaLista"/>
        <w:numPr>
          <w:ilvl w:val="0"/>
          <w:numId w:val="13"/>
        </w:numPr>
        <w:spacing w:after="0" w:line="360" w:lineRule="auto"/>
        <w:jc w:val="both"/>
        <w:rPr>
          <w:rFonts w:ascii="Arial" w:hAnsi="Arial" w:cs="Arial"/>
          <w:sz w:val="24"/>
          <w:szCs w:val="24"/>
        </w:rPr>
      </w:pPr>
      <w:r w:rsidRPr="00585DA0">
        <w:rPr>
          <w:rFonts w:ascii="Arial" w:hAnsi="Arial" w:cs="Arial"/>
          <w:sz w:val="24"/>
          <w:szCs w:val="24"/>
        </w:rPr>
        <w:t xml:space="preserve"> Pronome pessoal IT;</w:t>
      </w:r>
    </w:p>
    <w:p w14:paraId="0525696C" w14:textId="181AE1CD" w:rsidR="0093700A" w:rsidRPr="00585DA0" w:rsidRDefault="00B842A1" w:rsidP="005C4797">
      <w:pPr>
        <w:pStyle w:val="PargrafodaLista"/>
        <w:numPr>
          <w:ilvl w:val="0"/>
          <w:numId w:val="13"/>
        </w:numPr>
        <w:spacing w:line="360" w:lineRule="auto"/>
        <w:jc w:val="both"/>
        <w:rPr>
          <w:rFonts w:ascii="Arial" w:hAnsi="Arial" w:cs="Arial"/>
          <w:sz w:val="24"/>
          <w:szCs w:val="24"/>
        </w:rPr>
      </w:pPr>
      <w:r w:rsidRPr="00585DA0">
        <w:rPr>
          <w:rFonts w:ascii="Arial" w:hAnsi="Arial" w:cs="Arial"/>
          <w:sz w:val="24"/>
          <w:szCs w:val="24"/>
        </w:rPr>
        <w:t xml:space="preserve"> Pronome possessivo.</w:t>
      </w:r>
    </w:p>
    <w:p w14:paraId="7E803915" w14:textId="72EFE1F6" w:rsidR="00B842A1" w:rsidRPr="00585DA0" w:rsidRDefault="000D3F51" w:rsidP="000D3F51">
      <w:pPr>
        <w:spacing w:after="0" w:line="360" w:lineRule="auto"/>
        <w:ind w:firstLine="709"/>
        <w:jc w:val="both"/>
        <w:rPr>
          <w:rFonts w:ascii="Arial" w:hAnsi="Arial" w:cs="Arial"/>
          <w:sz w:val="24"/>
          <w:szCs w:val="24"/>
        </w:rPr>
      </w:pPr>
      <w:r w:rsidRPr="00585DA0">
        <w:rPr>
          <w:rFonts w:ascii="Arial" w:hAnsi="Arial" w:cs="Arial"/>
          <w:sz w:val="24"/>
          <w:szCs w:val="24"/>
        </w:rPr>
        <w:t>Percebe-se que houve um número significativo de erros detectados nas atividades do grupo A2 que persistiram no grupo C1(1), demonstrando que existe a fossilização de estruturas na interlíngua dos aprendizes. A análise dos dados (capítulo 3) mediante o construto teórico de estudiosos na área de Análise de Erros (AE) corroborou a inquietação surgida durante minha prática docente e respaldou a necessidade de uma intervenção pedagógica no meio estudado.</w:t>
      </w:r>
    </w:p>
    <w:p w14:paraId="15DDC5D2" w14:textId="32B59E49" w:rsidR="00DE42C0" w:rsidRPr="00585DA0" w:rsidRDefault="00DE42C0" w:rsidP="008B0EC7">
      <w:pPr>
        <w:spacing w:line="360" w:lineRule="auto"/>
        <w:ind w:firstLine="709"/>
        <w:jc w:val="both"/>
        <w:rPr>
          <w:rFonts w:ascii="Arial" w:hAnsi="Arial" w:cs="Arial"/>
          <w:sz w:val="24"/>
          <w:szCs w:val="24"/>
        </w:rPr>
      </w:pPr>
      <w:r w:rsidRPr="00585DA0">
        <w:rPr>
          <w:rFonts w:ascii="Arial" w:hAnsi="Arial" w:cs="Arial"/>
          <w:sz w:val="24"/>
          <w:szCs w:val="24"/>
        </w:rPr>
        <w:t xml:space="preserve">O critério utilizado para a segunda etapa das atividades diagnósticas foi a </w:t>
      </w:r>
      <w:r w:rsidR="001E440D" w:rsidRPr="00585DA0">
        <w:rPr>
          <w:rFonts w:ascii="Arial" w:hAnsi="Arial" w:cs="Arial"/>
          <w:sz w:val="24"/>
          <w:szCs w:val="24"/>
        </w:rPr>
        <w:t xml:space="preserve">seleção </w:t>
      </w:r>
      <w:r w:rsidRPr="00585DA0">
        <w:rPr>
          <w:rFonts w:ascii="Arial" w:hAnsi="Arial" w:cs="Arial"/>
          <w:sz w:val="24"/>
          <w:szCs w:val="24"/>
        </w:rPr>
        <w:t xml:space="preserve">de erros </w:t>
      </w:r>
      <w:r w:rsidR="00856516" w:rsidRPr="00585DA0">
        <w:rPr>
          <w:rFonts w:ascii="Arial" w:hAnsi="Arial" w:cs="Arial"/>
          <w:sz w:val="24"/>
          <w:szCs w:val="24"/>
        </w:rPr>
        <w:t xml:space="preserve">com mais de uma ocorrência, pois acreditamos que, </w:t>
      </w:r>
      <w:r w:rsidR="005335AB" w:rsidRPr="00585DA0">
        <w:rPr>
          <w:rFonts w:ascii="Arial" w:hAnsi="Arial" w:cs="Arial"/>
          <w:sz w:val="24"/>
          <w:szCs w:val="24"/>
        </w:rPr>
        <w:t>q</w:t>
      </w:r>
      <w:r w:rsidR="00856516" w:rsidRPr="00585DA0">
        <w:rPr>
          <w:rFonts w:ascii="Arial" w:hAnsi="Arial" w:cs="Arial"/>
          <w:sz w:val="24"/>
          <w:szCs w:val="24"/>
        </w:rPr>
        <w:t xml:space="preserve">ue equívocos isolados possam ter sido fruto de fatores não relacionados ao conhecimento linguístico, tais como distração, cansaço, ansiedade, etc. </w:t>
      </w:r>
      <w:r w:rsidR="00856516" w:rsidRPr="002E7C2C">
        <w:rPr>
          <w:rFonts w:ascii="Arial" w:hAnsi="Arial" w:cs="Arial"/>
          <w:sz w:val="24"/>
          <w:szCs w:val="24"/>
        </w:rPr>
        <w:t>(</w:t>
      </w:r>
      <w:r w:rsidR="001056CB" w:rsidRPr="00E73FFA">
        <w:rPr>
          <w:rFonts w:ascii="Arial" w:hAnsi="Arial" w:cs="Arial"/>
          <w:sz w:val="24"/>
          <w:szCs w:val="24"/>
        </w:rPr>
        <w:t xml:space="preserve">FERREIRA, </w:t>
      </w:r>
      <w:r w:rsidR="00FE6691" w:rsidRPr="00E73FFA">
        <w:rPr>
          <w:rFonts w:ascii="Arial" w:hAnsi="Arial" w:cs="Arial"/>
          <w:sz w:val="24"/>
          <w:szCs w:val="24"/>
        </w:rPr>
        <w:t>2020</w:t>
      </w:r>
      <w:r w:rsidR="001056CB" w:rsidRPr="00E73FFA">
        <w:rPr>
          <w:rFonts w:ascii="Arial" w:hAnsi="Arial" w:cs="Arial"/>
          <w:sz w:val="24"/>
          <w:szCs w:val="24"/>
        </w:rPr>
        <w:t>; SANTOS, 2018</w:t>
      </w:r>
      <w:r w:rsidR="00856516" w:rsidRPr="002E7C2C">
        <w:rPr>
          <w:rFonts w:ascii="Arial" w:hAnsi="Arial" w:cs="Arial"/>
          <w:sz w:val="24"/>
          <w:szCs w:val="24"/>
        </w:rPr>
        <w:t xml:space="preserve">). </w:t>
      </w:r>
      <w:r w:rsidR="00026053" w:rsidRPr="002E7C2C">
        <w:rPr>
          <w:rFonts w:ascii="Arial" w:hAnsi="Arial" w:cs="Arial"/>
          <w:sz w:val="24"/>
          <w:szCs w:val="24"/>
        </w:rPr>
        <w:t xml:space="preserve">Percebeu-se que houve a repetição de </w:t>
      </w:r>
      <w:r w:rsidR="008B0EC7" w:rsidRPr="002E7C2C">
        <w:rPr>
          <w:rFonts w:ascii="Arial" w:hAnsi="Arial" w:cs="Arial"/>
          <w:sz w:val="24"/>
          <w:szCs w:val="24"/>
        </w:rPr>
        <w:t>11 categorias de erros, sendo elas:</w:t>
      </w:r>
    </w:p>
    <w:p w14:paraId="41558193" w14:textId="5DD9A842" w:rsidR="00026053" w:rsidRPr="00585DA0" w:rsidRDefault="00026053" w:rsidP="005C4797">
      <w:pPr>
        <w:pStyle w:val="PargrafodaLista"/>
        <w:numPr>
          <w:ilvl w:val="0"/>
          <w:numId w:val="14"/>
        </w:numPr>
        <w:spacing w:after="0" w:line="360" w:lineRule="auto"/>
        <w:ind w:left="1560" w:hanging="426"/>
        <w:jc w:val="both"/>
        <w:rPr>
          <w:rFonts w:ascii="Arial" w:hAnsi="Arial" w:cs="Arial"/>
          <w:sz w:val="24"/>
          <w:szCs w:val="24"/>
        </w:rPr>
      </w:pPr>
      <w:r w:rsidRPr="00585DA0">
        <w:rPr>
          <w:rFonts w:ascii="Arial" w:hAnsi="Arial" w:cs="Arial"/>
          <w:sz w:val="24"/>
          <w:szCs w:val="24"/>
        </w:rPr>
        <w:t xml:space="preserve">Apóstrofo para possessivo (utilização do OF); </w:t>
      </w:r>
    </w:p>
    <w:p w14:paraId="0858C9EF" w14:textId="77777777" w:rsidR="00026053" w:rsidRPr="00585DA0" w:rsidRDefault="00026053" w:rsidP="005C4797">
      <w:pPr>
        <w:pStyle w:val="PargrafodaLista"/>
        <w:numPr>
          <w:ilvl w:val="0"/>
          <w:numId w:val="14"/>
        </w:numPr>
        <w:spacing w:after="0" w:line="360" w:lineRule="auto"/>
        <w:ind w:left="1560" w:hanging="426"/>
        <w:jc w:val="both"/>
        <w:rPr>
          <w:rFonts w:ascii="Arial" w:hAnsi="Arial" w:cs="Arial"/>
          <w:sz w:val="24"/>
          <w:szCs w:val="24"/>
        </w:rPr>
      </w:pPr>
      <w:r w:rsidRPr="00585DA0">
        <w:rPr>
          <w:rFonts w:ascii="Arial" w:hAnsi="Arial" w:cs="Arial"/>
          <w:sz w:val="24"/>
          <w:szCs w:val="24"/>
        </w:rPr>
        <w:t>Artigo indefinido A/AN;</w:t>
      </w:r>
    </w:p>
    <w:p w14:paraId="51478E05" w14:textId="77777777" w:rsidR="00026053" w:rsidRPr="00585DA0" w:rsidRDefault="00026053" w:rsidP="005C4797">
      <w:pPr>
        <w:pStyle w:val="PargrafodaLista"/>
        <w:numPr>
          <w:ilvl w:val="0"/>
          <w:numId w:val="14"/>
        </w:numPr>
        <w:spacing w:after="0" w:line="360" w:lineRule="auto"/>
        <w:ind w:left="1560" w:hanging="426"/>
        <w:jc w:val="both"/>
        <w:rPr>
          <w:rFonts w:ascii="Arial" w:hAnsi="Arial" w:cs="Arial"/>
          <w:sz w:val="24"/>
          <w:szCs w:val="24"/>
        </w:rPr>
      </w:pPr>
      <w:r w:rsidRPr="00585DA0">
        <w:rPr>
          <w:rFonts w:ascii="Arial" w:hAnsi="Arial" w:cs="Arial"/>
          <w:sz w:val="24"/>
          <w:szCs w:val="24"/>
        </w:rPr>
        <w:t>Artigo definido THE;</w:t>
      </w:r>
    </w:p>
    <w:p w14:paraId="0C244272" w14:textId="77777777" w:rsidR="00026053" w:rsidRPr="00585DA0" w:rsidRDefault="00026053" w:rsidP="005C4797">
      <w:pPr>
        <w:pStyle w:val="PargrafodaLista"/>
        <w:numPr>
          <w:ilvl w:val="0"/>
          <w:numId w:val="14"/>
        </w:numPr>
        <w:spacing w:after="0" w:line="360" w:lineRule="auto"/>
        <w:ind w:left="1560" w:hanging="426"/>
        <w:jc w:val="both"/>
        <w:rPr>
          <w:rFonts w:ascii="Arial" w:hAnsi="Arial" w:cs="Arial"/>
          <w:sz w:val="24"/>
          <w:szCs w:val="24"/>
        </w:rPr>
      </w:pPr>
      <w:r w:rsidRPr="00585DA0">
        <w:rPr>
          <w:rFonts w:ascii="Arial" w:hAnsi="Arial" w:cs="Arial"/>
          <w:sz w:val="24"/>
          <w:szCs w:val="24"/>
        </w:rPr>
        <w:t>Conjugação de verbo;</w:t>
      </w:r>
    </w:p>
    <w:p w14:paraId="6615CEE0" w14:textId="47B9578D" w:rsidR="00026053" w:rsidRPr="00710817" w:rsidRDefault="005B0AEE" w:rsidP="005C4797">
      <w:pPr>
        <w:pStyle w:val="PargrafodaLista"/>
        <w:numPr>
          <w:ilvl w:val="0"/>
          <w:numId w:val="14"/>
        </w:numPr>
        <w:spacing w:after="0" w:line="360" w:lineRule="auto"/>
        <w:ind w:left="1560" w:hanging="426"/>
        <w:jc w:val="both"/>
        <w:rPr>
          <w:rFonts w:ascii="Arial" w:hAnsi="Arial" w:cs="Arial"/>
          <w:sz w:val="24"/>
          <w:szCs w:val="24"/>
        </w:rPr>
      </w:pPr>
      <w:r>
        <w:rPr>
          <w:rFonts w:ascii="Arial" w:hAnsi="Arial" w:cs="Arial"/>
          <w:sz w:val="24"/>
          <w:szCs w:val="24"/>
        </w:rPr>
        <w:t>Uso</w:t>
      </w:r>
      <w:r w:rsidR="00026053" w:rsidRPr="00585DA0">
        <w:rPr>
          <w:rFonts w:ascii="Arial" w:hAnsi="Arial" w:cs="Arial"/>
          <w:sz w:val="24"/>
          <w:szCs w:val="24"/>
        </w:rPr>
        <w:t xml:space="preserve"> do verbo </w:t>
      </w:r>
      <w:r w:rsidR="00026053" w:rsidRPr="00710817">
        <w:rPr>
          <w:rFonts w:ascii="Arial" w:hAnsi="Arial" w:cs="Arial"/>
          <w:sz w:val="24"/>
          <w:szCs w:val="24"/>
        </w:rPr>
        <w:t>HAVE (</w:t>
      </w:r>
      <w:r w:rsidRPr="00710817">
        <w:rPr>
          <w:rFonts w:ascii="Arial" w:hAnsi="Arial" w:cs="Arial"/>
          <w:sz w:val="24"/>
          <w:szCs w:val="24"/>
        </w:rPr>
        <w:t>diferença entre os verbos HAVE e THERE TO BE)</w:t>
      </w:r>
      <w:r w:rsidR="00710817" w:rsidRPr="00710817">
        <w:rPr>
          <w:rFonts w:ascii="Arial" w:hAnsi="Arial" w:cs="Arial"/>
          <w:sz w:val="24"/>
          <w:szCs w:val="24"/>
        </w:rPr>
        <w:t>;</w:t>
      </w:r>
    </w:p>
    <w:p w14:paraId="6DAE61CE" w14:textId="0CBAF8AF" w:rsidR="00026053" w:rsidRPr="00585DA0" w:rsidRDefault="005B0AEE" w:rsidP="005C4797">
      <w:pPr>
        <w:pStyle w:val="PargrafodaLista"/>
        <w:numPr>
          <w:ilvl w:val="0"/>
          <w:numId w:val="14"/>
        </w:numPr>
        <w:spacing w:after="0" w:line="360" w:lineRule="auto"/>
        <w:ind w:left="1560" w:hanging="426"/>
        <w:jc w:val="both"/>
        <w:rPr>
          <w:rFonts w:ascii="Arial" w:hAnsi="Arial" w:cs="Arial"/>
          <w:sz w:val="24"/>
          <w:szCs w:val="24"/>
        </w:rPr>
      </w:pPr>
      <w:r w:rsidRPr="00710817">
        <w:rPr>
          <w:rFonts w:ascii="Arial" w:hAnsi="Arial" w:cs="Arial"/>
          <w:sz w:val="24"/>
          <w:szCs w:val="24"/>
        </w:rPr>
        <w:t>Uso</w:t>
      </w:r>
      <w:r>
        <w:rPr>
          <w:rFonts w:ascii="Arial" w:hAnsi="Arial" w:cs="Arial"/>
          <w:sz w:val="24"/>
          <w:szCs w:val="24"/>
        </w:rPr>
        <w:t xml:space="preserve"> </w:t>
      </w:r>
      <w:r w:rsidR="00026053" w:rsidRPr="00585DA0">
        <w:rPr>
          <w:rFonts w:ascii="Arial" w:hAnsi="Arial" w:cs="Arial"/>
          <w:sz w:val="24"/>
          <w:szCs w:val="24"/>
        </w:rPr>
        <w:t>do verbo DO;</w:t>
      </w:r>
    </w:p>
    <w:p w14:paraId="55EB1465" w14:textId="77777777" w:rsidR="00026053" w:rsidRPr="00585DA0" w:rsidRDefault="00026053" w:rsidP="005C4797">
      <w:pPr>
        <w:pStyle w:val="PargrafodaLista"/>
        <w:numPr>
          <w:ilvl w:val="0"/>
          <w:numId w:val="14"/>
        </w:numPr>
        <w:spacing w:after="0" w:line="360" w:lineRule="auto"/>
        <w:ind w:left="1560" w:hanging="426"/>
        <w:jc w:val="both"/>
        <w:rPr>
          <w:rFonts w:ascii="Arial" w:hAnsi="Arial" w:cs="Arial"/>
          <w:sz w:val="24"/>
          <w:szCs w:val="24"/>
        </w:rPr>
      </w:pPr>
      <w:r w:rsidRPr="00585DA0">
        <w:rPr>
          <w:rFonts w:ascii="Arial" w:hAnsi="Arial" w:cs="Arial"/>
          <w:sz w:val="24"/>
          <w:szCs w:val="24"/>
        </w:rPr>
        <w:t>Ordem oracional (sujeito, verbo, advérbio, adjetivo, etc.)</w:t>
      </w:r>
    </w:p>
    <w:p w14:paraId="367A4A92" w14:textId="77777777" w:rsidR="00026053" w:rsidRPr="00585DA0" w:rsidRDefault="00026053" w:rsidP="005C4797">
      <w:pPr>
        <w:pStyle w:val="PargrafodaLista"/>
        <w:numPr>
          <w:ilvl w:val="0"/>
          <w:numId w:val="14"/>
        </w:numPr>
        <w:spacing w:after="0" w:line="360" w:lineRule="auto"/>
        <w:ind w:left="1560" w:hanging="426"/>
        <w:jc w:val="both"/>
        <w:rPr>
          <w:rFonts w:ascii="Arial" w:hAnsi="Arial" w:cs="Arial"/>
          <w:sz w:val="24"/>
          <w:szCs w:val="24"/>
        </w:rPr>
      </w:pPr>
      <w:r w:rsidRPr="00585DA0">
        <w:rPr>
          <w:rFonts w:ascii="Arial" w:hAnsi="Arial" w:cs="Arial"/>
          <w:sz w:val="24"/>
          <w:szCs w:val="24"/>
        </w:rPr>
        <w:t>Plural irregular</w:t>
      </w:r>
    </w:p>
    <w:p w14:paraId="0C8BA1C0" w14:textId="77777777" w:rsidR="00026053" w:rsidRPr="00585DA0" w:rsidRDefault="00026053" w:rsidP="005C4797">
      <w:pPr>
        <w:pStyle w:val="PargrafodaLista"/>
        <w:numPr>
          <w:ilvl w:val="0"/>
          <w:numId w:val="14"/>
        </w:numPr>
        <w:spacing w:after="0" w:line="360" w:lineRule="auto"/>
        <w:ind w:left="1560" w:hanging="426"/>
        <w:jc w:val="both"/>
        <w:rPr>
          <w:rFonts w:ascii="Arial" w:hAnsi="Arial" w:cs="Arial"/>
          <w:sz w:val="24"/>
          <w:szCs w:val="24"/>
        </w:rPr>
      </w:pPr>
      <w:r w:rsidRPr="00585DA0">
        <w:rPr>
          <w:rFonts w:ascii="Arial" w:hAnsi="Arial" w:cs="Arial"/>
          <w:sz w:val="24"/>
          <w:szCs w:val="24"/>
        </w:rPr>
        <w:t xml:space="preserve"> Preposições;</w:t>
      </w:r>
    </w:p>
    <w:p w14:paraId="63C90D01" w14:textId="77777777" w:rsidR="00026053" w:rsidRPr="00585DA0" w:rsidRDefault="00026053" w:rsidP="005C4797">
      <w:pPr>
        <w:pStyle w:val="PargrafodaLista"/>
        <w:numPr>
          <w:ilvl w:val="0"/>
          <w:numId w:val="14"/>
        </w:numPr>
        <w:spacing w:after="0" w:line="360" w:lineRule="auto"/>
        <w:ind w:left="1560" w:hanging="426"/>
        <w:jc w:val="both"/>
        <w:rPr>
          <w:rFonts w:ascii="Arial" w:hAnsi="Arial" w:cs="Arial"/>
          <w:sz w:val="24"/>
          <w:szCs w:val="24"/>
        </w:rPr>
      </w:pPr>
      <w:r w:rsidRPr="00585DA0">
        <w:rPr>
          <w:rFonts w:ascii="Arial" w:hAnsi="Arial" w:cs="Arial"/>
          <w:sz w:val="24"/>
          <w:szCs w:val="24"/>
        </w:rPr>
        <w:t xml:space="preserve"> Pronome objeto; </w:t>
      </w:r>
    </w:p>
    <w:p w14:paraId="3304B96E" w14:textId="2F96F72F" w:rsidR="00026053" w:rsidRPr="00585DA0" w:rsidRDefault="00026053" w:rsidP="005C4797">
      <w:pPr>
        <w:pStyle w:val="PargrafodaLista"/>
        <w:numPr>
          <w:ilvl w:val="0"/>
          <w:numId w:val="14"/>
        </w:numPr>
        <w:spacing w:line="360" w:lineRule="auto"/>
        <w:ind w:left="1560" w:hanging="426"/>
        <w:jc w:val="both"/>
        <w:rPr>
          <w:rFonts w:ascii="Arial" w:hAnsi="Arial" w:cs="Arial"/>
          <w:sz w:val="24"/>
          <w:szCs w:val="24"/>
        </w:rPr>
      </w:pPr>
      <w:r w:rsidRPr="00585DA0">
        <w:rPr>
          <w:rFonts w:ascii="Arial" w:hAnsi="Arial" w:cs="Arial"/>
          <w:sz w:val="24"/>
          <w:szCs w:val="24"/>
        </w:rPr>
        <w:t xml:space="preserve"> Pronome pessoal IT</w:t>
      </w:r>
      <w:r w:rsidR="008B0EC7" w:rsidRPr="00585DA0">
        <w:rPr>
          <w:rFonts w:ascii="Arial" w:hAnsi="Arial" w:cs="Arial"/>
          <w:sz w:val="24"/>
          <w:szCs w:val="24"/>
        </w:rPr>
        <w:t>.</w:t>
      </w:r>
    </w:p>
    <w:p w14:paraId="63DD1BDB" w14:textId="7821500F" w:rsidR="008B0EC7" w:rsidRPr="00F84079" w:rsidRDefault="008B0EC7" w:rsidP="008B0EC7">
      <w:pPr>
        <w:spacing w:after="0" w:line="360" w:lineRule="auto"/>
        <w:ind w:firstLine="709"/>
        <w:jc w:val="both"/>
        <w:rPr>
          <w:rFonts w:ascii="Arial" w:hAnsi="Arial" w:cs="Arial"/>
          <w:sz w:val="24"/>
          <w:szCs w:val="24"/>
        </w:rPr>
      </w:pPr>
      <w:r w:rsidRPr="00F84079">
        <w:rPr>
          <w:rFonts w:ascii="Arial" w:hAnsi="Arial" w:cs="Arial"/>
          <w:sz w:val="24"/>
          <w:szCs w:val="24"/>
        </w:rPr>
        <w:t xml:space="preserve">A única categoria encontrada na etapa </w:t>
      </w:r>
      <w:r w:rsidR="00D964EB" w:rsidRPr="001E1978">
        <w:rPr>
          <w:rFonts w:ascii="Arial" w:hAnsi="Arial" w:cs="Arial"/>
          <w:sz w:val="24"/>
          <w:szCs w:val="24"/>
        </w:rPr>
        <w:t xml:space="preserve">2 </w:t>
      </w:r>
      <w:r w:rsidRPr="00F84079">
        <w:rPr>
          <w:rFonts w:ascii="Arial" w:hAnsi="Arial" w:cs="Arial"/>
          <w:sz w:val="24"/>
          <w:szCs w:val="24"/>
        </w:rPr>
        <w:t xml:space="preserve">que não coincidiu com a etapa 01 foi a do uso dos advérbios de negação NO e NOT. A quantidade de erros coincidentes </w:t>
      </w:r>
      <w:r w:rsidR="001F6B8C" w:rsidRPr="00F84079">
        <w:rPr>
          <w:rFonts w:ascii="Arial" w:hAnsi="Arial" w:cs="Arial"/>
          <w:sz w:val="24"/>
          <w:szCs w:val="24"/>
        </w:rPr>
        <w:t>nos</w:t>
      </w:r>
      <w:r w:rsidRPr="00F84079">
        <w:rPr>
          <w:rFonts w:ascii="Arial" w:hAnsi="Arial" w:cs="Arial"/>
          <w:sz w:val="24"/>
          <w:szCs w:val="24"/>
        </w:rPr>
        <w:t xml:space="preserve"> três grupos </w:t>
      </w:r>
      <w:r w:rsidR="001F6B8C" w:rsidRPr="00F84079">
        <w:rPr>
          <w:rFonts w:ascii="Arial" w:hAnsi="Arial" w:cs="Arial"/>
          <w:sz w:val="24"/>
          <w:szCs w:val="24"/>
        </w:rPr>
        <w:t>analisados reforça a necessidade de intervenção, bem como também de refletir sobre as práticas ut</w:t>
      </w:r>
      <w:r w:rsidR="009664D4" w:rsidRPr="00F84079">
        <w:rPr>
          <w:rFonts w:ascii="Arial" w:hAnsi="Arial" w:cs="Arial"/>
          <w:sz w:val="24"/>
          <w:szCs w:val="24"/>
        </w:rPr>
        <w:t xml:space="preserve">ilizadas </w:t>
      </w:r>
      <w:r w:rsidR="00D964EB" w:rsidRPr="001E1978">
        <w:rPr>
          <w:rFonts w:ascii="Arial" w:hAnsi="Arial" w:cs="Arial"/>
          <w:sz w:val="24"/>
          <w:szCs w:val="24"/>
        </w:rPr>
        <w:t xml:space="preserve">em </w:t>
      </w:r>
      <w:r w:rsidR="009664D4" w:rsidRPr="00F84079">
        <w:rPr>
          <w:rFonts w:ascii="Arial" w:hAnsi="Arial" w:cs="Arial"/>
          <w:sz w:val="24"/>
          <w:szCs w:val="24"/>
        </w:rPr>
        <w:t xml:space="preserve">sala de aula, pois a AE permite que o professor tenha </w:t>
      </w:r>
      <w:r w:rsidR="00D964EB" w:rsidRPr="001E1978">
        <w:rPr>
          <w:rFonts w:ascii="Arial" w:hAnsi="Arial" w:cs="Arial"/>
          <w:sz w:val="24"/>
          <w:szCs w:val="24"/>
        </w:rPr>
        <w:t xml:space="preserve">avalie as </w:t>
      </w:r>
      <w:r w:rsidR="009664D4" w:rsidRPr="00F84079">
        <w:rPr>
          <w:rFonts w:ascii="Arial" w:hAnsi="Arial" w:cs="Arial"/>
          <w:sz w:val="24"/>
          <w:szCs w:val="24"/>
        </w:rPr>
        <w:t xml:space="preserve">suas próprias técnicas </w:t>
      </w:r>
      <w:r w:rsidR="00D964EB" w:rsidRPr="001E1978">
        <w:rPr>
          <w:rFonts w:ascii="Arial" w:hAnsi="Arial" w:cs="Arial"/>
          <w:sz w:val="24"/>
          <w:szCs w:val="24"/>
        </w:rPr>
        <w:t xml:space="preserve">de ensino </w:t>
      </w:r>
      <w:r w:rsidR="009664D4" w:rsidRPr="00F84079">
        <w:rPr>
          <w:rFonts w:ascii="Arial" w:hAnsi="Arial" w:cs="Arial"/>
          <w:sz w:val="24"/>
          <w:szCs w:val="24"/>
        </w:rPr>
        <w:t>(D</w:t>
      </w:r>
      <w:r w:rsidR="00745E6F" w:rsidRPr="00F84079">
        <w:rPr>
          <w:rFonts w:ascii="Arial" w:hAnsi="Arial" w:cs="Arial"/>
          <w:sz w:val="24"/>
          <w:szCs w:val="24"/>
        </w:rPr>
        <w:t>URÃO</w:t>
      </w:r>
      <w:r w:rsidR="009664D4" w:rsidRPr="00F84079">
        <w:rPr>
          <w:rFonts w:ascii="Arial" w:hAnsi="Arial" w:cs="Arial"/>
          <w:sz w:val="24"/>
          <w:szCs w:val="24"/>
        </w:rPr>
        <w:t>, 2004a)</w:t>
      </w:r>
      <w:r w:rsidR="00D964EB" w:rsidRPr="001E1978">
        <w:rPr>
          <w:rFonts w:ascii="Arial" w:hAnsi="Arial" w:cs="Arial"/>
          <w:sz w:val="24"/>
          <w:szCs w:val="24"/>
        </w:rPr>
        <w:t>,</w:t>
      </w:r>
      <w:r w:rsidR="00745E6F" w:rsidRPr="00F84079">
        <w:rPr>
          <w:rFonts w:ascii="Arial" w:hAnsi="Arial" w:cs="Arial"/>
          <w:sz w:val="24"/>
          <w:szCs w:val="24"/>
        </w:rPr>
        <w:t xml:space="preserve"> evitando que os alunos simplesmente transfiram seus conhecimentos prévios para a língua por falta de informação (DURÃO; GOMES, 2004).</w:t>
      </w:r>
    </w:p>
    <w:p w14:paraId="475A554B" w14:textId="449CC276" w:rsidR="00A06F78" w:rsidRPr="00F84079" w:rsidRDefault="00745E6F" w:rsidP="001E1978">
      <w:pPr>
        <w:spacing w:after="0" w:line="360" w:lineRule="auto"/>
        <w:ind w:firstLine="709"/>
        <w:jc w:val="both"/>
        <w:rPr>
          <w:rFonts w:ascii="Arial" w:hAnsi="Arial" w:cs="Arial"/>
          <w:sz w:val="24"/>
          <w:szCs w:val="24"/>
        </w:rPr>
      </w:pPr>
      <w:r w:rsidRPr="00F84079">
        <w:rPr>
          <w:rFonts w:ascii="Arial" w:hAnsi="Arial" w:cs="Arial"/>
          <w:sz w:val="24"/>
          <w:szCs w:val="24"/>
        </w:rPr>
        <w:t xml:space="preserve">Por conta do contexto da pesquisa (melhor detalhado na seção </w:t>
      </w:r>
      <w:r w:rsidR="00B022DF" w:rsidRPr="00F84079">
        <w:rPr>
          <w:rFonts w:ascii="Arial" w:hAnsi="Arial" w:cs="Arial"/>
          <w:sz w:val="24"/>
          <w:szCs w:val="24"/>
        </w:rPr>
        <w:t>– Panorama do contexto de atuação e pesquisa</w:t>
      </w:r>
      <w:r w:rsidRPr="00F84079">
        <w:rPr>
          <w:rFonts w:ascii="Arial" w:hAnsi="Arial" w:cs="Arial"/>
          <w:sz w:val="24"/>
          <w:szCs w:val="24"/>
        </w:rPr>
        <w:t>) ser uma franquia de escola de idiomas com metodolog</w:t>
      </w:r>
      <w:r w:rsidR="00B022DF" w:rsidRPr="00F84079">
        <w:rPr>
          <w:rFonts w:ascii="Arial" w:hAnsi="Arial" w:cs="Arial"/>
          <w:sz w:val="24"/>
          <w:szCs w:val="24"/>
        </w:rPr>
        <w:t xml:space="preserve">ia padronizada </w:t>
      </w:r>
      <w:r w:rsidR="00D964EB" w:rsidRPr="001E1978">
        <w:rPr>
          <w:rFonts w:ascii="Arial" w:hAnsi="Arial" w:cs="Arial"/>
          <w:sz w:val="24"/>
          <w:szCs w:val="24"/>
        </w:rPr>
        <w:t xml:space="preserve">razão pela qual </w:t>
      </w:r>
      <w:r w:rsidR="00B022DF" w:rsidRPr="00F84079">
        <w:rPr>
          <w:rFonts w:ascii="Arial" w:hAnsi="Arial" w:cs="Arial"/>
          <w:sz w:val="24"/>
          <w:szCs w:val="24"/>
        </w:rPr>
        <w:t>interferências durante as aulas são desaconselhadas</w:t>
      </w:r>
      <w:r w:rsidR="004641DD" w:rsidRPr="00F84079">
        <w:rPr>
          <w:rFonts w:ascii="Arial" w:hAnsi="Arial" w:cs="Arial"/>
          <w:sz w:val="24"/>
          <w:szCs w:val="24"/>
        </w:rPr>
        <w:t xml:space="preserve"> (por conta do cronograma </w:t>
      </w:r>
      <w:r w:rsidR="004641DD" w:rsidRPr="00710817">
        <w:rPr>
          <w:rFonts w:ascii="Arial" w:hAnsi="Arial" w:cs="Arial"/>
          <w:sz w:val="24"/>
          <w:szCs w:val="24"/>
        </w:rPr>
        <w:t>das aulas)</w:t>
      </w:r>
      <w:r w:rsidR="00B022DF" w:rsidRPr="005B0AEE">
        <w:rPr>
          <w:rFonts w:ascii="Arial" w:hAnsi="Arial" w:cs="Arial"/>
          <w:sz w:val="24"/>
          <w:szCs w:val="24"/>
        </w:rPr>
        <w:t>,</w:t>
      </w:r>
      <w:r w:rsidR="00B022DF" w:rsidRPr="00585DA0">
        <w:rPr>
          <w:rFonts w:ascii="Arial" w:hAnsi="Arial" w:cs="Arial"/>
          <w:sz w:val="24"/>
          <w:szCs w:val="24"/>
        </w:rPr>
        <w:t xml:space="preserve"> optamos pela realização de um workshop utilizando um caderno didático com a compilação dos </w:t>
      </w:r>
      <w:r w:rsidR="00805290" w:rsidRPr="00585DA0">
        <w:rPr>
          <w:rFonts w:ascii="Arial" w:hAnsi="Arial" w:cs="Arial"/>
          <w:sz w:val="24"/>
          <w:szCs w:val="24"/>
        </w:rPr>
        <w:t xml:space="preserve">cinco </w:t>
      </w:r>
      <w:r w:rsidR="00B022DF" w:rsidRPr="00585DA0">
        <w:rPr>
          <w:rFonts w:ascii="Arial" w:hAnsi="Arial" w:cs="Arial"/>
          <w:sz w:val="24"/>
          <w:szCs w:val="24"/>
        </w:rPr>
        <w:t xml:space="preserve">erros mais frequentes nos grupos estudados.  O material em desenvolvimento, intitulado “É errando que se aprende – explicações, atividades e jogos para você ficar fera no inglês”, como o próprio nome descreve, busca não apenas apresentar os conteúdos linguísticos, mas fornecer ferramentas para que o aluno pratique </w:t>
      </w:r>
      <w:r w:rsidR="001E440D" w:rsidRPr="00585DA0">
        <w:rPr>
          <w:rFonts w:ascii="Arial" w:hAnsi="Arial" w:cs="Arial"/>
          <w:sz w:val="24"/>
          <w:szCs w:val="24"/>
        </w:rPr>
        <w:t>as categorias gramaticais</w:t>
      </w:r>
      <w:r w:rsidR="00B022DF" w:rsidRPr="00585DA0">
        <w:rPr>
          <w:rFonts w:ascii="Arial" w:hAnsi="Arial" w:cs="Arial"/>
          <w:sz w:val="24"/>
          <w:szCs w:val="24"/>
        </w:rPr>
        <w:t xml:space="preserve">, por </w:t>
      </w:r>
      <w:r w:rsidR="00B022DF" w:rsidRPr="00F84079">
        <w:rPr>
          <w:rFonts w:ascii="Arial" w:hAnsi="Arial" w:cs="Arial"/>
          <w:sz w:val="24"/>
          <w:szCs w:val="24"/>
        </w:rPr>
        <w:t>meio de atividades e jogos que testem suas hipóteses linguísticas, uma vez que, “O simples fato de apresentar certa forma linguística a um aprendiz na sala de aula não</w:t>
      </w:r>
      <w:r w:rsidR="0084065F" w:rsidRPr="00F84079">
        <w:rPr>
          <w:rFonts w:ascii="Arial" w:hAnsi="Arial" w:cs="Arial"/>
          <w:sz w:val="24"/>
          <w:szCs w:val="24"/>
        </w:rPr>
        <w:t xml:space="preserve"> </w:t>
      </w:r>
      <w:r w:rsidR="00812177" w:rsidRPr="001E1978">
        <w:rPr>
          <w:rFonts w:ascii="Arial" w:hAnsi="Arial" w:cs="Arial"/>
          <w:sz w:val="24"/>
          <w:szCs w:val="24"/>
        </w:rPr>
        <w:t>concretiza a aprendizagem propriamente dita</w:t>
      </w:r>
      <w:r w:rsidR="0084065F" w:rsidRPr="00F84079">
        <w:rPr>
          <w:rFonts w:ascii="Arial" w:hAnsi="Arial" w:cs="Arial"/>
          <w:sz w:val="24"/>
          <w:szCs w:val="24"/>
        </w:rPr>
        <w:t xml:space="preserve">” (CORDER, 1967, p. 165). </w:t>
      </w:r>
      <w:r w:rsidR="009B00A7" w:rsidRPr="00F84079">
        <w:rPr>
          <w:rFonts w:ascii="Arial" w:hAnsi="Arial" w:cs="Arial"/>
          <w:sz w:val="24"/>
          <w:szCs w:val="24"/>
        </w:rPr>
        <w:t>Ou seja, medidas mais elaboradas fazem-se necessárias</w:t>
      </w:r>
      <w:r w:rsidR="00A06F78" w:rsidRPr="00F84079">
        <w:rPr>
          <w:rFonts w:ascii="Arial" w:hAnsi="Arial" w:cs="Arial"/>
          <w:sz w:val="24"/>
          <w:szCs w:val="24"/>
        </w:rPr>
        <w:t>.</w:t>
      </w:r>
    </w:p>
    <w:p w14:paraId="4BDF2448" w14:textId="1BC2EB70" w:rsidR="00A06F78" w:rsidRPr="00F84079" w:rsidRDefault="00A06F78" w:rsidP="001E1978">
      <w:pPr>
        <w:spacing w:after="0" w:line="360" w:lineRule="auto"/>
        <w:ind w:firstLine="709"/>
        <w:jc w:val="both"/>
        <w:rPr>
          <w:rFonts w:ascii="Arial" w:hAnsi="Arial" w:cs="Arial"/>
          <w:sz w:val="24"/>
          <w:szCs w:val="24"/>
        </w:rPr>
      </w:pPr>
      <w:r w:rsidRPr="001E1978">
        <w:rPr>
          <w:rFonts w:ascii="Arial" w:hAnsi="Arial" w:cs="Arial"/>
          <w:sz w:val="24"/>
          <w:szCs w:val="24"/>
        </w:rPr>
        <w:t>As dificuldades que os alunos enfrentam em sua jornada rumo ao aprendizado de outro idioma demonstram a relevância da Análise de Erros, pois suas suposições incluem elementos úteis na identificação do que deve ser ensinado, levando em consideração cada uma das línguas em questão, confrontando suas peculiaridades (DURÃO, 2004a) Acreditamos que o contraste entre elementos da LM e da LE ajuda no esclarecimento de dificuldades e dúvidas de discentes de línguas” (FERREIRA, 2007, p. 33). Percebemos que, tanto o material, bem como a metodologia e o professor, devem levar em consideração as influências da LM no aprendizado de L2 e dar a devida importância a esse fenômeno para impedir que estruturas equivocadas sejam incorporadas à interlíngua do aprendiz</w:t>
      </w:r>
      <w:r w:rsidRPr="00F84079">
        <w:rPr>
          <w:rFonts w:ascii="Arial" w:hAnsi="Arial" w:cs="Arial"/>
          <w:sz w:val="24"/>
          <w:szCs w:val="24"/>
        </w:rPr>
        <w:t xml:space="preserve">. </w:t>
      </w:r>
    </w:p>
    <w:p w14:paraId="4AD7751C" w14:textId="77777777" w:rsidR="00BE7EA9" w:rsidRPr="002E7C2C" w:rsidRDefault="00BE7EA9" w:rsidP="008B0EC7">
      <w:pPr>
        <w:spacing w:after="0" w:line="360" w:lineRule="auto"/>
        <w:ind w:firstLine="709"/>
        <w:jc w:val="both"/>
        <w:rPr>
          <w:rFonts w:ascii="Arial" w:hAnsi="Arial" w:cs="Arial"/>
          <w:sz w:val="24"/>
          <w:szCs w:val="24"/>
        </w:rPr>
      </w:pPr>
    </w:p>
    <w:p w14:paraId="04067FC0" w14:textId="793C3891" w:rsidR="00D26328" w:rsidRPr="002E7C2C" w:rsidRDefault="006E44F3" w:rsidP="00D26328">
      <w:pPr>
        <w:rPr>
          <w:rFonts w:ascii="Arial" w:hAnsi="Arial" w:cs="Arial"/>
          <w:b/>
          <w:sz w:val="24"/>
          <w:szCs w:val="24"/>
        </w:rPr>
      </w:pPr>
      <w:r w:rsidRPr="002E7C2C">
        <w:rPr>
          <w:rFonts w:ascii="Arial" w:hAnsi="Arial" w:cs="Arial"/>
          <w:b/>
          <w:sz w:val="24"/>
          <w:szCs w:val="24"/>
        </w:rPr>
        <w:t xml:space="preserve">1.1 </w:t>
      </w:r>
      <w:r w:rsidR="00972B10" w:rsidRPr="002E7C2C">
        <w:rPr>
          <w:rFonts w:ascii="Arial" w:hAnsi="Arial" w:cs="Arial"/>
          <w:b/>
          <w:sz w:val="24"/>
          <w:szCs w:val="24"/>
        </w:rPr>
        <w:t>Panorama do contexto de atuação e pesquisa</w:t>
      </w:r>
    </w:p>
    <w:p w14:paraId="55AB0347" w14:textId="17BF4705" w:rsidR="00D26328" w:rsidRPr="002E7C2C" w:rsidRDefault="00D26328" w:rsidP="00495950">
      <w:pPr>
        <w:spacing w:before="240" w:after="0" w:line="360" w:lineRule="auto"/>
        <w:ind w:firstLine="709"/>
        <w:jc w:val="both"/>
        <w:rPr>
          <w:rFonts w:ascii="Arial" w:hAnsi="Arial" w:cs="Arial"/>
          <w:sz w:val="24"/>
          <w:szCs w:val="24"/>
        </w:rPr>
      </w:pPr>
      <w:r w:rsidRPr="002E7C2C">
        <w:rPr>
          <w:rFonts w:ascii="Arial" w:hAnsi="Arial" w:cs="Arial"/>
          <w:b/>
          <w:sz w:val="24"/>
          <w:szCs w:val="24"/>
        </w:rPr>
        <w:t xml:space="preserve"> </w:t>
      </w:r>
      <w:r w:rsidRPr="002E7C2C">
        <w:rPr>
          <w:rFonts w:ascii="Arial" w:hAnsi="Arial" w:cs="Arial"/>
          <w:sz w:val="24"/>
          <w:szCs w:val="24"/>
        </w:rPr>
        <w:t xml:space="preserve">Os grupos selecionados para a pesquisa são </w:t>
      </w:r>
      <w:r w:rsidR="001A0BA1" w:rsidRPr="002E7C2C">
        <w:rPr>
          <w:rFonts w:ascii="Arial" w:hAnsi="Arial" w:cs="Arial"/>
          <w:sz w:val="24"/>
          <w:szCs w:val="24"/>
        </w:rPr>
        <w:t>constituídos</w:t>
      </w:r>
      <w:r w:rsidRPr="002E7C2C">
        <w:rPr>
          <w:rFonts w:ascii="Arial" w:hAnsi="Arial" w:cs="Arial"/>
          <w:sz w:val="24"/>
          <w:szCs w:val="24"/>
        </w:rPr>
        <w:t xml:space="preserve"> por alunos </w:t>
      </w:r>
      <w:r w:rsidR="001A0BA1" w:rsidRPr="002E7C2C">
        <w:rPr>
          <w:rFonts w:ascii="Arial" w:hAnsi="Arial" w:cs="Arial"/>
          <w:sz w:val="24"/>
          <w:szCs w:val="24"/>
        </w:rPr>
        <w:t>de</w:t>
      </w:r>
      <w:r w:rsidRPr="002E7C2C">
        <w:rPr>
          <w:rFonts w:ascii="Arial" w:hAnsi="Arial" w:cs="Arial"/>
          <w:sz w:val="24"/>
          <w:szCs w:val="24"/>
        </w:rPr>
        <w:t xml:space="preserve"> um instituto de idiomas </w:t>
      </w:r>
      <w:r w:rsidR="001E440D" w:rsidRPr="002E7C2C">
        <w:rPr>
          <w:rFonts w:ascii="Arial" w:hAnsi="Arial" w:cs="Arial"/>
          <w:sz w:val="24"/>
          <w:szCs w:val="24"/>
        </w:rPr>
        <w:t xml:space="preserve">localizado </w:t>
      </w:r>
      <w:r w:rsidRPr="002E7C2C">
        <w:rPr>
          <w:rFonts w:ascii="Arial" w:hAnsi="Arial" w:cs="Arial"/>
          <w:sz w:val="24"/>
          <w:szCs w:val="24"/>
        </w:rPr>
        <w:t>na cidade de Arapongas</w:t>
      </w:r>
      <w:r w:rsidR="001A0BA1" w:rsidRPr="002E7C2C">
        <w:rPr>
          <w:rFonts w:ascii="Arial" w:hAnsi="Arial" w:cs="Arial"/>
          <w:sz w:val="24"/>
          <w:szCs w:val="24"/>
        </w:rPr>
        <w:t xml:space="preserve"> onde atuo como professora de língua inglesa há cerca de 12 anos</w:t>
      </w:r>
      <w:r w:rsidRPr="002E7C2C">
        <w:rPr>
          <w:rFonts w:ascii="Arial" w:hAnsi="Arial" w:cs="Arial"/>
          <w:sz w:val="24"/>
          <w:szCs w:val="24"/>
        </w:rPr>
        <w:t xml:space="preserve">. </w:t>
      </w:r>
      <w:r w:rsidR="000F275D" w:rsidRPr="00E73FFA">
        <w:rPr>
          <w:rFonts w:ascii="Arial" w:hAnsi="Arial" w:cs="Arial"/>
          <w:sz w:val="24"/>
          <w:szCs w:val="24"/>
        </w:rPr>
        <w:t xml:space="preserve">Inaugurada </w:t>
      </w:r>
      <w:r w:rsidR="00943D25" w:rsidRPr="00E73FFA">
        <w:rPr>
          <w:rFonts w:ascii="Arial" w:hAnsi="Arial" w:cs="Arial"/>
          <w:sz w:val="24"/>
          <w:szCs w:val="24"/>
        </w:rPr>
        <w:t xml:space="preserve">no ano de 2004, a franquia faz parte de um grupo que atua no segmento de ensino de idiomas </w:t>
      </w:r>
      <w:r w:rsidR="001A0BA1" w:rsidRPr="00E73FFA">
        <w:rPr>
          <w:rFonts w:ascii="Arial" w:hAnsi="Arial" w:cs="Arial"/>
          <w:sz w:val="24"/>
          <w:szCs w:val="24"/>
        </w:rPr>
        <w:t>desde 1961</w:t>
      </w:r>
      <w:r w:rsidR="00943D25" w:rsidRPr="00E73FFA">
        <w:rPr>
          <w:rFonts w:ascii="Arial" w:hAnsi="Arial" w:cs="Arial"/>
          <w:sz w:val="24"/>
          <w:szCs w:val="24"/>
        </w:rPr>
        <w:t xml:space="preserve">. </w:t>
      </w:r>
      <w:r w:rsidR="00E67714" w:rsidRPr="00E73FFA">
        <w:rPr>
          <w:rFonts w:ascii="Arial" w:hAnsi="Arial" w:cs="Arial"/>
          <w:sz w:val="24"/>
          <w:szCs w:val="24"/>
        </w:rPr>
        <w:t>A organização possui cerca de 800 unidades no Brasil e também está presente em outros países da América</w:t>
      </w:r>
      <w:r w:rsidR="00E67714" w:rsidRPr="00E5065B">
        <w:rPr>
          <w:rFonts w:ascii="Arial" w:hAnsi="Arial" w:cs="Arial"/>
          <w:sz w:val="24"/>
          <w:szCs w:val="24"/>
        </w:rPr>
        <w:t>,</w:t>
      </w:r>
      <w:r w:rsidR="00E67714" w:rsidRPr="00E73FFA">
        <w:rPr>
          <w:rFonts w:ascii="Arial" w:hAnsi="Arial" w:cs="Arial"/>
          <w:sz w:val="24"/>
          <w:szCs w:val="24"/>
        </w:rPr>
        <w:t xml:space="preserve"> Europa e Ásia.</w:t>
      </w:r>
    </w:p>
    <w:p w14:paraId="0C6D8981" w14:textId="4513A47E" w:rsidR="00A704DB" w:rsidRPr="00585DA0" w:rsidRDefault="001A0BA1" w:rsidP="00D17B9E">
      <w:pPr>
        <w:spacing w:after="0" w:line="360" w:lineRule="auto"/>
        <w:ind w:firstLine="709"/>
        <w:jc w:val="both"/>
        <w:rPr>
          <w:rFonts w:ascii="Arial" w:hAnsi="Arial" w:cs="Arial"/>
          <w:sz w:val="24"/>
          <w:szCs w:val="24"/>
        </w:rPr>
      </w:pPr>
      <w:r w:rsidRPr="002E7C2C">
        <w:rPr>
          <w:rFonts w:ascii="Arial" w:hAnsi="Arial" w:cs="Arial"/>
          <w:sz w:val="24"/>
          <w:szCs w:val="24"/>
        </w:rPr>
        <w:t xml:space="preserve">A metodologia tem como </w:t>
      </w:r>
      <w:r w:rsidRPr="00F84079">
        <w:rPr>
          <w:rFonts w:ascii="Arial" w:hAnsi="Arial" w:cs="Arial"/>
          <w:sz w:val="24"/>
          <w:szCs w:val="24"/>
        </w:rPr>
        <w:t xml:space="preserve">base </w:t>
      </w:r>
      <w:r w:rsidR="00B156BA" w:rsidRPr="001E1978">
        <w:rPr>
          <w:rFonts w:ascii="Arial" w:hAnsi="Arial" w:cs="Arial"/>
          <w:sz w:val="24"/>
          <w:szCs w:val="24"/>
        </w:rPr>
        <w:t>o método</w:t>
      </w:r>
      <w:r w:rsidRPr="00F84079">
        <w:rPr>
          <w:rFonts w:ascii="Arial" w:hAnsi="Arial" w:cs="Arial"/>
          <w:sz w:val="24"/>
          <w:szCs w:val="24"/>
        </w:rPr>
        <w:t xml:space="preserve"> áudio</w:t>
      </w:r>
      <w:r w:rsidRPr="002E7C2C">
        <w:rPr>
          <w:rFonts w:ascii="Arial" w:hAnsi="Arial" w:cs="Arial"/>
          <w:sz w:val="24"/>
          <w:szCs w:val="24"/>
        </w:rPr>
        <w:t>-lingual, com utilização</w:t>
      </w:r>
      <w:r w:rsidRPr="00585DA0">
        <w:rPr>
          <w:rFonts w:ascii="Arial" w:hAnsi="Arial" w:cs="Arial"/>
          <w:sz w:val="24"/>
          <w:szCs w:val="24"/>
        </w:rPr>
        <w:t xml:space="preserve"> de aparelhos de TV, DVD players e computadores. As aulas são divididas em situações apresentadas integralmente em inglês, e o </w:t>
      </w:r>
      <w:r w:rsidR="00E73FFA" w:rsidRPr="00710817">
        <w:rPr>
          <w:rFonts w:ascii="Arial" w:hAnsi="Arial" w:cs="Arial"/>
          <w:sz w:val="24"/>
          <w:szCs w:val="24"/>
        </w:rPr>
        <w:t>conteúdo é</w:t>
      </w:r>
      <w:r w:rsidR="005B0AEE" w:rsidRPr="00710817">
        <w:rPr>
          <w:rFonts w:ascii="Arial" w:hAnsi="Arial" w:cs="Arial"/>
          <w:sz w:val="24"/>
          <w:szCs w:val="24"/>
        </w:rPr>
        <w:t xml:space="preserve"> ensinado por meio de</w:t>
      </w:r>
      <w:r w:rsidR="005B0AEE">
        <w:rPr>
          <w:rFonts w:ascii="Arial" w:hAnsi="Arial" w:cs="Arial"/>
          <w:sz w:val="24"/>
          <w:szCs w:val="24"/>
        </w:rPr>
        <w:t xml:space="preserve"> </w:t>
      </w:r>
      <w:r w:rsidRPr="00585DA0">
        <w:rPr>
          <w:rFonts w:ascii="Arial" w:hAnsi="Arial" w:cs="Arial"/>
          <w:sz w:val="24"/>
          <w:szCs w:val="24"/>
        </w:rPr>
        <w:t xml:space="preserve">perguntas </w:t>
      </w:r>
      <w:r w:rsidR="00A704DB" w:rsidRPr="00585DA0">
        <w:rPr>
          <w:rFonts w:ascii="Arial" w:hAnsi="Arial" w:cs="Arial"/>
          <w:sz w:val="24"/>
          <w:szCs w:val="24"/>
        </w:rPr>
        <w:t>e afirmações que levem o aluno a entender a lição sem recorrer à tradução, mediante a negociação de significados, onde as estruturas não são simplesmente apresentadas, mas contextualizadas e inferidas de modo que o aprendiz construa mecanismos para entender o que está sendo apresentado. Somente após a assimilação da parte oral o estudante é apresentado à parte escrita.</w:t>
      </w:r>
    </w:p>
    <w:p w14:paraId="2AF6C348" w14:textId="150F1E8F" w:rsidR="001A0BA1" w:rsidRPr="00F84079" w:rsidRDefault="00E67714" w:rsidP="00D17B9E">
      <w:pPr>
        <w:spacing w:after="0" w:line="360" w:lineRule="auto"/>
        <w:ind w:firstLine="709"/>
        <w:jc w:val="both"/>
        <w:rPr>
          <w:rFonts w:ascii="Arial" w:hAnsi="Arial" w:cs="Arial"/>
          <w:sz w:val="24"/>
          <w:szCs w:val="24"/>
        </w:rPr>
      </w:pPr>
      <w:r w:rsidRPr="00F84079">
        <w:rPr>
          <w:rFonts w:ascii="Arial" w:hAnsi="Arial" w:cs="Arial"/>
          <w:sz w:val="24"/>
          <w:szCs w:val="24"/>
        </w:rPr>
        <w:t>O curso regular possui 11 etapas (semestres), onde ao final pretende-se que o aluno chegue ao nível C1 (de acordo com o CEFR – Quadro Comum Europeu de Referência para Línguas)</w:t>
      </w:r>
      <w:r w:rsidR="00C4338A" w:rsidRPr="00F84079">
        <w:rPr>
          <w:rFonts w:ascii="Arial" w:hAnsi="Arial" w:cs="Arial"/>
          <w:sz w:val="24"/>
          <w:szCs w:val="24"/>
        </w:rPr>
        <w:t xml:space="preserve">, com desempenho comprovado mediante a realização do teste internacional TOEFL. </w:t>
      </w:r>
    </w:p>
    <w:p w14:paraId="75FD4271" w14:textId="59887584" w:rsidR="00475452" w:rsidRPr="00F84079" w:rsidRDefault="0070169E" w:rsidP="00D17B9E">
      <w:pPr>
        <w:spacing w:after="0" w:line="360" w:lineRule="auto"/>
        <w:ind w:firstLine="709"/>
        <w:jc w:val="both"/>
        <w:rPr>
          <w:rFonts w:ascii="Arial" w:hAnsi="Arial" w:cs="Arial"/>
          <w:sz w:val="24"/>
          <w:szCs w:val="24"/>
        </w:rPr>
      </w:pPr>
      <w:r w:rsidRPr="00F84079">
        <w:rPr>
          <w:rFonts w:ascii="Arial" w:hAnsi="Arial" w:cs="Arial"/>
          <w:sz w:val="24"/>
          <w:szCs w:val="24"/>
        </w:rPr>
        <w:t>O</w:t>
      </w:r>
      <w:r w:rsidR="00C4338A" w:rsidRPr="00F84079">
        <w:rPr>
          <w:rFonts w:ascii="Arial" w:hAnsi="Arial" w:cs="Arial"/>
          <w:sz w:val="24"/>
          <w:szCs w:val="24"/>
        </w:rPr>
        <w:t xml:space="preserve"> material</w:t>
      </w:r>
      <w:r w:rsidRPr="00F84079">
        <w:rPr>
          <w:rFonts w:ascii="Arial" w:hAnsi="Arial" w:cs="Arial"/>
          <w:sz w:val="24"/>
          <w:szCs w:val="24"/>
        </w:rPr>
        <w:t>,</w:t>
      </w:r>
      <w:r w:rsidR="00C4338A" w:rsidRPr="00F84079">
        <w:rPr>
          <w:rFonts w:ascii="Arial" w:hAnsi="Arial" w:cs="Arial"/>
          <w:sz w:val="24"/>
          <w:szCs w:val="24"/>
        </w:rPr>
        <w:t xml:space="preserve"> as aulas e o curso de formação oferecidos pela instituição </w:t>
      </w:r>
      <w:r w:rsidRPr="00F84079">
        <w:rPr>
          <w:rFonts w:ascii="Arial" w:hAnsi="Arial" w:cs="Arial"/>
          <w:sz w:val="24"/>
          <w:szCs w:val="24"/>
        </w:rPr>
        <w:t>possuem uma</w:t>
      </w:r>
      <w:r w:rsidR="00C4338A" w:rsidRPr="00F84079">
        <w:rPr>
          <w:rFonts w:ascii="Arial" w:hAnsi="Arial" w:cs="Arial"/>
          <w:sz w:val="24"/>
          <w:szCs w:val="24"/>
        </w:rPr>
        <w:t xml:space="preserve"> metodologia </w:t>
      </w:r>
      <w:r w:rsidRPr="00F84079">
        <w:rPr>
          <w:rFonts w:ascii="Arial" w:hAnsi="Arial" w:cs="Arial"/>
          <w:sz w:val="24"/>
          <w:szCs w:val="24"/>
        </w:rPr>
        <w:t>padronizada, com perguntas pré-estabelecidas</w:t>
      </w:r>
      <w:r w:rsidR="00C4338A" w:rsidRPr="00F84079">
        <w:rPr>
          <w:rFonts w:ascii="Arial" w:hAnsi="Arial" w:cs="Arial"/>
          <w:sz w:val="24"/>
          <w:szCs w:val="24"/>
        </w:rPr>
        <w:t xml:space="preserve">. A correção das tarefas é feita pelo próprio sistema online, que considera apenas as respostas 100% corretas. As atividades abertas são corrigidas pelos professores, </w:t>
      </w:r>
      <w:r w:rsidR="00475452" w:rsidRPr="00F84079">
        <w:rPr>
          <w:rFonts w:ascii="Arial" w:hAnsi="Arial" w:cs="Arial"/>
          <w:sz w:val="24"/>
          <w:szCs w:val="24"/>
        </w:rPr>
        <w:t xml:space="preserve">e o objetivo principal dos exercícios é a memorização </w:t>
      </w:r>
      <w:r w:rsidR="009359DD" w:rsidRPr="001E1978">
        <w:rPr>
          <w:rFonts w:ascii="Arial" w:hAnsi="Arial" w:cs="Arial"/>
          <w:sz w:val="24"/>
          <w:szCs w:val="24"/>
        </w:rPr>
        <w:t xml:space="preserve">do </w:t>
      </w:r>
      <w:r w:rsidR="00475452" w:rsidRPr="00F84079">
        <w:rPr>
          <w:rFonts w:ascii="Arial" w:hAnsi="Arial" w:cs="Arial"/>
          <w:sz w:val="24"/>
          <w:szCs w:val="24"/>
        </w:rPr>
        <w:t xml:space="preserve">vocabulário e a correção de estruturas linguísticas. Perguntas de interpretação de texto, quando apresentadas, visam </w:t>
      </w:r>
      <w:r w:rsidR="009359DD" w:rsidRPr="001E1978">
        <w:rPr>
          <w:rFonts w:ascii="Arial" w:hAnsi="Arial" w:cs="Arial"/>
          <w:sz w:val="24"/>
          <w:szCs w:val="24"/>
        </w:rPr>
        <w:t xml:space="preserve">a oferecer </w:t>
      </w:r>
      <w:r w:rsidR="00475452" w:rsidRPr="00F84079">
        <w:rPr>
          <w:rFonts w:ascii="Arial" w:hAnsi="Arial" w:cs="Arial"/>
          <w:sz w:val="24"/>
          <w:szCs w:val="24"/>
        </w:rPr>
        <w:t xml:space="preserve">informações prontas dentro do texto, </w:t>
      </w:r>
      <w:r w:rsidRPr="00F84079">
        <w:rPr>
          <w:rFonts w:ascii="Arial" w:hAnsi="Arial" w:cs="Arial"/>
          <w:sz w:val="24"/>
          <w:szCs w:val="24"/>
        </w:rPr>
        <w:t>com transferência de informação</w:t>
      </w:r>
      <w:r w:rsidR="00475452" w:rsidRPr="00F84079">
        <w:rPr>
          <w:rFonts w:ascii="Arial" w:hAnsi="Arial" w:cs="Arial"/>
          <w:sz w:val="24"/>
          <w:szCs w:val="24"/>
        </w:rPr>
        <w:t>.</w:t>
      </w:r>
      <w:r w:rsidR="00C4338A" w:rsidRPr="00F84079">
        <w:rPr>
          <w:rFonts w:ascii="Arial" w:hAnsi="Arial" w:cs="Arial"/>
          <w:sz w:val="24"/>
          <w:szCs w:val="24"/>
        </w:rPr>
        <w:t xml:space="preserve"> </w:t>
      </w:r>
    </w:p>
    <w:p w14:paraId="2C5B463A" w14:textId="685CA285" w:rsidR="002D6280" w:rsidRPr="00F84079" w:rsidRDefault="009359DD" w:rsidP="0061150A">
      <w:pPr>
        <w:spacing w:line="360" w:lineRule="auto"/>
        <w:ind w:firstLine="709"/>
        <w:jc w:val="both"/>
        <w:rPr>
          <w:rFonts w:ascii="Arial" w:hAnsi="Arial" w:cs="Arial"/>
          <w:sz w:val="24"/>
          <w:szCs w:val="24"/>
        </w:rPr>
      </w:pPr>
      <w:r w:rsidRPr="001E1978">
        <w:rPr>
          <w:rFonts w:ascii="Arial" w:hAnsi="Arial" w:cs="Arial"/>
          <w:sz w:val="24"/>
          <w:szCs w:val="24"/>
        </w:rPr>
        <w:t xml:space="preserve">Por tudo o que acabamos de comentar, </w:t>
      </w:r>
      <w:r w:rsidR="002D6280" w:rsidRPr="00F84079">
        <w:rPr>
          <w:rFonts w:ascii="Arial" w:hAnsi="Arial" w:cs="Arial"/>
          <w:sz w:val="24"/>
          <w:szCs w:val="24"/>
        </w:rPr>
        <w:t xml:space="preserve">sentimos a necessidade de desenvolver atividades que promovessem não apenas o exercício da língua escrita, mas também </w:t>
      </w:r>
      <w:r w:rsidRPr="001E1978">
        <w:rPr>
          <w:rFonts w:ascii="Arial" w:hAnsi="Arial" w:cs="Arial"/>
          <w:sz w:val="24"/>
          <w:szCs w:val="24"/>
        </w:rPr>
        <w:t xml:space="preserve">uma </w:t>
      </w:r>
      <w:r w:rsidR="002D6280" w:rsidRPr="00F84079">
        <w:rPr>
          <w:rFonts w:ascii="Arial" w:hAnsi="Arial" w:cs="Arial"/>
          <w:sz w:val="24"/>
          <w:szCs w:val="24"/>
        </w:rPr>
        <w:t xml:space="preserve">reflexão sobre questões sociais, tais como </w:t>
      </w:r>
      <w:r w:rsidRPr="001E1978">
        <w:rPr>
          <w:rFonts w:ascii="Arial" w:hAnsi="Arial" w:cs="Arial"/>
          <w:sz w:val="24"/>
          <w:szCs w:val="24"/>
        </w:rPr>
        <w:t xml:space="preserve">a </w:t>
      </w:r>
      <w:r w:rsidR="00974E9B" w:rsidRPr="00F84079">
        <w:rPr>
          <w:rFonts w:ascii="Arial" w:hAnsi="Arial" w:cs="Arial"/>
          <w:sz w:val="24"/>
          <w:szCs w:val="24"/>
        </w:rPr>
        <w:t>homoafetividade</w:t>
      </w:r>
      <w:r w:rsidR="002D6280" w:rsidRPr="00F84079">
        <w:rPr>
          <w:rFonts w:ascii="Arial" w:hAnsi="Arial" w:cs="Arial"/>
          <w:sz w:val="24"/>
          <w:szCs w:val="24"/>
        </w:rPr>
        <w:t xml:space="preserve">, </w:t>
      </w:r>
      <w:r w:rsidRPr="001E1978">
        <w:rPr>
          <w:rFonts w:ascii="Arial" w:hAnsi="Arial" w:cs="Arial"/>
          <w:sz w:val="24"/>
          <w:szCs w:val="24"/>
        </w:rPr>
        <w:t xml:space="preserve">o </w:t>
      </w:r>
      <w:r w:rsidR="002D6280" w:rsidRPr="00F84079">
        <w:rPr>
          <w:rFonts w:ascii="Arial" w:hAnsi="Arial" w:cs="Arial"/>
          <w:sz w:val="24"/>
          <w:szCs w:val="24"/>
        </w:rPr>
        <w:t xml:space="preserve">assédio sexual, </w:t>
      </w:r>
      <w:r w:rsidRPr="001E1978">
        <w:rPr>
          <w:rFonts w:ascii="Arial" w:hAnsi="Arial" w:cs="Arial"/>
          <w:sz w:val="24"/>
          <w:szCs w:val="24"/>
        </w:rPr>
        <w:t xml:space="preserve">a </w:t>
      </w:r>
      <w:r w:rsidR="002D6280" w:rsidRPr="00F84079">
        <w:rPr>
          <w:rFonts w:ascii="Arial" w:hAnsi="Arial" w:cs="Arial"/>
          <w:sz w:val="24"/>
          <w:szCs w:val="24"/>
        </w:rPr>
        <w:t>amizade, etc.</w:t>
      </w:r>
      <w:r w:rsidR="00020F2B" w:rsidRPr="00F84079">
        <w:rPr>
          <w:rFonts w:ascii="Arial" w:hAnsi="Arial" w:cs="Arial"/>
          <w:sz w:val="24"/>
          <w:szCs w:val="24"/>
        </w:rPr>
        <w:t xml:space="preserve">; que eram temas informalmenrte discutidos entre os alunos nos intervalos das aulas, geralmente </w:t>
      </w:r>
      <w:r w:rsidRPr="00F84079">
        <w:rPr>
          <w:rFonts w:ascii="Arial" w:hAnsi="Arial" w:cs="Arial"/>
          <w:sz w:val="24"/>
          <w:szCs w:val="24"/>
        </w:rPr>
        <w:t xml:space="preserve">depois de </w:t>
      </w:r>
      <w:r w:rsidR="00020F2B" w:rsidRPr="00F84079">
        <w:rPr>
          <w:rFonts w:ascii="Arial" w:hAnsi="Arial" w:cs="Arial"/>
          <w:sz w:val="24"/>
          <w:szCs w:val="24"/>
        </w:rPr>
        <w:t xml:space="preserve">algum </w:t>
      </w:r>
      <w:r w:rsidRPr="001E1978">
        <w:rPr>
          <w:rFonts w:ascii="Arial" w:hAnsi="Arial" w:cs="Arial"/>
          <w:sz w:val="24"/>
          <w:szCs w:val="24"/>
        </w:rPr>
        <w:t xml:space="preserve">desses temas aparecer de alguma forma </w:t>
      </w:r>
      <w:r w:rsidR="00020F2B" w:rsidRPr="00F84079">
        <w:rPr>
          <w:rFonts w:ascii="Arial" w:hAnsi="Arial" w:cs="Arial"/>
          <w:sz w:val="24"/>
          <w:szCs w:val="24"/>
        </w:rPr>
        <w:t>na mídia (novelas, seriados, livros e notícias jornalísticas).</w:t>
      </w:r>
      <w:r w:rsidR="002D6280" w:rsidRPr="00F84079">
        <w:rPr>
          <w:rFonts w:ascii="Arial" w:hAnsi="Arial" w:cs="Arial"/>
          <w:sz w:val="24"/>
          <w:szCs w:val="24"/>
        </w:rPr>
        <w:t xml:space="preserve"> Nosso intuito era proporcionar aos alunos a oportunidade de </w:t>
      </w:r>
      <w:r w:rsidR="00275910" w:rsidRPr="00F84079">
        <w:rPr>
          <w:rFonts w:ascii="Arial" w:hAnsi="Arial" w:cs="Arial"/>
          <w:sz w:val="24"/>
          <w:szCs w:val="24"/>
        </w:rPr>
        <w:t>expressar os</w:t>
      </w:r>
      <w:r w:rsidRPr="001E1978">
        <w:rPr>
          <w:rFonts w:ascii="Arial" w:hAnsi="Arial" w:cs="Arial"/>
          <w:sz w:val="24"/>
          <w:szCs w:val="24"/>
        </w:rPr>
        <w:t xml:space="preserve"> </w:t>
      </w:r>
      <w:r w:rsidR="00B04583" w:rsidRPr="001E1978">
        <w:rPr>
          <w:rFonts w:ascii="Arial" w:hAnsi="Arial" w:cs="Arial"/>
          <w:sz w:val="24"/>
          <w:szCs w:val="24"/>
        </w:rPr>
        <w:t xml:space="preserve">seus </w:t>
      </w:r>
      <w:r w:rsidR="00B04583" w:rsidRPr="00F84079">
        <w:rPr>
          <w:rFonts w:ascii="Arial" w:hAnsi="Arial" w:cs="Arial"/>
          <w:sz w:val="24"/>
          <w:szCs w:val="24"/>
        </w:rPr>
        <w:t>pensamentos</w:t>
      </w:r>
      <w:r w:rsidR="00275910" w:rsidRPr="00F84079">
        <w:rPr>
          <w:rFonts w:ascii="Arial" w:hAnsi="Arial" w:cs="Arial"/>
          <w:sz w:val="24"/>
          <w:szCs w:val="24"/>
        </w:rPr>
        <w:t xml:space="preserve"> fazendo com que a produção escrita fosse </w:t>
      </w:r>
      <w:r w:rsidR="00B04583" w:rsidRPr="001E1978">
        <w:rPr>
          <w:rFonts w:ascii="Arial" w:hAnsi="Arial" w:cs="Arial"/>
          <w:sz w:val="24"/>
          <w:szCs w:val="24"/>
        </w:rPr>
        <w:t>a</w:t>
      </w:r>
      <w:r w:rsidRPr="001E1978">
        <w:rPr>
          <w:rFonts w:ascii="Arial" w:hAnsi="Arial" w:cs="Arial"/>
          <w:sz w:val="24"/>
          <w:szCs w:val="24"/>
        </w:rPr>
        <w:t xml:space="preserve"> </w:t>
      </w:r>
      <w:r w:rsidR="00275910" w:rsidRPr="00F84079">
        <w:rPr>
          <w:rFonts w:ascii="Arial" w:hAnsi="Arial" w:cs="Arial"/>
          <w:sz w:val="24"/>
          <w:szCs w:val="24"/>
        </w:rPr>
        <w:t xml:space="preserve">mais próxima </w:t>
      </w:r>
      <w:r w:rsidRPr="001E1978">
        <w:rPr>
          <w:rFonts w:ascii="Arial" w:hAnsi="Arial" w:cs="Arial"/>
          <w:sz w:val="24"/>
          <w:szCs w:val="24"/>
        </w:rPr>
        <w:t xml:space="preserve">possível </w:t>
      </w:r>
      <w:r w:rsidR="00275910" w:rsidRPr="00F84079">
        <w:rPr>
          <w:rFonts w:ascii="Arial" w:hAnsi="Arial" w:cs="Arial"/>
          <w:sz w:val="24"/>
          <w:szCs w:val="24"/>
        </w:rPr>
        <w:t>do contexto real dos es</w:t>
      </w:r>
      <w:r w:rsidR="000F275D" w:rsidRPr="00F84079">
        <w:rPr>
          <w:rFonts w:ascii="Arial" w:hAnsi="Arial" w:cs="Arial"/>
          <w:sz w:val="24"/>
          <w:szCs w:val="24"/>
        </w:rPr>
        <w:t>tudantes e fluísse</w:t>
      </w:r>
      <w:r w:rsidR="00974E9B" w:rsidRPr="00F84079">
        <w:rPr>
          <w:rFonts w:ascii="Arial" w:hAnsi="Arial" w:cs="Arial"/>
          <w:sz w:val="24"/>
          <w:szCs w:val="24"/>
        </w:rPr>
        <w:t xml:space="preserve"> de modo mais natural</w:t>
      </w:r>
      <w:r w:rsidR="00275910" w:rsidRPr="00F84079">
        <w:rPr>
          <w:rFonts w:ascii="Arial" w:hAnsi="Arial" w:cs="Arial"/>
          <w:sz w:val="24"/>
          <w:szCs w:val="24"/>
        </w:rPr>
        <w:t xml:space="preserve"> </w:t>
      </w:r>
      <w:r w:rsidR="00974E9B" w:rsidRPr="00F84079">
        <w:rPr>
          <w:rFonts w:ascii="Arial" w:hAnsi="Arial" w:cs="Arial"/>
          <w:sz w:val="24"/>
          <w:szCs w:val="24"/>
        </w:rPr>
        <w:t>do que nas</w:t>
      </w:r>
      <w:r w:rsidR="00275910" w:rsidRPr="00F84079">
        <w:rPr>
          <w:rFonts w:ascii="Arial" w:hAnsi="Arial" w:cs="Arial"/>
          <w:sz w:val="24"/>
          <w:szCs w:val="24"/>
        </w:rPr>
        <w:t xml:space="preserve"> </w:t>
      </w:r>
      <w:r w:rsidR="002D11E5" w:rsidRPr="00F84079">
        <w:rPr>
          <w:rFonts w:ascii="Arial" w:hAnsi="Arial" w:cs="Arial"/>
          <w:sz w:val="24"/>
          <w:szCs w:val="24"/>
        </w:rPr>
        <w:t>atividades tradicionalistas</w:t>
      </w:r>
      <w:r w:rsidR="00974E9B" w:rsidRPr="00F84079">
        <w:rPr>
          <w:rFonts w:ascii="Arial" w:hAnsi="Arial" w:cs="Arial"/>
          <w:sz w:val="24"/>
          <w:szCs w:val="24"/>
        </w:rPr>
        <w:t xml:space="preserve"> propostas pelo livro didático utilizado. Exercícios descontextualizados </w:t>
      </w:r>
      <w:r w:rsidR="002D11E5" w:rsidRPr="00F84079">
        <w:rPr>
          <w:rFonts w:ascii="Arial" w:hAnsi="Arial" w:cs="Arial"/>
          <w:sz w:val="24"/>
          <w:szCs w:val="24"/>
        </w:rPr>
        <w:t xml:space="preserve">acabam fazendo com que o real significado da escrita – o de expressar e comunicar – se perca e </w:t>
      </w:r>
      <w:r w:rsidR="005B0AEE" w:rsidRPr="00F84079">
        <w:rPr>
          <w:rFonts w:ascii="Arial" w:hAnsi="Arial" w:cs="Arial"/>
          <w:sz w:val="24"/>
          <w:szCs w:val="24"/>
        </w:rPr>
        <w:t xml:space="preserve">se torne </w:t>
      </w:r>
      <w:r w:rsidR="002D11E5" w:rsidRPr="00F84079">
        <w:rPr>
          <w:rFonts w:ascii="Arial" w:hAnsi="Arial" w:cs="Arial"/>
          <w:sz w:val="24"/>
          <w:szCs w:val="24"/>
        </w:rPr>
        <w:t xml:space="preserve">uma atividade vazia. </w:t>
      </w:r>
      <w:r w:rsidR="00275910" w:rsidRPr="00F84079">
        <w:rPr>
          <w:rFonts w:ascii="Arial" w:hAnsi="Arial" w:cs="Arial"/>
          <w:sz w:val="24"/>
          <w:szCs w:val="24"/>
        </w:rPr>
        <w:t xml:space="preserve">   </w:t>
      </w:r>
    </w:p>
    <w:p w14:paraId="36EECC50" w14:textId="77777777" w:rsidR="0061150A" w:rsidRPr="00585DA0" w:rsidRDefault="0061150A" w:rsidP="00475452">
      <w:pPr>
        <w:spacing w:line="360" w:lineRule="auto"/>
        <w:ind w:firstLine="709"/>
        <w:jc w:val="both"/>
        <w:rPr>
          <w:rFonts w:ascii="Arial" w:hAnsi="Arial" w:cs="Arial"/>
          <w:sz w:val="24"/>
          <w:szCs w:val="24"/>
        </w:rPr>
      </w:pPr>
    </w:p>
    <w:p w14:paraId="72E33094" w14:textId="77777777" w:rsidR="00D26328" w:rsidRPr="00585DA0" w:rsidRDefault="00D26328" w:rsidP="00D26328">
      <w:pPr>
        <w:rPr>
          <w:rFonts w:ascii="Arial" w:hAnsi="Arial" w:cs="Arial"/>
          <w:b/>
          <w:sz w:val="24"/>
          <w:szCs w:val="24"/>
        </w:rPr>
      </w:pPr>
    </w:p>
    <w:p w14:paraId="25D9DE71" w14:textId="77777777" w:rsidR="0061150A" w:rsidRPr="00585DA0" w:rsidRDefault="0061150A" w:rsidP="00A15122">
      <w:pPr>
        <w:spacing w:after="0" w:line="360" w:lineRule="auto"/>
        <w:jc w:val="center"/>
        <w:rPr>
          <w:rFonts w:ascii="Arial" w:hAnsi="Arial" w:cs="Arial"/>
          <w:b/>
          <w:sz w:val="24"/>
          <w:szCs w:val="24"/>
        </w:rPr>
      </w:pPr>
    </w:p>
    <w:p w14:paraId="32376586" w14:textId="77777777" w:rsidR="0061150A" w:rsidRPr="00585DA0" w:rsidRDefault="0061150A" w:rsidP="00A15122">
      <w:pPr>
        <w:spacing w:after="0" w:line="360" w:lineRule="auto"/>
        <w:jc w:val="center"/>
        <w:rPr>
          <w:rFonts w:ascii="Arial" w:hAnsi="Arial" w:cs="Arial"/>
          <w:b/>
          <w:sz w:val="24"/>
          <w:szCs w:val="24"/>
        </w:rPr>
      </w:pPr>
    </w:p>
    <w:p w14:paraId="123EA2AB" w14:textId="77777777" w:rsidR="0061150A" w:rsidRPr="00585DA0" w:rsidRDefault="0061150A" w:rsidP="00A15122">
      <w:pPr>
        <w:spacing w:after="0" w:line="360" w:lineRule="auto"/>
        <w:jc w:val="center"/>
        <w:rPr>
          <w:rFonts w:ascii="Arial" w:hAnsi="Arial" w:cs="Arial"/>
          <w:b/>
          <w:sz w:val="24"/>
          <w:szCs w:val="24"/>
        </w:rPr>
      </w:pPr>
    </w:p>
    <w:p w14:paraId="07F33D8F" w14:textId="77777777" w:rsidR="0061150A" w:rsidRPr="00585DA0" w:rsidRDefault="0061150A" w:rsidP="00A15122">
      <w:pPr>
        <w:spacing w:after="0" w:line="360" w:lineRule="auto"/>
        <w:jc w:val="center"/>
        <w:rPr>
          <w:rFonts w:ascii="Arial" w:hAnsi="Arial" w:cs="Arial"/>
          <w:b/>
          <w:sz w:val="24"/>
          <w:szCs w:val="24"/>
        </w:rPr>
      </w:pPr>
    </w:p>
    <w:p w14:paraId="0DC58C8D" w14:textId="77777777" w:rsidR="00026053" w:rsidRPr="00585DA0" w:rsidRDefault="00026053" w:rsidP="00931B2A">
      <w:pPr>
        <w:spacing w:after="0" w:line="360" w:lineRule="auto"/>
        <w:jc w:val="both"/>
        <w:rPr>
          <w:rFonts w:ascii="Arial" w:hAnsi="Arial" w:cs="Arial"/>
          <w:b/>
          <w:sz w:val="24"/>
          <w:szCs w:val="24"/>
        </w:rPr>
      </w:pPr>
    </w:p>
    <w:p w14:paraId="6EADA53B" w14:textId="77777777" w:rsidR="00026053" w:rsidRPr="00585DA0" w:rsidRDefault="00026053" w:rsidP="00931B2A">
      <w:pPr>
        <w:spacing w:after="0" w:line="360" w:lineRule="auto"/>
        <w:jc w:val="both"/>
        <w:rPr>
          <w:rFonts w:ascii="Arial" w:hAnsi="Arial" w:cs="Arial"/>
          <w:b/>
          <w:sz w:val="24"/>
          <w:szCs w:val="24"/>
        </w:rPr>
      </w:pPr>
    </w:p>
    <w:p w14:paraId="16A8C87D" w14:textId="77777777" w:rsidR="00026053" w:rsidRPr="00585DA0" w:rsidRDefault="00026053" w:rsidP="00931B2A">
      <w:pPr>
        <w:spacing w:after="0" w:line="360" w:lineRule="auto"/>
        <w:jc w:val="both"/>
        <w:rPr>
          <w:rFonts w:ascii="Arial" w:hAnsi="Arial" w:cs="Arial"/>
          <w:b/>
          <w:sz w:val="24"/>
          <w:szCs w:val="24"/>
        </w:rPr>
      </w:pPr>
    </w:p>
    <w:p w14:paraId="1FB4B764" w14:textId="49A4D2CD" w:rsidR="00931B2A" w:rsidRPr="00585DA0" w:rsidRDefault="00E62F64" w:rsidP="001E1978">
      <w:pPr>
        <w:rPr>
          <w:rFonts w:ascii="Arial" w:hAnsi="Arial" w:cs="Arial"/>
          <w:sz w:val="24"/>
          <w:szCs w:val="24"/>
        </w:rPr>
      </w:pPr>
      <w:r w:rsidRPr="00585DA0">
        <w:rPr>
          <w:rFonts w:ascii="Arial" w:hAnsi="Arial" w:cs="Arial"/>
          <w:b/>
          <w:sz w:val="24"/>
          <w:szCs w:val="24"/>
        </w:rPr>
        <w:t>2</w:t>
      </w:r>
      <w:r w:rsidR="00DF62AE" w:rsidRPr="00585DA0">
        <w:rPr>
          <w:rFonts w:ascii="Arial" w:hAnsi="Arial" w:cs="Arial"/>
          <w:b/>
          <w:sz w:val="24"/>
          <w:szCs w:val="24"/>
        </w:rPr>
        <w:t>.</w:t>
      </w:r>
      <w:r w:rsidR="00931B2A" w:rsidRPr="00585DA0">
        <w:rPr>
          <w:rFonts w:ascii="Arial" w:hAnsi="Arial" w:cs="Arial"/>
          <w:b/>
          <w:sz w:val="24"/>
          <w:szCs w:val="24"/>
        </w:rPr>
        <w:t xml:space="preserve"> </w:t>
      </w:r>
      <w:r w:rsidRPr="00585DA0">
        <w:rPr>
          <w:rFonts w:ascii="Arial" w:hAnsi="Arial" w:cs="Arial"/>
          <w:b/>
          <w:sz w:val="24"/>
          <w:szCs w:val="24"/>
        </w:rPr>
        <w:t>CONSIDERAÇÕES TEÓRICAS SOBRE A PESQUISA</w:t>
      </w:r>
    </w:p>
    <w:p w14:paraId="2C37F6C2" w14:textId="2EACF72F" w:rsidR="001E20F2" w:rsidRPr="00585DA0" w:rsidRDefault="00931B2A" w:rsidP="00DF62AE">
      <w:pPr>
        <w:spacing w:after="0" w:line="360" w:lineRule="auto"/>
        <w:ind w:firstLine="708"/>
        <w:jc w:val="both"/>
        <w:rPr>
          <w:rFonts w:ascii="Arial" w:hAnsi="Arial" w:cs="Arial"/>
        </w:rPr>
      </w:pPr>
      <w:r w:rsidRPr="00585DA0">
        <w:rPr>
          <w:rFonts w:ascii="Arial" w:hAnsi="Arial" w:cs="Arial"/>
          <w:sz w:val="24"/>
          <w:szCs w:val="24"/>
        </w:rPr>
        <w:tab/>
      </w:r>
      <w:bookmarkEnd w:id="0"/>
    </w:p>
    <w:p w14:paraId="7A0248E4" w14:textId="77777777" w:rsidR="005148EA" w:rsidRPr="00585DA0" w:rsidRDefault="005148EA" w:rsidP="005148EA">
      <w:pPr>
        <w:spacing w:after="0" w:line="240" w:lineRule="auto"/>
        <w:ind w:firstLine="709"/>
        <w:jc w:val="right"/>
        <w:rPr>
          <w:rFonts w:ascii="Arial" w:hAnsi="Arial" w:cs="Arial"/>
          <w:sz w:val="20"/>
          <w:szCs w:val="20"/>
        </w:rPr>
      </w:pPr>
      <w:r w:rsidRPr="00585DA0">
        <w:rPr>
          <w:rFonts w:ascii="Arial" w:hAnsi="Arial" w:cs="Arial"/>
          <w:sz w:val="20"/>
          <w:szCs w:val="20"/>
        </w:rPr>
        <w:t xml:space="preserve"> Os erros são os portais da descoberta.</w:t>
      </w:r>
    </w:p>
    <w:p w14:paraId="44B3398E" w14:textId="77777777" w:rsidR="005148EA" w:rsidRPr="002E7C2C" w:rsidRDefault="005148EA" w:rsidP="005148EA">
      <w:pPr>
        <w:spacing w:line="240" w:lineRule="auto"/>
        <w:ind w:firstLine="709"/>
        <w:jc w:val="right"/>
        <w:rPr>
          <w:rFonts w:ascii="Arial" w:hAnsi="Arial" w:cs="Arial"/>
          <w:sz w:val="20"/>
          <w:szCs w:val="20"/>
        </w:rPr>
      </w:pPr>
      <w:r w:rsidRPr="00E73FFA">
        <w:rPr>
          <w:rFonts w:ascii="Arial" w:hAnsi="Arial" w:cs="Arial"/>
          <w:sz w:val="20"/>
          <w:szCs w:val="20"/>
        </w:rPr>
        <w:t>James Joyce (1982, p. 222).</w:t>
      </w:r>
    </w:p>
    <w:p w14:paraId="2AB3D7A0" w14:textId="77777777" w:rsidR="005148EA" w:rsidRPr="002E7C2C" w:rsidRDefault="005148EA" w:rsidP="005148EA">
      <w:pPr>
        <w:spacing w:line="240" w:lineRule="auto"/>
        <w:ind w:firstLine="709"/>
        <w:jc w:val="right"/>
        <w:rPr>
          <w:rFonts w:ascii="Arial" w:hAnsi="Arial" w:cs="Arial"/>
          <w:sz w:val="20"/>
          <w:szCs w:val="20"/>
        </w:rPr>
      </w:pPr>
    </w:p>
    <w:p w14:paraId="5063E333" w14:textId="3308D06E" w:rsidR="005148EA" w:rsidRPr="003010F4" w:rsidRDefault="005148EA" w:rsidP="00C571F1">
      <w:pPr>
        <w:spacing w:after="0" w:line="360" w:lineRule="auto"/>
        <w:ind w:firstLine="709"/>
        <w:jc w:val="both"/>
        <w:rPr>
          <w:rFonts w:ascii="Arial" w:hAnsi="Arial" w:cs="Arial"/>
          <w:sz w:val="24"/>
          <w:szCs w:val="24"/>
        </w:rPr>
      </w:pPr>
      <w:r w:rsidRPr="003010F4">
        <w:rPr>
          <w:rFonts w:ascii="Arial" w:hAnsi="Arial" w:cs="Arial"/>
          <w:sz w:val="24"/>
          <w:szCs w:val="24"/>
        </w:rPr>
        <w:t>No presente estudo</w:t>
      </w:r>
      <w:r w:rsidR="0010384A" w:rsidRPr="001E1978">
        <w:rPr>
          <w:rFonts w:ascii="Arial" w:hAnsi="Arial" w:cs="Arial"/>
          <w:sz w:val="24"/>
          <w:szCs w:val="24"/>
        </w:rPr>
        <w:t>,</w:t>
      </w:r>
      <w:r w:rsidRPr="003010F4">
        <w:rPr>
          <w:rFonts w:ascii="Arial" w:hAnsi="Arial" w:cs="Arial"/>
          <w:sz w:val="24"/>
          <w:szCs w:val="24"/>
        </w:rPr>
        <w:t xml:space="preserve"> buscamos analisar o processo de ensino e aprendizagem de inglês por </w:t>
      </w:r>
      <w:r w:rsidR="0010384A" w:rsidRPr="001E1978">
        <w:rPr>
          <w:rFonts w:ascii="Arial" w:hAnsi="Arial" w:cs="Arial"/>
          <w:sz w:val="24"/>
          <w:szCs w:val="24"/>
        </w:rPr>
        <w:t xml:space="preserve">estudantes desse idioma, </w:t>
      </w:r>
      <w:r w:rsidRPr="003010F4">
        <w:rPr>
          <w:rFonts w:ascii="Arial" w:hAnsi="Arial" w:cs="Arial"/>
          <w:sz w:val="24"/>
          <w:szCs w:val="24"/>
        </w:rPr>
        <w:t>falantes nativos de português</w:t>
      </w:r>
      <w:r w:rsidR="0010384A" w:rsidRPr="001E1978">
        <w:rPr>
          <w:rFonts w:ascii="Arial" w:hAnsi="Arial" w:cs="Arial"/>
          <w:sz w:val="24"/>
          <w:szCs w:val="24"/>
        </w:rPr>
        <w:t>,</w:t>
      </w:r>
      <w:r w:rsidRPr="003010F4">
        <w:rPr>
          <w:rFonts w:ascii="Arial" w:hAnsi="Arial" w:cs="Arial"/>
          <w:sz w:val="24"/>
          <w:szCs w:val="24"/>
        </w:rPr>
        <w:t xml:space="preserve"> sob o viés teórico da Análise de Erros</w:t>
      </w:r>
      <w:r w:rsidR="00EB12C5" w:rsidRPr="003010F4">
        <w:rPr>
          <w:rFonts w:ascii="Arial" w:hAnsi="Arial" w:cs="Arial"/>
          <w:sz w:val="24"/>
          <w:szCs w:val="24"/>
        </w:rPr>
        <w:t xml:space="preserve"> (AE)</w:t>
      </w:r>
      <w:r w:rsidRPr="003010F4">
        <w:rPr>
          <w:rFonts w:ascii="Arial" w:hAnsi="Arial" w:cs="Arial"/>
          <w:sz w:val="24"/>
          <w:szCs w:val="24"/>
        </w:rPr>
        <w:t xml:space="preserve">, uma das vertentes </w:t>
      </w:r>
      <w:r w:rsidRPr="003010F4">
        <w:rPr>
          <w:rFonts w:ascii="Arial" w:hAnsi="Arial" w:cs="Arial"/>
          <w:i/>
          <w:sz w:val="24"/>
          <w:szCs w:val="24"/>
        </w:rPr>
        <w:t xml:space="preserve">da Linguística Contrastiva </w:t>
      </w:r>
      <w:r w:rsidRPr="003010F4">
        <w:rPr>
          <w:rFonts w:ascii="Arial" w:hAnsi="Arial" w:cs="Arial"/>
          <w:sz w:val="24"/>
          <w:szCs w:val="24"/>
        </w:rPr>
        <w:t xml:space="preserve">(doravante LC), que teve </w:t>
      </w:r>
      <w:r w:rsidR="0010384A" w:rsidRPr="001E1978">
        <w:rPr>
          <w:rFonts w:ascii="Arial" w:hAnsi="Arial" w:cs="Arial"/>
          <w:sz w:val="24"/>
          <w:szCs w:val="24"/>
        </w:rPr>
        <w:t xml:space="preserve">a </w:t>
      </w:r>
      <w:r w:rsidRPr="003010F4">
        <w:rPr>
          <w:rFonts w:ascii="Arial" w:hAnsi="Arial" w:cs="Arial"/>
          <w:sz w:val="24"/>
          <w:szCs w:val="24"/>
        </w:rPr>
        <w:t>Charles Carpenter Fries (1945) e Robert Lado (1957) como seus precursores. A Linguística Contrastiva é composta por outros dois modelos teóricos</w:t>
      </w:r>
      <w:r w:rsidR="00C571F1" w:rsidRPr="003010F4">
        <w:rPr>
          <w:rFonts w:ascii="Arial" w:hAnsi="Arial" w:cs="Arial"/>
          <w:sz w:val="24"/>
          <w:szCs w:val="24"/>
        </w:rPr>
        <w:t xml:space="preserve"> “os quais se complementam em um continuum</w:t>
      </w:r>
      <w:r w:rsidR="00344C79" w:rsidRPr="003010F4">
        <w:rPr>
          <w:rFonts w:ascii="Arial" w:hAnsi="Arial" w:cs="Arial"/>
          <w:sz w:val="24"/>
          <w:szCs w:val="24"/>
        </w:rPr>
        <w:t>”</w:t>
      </w:r>
      <w:r w:rsidR="00C571F1" w:rsidRPr="003010F4">
        <w:rPr>
          <w:rFonts w:ascii="Arial" w:hAnsi="Arial" w:cs="Arial"/>
          <w:sz w:val="24"/>
          <w:szCs w:val="24"/>
        </w:rPr>
        <w:t xml:space="preserve"> (DURÃO, SCHARDOSIM, 2011, p 04)</w:t>
      </w:r>
      <w:r w:rsidRPr="003010F4">
        <w:rPr>
          <w:rFonts w:ascii="Arial" w:hAnsi="Arial" w:cs="Arial"/>
          <w:sz w:val="24"/>
          <w:szCs w:val="24"/>
        </w:rPr>
        <w:t>: a Análise Contrastiva (AC) e a Análise de Interlíngua (AI)</w:t>
      </w:r>
      <w:r w:rsidR="008E4AA0" w:rsidRPr="003010F4">
        <w:rPr>
          <w:rStyle w:val="Refdenotaderodap"/>
          <w:rFonts w:ascii="Arial" w:hAnsi="Arial" w:cs="Arial"/>
          <w:sz w:val="24"/>
          <w:szCs w:val="24"/>
        </w:rPr>
        <w:footnoteReference w:id="1"/>
      </w:r>
      <w:r w:rsidRPr="003010F4">
        <w:rPr>
          <w:rFonts w:ascii="Arial" w:hAnsi="Arial" w:cs="Arial"/>
          <w:sz w:val="24"/>
          <w:szCs w:val="24"/>
        </w:rPr>
        <w:t xml:space="preserve">, cujos pressupostos serão relatados </w:t>
      </w:r>
      <w:r w:rsidR="0010384A" w:rsidRPr="001E1978">
        <w:rPr>
          <w:rFonts w:ascii="Arial" w:hAnsi="Arial" w:cs="Arial"/>
          <w:sz w:val="24"/>
          <w:szCs w:val="24"/>
        </w:rPr>
        <w:t xml:space="preserve">ainda que de forma breve </w:t>
      </w:r>
      <w:r w:rsidRPr="003010F4">
        <w:rPr>
          <w:rFonts w:ascii="Arial" w:hAnsi="Arial" w:cs="Arial"/>
          <w:sz w:val="24"/>
          <w:szCs w:val="24"/>
        </w:rPr>
        <w:t xml:space="preserve">nesta seção, para </w:t>
      </w:r>
      <w:r w:rsidR="0010384A" w:rsidRPr="001E1978">
        <w:rPr>
          <w:rFonts w:ascii="Arial" w:hAnsi="Arial" w:cs="Arial"/>
          <w:sz w:val="24"/>
          <w:szCs w:val="24"/>
        </w:rPr>
        <w:t xml:space="preserve">uma </w:t>
      </w:r>
      <w:r w:rsidRPr="001E1978">
        <w:rPr>
          <w:rFonts w:ascii="Arial" w:hAnsi="Arial" w:cs="Arial"/>
          <w:strike/>
          <w:sz w:val="24"/>
          <w:szCs w:val="24"/>
        </w:rPr>
        <w:t>a</w:t>
      </w:r>
      <w:r w:rsidRPr="003010F4">
        <w:rPr>
          <w:rFonts w:ascii="Arial" w:hAnsi="Arial" w:cs="Arial"/>
          <w:sz w:val="24"/>
          <w:szCs w:val="24"/>
        </w:rPr>
        <w:t xml:space="preserve"> melhor compreensão de nossa pesquisa.</w:t>
      </w:r>
    </w:p>
    <w:p w14:paraId="78A00ECA" w14:textId="0FBC5FE0" w:rsidR="009C49D9" w:rsidRPr="003010F4" w:rsidRDefault="009C49D9" w:rsidP="009C49D9">
      <w:pPr>
        <w:spacing w:line="360" w:lineRule="auto"/>
        <w:ind w:firstLine="709"/>
        <w:jc w:val="both"/>
        <w:rPr>
          <w:rFonts w:ascii="Arial" w:hAnsi="Arial" w:cs="Arial"/>
          <w:sz w:val="24"/>
          <w:szCs w:val="24"/>
        </w:rPr>
      </w:pPr>
      <w:r w:rsidRPr="003010F4">
        <w:rPr>
          <w:rFonts w:ascii="Arial" w:hAnsi="Arial" w:cs="Arial"/>
          <w:sz w:val="24"/>
          <w:szCs w:val="24"/>
        </w:rPr>
        <w:t xml:space="preserve">Acerca da LC, Durão (2004a) </w:t>
      </w:r>
      <w:r w:rsidR="00443527" w:rsidRPr="001E1978">
        <w:rPr>
          <w:rFonts w:ascii="Arial" w:hAnsi="Arial" w:cs="Arial"/>
          <w:sz w:val="24"/>
          <w:szCs w:val="24"/>
        </w:rPr>
        <w:t xml:space="preserve">afirma </w:t>
      </w:r>
      <w:r w:rsidRPr="003010F4">
        <w:rPr>
          <w:rFonts w:ascii="Arial" w:hAnsi="Arial" w:cs="Arial"/>
          <w:sz w:val="24"/>
          <w:szCs w:val="24"/>
        </w:rPr>
        <w:t>que suas suposições incluem elementos úteis na identificação do que deve ser ensinado e como fazê-lo, levando em consideração cada uma das línguas em questão</w:t>
      </w:r>
      <w:r w:rsidR="00443527" w:rsidRPr="003010F4">
        <w:rPr>
          <w:rFonts w:ascii="Arial" w:hAnsi="Arial" w:cs="Arial"/>
          <w:sz w:val="24"/>
          <w:szCs w:val="24"/>
        </w:rPr>
        <w:t xml:space="preserve"> </w:t>
      </w:r>
      <w:r w:rsidR="00443527" w:rsidRPr="001E1978">
        <w:rPr>
          <w:rFonts w:ascii="Arial" w:hAnsi="Arial" w:cs="Arial"/>
          <w:sz w:val="24"/>
          <w:szCs w:val="24"/>
        </w:rPr>
        <w:t>e</w:t>
      </w:r>
      <w:r w:rsidRPr="001E1978">
        <w:rPr>
          <w:rFonts w:ascii="Arial" w:hAnsi="Arial" w:cs="Arial"/>
          <w:strike/>
          <w:sz w:val="24"/>
          <w:szCs w:val="24"/>
        </w:rPr>
        <w:t>,</w:t>
      </w:r>
      <w:r w:rsidRPr="003010F4">
        <w:rPr>
          <w:rFonts w:ascii="Arial" w:hAnsi="Arial" w:cs="Arial"/>
          <w:sz w:val="24"/>
          <w:szCs w:val="24"/>
        </w:rPr>
        <w:t xml:space="preserve"> confrontando </w:t>
      </w:r>
      <w:r w:rsidR="00443527" w:rsidRPr="001E1978">
        <w:rPr>
          <w:rFonts w:ascii="Arial" w:hAnsi="Arial" w:cs="Arial"/>
          <w:sz w:val="24"/>
          <w:szCs w:val="24"/>
        </w:rPr>
        <w:t xml:space="preserve">as </w:t>
      </w:r>
      <w:r w:rsidRPr="003010F4">
        <w:rPr>
          <w:rFonts w:ascii="Arial" w:hAnsi="Arial" w:cs="Arial"/>
          <w:sz w:val="24"/>
          <w:szCs w:val="24"/>
        </w:rPr>
        <w:t>suas peculiaridades</w:t>
      </w:r>
      <w:r w:rsidR="00443527" w:rsidRPr="003010F4">
        <w:rPr>
          <w:rFonts w:ascii="Arial" w:hAnsi="Arial" w:cs="Arial"/>
          <w:sz w:val="24"/>
          <w:szCs w:val="24"/>
        </w:rPr>
        <w:t xml:space="preserve"> </w:t>
      </w:r>
      <w:r w:rsidR="00443527" w:rsidRPr="001E1978">
        <w:rPr>
          <w:rFonts w:ascii="Arial" w:hAnsi="Arial" w:cs="Arial"/>
          <w:sz w:val="24"/>
          <w:szCs w:val="24"/>
        </w:rPr>
        <w:t>e as suas divergências</w:t>
      </w:r>
      <w:r w:rsidRPr="003010F4">
        <w:rPr>
          <w:rFonts w:ascii="Arial" w:hAnsi="Arial" w:cs="Arial"/>
          <w:sz w:val="24"/>
          <w:szCs w:val="24"/>
        </w:rPr>
        <w:t xml:space="preserve">. Percebe-se, mediante tais afirmativas, a relevância desta teoria, justificando assim, a escolha da LC para nortear nosso processo investigativo. </w:t>
      </w:r>
    </w:p>
    <w:p w14:paraId="230FFFB5" w14:textId="29FDA6C3" w:rsidR="005148EA" w:rsidRPr="003010F4" w:rsidRDefault="005148EA" w:rsidP="00A97854">
      <w:pPr>
        <w:spacing w:line="360" w:lineRule="auto"/>
        <w:ind w:firstLine="709"/>
        <w:jc w:val="both"/>
        <w:rPr>
          <w:rFonts w:ascii="Arial" w:hAnsi="Arial" w:cs="Arial"/>
          <w:sz w:val="24"/>
          <w:szCs w:val="24"/>
        </w:rPr>
      </w:pPr>
      <w:r w:rsidRPr="003010F4">
        <w:rPr>
          <w:rFonts w:ascii="Arial" w:hAnsi="Arial" w:cs="Arial"/>
          <w:sz w:val="24"/>
          <w:szCs w:val="24"/>
        </w:rPr>
        <w:t>A contribuição da LC para o processo de ensino e aprendizagem de línguas estrangeiras</w:t>
      </w:r>
      <w:r w:rsidR="005212D0" w:rsidRPr="003010F4">
        <w:rPr>
          <w:rFonts w:ascii="Arial" w:hAnsi="Arial" w:cs="Arial"/>
          <w:sz w:val="24"/>
          <w:szCs w:val="24"/>
        </w:rPr>
        <w:t>/adicionais</w:t>
      </w:r>
      <w:r w:rsidRPr="003010F4">
        <w:rPr>
          <w:rFonts w:ascii="Arial" w:hAnsi="Arial" w:cs="Arial"/>
          <w:sz w:val="24"/>
          <w:szCs w:val="24"/>
        </w:rPr>
        <w:t xml:space="preserve"> é significativo, como </w:t>
      </w:r>
      <w:r w:rsidR="008E5299" w:rsidRPr="001E1978">
        <w:rPr>
          <w:rFonts w:ascii="Arial" w:hAnsi="Arial" w:cs="Arial"/>
          <w:sz w:val="24"/>
          <w:szCs w:val="24"/>
        </w:rPr>
        <w:t xml:space="preserve">foi </w:t>
      </w:r>
      <w:r w:rsidR="005212D0" w:rsidRPr="003010F4">
        <w:rPr>
          <w:rFonts w:ascii="Arial" w:hAnsi="Arial" w:cs="Arial"/>
          <w:sz w:val="24"/>
          <w:szCs w:val="24"/>
        </w:rPr>
        <w:t xml:space="preserve">evidenciado em </w:t>
      </w:r>
      <w:r w:rsidRPr="003010F4">
        <w:rPr>
          <w:rFonts w:ascii="Arial" w:hAnsi="Arial" w:cs="Arial"/>
          <w:sz w:val="24"/>
          <w:szCs w:val="24"/>
        </w:rPr>
        <w:t>Ferreira (2007, p. 33):</w:t>
      </w:r>
    </w:p>
    <w:p w14:paraId="37D196F9" w14:textId="77777777" w:rsidR="009428B8" w:rsidRPr="00585DA0" w:rsidRDefault="009428B8" w:rsidP="009428B8">
      <w:pPr>
        <w:spacing w:after="0" w:line="360" w:lineRule="auto"/>
        <w:ind w:firstLine="709"/>
        <w:jc w:val="both"/>
        <w:rPr>
          <w:rFonts w:ascii="Arial" w:hAnsi="Arial" w:cs="Arial"/>
          <w:sz w:val="24"/>
          <w:szCs w:val="24"/>
        </w:rPr>
      </w:pPr>
    </w:p>
    <w:p w14:paraId="7E99AE96" w14:textId="77777777" w:rsidR="005148EA" w:rsidRPr="00585DA0" w:rsidRDefault="005148EA" w:rsidP="009B5338">
      <w:pPr>
        <w:autoSpaceDE w:val="0"/>
        <w:autoSpaceDN w:val="0"/>
        <w:adjustRightInd w:val="0"/>
        <w:spacing w:line="240" w:lineRule="auto"/>
        <w:ind w:left="2268"/>
        <w:jc w:val="both"/>
        <w:rPr>
          <w:rFonts w:ascii="Arial" w:hAnsi="Arial" w:cs="Arial"/>
          <w:sz w:val="20"/>
          <w:szCs w:val="20"/>
        </w:rPr>
      </w:pPr>
      <w:r w:rsidRPr="00585DA0">
        <w:rPr>
          <w:rFonts w:ascii="Arial" w:hAnsi="Arial" w:cs="Arial"/>
          <w:sz w:val="20"/>
          <w:szCs w:val="20"/>
        </w:rPr>
        <w:t>Seus fundamentos revelam os elementos aos quais devemos dar maior ênfase nos processos de ensino de línguas e indicam de que maneira isso pode ser feito. A LC auxilia na elaboração de currículos e de materiais didáticos (livros didáticos, jogos, etc.) e possibilita ao professor preparar atividades mais ajustadas às necessidades do aluno. Acreditamos que o contraste entre elementos da LM e da LE ajuda no esclarecimento de dificuldades e dúvidas de discentes de línguas (...).</w:t>
      </w:r>
    </w:p>
    <w:p w14:paraId="35B4A7A0" w14:textId="4ADFA6C4" w:rsidR="00710817" w:rsidRPr="00D738DC" w:rsidRDefault="00F81384" w:rsidP="00710817">
      <w:pPr>
        <w:spacing w:line="360" w:lineRule="auto"/>
        <w:ind w:firstLine="709"/>
        <w:jc w:val="both"/>
        <w:rPr>
          <w:rFonts w:ascii="Arial" w:hAnsi="Arial" w:cs="Arial"/>
          <w:sz w:val="24"/>
          <w:szCs w:val="24"/>
        </w:rPr>
      </w:pPr>
      <w:bookmarkStart w:id="4" w:name="_Toc17364404"/>
      <w:r w:rsidRPr="00A3589C">
        <w:rPr>
          <w:rFonts w:ascii="Arial" w:hAnsi="Arial" w:cs="Arial"/>
          <w:sz w:val="24"/>
          <w:szCs w:val="24"/>
        </w:rPr>
        <w:t xml:space="preserve">A LC permite que o professor elabore </w:t>
      </w:r>
      <w:r w:rsidRPr="00D738DC">
        <w:rPr>
          <w:rFonts w:ascii="Arial" w:hAnsi="Arial" w:cs="Arial"/>
          <w:sz w:val="24"/>
          <w:szCs w:val="24"/>
        </w:rPr>
        <w:t xml:space="preserve">atividades tendo em vista </w:t>
      </w:r>
      <w:r w:rsidR="0060613F" w:rsidRPr="001E1978">
        <w:rPr>
          <w:rFonts w:ascii="Arial" w:hAnsi="Arial" w:cs="Arial"/>
          <w:sz w:val="24"/>
          <w:szCs w:val="24"/>
        </w:rPr>
        <w:t xml:space="preserve">as </w:t>
      </w:r>
      <w:r w:rsidRPr="00D738DC">
        <w:rPr>
          <w:rFonts w:ascii="Arial" w:hAnsi="Arial" w:cs="Arial"/>
          <w:sz w:val="24"/>
          <w:szCs w:val="24"/>
        </w:rPr>
        <w:t xml:space="preserve">dificuldades inerentes ao aprendizado e, ao mesmo tempo, </w:t>
      </w:r>
      <w:r w:rsidR="0060613F" w:rsidRPr="001E1978">
        <w:rPr>
          <w:rFonts w:ascii="Arial" w:hAnsi="Arial" w:cs="Arial"/>
          <w:sz w:val="24"/>
          <w:szCs w:val="24"/>
        </w:rPr>
        <w:t xml:space="preserve">e a otimização do </w:t>
      </w:r>
      <w:r w:rsidRPr="00D738DC">
        <w:rPr>
          <w:rFonts w:ascii="Arial" w:hAnsi="Arial" w:cs="Arial"/>
          <w:sz w:val="24"/>
          <w:szCs w:val="24"/>
        </w:rPr>
        <w:t>valioso tempo dentro de sala de aula.</w:t>
      </w:r>
    </w:p>
    <w:p w14:paraId="58B65C37" w14:textId="77777777" w:rsidR="005212D0" w:rsidRPr="00D738DC" w:rsidRDefault="005212D0" w:rsidP="005148EA">
      <w:pPr>
        <w:pStyle w:val="Ttulo2"/>
        <w:spacing w:before="0" w:line="360" w:lineRule="auto"/>
        <w:rPr>
          <w:rFonts w:ascii="Arial" w:hAnsi="Arial" w:cs="Arial"/>
          <w:color w:val="auto"/>
          <w:sz w:val="24"/>
          <w:szCs w:val="24"/>
        </w:rPr>
      </w:pPr>
    </w:p>
    <w:p w14:paraId="2750C786" w14:textId="26A6667C" w:rsidR="005148EA" w:rsidRPr="00D738DC" w:rsidRDefault="00DF62AE" w:rsidP="005148EA">
      <w:pPr>
        <w:pStyle w:val="Ttulo2"/>
        <w:spacing w:before="0" w:line="360" w:lineRule="auto"/>
        <w:rPr>
          <w:rFonts w:ascii="Arial" w:hAnsi="Arial" w:cs="Arial"/>
          <w:color w:val="auto"/>
          <w:sz w:val="24"/>
          <w:szCs w:val="24"/>
        </w:rPr>
      </w:pPr>
      <w:r w:rsidRPr="00D738DC">
        <w:rPr>
          <w:rFonts w:ascii="Arial" w:hAnsi="Arial" w:cs="Arial"/>
          <w:color w:val="auto"/>
          <w:sz w:val="24"/>
          <w:szCs w:val="24"/>
        </w:rPr>
        <w:t>2</w:t>
      </w:r>
      <w:r w:rsidR="001A121E" w:rsidRPr="00D738DC">
        <w:rPr>
          <w:rFonts w:ascii="Arial" w:hAnsi="Arial" w:cs="Arial"/>
          <w:color w:val="auto"/>
          <w:sz w:val="24"/>
          <w:szCs w:val="24"/>
        </w:rPr>
        <w:t>.1</w:t>
      </w:r>
      <w:r w:rsidR="009428B8" w:rsidRPr="00D738DC">
        <w:rPr>
          <w:rFonts w:ascii="Arial" w:hAnsi="Arial" w:cs="Arial"/>
          <w:color w:val="auto"/>
          <w:sz w:val="24"/>
          <w:szCs w:val="24"/>
        </w:rPr>
        <w:t xml:space="preserve"> </w:t>
      </w:r>
      <w:r w:rsidR="005148EA" w:rsidRPr="00D738DC">
        <w:rPr>
          <w:rFonts w:ascii="Arial" w:hAnsi="Arial" w:cs="Arial"/>
          <w:color w:val="auto"/>
          <w:sz w:val="24"/>
          <w:szCs w:val="24"/>
        </w:rPr>
        <w:t>Linguística</w:t>
      </w:r>
      <w:r w:rsidR="009F5486" w:rsidRPr="00D738DC">
        <w:rPr>
          <w:rFonts w:ascii="Arial" w:hAnsi="Arial" w:cs="Arial"/>
          <w:color w:val="auto"/>
          <w:sz w:val="24"/>
          <w:szCs w:val="24"/>
        </w:rPr>
        <w:t xml:space="preserve"> Contrastiva</w:t>
      </w:r>
      <w:bookmarkEnd w:id="4"/>
    </w:p>
    <w:p w14:paraId="610327E9" w14:textId="77777777" w:rsidR="005148EA" w:rsidRPr="00D738DC" w:rsidRDefault="005148EA" w:rsidP="005148EA">
      <w:pPr>
        <w:spacing w:after="0"/>
        <w:rPr>
          <w:rFonts w:ascii="Arial" w:hAnsi="Arial" w:cs="Arial"/>
        </w:rPr>
      </w:pPr>
    </w:p>
    <w:p w14:paraId="511EF361" w14:textId="183E7060" w:rsidR="005148EA" w:rsidRPr="00D738DC" w:rsidRDefault="005148EA" w:rsidP="00A97854">
      <w:pPr>
        <w:spacing w:after="0" w:line="360" w:lineRule="auto"/>
        <w:ind w:firstLine="709"/>
        <w:jc w:val="both"/>
        <w:rPr>
          <w:rFonts w:ascii="Arial" w:hAnsi="Arial" w:cs="Arial"/>
          <w:sz w:val="24"/>
          <w:szCs w:val="24"/>
        </w:rPr>
      </w:pPr>
      <w:r w:rsidRPr="00D738DC">
        <w:rPr>
          <w:rFonts w:ascii="Arial" w:hAnsi="Arial" w:cs="Arial"/>
          <w:sz w:val="24"/>
          <w:szCs w:val="24"/>
        </w:rPr>
        <w:t xml:space="preserve">Em </w:t>
      </w:r>
      <w:r w:rsidR="009C49D9" w:rsidRPr="00D738DC">
        <w:rPr>
          <w:rFonts w:ascii="Arial" w:hAnsi="Arial" w:cs="Arial"/>
          <w:sz w:val="24"/>
          <w:szCs w:val="24"/>
        </w:rPr>
        <w:t>seu livro</w:t>
      </w:r>
      <w:r w:rsidR="005212D0" w:rsidRPr="00D738DC">
        <w:rPr>
          <w:rFonts w:ascii="Arial" w:hAnsi="Arial" w:cs="Arial"/>
          <w:sz w:val="24"/>
          <w:szCs w:val="24"/>
        </w:rPr>
        <w:t xml:space="preserve"> </w:t>
      </w:r>
      <w:r w:rsidR="005212D0" w:rsidRPr="001E1978">
        <w:rPr>
          <w:rFonts w:ascii="Arial" w:hAnsi="Arial" w:cs="Arial"/>
          <w:i/>
          <w:sz w:val="24"/>
          <w:szCs w:val="24"/>
          <w:shd w:val="clear" w:color="auto" w:fill="FFFFFF"/>
        </w:rPr>
        <w:t>Análisis de errores en la interlengua de brasileños aprendices de español y de españoles aprendices de portugués</w:t>
      </w:r>
      <w:r w:rsidR="009C49D9" w:rsidRPr="00D738DC">
        <w:rPr>
          <w:rFonts w:ascii="Arial" w:hAnsi="Arial" w:cs="Arial"/>
          <w:sz w:val="24"/>
          <w:szCs w:val="24"/>
        </w:rPr>
        <w:t>, baseado em sua tese doutoral</w:t>
      </w:r>
      <w:r w:rsidRPr="00D738DC">
        <w:rPr>
          <w:rFonts w:ascii="Arial" w:hAnsi="Arial" w:cs="Arial"/>
          <w:sz w:val="24"/>
          <w:szCs w:val="24"/>
        </w:rPr>
        <w:t>, Durão (2004</w:t>
      </w:r>
      <w:r w:rsidR="00551874" w:rsidRPr="00D738DC">
        <w:rPr>
          <w:rFonts w:ascii="Arial" w:hAnsi="Arial" w:cs="Arial"/>
          <w:sz w:val="24"/>
          <w:szCs w:val="24"/>
        </w:rPr>
        <w:t>a</w:t>
      </w:r>
      <w:r w:rsidRPr="00D738DC">
        <w:rPr>
          <w:rFonts w:ascii="Arial" w:hAnsi="Arial" w:cs="Arial"/>
          <w:sz w:val="24"/>
          <w:szCs w:val="24"/>
        </w:rPr>
        <w:t xml:space="preserve">) afirma que a </w:t>
      </w:r>
      <w:r w:rsidR="00590233" w:rsidRPr="00D738DC">
        <w:rPr>
          <w:rFonts w:ascii="Arial" w:hAnsi="Arial" w:cs="Arial"/>
          <w:sz w:val="24"/>
          <w:szCs w:val="24"/>
        </w:rPr>
        <w:t>LC</w:t>
      </w:r>
      <w:r w:rsidRPr="00D738DC">
        <w:rPr>
          <w:rFonts w:ascii="Arial" w:hAnsi="Arial" w:cs="Arial"/>
          <w:sz w:val="24"/>
          <w:szCs w:val="24"/>
        </w:rPr>
        <w:t xml:space="preserve"> possui duas versões: a LC teórica, cujo objetivo é promover a reflexão sobre o funcionamento de cada língua alvo e</w:t>
      </w:r>
      <w:r w:rsidR="002B23F6" w:rsidRPr="001E1978">
        <w:rPr>
          <w:rFonts w:ascii="Arial" w:hAnsi="Arial" w:cs="Arial"/>
          <w:sz w:val="24"/>
          <w:szCs w:val="24"/>
        </w:rPr>
        <w:t>,</w:t>
      </w:r>
      <w:r w:rsidRPr="00D738DC">
        <w:rPr>
          <w:rFonts w:ascii="Arial" w:hAnsi="Arial" w:cs="Arial"/>
          <w:sz w:val="24"/>
          <w:szCs w:val="24"/>
        </w:rPr>
        <w:t xml:space="preserve"> a LC prática, “... cujo objetivo é a realização de contrastes linguísticos, um eixo sincrônico, com a finalidade de buscar facilitar o processo de aprendizagem de línguas</w:t>
      </w:r>
      <w:r w:rsidRPr="00D738DC">
        <w:rPr>
          <w:rStyle w:val="Refdenotaderodap"/>
          <w:rFonts w:ascii="Arial" w:hAnsi="Arial" w:cs="Arial"/>
          <w:sz w:val="24"/>
          <w:szCs w:val="24"/>
        </w:rPr>
        <w:footnoteReference w:id="2"/>
      </w:r>
      <w:r w:rsidRPr="00D738DC">
        <w:rPr>
          <w:rFonts w:ascii="Arial" w:hAnsi="Arial" w:cs="Arial"/>
          <w:sz w:val="24"/>
          <w:szCs w:val="24"/>
        </w:rPr>
        <w:t>.” (DURÃO, 2004</w:t>
      </w:r>
      <w:r w:rsidR="00551874" w:rsidRPr="00D738DC">
        <w:rPr>
          <w:rFonts w:ascii="Arial" w:hAnsi="Arial" w:cs="Arial"/>
          <w:sz w:val="24"/>
          <w:szCs w:val="24"/>
        </w:rPr>
        <w:t>a</w:t>
      </w:r>
      <w:r w:rsidRPr="00D738DC">
        <w:rPr>
          <w:rFonts w:ascii="Arial" w:hAnsi="Arial" w:cs="Arial"/>
          <w:sz w:val="24"/>
          <w:szCs w:val="24"/>
        </w:rPr>
        <w:t xml:space="preserve">, p. 03). </w:t>
      </w:r>
      <w:r w:rsidR="002B23F6" w:rsidRPr="001E1978">
        <w:rPr>
          <w:rFonts w:ascii="Arial" w:hAnsi="Arial" w:cs="Arial"/>
          <w:sz w:val="24"/>
          <w:szCs w:val="24"/>
        </w:rPr>
        <w:t xml:space="preserve">Na tese de </w:t>
      </w:r>
      <w:r w:rsidRPr="00D738DC">
        <w:rPr>
          <w:rFonts w:ascii="Arial" w:hAnsi="Arial" w:cs="Arial"/>
          <w:sz w:val="24"/>
          <w:szCs w:val="24"/>
        </w:rPr>
        <w:t>Durão</w:t>
      </w:r>
      <w:r w:rsidR="002B23F6" w:rsidRPr="001E1978">
        <w:rPr>
          <w:rFonts w:ascii="Arial" w:hAnsi="Arial" w:cs="Arial"/>
          <w:sz w:val="24"/>
          <w:szCs w:val="24"/>
        </w:rPr>
        <w:t>, depois de explorar os princípios teórios dos modelos da LC,</w:t>
      </w:r>
      <w:r w:rsidRPr="00D738DC">
        <w:rPr>
          <w:rFonts w:ascii="Arial" w:hAnsi="Arial" w:cs="Arial"/>
          <w:sz w:val="24"/>
          <w:szCs w:val="24"/>
        </w:rPr>
        <w:t xml:space="preserve"> </w:t>
      </w:r>
      <w:r w:rsidR="002B23F6" w:rsidRPr="001E1978">
        <w:rPr>
          <w:rFonts w:ascii="Arial" w:hAnsi="Arial" w:cs="Arial"/>
          <w:sz w:val="24"/>
          <w:szCs w:val="24"/>
        </w:rPr>
        <w:t xml:space="preserve">esta </w:t>
      </w:r>
      <w:r w:rsidRPr="00D738DC">
        <w:rPr>
          <w:rFonts w:ascii="Arial" w:hAnsi="Arial" w:cs="Arial"/>
          <w:sz w:val="24"/>
          <w:szCs w:val="24"/>
        </w:rPr>
        <w:t xml:space="preserve">centra </w:t>
      </w:r>
      <w:r w:rsidR="002B23F6" w:rsidRPr="001E1978">
        <w:rPr>
          <w:rFonts w:ascii="Arial" w:hAnsi="Arial" w:cs="Arial"/>
          <w:sz w:val="24"/>
          <w:szCs w:val="24"/>
        </w:rPr>
        <w:t xml:space="preserve">seus </w:t>
      </w:r>
      <w:r w:rsidRPr="00D738DC">
        <w:rPr>
          <w:rFonts w:ascii="Arial" w:hAnsi="Arial" w:cs="Arial"/>
          <w:sz w:val="24"/>
          <w:szCs w:val="24"/>
        </w:rPr>
        <w:t>esforços na versão prática, que é o foco de nossa</w:t>
      </w:r>
      <w:r w:rsidR="005212D0" w:rsidRPr="00D738DC">
        <w:rPr>
          <w:rFonts w:ascii="Arial" w:hAnsi="Arial" w:cs="Arial"/>
          <w:sz w:val="24"/>
          <w:szCs w:val="24"/>
        </w:rPr>
        <w:t xml:space="preserve"> pesquisa</w:t>
      </w:r>
      <w:r w:rsidRPr="00D738DC">
        <w:rPr>
          <w:rFonts w:ascii="Arial" w:hAnsi="Arial" w:cs="Arial"/>
          <w:sz w:val="24"/>
          <w:szCs w:val="24"/>
        </w:rPr>
        <w:t>.</w:t>
      </w:r>
    </w:p>
    <w:p w14:paraId="2B6BB2FF" w14:textId="77777777" w:rsidR="005148EA" w:rsidRPr="002E7C2C" w:rsidRDefault="005148EA" w:rsidP="005148EA">
      <w:pPr>
        <w:autoSpaceDE w:val="0"/>
        <w:autoSpaceDN w:val="0"/>
        <w:adjustRightInd w:val="0"/>
        <w:spacing w:after="0" w:line="240" w:lineRule="auto"/>
        <w:jc w:val="both"/>
        <w:rPr>
          <w:rFonts w:ascii="Arial" w:hAnsi="Arial" w:cs="Arial"/>
          <w:sz w:val="24"/>
          <w:szCs w:val="24"/>
        </w:rPr>
      </w:pPr>
    </w:p>
    <w:p w14:paraId="67ABB674" w14:textId="15382F54" w:rsidR="00C61CBB" w:rsidRPr="002E7C2C" w:rsidRDefault="00C61CBB" w:rsidP="00C61CBB">
      <w:pPr>
        <w:pStyle w:val="Ttulo3"/>
        <w:rPr>
          <w:rFonts w:ascii="Arial" w:hAnsi="Arial" w:cs="Arial"/>
          <w:color w:val="auto"/>
          <w:sz w:val="24"/>
          <w:szCs w:val="24"/>
        </w:rPr>
      </w:pPr>
      <w:bookmarkStart w:id="5" w:name="_Toc17364405"/>
      <w:r w:rsidRPr="00E73FFA">
        <w:rPr>
          <w:rFonts w:ascii="Arial" w:hAnsi="Arial" w:cs="Arial"/>
          <w:color w:val="auto"/>
          <w:sz w:val="24"/>
          <w:szCs w:val="24"/>
        </w:rPr>
        <w:t>2.1.1 Origem</w:t>
      </w:r>
    </w:p>
    <w:p w14:paraId="41836F2F" w14:textId="77777777" w:rsidR="00C61CBB" w:rsidRPr="002E7C2C" w:rsidRDefault="00C61CBB" w:rsidP="00C61CBB">
      <w:pPr>
        <w:spacing w:after="0"/>
        <w:rPr>
          <w:rFonts w:ascii="Arial" w:hAnsi="Arial" w:cs="Arial"/>
        </w:rPr>
      </w:pPr>
    </w:p>
    <w:p w14:paraId="6A4D3F41" w14:textId="2B17ACEF" w:rsidR="00C61CBB" w:rsidRPr="002E7C2C" w:rsidRDefault="00C61CBB" w:rsidP="00C61CBB">
      <w:pPr>
        <w:autoSpaceDE w:val="0"/>
        <w:autoSpaceDN w:val="0"/>
        <w:adjustRightInd w:val="0"/>
        <w:spacing w:after="0" w:line="360" w:lineRule="auto"/>
        <w:ind w:firstLine="709"/>
        <w:jc w:val="both"/>
        <w:rPr>
          <w:rFonts w:ascii="Arial" w:hAnsi="Arial" w:cs="Arial"/>
          <w:sz w:val="20"/>
          <w:szCs w:val="20"/>
        </w:rPr>
      </w:pPr>
      <w:r w:rsidRPr="002E7C2C">
        <w:rPr>
          <w:rFonts w:ascii="Arial" w:hAnsi="Arial" w:cs="Arial"/>
          <w:sz w:val="24"/>
          <w:szCs w:val="24"/>
        </w:rPr>
        <w:t xml:space="preserve">O </w:t>
      </w:r>
      <w:r w:rsidRPr="00D738DC">
        <w:rPr>
          <w:rFonts w:ascii="Arial" w:hAnsi="Arial" w:cs="Arial"/>
          <w:sz w:val="24"/>
          <w:szCs w:val="24"/>
        </w:rPr>
        <w:t xml:space="preserve">cenário </w:t>
      </w:r>
      <w:r w:rsidR="00E13B0A" w:rsidRPr="001E1978">
        <w:rPr>
          <w:rFonts w:ascii="Arial" w:hAnsi="Arial" w:cs="Arial"/>
          <w:sz w:val="24"/>
          <w:szCs w:val="24"/>
        </w:rPr>
        <w:t xml:space="preserve">de </w:t>
      </w:r>
      <w:r w:rsidRPr="00D738DC">
        <w:rPr>
          <w:rFonts w:ascii="Arial" w:hAnsi="Arial" w:cs="Arial"/>
          <w:sz w:val="24"/>
          <w:szCs w:val="24"/>
        </w:rPr>
        <w:t>pós Segunda Guerra Mundial propiciou o alavancar dos estudos contrastivistas</w:t>
      </w:r>
      <w:r w:rsidR="00E13B0A" w:rsidRPr="001E1978">
        <w:rPr>
          <w:rFonts w:ascii="Arial" w:hAnsi="Arial" w:cs="Arial"/>
          <w:strike/>
          <w:sz w:val="24"/>
          <w:szCs w:val="24"/>
        </w:rPr>
        <w:t>,</w:t>
      </w:r>
      <w:r w:rsidRPr="00D738DC">
        <w:rPr>
          <w:rFonts w:ascii="Arial" w:hAnsi="Arial" w:cs="Arial"/>
          <w:sz w:val="24"/>
          <w:szCs w:val="24"/>
        </w:rPr>
        <w:t xml:space="preserve"> </w:t>
      </w:r>
      <w:r w:rsidR="00E13B0A" w:rsidRPr="001E1978">
        <w:rPr>
          <w:rFonts w:ascii="Arial" w:hAnsi="Arial" w:cs="Arial"/>
          <w:sz w:val="24"/>
          <w:szCs w:val="24"/>
        </w:rPr>
        <w:t xml:space="preserve">favorecendo as </w:t>
      </w:r>
      <w:r w:rsidRPr="00D738DC">
        <w:rPr>
          <w:rFonts w:ascii="Arial" w:hAnsi="Arial" w:cs="Arial"/>
          <w:sz w:val="24"/>
          <w:szCs w:val="24"/>
        </w:rPr>
        <w:t xml:space="preserve">novas demandas no panorama de ensino e </w:t>
      </w:r>
      <w:r w:rsidR="005212D0" w:rsidRPr="00D738DC">
        <w:rPr>
          <w:rFonts w:ascii="Arial" w:hAnsi="Arial" w:cs="Arial"/>
          <w:sz w:val="24"/>
          <w:szCs w:val="24"/>
        </w:rPr>
        <w:t xml:space="preserve">de </w:t>
      </w:r>
      <w:r w:rsidRPr="00D738DC">
        <w:rPr>
          <w:rFonts w:ascii="Arial" w:hAnsi="Arial" w:cs="Arial"/>
          <w:sz w:val="24"/>
          <w:szCs w:val="24"/>
        </w:rPr>
        <w:t>aprendizagem de LE (ANDRADE, 2011; FERREIRA, 2007). Entre as mudanças ocorridas</w:t>
      </w:r>
      <w:r w:rsidR="00E13B0A" w:rsidRPr="001E1978">
        <w:rPr>
          <w:rFonts w:ascii="Arial" w:hAnsi="Arial" w:cs="Arial"/>
          <w:sz w:val="24"/>
          <w:szCs w:val="24"/>
        </w:rPr>
        <w:t>,</w:t>
      </w:r>
      <w:r w:rsidRPr="00D738DC">
        <w:rPr>
          <w:rFonts w:ascii="Arial" w:hAnsi="Arial" w:cs="Arial"/>
          <w:sz w:val="24"/>
          <w:szCs w:val="24"/>
        </w:rPr>
        <w:t xml:space="preserve"> </w:t>
      </w:r>
      <w:r w:rsidR="00E13B0A" w:rsidRPr="00D738DC">
        <w:rPr>
          <w:rFonts w:ascii="Arial" w:hAnsi="Arial" w:cs="Arial"/>
          <w:sz w:val="24"/>
          <w:szCs w:val="24"/>
        </w:rPr>
        <w:t>destac</w:t>
      </w:r>
      <w:r w:rsidR="00E13B0A" w:rsidRPr="001E1978">
        <w:rPr>
          <w:rFonts w:ascii="Arial" w:hAnsi="Arial" w:cs="Arial"/>
          <w:sz w:val="24"/>
          <w:szCs w:val="24"/>
        </w:rPr>
        <w:t>a</w:t>
      </w:r>
      <w:r w:rsidRPr="00D738DC">
        <w:rPr>
          <w:rFonts w:ascii="Arial" w:hAnsi="Arial" w:cs="Arial"/>
          <w:sz w:val="24"/>
          <w:szCs w:val="24"/>
        </w:rPr>
        <w:t xml:space="preserve">-se a preocupação </w:t>
      </w:r>
      <w:r w:rsidR="00E13B0A" w:rsidRPr="001E1978">
        <w:rPr>
          <w:rFonts w:ascii="Arial" w:hAnsi="Arial" w:cs="Arial"/>
          <w:sz w:val="24"/>
          <w:szCs w:val="24"/>
        </w:rPr>
        <w:t xml:space="preserve">com a </w:t>
      </w:r>
      <w:r w:rsidRPr="00D738DC">
        <w:rPr>
          <w:rFonts w:ascii="Arial" w:hAnsi="Arial" w:cs="Arial"/>
          <w:sz w:val="24"/>
          <w:szCs w:val="24"/>
        </w:rPr>
        <w:t xml:space="preserve">revisão de materiais e técnicas de instrução para satisfazer as necessidades do programa estadunidense denominado </w:t>
      </w:r>
      <w:r w:rsidRPr="00D738DC">
        <w:rPr>
          <w:rFonts w:ascii="Arial" w:hAnsi="Arial" w:cs="Arial"/>
          <w:i/>
          <w:sz w:val="24"/>
          <w:szCs w:val="24"/>
        </w:rPr>
        <w:t>Army Specialized Training Program</w:t>
      </w:r>
      <w:r w:rsidRPr="00D738DC">
        <w:rPr>
          <w:rFonts w:ascii="Arial" w:hAnsi="Arial" w:cs="Arial"/>
          <w:sz w:val="24"/>
          <w:szCs w:val="24"/>
        </w:rPr>
        <w:t xml:space="preserve"> (ASTP). O intuito </w:t>
      </w:r>
      <w:r w:rsidR="00E13B0A" w:rsidRPr="001E1978">
        <w:rPr>
          <w:rFonts w:ascii="Arial" w:hAnsi="Arial" w:cs="Arial"/>
          <w:sz w:val="24"/>
          <w:szCs w:val="24"/>
        </w:rPr>
        <w:t xml:space="preserve">desse </w:t>
      </w:r>
      <w:r w:rsidRPr="00D738DC">
        <w:rPr>
          <w:rFonts w:ascii="Arial" w:hAnsi="Arial" w:cs="Arial"/>
          <w:sz w:val="24"/>
          <w:szCs w:val="24"/>
        </w:rPr>
        <w:t xml:space="preserve">projeto era formar intérpretes e tradutores em idiomas diversos (alemão, francês, italiano, etc.) com finalidades bélicas. Em paralelo, o fortalecimento dos EUA como potência mundial fez com que os </w:t>
      </w:r>
      <w:r w:rsidRPr="002E7C2C">
        <w:rPr>
          <w:rFonts w:ascii="Arial" w:hAnsi="Arial" w:cs="Arial"/>
          <w:sz w:val="24"/>
          <w:szCs w:val="24"/>
        </w:rPr>
        <w:t>linguistas voltassem sua atenção cada vez mais para o ensino de inglês como LE (</w:t>
      </w:r>
      <w:r w:rsidRPr="00E73FFA">
        <w:rPr>
          <w:rFonts w:ascii="Arial" w:hAnsi="Arial" w:cs="Arial"/>
          <w:sz w:val="24"/>
          <w:szCs w:val="24"/>
        </w:rPr>
        <w:t>RICHARDS; RODGERS, 1998 apud ANDRADE, 2011</w:t>
      </w:r>
      <w:r w:rsidRPr="002E7C2C">
        <w:rPr>
          <w:rFonts w:ascii="Arial" w:hAnsi="Arial" w:cs="Arial"/>
          <w:sz w:val="24"/>
          <w:szCs w:val="24"/>
        </w:rPr>
        <w:t xml:space="preserve">). </w:t>
      </w:r>
    </w:p>
    <w:p w14:paraId="30809102" w14:textId="704B78A4" w:rsidR="00C61CBB" w:rsidRPr="002E7C2C" w:rsidRDefault="00C61CBB" w:rsidP="00C61CBB">
      <w:pPr>
        <w:autoSpaceDE w:val="0"/>
        <w:autoSpaceDN w:val="0"/>
        <w:adjustRightInd w:val="0"/>
        <w:spacing w:after="0" w:line="360" w:lineRule="auto"/>
        <w:ind w:firstLine="709"/>
        <w:jc w:val="both"/>
        <w:rPr>
          <w:rFonts w:ascii="Arial" w:hAnsi="Arial" w:cs="Arial"/>
          <w:sz w:val="24"/>
          <w:szCs w:val="24"/>
        </w:rPr>
      </w:pPr>
      <w:r w:rsidRPr="002E7C2C">
        <w:rPr>
          <w:rFonts w:ascii="Arial" w:hAnsi="Arial" w:cs="Arial"/>
          <w:sz w:val="24"/>
          <w:szCs w:val="24"/>
        </w:rPr>
        <w:t>A abordagem de ensino preocupada com a memorização</w:t>
      </w:r>
      <w:r w:rsidRPr="00585DA0">
        <w:rPr>
          <w:rFonts w:ascii="Arial" w:hAnsi="Arial" w:cs="Arial"/>
          <w:sz w:val="24"/>
          <w:szCs w:val="24"/>
        </w:rPr>
        <w:t xml:space="preserve"> de regras e vocabulário começa a cair em desuso, uma vez que “(...) parecia não ter qualquer relação com a capacidade de falar a língua e entendê-la ou mesmo lê-la</w:t>
      </w:r>
      <w:r w:rsidRPr="00585DA0">
        <w:rPr>
          <w:rStyle w:val="Refdenotaderodap"/>
          <w:rFonts w:ascii="Arial" w:hAnsi="Arial" w:cs="Arial"/>
          <w:sz w:val="24"/>
          <w:szCs w:val="24"/>
        </w:rPr>
        <w:footnoteReference w:id="3"/>
      </w:r>
      <w:r w:rsidRPr="00585DA0">
        <w:rPr>
          <w:rFonts w:ascii="Arial" w:hAnsi="Arial" w:cs="Arial"/>
          <w:sz w:val="24"/>
          <w:szCs w:val="24"/>
        </w:rPr>
        <w:t xml:space="preserve">.” </w:t>
      </w:r>
      <w:r w:rsidRPr="002E7C2C">
        <w:rPr>
          <w:rFonts w:ascii="Arial" w:hAnsi="Arial" w:cs="Arial"/>
          <w:sz w:val="24"/>
          <w:szCs w:val="24"/>
        </w:rPr>
        <w:t>(</w:t>
      </w:r>
      <w:r w:rsidRPr="00E73FFA">
        <w:rPr>
          <w:rFonts w:ascii="Arial" w:hAnsi="Arial" w:cs="Arial"/>
          <w:sz w:val="24"/>
          <w:szCs w:val="24"/>
        </w:rPr>
        <w:t>LADO, 1957, p. 04</w:t>
      </w:r>
      <w:r w:rsidRPr="002E7C2C">
        <w:rPr>
          <w:rFonts w:ascii="Arial" w:hAnsi="Arial" w:cs="Arial"/>
          <w:sz w:val="24"/>
          <w:szCs w:val="24"/>
        </w:rPr>
        <w:t>), tornando-</w:t>
      </w:r>
      <w:r w:rsidRPr="00D738DC">
        <w:rPr>
          <w:rFonts w:ascii="Arial" w:hAnsi="Arial" w:cs="Arial"/>
          <w:sz w:val="24"/>
          <w:szCs w:val="24"/>
        </w:rPr>
        <w:t xml:space="preserve">se outro fator </w:t>
      </w:r>
      <w:r w:rsidR="00E13B0A" w:rsidRPr="001E1978">
        <w:rPr>
          <w:rFonts w:ascii="Arial" w:hAnsi="Arial" w:cs="Arial"/>
          <w:sz w:val="24"/>
          <w:szCs w:val="24"/>
        </w:rPr>
        <w:t xml:space="preserve">que contribuiu </w:t>
      </w:r>
      <w:r w:rsidRPr="00D738DC">
        <w:rPr>
          <w:rFonts w:ascii="Arial" w:hAnsi="Arial" w:cs="Arial"/>
          <w:sz w:val="24"/>
          <w:szCs w:val="24"/>
        </w:rPr>
        <w:t xml:space="preserve">para </w:t>
      </w:r>
      <w:r w:rsidR="00E13B0A" w:rsidRPr="001E1978">
        <w:rPr>
          <w:rFonts w:ascii="Arial" w:hAnsi="Arial" w:cs="Arial"/>
          <w:sz w:val="24"/>
          <w:szCs w:val="24"/>
        </w:rPr>
        <w:t xml:space="preserve">o desenvolvimento </w:t>
      </w:r>
      <w:r w:rsidRPr="00D738DC">
        <w:rPr>
          <w:rFonts w:ascii="Arial" w:hAnsi="Arial" w:cs="Arial"/>
          <w:sz w:val="24"/>
          <w:szCs w:val="24"/>
        </w:rPr>
        <w:t>da LC. A AC surgiu como crítica ao método áudio-lingual, destacando que somente com uma descrição científica e detalhada da L2 o ensino linguístico poderia ser de fato bem-sucedido (HUANG</w:t>
      </w:r>
      <w:r w:rsidRPr="00E73FFA">
        <w:rPr>
          <w:rFonts w:ascii="Arial" w:hAnsi="Arial" w:cs="Arial"/>
          <w:sz w:val="24"/>
          <w:szCs w:val="24"/>
        </w:rPr>
        <w:t>, 2002</w:t>
      </w:r>
      <w:r w:rsidRPr="002E7C2C">
        <w:rPr>
          <w:rFonts w:ascii="Arial" w:hAnsi="Arial" w:cs="Arial"/>
          <w:sz w:val="24"/>
          <w:szCs w:val="24"/>
        </w:rPr>
        <w:t>). As mudanças linguísticas trouxeram consigo reflexões de caráter cultural: ignorar a influência mútua e dissociá-las poderia prevenir a competência comunicacional do indivíduo (</w:t>
      </w:r>
      <w:r w:rsidRPr="00E73FFA">
        <w:rPr>
          <w:rFonts w:ascii="Arial" w:hAnsi="Arial" w:cs="Arial"/>
          <w:sz w:val="24"/>
          <w:szCs w:val="24"/>
        </w:rPr>
        <w:t>LADO, 1957, p.</w:t>
      </w:r>
      <w:r w:rsidRPr="002E7C2C">
        <w:rPr>
          <w:rFonts w:ascii="Arial" w:hAnsi="Arial" w:cs="Arial"/>
          <w:sz w:val="24"/>
          <w:szCs w:val="24"/>
        </w:rPr>
        <w:t xml:space="preserve"> 08). </w:t>
      </w:r>
      <w:r w:rsidRPr="00E73FFA">
        <w:rPr>
          <w:rFonts w:ascii="Arial" w:hAnsi="Arial" w:cs="Arial"/>
          <w:sz w:val="24"/>
          <w:szCs w:val="24"/>
        </w:rPr>
        <w:t xml:space="preserve">Santos Gargalo </w:t>
      </w:r>
      <w:r w:rsidR="00545D97" w:rsidRPr="00E73FFA">
        <w:rPr>
          <w:rFonts w:ascii="Arial" w:hAnsi="Arial" w:cs="Arial"/>
          <w:sz w:val="24"/>
          <w:szCs w:val="24"/>
        </w:rPr>
        <w:t>(1993, p. 43</w:t>
      </w:r>
      <w:r w:rsidR="00545D97" w:rsidRPr="002E7C2C">
        <w:rPr>
          <w:rFonts w:ascii="Arial" w:hAnsi="Arial" w:cs="Arial"/>
          <w:sz w:val="24"/>
          <w:szCs w:val="24"/>
        </w:rPr>
        <w:t xml:space="preserve">) </w:t>
      </w:r>
      <w:r w:rsidRPr="002E7C2C">
        <w:rPr>
          <w:rFonts w:ascii="Arial" w:hAnsi="Arial" w:cs="Arial"/>
          <w:sz w:val="24"/>
          <w:szCs w:val="24"/>
        </w:rPr>
        <w:t>exemplifica o uso do contrastivismo linguístico nesse período:</w:t>
      </w:r>
    </w:p>
    <w:p w14:paraId="4F47BEE3" w14:textId="77777777" w:rsidR="00C61CBB" w:rsidRPr="002E7C2C" w:rsidRDefault="00C61CBB" w:rsidP="00C61CBB">
      <w:pPr>
        <w:autoSpaceDE w:val="0"/>
        <w:autoSpaceDN w:val="0"/>
        <w:adjustRightInd w:val="0"/>
        <w:spacing w:after="0" w:line="360" w:lineRule="auto"/>
        <w:rPr>
          <w:rFonts w:ascii="Arial" w:hAnsi="Arial" w:cs="Arial"/>
          <w:sz w:val="24"/>
          <w:szCs w:val="24"/>
        </w:rPr>
      </w:pPr>
    </w:p>
    <w:p w14:paraId="0E72D70B" w14:textId="7D845FE1" w:rsidR="00C61CBB" w:rsidRPr="002E7C2C" w:rsidRDefault="00C61CBB" w:rsidP="00C61CBB">
      <w:pPr>
        <w:autoSpaceDE w:val="0"/>
        <w:autoSpaceDN w:val="0"/>
        <w:adjustRightInd w:val="0"/>
        <w:spacing w:after="0" w:line="240" w:lineRule="auto"/>
        <w:ind w:left="2268"/>
        <w:jc w:val="both"/>
        <w:rPr>
          <w:rFonts w:ascii="Arial" w:hAnsi="Arial" w:cs="Arial"/>
          <w:sz w:val="20"/>
          <w:szCs w:val="20"/>
        </w:rPr>
      </w:pPr>
      <w:r w:rsidRPr="002E7C2C">
        <w:rPr>
          <w:rFonts w:ascii="Arial" w:hAnsi="Arial" w:cs="Arial"/>
          <w:sz w:val="20"/>
          <w:szCs w:val="20"/>
        </w:rPr>
        <w:t xml:space="preserve">Nesse contexto de pós-guerra, a preocupação crescente com o contraste de línguas para melhorar o ensino de LE pautava-se na ideia de que o conhecimento das dificuldades poderia proporcionar a informação necessária para os professores se orientarem e saberem quais aspectos deveriam enfatizar ou omitir sobre a língua ensinada. </w:t>
      </w:r>
    </w:p>
    <w:p w14:paraId="66B08CE5" w14:textId="77777777" w:rsidR="00C61CBB" w:rsidRPr="002E7C2C" w:rsidRDefault="00C61CBB" w:rsidP="00C61CBB">
      <w:pPr>
        <w:autoSpaceDE w:val="0"/>
        <w:autoSpaceDN w:val="0"/>
        <w:adjustRightInd w:val="0"/>
        <w:spacing w:line="360" w:lineRule="auto"/>
        <w:ind w:firstLine="709"/>
        <w:jc w:val="both"/>
        <w:rPr>
          <w:rFonts w:ascii="Arial" w:hAnsi="Arial" w:cs="Arial"/>
          <w:sz w:val="24"/>
          <w:szCs w:val="24"/>
        </w:rPr>
      </w:pPr>
    </w:p>
    <w:p w14:paraId="1E1A2D79" w14:textId="756875D1" w:rsidR="00C61CBB" w:rsidRPr="002E7C2C" w:rsidRDefault="00C61CBB" w:rsidP="00C61CBB">
      <w:pPr>
        <w:autoSpaceDE w:val="0"/>
        <w:autoSpaceDN w:val="0"/>
        <w:adjustRightInd w:val="0"/>
        <w:spacing w:after="0" w:line="360" w:lineRule="auto"/>
        <w:ind w:firstLine="709"/>
        <w:jc w:val="both"/>
        <w:rPr>
          <w:rFonts w:ascii="Arial" w:hAnsi="Arial" w:cs="Arial"/>
          <w:iCs/>
          <w:sz w:val="24"/>
          <w:szCs w:val="24"/>
        </w:rPr>
      </w:pPr>
      <w:r w:rsidRPr="002E7C2C">
        <w:rPr>
          <w:rFonts w:ascii="Arial" w:hAnsi="Arial" w:cs="Arial"/>
          <w:sz w:val="24"/>
          <w:szCs w:val="24"/>
        </w:rPr>
        <w:t xml:space="preserve">Em 1945, Charles C Fries publica a obra </w:t>
      </w:r>
      <w:r w:rsidRPr="002E7C2C">
        <w:rPr>
          <w:rFonts w:ascii="Arial" w:hAnsi="Arial" w:cs="Arial"/>
          <w:i/>
          <w:iCs/>
          <w:sz w:val="24"/>
          <w:szCs w:val="24"/>
        </w:rPr>
        <w:t>Teaching and</w:t>
      </w:r>
      <w:r w:rsidRPr="002E7C2C">
        <w:rPr>
          <w:rFonts w:ascii="Arial" w:hAnsi="Arial" w:cs="Arial"/>
          <w:sz w:val="24"/>
          <w:szCs w:val="24"/>
        </w:rPr>
        <w:t xml:space="preserve"> </w:t>
      </w:r>
      <w:r w:rsidRPr="002E7C2C">
        <w:rPr>
          <w:rFonts w:ascii="Arial" w:hAnsi="Arial" w:cs="Arial"/>
          <w:i/>
          <w:iCs/>
          <w:sz w:val="24"/>
          <w:szCs w:val="24"/>
        </w:rPr>
        <w:t>Learning English as a Foreign Language</w:t>
      </w:r>
      <w:r w:rsidRPr="002E7C2C">
        <w:rPr>
          <w:rFonts w:ascii="Arial" w:hAnsi="Arial" w:cs="Arial"/>
          <w:iCs/>
          <w:sz w:val="24"/>
          <w:szCs w:val="24"/>
        </w:rPr>
        <w:t>, cujos pressupostos serviram de base para a LC (</w:t>
      </w:r>
      <w:r w:rsidRPr="00E73FFA">
        <w:rPr>
          <w:rFonts w:ascii="Arial" w:hAnsi="Arial" w:cs="Arial"/>
          <w:iCs/>
          <w:sz w:val="24"/>
          <w:szCs w:val="24"/>
        </w:rPr>
        <w:t>SELINKER, 1994</w:t>
      </w:r>
      <w:r w:rsidRPr="002E7C2C">
        <w:rPr>
          <w:rFonts w:ascii="Arial" w:hAnsi="Arial" w:cs="Arial"/>
          <w:iCs/>
          <w:sz w:val="24"/>
          <w:szCs w:val="24"/>
        </w:rPr>
        <w:t xml:space="preserve">). </w:t>
      </w:r>
      <w:r w:rsidR="005212D0" w:rsidRPr="002E7C2C">
        <w:rPr>
          <w:rFonts w:ascii="Arial" w:hAnsi="Arial" w:cs="Arial"/>
          <w:iCs/>
          <w:sz w:val="24"/>
          <w:szCs w:val="24"/>
        </w:rPr>
        <w:t>Nesta</w:t>
      </w:r>
      <w:r w:rsidRPr="002E7C2C">
        <w:rPr>
          <w:rFonts w:ascii="Arial" w:hAnsi="Arial" w:cs="Arial"/>
          <w:iCs/>
          <w:sz w:val="24"/>
          <w:szCs w:val="24"/>
        </w:rPr>
        <w:t xml:space="preserve"> obra clássica, sua preocupação estava centrada no primeiro estágio do aprendizado linguístico e no fim a ser atingido, resultado da “</w:t>
      </w:r>
      <w:r w:rsidRPr="002E7C2C">
        <w:rPr>
          <w:rFonts w:ascii="Arial" w:hAnsi="Arial" w:cs="Arial"/>
          <w:sz w:val="24"/>
          <w:szCs w:val="24"/>
        </w:rPr>
        <w:t>construção de um conjunto de hábitos para a produção oral de uma língua e para a compreensão receptiva da língua quando ela é falada"</w:t>
      </w:r>
      <w:r w:rsidRPr="002E7C2C">
        <w:rPr>
          <w:rStyle w:val="Refdenotaderodap"/>
          <w:rFonts w:ascii="Arial" w:hAnsi="Arial" w:cs="Arial"/>
          <w:sz w:val="24"/>
          <w:szCs w:val="24"/>
        </w:rPr>
        <w:footnoteReference w:id="4"/>
      </w:r>
      <w:r w:rsidRPr="002E7C2C">
        <w:rPr>
          <w:rFonts w:ascii="Arial" w:hAnsi="Arial" w:cs="Arial"/>
          <w:sz w:val="24"/>
          <w:szCs w:val="24"/>
        </w:rPr>
        <w:t xml:space="preserve"> (</w:t>
      </w:r>
      <w:r w:rsidRPr="00E73FFA">
        <w:rPr>
          <w:rFonts w:ascii="Arial" w:hAnsi="Arial" w:cs="Arial"/>
          <w:sz w:val="24"/>
          <w:szCs w:val="24"/>
        </w:rPr>
        <w:t>FRIES, 1945, p. 8, apud SELINKER, 1994, p.</w:t>
      </w:r>
      <w:r w:rsidR="00545D97" w:rsidRPr="00E73FFA">
        <w:rPr>
          <w:rFonts w:ascii="Arial" w:hAnsi="Arial" w:cs="Arial"/>
          <w:sz w:val="24"/>
          <w:szCs w:val="24"/>
        </w:rPr>
        <w:t xml:space="preserve"> </w:t>
      </w:r>
      <w:r w:rsidRPr="00E73FFA">
        <w:rPr>
          <w:rFonts w:ascii="Arial" w:hAnsi="Arial" w:cs="Arial"/>
          <w:sz w:val="24"/>
          <w:szCs w:val="24"/>
        </w:rPr>
        <w:t>7).</w:t>
      </w:r>
      <w:r w:rsidRPr="002E7C2C">
        <w:rPr>
          <w:rFonts w:ascii="Arial" w:hAnsi="Arial" w:cs="Arial"/>
          <w:iCs/>
          <w:sz w:val="24"/>
          <w:szCs w:val="24"/>
        </w:rPr>
        <w:t xml:space="preserve">  O autor acreditava que o ingrediente chave para que esse fim fosse alcançado dentro de um prazo razoável era a</w:t>
      </w:r>
      <w:r w:rsidRPr="00585DA0">
        <w:rPr>
          <w:rFonts w:ascii="Arial" w:hAnsi="Arial" w:cs="Arial"/>
          <w:iCs/>
          <w:sz w:val="24"/>
          <w:szCs w:val="24"/>
        </w:rPr>
        <w:t xml:space="preserve"> formulação de materiais didáticos apropriados – baseados nos princípios contrastivistas, e que levassem o aluno a aprender hábitos automáticos e inconscientes (</w:t>
      </w:r>
      <w:r w:rsidRPr="00E73FFA">
        <w:rPr>
          <w:rFonts w:ascii="Arial" w:hAnsi="Arial" w:cs="Arial"/>
          <w:iCs/>
          <w:sz w:val="24"/>
          <w:szCs w:val="24"/>
        </w:rPr>
        <w:t>SELINKER, 1994</w:t>
      </w:r>
      <w:r w:rsidRPr="002E7C2C">
        <w:rPr>
          <w:rFonts w:ascii="Arial" w:hAnsi="Arial" w:cs="Arial"/>
          <w:iCs/>
          <w:sz w:val="24"/>
          <w:szCs w:val="24"/>
        </w:rPr>
        <w:t xml:space="preserve">). </w:t>
      </w:r>
    </w:p>
    <w:p w14:paraId="6D4F2D3B" w14:textId="0986428B" w:rsidR="00C61CBB" w:rsidRPr="002E7C2C" w:rsidRDefault="00C61CBB" w:rsidP="00C61CBB">
      <w:pPr>
        <w:autoSpaceDE w:val="0"/>
        <w:autoSpaceDN w:val="0"/>
        <w:adjustRightInd w:val="0"/>
        <w:spacing w:after="0" w:line="360" w:lineRule="auto"/>
        <w:ind w:firstLine="709"/>
        <w:jc w:val="both"/>
        <w:rPr>
          <w:rFonts w:ascii="Arial" w:hAnsi="Arial" w:cs="Arial"/>
          <w:sz w:val="24"/>
          <w:szCs w:val="24"/>
        </w:rPr>
      </w:pPr>
      <w:r w:rsidRPr="002E7C2C">
        <w:rPr>
          <w:rFonts w:ascii="Arial" w:hAnsi="Arial" w:cs="Arial"/>
          <w:iCs/>
          <w:sz w:val="24"/>
          <w:szCs w:val="24"/>
        </w:rPr>
        <w:t>Acerca de seu legado, Morley</w:t>
      </w:r>
      <w:r w:rsidR="005212D0" w:rsidRPr="002E7C2C">
        <w:rPr>
          <w:rFonts w:ascii="Arial" w:hAnsi="Arial" w:cs="Arial"/>
          <w:iCs/>
          <w:sz w:val="24"/>
          <w:szCs w:val="24"/>
        </w:rPr>
        <w:t xml:space="preserve"> destaca que</w:t>
      </w:r>
      <w:r w:rsidRPr="002E7C2C">
        <w:rPr>
          <w:rFonts w:ascii="Arial" w:hAnsi="Arial" w:cs="Arial"/>
          <w:iCs/>
          <w:sz w:val="24"/>
          <w:szCs w:val="24"/>
        </w:rPr>
        <w:t xml:space="preserve"> “</w:t>
      </w:r>
      <w:r w:rsidRPr="002E7C2C">
        <w:rPr>
          <w:rFonts w:ascii="Arial" w:hAnsi="Arial" w:cs="Arial"/>
          <w:sz w:val="24"/>
          <w:szCs w:val="24"/>
        </w:rPr>
        <w:t xml:space="preserve">Fries foi um visionário ímpar no desenvolvimento de perspectivas teóricas sobre o aprendizado e o ensino de segunda língua. Seu trabalho foi um marco crítico no desenvolvimento de nosso campo. ” </w:t>
      </w:r>
      <w:r w:rsidRPr="002E7C2C">
        <w:rPr>
          <w:rStyle w:val="Refdenotaderodap"/>
          <w:rFonts w:ascii="Arial" w:hAnsi="Arial" w:cs="Arial"/>
          <w:sz w:val="24"/>
          <w:szCs w:val="24"/>
        </w:rPr>
        <w:footnoteReference w:id="5"/>
      </w:r>
      <w:r w:rsidRPr="002E7C2C">
        <w:rPr>
          <w:rFonts w:ascii="Arial" w:hAnsi="Arial" w:cs="Arial"/>
          <w:sz w:val="24"/>
          <w:szCs w:val="24"/>
        </w:rPr>
        <w:t xml:space="preserve"> (</w:t>
      </w:r>
      <w:r w:rsidRPr="00E73FFA">
        <w:rPr>
          <w:rFonts w:ascii="Arial" w:hAnsi="Arial" w:cs="Arial"/>
          <w:sz w:val="24"/>
          <w:szCs w:val="24"/>
        </w:rPr>
        <w:t>MORLEY, 1984, p.</w:t>
      </w:r>
      <w:r w:rsidR="00545D97" w:rsidRPr="00E73FFA">
        <w:rPr>
          <w:rFonts w:ascii="Arial" w:hAnsi="Arial" w:cs="Arial"/>
          <w:sz w:val="24"/>
          <w:szCs w:val="24"/>
        </w:rPr>
        <w:t xml:space="preserve"> </w:t>
      </w:r>
      <w:r w:rsidRPr="00E73FFA">
        <w:rPr>
          <w:rFonts w:ascii="Arial" w:hAnsi="Arial" w:cs="Arial"/>
          <w:sz w:val="24"/>
          <w:szCs w:val="24"/>
        </w:rPr>
        <w:t>172).</w:t>
      </w:r>
    </w:p>
    <w:p w14:paraId="11872C12" w14:textId="7FCEF2F4" w:rsidR="00C61CBB" w:rsidRPr="003010F4" w:rsidRDefault="00C61CBB" w:rsidP="00C61CBB">
      <w:pPr>
        <w:autoSpaceDE w:val="0"/>
        <w:autoSpaceDN w:val="0"/>
        <w:adjustRightInd w:val="0"/>
        <w:spacing w:after="0" w:line="360" w:lineRule="auto"/>
        <w:ind w:firstLine="709"/>
        <w:jc w:val="both"/>
        <w:rPr>
          <w:rFonts w:ascii="Arial" w:hAnsi="Arial" w:cs="Arial"/>
          <w:sz w:val="24"/>
          <w:szCs w:val="24"/>
        </w:rPr>
      </w:pPr>
      <w:r w:rsidRPr="002E7C2C">
        <w:rPr>
          <w:rFonts w:ascii="Arial" w:hAnsi="Arial" w:cs="Arial"/>
          <w:iCs/>
          <w:sz w:val="24"/>
          <w:szCs w:val="24"/>
        </w:rPr>
        <w:t xml:space="preserve">Fries acreditava que </w:t>
      </w:r>
      <w:r w:rsidRPr="002E7C2C">
        <w:rPr>
          <w:rFonts w:ascii="Arial" w:hAnsi="Arial" w:cs="Arial"/>
          <w:sz w:val="24"/>
          <w:szCs w:val="24"/>
        </w:rPr>
        <w:t xml:space="preserve">a base da ciência era a previsão de fenômenos díspares, como a utilização da lei da gravidade para prever como os objetos caem. </w:t>
      </w:r>
      <w:r w:rsidR="005F3EC8">
        <w:rPr>
          <w:rFonts w:ascii="Arial" w:hAnsi="Arial" w:cs="Arial"/>
          <w:color w:val="FF0000"/>
          <w:sz w:val="24"/>
          <w:szCs w:val="24"/>
        </w:rPr>
        <w:t xml:space="preserve">O </w:t>
      </w:r>
      <w:r w:rsidRPr="002E7C2C">
        <w:rPr>
          <w:rFonts w:ascii="Arial" w:hAnsi="Arial" w:cs="Arial"/>
          <w:sz w:val="24"/>
          <w:szCs w:val="24"/>
        </w:rPr>
        <w:t xml:space="preserve">seu intuito era descrever os aspectos das formas de linguagem que melhor previam as respostas - particularmente as respostas de reconhecimento - dos ouvintes. Em seu modelo, o termo </w:t>
      </w:r>
      <w:r w:rsidRPr="003010F4">
        <w:rPr>
          <w:rFonts w:ascii="Arial" w:hAnsi="Arial" w:cs="Arial"/>
          <w:sz w:val="24"/>
          <w:szCs w:val="24"/>
        </w:rPr>
        <w:t xml:space="preserve">resposta de reconhecimento está intimamente associado ao significado (FRIES, </w:t>
      </w:r>
      <w:r w:rsidR="00E23551" w:rsidRPr="001E1978">
        <w:rPr>
          <w:rFonts w:ascii="Arial" w:hAnsi="Arial" w:cs="Arial"/>
          <w:sz w:val="24"/>
          <w:szCs w:val="24"/>
        </w:rPr>
        <w:t>P.</w:t>
      </w:r>
      <w:r w:rsidR="00E23551" w:rsidRPr="001E1978">
        <w:rPr>
          <w:rFonts w:ascii="Arial" w:hAnsi="Arial" w:cs="Arial"/>
          <w:strike/>
          <w:sz w:val="24"/>
          <w:szCs w:val="24"/>
        </w:rPr>
        <w:t xml:space="preserve"> </w:t>
      </w:r>
      <w:r w:rsidRPr="003010F4">
        <w:rPr>
          <w:rFonts w:ascii="Arial" w:hAnsi="Arial" w:cs="Arial"/>
          <w:sz w:val="24"/>
          <w:szCs w:val="24"/>
        </w:rPr>
        <w:t>2010).</w:t>
      </w:r>
    </w:p>
    <w:p w14:paraId="09B256EE" w14:textId="7BC194D6" w:rsidR="00C61CBB" w:rsidRPr="002E7C2C" w:rsidRDefault="00C61CBB" w:rsidP="00C61CBB">
      <w:pPr>
        <w:spacing w:after="0" w:line="360" w:lineRule="auto"/>
        <w:ind w:firstLine="709"/>
        <w:jc w:val="both"/>
        <w:rPr>
          <w:rFonts w:ascii="Arial" w:hAnsi="Arial" w:cs="Arial"/>
          <w:sz w:val="24"/>
          <w:szCs w:val="24"/>
        </w:rPr>
      </w:pPr>
      <w:r w:rsidRPr="003010F4">
        <w:rPr>
          <w:rFonts w:ascii="Arial" w:hAnsi="Arial" w:cs="Arial"/>
          <w:sz w:val="24"/>
          <w:szCs w:val="24"/>
        </w:rPr>
        <w:t xml:space="preserve">Como herança de Fries, a obra </w:t>
      </w:r>
      <w:r w:rsidRPr="003010F4">
        <w:rPr>
          <w:rFonts w:ascii="Arial" w:hAnsi="Arial" w:cs="Arial"/>
          <w:i/>
          <w:sz w:val="24"/>
          <w:szCs w:val="24"/>
        </w:rPr>
        <w:t>Linguistics across cultures. Applied linguistics for language teachers</w:t>
      </w:r>
      <w:r w:rsidRPr="003010F4">
        <w:rPr>
          <w:rFonts w:ascii="Arial" w:hAnsi="Arial" w:cs="Arial"/>
          <w:sz w:val="24"/>
          <w:szCs w:val="24"/>
        </w:rPr>
        <w:t xml:space="preserve">, editado em 1957 por Robert Lado, discípulo de Charles, foi o marco da LC. Em seu prefácio, Lado (1957) expõe que “Este livro </w:t>
      </w:r>
      <w:r w:rsidR="005F3EC8" w:rsidRPr="001E1978">
        <w:rPr>
          <w:rFonts w:ascii="Arial" w:hAnsi="Arial" w:cs="Arial"/>
          <w:sz w:val="24"/>
          <w:szCs w:val="24"/>
        </w:rPr>
        <w:t xml:space="preserve">resuta </w:t>
      </w:r>
      <w:r w:rsidRPr="003010F4">
        <w:rPr>
          <w:rFonts w:ascii="Arial" w:hAnsi="Arial" w:cs="Arial"/>
          <w:sz w:val="24"/>
          <w:szCs w:val="24"/>
        </w:rPr>
        <w:t xml:space="preserve">de longa e frutífera experiência, apresenta uma abordagem prática para o tipo de comparações sistemáticas de culturas </w:t>
      </w:r>
      <w:r w:rsidRPr="00585DA0">
        <w:rPr>
          <w:rFonts w:ascii="Arial" w:hAnsi="Arial" w:cs="Arial"/>
          <w:sz w:val="24"/>
          <w:szCs w:val="24"/>
        </w:rPr>
        <w:t>linguísticas que devem formar a base de um material didático satisfatório para a “nova abordagem</w:t>
      </w:r>
      <w:r w:rsidRPr="00A3589C">
        <w:rPr>
          <w:rFonts w:ascii="Arial" w:hAnsi="Arial" w:cs="Arial"/>
          <w:sz w:val="24"/>
          <w:szCs w:val="24"/>
        </w:rPr>
        <w:t>”</w:t>
      </w:r>
      <w:r w:rsidRPr="00A3589C">
        <w:rPr>
          <w:rStyle w:val="Refdenotaderodap"/>
          <w:rFonts w:ascii="Arial" w:hAnsi="Arial" w:cs="Arial"/>
          <w:sz w:val="24"/>
          <w:szCs w:val="24"/>
        </w:rPr>
        <w:footnoteReference w:id="6"/>
      </w:r>
      <w:r w:rsidRPr="00A3589C">
        <w:rPr>
          <w:rFonts w:ascii="Arial" w:hAnsi="Arial" w:cs="Arial"/>
          <w:sz w:val="24"/>
          <w:szCs w:val="24"/>
        </w:rPr>
        <w:t>.</w:t>
      </w:r>
      <w:r w:rsidRPr="00585DA0">
        <w:rPr>
          <w:rFonts w:ascii="Arial" w:hAnsi="Arial" w:cs="Arial"/>
          <w:sz w:val="24"/>
          <w:szCs w:val="24"/>
        </w:rPr>
        <w:t xml:space="preserve"> O livro baseia-se no pressuposto fundamental de que os indivíduos tendem a transferir as formas e os significados, e a distribuição de </w:t>
      </w:r>
      <w:r w:rsidRPr="002E7C2C">
        <w:rPr>
          <w:rFonts w:ascii="Arial" w:hAnsi="Arial" w:cs="Arial"/>
          <w:sz w:val="24"/>
          <w:szCs w:val="24"/>
        </w:rPr>
        <w:t xml:space="preserve">formas e significados de sua língua e cultura nativas para a língua e cultura estrangeiras </w:t>
      </w:r>
      <w:r w:rsidRPr="00454D76">
        <w:rPr>
          <w:rFonts w:ascii="Arial" w:hAnsi="Arial" w:cs="Arial"/>
          <w:sz w:val="24"/>
          <w:szCs w:val="24"/>
        </w:rPr>
        <w:t>(KRAMSCH, 2007</w:t>
      </w:r>
      <w:r w:rsidRPr="002E7C2C">
        <w:rPr>
          <w:rFonts w:ascii="Arial" w:hAnsi="Arial" w:cs="Arial"/>
          <w:sz w:val="24"/>
          <w:szCs w:val="24"/>
        </w:rPr>
        <w:t>). Lado transformou a abordagem de Fries numa tecnologia capaz de fornecer ferramentas úteis onde questões-chave são cuidadosamente exploradas até os dias atuais (</w:t>
      </w:r>
      <w:r w:rsidRPr="00454D76">
        <w:rPr>
          <w:rFonts w:ascii="Arial" w:hAnsi="Arial" w:cs="Arial"/>
          <w:sz w:val="24"/>
          <w:szCs w:val="24"/>
        </w:rPr>
        <w:t>SELINKER, 1994).</w:t>
      </w:r>
    </w:p>
    <w:p w14:paraId="19BD9845" w14:textId="0469D046" w:rsidR="00C61CBB" w:rsidRPr="002E7C2C" w:rsidRDefault="00C61CBB" w:rsidP="00C61CBB">
      <w:pPr>
        <w:spacing w:after="0" w:line="360" w:lineRule="auto"/>
        <w:ind w:firstLine="709"/>
        <w:jc w:val="both"/>
        <w:rPr>
          <w:rFonts w:ascii="Arial" w:hAnsi="Arial" w:cs="Arial"/>
          <w:sz w:val="24"/>
          <w:szCs w:val="24"/>
        </w:rPr>
      </w:pPr>
      <w:r w:rsidRPr="002E7C2C">
        <w:rPr>
          <w:rFonts w:ascii="Arial" w:hAnsi="Arial" w:cs="Arial"/>
          <w:sz w:val="24"/>
          <w:szCs w:val="24"/>
        </w:rPr>
        <w:t>Surge</w:t>
      </w:r>
      <w:r w:rsidR="005212D0" w:rsidRPr="002E7C2C">
        <w:rPr>
          <w:rFonts w:ascii="Arial" w:hAnsi="Arial" w:cs="Arial"/>
          <w:sz w:val="24"/>
          <w:szCs w:val="24"/>
        </w:rPr>
        <w:t>,</w:t>
      </w:r>
      <w:r w:rsidRPr="002E7C2C">
        <w:rPr>
          <w:rFonts w:ascii="Arial" w:hAnsi="Arial" w:cs="Arial"/>
          <w:sz w:val="24"/>
          <w:szCs w:val="24"/>
        </w:rPr>
        <w:t xml:space="preserve"> assim</w:t>
      </w:r>
      <w:r w:rsidR="005212D0" w:rsidRPr="002E7C2C">
        <w:rPr>
          <w:rFonts w:ascii="Arial" w:hAnsi="Arial" w:cs="Arial"/>
          <w:sz w:val="24"/>
          <w:szCs w:val="24"/>
        </w:rPr>
        <w:t>,</w:t>
      </w:r>
      <w:r w:rsidRPr="002E7C2C">
        <w:rPr>
          <w:rFonts w:ascii="Arial" w:hAnsi="Arial" w:cs="Arial"/>
          <w:sz w:val="24"/>
          <w:szCs w:val="24"/>
        </w:rPr>
        <w:t xml:space="preserve"> o modelo de AC, cujo sustentáculo incide no conceito de transferência linguística</w:t>
      </w:r>
      <w:r w:rsidRPr="002E7C2C">
        <w:rPr>
          <w:rStyle w:val="Refdenotaderodap"/>
          <w:rFonts w:ascii="Arial" w:hAnsi="Arial" w:cs="Arial"/>
          <w:sz w:val="24"/>
          <w:szCs w:val="24"/>
        </w:rPr>
        <w:footnoteReference w:id="7"/>
      </w:r>
      <w:r w:rsidR="005F3EC8">
        <w:rPr>
          <w:rFonts w:ascii="Arial" w:hAnsi="Arial" w:cs="Arial"/>
          <w:color w:val="FF0000"/>
          <w:sz w:val="24"/>
          <w:szCs w:val="24"/>
        </w:rPr>
        <w:t>,</w:t>
      </w:r>
      <w:r w:rsidRPr="002E7C2C">
        <w:rPr>
          <w:rFonts w:ascii="Arial" w:hAnsi="Arial" w:cs="Arial"/>
          <w:sz w:val="24"/>
          <w:szCs w:val="24"/>
        </w:rPr>
        <w:t xml:space="preserve"> vista sob a perspectiva estruturalista da linguagem e comportamentalista da aprendizagem (</w:t>
      </w:r>
      <w:r w:rsidRPr="00454D76">
        <w:rPr>
          <w:rFonts w:ascii="Arial" w:hAnsi="Arial" w:cs="Arial"/>
          <w:sz w:val="24"/>
          <w:szCs w:val="24"/>
        </w:rPr>
        <w:t>ANDRADE, 2011</w:t>
      </w:r>
      <w:r w:rsidRPr="002E7C2C">
        <w:rPr>
          <w:rFonts w:ascii="Arial" w:hAnsi="Arial" w:cs="Arial"/>
          <w:sz w:val="24"/>
          <w:szCs w:val="24"/>
        </w:rPr>
        <w:t xml:space="preserve">), no intuito de aprimorar o processo de </w:t>
      </w:r>
      <w:r w:rsidR="005212D0" w:rsidRPr="002E7C2C">
        <w:rPr>
          <w:rFonts w:ascii="Arial" w:hAnsi="Arial" w:cs="Arial"/>
          <w:sz w:val="24"/>
          <w:szCs w:val="24"/>
        </w:rPr>
        <w:t xml:space="preserve">ensino e </w:t>
      </w:r>
      <w:r w:rsidRPr="002E7C2C">
        <w:rPr>
          <w:rFonts w:ascii="Arial" w:hAnsi="Arial" w:cs="Arial"/>
          <w:sz w:val="24"/>
          <w:szCs w:val="24"/>
        </w:rPr>
        <w:t>aprendizagem de línguas estrangeiras</w:t>
      </w:r>
      <w:r w:rsidR="005212D0" w:rsidRPr="002E7C2C">
        <w:rPr>
          <w:rFonts w:ascii="Arial" w:hAnsi="Arial" w:cs="Arial"/>
          <w:sz w:val="24"/>
          <w:szCs w:val="24"/>
        </w:rPr>
        <w:t>/adicionais</w:t>
      </w:r>
      <w:r w:rsidRPr="002E7C2C">
        <w:rPr>
          <w:rFonts w:ascii="Arial" w:hAnsi="Arial" w:cs="Arial"/>
          <w:sz w:val="24"/>
          <w:szCs w:val="24"/>
        </w:rPr>
        <w:t xml:space="preserve"> (</w:t>
      </w:r>
      <w:r w:rsidRPr="00454D76">
        <w:rPr>
          <w:rFonts w:ascii="Arial" w:hAnsi="Arial" w:cs="Arial"/>
          <w:sz w:val="24"/>
          <w:szCs w:val="24"/>
        </w:rPr>
        <w:t>QUIÑONES, 2009</w:t>
      </w:r>
      <w:r w:rsidRPr="002E7C2C">
        <w:rPr>
          <w:rFonts w:ascii="Arial" w:hAnsi="Arial" w:cs="Arial"/>
          <w:sz w:val="24"/>
          <w:szCs w:val="24"/>
        </w:rPr>
        <w:t xml:space="preserve">). Na visão de </w:t>
      </w:r>
      <w:r w:rsidRPr="00454D76">
        <w:rPr>
          <w:rFonts w:ascii="Arial" w:hAnsi="Arial" w:cs="Arial"/>
          <w:sz w:val="24"/>
          <w:szCs w:val="24"/>
        </w:rPr>
        <w:t>Fries e Lado</w:t>
      </w:r>
      <w:r w:rsidR="008F6507" w:rsidRPr="00454D76">
        <w:rPr>
          <w:rFonts w:ascii="Arial" w:hAnsi="Arial" w:cs="Arial"/>
          <w:sz w:val="24"/>
          <w:szCs w:val="24"/>
        </w:rPr>
        <w:t xml:space="preserve"> (apud ANDRADE, 2011, p. 22)</w:t>
      </w:r>
    </w:p>
    <w:p w14:paraId="19873E33" w14:textId="77777777" w:rsidR="00C61CBB" w:rsidRPr="002E7C2C" w:rsidRDefault="00C61CBB" w:rsidP="00C61CBB">
      <w:pPr>
        <w:spacing w:line="360" w:lineRule="auto"/>
        <w:ind w:firstLine="709"/>
        <w:jc w:val="both"/>
        <w:rPr>
          <w:rFonts w:ascii="Arial" w:hAnsi="Arial" w:cs="Arial"/>
          <w:sz w:val="24"/>
          <w:szCs w:val="24"/>
        </w:rPr>
      </w:pPr>
    </w:p>
    <w:p w14:paraId="7469E7AA" w14:textId="0F3D0803" w:rsidR="00C61CBB" w:rsidRPr="00585DA0" w:rsidRDefault="00C61CBB" w:rsidP="00C61CBB">
      <w:pPr>
        <w:tabs>
          <w:tab w:val="left" w:pos="2268"/>
        </w:tabs>
        <w:spacing w:line="240" w:lineRule="auto"/>
        <w:ind w:left="2268"/>
        <w:jc w:val="both"/>
        <w:rPr>
          <w:rFonts w:ascii="Arial" w:hAnsi="Arial" w:cs="Arial"/>
          <w:sz w:val="20"/>
          <w:szCs w:val="20"/>
        </w:rPr>
      </w:pPr>
      <w:r w:rsidRPr="002E7C2C">
        <w:rPr>
          <w:rFonts w:ascii="Arial" w:hAnsi="Arial" w:cs="Arial"/>
          <w:sz w:val="20"/>
          <w:szCs w:val="20"/>
        </w:rPr>
        <w:t>(...) aprender uma LE seria o mesmo que substituir os hábitos da LM pelos hábitos da LE, posto que entendiam que a aprendizagem de uma nova língua consistia na capacidade de</w:t>
      </w:r>
      <w:r w:rsidRPr="00585DA0">
        <w:rPr>
          <w:rFonts w:ascii="Arial" w:hAnsi="Arial" w:cs="Arial"/>
          <w:sz w:val="20"/>
          <w:szCs w:val="20"/>
        </w:rPr>
        <w:t xml:space="preserve"> responder a novos estímulos, criando novos hábitos. Esses pesquisadores, assim como outros contemporâneos seus, acreditavam que a LM interferia na aprendizagem da LE, ocasionando erros que poderiam ser evitados com análises contrastivas das línguas envolvidas no processo, já que os erros, naquele momento, eram vistos como algo que indicava incapacidade para responder corretamente aos novos estímulos. </w:t>
      </w:r>
    </w:p>
    <w:p w14:paraId="1DE96D5B" w14:textId="77777777" w:rsidR="00C61CBB" w:rsidRPr="00585DA0" w:rsidRDefault="00C61CBB" w:rsidP="00C61CBB">
      <w:pPr>
        <w:spacing w:after="0" w:line="360" w:lineRule="auto"/>
        <w:ind w:firstLine="709"/>
        <w:jc w:val="both"/>
        <w:rPr>
          <w:rFonts w:ascii="Arial" w:hAnsi="Arial" w:cs="Arial"/>
          <w:sz w:val="24"/>
          <w:szCs w:val="24"/>
        </w:rPr>
      </w:pPr>
    </w:p>
    <w:p w14:paraId="1F14F4A2" w14:textId="131D25A5" w:rsidR="00C61CBB" w:rsidRPr="00585DA0" w:rsidRDefault="00C61CBB" w:rsidP="00C61CBB">
      <w:pPr>
        <w:spacing w:after="0" w:line="360" w:lineRule="auto"/>
        <w:ind w:firstLine="709"/>
        <w:jc w:val="both"/>
        <w:rPr>
          <w:rFonts w:ascii="Arial" w:hAnsi="Arial" w:cs="Arial"/>
          <w:sz w:val="24"/>
          <w:szCs w:val="24"/>
        </w:rPr>
      </w:pPr>
      <w:r w:rsidRPr="00585DA0">
        <w:rPr>
          <w:rFonts w:ascii="Arial" w:hAnsi="Arial" w:cs="Arial"/>
          <w:sz w:val="24"/>
          <w:szCs w:val="24"/>
        </w:rPr>
        <w:t>Nessa perspectiva</w:t>
      </w:r>
      <w:r w:rsidR="005212D0">
        <w:rPr>
          <w:rFonts w:ascii="Arial" w:hAnsi="Arial" w:cs="Arial"/>
          <w:sz w:val="24"/>
          <w:szCs w:val="24"/>
        </w:rPr>
        <w:t>,</w:t>
      </w:r>
      <w:r w:rsidRPr="00585DA0">
        <w:rPr>
          <w:rFonts w:ascii="Arial" w:hAnsi="Arial" w:cs="Arial"/>
          <w:sz w:val="24"/>
          <w:szCs w:val="24"/>
        </w:rPr>
        <w:t xml:space="preserve"> o erro era percebido como um mal a ser eliminado, não sendo até então, utilizado para diagnosticar o nível de aprendizado do aluno. </w:t>
      </w:r>
    </w:p>
    <w:p w14:paraId="5DBEA38C" w14:textId="5568DBD5" w:rsidR="005148EA" w:rsidRPr="002E7C2C" w:rsidRDefault="00DF62AE" w:rsidP="00C9299C">
      <w:pPr>
        <w:pStyle w:val="Ttulo3"/>
        <w:rPr>
          <w:rFonts w:ascii="Arial" w:hAnsi="Arial" w:cs="Arial"/>
          <w:color w:val="auto"/>
          <w:sz w:val="24"/>
          <w:szCs w:val="24"/>
        </w:rPr>
      </w:pPr>
      <w:r w:rsidRPr="00585DA0">
        <w:rPr>
          <w:rFonts w:ascii="Arial" w:hAnsi="Arial" w:cs="Arial"/>
          <w:color w:val="auto"/>
          <w:sz w:val="24"/>
          <w:szCs w:val="24"/>
        </w:rPr>
        <w:t>2</w:t>
      </w:r>
      <w:r w:rsidR="001A121E" w:rsidRPr="00585DA0">
        <w:rPr>
          <w:rFonts w:ascii="Arial" w:hAnsi="Arial" w:cs="Arial"/>
          <w:color w:val="auto"/>
          <w:sz w:val="24"/>
          <w:szCs w:val="24"/>
        </w:rPr>
        <w:t>.1</w:t>
      </w:r>
      <w:r w:rsidR="001A121E" w:rsidRPr="002E7C2C">
        <w:rPr>
          <w:rFonts w:ascii="Arial" w:hAnsi="Arial" w:cs="Arial"/>
          <w:color w:val="auto"/>
          <w:sz w:val="24"/>
          <w:szCs w:val="24"/>
        </w:rPr>
        <w:t xml:space="preserve">.2 </w:t>
      </w:r>
      <w:r w:rsidR="005148EA" w:rsidRPr="002E7C2C">
        <w:rPr>
          <w:rFonts w:ascii="Arial" w:hAnsi="Arial" w:cs="Arial"/>
          <w:color w:val="auto"/>
          <w:sz w:val="24"/>
          <w:szCs w:val="24"/>
        </w:rPr>
        <w:t>Definição</w:t>
      </w:r>
      <w:bookmarkEnd w:id="5"/>
    </w:p>
    <w:p w14:paraId="75951390" w14:textId="77777777" w:rsidR="005148EA" w:rsidRPr="002E7C2C" w:rsidRDefault="005148EA" w:rsidP="005148EA">
      <w:pPr>
        <w:spacing w:after="0"/>
        <w:rPr>
          <w:rFonts w:ascii="Arial" w:hAnsi="Arial" w:cs="Arial"/>
        </w:rPr>
      </w:pPr>
    </w:p>
    <w:p w14:paraId="731C761E" w14:textId="19D736B0" w:rsidR="005148EA" w:rsidRPr="002E7C2C" w:rsidRDefault="005148EA" w:rsidP="00A97854">
      <w:pPr>
        <w:autoSpaceDE w:val="0"/>
        <w:autoSpaceDN w:val="0"/>
        <w:adjustRightInd w:val="0"/>
        <w:spacing w:after="0" w:line="360" w:lineRule="auto"/>
        <w:ind w:firstLine="709"/>
        <w:jc w:val="both"/>
        <w:rPr>
          <w:rFonts w:ascii="Arial" w:hAnsi="Arial" w:cs="Arial"/>
          <w:sz w:val="24"/>
          <w:szCs w:val="24"/>
        </w:rPr>
      </w:pPr>
      <w:r w:rsidRPr="002E7C2C">
        <w:rPr>
          <w:rFonts w:ascii="Arial" w:hAnsi="Arial" w:cs="Arial"/>
          <w:sz w:val="24"/>
          <w:szCs w:val="24"/>
        </w:rPr>
        <w:t xml:space="preserve">Segundo </w:t>
      </w:r>
      <w:r w:rsidRPr="00454D76">
        <w:rPr>
          <w:rFonts w:ascii="Arial" w:hAnsi="Arial" w:cs="Arial"/>
          <w:sz w:val="24"/>
          <w:szCs w:val="24"/>
        </w:rPr>
        <w:t>Santos (2018)</w:t>
      </w:r>
      <w:r w:rsidR="005F3EC8">
        <w:rPr>
          <w:rFonts w:ascii="Arial" w:hAnsi="Arial" w:cs="Arial"/>
          <w:color w:val="FF0000"/>
          <w:sz w:val="24"/>
          <w:szCs w:val="24"/>
        </w:rPr>
        <w:t xml:space="preserve">, </w:t>
      </w:r>
      <w:r w:rsidRPr="002E7C2C">
        <w:rPr>
          <w:rFonts w:ascii="Arial" w:hAnsi="Arial" w:cs="Arial"/>
          <w:sz w:val="24"/>
          <w:szCs w:val="24"/>
        </w:rPr>
        <w:t xml:space="preserve">a LC configura-se como um ramo híbrido da Linguística Aplicada envolvida com o processo de ensino da LE/A, abrangendo estudos da área da Linguística, da Linguística Aplicada, da Psicolinguística e da Sociolinguística. </w:t>
      </w:r>
      <w:r w:rsidRPr="00454D76">
        <w:rPr>
          <w:rFonts w:ascii="Arial" w:hAnsi="Arial" w:cs="Arial"/>
          <w:sz w:val="24"/>
          <w:szCs w:val="24"/>
        </w:rPr>
        <w:t>Durão (2004</w:t>
      </w:r>
      <w:r w:rsidR="00551874" w:rsidRPr="00454D76">
        <w:rPr>
          <w:rFonts w:ascii="Arial" w:hAnsi="Arial" w:cs="Arial"/>
          <w:sz w:val="24"/>
          <w:szCs w:val="24"/>
        </w:rPr>
        <w:t>a</w:t>
      </w:r>
      <w:r w:rsidRPr="002E7C2C">
        <w:rPr>
          <w:rFonts w:ascii="Arial" w:hAnsi="Arial" w:cs="Arial"/>
          <w:sz w:val="24"/>
          <w:szCs w:val="24"/>
        </w:rPr>
        <w:t xml:space="preserve">) </w:t>
      </w:r>
      <w:r w:rsidR="001E20F2" w:rsidRPr="002E7C2C">
        <w:rPr>
          <w:rFonts w:ascii="Arial" w:hAnsi="Arial" w:cs="Arial"/>
          <w:sz w:val="24"/>
          <w:szCs w:val="24"/>
        </w:rPr>
        <w:t>ressalta</w:t>
      </w:r>
      <w:r w:rsidRPr="002E7C2C">
        <w:rPr>
          <w:rFonts w:ascii="Arial" w:hAnsi="Arial" w:cs="Arial"/>
          <w:sz w:val="24"/>
          <w:szCs w:val="24"/>
        </w:rPr>
        <w:t xml:space="preserve"> o interesse da LC pelos efeitos que a diferenças e semelhanças entre a língua materna e a língua alvo produzem no processo de ensino</w:t>
      </w:r>
      <w:r w:rsidR="001E20F2" w:rsidRPr="002E7C2C">
        <w:rPr>
          <w:rFonts w:ascii="Arial" w:hAnsi="Arial" w:cs="Arial"/>
          <w:sz w:val="24"/>
          <w:szCs w:val="24"/>
        </w:rPr>
        <w:t>; e sua tentativa de explicar as dificuldades de aprendizagem de uma LE, baseada na forte influência da LM no processo de aprendizagem (</w:t>
      </w:r>
      <w:r w:rsidR="00551874" w:rsidRPr="00454D76">
        <w:rPr>
          <w:rFonts w:ascii="Arial" w:hAnsi="Arial" w:cs="Arial"/>
          <w:sz w:val="24"/>
          <w:szCs w:val="24"/>
        </w:rPr>
        <w:t>CANATO;</w:t>
      </w:r>
      <w:r w:rsidR="001E20F2" w:rsidRPr="00454D76">
        <w:rPr>
          <w:rFonts w:ascii="Arial" w:hAnsi="Arial" w:cs="Arial"/>
          <w:sz w:val="24"/>
          <w:szCs w:val="24"/>
        </w:rPr>
        <w:t xml:space="preserve"> </w:t>
      </w:r>
      <w:r w:rsidR="00551874" w:rsidRPr="00454D76">
        <w:rPr>
          <w:rFonts w:ascii="Arial" w:hAnsi="Arial" w:cs="Arial"/>
          <w:sz w:val="24"/>
          <w:szCs w:val="24"/>
        </w:rPr>
        <w:t xml:space="preserve">DURÃO, </w:t>
      </w:r>
      <w:r w:rsidR="001E20F2" w:rsidRPr="00454D76">
        <w:rPr>
          <w:rFonts w:ascii="Arial" w:hAnsi="Arial" w:cs="Arial"/>
          <w:sz w:val="24"/>
          <w:szCs w:val="24"/>
        </w:rPr>
        <w:t>2005</w:t>
      </w:r>
      <w:r w:rsidR="001E20F2" w:rsidRPr="002E7C2C">
        <w:rPr>
          <w:rFonts w:ascii="Arial" w:hAnsi="Arial" w:cs="Arial"/>
          <w:sz w:val="24"/>
          <w:szCs w:val="24"/>
        </w:rPr>
        <w:t>)</w:t>
      </w:r>
      <w:r w:rsidRPr="002E7C2C">
        <w:rPr>
          <w:rFonts w:ascii="Arial" w:hAnsi="Arial" w:cs="Arial"/>
          <w:sz w:val="24"/>
          <w:szCs w:val="24"/>
        </w:rPr>
        <w:t xml:space="preserve">. </w:t>
      </w:r>
    </w:p>
    <w:p w14:paraId="25EC5203" w14:textId="3B068C0B" w:rsidR="005148EA" w:rsidRPr="003010F4" w:rsidRDefault="005148EA" w:rsidP="00A97854">
      <w:pPr>
        <w:autoSpaceDE w:val="0"/>
        <w:autoSpaceDN w:val="0"/>
        <w:adjustRightInd w:val="0"/>
        <w:spacing w:after="0" w:line="360" w:lineRule="auto"/>
        <w:ind w:firstLine="709"/>
        <w:jc w:val="both"/>
        <w:rPr>
          <w:rFonts w:ascii="Arial" w:hAnsi="Arial" w:cs="Arial"/>
          <w:sz w:val="24"/>
          <w:szCs w:val="24"/>
        </w:rPr>
      </w:pPr>
      <w:r w:rsidRPr="00454D76">
        <w:rPr>
          <w:rFonts w:ascii="Arial" w:hAnsi="Arial" w:cs="Arial"/>
          <w:sz w:val="24"/>
          <w:szCs w:val="24"/>
        </w:rPr>
        <w:t>Fernández (2004</w:t>
      </w:r>
      <w:r w:rsidRPr="002E7C2C">
        <w:rPr>
          <w:rFonts w:ascii="Arial" w:hAnsi="Arial" w:cs="Arial"/>
          <w:sz w:val="24"/>
          <w:szCs w:val="24"/>
        </w:rPr>
        <w:t xml:space="preserve">) chama </w:t>
      </w:r>
      <w:r w:rsidR="005F3EC8" w:rsidRPr="001E1978">
        <w:rPr>
          <w:rFonts w:ascii="Arial" w:hAnsi="Arial" w:cs="Arial"/>
          <w:sz w:val="24"/>
          <w:szCs w:val="24"/>
        </w:rPr>
        <w:t xml:space="preserve">a nossa </w:t>
      </w:r>
      <w:r w:rsidRPr="003010F4">
        <w:rPr>
          <w:rFonts w:ascii="Arial" w:hAnsi="Arial" w:cs="Arial"/>
          <w:sz w:val="24"/>
          <w:szCs w:val="24"/>
        </w:rPr>
        <w:t>atenção para o fato de que no estudo de LE/A os alunos acabam, inconscientemente, buscando pontos comuns e divergentes entre os idiomas; fazendo transposições e transferências. Ao sabermos que esse contato ocorrerá, podemos utilizá-lo em benefício do aprendizado.</w:t>
      </w:r>
    </w:p>
    <w:p w14:paraId="76131354" w14:textId="77777777" w:rsidR="005148EA" w:rsidRPr="003010F4" w:rsidRDefault="005148EA" w:rsidP="005148EA">
      <w:pPr>
        <w:autoSpaceDE w:val="0"/>
        <w:autoSpaceDN w:val="0"/>
        <w:adjustRightInd w:val="0"/>
        <w:spacing w:line="360" w:lineRule="auto"/>
        <w:ind w:firstLine="709"/>
        <w:jc w:val="both"/>
        <w:rPr>
          <w:rFonts w:ascii="Arial" w:hAnsi="Arial" w:cs="Arial"/>
          <w:sz w:val="24"/>
          <w:szCs w:val="24"/>
        </w:rPr>
      </w:pPr>
    </w:p>
    <w:p w14:paraId="54D98057" w14:textId="77777777" w:rsidR="005148EA" w:rsidRPr="003010F4" w:rsidRDefault="0009239C" w:rsidP="009B5338">
      <w:pPr>
        <w:spacing w:after="0" w:line="240" w:lineRule="auto"/>
        <w:ind w:left="2268"/>
        <w:jc w:val="both"/>
        <w:rPr>
          <w:rFonts w:ascii="Arial" w:hAnsi="Arial" w:cs="Arial"/>
          <w:sz w:val="20"/>
          <w:szCs w:val="20"/>
        </w:rPr>
      </w:pPr>
      <w:r w:rsidRPr="003010F4">
        <w:rPr>
          <w:rFonts w:ascii="Arial" w:hAnsi="Arial" w:cs="Arial"/>
          <w:sz w:val="20"/>
          <w:szCs w:val="20"/>
        </w:rPr>
        <w:t>(</w:t>
      </w:r>
      <w:r w:rsidR="005148EA" w:rsidRPr="003010F4">
        <w:rPr>
          <w:rFonts w:ascii="Arial" w:hAnsi="Arial" w:cs="Arial"/>
          <w:sz w:val="20"/>
          <w:szCs w:val="20"/>
        </w:rPr>
        <w:t>...</w:t>
      </w:r>
      <w:r w:rsidRPr="003010F4">
        <w:rPr>
          <w:rFonts w:ascii="Arial" w:hAnsi="Arial" w:cs="Arial"/>
          <w:sz w:val="20"/>
          <w:szCs w:val="20"/>
        </w:rPr>
        <w:t>)</w:t>
      </w:r>
      <w:r w:rsidR="005148EA" w:rsidRPr="003010F4">
        <w:rPr>
          <w:rFonts w:ascii="Arial" w:hAnsi="Arial" w:cs="Arial"/>
          <w:sz w:val="20"/>
          <w:szCs w:val="20"/>
        </w:rPr>
        <w:t xml:space="preserve"> se sabemos que o contato vai ocorrer, por que não tirar partido dele em vez de ignorá-lo ou rejeitá-lo? Apropriar-se desse contato de maneira eficaz é o que faz, em última instân</w:t>
      </w:r>
      <w:r w:rsidRPr="003010F4">
        <w:rPr>
          <w:rFonts w:ascii="Arial" w:hAnsi="Arial" w:cs="Arial"/>
          <w:sz w:val="20"/>
          <w:szCs w:val="20"/>
        </w:rPr>
        <w:t>cia, a Linguística Contrastiva.</w:t>
      </w:r>
      <w:r w:rsidR="005148EA" w:rsidRPr="003010F4">
        <w:rPr>
          <w:rFonts w:ascii="Arial" w:hAnsi="Arial" w:cs="Arial"/>
          <w:sz w:val="20"/>
          <w:szCs w:val="20"/>
        </w:rPr>
        <w:t xml:space="preserve"> (FERNÁNDEZ, 2004, p. </w:t>
      </w:r>
      <w:r w:rsidR="00551874" w:rsidRPr="003010F4">
        <w:rPr>
          <w:rFonts w:ascii="Arial" w:hAnsi="Arial" w:cs="Arial"/>
          <w:sz w:val="20"/>
          <w:szCs w:val="20"/>
        </w:rPr>
        <w:t>0</w:t>
      </w:r>
      <w:r w:rsidR="005148EA" w:rsidRPr="003010F4">
        <w:rPr>
          <w:rFonts w:ascii="Arial" w:hAnsi="Arial" w:cs="Arial"/>
          <w:sz w:val="20"/>
          <w:szCs w:val="20"/>
        </w:rPr>
        <w:t>6)</w:t>
      </w:r>
      <w:r w:rsidR="005148EA" w:rsidRPr="003010F4">
        <w:rPr>
          <w:rFonts w:ascii="Arial" w:hAnsi="Arial" w:cs="Arial"/>
          <w:i/>
          <w:iCs/>
          <w:sz w:val="20"/>
          <w:szCs w:val="20"/>
        </w:rPr>
        <w:t>.</w:t>
      </w:r>
    </w:p>
    <w:p w14:paraId="371D6924" w14:textId="77777777" w:rsidR="005148EA" w:rsidRPr="003010F4" w:rsidRDefault="005148EA" w:rsidP="005148EA">
      <w:pPr>
        <w:autoSpaceDE w:val="0"/>
        <w:autoSpaceDN w:val="0"/>
        <w:adjustRightInd w:val="0"/>
        <w:spacing w:line="240" w:lineRule="auto"/>
        <w:ind w:firstLine="709"/>
        <w:rPr>
          <w:rFonts w:ascii="Arial" w:hAnsi="Arial" w:cs="Arial"/>
          <w:sz w:val="24"/>
          <w:szCs w:val="24"/>
        </w:rPr>
      </w:pPr>
    </w:p>
    <w:p w14:paraId="7E575441" w14:textId="53401D5C" w:rsidR="005148EA" w:rsidRPr="00585DA0" w:rsidRDefault="005148EA" w:rsidP="00A97854">
      <w:pPr>
        <w:autoSpaceDE w:val="0"/>
        <w:autoSpaceDN w:val="0"/>
        <w:adjustRightInd w:val="0"/>
        <w:spacing w:after="0" w:line="360" w:lineRule="auto"/>
        <w:ind w:firstLine="709"/>
        <w:jc w:val="both"/>
        <w:rPr>
          <w:rFonts w:ascii="Arial" w:hAnsi="Arial" w:cs="Arial"/>
          <w:sz w:val="24"/>
          <w:szCs w:val="24"/>
        </w:rPr>
      </w:pPr>
      <w:r w:rsidRPr="003010F4">
        <w:rPr>
          <w:rFonts w:ascii="Arial" w:hAnsi="Arial" w:cs="Arial"/>
          <w:sz w:val="24"/>
          <w:szCs w:val="24"/>
        </w:rPr>
        <w:t xml:space="preserve">O contraste linguístico não se limita à LM e </w:t>
      </w:r>
      <w:r w:rsidR="005F3EC8" w:rsidRPr="001E1978">
        <w:rPr>
          <w:rFonts w:ascii="Arial" w:hAnsi="Arial" w:cs="Arial"/>
          <w:sz w:val="24"/>
          <w:szCs w:val="24"/>
        </w:rPr>
        <w:t xml:space="preserve">à </w:t>
      </w:r>
      <w:r w:rsidRPr="003010F4">
        <w:rPr>
          <w:rFonts w:ascii="Arial" w:hAnsi="Arial" w:cs="Arial"/>
          <w:sz w:val="24"/>
          <w:szCs w:val="24"/>
        </w:rPr>
        <w:t xml:space="preserve">LE dos aprendizes (análise </w:t>
      </w:r>
      <w:r w:rsidR="00342FAD" w:rsidRPr="003010F4">
        <w:rPr>
          <w:rFonts w:ascii="Arial" w:hAnsi="Arial" w:cs="Arial"/>
          <w:sz w:val="24"/>
          <w:szCs w:val="24"/>
        </w:rPr>
        <w:t>interlingüística</w:t>
      </w:r>
      <w:r w:rsidRPr="003010F4">
        <w:rPr>
          <w:rFonts w:ascii="Arial" w:hAnsi="Arial" w:cs="Arial"/>
          <w:sz w:val="24"/>
          <w:szCs w:val="24"/>
        </w:rPr>
        <w:t xml:space="preserve">), podendo </w:t>
      </w:r>
      <w:r w:rsidR="005F3EC8" w:rsidRPr="001E1978">
        <w:rPr>
          <w:rFonts w:ascii="Arial" w:hAnsi="Arial" w:cs="Arial"/>
          <w:sz w:val="24"/>
          <w:szCs w:val="24"/>
        </w:rPr>
        <w:t xml:space="preserve">ser usado como recurso </w:t>
      </w:r>
      <w:r w:rsidRPr="003010F4">
        <w:rPr>
          <w:rFonts w:ascii="Arial" w:hAnsi="Arial" w:cs="Arial"/>
          <w:sz w:val="24"/>
          <w:szCs w:val="24"/>
        </w:rPr>
        <w:t xml:space="preserve">também entre variantes de um mesmo idioma (análise intralinguística), “com o objetivo de desvendar o modo como cada um dos sistemas analisados se </w:t>
      </w:r>
      <w:r w:rsidR="003B6690" w:rsidRPr="003010F4">
        <w:rPr>
          <w:rFonts w:ascii="Arial" w:hAnsi="Arial" w:cs="Arial"/>
          <w:sz w:val="24"/>
          <w:szCs w:val="24"/>
        </w:rPr>
        <w:t>constitui.”</w:t>
      </w:r>
      <w:r w:rsidRPr="003010F4">
        <w:rPr>
          <w:rFonts w:ascii="Arial" w:hAnsi="Arial" w:cs="Arial"/>
          <w:sz w:val="24"/>
          <w:szCs w:val="24"/>
        </w:rPr>
        <w:t xml:space="preserve"> (DURÃO, 2007</w:t>
      </w:r>
      <w:r w:rsidRPr="00454D76">
        <w:rPr>
          <w:rFonts w:ascii="Arial" w:hAnsi="Arial" w:cs="Arial"/>
          <w:sz w:val="24"/>
          <w:szCs w:val="24"/>
        </w:rPr>
        <w:t>, p. 11</w:t>
      </w:r>
      <w:r w:rsidRPr="002E7C2C">
        <w:rPr>
          <w:rFonts w:ascii="Arial" w:hAnsi="Arial" w:cs="Arial"/>
          <w:sz w:val="24"/>
          <w:szCs w:val="24"/>
        </w:rPr>
        <w:t>).</w:t>
      </w:r>
      <w:r w:rsidRPr="00585DA0">
        <w:rPr>
          <w:rFonts w:ascii="Arial" w:hAnsi="Arial" w:cs="Arial"/>
          <w:sz w:val="24"/>
          <w:szCs w:val="24"/>
        </w:rPr>
        <w:t xml:space="preserve"> </w:t>
      </w:r>
    </w:p>
    <w:p w14:paraId="77483B12" w14:textId="77777777" w:rsidR="005148EA" w:rsidRPr="002E7C2C" w:rsidRDefault="005148EA" w:rsidP="00965808">
      <w:pPr>
        <w:autoSpaceDE w:val="0"/>
        <w:autoSpaceDN w:val="0"/>
        <w:adjustRightInd w:val="0"/>
        <w:spacing w:line="360" w:lineRule="auto"/>
        <w:ind w:firstLine="709"/>
        <w:jc w:val="both"/>
        <w:rPr>
          <w:rFonts w:ascii="Arial" w:hAnsi="Arial" w:cs="Arial"/>
          <w:sz w:val="24"/>
          <w:szCs w:val="24"/>
        </w:rPr>
      </w:pPr>
      <w:r w:rsidRPr="00585DA0">
        <w:rPr>
          <w:rFonts w:ascii="Arial" w:hAnsi="Arial" w:cs="Arial"/>
          <w:sz w:val="24"/>
          <w:szCs w:val="24"/>
        </w:rPr>
        <w:t xml:space="preserve">O modelo de </w:t>
      </w:r>
      <w:r w:rsidRPr="00585DA0">
        <w:rPr>
          <w:rFonts w:ascii="Arial" w:hAnsi="Arial" w:cs="Arial"/>
          <w:i/>
          <w:sz w:val="24"/>
          <w:szCs w:val="24"/>
        </w:rPr>
        <w:t xml:space="preserve">Análise Contrastiva </w:t>
      </w:r>
      <w:r w:rsidRPr="00585DA0">
        <w:rPr>
          <w:rFonts w:ascii="Arial" w:hAnsi="Arial" w:cs="Arial"/>
          <w:sz w:val="24"/>
          <w:szCs w:val="24"/>
        </w:rPr>
        <w:t xml:space="preserve">(doravante AC) – modelo através do qual foram realizados os primeiros </w:t>
      </w:r>
      <w:r w:rsidRPr="002E7C2C">
        <w:rPr>
          <w:rFonts w:ascii="Arial" w:hAnsi="Arial" w:cs="Arial"/>
          <w:sz w:val="24"/>
          <w:szCs w:val="24"/>
        </w:rPr>
        <w:t>estudos da LC (</w:t>
      </w:r>
      <w:r w:rsidRPr="00454D76">
        <w:rPr>
          <w:rFonts w:ascii="Arial" w:hAnsi="Arial" w:cs="Arial"/>
          <w:sz w:val="24"/>
          <w:szCs w:val="24"/>
        </w:rPr>
        <w:t>ANDRADE, 2011</w:t>
      </w:r>
      <w:r w:rsidRPr="002E7C2C">
        <w:rPr>
          <w:rFonts w:ascii="Arial" w:hAnsi="Arial" w:cs="Arial"/>
          <w:sz w:val="24"/>
          <w:szCs w:val="24"/>
        </w:rPr>
        <w:t xml:space="preserve">), desenvolveu-se com base na teoria psicológica </w:t>
      </w:r>
      <w:r w:rsidR="008F2CCC" w:rsidRPr="002E7C2C">
        <w:rPr>
          <w:rFonts w:ascii="Arial" w:hAnsi="Arial" w:cs="Arial"/>
          <w:sz w:val="24"/>
          <w:szCs w:val="24"/>
        </w:rPr>
        <w:t>behaviorista</w:t>
      </w:r>
      <w:r w:rsidRPr="002E7C2C">
        <w:rPr>
          <w:rStyle w:val="Refdenotaderodap"/>
          <w:rFonts w:ascii="Arial" w:hAnsi="Arial" w:cs="Arial"/>
          <w:sz w:val="24"/>
          <w:szCs w:val="24"/>
        </w:rPr>
        <w:footnoteReference w:id="8"/>
      </w:r>
      <w:r w:rsidRPr="002E7C2C">
        <w:rPr>
          <w:rFonts w:ascii="Arial" w:hAnsi="Arial" w:cs="Arial"/>
          <w:sz w:val="24"/>
          <w:szCs w:val="24"/>
        </w:rPr>
        <w:t xml:space="preserve"> e no estruturalismo</w:t>
      </w:r>
      <w:r w:rsidR="00F06F08" w:rsidRPr="002E7C2C">
        <w:rPr>
          <w:rFonts w:ascii="Arial" w:hAnsi="Arial" w:cs="Arial"/>
          <w:sz w:val="24"/>
          <w:szCs w:val="24"/>
        </w:rPr>
        <w:t xml:space="preserve"> </w:t>
      </w:r>
      <w:r w:rsidRPr="002E7C2C">
        <w:rPr>
          <w:rFonts w:ascii="Arial" w:hAnsi="Arial" w:cs="Arial"/>
          <w:sz w:val="24"/>
          <w:szCs w:val="24"/>
        </w:rPr>
        <w:t>linguístic</w:t>
      </w:r>
      <w:r w:rsidRPr="00585DA0">
        <w:rPr>
          <w:rFonts w:ascii="Arial" w:hAnsi="Arial" w:cs="Arial"/>
          <w:sz w:val="24"/>
          <w:szCs w:val="24"/>
        </w:rPr>
        <w:t>o</w:t>
      </w:r>
      <w:r w:rsidRPr="00585DA0">
        <w:rPr>
          <w:rStyle w:val="Refdenotaderodap"/>
          <w:rFonts w:ascii="Arial" w:hAnsi="Arial" w:cs="Arial"/>
          <w:sz w:val="24"/>
          <w:szCs w:val="24"/>
        </w:rPr>
        <w:footnoteReference w:id="9"/>
      </w:r>
      <w:r w:rsidRPr="00585DA0">
        <w:rPr>
          <w:rFonts w:ascii="Arial" w:hAnsi="Arial" w:cs="Arial"/>
          <w:sz w:val="24"/>
          <w:szCs w:val="24"/>
        </w:rPr>
        <w:t xml:space="preserve">, </w:t>
      </w:r>
      <w:r w:rsidRPr="002E7C2C">
        <w:rPr>
          <w:rFonts w:ascii="Arial" w:hAnsi="Arial" w:cs="Arial"/>
          <w:sz w:val="24"/>
          <w:szCs w:val="24"/>
        </w:rPr>
        <w:t>que buscavam demonstrar a conduta humana como resultado de condicionamento, exemplificado pelo binômio estímulo-resposta (</w:t>
      </w:r>
      <w:r w:rsidRPr="00454D76">
        <w:rPr>
          <w:rFonts w:ascii="Arial" w:hAnsi="Arial" w:cs="Arial"/>
          <w:sz w:val="24"/>
          <w:szCs w:val="24"/>
        </w:rPr>
        <w:t>FERREIRA, 2007</w:t>
      </w:r>
      <w:r w:rsidRPr="002E7C2C">
        <w:rPr>
          <w:rFonts w:ascii="Arial" w:hAnsi="Arial" w:cs="Arial"/>
          <w:sz w:val="24"/>
          <w:szCs w:val="24"/>
        </w:rPr>
        <w:t xml:space="preserve">). </w:t>
      </w:r>
      <w:r w:rsidR="00D310E5" w:rsidRPr="002E7C2C">
        <w:rPr>
          <w:rFonts w:ascii="Arial" w:hAnsi="Arial" w:cs="Arial"/>
          <w:sz w:val="24"/>
          <w:szCs w:val="24"/>
        </w:rPr>
        <w:t>Esse modelo tinha por meta a previsão dos possíveis erros dos alunos, na tentativa de impedir que estes chegassem a se concretizar (</w:t>
      </w:r>
      <w:r w:rsidR="00D310E5" w:rsidRPr="00454D76">
        <w:rPr>
          <w:rFonts w:ascii="Arial" w:hAnsi="Arial" w:cs="Arial"/>
          <w:sz w:val="24"/>
          <w:szCs w:val="24"/>
        </w:rPr>
        <w:t>DURÃO, SCHARDOSIM, 2011</w:t>
      </w:r>
      <w:r w:rsidR="00965808" w:rsidRPr="002E7C2C">
        <w:rPr>
          <w:rFonts w:ascii="Arial" w:hAnsi="Arial" w:cs="Arial"/>
          <w:sz w:val="24"/>
          <w:szCs w:val="24"/>
        </w:rPr>
        <w:t xml:space="preserve">). </w:t>
      </w:r>
      <w:r w:rsidRPr="002E7C2C">
        <w:rPr>
          <w:rFonts w:ascii="Arial" w:hAnsi="Arial" w:cs="Arial"/>
          <w:sz w:val="24"/>
          <w:szCs w:val="24"/>
        </w:rPr>
        <w:t>Os pressupostos dessa nova abordagem são subsidiados pela ideia de que:</w:t>
      </w:r>
    </w:p>
    <w:p w14:paraId="290F0C50" w14:textId="77777777" w:rsidR="005148EA" w:rsidRPr="002E7C2C" w:rsidRDefault="005148EA" w:rsidP="005148EA">
      <w:pPr>
        <w:autoSpaceDE w:val="0"/>
        <w:autoSpaceDN w:val="0"/>
        <w:adjustRightInd w:val="0"/>
        <w:spacing w:after="0" w:line="240" w:lineRule="auto"/>
        <w:jc w:val="both"/>
        <w:rPr>
          <w:rFonts w:ascii="Arial" w:hAnsi="Arial" w:cs="Arial"/>
          <w:sz w:val="20"/>
          <w:szCs w:val="20"/>
        </w:rPr>
      </w:pPr>
    </w:p>
    <w:p w14:paraId="41582CC2" w14:textId="77777777" w:rsidR="005148EA" w:rsidRPr="00585DA0" w:rsidRDefault="005148EA" w:rsidP="009B5338">
      <w:pPr>
        <w:autoSpaceDE w:val="0"/>
        <w:autoSpaceDN w:val="0"/>
        <w:adjustRightInd w:val="0"/>
        <w:spacing w:line="240" w:lineRule="auto"/>
        <w:ind w:left="2268"/>
        <w:jc w:val="both"/>
        <w:rPr>
          <w:rFonts w:ascii="Arial" w:hAnsi="Arial" w:cs="Arial"/>
          <w:sz w:val="20"/>
          <w:szCs w:val="20"/>
        </w:rPr>
      </w:pPr>
      <w:r w:rsidRPr="002E7C2C">
        <w:rPr>
          <w:rFonts w:ascii="Arial" w:hAnsi="Arial" w:cs="Arial"/>
          <w:sz w:val="20"/>
          <w:szCs w:val="20"/>
        </w:rPr>
        <w:t>O modelo AC visa a comparar, sistematicamente, a língua nativa do estudante (LM) e a língua que se pretende aprender (LE). A ideia subjacente a esse modelo, num primeiro momento, era a de que seria possível evidenciar as áreas de dificuldade e predizer algumas dificuldades com as quais os alunos iriam se deparar, utilizando os resultados de pesquisas na área para a correção e preparação de programas e materiais didáticos e para a proposição de técnicas de instrução. Esse modelo entende que a LM interfere na aprendizagem da LE em construção. (</w:t>
      </w:r>
      <w:r w:rsidRPr="00454D76">
        <w:rPr>
          <w:rFonts w:ascii="Arial" w:hAnsi="Arial" w:cs="Arial"/>
          <w:sz w:val="20"/>
          <w:szCs w:val="20"/>
        </w:rPr>
        <w:t>FERREIRA, 2007, p.</w:t>
      </w:r>
      <w:r w:rsidRPr="002E7C2C">
        <w:rPr>
          <w:rFonts w:ascii="Arial" w:hAnsi="Arial" w:cs="Arial"/>
          <w:sz w:val="20"/>
          <w:szCs w:val="20"/>
        </w:rPr>
        <w:t xml:space="preserve"> 37)</w:t>
      </w:r>
    </w:p>
    <w:p w14:paraId="1CB7B40C" w14:textId="77777777" w:rsidR="00DF62AE" w:rsidRPr="00585DA0" w:rsidRDefault="00DF62AE" w:rsidP="00403DE5">
      <w:pPr>
        <w:autoSpaceDE w:val="0"/>
        <w:autoSpaceDN w:val="0"/>
        <w:adjustRightInd w:val="0"/>
        <w:spacing w:line="360" w:lineRule="auto"/>
        <w:ind w:left="709"/>
        <w:jc w:val="both"/>
        <w:rPr>
          <w:rFonts w:ascii="Arial" w:hAnsi="Arial" w:cs="Arial"/>
          <w:sz w:val="24"/>
          <w:szCs w:val="24"/>
        </w:rPr>
      </w:pPr>
    </w:p>
    <w:p w14:paraId="36B785EC" w14:textId="5A3BE965" w:rsidR="00403DE5" w:rsidRPr="00585DA0" w:rsidRDefault="003A51E9" w:rsidP="00495950">
      <w:pPr>
        <w:autoSpaceDE w:val="0"/>
        <w:autoSpaceDN w:val="0"/>
        <w:adjustRightInd w:val="0"/>
        <w:spacing w:after="0" w:line="360" w:lineRule="auto"/>
        <w:ind w:firstLine="709"/>
        <w:jc w:val="both"/>
        <w:rPr>
          <w:rFonts w:ascii="Arial" w:hAnsi="Arial" w:cs="Arial"/>
          <w:sz w:val="24"/>
          <w:szCs w:val="24"/>
        </w:rPr>
      </w:pPr>
      <w:r w:rsidRPr="00585DA0">
        <w:rPr>
          <w:rFonts w:ascii="Arial" w:hAnsi="Arial" w:cs="Arial"/>
          <w:sz w:val="24"/>
          <w:szCs w:val="24"/>
        </w:rPr>
        <w:t xml:space="preserve">Percebe-se que o modelo de AC </w:t>
      </w:r>
      <w:r w:rsidR="003B6690" w:rsidRPr="00585DA0">
        <w:rPr>
          <w:rFonts w:ascii="Arial" w:hAnsi="Arial" w:cs="Arial"/>
          <w:sz w:val="24"/>
          <w:szCs w:val="24"/>
        </w:rPr>
        <w:t>se propunha</w:t>
      </w:r>
      <w:r w:rsidRPr="00585DA0">
        <w:rPr>
          <w:rFonts w:ascii="Arial" w:hAnsi="Arial" w:cs="Arial"/>
          <w:sz w:val="24"/>
          <w:szCs w:val="24"/>
        </w:rPr>
        <w:t xml:space="preserve"> a tirar proveito da influência da L1 na aquisição de L2, ao invés de negligenciar sua interferência.</w:t>
      </w:r>
      <w:r w:rsidR="00A42276" w:rsidRPr="00585DA0">
        <w:rPr>
          <w:rFonts w:ascii="Arial" w:hAnsi="Arial" w:cs="Arial"/>
          <w:sz w:val="24"/>
          <w:szCs w:val="24"/>
        </w:rPr>
        <w:t xml:space="preserve"> A predição dos erros dos aprendizes acontecia na tentativa de evitar que os mesmos fossem cometidos durante o estudo do novo idioma, impedindo que o ato de errar se tornasse um novo hábito.</w:t>
      </w:r>
    </w:p>
    <w:p w14:paraId="2C672DD1" w14:textId="0D8F4E21" w:rsidR="00DF62AE" w:rsidRPr="00585DA0" w:rsidRDefault="00DF62AE" w:rsidP="005148EA">
      <w:pPr>
        <w:autoSpaceDE w:val="0"/>
        <w:autoSpaceDN w:val="0"/>
        <w:adjustRightInd w:val="0"/>
        <w:spacing w:after="0" w:line="240" w:lineRule="auto"/>
        <w:jc w:val="both"/>
        <w:rPr>
          <w:rFonts w:ascii="Arial" w:hAnsi="Arial" w:cs="Arial"/>
          <w:sz w:val="20"/>
          <w:szCs w:val="20"/>
        </w:rPr>
      </w:pPr>
    </w:p>
    <w:p w14:paraId="7EC69F0D" w14:textId="5BBFFCB9" w:rsidR="009212BF" w:rsidRPr="00585DA0" w:rsidRDefault="00DF62AE" w:rsidP="00C9299C">
      <w:pPr>
        <w:pStyle w:val="Ttulo3"/>
        <w:rPr>
          <w:rFonts w:ascii="Arial" w:hAnsi="Arial" w:cs="Arial"/>
          <w:color w:val="auto"/>
          <w:sz w:val="24"/>
          <w:szCs w:val="24"/>
        </w:rPr>
      </w:pPr>
      <w:bookmarkStart w:id="6" w:name="_Toc17364407"/>
      <w:r w:rsidRPr="00585DA0">
        <w:rPr>
          <w:rFonts w:ascii="Arial" w:hAnsi="Arial" w:cs="Arial"/>
          <w:color w:val="auto"/>
          <w:sz w:val="24"/>
          <w:szCs w:val="24"/>
        </w:rPr>
        <w:t>2</w:t>
      </w:r>
      <w:r w:rsidR="001A121E" w:rsidRPr="00585DA0">
        <w:rPr>
          <w:rFonts w:ascii="Arial" w:hAnsi="Arial" w:cs="Arial"/>
          <w:color w:val="auto"/>
          <w:sz w:val="24"/>
          <w:szCs w:val="24"/>
        </w:rPr>
        <w:t xml:space="preserve">.1.4 </w:t>
      </w:r>
      <w:r w:rsidR="009212BF" w:rsidRPr="00585DA0">
        <w:rPr>
          <w:rFonts w:ascii="Arial" w:hAnsi="Arial" w:cs="Arial"/>
          <w:color w:val="auto"/>
          <w:sz w:val="24"/>
          <w:szCs w:val="24"/>
        </w:rPr>
        <w:t>Relevância</w:t>
      </w:r>
      <w:bookmarkEnd w:id="6"/>
    </w:p>
    <w:p w14:paraId="24D0A717" w14:textId="77777777" w:rsidR="009212BF" w:rsidRPr="00585DA0" w:rsidRDefault="009212BF" w:rsidP="009212BF">
      <w:pPr>
        <w:spacing w:after="0"/>
        <w:rPr>
          <w:rFonts w:ascii="Arial" w:hAnsi="Arial" w:cs="Arial"/>
        </w:rPr>
      </w:pPr>
    </w:p>
    <w:p w14:paraId="73A6F073" w14:textId="5DB3395F" w:rsidR="006D0611" w:rsidRPr="00585DA0" w:rsidRDefault="009E58C2" w:rsidP="006D0611">
      <w:pPr>
        <w:spacing w:after="0" w:line="360" w:lineRule="auto"/>
        <w:ind w:firstLine="709"/>
        <w:jc w:val="both"/>
        <w:rPr>
          <w:rFonts w:ascii="Arial" w:hAnsi="Arial" w:cs="Arial"/>
          <w:sz w:val="24"/>
          <w:szCs w:val="24"/>
        </w:rPr>
      </w:pPr>
      <w:r w:rsidRPr="00585DA0">
        <w:rPr>
          <w:rFonts w:ascii="Arial" w:hAnsi="Arial" w:cs="Arial"/>
          <w:sz w:val="24"/>
          <w:szCs w:val="24"/>
        </w:rPr>
        <w:t xml:space="preserve">Em sua obra, Lado </w:t>
      </w:r>
      <w:r w:rsidR="00D1580F" w:rsidRPr="00F81384">
        <w:rPr>
          <w:rFonts w:ascii="Arial" w:hAnsi="Arial" w:cs="Arial"/>
          <w:sz w:val="24"/>
          <w:szCs w:val="24"/>
        </w:rPr>
        <w:t>declara</w:t>
      </w:r>
      <w:r w:rsidR="00D1580F" w:rsidRPr="00585DA0">
        <w:rPr>
          <w:rFonts w:ascii="Arial" w:hAnsi="Arial" w:cs="Arial"/>
          <w:sz w:val="24"/>
          <w:szCs w:val="24"/>
        </w:rPr>
        <w:t xml:space="preserve"> </w:t>
      </w:r>
      <w:r w:rsidRPr="00585DA0">
        <w:rPr>
          <w:rFonts w:ascii="Arial" w:hAnsi="Arial" w:cs="Arial"/>
          <w:sz w:val="24"/>
          <w:szCs w:val="24"/>
        </w:rPr>
        <w:t>ter observado inúmeros casos de transferência da estrutura gramatical da língua nativa para a língua estrangeira durante o processo de aprendizado. Segundo o autor</w:t>
      </w:r>
      <w:r w:rsidR="006D0611" w:rsidRPr="00585DA0">
        <w:rPr>
          <w:rFonts w:ascii="Arial" w:hAnsi="Arial" w:cs="Arial"/>
          <w:sz w:val="24"/>
          <w:szCs w:val="24"/>
        </w:rPr>
        <w:t>,</w:t>
      </w:r>
      <w:r w:rsidRPr="00585DA0">
        <w:rPr>
          <w:rFonts w:ascii="Arial" w:hAnsi="Arial" w:cs="Arial"/>
          <w:sz w:val="24"/>
          <w:szCs w:val="24"/>
        </w:rPr>
        <w:t xml:space="preserve"> </w:t>
      </w:r>
      <w:r w:rsidR="006D0611" w:rsidRPr="00585DA0">
        <w:rPr>
          <w:rFonts w:ascii="Arial" w:hAnsi="Arial" w:cs="Arial"/>
          <w:sz w:val="24"/>
          <w:szCs w:val="24"/>
        </w:rPr>
        <w:t>a</w:t>
      </w:r>
      <w:r w:rsidRPr="00585DA0">
        <w:rPr>
          <w:rFonts w:ascii="Arial" w:hAnsi="Arial" w:cs="Arial"/>
          <w:sz w:val="24"/>
          <w:szCs w:val="24"/>
        </w:rPr>
        <w:t xml:space="preserve"> transferência “</w:t>
      </w:r>
      <w:r w:rsidR="006D0611" w:rsidRPr="00585DA0">
        <w:rPr>
          <w:rFonts w:ascii="Arial" w:hAnsi="Arial" w:cs="Arial"/>
          <w:sz w:val="24"/>
          <w:szCs w:val="24"/>
        </w:rPr>
        <w:t xml:space="preserve">(...) ocorre de forma muito sutil, de modo que o aprendiz nem </w:t>
      </w:r>
      <w:r w:rsidR="006D0611" w:rsidRPr="002E7C2C">
        <w:rPr>
          <w:rFonts w:ascii="Arial" w:hAnsi="Arial" w:cs="Arial"/>
          <w:sz w:val="24"/>
          <w:szCs w:val="24"/>
        </w:rPr>
        <w:t>sequer está ciente disso, a menos que seja chamado a sua atenção em casos específicos” (</w:t>
      </w:r>
      <w:r w:rsidR="006D0611" w:rsidRPr="00454D76">
        <w:rPr>
          <w:rFonts w:ascii="Arial" w:hAnsi="Arial" w:cs="Arial"/>
          <w:sz w:val="24"/>
          <w:szCs w:val="24"/>
        </w:rPr>
        <w:t>LADO, 1957, p. 58</w:t>
      </w:r>
      <w:r w:rsidR="006D0611" w:rsidRPr="002E7C2C">
        <w:rPr>
          <w:rFonts w:ascii="Arial" w:hAnsi="Arial" w:cs="Arial"/>
          <w:sz w:val="24"/>
          <w:szCs w:val="24"/>
        </w:rPr>
        <w:t xml:space="preserve">). </w:t>
      </w:r>
      <w:r w:rsidR="00C57F09" w:rsidRPr="002E7C2C">
        <w:rPr>
          <w:rFonts w:ascii="Arial" w:hAnsi="Arial" w:cs="Arial"/>
          <w:sz w:val="24"/>
          <w:szCs w:val="24"/>
        </w:rPr>
        <w:t xml:space="preserve">A utilização consciente de aspectos da LM para explicar o funcionamento da língua-alvo é um dos benefícios da AC. </w:t>
      </w:r>
      <w:r w:rsidR="006D0611" w:rsidRPr="002E7C2C">
        <w:rPr>
          <w:rFonts w:ascii="Arial" w:hAnsi="Arial" w:cs="Arial"/>
          <w:sz w:val="24"/>
          <w:szCs w:val="24"/>
        </w:rPr>
        <w:t>Ao reconhecer que um determinado conhecimento em língua materna facilita o aprendizado de outro idioma, percebe-se que a relação entre ambas não é apenas estreita, mas inevitável</w:t>
      </w:r>
      <w:r w:rsidR="0009239C" w:rsidRPr="002E7C2C">
        <w:rPr>
          <w:rFonts w:ascii="Arial" w:hAnsi="Arial" w:cs="Arial"/>
          <w:sz w:val="24"/>
          <w:szCs w:val="24"/>
        </w:rPr>
        <w:t xml:space="preserve">, como </w:t>
      </w:r>
      <w:r w:rsidR="000A2941" w:rsidRPr="002E7C2C">
        <w:rPr>
          <w:rFonts w:ascii="Arial" w:hAnsi="Arial" w:cs="Arial"/>
          <w:sz w:val="24"/>
          <w:szCs w:val="24"/>
        </w:rPr>
        <w:t xml:space="preserve">assinala </w:t>
      </w:r>
      <w:r w:rsidR="0009239C" w:rsidRPr="00454D76">
        <w:rPr>
          <w:rFonts w:ascii="Arial" w:hAnsi="Arial" w:cs="Arial"/>
          <w:sz w:val="24"/>
          <w:szCs w:val="24"/>
        </w:rPr>
        <w:t>Fernández</w:t>
      </w:r>
      <w:r w:rsidR="005212D0" w:rsidRPr="00454D76">
        <w:rPr>
          <w:rFonts w:ascii="Arial" w:hAnsi="Arial" w:cs="Arial"/>
          <w:sz w:val="24"/>
          <w:szCs w:val="24"/>
        </w:rPr>
        <w:t xml:space="preserve"> (2004, p. 06</w:t>
      </w:r>
      <w:r w:rsidR="005212D0" w:rsidRPr="002E7C2C">
        <w:rPr>
          <w:rFonts w:ascii="Arial" w:hAnsi="Arial" w:cs="Arial"/>
          <w:sz w:val="24"/>
          <w:szCs w:val="24"/>
        </w:rPr>
        <w:t>)</w:t>
      </w:r>
    </w:p>
    <w:p w14:paraId="66635679" w14:textId="77777777" w:rsidR="00C57F09" w:rsidRPr="00585DA0" w:rsidRDefault="00C57F09" w:rsidP="00C57F09">
      <w:pPr>
        <w:jc w:val="both"/>
        <w:rPr>
          <w:rFonts w:ascii="Arial" w:hAnsi="Arial" w:cs="Arial"/>
        </w:rPr>
      </w:pPr>
    </w:p>
    <w:p w14:paraId="0BF952FA" w14:textId="227C90B8" w:rsidR="00C57F09" w:rsidRPr="00585DA0" w:rsidRDefault="00C57F09" w:rsidP="009B5338">
      <w:pPr>
        <w:spacing w:after="0" w:line="240" w:lineRule="auto"/>
        <w:ind w:left="2268"/>
        <w:jc w:val="both"/>
        <w:rPr>
          <w:rFonts w:ascii="Arial" w:hAnsi="Arial" w:cs="Arial"/>
          <w:sz w:val="20"/>
          <w:szCs w:val="20"/>
        </w:rPr>
      </w:pPr>
      <w:r w:rsidRPr="00585DA0">
        <w:rPr>
          <w:rFonts w:ascii="Arial" w:hAnsi="Arial" w:cs="Arial"/>
          <w:sz w:val="20"/>
          <w:szCs w:val="20"/>
        </w:rPr>
        <w:t>Muitas vezes tentamos evitar comparações entre os dois idiomas envolvidos e chegamos, inclusive, a solicitar dos alunos que “pensem” na língua estrangeira, que “esqueçam” o português. Como se isso fosse possível! Não se trata, evidentemente, de retornarmos ao método gramática e tradução e ministrarmos nossas aulas de língua estrangeira via língua materna; longe disso. Trata-se, acima de tudo, de analisarmos em quais momentos a língua materna pode ser uma aliada e, nessas ocasiões, usá-la, seja como ponto de partida, seja como ponto de chegada, seja como fiel da balança.</w:t>
      </w:r>
      <w:r w:rsidR="0009239C" w:rsidRPr="00585DA0">
        <w:rPr>
          <w:rFonts w:ascii="Arial" w:hAnsi="Arial" w:cs="Arial"/>
          <w:sz w:val="20"/>
          <w:szCs w:val="20"/>
        </w:rPr>
        <w:t xml:space="preserve"> </w:t>
      </w:r>
    </w:p>
    <w:p w14:paraId="24F3C185" w14:textId="77777777" w:rsidR="00974E9B" w:rsidRDefault="00974E9B" w:rsidP="000662B6">
      <w:pPr>
        <w:spacing w:after="0" w:line="360" w:lineRule="auto"/>
        <w:ind w:firstLine="709"/>
        <w:jc w:val="both"/>
        <w:rPr>
          <w:rFonts w:ascii="Arial" w:hAnsi="Arial" w:cs="Arial"/>
          <w:sz w:val="24"/>
          <w:szCs w:val="24"/>
        </w:rPr>
      </w:pPr>
    </w:p>
    <w:p w14:paraId="1FC8A4A2" w14:textId="77777777" w:rsidR="00F81384" w:rsidRPr="003010F4" w:rsidRDefault="00F81384" w:rsidP="000662B6">
      <w:pPr>
        <w:spacing w:after="0" w:line="360" w:lineRule="auto"/>
        <w:ind w:firstLine="709"/>
        <w:jc w:val="both"/>
        <w:rPr>
          <w:rFonts w:ascii="Arial" w:hAnsi="Arial" w:cs="Arial"/>
          <w:sz w:val="24"/>
          <w:szCs w:val="24"/>
        </w:rPr>
      </w:pPr>
    </w:p>
    <w:p w14:paraId="13CD8550" w14:textId="303D9FF9" w:rsidR="0009239C" w:rsidRPr="003010F4" w:rsidRDefault="0009239C" w:rsidP="000662B6">
      <w:pPr>
        <w:spacing w:after="0" w:line="360" w:lineRule="auto"/>
        <w:ind w:firstLine="709"/>
        <w:jc w:val="both"/>
        <w:rPr>
          <w:rFonts w:ascii="Arial" w:hAnsi="Arial" w:cs="Arial"/>
          <w:sz w:val="24"/>
          <w:szCs w:val="24"/>
        </w:rPr>
      </w:pPr>
      <w:r w:rsidRPr="003010F4">
        <w:rPr>
          <w:rFonts w:ascii="Arial" w:hAnsi="Arial" w:cs="Arial"/>
          <w:sz w:val="24"/>
          <w:szCs w:val="24"/>
        </w:rPr>
        <w:t xml:space="preserve">Durão </w:t>
      </w:r>
      <w:r w:rsidR="00974E9B" w:rsidRPr="003010F4">
        <w:rPr>
          <w:rFonts w:ascii="Arial" w:hAnsi="Arial" w:cs="Arial"/>
          <w:sz w:val="24"/>
          <w:szCs w:val="24"/>
        </w:rPr>
        <w:t xml:space="preserve">(2004b) </w:t>
      </w:r>
      <w:r w:rsidRPr="003010F4">
        <w:rPr>
          <w:rFonts w:ascii="Arial" w:hAnsi="Arial" w:cs="Arial"/>
          <w:sz w:val="24"/>
          <w:szCs w:val="24"/>
        </w:rPr>
        <w:t xml:space="preserve">ressalta que o enfoque </w:t>
      </w:r>
      <w:r w:rsidR="00FA784B" w:rsidRPr="001E1978">
        <w:rPr>
          <w:rFonts w:ascii="Arial" w:hAnsi="Arial" w:cs="Arial"/>
          <w:sz w:val="24"/>
          <w:szCs w:val="24"/>
        </w:rPr>
        <w:t xml:space="preserve">contrastivo </w:t>
      </w:r>
      <w:r w:rsidRPr="003010F4">
        <w:rPr>
          <w:rFonts w:ascii="Arial" w:hAnsi="Arial" w:cs="Arial"/>
          <w:sz w:val="24"/>
          <w:szCs w:val="24"/>
        </w:rPr>
        <w:t xml:space="preserve">em um material didático </w:t>
      </w:r>
      <w:r w:rsidR="00FA784B" w:rsidRPr="001E1978">
        <w:rPr>
          <w:rFonts w:ascii="Arial" w:hAnsi="Arial" w:cs="Arial"/>
          <w:sz w:val="24"/>
          <w:szCs w:val="24"/>
        </w:rPr>
        <w:t xml:space="preserve">pode ser muito </w:t>
      </w:r>
      <w:r w:rsidRPr="003010F4">
        <w:rPr>
          <w:rFonts w:ascii="Arial" w:hAnsi="Arial" w:cs="Arial"/>
          <w:sz w:val="24"/>
          <w:szCs w:val="24"/>
        </w:rPr>
        <w:t xml:space="preserve">apropriado </w:t>
      </w:r>
      <w:r w:rsidR="00FA784B" w:rsidRPr="001E1978">
        <w:rPr>
          <w:rFonts w:ascii="Arial" w:hAnsi="Arial" w:cs="Arial"/>
          <w:sz w:val="24"/>
          <w:szCs w:val="24"/>
        </w:rPr>
        <w:t xml:space="preserve">frente </w:t>
      </w:r>
      <w:r w:rsidRPr="003010F4">
        <w:rPr>
          <w:rFonts w:ascii="Arial" w:hAnsi="Arial" w:cs="Arial"/>
          <w:sz w:val="24"/>
          <w:szCs w:val="24"/>
        </w:rPr>
        <w:t xml:space="preserve">às necessidades </w:t>
      </w:r>
      <w:r w:rsidR="00FA784B" w:rsidRPr="003010F4">
        <w:rPr>
          <w:rFonts w:ascii="Arial" w:hAnsi="Arial" w:cs="Arial"/>
          <w:sz w:val="24"/>
          <w:szCs w:val="24"/>
        </w:rPr>
        <w:t xml:space="preserve">de </w:t>
      </w:r>
      <w:r w:rsidRPr="003010F4">
        <w:rPr>
          <w:rFonts w:ascii="Arial" w:hAnsi="Arial" w:cs="Arial"/>
          <w:sz w:val="24"/>
          <w:szCs w:val="24"/>
        </w:rPr>
        <w:t>aprendizes</w:t>
      </w:r>
      <w:r w:rsidR="00FA784B" w:rsidRPr="003010F4">
        <w:rPr>
          <w:rFonts w:ascii="Arial" w:hAnsi="Arial" w:cs="Arial"/>
          <w:sz w:val="24"/>
          <w:szCs w:val="24"/>
        </w:rPr>
        <w:t xml:space="preserve"> </w:t>
      </w:r>
      <w:r w:rsidR="00FA784B" w:rsidRPr="001E1978">
        <w:rPr>
          <w:rFonts w:ascii="Arial" w:hAnsi="Arial" w:cs="Arial"/>
          <w:sz w:val="24"/>
          <w:szCs w:val="24"/>
        </w:rPr>
        <w:t>de língua, pois</w:t>
      </w:r>
      <w:r w:rsidRPr="003010F4">
        <w:rPr>
          <w:rFonts w:ascii="Arial" w:hAnsi="Arial" w:cs="Arial"/>
          <w:sz w:val="24"/>
          <w:szCs w:val="24"/>
        </w:rPr>
        <w:t xml:space="preserve"> ajuda a poupar tempo e a diminuir a vitalidade dos erros fossilizados</w:t>
      </w:r>
      <w:r w:rsidR="0073749E" w:rsidRPr="003010F4">
        <w:rPr>
          <w:rStyle w:val="Refdenotaderodap"/>
          <w:rFonts w:ascii="Arial" w:hAnsi="Arial" w:cs="Arial"/>
          <w:sz w:val="24"/>
          <w:szCs w:val="24"/>
        </w:rPr>
        <w:footnoteReference w:id="10"/>
      </w:r>
      <w:r w:rsidRPr="003010F4">
        <w:rPr>
          <w:rFonts w:ascii="Arial" w:hAnsi="Arial" w:cs="Arial"/>
          <w:sz w:val="24"/>
          <w:szCs w:val="24"/>
        </w:rPr>
        <w:t>.</w:t>
      </w:r>
      <w:r w:rsidR="00673839" w:rsidRPr="003010F4">
        <w:rPr>
          <w:rFonts w:ascii="Arial" w:hAnsi="Arial" w:cs="Arial"/>
          <w:sz w:val="24"/>
          <w:szCs w:val="24"/>
        </w:rPr>
        <w:t xml:space="preserve"> O modelo de AC trouxe contribuições para o cenário linguístico, servind</w:t>
      </w:r>
      <w:r w:rsidR="000662B6" w:rsidRPr="003010F4">
        <w:rPr>
          <w:rFonts w:ascii="Arial" w:hAnsi="Arial" w:cs="Arial"/>
          <w:sz w:val="24"/>
          <w:szCs w:val="24"/>
        </w:rPr>
        <w:t>o de base para futuros conceitos da LC, tais como a Análise de Erros e a</w:t>
      </w:r>
      <w:r w:rsidR="00A42276" w:rsidRPr="003010F4">
        <w:rPr>
          <w:rFonts w:ascii="Arial" w:hAnsi="Arial" w:cs="Arial"/>
          <w:sz w:val="24"/>
          <w:szCs w:val="24"/>
        </w:rPr>
        <w:t xml:space="preserve"> Análise de</w:t>
      </w:r>
      <w:r w:rsidR="000662B6" w:rsidRPr="003010F4">
        <w:rPr>
          <w:rFonts w:ascii="Arial" w:hAnsi="Arial" w:cs="Arial"/>
          <w:sz w:val="24"/>
          <w:szCs w:val="24"/>
        </w:rPr>
        <w:t xml:space="preserve"> Interlíngua.</w:t>
      </w:r>
    </w:p>
    <w:p w14:paraId="4E8000CA" w14:textId="77777777" w:rsidR="000662B6" w:rsidRPr="003010F4" w:rsidRDefault="000662B6" w:rsidP="00544926">
      <w:pPr>
        <w:spacing w:line="360" w:lineRule="auto"/>
        <w:ind w:firstLine="709"/>
        <w:jc w:val="both"/>
        <w:rPr>
          <w:rFonts w:ascii="Arial" w:hAnsi="Arial" w:cs="Arial"/>
          <w:sz w:val="24"/>
          <w:szCs w:val="24"/>
        </w:rPr>
      </w:pPr>
    </w:p>
    <w:p w14:paraId="1FAB1E1A" w14:textId="77777777" w:rsidR="005148EA" w:rsidRPr="00585DA0" w:rsidRDefault="005148EA" w:rsidP="009B5338">
      <w:pPr>
        <w:tabs>
          <w:tab w:val="left" w:pos="2268"/>
        </w:tabs>
        <w:spacing w:before="240" w:line="240" w:lineRule="auto"/>
        <w:ind w:left="2268"/>
        <w:jc w:val="both"/>
        <w:rPr>
          <w:rFonts w:ascii="Arial" w:hAnsi="Arial" w:cs="Arial"/>
          <w:sz w:val="20"/>
          <w:szCs w:val="20"/>
        </w:rPr>
      </w:pPr>
      <w:r w:rsidRPr="003010F4">
        <w:rPr>
          <w:rFonts w:ascii="Arial" w:hAnsi="Arial" w:cs="Arial"/>
          <w:sz w:val="20"/>
          <w:szCs w:val="20"/>
        </w:rPr>
        <w:t xml:space="preserve">Apesar de o modelo </w:t>
      </w:r>
      <w:r w:rsidRPr="002E7C2C">
        <w:rPr>
          <w:rFonts w:ascii="Arial" w:hAnsi="Arial" w:cs="Arial"/>
          <w:sz w:val="20"/>
          <w:szCs w:val="20"/>
        </w:rPr>
        <w:t>de AC ter sido criticado, ele contribuiu de forma inegável para o desenvolvimento das pesquisas sobre os universais da linguagem, para o estudo das variações diacrônicas e dialetais, para o estudo da aquisição da linguagem, bem como para o campo da tradução, além de propiciar uma base para o desenvolvimento de materiais eficazes para o ensino de línguas, motivo pelo qual reaparece, mesmo que modificado, no modelo de Análise de Erros e, posteriormente, no modelo de Interlíngua.</w:t>
      </w:r>
      <w:r w:rsidR="000662B6" w:rsidRPr="002E7C2C">
        <w:rPr>
          <w:rFonts w:ascii="Arial" w:hAnsi="Arial" w:cs="Arial"/>
          <w:sz w:val="20"/>
          <w:szCs w:val="20"/>
        </w:rPr>
        <w:t xml:space="preserve"> (</w:t>
      </w:r>
      <w:r w:rsidR="000662B6" w:rsidRPr="00454D76">
        <w:rPr>
          <w:rFonts w:ascii="Arial" w:hAnsi="Arial" w:cs="Arial"/>
          <w:sz w:val="20"/>
          <w:szCs w:val="20"/>
        </w:rPr>
        <w:t>DURÃO, 2004b, p. 16</w:t>
      </w:r>
      <w:r w:rsidR="000662B6" w:rsidRPr="002E7C2C">
        <w:rPr>
          <w:rFonts w:ascii="Arial" w:hAnsi="Arial" w:cs="Arial"/>
          <w:sz w:val="20"/>
          <w:szCs w:val="20"/>
        </w:rPr>
        <w:t>)</w:t>
      </w:r>
    </w:p>
    <w:p w14:paraId="57BBA036" w14:textId="77777777" w:rsidR="00A42276" w:rsidRPr="00585DA0" w:rsidRDefault="00A42276" w:rsidP="00A42276">
      <w:pPr>
        <w:spacing w:before="240" w:line="240" w:lineRule="auto"/>
        <w:ind w:left="709"/>
        <w:jc w:val="both"/>
        <w:rPr>
          <w:rFonts w:ascii="Arial" w:hAnsi="Arial" w:cs="Arial"/>
        </w:rPr>
      </w:pPr>
    </w:p>
    <w:p w14:paraId="5ED09585" w14:textId="2881203D" w:rsidR="00A42276" w:rsidRPr="00585DA0" w:rsidRDefault="00A42276" w:rsidP="00A42276">
      <w:pPr>
        <w:spacing w:before="240" w:after="0" w:line="360" w:lineRule="auto"/>
        <w:ind w:firstLine="709"/>
        <w:jc w:val="both"/>
        <w:rPr>
          <w:rFonts w:ascii="Arial" w:hAnsi="Arial" w:cs="Arial"/>
          <w:sz w:val="24"/>
          <w:szCs w:val="24"/>
        </w:rPr>
      </w:pPr>
      <w:r w:rsidRPr="00585DA0">
        <w:rPr>
          <w:rFonts w:ascii="Arial" w:hAnsi="Arial" w:cs="Arial"/>
          <w:sz w:val="24"/>
          <w:szCs w:val="24"/>
        </w:rPr>
        <w:t xml:space="preserve">O contraste entre a L1 e L2 abriu portas para que o conceito de erro fosse aprimorado e o ensino potencializado </w:t>
      </w:r>
      <w:r w:rsidR="00D1580F" w:rsidRPr="00F81384">
        <w:rPr>
          <w:rFonts w:ascii="Arial" w:hAnsi="Arial" w:cs="Arial"/>
          <w:sz w:val="24"/>
          <w:szCs w:val="24"/>
        </w:rPr>
        <w:t>mediante</w:t>
      </w:r>
      <w:r w:rsidRPr="00585DA0">
        <w:rPr>
          <w:rFonts w:ascii="Arial" w:hAnsi="Arial" w:cs="Arial"/>
          <w:sz w:val="24"/>
          <w:szCs w:val="24"/>
        </w:rPr>
        <w:t xml:space="preserve"> técnicas que visavam entender o porquê </w:t>
      </w:r>
      <w:r w:rsidR="001056CB" w:rsidRPr="00585DA0">
        <w:rPr>
          <w:rFonts w:ascii="Arial" w:hAnsi="Arial" w:cs="Arial"/>
          <w:sz w:val="24"/>
          <w:szCs w:val="24"/>
        </w:rPr>
        <w:t>de o</w:t>
      </w:r>
      <w:r w:rsidR="00D17B9E" w:rsidRPr="00585DA0">
        <w:rPr>
          <w:rFonts w:ascii="Arial" w:hAnsi="Arial" w:cs="Arial"/>
          <w:sz w:val="24"/>
          <w:szCs w:val="24"/>
        </w:rPr>
        <w:t xml:space="preserve"> erro acontecer</w:t>
      </w:r>
      <w:r w:rsidRPr="00585DA0">
        <w:rPr>
          <w:rFonts w:ascii="Arial" w:hAnsi="Arial" w:cs="Arial"/>
          <w:sz w:val="24"/>
          <w:szCs w:val="24"/>
        </w:rPr>
        <w:t xml:space="preserve"> e como evitá-lo.</w:t>
      </w:r>
    </w:p>
    <w:p w14:paraId="0C7AD1D5" w14:textId="77777777" w:rsidR="00A42276" w:rsidRPr="00585DA0" w:rsidRDefault="00A42276" w:rsidP="00544926">
      <w:pPr>
        <w:rPr>
          <w:rFonts w:ascii="Arial" w:hAnsi="Arial" w:cs="Arial"/>
        </w:rPr>
      </w:pPr>
    </w:p>
    <w:p w14:paraId="7BA3F144" w14:textId="4B9767D0" w:rsidR="005148EA" w:rsidRPr="00585DA0" w:rsidRDefault="00DF62AE" w:rsidP="00C9299C">
      <w:pPr>
        <w:pStyle w:val="Ttulo3"/>
        <w:rPr>
          <w:rFonts w:ascii="Arial" w:hAnsi="Arial" w:cs="Arial"/>
          <w:color w:val="auto"/>
          <w:sz w:val="24"/>
          <w:szCs w:val="24"/>
        </w:rPr>
      </w:pPr>
      <w:bookmarkStart w:id="7" w:name="_Toc17364408"/>
      <w:r w:rsidRPr="00585DA0">
        <w:rPr>
          <w:rFonts w:ascii="Arial" w:hAnsi="Arial" w:cs="Arial"/>
          <w:color w:val="auto"/>
          <w:sz w:val="24"/>
          <w:szCs w:val="24"/>
        </w:rPr>
        <w:t>2</w:t>
      </w:r>
      <w:r w:rsidR="001A121E" w:rsidRPr="00585DA0">
        <w:rPr>
          <w:rFonts w:ascii="Arial" w:hAnsi="Arial" w:cs="Arial"/>
          <w:color w:val="auto"/>
          <w:sz w:val="24"/>
          <w:szCs w:val="24"/>
        </w:rPr>
        <w:t xml:space="preserve">.1.5 </w:t>
      </w:r>
      <w:r w:rsidR="005148EA" w:rsidRPr="00585DA0">
        <w:rPr>
          <w:rFonts w:ascii="Arial" w:hAnsi="Arial" w:cs="Arial"/>
          <w:color w:val="auto"/>
          <w:sz w:val="24"/>
          <w:szCs w:val="24"/>
        </w:rPr>
        <w:t>Críticas</w:t>
      </w:r>
      <w:bookmarkEnd w:id="7"/>
    </w:p>
    <w:p w14:paraId="5B6BACAC" w14:textId="77777777" w:rsidR="000662B6" w:rsidRPr="00585DA0" w:rsidRDefault="000662B6" w:rsidP="000662B6">
      <w:pPr>
        <w:spacing w:after="0"/>
        <w:rPr>
          <w:rFonts w:ascii="Arial" w:hAnsi="Arial" w:cs="Arial"/>
        </w:rPr>
      </w:pPr>
    </w:p>
    <w:p w14:paraId="4CCC33B3" w14:textId="632337A1" w:rsidR="007F2C29" w:rsidRPr="00585DA0" w:rsidRDefault="00E70F8C" w:rsidP="007F2C29">
      <w:pPr>
        <w:spacing w:after="0" w:line="360" w:lineRule="auto"/>
        <w:ind w:firstLine="709"/>
        <w:jc w:val="both"/>
        <w:rPr>
          <w:rFonts w:ascii="Arial" w:hAnsi="Arial" w:cs="Arial"/>
          <w:sz w:val="24"/>
          <w:szCs w:val="24"/>
          <w:lang w:val="en-US"/>
        </w:rPr>
      </w:pPr>
      <w:r w:rsidRPr="00585DA0">
        <w:rPr>
          <w:rFonts w:ascii="Arial" w:hAnsi="Arial" w:cs="Arial"/>
          <w:sz w:val="24"/>
          <w:szCs w:val="24"/>
        </w:rPr>
        <w:t xml:space="preserve">Em sua obra, </w:t>
      </w:r>
      <w:r w:rsidRPr="00585DA0">
        <w:rPr>
          <w:rFonts w:ascii="Arial" w:hAnsi="Arial" w:cs="Arial"/>
          <w:i/>
          <w:sz w:val="24"/>
          <w:szCs w:val="24"/>
        </w:rPr>
        <w:t xml:space="preserve">Linguistics across cultures. </w:t>
      </w:r>
      <w:r w:rsidRPr="00585DA0">
        <w:rPr>
          <w:rFonts w:ascii="Arial" w:hAnsi="Arial" w:cs="Arial"/>
          <w:i/>
          <w:sz w:val="24"/>
          <w:szCs w:val="24"/>
          <w:lang w:val="en-US"/>
        </w:rPr>
        <w:t>Applied Linguistics for Language Teachers</w:t>
      </w:r>
      <w:r w:rsidRPr="00585DA0">
        <w:rPr>
          <w:rFonts w:ascii="Arial" w:hAnsi="Arial" w:cs="Arial"/>
          <w:sz w:val="24"/>
          <w:szCs w:val="24"/>
          <w:lang w:val="en-US"/>
        </w:rPr>
        <w:t>, Lado</w:t>
      </w:r>
      <w:r w:rsidR="00097490" w:rsidRPr="00585DA0">
        <w:rPr>
          <w:rFonts w:ascii="Arial" w:hAnsi="Arial" w:cs="Arial"/>
          <w:sz w:val="24"/>
          <w:szCs w:val="24"/>
          <w:lang w:val="en-US"/>
        </w:rPr>
        <w:t xml:space="preserve"> sustenta que </w:t>
      </w:r>
    </w:p>
    <w:p w14:paraId="50E84579" w14:textId="77777777" w:rsidR="007F2C29" w:rsidRPr="00585DA0" w:rsidRDefault="007F2C29" w:rsidP="00544926">
      <w:pPr>
        <w:spacing w:line="360" w:lineRule="auto"/>
        <w:ind w:firstLine="709"/>
        <w:jc w:val="both"/>
        <w:rPr>
          <w:rFonts w:ascii="Arial" w:hAnsi="Arial" w:cs="Arial"/>
          <w:sz w:val="24"/>
          <w:szCs w:val="24"/>
          <w:lang w:val="en-US"/>
        </w:rPr>
      </w:pPr>
    </w:p>
    <w:p w14:paraId="79BE1EED" w14:textId="77777777" w:rsidR="00E70F8C" w:rsidRPr="002E7C2C" w:rsidRDefault="007F2C29" w:rsidP="009B5338">
      <w:pPr>
        <w:tabs>
          <w:tab w:val="left" w:pos="2268"/>
        </w:tabs>
        <w:spacing w:after="0" w:line="240" w:lineRule="auto"/>
        <w:ind w:left="2268"/>
        <w:jc w:val="both"/>
        <w:rPr>
          <w:rFonts w:ascii="Arial" w:hAnsi="Arial" w:cs="Arial"/>
          <w:sz w:val="20"/>
          <w:szCs w:val="20"/>
        </w:rPr>
      </w:pPr>
      <w:r w:rsidRPr="00585DA0">
        <w:rPr>
          <w:rFonts w:ascii="Arial" w:hAnsi="Arial" w:cs="Arial"/>
          <w:sz w:val="20"/>
          <w:szCs w:val="20"/>
        </w:rPr>
        <w:t xml:space="preserve">As estruturas semelhantes serão fáceis de aprender, porque serão transferidas e poderão funcionar satisfatoriamente na língua estrangeira. As estruturas que são diferentes serão difíceis porque, quando transferidas, não funcionarão satisfatoriamente na língua estrangeira e terão, portanto, de ser </w:t>
      </w:r>
      <w:r w:rsidRPr="002E7C2C">
        <w:rPr>
          <w:rFonts w:ascii="Arial" w:hAnsi="Arial" w:cs="Arial"/>
          <w:sz w:val="20"/>
          <w:szCs w:val="20"/>
        </w:rPr>
        <w:t>alteradas.</w:t>
      </w:r>
      <w:r w:rsidRPr="002E7C2C">
        <w:rPr>
          <w:rStyle w:val="Refdenotaderodap"/>
          <w:rFonts w:ascii="Arial" w:hAnsi="Arial" w:cs="Arial"/>
          <w:sz w:val="20"/>
          <w:szCs w:val="20"/>
        </w:rPr>
        <w:footnoteReference w:id="11"/>
      </w:r>
      <w:r w:rsidRPr="002E7C2C">
        <w:rPr>
          <w:rFonts w:ascii="Arial" w:hAnsi="Arial" w:cs="Arial"/>
          <w:sz w:val="20"/>
          <w:szCs w:val="20"/>
        </w:rPr>
        <w:t xml:space="preserve"> (</w:t>
      </w:r>
      <w:r w:rsidRPr="00454D76">
        <w:rPr>
          <w:rFonts w:ascii="Arial" w:hAnsi="Arial" w:cs="Arial"/>
          <w:sz w:val="20"/>
          <w:szCs w:val="20"/>
        </w:rPr>
        <w:t>LADO, 1957, p. 59</w:t>
      </w:r>
      <w:r w:rsidR="00380772" w:rsidRPr="002E7C2C">
        <w:rPr>
          <w:rFonts w:ascii="Arial" w:hAnsi="Arial" w:cs="Arial"/>
          <w:sz w:val="20"/>
          <w:szCs w:val="20"/>
        </w:rPr>
        <w:t>)</w:t>
      </w:r>
    </w:p>
    <w:p w14:paraId="0DB5607D" w14:textId="77777777" w:rsidR="007F2C29" w:rsidRPr="002E7C2C" w:rsidRDefault="007F2C29" w:rsidP="00544926">
      <w:pPr>
        <w:spacing w:line="360" w:lineRule="auto"/>
        <w:ind w:firstLine="709"/>
        <w:jc w:val="both"/>
        <w:rPr>
          <w:rFonts w:ascii="Arial" w:hAnsi="Arial" w:cs="Arial"/>
          <w:sz w:val="24"/>
          <w:szCs w:val="24"/>
        </w:rPr>
      </w:pPr>
    </w:p>
    <w:p w14:paraId="02434E97" w14:textId="30DE3942" w:rsidR="007F2C29" w:rsidRPr="002E7C2C" w:rsidRDefault="006037FD" w:rsidP="006D1314">
      <w:pPr>
        <w:spacing w:after="0" w:line="360" w:lineRule="auto"/>
        <w:ind w:firstLine="709"/>
        <w:jc w:val="both"/>
        <w:rPr>
          <w:rFonts w:ascii="Arial" w:hAnsi="Arial" w:cs="Arial"/>
          <w:sz w:val="24"/>
          <w:szCs w:val="24"/>
        </w:rPr>
      </w:pPr>
      <w:r w:rsidRPr="002E7C2C">
        <w:rPr>
          <w:rFonts w:ascii="Arial" w:hAnsi="Arial" w:cs="Arial"/>
          <w:sz w:val="24"/>
          <w:szCs w:val="24"/>
        </w:rPr>
        <w:t xml:space="preserve">Ainda segundo o autor, a lista resultante das comparações linguísticas entre LM e LE seria mais significativa para o ensino, avaliação, pesquisa e compreensão sobre aquisição linguística. </w:t>
      </w:r>
      <w:r w:rsidRPr="003010F4">
        <w:rPr>
          <w:rFonts w:ascii="Arial" w:hAnsi="Arial" w:cs="Arial"/>
          <w:sz w:val="24"/>
          <w:szCs w:val="24"/>
        </w:rPr>
        <w:t>Contrária a essa premissa, Durão</w:t>
      </w:r>
      <w:r w:rsidR="006C3B52" w:rsidRPr="003010F4">
        <w:rPr>
          <w:rFonts w:ascii="Arial" w:hAnsi="Arial" w:cs="Arial"/>
          <w:sz w:val="24"/>
          <w:szCs w:val="24"/>
        </w:rPr>
        <w:t xml:space="preserve"> (2004</w:t>
      </w:r>
      <w:r w:rsidR="00320C86" w:rsidRPr="003010F4">
        <w:rPr>
          <w:rFonts w:ascii="Arial" w:hAnsi="Arial" w:cs="Arial"/>
          <w:sz w:val="24"/>
          <w:szCs w:val="24"/>
        </w:rPr>
        <w:t>a</w:t>
      </w:r>
      <w:r w:rsidR="006C3B52" w:rsidRPr="003010F4">
        <w:rPr>
          <w:rFonts w:ascii="Arial" w:hAnsi="Arial" w:cs="Arial"/>
          <w:sz w:val="24"/>
          <w:szCs w:val="24"/>
        </w:rPr>
        <w:t>)</w:t>
      </w:r>
      <w:r w:rsidRPr="003010F4">
        <w:rPr>
          <w:rFonts w:ascii="Arial" w:hAnsi="Arial" w:cs="Arial"/>
          <w:sz w:val="24"/>
          <w:szCs w:val="24"/>
        </w:rPr>
        <w:t xml:space="preserve"> alega que as semelhanças </w:t>
      </w:r>
      <w:r w:rsidR="00F611FA" w:rsidRPr="001E1978">
        <w:rPr>
          <w:rFonts w:ascii="Arial" w:hAnsi="Arial" w:cs="Arial"/>
          <w:sz w:val="24"/>
          <w:szCs w:val="24"/>
        </w:rPr>
        <w:t xml:space="preserve">existentes entre línguas parecidas estruturalmente </w:t>
      </w:r>
      <w:r w:rsidRPr="003010F4">
        <w:rPr>
          <w:rFonts w:ascii="Arial" w:hAnsi="Arial" w:cs="Arial"/>
          <w:sz w:val="24"/>
          <w:szCs w:val="24"/>
        </w:rPr>
        <w:t>podem nem sempre culminar na facilidade d</w:t>
      </w:r>
      <w:r w:rsidR="00F611FA" w:rsidRPr="001E1978">
        <w:rPr>
          <w:rFonts w:ascii="Arial" w:hAnsi="Arial" w:cs="Arial"/>
          <w:sz w:val="24"/>
          <w:szCs w:val="24"/>
        </w:rPr>
        <w:t>a aprendizagem de algum item específico de linguagem</w:t>
      </w:r>
      <w:r w:rsidRPr="003010F4">
        <w:rPr>
          <w:rFonts w:ascii="Arial" w:hAnsi="Arial" w:cs="Arial"/>
          <w:sz w:val="24"/>
          <w:szCs w:val="24"/>
        </w:rPr>
        <w:t xml:space="preserve">, podendo inclusive resultar num obstáculo, fazendo com que não sejam </w:t>
      </w:r>
      <w:r w:rsidR="006C3B52" w:rsidRPr="003010F4">
        <w:rPr>
          <w:rFonts w:ascii="Arial" w:hAnsi="Arial" w:cs="Arial"/>
          <w:sz w:val="24"/>
          <w:szCs w:val="24"/>
        </w:rPr>
        <w:t>investidos</w:t>
      </w:r>
      <w:r w:rsidRPr="003010F4">
        <w:rPr>
          <w:rFonts w:ascii="Arial" w:hAnsi="Arial" w:cs="Arial"/>
          <w:sz w:val="24"/>
          <w:szCs w:val="24"/>
        </w:rPr>
        <w:t xml:space="preserve"> esforços suficientes para</w:t>
      </w:r>
      <w:r w:rsidR="006C3B52" w:rsidRPr="003010F4">
        <w:rPr>
          <w:rFonts w:ascii="Arial" w:hAnsi="Arial" w:cs="Arial"/>
          <w:sz w:val="24"/>
          <w:szCs w:val="24"/>
        </w:rPr>
        <w:t xml:space="preserve"> o aprendizado do idioma. </w:t>
      </w:r>
      <w:r w:rsidR="002C3580" w:rsidRPr="003010F4">
        <w:rPr>
          <w:rFonts w:ascii="Arial" w:hAnsi="Arial" w:cs="Arial"/>
          <w:sz w:val="24"/>
          <w:szCs w:val="24"/>
        </w:rPr>
        <w:t xml:space="preserve">Selinker (1994) atenta para o fato de que o principal problema da AC consistia exatamente na ineficácia em classificar as semelhanças, pois “o que é denominado semelhança é de fato </w:t>
      </w:r>
      <w:r w:rsidR="00856516" w:rsidRPr="003010F4">
        <w:rPr>
          <w:rFonts w:ascii="Arial" w:hAnsi="Arial" w:cs="Arial"/>
          <w:sz w:val="24"/>
          <w:szCs w:val="24"/>
        </w:rPr>
        <w:t>semelhante? ”</w:t>
      </w:r>
      <w:r w:rsidR="002C3580" w:rsidRPr="003010F4">
        <w:rPr>
          <w:rFonts w:ascii="Arial" w:hAnsi="Arial" w:cs="Arial"/>
          <w:sz w:val="24"/>
          <w:szCs w:val="24"/>
        </w:rPr>
        <w:t xml:space="preserve"> </w:t>
      </w:r>
      <w:r w:rsidR="002C3580" w:rsidRPr="003010F4">
        <w:rPr>
          <w:rStyle w:val="Refdenotaderodap"/>
          <w:rFonts w:ascii="Arial" w:hAnsi="Arial" w:cs="Arial"/>
          <w:sz w:val="24"/>
          <w:szCs w:val="24"/>
        </w:rPr>
        <w:footnoteReference w:id="12"/>
      </w:r>
      <w:r w:rsidR="00320C86" w:rsidRPr="003010F4">
        <w:rPr>
          <w:rFonts w:ascii="Arial" w:hAnsi="Arial" w:cs="Arial"/>
          <w:sz w:val="24"/>
          <w:szCs w:val="24"/>
        </w:rPr>
        <w:t xml:space="preserve"> </w:t>
      </w:r>
      <w:r w:rsidR="002C3580" w:rsidRPr="003010F4">
        <w:rPr>
          <w:rFonts w:ascii="Arial" w:hAnsi="Arial" w:cs="Arial"/>
          <w:sz w:val="24"/>
          <w:szCs w:val="24"/>
        </w:rPr>
        <w:t>(SELINKER, 1994, p.</w:t>
      </w:r>
      <w:r w:rsidR="008F6507" w:rsidRPr="003010F4">
        <w:rPr>
          <w:rFonts w:ascii="Arial" w:hAnsi="Arial" w:cs="Arial"/>
          <w:sz w:val="24"/>
          <w:szCs w:val="24"/>
        </w:rPr>
        <w:t xml:space="preserve"> </w:t>
      </w:r>
      <w:r w:rsidR="002C3580" w:rsidRPr="003010F4">
        <w:rPr>
          <w:rFonts w:ascii="Arial" w:hAnsi="Arial" w:cs="Arial"/>
          <w:sz w:val="24"/>
          <w:szCs w:val="24"/>
        </w:rPr>
        <w:t>08)</w:t>
      </w:r>
      <w:r w:rsidR="00CE3B45" w:rsidRPr="003010F4">
        <w:rPr>
          <w:rFonts w:ascii="Arial" w:hAnsi="Arial" w:cs="Arial"/>
          <w:sz w:val="24"/>
          <w:szCs w:val="24"/>
        </w:rPr>
        <w:t>.</w:t>
      </w:r>
      <w:r w:rsidR="002C3580" w:rsidRPr="003010F4">
        <w:rPr>
          <w:rFonts w:ascii="Arial" w:hAnsi="Arial" w:cs="Arial"/>
          <w:sz w:val="24"/>
          <w:szCs w:val="24"/>
        </w:rPr>
        <w:t xml:space="preserve"> </w:t>
      </w:r>
      <w:r w:rsidR="006C3B52" w:rsidRPr="003010F4">
        <w:rPr>
          <w:rFonts w:ascii="Arial" w:hAnsi="Arial" w:cs="Arial"/>
          <w:sz w:val="24"/>
          <w:szCs w:val="24"/>
        </w:rPr>
        <w:t xml:space="preserve">Assim, os alunos poderiam se deixar enganar pela </w:t>
      </w:r>
      <w:r w:rsidR="006C3B52" w:rsidRPr="002E7C2C">
        <w:rPr>
          <w:rFonts w:ascii="Arial" w:hAnsi="Arial" w:cs="Arial"/>
          <w:sz w:val="24"/>
          <w:szCs w:val="24"/>
        </w:rPr>
        <w:t>proximidade tipológica, assumindo que o estudo está limitado à verificação de coincidências e registro de divergências, o que não é verdade.</w:t>
      </w:r>
    </w:p>
    <w:p w14:paraId="6B2AACA7" w14:textId="77777777" w:rsidR="006D1314" w:rsidRPr="002E7C2C" w:rsidRDefault="006D1314" w:rsidP="006D1314">
      <w:pPr>
        <w:spacing w:after="0" w:line="360" w:lineRule="auto"/>
        <w:ind w:firstLine="709"/>
        <w:jc w:val="both"/>
        <w:rPr>
          <w:rFonts w:ascii="Arial" w:hAnsi="Arial" w:cs="Arial"/>
          <w:sz w:val="24"/>
          <w:szCs w:val="24"/>
        </w:rPr>
      </w:pPr>
    </w:p>
    <w:p w14:paraId="5F2E6C8B" w14:textId="77777777" w:rsidR="006D1314" w:rsidRPr="002E7C2C" w:rsidRDefault="006D1314" w:rsidP="009B5338">
      <w:pPr>
        <w:spacing w:after="0" w:line="240" w:lineRule="auto"/>
        <w:ind w:left="2268"/>
        <w:jc w:val="both"/>
        <w:rPr>
          <w:rFonts w:ascii="Arial" w:hAnsi="Arial" w:cs="Arial"/>
          <w:sz w:val="20"/>
          <w:szCs w:val="20"/>
        </w:rPr>
      </w:pPr>
      <w:r w:rsidRPr="002E7C2C">
        <w:rPr>
          <w:rFonts w:ascii="Arial" w:hAnsi="Arial" w:cs="Arial"/>
          <w:sz w:val="20"/>
          <w:szCs w:val="20"/>
        </w:rPr>
        <w:t>De acordo com o Modelo AC, em qualquer campo onde haja alguma diferença entre o LM e o LE, o aprendiz daquela língua tenderia a estar errado, utilizando, automaticamente, elementos dessa linguagem na produção daquela língua. (</w:t>
      </w:r>
      <w:r w:rsidRPr="00454D76">
        <w:rPr>
          <w:rFonts w:ascii="Arial" w:hAnsi="Arial" w:cs="Arial"/>
          <w:sz w:val="20"/>
          <w:szCs w:val="20"/>
        </w:rPr>
        <w:t>DURÃO, 2004</w:t>
      </w:r>
      <w:r w:rsidR="00320C86" w:rsidRPr="00454D76">
        <w:rPr>
          <w:rFonts w:ascii="Arial" w:hAnsi="Arial" w:cs="Arial"/>
          <w:sz w:val="20"/>
          <w:szCs w:val="20"/>
        </w:rPr>
        <w:t>a</w:t>
      </w:r>
      <w:r w:rsidRPr="00454D76">
        <w:rPr>
          <w:rFonts w:ascii="Arial" w:hAnsi="Arial" w:cs="Arial"/>
          <w:sz w:val="20"/>
          <w:szCs w:val="20"/>
        </w:rPr>
        <w:t>, p. 26).</w:t>
      </w:r>
    </w:p>
    <w:p w14:paraId="65017CC7" w14:textId="77777777" w:rsidR="008F6507" w:rsidRPr="002E7C2C" w:rsidRDefault="008F6507" w:rsidP="00E70F8C">
      <w:pPr>
        <w:spacing w:line="360" w:lineRule="auto"/>
        <w:ind w:firstLine="709"/>
        <w:jc w:val="both"/>
        <w:rPr>
          <w:rFonts w:ascii="Arial" w:hAnsi="Arial" w:cs="Arial"/>
          <w:sz w:val="24"/>
          <w:szCs w:val="24"/>
        </w:rPr>
      </w:pPr>
    </w:p>
    <w:p w14:paraId="0CD425D9" w14:textId="1CF6E4F3" w:rsidR="006D1314" w:rsidRPr="002E7C2C" w:rsidRDefault="0041417C" w:rsidP="004B7CAE">
      <w:pPr>
        <w:spacing w:after="0" w:line="360" w:lineRule="auto"/>
        <w:ind w:firstLine="709"/>
        <w:jc w:val="both"/>
        <w:rPr>
          <w:rFonts w:ascii="Arial" w:hAnsi="Arial" w:cs="Arial"/>
          <w:sz w:val="24"/>
          <w:szCs w:val="24"/>
        </w:rPr>
      </w:pPr>
      <w:r w:rsidRPr="002E7C2C">
        <w:rPr>
          <w:rFonts w:ascii="Arial" w:hAnsi="Arial" w:cs="Arial"/>
          <w:sz w:val="24"/>
          <w:szCs w:val="24"/>
        </w:rPr>
        <w:t>A autora relata que</w:t>
      </w:r>
      <w:r w:rsidR="00F611FA">
        <w:rPr>
          <w:rFonts w:ascii="Arial" w:hAnsi="Arial" w:cs="Arial"/>
          <w:color w:val="FF0000"/>
          <w:sz w:val="24"/>
          <w:szCs w:val="24"/>
        </w:rPr>
        <w:t>,</w:t>
      </w:r>
      <w:r w:rsidRPr="002E7C2C">
        <w:rPr>
          <w:rFonts w:ascii="Arial" w:hAnsi="Arial" w:cs="Arial"/>
          <w:sz w:val="24"/>
          <w:szCs w:val="24"/>
        </w:rPr>
        <w:t xml:space="preserve"> em seu apogeu</w:t>
      </w:r>
      <w:r w:rsidR="00F611FA">
        <w:rPr>
          <w:rFonts w:ascii="Arial" w:hAnsi="Arial" w:cs="Arial"/>
          <w:color w:val="FF0000"/>
          <w:sz w:val="24"/>
          <w:szCs w:val="24"/>
        </w:rPr>
        <w:t>,</w:t>
      </w:r>
      <w:r w:rsidRPr="002E7C2C">
        <w:rPr>
          <w:rFonts w:ascii="Arial" w:hAnsi="Arial" w:cs="Arial"/>
          <w:sz w:val="24"/>
          <w:szCs w:val="24"/>
        </w:rPr>
        <w:t xml:space="preserve"> o modelo de AC era considerado </w:t>
      </w:r>
      <w:r w:rsidR="00223979">
        <w:rPr>
          <w:rFonts w:ascii="Arial" w:hAnsi="Arial" w:cs="Arial"/>
          <w:sz w:val="24"/>
          <w:szCs w:val="24"/>
        </w:rPr>
        <w:t>ideal</w:t>
      </w:r>
      <w:r w:rsidRPr="002E7C2C">
        <w:rPr>
          <w:rFonts w:ascii="Arial" w:hAnsi="Arial" w:cs="Arial"/>
          <w:sz w:val="24"/>
          <w:szCs w:val="24"/>
        </w:rPr>
        <w:t>, vindo a sofrer severas críticas no final da década de 60 e ao longo dos</w:t>
      </w:r>
      <w:r w:rsidRPr="00585DA0">
        <w:rPr>
          <w:rFonts w:ascii="Arial" w:hAnsi="Arial" w:cs="Arial"/>
          <w:sz w:val="24"/>
          <w:szCs w:val="24"/>
        </w:rPr>
        <w:t xml:space="preserve"> anos 70. </w:t>
      </w:r>
      <w:r w:rsidR="00D16D58" w:rsidRPr="00585DA0">
        <w:rPr>
          <w:rFonts w:ascii="Arial" w:hAnsi="Arial" w:cs="Arial"/>
          <w:sz w:val="24"/>
          <w:szCs w:val="24"/>
        </w:rPr>
        <w:t xml:space="preserve">Dentro as críticas mais recorrentes estavam: </w:t>
      </w:r>
      <w:r w:rsidRPr="00585DA0">
        <w:rPr>
          <w:rFonts w:ascii="Arial" w:hAnsi="Arial" w:cs="Arial"/>
          <w:sz w:val="24"/>
          <w:szCs w:val="24"/>
        </w:rPr>
        <w:t>o</w:t>
      </w:r>
      <w:r w:rsidR="00D16D58" w:rsidRPr="00585DA0">
        <w:rPr>
          <w:rFonts w:ascii="Arial" w:hAnsi="Arial" w:cs="Arial"/>
          <w:sz w:val="24"/>
          <w:szCs w:val="24"/>
        </w:rPr>
        <w:t xml:space="preserve"> fato de</w:t>
      </w:r>
      <w:r w:rsidRPr="00585DA0">
        <w:rPr>
          <w:rFonts w:ascii="Arial" w:hAnsi="Arial" w:cs="Arial"/>
          <w:sz w:val="24"/>
          <w:szCs w:val="24"/>
        </w:rPr>
        <w:t xml:space="preserve"> prever erros que não eram cometidos e não prever alguns dos erros que de fato ocorriam </w:t>
      </w:r>
      <w:r w:rsidRPr="002E7C2C">
        <w:rPr>
          <w:rFonts w:ascii="Arial" w:hAnsi="Arial" w:cs="Arial"/>
          <w:sz w:val="24"/>
          <w:szCs w:val="24"/>
        </w:rPr>
        <w:t>(</w:t>
      </w:r>
      <w:r w:rsidRPr="00454D76">
        <w:rPr>
          <w:rFonts w:ascii="Arial" w:hAnsi="Arial" w:cs="Arial"/>
          <w:sz w:val="24"/>
          <w:szCs w:val="24"/>
        </w:rPr>
        <w:t>DURÃO, 2004</w:t>
      </w:r>
      <w:r w:rsidR="00320C86" w:rsidRPr="00454D76">
        <w:rPr>
          <w:rFonts w:ascii="Arial" w:hAnsi="Arial" w:cs="Arial"/>
          <w:sz w:val="24"/>
          <w:szCs w:val="24"/>
        </w:rPr>
        <w:t>a</w:t>
      </w:r>
      <w:r w:rsidRPr="00454D76">
        <w:rPr>
          <w:rFonts w:ascii="Arial" w:hAnsi="Arial" w:cs="Arial"/>
          <w:sz w:val="24"/>
          <w:szCs w:val="24"/>
        </w:rPr>
        <w:t>; PAIVA, 2014</w:t>
      </w:r>
      <w:r w:rsidRPr="002E7C2C">
        <w:rPr>
          <w:rFonts w:ascii="Arial" w:hAnsi="Arial" w:cs="Arial"/>
          <w:sz w:val="24"/>
          <w:szCs w:val="24"/>
        </w:rPr>
        <w:t>); defender a interferência da LM sobre a LE como única fonte de erro</w:t>
      </w:r>
      <w:r w:rsidR="00D16D58" w:rsidRPr="002E7C2C">
        <w:rPr>
          <w:rFonts w:ascii="Arial" w:hAnsi="Arial" w:cs="Arial"/>
          <w:sz w:val="24"/>
          <w:szCs w:val="24"/>
        </w:rPr>
        <w:t xml:space="preserve">; </w:t>
      </w:r>
      <w:r w:rsidR="00A206CA" w:rsidRPr="002E7C2C">
        <w:rPr>
          <w:rFonts w:ascii="Arial" w:hAnsi="Arial" w:cs="Arial"/>
          <w:sz w:val="24"/>
          <w:szCs w:val="24"/>
        </w:rPr>
        <w:t>realizar análises</w:t>
      </w:r>
      <w:r w:rsidR="00D16D58" w:rsidRPr="002E7C2C">
        <w:rPr>
          <w:rFonts w:ascii="Arial" w:hAnsi="Arial" w:cs="Arial"/>
          <w:sz w:val="24"/>
          <w:szCs w:val="24"/>
        </w:rPr>
        <w:t xml:space="preserve"> em um plano totalmente abstrato; </w:t>
      </w:r>
      <w:r w:rsidR="00A206CA" w:rsidRPr="002E7C2C">
        <w:rPr>
          <w:rFonts w:ascii="Arial" w:hAnsi="Arial" w:cs="Arial"/>
          <w:sz w:val="24"/>
          <w:szCs w:val="24"/>
        </w:rPr>
        <w:t>estabelec</w:t>
      </w:r>
      <w:r w:rsidR="00320C86" w:rsidRPr="002E7C2C">
        <w:rPr>
          <w:rFonts w:ascii="Arial" w:hAnsi="Arial" w:cs="Arial"/>
          <w:sz w:val="24"/>
          <w:szCs w:val="24"/>
        </w:rPr>
        <w:t>er</w:t>
      </w:r>
      <w:r w:rsidR="00A206CA" w:rsidRPr="002E7C2C">
        <w:rPr>
          <w:rFonts w:ascii="Arial" w:hAnsi="Arial" w:cs="Arial"/>
          <w:sz w:val="24"/>
          <w:szCs w:val="24"/>
        </w:rPr>
        <w:t xml:space="preserve"> princípios teóricos </w:t>
      </w:r>
      <w:r w:rsidR="00972B10" w:rsidRPr="002E7C2C">
        <w:rPr>
          <w:rFonts w:ascii="Arial" w:hAnsi="Arial" w:cs="Arial"/>
          <w:sz w:val="24"/>
          <w:szCs w:val="24"/>
        </w:rPr>
        <w:t>insuficientes para</w:t>
      </w:r>
      <w:r w:rsidR="00A206CA" w:rsidRPr="002E7C2C">
        <w:rPr>
          <w:rFonts w:ascii="Arial" w:hAnsi="Arial" w:cs="Arial"/>
          <w:sz w:val="24"/>
          <w:szCs w:val="24"/>
        </w:rPr>
        <w:t xml:space="preserve"> justificar uma metodologia uniforme, culminando em enormes disparidades entre os investigadores dessa área </w:t>
      </w:r>
      <w:r w:rsidR="00A206CA" w:rsidRPr="00454D76">
        <w:rPr>
          <w:rFonts w:ascii="Arial" w:hAnsi="Arial" w:cs="Arial"/>
          <w:sz w:val="24"/>
          <w:szCs w:val="24"/>
        </w:rPr>
        <w:t>(DURÃO, 2004</w:t>
      </w:r>
      <w:r w:rsidR="00320C86" w:rsidRPr="00454D76">
        <w:rPr>
          <w:rFonts w:ascii="Arial" w:hAnsi="Arial" w:cs="Arial"/>
          <w:sz w:val="24"/>
          <w:szCs w:val="24"/>
        </w:rPr>
        <w:t>a</w:t>
      </w:r>
      <w:r w:rsidR="00A206CA" w:rsidRPr="002E7C2C">
        <w:rPr>
          <w:rFonts w:ascii="Arial" w:hAnsi="Arial" w:cs="Arial"/>
          <w:sz w:val="24"/>
          <w:szCs w:val="24"/>
        </w:rPr>
        <w:t>).</w:t>
      </w:r>
    </w:p>
    <w:p w14:paraId="41BCA1F7" w14:textId="65F250FE" w:rsidR="00116457" w:rsidRPr="002E7C2C" w:rsidRDefault="00116457" w:rsidP="00C9299C">
      <w:pPr>
        <w:spacing w:after="0" w:line="360" w:lineRule="auto"/>
        <w:ind w:firstLine="709"/>
        <w:jc w:val="both"/>
        <w:rPr>
          <w:rFonts w:ascii="Arial" w:hAnsi="Arial" w:cs="Arial"/>
          <w:sz w:val="24"/>
          <w:szCs w:val="24"/>
        </w:rPr>
      </w:pPr>
      <w:r w:rsidRPr="002E7C2C">
        <w:rPr>
          <w:rFonts w:ascii="Arial" w:hAnsi="Arial" w:cs="Arial"/>
          <w:sz w:val="24"/>
          <w:szCs w:val="24"/>
        </w:rPr>
        <w:t>Apesar das críticas, “(...) não podemos ignorar que os alunos têm dificuldade em dominar</w:t>
      </w:r>
      <w:r w:rsidRPr="00585DA0">
        <w:rPr>
          <w:rFonts w:ascii="Arial" w:hAnsi="Arial" w:cs="Arial"/>
          <w:sz w:val="24"/>
          <w:szCs w:val="24"/>
        </w:rPr>
        <w:t xml:space="preserve"> algumas </w:t>
      </w:r>
      <w:r w:rsidRPr="00D738DC">
        <w:rPr>
          <w:rFonts w:ascii="Arial" w:hAnsi="Arial" w:cs="Arial"/>
          <w:sz w:val="24"/>
          <w:szCs w:val="24"/>
        </w:rPr>
        <w:t xml:space="preserve">estruturas </w:t>
      </w:r>
      <w:r w:rsidR="00E303AE" w:rsidRPr="001E1978">
        <w:rPr>
          <w:rFonts w:ascii="Arial" w:hAnsi="Arial" w:cs="Arial"/>
          <w:sz w:val="24"/>
          <w:szCs w:val="24"/>
        </w:rPr>
        <w:t xml:space="preserve">linguísticas </w:t>
      </w:r>
      <w:r w:rsidRPr="00D738DC">
        <w:rPr>
          <w:rFonts w:ascii="Arial" w:hAnsi="Arial" w:cs="Arial"/>
          <w:sz w:val="24"/>
          <w:szCs w:val="24"/>
        </w:rPr>
        <w:t>que são diferentes da sua língua nativa”. (PAIVA, 2014, p. 114).</w:t>
      </w:r>
      <w:r w:rsidR="004B7CAE" w:rsidRPr="00D738DC">
        <w:rPr>
          <w:rFonts w:ascii="Arial" w:hAnsi="Arial" w:cs="Arial"/>
          <w:sz w:val="24"/>
          <w:szCs w:val="24"/>
        </w:rPr>
        <w:t xml:space="preserve"> Percebe-se, portanto, que a AC não é totalmente descartável, pois </w:t>
      </w:r>
      <w:r w:rsidR="00E303AE" w:rsidRPr="001E1978">
        <w:rPr>
          <w:rFonts w:ascii="Arial" w:hAnsi="Arial" w:cs="Arial"/>
          <w:sz w:val="24"/>
          <w:szCs w:val="24"/>
        </w:rPr>
        <w:t xml:space="preserve">alguns de </w:t>
      </w:r>
      <w:r w:rsidR="004B7CAE" w:rsidRPr="00D738DC">
        <w:rPr>
          <w:rFonts w:ascii="Arial" w:hAnsi="Arial" w:cs="Arial"/>
          <w:sz w:val="24"/>
          <w:szCs w:val="24"/>
        </w:rPr>
        <w:t xml:space="preserve">seus princípios reaparecem, apesar de modificados, </w:t>
      </w:r>
      <w:r w:rsidR="00422C9F" w:rsidRPr="00D738DC">
        <w:rPr>
          <w:rFonts w:ascii="Arial" w:hAnsi="Arial" w:cs="Arial"/>
          <w:sz w:val="24"/>
          <w:szCs w:val="24"/>
        </w:rPr>
        <w:t>em</w:t>
      </w:r>
      <w:r w:rsidR="004B7CAE" w:rsidRPr="00D738DC">
        <w:rPr>
          <w:rFonts w:ascii="Arial" w:hAnsi="Arial" w:cs="Arial"/>
          <w:sz w:val="24"/>
          <w:szCs w:val="24"/>
        </w:rPr>
        <w:t xml:space="preserve"> outros modelos de análise da LC</w:t>
      </w:r>
      <w:r w:rsidR="00422C9F" w:rsidRPr="00D738DC">
        <w:rPr>
          <w:rFonts w:ascii="Arial" w:hAnsi="Arial" w:cs="Arial"/>
          <w:sz w:val="24"/>
          <w:szCs w:val="24"/>
        </w:rPr>
        <w:t xml:space="preserve">, </w:t>
      </w:r>
      <w:r w:rsidR="00422C9F" w:rsidRPr="002E7C2C">
        <w:rPr>
          <w:rFonts w:ascii="Arial" w:hAnsi="Arial" w:cs="Arial"/>
          <w:sz w:val="24"/>
          <w:szCs w:val="24"/>
        </w:rPr>
        <w:t>que segue viva e prosperando (</w:t>
      </w:r>
      <w:r w:rsidR="00422C9F" w:rsidRPr="00454D76">
        <w:rPr>
          <w:rFonts w:ascii="Arial" w:hAnsi="Arial" w:cs="Arial"/>
          <w:sz w:val="24"/>
          <w:szCs w:val="24"/>
        </w:rPr>
        <w:t>DURÃO, 2004</w:t>
      </w:r>
      <w:r w:rsidR="00320C86" w:rsidRPr="00454D76">
        <w:rPr>
          <w:rFonts w:ascii="Arial" w:hAnsi="Arial" w:cs="Arial"/>
          <w:sz w:val="24"/>
          <w:szCs w:val="24"/>
        </w:rPr>
        <w:t>a</w:t>
      </w:r>
      <w:r w:rsidR="00422C9F" w:rsidRPr="002E7C2C">
        <w:rPr>
          <w:rFonts w:ascii="Arial" w:hAnsi="Arial" w:cs="Arial"/>
          <w:sz w:val="24"/>
          <w:szCs w:val="24"/>
        </w:rPr>
        <w:t>); e os erros, antes vistos como algo a ser evitado, passaram gradativamente a</w:t>
      </w:r>
      <w:r w:rsidR="004B7CAE" w:rsidRPr="002E7C2C">
        <w:rPr>
          <w:rFonts w:ascii="Arial" w:hAnsi="Arial" w:cs="Arial"/>
          <w:sz w:val="24"/>
          <w:szCs w:val="24"/>
        </w:rPr>
        <w:t xml:space="preserve"> </w:t>
      </w:r>
      <w:r w:rsidR="00422C9F" w:rsidRPr="002E7C2C">
        <w:rPr>
          <w:rFonts w:ascii="Arial" w:hAnsi="Arial" w:cs="Arial"/>
          <w:sz w:val="24"/>
          <w:szCs w:val="24"/>
        </w:rPr>
        <w:t>ser considerados evidências do progresso do aluno (</w:t>
      </w:r>
      <w:r w:rsidR="00422C9F" w:rsidRPr="00454D76">
        <w:rPr>
          <w:rFonts w:ascii="Arial" w:hAnsi="Arial" w:cs="Arial"/>
          <w:sz w:val="24"/>
          <w:szCs w:val="24"/>
        </w:rPr>
        <w:t>ANDRADE, 2011</w:t>
      </w:r>
      <w:r w:rsidR="00422C9F" w:rsidRPr="002E7C2C">
        <w:rPr>
          <w:rFonts w:ascii="Arial" w:hAnsi="Arial" w:cs="Arial"/>
          <w:sz w:val="24"/>
          <w:szCs w:val="24"/>
        </w:rPr>
        <w:t>).</w:t>
      </w:r>
    </w:p>
    <w:p w14:paraId="7C9E5A0B" w14:textId="553BCD2E" w:rsidR="00C9299C" w:rsidRPr="002E7C2C" w:rsidRDefault="00C9299C" w:rsidP="00C9299C">
      <w:pPr>
        <w:spacing w:after="0" w:line="360" w:lineRule="auto"/>
        <w:ind w:firstLine="709"/>
        <w:jc w:val="both"/>
        <w:rPr>
          <w:rFonts w:ascii="Arial" w:hAnsi="Arial" w:cs="Arial"/>
          <w:color w:val="000000"/>
          <w:sz w:val="24"/>
          <w:szCs w:val="24"/>
        </w:rPr>
      </w:pPr>
    </w:p>
    <w:p w14:paraId="61F1459D" w14:textId="7D022E3E" w:rsidR="00C57F09" w:rsidRPr="002E7C2C" w:rsidRDefault="00DF62AE" w:rsidP="00C9299C">
      <w:pPr>
        <w:pStyle w:val="Ttulo2"/>
        <w:spacing w:line="360" w:lineRule="auto"/>
        <w:rPr>
          <w:rFonts w:ascii="Arial" w:hAnsi="Arial" w:cs="Arial"/>
          <w:color w:val="auto"/>
          <w:sz w:val="24"/>
          <w:szCs w:val="24"/>
        </w:rPr>
      </w:pPr>
      <w:bookmarkStart w:id="8" w:name="_Toc17364409"/>
      <w:r w:rsidRPr="00454D76">
        <w:rPr>
          <w:rFonts w:ascii="Arial" w:hAnsi="Arial" w:cs="Arial"/>
          <w:color w:val="auto"/>
          <w:sz w:val="24"/>
          <w:szCs w:val="24"/>
        </w:rPr>
        <w:t>2</w:t>
      </w:r>
      <w:r w:rsidR="001A121E" w:rsidRPr="00454D76">
        <w:rPr>
          <w:rFonts w:ascii="Arial" w:hAnsi="Arial" w:cs="Arial"/>
          <w:color w:val="auto"/>
          <w:sz w:val="24"/>
          <w:szCs w:val="24"/>
        </w:rPr>
        <w:t xml:space="preserve">.2 </w:t>
      </w:r>
      <w:r w:rsidR="00C9299C" w:rsidRPr="00454D76">
        <w:rPr>
          <w:rFonts w:ascii="Arial" w:hAnsi="Arial" w:cs="Arial"/>
          <w:color w:val="auto"/>
          <w:sz w:val="24"/>
          <w:szCs w:val="24"/>
        </w:rPr>
        <w:t>Modelo de Análise de Erros</w:t>
      </w:r>
      <w:bookmarkEnd w:id="8"/>
    </w:p>
    <w:p w14:paraId="6349BEE7" w14:textId="77777777" w:rsidR="00D815ED" w:rsidRPr="002E7C2C" w:rsidRDefault="00D815ED" w:rsidP="00C9299C">
      <w:pPr>
        <w:spacing w:after="0"/>
        <w:rPr>
          <w:rFonts w:ascii="Arial" w:hAnsi="Arial" w:cs="Arial"/>
        </w:rPr>
      </w:pPr>
    </w:p>
    <w:p w14:paraId="1F2D8434" w14:textId="1D600143" w:rsidR="00C9299C" w:rsidRPr="002E7C2C" w:rsidRDefault="00805290" w:rsidP="002E64B2">
      <w:pPr>
        <w:tabs>
          <w:tab w:val="left" w:pos="5245"/>
        </w:tabs>
        <w:spacing w:after="0"/>
        <w:ind w:left="4536"/>
        <w:jc w:val="both"/>
        <w:rPr>
          <w:rFonts w:ascii="Arial" w:hAnsi="Arial" w:cs="Arial"/>
          <w:sz w:val="20"/>
          <w:szCs w:val="20"/>
        </w:rPr>
      </w:pPr>
      <w:r w:rsidRPr="002E7C2C">
        <w:rPr>
          <w:rFonts w:ascii="Arial" w:hAnsi="Arial" w:cs="Arial"/>
          <w:sz w:val="20"/>
          <w:szCs w:val="20"/>
        </w:rPr>
        <w:t xml:space="preserve">É impossível </w:t>
      </w:r>
      <w:r w:rsidR="00C9299C" w:rsidRPr="002E7C2C">
        <w:rPr>
          <w:rFonts w:ascii="Arial" w:hAnsi="Arial" w:cs="Arial"/>
          <w:sz w:val="20"/>
          <w:szCs w:val="20"/>
        </w:rPr>
        <w:t>haver </w:t>
      </w:r>
      <w:hyperlink r:id="rId11" w:tooltip="Progresso" w:history="1">
        <w:r w:rsidR="00C9299C" w:rsidRPr="002E7C2C">
          <w:rPr>
            <w:rFonts w:ascii="Arial" w:hAnsi="Arial" w:cs="Arial"/>
            <w:sz w:val="20"/>
            <w:szCs w:val="20"/>
          </w:rPr>
          <w:t>progresso</w:t>
        </w:r>
      </w:hyperlink>
      <w:r w:rsidR="00C9299C" w:rsidRPr="002E7C2C">
        <w:rPr>
          <w:rFonts w:ascii="Arial" w:hAnsi="Arial" w:cs="Arial"/>
          <w:sz w:val="20"/>
          <w:szCs w:val="20"/>
        </w:rPr>
        <w:t> sem mudanças, e aqueles que n</w:t>
      </w:r>
      <w:r w:rsidR="001E0CAA" w:rsidRPr="002E7C2C">
        <w:rPr>
          <w:rFonts w:ascii="Arial" w:hAnsi="Arial" w:cs="Arial"/>
          <w:sz w:val="20"/>
          <w:szCs w:val="20"/>
        </w:rPr>
        <w:t xml:space="preserve">ão </w:t>
      </w:r>
      <w:r w:rsidR="00614084" w:rsidRPr="002E7C2C">
        <w:rPr>
          <w:rFonts w:ascii="Arial" w:hAnsi="Arial" w:cs="Arial"/>
          <w:sz w:val="20"/>
          <w:szCs w:val="20"/>
        </w:rPr>
        <w:t>conseguem mudar suas mentes n</w:t>
      </w:r>
      <w:r w:rsidR="00C9299C" w:rsidRPr="002E7C2C">
        <w:rPr>
          <w:rFonts w:ascii="Arial" w:hAnsi="Arial" w:cs="Arial"/>
          <w:sz w:val="20"/>
          <w:szCs w:val="20"/>
        </w:rPr>
        <w:t>ada mudam.</w:t>
      </w:r>
    </w:p>
    <w:p w14:paraId="30358FAA" w14:textId="77777777" w:rsidR="00C94B13" w:rsidRPr="002E7C2C" w:rsidRDefault="00614084" w:rsidP="002E64B2">
      <w:pPr>
        <w:spacing w:after="0"/>
        <w:ind w:left="4536"/>
        <w:jc w:val="right"/>
        <w:rPr>
          <w:rFonts w:ascii="Arial" w:hAnsi="Arial" w:cs="Arial"/>
          <w:sz w:val="20"/>
          <w:szCs w:val="20"/>
        </w:rPr>
      </w:pPr>
      <w:r w:rsidRPr="00454D76">
        <w:rPr>
          <w:rFonts w:ascii="Arial" w:hAnsi="Arial" w:cs="Arial"/>
          <w:sz w:val="20"/>
          <w:szCs w:val="20"/>
        </w:rPr>
        <w:t>George Bernard Shaw (1945, p.330)</w:t>
      </w:r>
      <w:r w:rsidR="001B6543" w:rsidRPr="00454D76">
        <w:rPr>
          <w:rFonts w:ascii="Arial" w:hAnsi="Arial" w:cs="Arial"/>
          <w:sz w:val="20"/>
          <w:szCs w:val="20"/>
        </w:rPr>
        <w:t>.</w:t>
      </w:r>
    </w:p>
    <w:p w14:paraId="0B995268" w14:textId="77777777" w:rsidR="00495950" w:rsidRPr="002E7C2C" w:rsidRDefault="00495950" w:rsidP="002E64B2">
      <w:pPr>
        <w:spacing w:after="0"/>
        <w:ind w:left="4536"/>
        <w:jc w:val="right"/>
        <w:rPr>
          <w:rFonts w:ascii="Arial" w:hAnsi="Arial" w:cs="Arial"/>
          <w:sz w:val="20"/>
          <w:szCs w:val="20"/>
        </w:rPr>
      </w:pPr>
    </w:p>
    <w:p w14:paraId="7A091A12" w14:textId="420456BB" w:rsidR="00C61CBB" w:rsidRPr="002E7C2C" w:rsidRDefault="00C61CBB" w:rsidP="00C61CBB">
      <w:pPr>
        <w:pStyle w:val="Ttulo3"/>
        <w:spacing w:line="360" w:lineRule="auto"/>
        <w:rPr>
          <w:rFonts w:ascii="Arial" w:hAnsi="Arial" w:cs="Arial"/>
          <w:color w:val="auto"/>
          <w:sz w:val="24"/>
          <w:szCs w:val="24"/>
        </w:rPr>
      </w:pPr>
      <w:bookmarkStart w:id="9" w:name="_Toc17364410"/>
      <w:r w:rsidRPr="00454D76">
        <w:rPr>
          <w:rFonts w:ascii="Arial" w:hAnsi="Arial" w:cs="Arial"/>
          <w:color w:val="auto"/>
          <w:sz w:val="24"/>
          <w:szCs w:val="24"/>
        </w:rPr>
        <w:t>2.2.1 Origem</w:t>
      </w:r>
    </w:p>
    <w:p w14:paraId="4A3A268A" w14:textId="77777777" w:rsidR="00C61CBB" w:rsidRPr="003010F4" w:rsidRDefault="00C61CBB" w:rsidP="00C61CBB">
      <w:pPr>
        <w:spacing w:after="0" w:line="360" w:lineRule="auto"/>
        <w:rPr>
          <w:rFonts w:ascii="Arial" w:hAnsi="Arial" w:cs="Arial"/>
        </w:rPr>
      </w:pPr>
    </w:p>
    <w:p w14:paraId="33E55BAB" w14:textId="1CC42230" w:rsidR="00C61CBB" w:rsidRPr="00585DA0" w:rsidRDefault="00C61CBB" w:rsidP="00C61CBB">
      <w:pPr>
        <w:pStyle w:val="Default"/>
        <w:spacing w:line="360" w:lineRule="auto"/>
        <w:ind w:firstLine="709"/>
        <w:jc w:val="both"/>
        <w:rPr>
          <w:rFonts w:ascii="Arial" w:hAnsi="Arial" w:cs="Arial"/>
        </w:rPr>
      </w:pPr>
      <w:r w:rsidRPr="001E1978">
        <w:rPr>
          <w:rFonts w:ascii="Arial" w:hAnsi="Arial" w:cs="Arial"/>
          <w:color w:val="auto"/>
        </w:rPr>
        <w:t xml:space="preserve"> Preliminarmente criada para ser aplicada à didática da LM, a Análise de Erros (doravante AE) – segundo modelo desenvolvido dentro da LC, teve início nos Estados Unidos, entre os anos de 1915 e 1933. Porém, só a partir de 1967 ela passou a ser utilizada na didática de LE</w:t>
      </w:r>
      <w:r w:rsidR="000031D1" w:rsidRPr="001E1978">
        <w:rPr>
          <w:rFonts w:ascii="Arial" w:hAnsi="Arial" w:cs="Arial"/>
          <w:color w:val="auto"/>
        </w:rPr>
        <w:t xml:space="preserve"> (aqui também seria conveniente esticar um pouco esta frase, explicando por quê)</w:t>
      </w:r>
      <w:r w:rsidRPr="001E1978">
        <w:rPr>
          <w:rFonts w:ascii="Arial" w:hAnsi="Arial" w:cs="Arial"/>
          <w:color w:val="auto"/>
        </w:rPr>
        <w:t xml:space="preserve">. </w:t>
      </w:r>
      <w:r w:rsidR="00A26036" w:rsidRPr="001E1978">
        <w:rPr>
          <w:rFonts w:ascii="Arial" w:hAnsi="Arial" w:cs="Arial"/>
          <w:color w:val="auto"/>
        </w:rPr>
        <w:t xml:space="preserve">Essa proposta de análise </w:t>
      </w:r>
      <w:r w:rsidRPr="001E1978">
        <w:rPr>
          <w:rFonts w:ascii="Arial" w:hAnsi="Arial" w:cs="Arial"/>
          <w:color w:val="auto"/>
        </w:rPr>
        <w:t xml:space="preserve">serviu para mostrar “que muitos dos erros cometidos se referiam ao uso de estratégias universais de aprendizagem, entre as quais se incluem </w:t>
      </w:r>
      <w:r w:rsidRPr="00454D76">
        <w:rPr>
          <w:rFonts w:ascii="Arial" w:hAnsi="Arial" w:cs="Arial"/>
        </w:rPr>
        <w:t>a transferência linguística” (DURÃO, 2007, p. 15</w:t>
      </w:r>
      <w:r w:rsidRPr="002E7C2C">
        <w:rPr>
          <w:rFonts w:ascii="Arial" w:hAnsi="Arial" w:cs="Arial"/>
        </w:rPr>
        <w:t>); e para superar as limitações detectadas no desenvolvimento do modelo de Análise Contrastiva (AC) (</w:t>
      </w:r>
      <w:r w:rsidRPr="00454D76">
        <w:rPr>
          <w:rFonts w:ascii="Arial" w:hAnsi="Arial" w:cs="Arial"/>
        </w:rPr>
        <w:t>QUIÑONES, 2009; SELINKER, 1994</w:t>
      </w:r>
      <w:r w:rsidRPr="002E7C2C">
        <w:rPr>
          <w:rFonts w:ascii="Arial" w:hAnsi="Arial" w:cs="Arial"/>
        </w:rPr>
        <w:t xml:space="preserve">), como por exemplo, provar as hipóteses prévias </w:t>
      </w:r>
      <w:r w:rsidR="000A2941" w:rsidRPr="00454D76">
        <w:rPr>
          <w:rFonts w:ascii="Arial" w:hAnsi="Arial" w:cs="Arial"/>
        </w:rPr>
        <w:t xml:space="preserve">por meio de </w:t>
      </w:r>
      <w:r w:rsidRPr="00454D76">
        <w:rPr>
          <w:rFonts w:ascii="Arial" w:hAnsi="Arial" w:cs="Arial"/>
        </w:rPr>
        <w:t>estatístic</w:t>
      </w:r>
      <w:r w:rsidRPr="00585DA0">
        <w:rPr>
          <w:rFonts w:ascii="Arial" w:hAnsi="Arial" w:cs="Arial"/>
        </w:rPr>
        <w:t xml:space="preserve">as objetivas: </w:t>
      </w:r>
    </w:p>
    <w:p w14:paraId="00FA794E" w14:textId="77777777" w:rsidR="00C61CBB" w:rsidRPr="00585DA0" w:rsidRDefault="00C61CBB" w:rsidP="00C61CBB">
      <w:pPr>
        <w:pStyle w:val="Default"/>
        <w:spacing w:after="240" w:line="360" w:lineRule="auto"/>
        <w:ind w:firstLine="709"/>
        <w:jc w:val="both"/>
        <w:rPr>
          <w:rFonts w:ascii="Arial" w:hAnsi="Arial" w:cs="Arial"/>
        </w:rPr>
      </w:pPr>
    </w:p>
    <w:p w14:paraId="240C5212" w14:textId="77777777" w:rsidR="00C61CBB" w:rsidRPr="00585DA0" w:rsidRDefault="00C61CBB" w:rsidP="00C61CBB">
      <w:pPr>
        <w:pStyle w:val="Default"/>
        <w:spacing w:after="240"/>
        <w:ind w:left="2268"/>
        <w:jc w:val="both"/>
        <w:rPr>
          <w:rFonts w:ascii="Arial" w:hAnsi="Arial" w:cs="Arial"/>
          <w:sz w:val="20"/>
          <w:szCs w:val="20"/>
        </w:rPr>
      </w:pPr>
      <w:r w:rsidRPr="00585DA0">
        <w:rPr>
          <w:rFonts w:ascii="Arial" w:hAnsi="Arial" w:cs="Arial"/>
          <w:sz w:val="20"/>
          <w:szCs w:val="20"/>
        </w:rPr>
        <w:t>Alguns linguistas acreditavam que, por mais científica que fosse a descrição e comparação dos dois sistemas estruturais, uma predição de dificuldades de aprendizagem com base em considerações teórico-linguísticas poderia não ser suficiente como abordagem válida para a caracterização exata das tarefas de aprendizagem. Esperava-se que, ao executar uma análise de erro dos estudantes, fosse fornecida uma base quantitativa, sobre a qual se poderia construir um método mais confiável de prever dificuldades de aprendizagem ou, pelo menos, suplementar o trabalho do linguista contrastivo</w:t>
      </w:r>
      <w:r w:rsidRPr="00585DA0">
        <w:rPr>
          <w:rStyle w:val="Refdenotaderodap"/>
          <w:rFonts w:ascii="Arial" w:hAnsi="Arial" w:cs="Arial"/>
          <w:sz w:val="20"/>
          <w:szCs w:val="20"/>
        </w:rPr>
        <w:footnoteReference w:id="13"/>
      </w:r>
      <w:r w:rsidRPr="00585DA0">
        <w:rPr>
          <w:rFonts w:ascii="Arial" w:hAnsi="Arial" w:cs="Arial"/>
          <w:sz w:val="20"/>
          <w:szCs w:val="20"/>
        </w:rPr>
        <w:t>. (</w:t>
      </w:r>
      <w:r w:rsidRPr="00454D76">
        <w:rPr>
          <w:rFonts w:ascii="Arial" w:hAnsi="Arial" w:cs="Arial"/>
          <w:sz w:val="20"/>
          <w:szCs w:val="20"/>
        </w:rPr>
        <w:t>HUANG, 2002, p.23</w:t>
      </w:r>
      <w:r w:rsidRPr="002E7C2C">
        <w:rPr>
          <w:rFonts w:ascii="Arial" w:hAnsi="Arial" w:cs="Arial"/>
          <w:sz w:val="20"/>
          <w:szCs w:val="20"/>
        </w:rPr>
        <w:t>)</w:t>
      </w:r>
    </w:p>
    <w:p w14:paraId="07B540E1" w14:textId="77777777" w:rsidR="00C61CBB" w:rsidRPr="00585DA0" w:rsidRDefault="00C61CBB" w:rsidP="00C61CBB">
      <w:pPr>
        <w:pStyle w:val="Default"/>
        <w:spacing w:line="360" w:lineRule="auto"/>
        <w:ind w:firstLine="709"/>
        <w:jc w:val="both"/>
        <w:rPr>
          <w:rFonts w:ascii="Arial" w:hAnsi="Arial" w:cs="Arial"/>
        </w:rPr>
      </w:pPr>
    </w:p>
    <w:p w14:paraId="0C1F8133" w14:textId="77F9C999" w:rsidR="008F6507" w:rsidRPr="002E7C2C" w:rsidRDefault="00C61CBB" w:rsidP="00C61CBB">
      <w:pPr>
        <w:pStyle w:val="Default"/>
        <w:spacing w:line="360" w:lineRule="auto"/>
        <w:ind w:firstLine="709"/>
        <w:jc w:val="both"/>
        <w:rPr>
          <w:rFonts w:ascii="Arial" w:hAnsi="Arial" w:cs="Arial"/>
        </w:rPr>
      </w:pPr>
      <w:r w:rsidRPr="00585DA0">
        <w:rPr>
          <w:rFonts w:ascii="Arial" w:hAnsi="Arial" w:cs="Arial"/>
        </w:rPr>
        <w:t xml:space="preserve">Os anos sessenta e </w:t>
      </w:r>
      <w:r w:rsidR="00A26036">
        <w:rPr>
          <w:rFonts w:ascii="Arial" w:hAnsi="Arial" w:cs="Arial"/>
          <w:color w:val="FF0000"/>
        </w:rPr>
        <w:t xml:space="preserve">o </w:t>
      </w:r>
      <w:r w:rsidRPr="00585DA0">
        <w:rPr>
          <w:rFonts w:ascii="Arial" w:hAnsi="Arial" w:cs="Arial"/>
        </w:rPr>
        <w:t xml:space="preserve">início dos anos setenta foram marcados por uma profunda rejeição das concepções behavioristas – base do modelo de AC, o que </w:t>
      </w:r>
      <w:r w:rsidRPr="002E7C2C">
        <w:rPr>
          <w:rFonts w:ascii="Arial" w:hAnsi="Arial" w:cs="Arial"/>
        </w:rPr>
        <w:t>favoreceu o fortalecimento da teoria da aquisição linguística proposta por Chomsky. (</w:t>
      </w:r>
      <w:r w:rsidRPr="00454D76">
        <w:rPr>
          <w:rFonts w:ascii="Arial" w:hAnsi="Arial" w:cs="Arial"/>
        </w:rPr>
        <w:t>DURÃO, 2004a</w:t>
      </w:r>
      <w:r w:rsidRPr="002E7C2C">
        <w:rPr>
          <w:rFonts w:ascii="Arial" w:hAnsi="Arial" w:cs="Arial"/>
        </w:rPr>
        <w:t>). Assim, “(...) as bases psicológicas calcadas na teoria comportamentalista da aprendizagem começam a perder terreno para dar lugar a bases psicológicas de orientação mentalista (...)” (</w:t>
      </w:r>
      <w:r w:rsidRPr="00454D76">
        <w:rPr>
          <w:rFonts w:ascii="Arial" w:hAnsi="Arial" w:cs="Arial"/>
        </w:rPr>
        <w:t>ANDRADE, 2011, p. 26)</w:t>
      </w:r>
      <w:r w:rsidRPr="002E7C2C">
        <w:rPr>
          <w:rFonts w:ascii="Arial" w:hAnsi="Arial" w:cs="Arial"/>
        </w:rPr>
        <w:t xml:space="preserve">. </w:t>
      </w:r>
    </w:p>
    <w:p w14:paraId="4F86A987" w14:textId="293A4793" w:rsidR="00C61CBB" w:rsidRPr="001E1978" w:rsidRDefault="00C61CBB" w:rsidP="00C61CBB">
      <w:pPr>
        <w:pStyle w:val="Default"/>
        <w:spacing w:line="360" w:lineRule="auto"/>
        <w:ind w:firstLine="709"/>
        <w:jc w:val="both"/>
        <w:rPr>
          <w:rFonts w:ascii="Arial" w:hAnsi="Arial" w:cs="Arial"/>
          <w:color w:val="auto"/>
        </w:rPr>
      </w:pPr>
      <w:r w:rsidRPr="001E1978">
        <w:rPr>
          <w:rFonts w:ascii="Arial" w:hAnsi="Arial" w:cs="Arial"/>
          <w:color w:val="auto"/>
        </w:rPr>
        <w:t xml:space="preserve">Em sua crítica aos pressupostos da obra </w:t>
      </w:r>
      <w:r w:rsidRPr="001E1978">
        <w:rPr>
          <w:rFonts w:ascii="Arial" w:hAnsi="Arial" w:cs="Arial"/>
          <w:i/>
          <w:color w:val="auto"/>
        </w:rPr>
        <w:t xml:space="preserve">Verbal Behavior, </w:t>
      </w:r>
      <w:r w:rsidRPr="001E1978">
        <w:rPr>
          <w:rFonts w:ascii="Arial" w:hAnsi="Arial" w:cs="Arial"/>
          <w:color w:val="auto"/>
        </w:rPr>
        <w:t>de Skinner (1959), Chomsky descredibiliza “qualquer tentativa de explicar a aquisição de L2 exclusivamente pela interferência da L1” (KRAMSCH, 2007, p. 244). Durão (2007) destaca a importância do autor nessa nova etapa da LC ao afirmar que o pilar fundamental do modelo de AE, que é o princípio da aquisição linguística</w:t>
      </w:r>
      <w:r w:rsidRPr="001E1978">
        <w:rPr>
          <w:rStyle w:val="Refdenotaderodap"/>
          <w:rFonts w:ascii="Arial" w:hAnsi="Arial" w:cs="Arial"/>
          <w:color w:val="auto"/>
        </w:rPr>
        <w:footnoteReference w:id="14"/>
      </w:r>
      <w:r w:rsidR="00A26036" w:rsidRPr="001E1978">
        <w:rPr>
          <w:rFonts w:ascii="Arial" w:hAnsi="Arial" w:cs="Arial"/>
          <w:color w:val="auto"/>
        </w:rPr>
        <w:t>, pode ser atrabuído a Chomsky</w:t>
      </w:r>
      <w:r w:rsidRPr="001E1978">
        <w:rPr>
          <w:rFonts w:ascii="Arial" w:hAnsi="Arial" w:cs="Arial"/>
          <w:color w:val="auto"/>
        </w:rPr>
        <w:t>.</w:t>
      </w:r>
    </w:p>
    <w:p w14:paraId="7C22818F" w14:textId="0932E2CF" w:rsidR="00C61CBB" w:rsidRPr="001E1978" w:rsidRDefault="00C61CBB" w:rsidP="00C61CBB">
      <w:pPr>
        <w:pStyle w:val="Default"/>
        <w:spacing w:line="360" w:lineRule="auto"/>
        <w:ind w:firstLine="709"/>
        <w:jc w:val="both"/>
        <w:rPr>
          <w:rFonts w:ascii="Arial" w:hAnsi="Arial" w:cs="Arial"/>
          <w:color w:val="auto"/>
        </w:rPr>
      </w:pPr>
      <w:r w:rsidRPr="001E1978">
        <w:rPr>
          <w:rFonts w:ascii="Arial" w:hAnsi="Arial" w:cs="Arial"/>
          <w:color w:val="auto"/>
        </w:rPr>
        <w:t xml:space="preserve">Influenciado pelos pressupostos de Chomsky, Corder constatou que os princípios da Teoria Behaviorista </w:t>
      </w:r>
      <w:r w:rsidR="00E82952" w:rsidRPr="001E1978">
        <w:rPr>
          <w:rFonts w:ascii="Arial" w:hAnsi="Arial" w:cs="Arial"/>
          <w:color w:val="auto"/>
        </w:rPr>
        <w:t xml:space="preserve">haviam sido </w:t>
      </w:r>
      <w:r w:rsidRPr="001E1978">
        <w:rPr>
          <w:rFonts w:ascii="Arial" w:hAnsi="Arial" w:cs="Arial"/>
          <w:color w:val="auto"/>
        </w:rPr>
        <w:t>mal concebidos, pois não abrangiam a fonte do erro (CHOMSKY apud DURÃO, 2004a), e que “</w:t>
      </w:r>
      <w:r w:rsidRPr="001E1978">
        <w:rPr>
          <w:rFonts w:ascii="Arial" w:hAnsi="Arial" w:cs="Arial"/>
          <w:color w:val="auto"/>
          <w:shd w:val="clear" w:color="auto" w:fill="FFFFFF"/>
        </w:rPr>
        <w:t xml:space="preserve">À luz das novas hipóteses, eles não são mais considerados </w:t>
      </w:r>
      <w:r w:rsidRPr="002E7C2C">
        <w:rPr>
          <w:rFonts w:ascii="Arial" w:hAnsi="Arial" w:cs="Arial"/>
          <w:shd w:val="clear" w:color="auto" w:fill="FFFFFF"/>
        </w:rPr>
        <w:t>como a persistência de velhos hábitos, mas como sinais de que o aprendiz está investigando os sistemas da nova língua</w:t>
      </w:r>
      <w:r w:rsidRPr="002E7C2C">
        <w:rPr>
          <w:rStyle w:val="Refdenotaderodap"/>
          <w:rFonts w:ascii="Arial" w:hAnsi="Arial" w:cs="Arial"/>
          <w:shd w:val="clear" w:color="auto" w:fill="FFFFFF"/>
        </w:rPr>
        <w:footnoteReference w:id="15"/>
      </w:r>
      <w:r w:rsidRPr="00454D76">
        <w:rPr>
          <w:rFonts w:ascii="Arial" w:hAnsi="Arial" w:cs="Arial"/>
          <w:shd w:val="clear" w:color="auto" w:fill="FFFFFF"/>
        </w:rPr>
        <w:t>” (CORDER, 1967, p. 168</w:t>
      </w:r>
      <w:r w:rsidRPr="002E7C2C">
        <w:rPr>
          <w:rFonts w:ascii="Arial" w:hAnsi="Arial" w:cs="Arial"/>
          <w:shd w:val="clear" w:color="auto" w:fill="FFFFFF"/>
        </w:rPr>
        <w:t>).</w:t>
      </w:r>
      <w:r w:rsidRPr="002E7C2C">
        <w:rPr>
          <w:rFonts w:ascii="Arial" w:hAnsi="Arial" w:cs="Arial"/>
        </w:rPr>
        <w:t xml:space="preserve">  </w:t>
      </w:r>
      <w:r w:rsidR="00114312">
        <w:rPr>
          <w:rFonts w:ascii="Arial" w:hAnsi="Arial" w:cs="Arial"/>
        </w:rPr>
        <w:t xml:space="preserve">O </w:t>
      </w:r>
      <w:r w:rsidRPr="002E7C2C">
        <w:rPr>
          <w:rFonts w:ascii="Arial" w:hAnsi="Arial" w:cs="Arial"/>
        </w:rPr>
        <w:t xml:space="preserve">artigo </w:t>
      </w:r>
      <w:r w:rsidRPr="002E7C2C">
        <w:rPr>
          <w:rFonts w:ascii="Arial" w:hAnsi="Arial" w:cs="Arial"/>
          <w:i/>
        </w:rPr>
        <w:t>The significance of Learner’s Erros</w:t>
      </w:r>
      <w:r w:rsidRPr="00454D76">
        <w:rPr>
          <w:rFonts w:ascii="Arial" w:hAnsi="Arial" w:cs="Arial"/>
        </w:rPr>
        <w:t xml:space="preserve">, </w:t>
      </w:r>
      <w:r w:rsidR="00114312" w:rsidRPr="001E1978">
        <w:rPr>
          <w:rFonts w:ascii="Arial" w:hAnsi="Arial" w:cs="Arial"/>
          <w:color w:val="auto"/>
        </w:rPr>
        <w:t xml:space="preserve">de Corder, publicado em </w:t>
      </w:r>
      <w:r w:rsidRPr="001E1978">
        <w:rPr>
          <w:rFonts w:ascii="Arial" w:hAnsi="Arial" w:cs="Arial"/>
          <w:color w:val="auto"/>
        </w:rPr>
        <w:t>1967, forneceu subsídios para educadores “mais preocupados em como lidar com as áreas de dificuldade do que com a simples identificação delas</w:t>
      </w:r>
      <w:r w:rsidRPr="001E1978">
        <w:rPr>
          <w:rStyle w:val="Refdenotaderodap"/>
          <w:rFonts w:ascii="Arial" w:hAnsi="Arial" w:cs="Arial"/>
          <w:color w:val="auto"/>
        </w:rPr>
        <w:footnoteReference w:id="16"/>
      </w:r>
      <w:r w:rsidRPr="001E1978">
        <w:rPr>
          <w:rFonts w:ascii="Arial" w:hAnsi="Arial" w:cs="Arial"/>
          <w:color w:val="auto"/>
        </w:rPr>
        <w:t>” (CORDER, 1967, p. 162) no que os estudos anteriores tiveram relativamente pouco a oferecer. Segundo Quiñones</w:t>
      </w:r>
      <w:r w:rsidR="008F6507" w:rsidRPr="001E1978">
        <w:rPr>
          <w:rFonts w:ascii="Arial" w:hAnsi="Arial" w:cs="Arial"/>
          <w:color w:val="auto"/>
        </w:rPr>
        <w:t xml:space="preserve"> (2009, p. 3)</w:t>
      </w:r>
      <w:r w:rsidRPr="001E1978">
        <w:rPr>
          <w:rFonts w:ascii="Arial" w:hAnsi="Arial" w:cs="Arial"/>
          <w:color w:val="auto"/>
        </w:rPr>
        <w:t xml:space="preserve">, sob a perspectiva da AE: </w:t>
      </w:r>
    </w:p>
    <w:p w14:paraId="52D1477B" w14:textId="77777777" w:rsidR="00C61CBB" w:rsidRPr="001E1978" w:rsidRDefault="00C61CBB" w:rsidP="00C61CBB">
      <w:pPr>
        <w:pStyle w:val="Default"/>
        <w:spacing w:after="240" w:line="276" w:lineRule="auto"/>
        <w:rPr>
          <w:rFonts w:ascii="Arial" w:hAnsi="Arial" w:cs="Arial"/>
          <w:color w:val="auto"/>
        </w:rPr>
      </w:pPr>
    </w:p>
    <w:p w14:paraId="41B00F54" w14:textId="70167E5C" w:rsidR="00C61CBB" w:rsidRPr="001E1978" w:rsidRDefault="00C61CBB" w:rsidP="00C61CBB">
      <w:pPr>
        <w:pStyle w:val="Default"/>
        <w:spacing w:after="240"/>
        <w:ind w:left="2268"/>
        <w:jc w:val="both"/>
        <w:rPr>
          <w:rFonts w:ascii="Arial" w:hAnsi="Arial" w:cs="Arial"/>
          <w:color w:val="auto"/>
          <w:sz w:val="20"/>
          <w:szCs w:val="20"/>
        </w:rPr>
      </w:pPr>
      <w:r w:rsidRPr="001E1978">
        <w:rPr>
          <w:rFonts w:ascii="Arial" w:hAnsi="Arial" w:cs="Arial"/>
          <w:color w:val="auto"/>
          <w:sz w:val="20"/>
          <w:szCs w:val="20"/>
        </w:rPr>
        <w:t xml:space="preserve">(...) os pesquisadores abandonam o campo teórico da comparação abstrata de duas línguas e abordam o campo da realidade tangível: utilizam-se agora manifestações concretas dos aprendizes que enfocam o interesse dos estudos; a mudança metodológica é crucial: vamos das previsões do plano de abstração - no qual até agora as investigações em L2 foram desenvolvidas - para o espaço real e concreto das produções dos alunos, a fim de obter dados empíricos que favoreçam a explicação de erros no processo de aquisição e aprendizagem de línguas estrangeiras. Da mesma forma, o erro torna-se parte do processo de aprendizagem e surge a ideia de que ele pode ser usado para fins de ensino. Como consequência dessa mudança de perspectiva, o erro tornou-se objeto de estudo (...) </w:t>
      </w:r>
    </w:p>
    <w:p w14:paraId="1A48D499" w14:textId="77777777" w:rsidR="00C61CBB" w:rsidRPr="001E1978" w:rsidRDefault="00C61CBB" w:rsidP="00C61CBB">
      <w:pPr>
        <w:pStyle w:val="Default"/>
        <w:spacing w:after="240" w:line="276" w:lineRule="auto"/>
        <w:rPr>
          <w:rFonts w:ascii="Arial" w:hAnsi="Arial" w:cs="Arial"/>
          <w:color w:val="auto"/>
        </w:rPr>
      </w:pPr>
    </w:p>
    <w:p w14:paraId="7710A534" w14:textId="0F2396E3" w:rsidR="00C61CBB" w:rsidRPr="00D738DC" w:rsidRDefault="00C61CBB" w:rsidP="00C61CBB">
      <w:pPr>
        <w:autoSpaceDE w:val="0"/>
        <w:autoSpaceDN w:val="0"/>
        <w:adjustRightInd w:val="0"/>
        <w:spacing w:after="0" w:line="360" w:lineRule="auto"/>
        <w:ind w:firstLine="709"/>
        <w:jc w:val="both"/>
        <w:rPr>
          <w:rFonts w:ascii="Arial" w:hAnsi="Arial" w:cs="Arial"/>
          <w:sz w:val="24"/>
          <w:szCs w:val="24"/>
        </w:rPr>
      </w:pPr>
      <w:r w:rsidRPr="003010F4">
        <w:rPr>
          <w:rFonts w:ascii="Arial" w:hAnsi="Arial" w:cs="Arial"/>
          <w:sz w:val="24"/>
          <w:szCs w:val="24"/>
        </w:rPr>
        <w:t>Segundo Andrade (</w:t>
      </w:r>
      <w:r w:rsidR="00016BB2" w:rsidRPr="003010F4">
        <w:rPr>
          <w:rFonts w:ascii="Arial" w:hAnsi="Arial" w:cs="Arial"/>
          <w:sz w:val="24"/>
          <w:szCs w:val="24"/>
        </w:rPr>
        <w:t>2011</w:t>
      </w:r>
      <w:r w:rsidRPr="003010F4">
        <w:rPr>
          <w:rFonts w:ascii="Arial" w:hAnsi="Arial" w:cs="Arial"/>
          <w:sz w:val="24"/>
          <w:szCs w:val="24"/>
        </w:rPr>
        <w:t>)</w:t>
      </w:r>
      <w:r w:rsidR="000A2941" w:rsidRPr="003010F4">
        <w:rPr>
          <w:rFonts w:ascii="Arial" w:hAnsi="Arial" w:cs="Arial"/>
          <w:sz w:val="24"/>
          <w:szCs w:val="24"/>
        </w:rPr>
        <w:t>,</w:t>
      </w:r>
      <w:r w:rsidRPr="003010F4">
        <w:rPr>
          <w:rFonts w:ascii="Arial" w:hAnsi="Arial" w:cs="Arial"/>
          <w:sz w:val="24"/>
          <w:szCs w:val="24"/>
        </w:rPr>
        <w:t xml:space="preserve"> AC e AE não são </w:t>
      </w:r>
      <w:r w:rsidR="00464CC6" w:rsidRPr="001E1978">
        <w:rPr>
          <w:rFonts w:ascii="Arial" w:hAnsi="Arial" w:cs="Arial"/>
          <w:sz w:val="24"/>
          <w:szCs w:val="24"/>
        </w:rPr>
        <w:t xml:space="preserve">modelos </w:t>
      </w:r>
      <w:r w:rsidRPr="003010F4">
        <w:rPr>
          <w:rFonts w:ascii="Arial" w:hAnsi="Arial" w:cs="Arial"/>
          <w:sz w:val="24"/>
          <w:szCs w:val="24"/>
        </w:rPr>
        <w:t xml:space="preserve">excludentes, mas complementares, pois as reflexões iniciadas por uma foram aprimoradas </w:t>
      </w:r>
      <w:r w:rsidRPr="00585DA0">
        <w:rPr>
          <w:rFonts w:ascii="Arial" w:hAnsi="Arial" w:cs="Arial"/>
          <w:sz w:val="24"/>
          <w:szCs w:val="24"/>
        </w:rPr>
        <w:t xml:space="preserve">pelo modelo posterior. Ambas podem ser utilizadas em conjunto para aperfeiçoar o processo de ensino e aprendizagem de línguas estrangeiras. Durão (2004a) ressalta que o modelo de AE permite que o professor tenha subsídios para </w:t>
      </w:r>
      <w:r w:rsidRPr="00D738DC">
        <w:rPr>
          <w:rFonts w:ascii="Arial" w:hAnsi="Arial" w:cs="Arial"/>
          <w:sz w:val="24"/>
          <w:szCs w:val="24"/>
        </w:rPr>
        <w:t xml:space="preserve">avaliar </w:t>
      </w:r>
      <w:r w:rsidR="00464CC6" w:rsidRPr="001E1978">
        <w:rPr>
          <w:rFonts w:ascii="Arial" w:hAnsi="Arial" w:cs="Arial"/>
          <w:sz w:val="24"/>
          <w:szCs w:val="24"/>
        </w:rPr>
        <w:t xml:space="preserve">as </w:t>
      </w:r>
      <w:r w:rsidRPr="00D738DC">
        <w:rPr>
          <w:rFonts w:ascii="Arial" w:hAnsi="Arial" w:cs="Arial"/>
          <w:sz w:val="24"/>
          <w:szCs w:val="24"/>
        </w:rPr>
        <w:t xml:space="preserve">suas próprias técnicas e perceber o erro como parte do processo de aprendizagem, proveniente das tentativas do aluno em se comunicar na língua meta. </w:t>
      </w:r>
    </w:p>
    <w:p w14:paraId="71AA0263" w14:textId="77777777" w:rsidR="000A2941" w:rsidRPr="001E1978" w:rsidRDefault="000A2941" w:rsidP="00C61CBB">
      <w:pPr>
        <w:pStyle w:val="Default"/>
        <w:spacing w:after="240" w:line="276" w:lineRule="auto"/>
        <w:outlineLvl w:val="2"/>
        <w:rPr>
          <w:rFonts w:ascii="Arial" w:hAnsi="Arial" w:cs="Arial"/>
          <w:b/>
          <w:color w:val="auto"/>
        </w:rPr>
      </w:pPr>
    </w:p>
    <w:p w14:paraId="11D53F42" w14:textId="3221E5F4" w:rsidR="00A875E1" w:rsidRPr="00D738DC" w:rsidRDefault="00DF62AE" w:rsidP="00A875E1">
      <w:pPr>
        <w:pStyle w:val="Ttulo3"/>
        <w:rPr>
          <w:rFonts w:ascii="Arial" w:hAnsi="Arial" w:cs="Arial"/>
          <w:color w:val="auto"/>
          <w:sz w:val="24"/>
          <w:szCs w:val="24"/>
        </w:rPr>
      </w:pPr>
      <w:r w:rsidRPr="00D738DC">
        <w:rPr>
          <w:rFonts w:ascii="Arial" w:hAnsi="Arial" w:cs="Arial"/>
          <w:color w:val="auto"/>
          <w:sz w:val="24"/>
          <w:szCs w:val="24"/>
        </w:rPr>
        <w:t>2</w:t>
      </w:r>
      <w:r w:rsidR="00212D2E" w:rsidRPr="00D738DC">
        <w:rPr>
          <w:rFonts w:ascii="Arial" w:hAnsi="Arial" w:cs="Arial"/>
          <w:color w:val="auto"/>
          <w:sz w:val="24"/>
          <w:szCs w:val="24"/>
        </w:rPr>
        <w:t>.2.</w:t>
      </w:r>
      <w:r w:rsidR="00C61CBB" w:rsidRPr="00D738DC">
        <w:rPr>
          <w:rFonts w:ascii="Arial" w:hAnsi="Arial" w:cs="Arial"/>
          <w:color w:val="auto"/>
          <w:sz w:val="24"/>
          <w:szCs w:val="24"/>
        </w:rPr>
        <w:t>2</w:t>
      </w:r>
      <w:r w:rsidR="00212D2E" w:rsidRPr="00D738DC">
        <w:rPr>
          <w:rFonts w:ascii="Arial" w:hAnsi="Arial" w:cs="Arial"/>
          <w:color w:val="auto"/>
          <w:sz w:val="24"/>
          <w:szCs w:val="24"/>
        </w:rPr>
        <w:t xml:space="preserve"> </w:t>
      </w:r>
      <w:r w:rsidR="00A875E1" w:rsidRPr="00D738DC">
        <w:rPr>
          <w:rFonts w:ascii="Arial" w:hAnsi="Arial" w:cs="Arial"/>
          <w:color w:val="auto"/>
          <w:sz w:val="24"/>
          <w:szCs w:val="24"/>
        </w:rPr>
        <w:t>Definição</w:t>
      </w:r>
      <w:bookmarkEnd w:id="9"/>
    </w:p>
    <w:p w14:paraId="3CE879EE" w14:textId="77777777" w:rsidR="00A875E1" w:rsidRPr="00D738DC" w:rsidRDefault="00A875E1" w:rsidP="00A875E1">
      <w:pPr>
        <w:spacing w:after="0" w:line="360" w:lineRule="auto"/>
        <w:ind w:firstLine="709"/>
        <w:jc w:val="both"/>
        <w:rPr>
          <w:rFonts w:ascii="Arial" w:hAnsi="Arial" w:cs="Arial"/>
          <w:sz w:val="24"/>
          <w:szCs w:val="24"/>
        </w:rPr>
      </w:pPr>
    </w:p>
    <w:p w14:paraId="3D9A66B8" w14:textId="555CD08B" w:rsidR="00A875E1" w:rsidRPr="00585DA0" w:rsidRDefault="00A875E1" w:rsidP="00A875E1">
      <w:pPr>
        <w:spacing w:line="360" w:lineRule="auto"/>
        <w:ind w:firstLine="709"/>
        <w:jc w:val="both"/>
        <w:rPr>
          <w:rFonts w:ascii="Arial" w:hAnsi="Arial" w:cs="Arial"/>
          <w:sz w:val="24"/>
          <w:szCs w:val="24"/>
        </w:rPr>
      </w:pPr>
      <w:r w:rsidRPr="00D738DC">
        <w:rPr>
          <w:rFonts w:ascii="Arial" w:hAnsi="Arial" w:cs="Arial"/>
          <w:sz w:val="24"/>
          <w:szCs w:val="24"/>
        </w:rPr>
        <w:t>Para Canato</w:t>
      </w:r>
      <w:r w:rsidR="00F0294B" w:rsidRPr="00D738DC">
        <w:rPr>
          <w:rFonts w:ascii="Arial" w:hAnsi="Arial" w:cs="Arial"/>
          <w:sz w:val="24"/>
          <w:szCs w:val="24"/>
        </w:rPr>
        <w:t xml:space="preserve"> e Durão</w:t>
      </w:r>
      <w:r w:rsidR="001410CD" w:rsidRPr="00D738DC">
        <w:rPr>
          <w:rFonts w:ascii="Arial" w:hAnsi="Arial" w:cs="Arial"/>
          <w:sz w:val="24"/>
          <w:szCs w:val="24"/>
        </w:rPr>
        <w:t xml:space="preserve"> </w:t>
      </w:r>
      <w:r w:rsidRPr="00D738DC">
        <w:rPr>
          <w:rFonts w:ascii="Arial" w:hAnsi="Arial" w:cs="Arial"/>
          <w:sz w:val="24"/>
          <w:szCs w:val="24"/>
        </w:rPr>
        <w:t>(20</w:t>
      </w:r>
      <w:r w:rsidR="001B3A75" w:rsidRPr="00D738DC">
        <w:rPr>
          <w:rFonts w:ascii="Arial" w:hAnsi="Arial" w:cs="Arial"/>
          <w:sz w:val="24"/>
          <w:szCs w:val="24"/>
        </w:rPr>
        <w:t>0</w:t>
      </w:r>
      <w:r w:rsidRPr="00D738DC">
        <w:rPr>
          <w:rFonts w:ascii="Arial" w:hAnsi="Arial" w:cs="Arial"/>
          <w:sz w:val="24"/>
          <w:szCs w:val="24"/>
        </w:rPr>
        <w:t>3)</w:t>
      </w:r>
      <w:r w:rsidR="000A2941" w:rsidRPr="00D738DC">
        <w:rPr>
          <w:rFonts w:ascii="Arial" w:hAnsi="Arial" w:cs="Arial"/>
          <w:sz w:val="24"/>
          <w:szCs w:val="24"/>
        </w:rPr>
        <w:t>,</w:t>
      </w:r>
      <w:r w:rsidRPr="00D738DC">
        <w:rPr>
          <w:rFonts w:ascii="Arial" w:hAnsi="Arial" w:cs="Arial"/>
          <w:sz w:val="24"/>
          <w:szCs w:val="24"/>
        </w:rPr>
        <w:t xml:space="preserve"> o modelo de AE analisa e busca explicar os erros dentro do</w:t>
      </w:r>
      <w:r w:rsidR="006A06C2" w:rsidRPr="001E1978">
        <w:rPr>
          <w:rFonts w:ascii="Arial" w:hAnsi="Arial" w:cs="Arial"/>
          <w:sz w:val="24"/>
          <w:szCs w:val="24"/>
        </w:rPr>
        <w:t>s</w:t>
      </w:r>
      <w:r w:rsidRPr="00D738DC">
        <w:rPr>
          <w:rFonts w:ascii="Arial" w:hAnsi="Arial" w:cs="Arial"/>
          <w:sz w:val="24"/>
          <w:szCs w:val="24"/>
        </w:rPr>
        <w:t xml:space="preserve"> processo</w:t>
      </w:r>
      <w:r w:rsidR="006A06C2" w:rsidRPr="001E1978">
        <w:rPr>
          <w:rFonts w:ascii="Arial" w:hAnsi="Arial" w:cs="Arial"/>
          <w:sz w:val="24"/>
          <w:szCs w:val="24"/>
        </w:rPr>
        <w:t>s</w:t>
      </w:r>
      <w:r w:rsidRPr="00D738DC">
        <w:rPr>
          <w:rFonts w:ascii="Arial" w:hAnsi="Arial" w:cs="Arial"/>
          <w:sz w:val="24"/>
          <w:szCs w:val="24"/>
        </w:rPr>
        <w:t xml:space="preserve"> de ensino e aprendizagem, no intuito de </w:t>
      </w:r>
      <w:r w:rsidR="006A06C2" w:rsidRPr="001E1978">
        <w:rPr>
          <w:rFonts w:ascii="Arial" w:hAnsi="Arial" w:cs="Arial"/>
          <w:sz w:val="24"/>
          <w:szCs w:val="24"/>
        </w:rPr>
        <w:t xml:space="preserve">inspirar </w:t>
      </w:r>
      <w:r w:rsidRPr="00D738DC">
        <w:rPr>
          <w:rFonts w:ascii="Arial" w:hAnsi="Arial" w:cs="Arial"/>
          <w:sz w:val="24"/>
          <w:szCs w:val="24"/>
        </w:rPr>
        <w:t>métodos que permitam o desenvolvimento da L2; e auxiliem na abordagem do como e quando corrigir</w:t>
      </w:r>
      <w:r w:rsidR="009061F2" w:rsidRPr="00D738DC">
        <w:rPr>
          <w:rFonts w:ascii="Arial" w:hAnsi="Arial" w:cs="Arial"/>
          <w:sz w:val="24"/>
          <w:szCs w:val="24"/>
        </w:rPr>
        <w:t>.</w:t>
      </w:r>
      <w:r w:rsidRPr="00D738DC">
        <w:rPr>
          <w:rFonts w:ascii="Arial" w:hAnsi="Arial" w:cs="Arial"/>
          <w:sz w:val="24"/>
          <w:szCs w:val="24"/>
        </w:rPr>
        <w:t xml:space="preserve"> </w:t>
      </w:r>
      <w:r w:rsidR="00D818F2" w:rsidRPr="00D738DC">
        <w:rPr>
          <w:rFonts w:ascii="Arial" w:hAnsi="Arial" w:cs="Arial"/>
          <w:sz w:val="24"/>
          <w:szCs w:val="24"/>
        </w:rPr>
        <w:t>Bara</w:t>
      </w:r>
      <w:r w:rsidR="00084897" w:rsidRPr="00D738DC">
        <w:rPr>
          <w:rFonts w:ascii="Arial" w:hAnsi="Arial" w:cs="Arial"/>
          <w:sz w:val="24"/>
          <w:szCs w:val="24"/>
        </w:rPr>
        <w:t xml:space="preserve">lo </w:t>
      </w:r>
      <w:r w:rsidRPr="00D738DC">
        <w:rPr>
          <w:rFonts w:ascii="Arial" w:hAnsi="Arial" w:cs="Arial"/>
          <w:sz w:val="24"/>
          <w:szCs w:val="24"/>
        </w:rPr>
        <w:t xml:space="preserve">Otonello complementa </w:t>
      </w:r>
      <w:r w:rsidRPr="00585DA0">
        <w:rPr>
          <w:rFonts w:ascii="Arial" w:hAnsi="Arial" w:cs="Arial"/>
          <w:sz w:val="24"/>
          <w:szCs w:val="24"/>
        </w:rPr>
        <w:t>a definição da AE, descrevendo-a como:</w:t>
      </w:r>
    </w:p>
    <w:p w14:paraId="676370B7" w14:textId="77777777" w:rsidR="00A875E1" w:rsidRPr="00585DA0" w:rsidRDefault="00A875E1" w:rsidP="00A875E1">
      <w:pPr>
        <w:spacing w:after="0" w:line="360" w:lineRule="auto"/>
        <w:ind w:firstLine="709"/>
        <w:jc w:val="both"/>
        <w:rPr>
          <w:rFonts w:ascii="Arial" w:hAnsi="Arial" w:cs="Arial"/>
          <w:sz w:val="24"/>
          <w:szCs w:val="24"/>
        </w:rPr>
      </w:pPr>
    </w:p>
    <w:p w14:paraId="6CE80E72" w14:textId="77777777" w:rsidR="00A875E1" w:rsidRPr="00585DA0" w:rsidRDefault="00A875E1" w:rsidP="009B5338">
      <w:pPr>
        <w:spacing w:after="0" w:line="240" w:lineRule="auto"/>
        <w:ind w:left="2268"/>
        <w:jc w:val="both"/>
        <w:rPr>
          <w:rFonts w:ascii="Arial" w:hAnsi="Arial" w:cs="Arial"/>
          <w:sz w:val="20"/>
          <w:szCs w:val="20"/>
        </w:rPr>
      </w:pPr>
      <w:r w:rsidRPr="00585DA0">
        <w:rPr>
          <w:rFonts w:ascii="Arial" w:hAnsi="Arial" w:cs="Arial"/>
          <w:sz w:val="20"/>
          <w:szCs w:val="20"/>
        </w:rPr>
        <w:t>(...) uma técnica de observação, identificação, análise, classificação e interpretação de produções idiossincráticas de falantes não nativos, em qualquer situação espontânea ou controlada de resposta linguística, a partir da publicação de Corder (1969) e incluindo centenas de autores e investigadores impossíveis de nomear em estas linhas</w:t>
      </w:r>
      <w:r w:rsidRPr="00585DA0">
        <w:rPr>
          <w:rStyle w:val="Refdenotaderodap"/>
          <w:rFonts w:ascii="Arial" w:hAnsi="Arial" w:cs="Arial"/>
          <w:sz w:val="20"/>
          <w:szCs w:val="20"/>
        </w:rPr>
        <w:footnoteReference w:id="17"/>
      </w:r>
      <w:r w:rsidRPr="00585DA0">
        <w:rPr>
          <w:rFonts w:ascii="Arial" w:hAnsi="Arial" w:cs="Arial"/>
          <w:sz w:val="20"/>
          <w:szCs w:val="20"/>
        </w:rPr>
        <w:t xml:space="preserve">. </w:t>
      </w:r>
      <w:r w:rsidRPr="002E7C2C">
        <w:rPr>
          <w:rFonts w:ascii="Arial" w:hAnsi="Arial" w:cs="Arial"/>
          <w:sz w:val="20"/>
          <w:szCs w:val="20"/>
        </w:rPr>
        <w:t>(</w:t>
      </w:r>
      <w:r w:rsidR="00D818F2" w:rsidRPr="00454D76">
        <w:rPr>
          <w:rFonts w:ascii="Arial" w:hAnsi="Arial" w:cs="Arial"/>
          <w:sz w:val="20"/>
          <w:szCs w:val="20"/>
        </w:rPr>
        <w:t>BARAL</w:t>
      </w:r>
      <w:r w:rsidR="00084897" w:rsidRPr="00454D76">
        <w:rPr>
          <w:rFonts w:ascii="Arial" w:hAnsi="Arial" w:cs="Arial"/>
          <w:sz w:val="20"/>
          <w:szCs w:val="20"/>
        </w:rPr>
        <w:t xml:space="preserve">O </w:t>
      </w:r>
      <w:r w:rsidRPr="00454D76">
        <w:rPr>
          <w:rFonts w:ascii="Arial" w:hAnsi="Arial" w:cs="Arial"/>
          <w:sz w:val="20"/>
          <w:szCs w:val="20"/>
        </w:rPr>
        <w:t>OTONELLO, 2009, p. 27</w:t>
      </w:r>
      <w:r w:rsidRPr="002E7C2C">
        <w:rPr>
          <w:rFonts w:ascii="Arial" w:hAnsi="Arial" w:cs="Arial"/>
          <w:sz w:val="20"/>
          <w:szCs w:val="20"/>
        </w:rPr>
        <w:t>).</w:t>
      </w:r>
    </w:p>
    <w:p w14:paraId="1D7F0FD2" w14:textId="77777777" w:rsidR="00A875E1" w:rsidRPr="00585DA0" w:rsidRDefault="00A875E1" w:rsidP="00A875E1">
      <w:pPr>
        <w:spacing w:after="0" w:line="360" w:lineRule="auto"/>
        <w:jc w:val="both"/>
        <w:rPr>
          <w:rFonts w:ascii="Arial" w:hAnsi="Arial" w:cs="Arial"/>
          <w:sz w:val="24"/>
          <w:szCs w:val="24"/>
        </w:rPr>
      </w:pPr>
    </w:p>
    <w:p w14:paraId="2E8EAE0D" w14:textId="66CD3328" w:rsidR="00A875E1" w:rsidRPr="003010F4" w:rsidRDefault="00A875E1" w:rsidP="00A875E1">
      <w:pPr>
        <w:spacing w:line="360" w:lineRule="auto"/>
        <w:ind w:firstLine="709"/>
        <w:jc w:val="both"/>
        <w:rPr>
          <w:rFonts w:ascii="Arial" w:hAnsi="Arial" w:cs="Arial"/>
          <w:sz w:val="24"/>
          <w:szCs w:val="24"/>
        </w:rPr>
      </w:pPr>
      <w:r w:rsidRPr="00585DA0">
        <w:rPr>
          <w:rFonts w:ascii="Arial" w:hAnsi="Arial" w:cs="Arial"/>
          <w:sz w:val="24"/>
          <w:szCs w:val="24"/>
        </w:rPr>
        <w:t xml:space="preserve">Segundo a teoria da aquisição linguística de Chomsky, na qual a AE está alicerçada, os seres humanos possuem uma inclinação inata para inferir as regras </w:t>
      </w:r>
      <w:r w:rsidRPr="003010F4">
        <w:rPr>
          <w:rFonts w:ascii="Arial" w:hAnsi="Arial" w:cs="Arial"/>
          <w:sz w:val="24"/>
          <w:szCs w:val="24"/>
        </w:rPr>
        <w:t>de uma língua à qual estão expostos</w:t>
      </w:r>
      <w:r w:rsidR="003010F4" w:rsidRPr="001E1978">
        <w:rPr>
          <w:rFonts w:ascii="Arial" w:hAnsi="Arial" w:cs="Arial"/>
          <w:sz w:val="24"/>
          <w:szCs w:val="24"/>
        </w:rPr>
        <w:t>.</w:t>
      </w:r>
      <w:r w:rsidRPr="003010F4">
        <w:rPr>
          <w:rFonts w:ascii="Arial" w:hAnsi="Arial" w:cs="Arial"/>
          <w:sz w:val="24"/>
          <w:szCs w:val="24"/>
        </w:rPr>
        <w:t xml:space="preserve"> A capacidade para a linguagem</w:t>
      </w:r>
      <w:r w:rsidR="006A06C2" w:rsidRPr="001E1978">
        <w:rPr>
          <w:rFonts w:ascii="Arial" w:hAnsi="Arial" w:cs="Arial"/>
          <w:sz w:val="24"/>
          <w:szCs w:val="24"/>
        </w:rPr>
        <w:t>, denominada Gramática Universal (GU)</w:t>
      </w:r>
      <w:r w:rsidR="00B04583" w:rsidRPr="001E1978">
        <w:rPr>
          <w:rFonts w:ascii="Arial" w:hAnsi="Arial" w:cs="Arial"/>
          <w:sz w:val="24"/>
          <w:szCs w:val="24"/>
        </w:rPr>
        <w:t>,</w:t>
      </w:r>
      <w:r w:rsidR="006A06C2" w:rsidRPr="001E1978">
        <w:rPr>
          <w:rFonts w:ascii="Arial" w:hAnsi="Arial" w:cs="Arial"/>
          <w:sz w:val="24"/>
          <w:szCs w:val="24"/>
        </w:rPr>
        <w:t xml:space="preserve"> </w:t>
      </w:r>
      <w:r w:rsidRPr="003010F4">
        <w:rPr>
          <w:rFonts w:ascii="Arial" w:hAnsi="Arial" w:cs="Arial"/>
          <w:sz w:val="24"/>
          <w:szCs w:val="24"/>
        </w:rPr>
        <w:t xml:space="preserve">faz parte do código genético dos seres humanos que se </w:t>
      </w:r>
      <w:r w:rsidR="006A06C2" w:rsidRPr="003010F4">
        <w:rPr>
          <w:rFonts w:ascii="Arial" w:hAnsi="Arial" w:cs="Arial"/>
          <w:sz w:val="24"/>
          <w:szCs w:val="24"/>
        </w:rPr>
        <w:t>desenvolv</w:t>
      </w:r>
      <w:r w:rsidR="006A06C2" w:rsidRPr="001E1978">
        <w:rPr>
          <w:rFonts w:ascii="Arial" w:hAnsi="Arial" w:cs="Arial"/>
          <w:sz w:val="24"/>
          <w:szCs w:val="24"/>
        </w:rPr>
        <w:t>e</w:t>
      </w:r>
      <w:r w:rsidR="006A06C2" w:rsidRPr="003010F4">
        <w:rPr>
          <w:rFonts w:ascii="Arial" w:hAnsi="Arial" w:cs="Arial"/>
          <w:sz w:val="24"/>
          <w:szCs w:val="24"/>
        </w:rPr>
        <w:t xml:space="preserve"> </w:t>
      </w:r>
      <w:r w:rsidRPr="003010F4">
        <w:rPr>
          <w:rFonts w:ascii="Arial" w:hAnsi="Arial" w:cs="Arial"/>
          <w:sz w:val="24"/>
          <w:szCs w:val="24"/>
        </w:rPr>
        <w:t xml:space="preserve">quando </w:t>
      </w:r>
      <w:r w:rsidR="006A06C2" w:rsidRPr="001E1978">
        <w:rPr>
          <w:rFonts w:ascii="Arial" w:hAnsi="Arial" w:cs="Arial"/>
          <w:sz w:val="24"/>
          <w:szCs w:val="24"/>
        </w:rPr>
        <w:t xml:space="preserve">os seres humanos </w:t>
      </w:r>
      <w:r w:rsidRPr="003010F4">
        <w:rPr>
          <w:rFonts w:ascii="Arial" w:hAnsi="Arial" w:cs="Arial"/>
          <w:sz w:val="24"/>
          <w:szCs w:val="24"/>
        </w:rPr>
        <w:t xml:space="preserve">em contato com o idioma (DURÃO, 2004a). Outras influências ajudam a </w:t>
      </w:r>
      <w:r w:rsidR="006A06C2" w:rsidRPr="001E1978">
        <w:rPr>
          <w:rFonts w:ascii="Arial" w:hAnsi="Arial" w:cs="Arial"/>
          <w:sz w:val="24"/>
          <w:szCs w:val="24"/>
        </w:rPr>
        <w:t xml:space="preserve">desencadear </w:t>
      </w:r>
      <w:r w:rsidRPr="003010F4">
        <w:rPr>
          <w:rFonts w:ascii="Arial" w:hAnsi="Arial" w:cs="Arial"/>
          <w:sz w:val="24"/>
          <w:szCs w:val="24"/>
        </w:rPr>
        <w:t xml:space="preserve">a aquisição de uma língua: </w:t>
      </w:r>
    </w:p>
    <w:p w14:paraId="32B7FC7E" w14:textId="77777777" w:rsidR="00A875E1" w:rsidRPr="001E1978" w:rsidRDefault="00A875E1" w:rsidP="00A875E1">
      <w:pPr>
        <w:pStyle w:val="Default"/>
        <w:spacing w:line="276" w:lineRule="auto"/>
        <w:rPr>
          <w:rFonts w:ascii="Arial" w:hAnsi="Arial" w:cs="Arial"/>
          <w:color w:val="auto"/>
        </w:rPr>
      </w:pPr>
    </w:p>
    <w:p w14:paraId="575E4A75" w14:textId="77777777" w:rsidR="00A875E1" w:rsidRPr="001E1978" w:rsidRDefault="00A875E1" w:rsidP="009B5338">
      <w:pPr>
        <w:pStyle w:val="Default"/>
        <w:ind w:left="2268"/>
        <w:jc w:val="both"/>
        <w:rPr>
          <w:rFonts w:ascii="Arial" w:hAnsi="Arial" w:cs="Arial"/>
          <w:color w:val="auto"/>
          <w:sz w:val="20"/>
          <w:szCs w:val="20"/>
        </w:rPr>
      </w:pPr>
      <w:r w:rsidRPr="001E1978">
        <w:rPr>
          <w:rFonts w:ascii="Arial" w:hAnsi="Arial" w:cs="Arial"/>
          <w:color w:val="auto"/>
          <w:sz w:val="20"/>
          <w:szCs w:val="20"/>
        </w:rPr>
        <w:t>Para adquirir um idioma, além contar com a GU, é necessário beneficiar-se de evidências empíricas dessa linguagem (que podem ser positivas ou negativas). As evidências positivas consistem em declarações autênticas da língua (ou idiomas) em questão; as evidências negativas podem ser diretas ou indiretas. As evidências negativas diretas são as correções que os adultos propõem quando interagem com as crianças que adquirem essa língua (ou aquelas línguas); as evidências negativas indiretas resultam da observação feita por crianças de que certas hipóteses que eles propõem e que não aparecem na linguagem de adultos</w:t>
      </w:r>
      <w:r w:rsidRPr="001E1978">
        <w:rPr>
          <w:rStyle w:val="Refdenotaderodap"/>
          <w:rFonts w:ascii="Arial" w:hAnsi="Arial" w:cs="Arial"/>
          <w:color w:val="auto"/>
          <w:sz w:val="20"/>
          <w:szCs w:val="20"/>
        </w:rPr>
        <w:footnoteReference w:id="18"/>
      </w:r>
      <w:r w:rsidRPr="001E1978">
        <w:rPr>
          <w:rFonts w:ascii="Arial" w:hAnsi="Arial" w:cs="Arial"/>
          <w:color w:val="auto"/>
          <w:sz w:val="20"/>
          <w:szCs w:val="20"/>
        </w:rPr>
        <w:t>. (DURÃO, 2004a, p.44-46).</w:t>
      </w:r>
    </w:p>
    <w:p w14:paraId="093A8A04" w14:textId="77777777" w:rsidR="00974E9B" w:rsidRPr="003010F4" w:rsidRDefault="00974E9B" w:rsidP="00A875E1">
      <w:pPr>
        <w:autoSpaceDE w:val="0"/>
        <w:autoSpaceDN w:val="0"/>
        <w:adjustRightInd w:val="0"/>
        <w:spacing w:after="0" w:line="360" w:lineRule="auto"/>
        <w:ind w:firstLine="709"/>
        <w:jc w:val="both"/>
        <w:rPr>
          <w:rFonts w:ascii="Arial" w:hAnsi="Arial" w:cs="Arial"/>
          <w:sz w:val="24"/>
          <w:szCs w:val="24"/>
        </w:rPr>
      </w:pPr>
    </w:p>
    <w:p w14:paraId="675067FD" w14:textId="046AD2C7" w:rsidR="00A875E1" w:rsidRPr="00585DA0" w:rsidRDefault="00A875E1" w:rsidP="00A875E1">
      <w:pPr>
        <w:autoSpaceDE w:val="0"/>
        <w:autoSpaceDN w:val="0"/>
        <w:adjustRightInd w:val="0"/>
        <w:spacing w:after="0" w:line="360" w:lineRule="auto"/>
        <w:ind w:firstLine="709"/>
        <w:jc w:val="both"/>
        <w:rPr>
          <w:rFonts w:ascii="Arial" w:hAnsi="Arial" w:cs="Arial"/>
          <w:sz w:val="24"/>
          <w:szCs w:val="24"/>
        </w:rPr>
      </w:pPr>
      <w:r w:rsidRPr="003010F4">
        <w:rPr>
          <w:rFonts w:ascii="Arial" w:hAnsi="Arial" w:cs="Arial"/>
          <w:sz w:val="24"/>
          <w:szCs w:val="24"/>
        </w:rPr>
        <w:t xml:space="preserve">Dentre as teorias que embasaram a AE, estão a sociocognitivista de Vygotsky, </w:t>
      </w:r>
      <w:r w:rsidR="006A06C2" w:rsidRPr="001E1978">
        <w:rPr>
          <w:rFonts w:ascii="Arial" w:hAnsi="Arial" w:cs="Arial"/>
          <w:sz w:val="24"/>
          <w:szCs w:val="24"/>
        </w:rPr>
        <w:t xml:space="preserve">que considera que </w:t>
      </w:r>
      <w:r w:rsidRPr="003010F4">
        <w:rPr>
          <w:rFonts w:ascii="Arial" w:hAnsi="Arial" w:cs="Arial"/>
          <w:sz w:val="24"/>
          <w:szCs w:val="24"/>
        </w:rPr>
        <w:t xml:space="preserve">a língua se desenvolve </w:t>
      </w:r>
      <w:r w:rsidRPr="002E7C2C">
        <w:rPr>
          <w:rFonts w:ascii="Arial" w:hAnsi="Arial" w:cs="Arial"/>
          <w:sz w:val="24"/>
          <w:szCs w:val="24"/>
        </w:rPr>
        <w:t xml:space="preserve">mediante o processo de interação entre os membros de uma comunidade linguística; e a proposta de Hymes, que ressalta a habilidade de atuar sócio–linguistico–pragmaticamente segundo a situação de fala </w:t>
      </w:r>
      <w:r w:rsidRPr="00454D76">
        <w:rPr>
          <w:rFonts w:ascii="Arial" w:hAnsi="Arial" w:cs="Arial"/>
          <w:sz w:val="24"/>
          <w:szCs w:val="24"/>
        </w:rPr>
        <w:t>(DURÃO, 2004a</w:t>
      </w:r>
      <w:r w:rsidRPr="002E7C2C">
        <w:rPr>
          <w:rFonts w:ascii="Arial" w:hAnsi="Arial" w:cs="Arial"/>
          <w:sz w:val="24"/>
          <w:szCs w:val="24"/>
        </w:rPr>
        <w:t>).</w:t>
      </w:r>
    </w:p>
    <w:p w14:paraId="12B23160" w14:textId="7A7EB266" w:rsidR="00A875E1" w:rsidRPr="003010F4" w:rsidRDefault="00A875E1" w:rsidP="00A875E1">
      <w:pPr>
        <w:autoSpaceDE w:val="0"/>
        <w:autoSpaceDN w:val="0"/>
        <w:adjustRightInd w:val="0"/>
        <w:spacing w:after="0" w:line="360" w:lineRule="auto"/>
        <w:ind w:firstLine="709"/>
        <w:jc w:val="both"/>
        <w:rPr>
          <w:rFonts w:ascii="Arial" w:hAnsi="Arial" w:cs="Arial"/>
          <w:sz w:val="24"/>
          <w:szCs w:val="24"/>
        </w:rPr>
      </w:pPr>
      <w:r w:rsidRPr="000A2941">
        <w:rPr>
          <w:rFonts w:ascii="Arial" w:hAnsi="Arial" w:cs="Arial"/>
          <w:sz w:val="24"/>
          <w:szCs w:val="24"/>
        </w:rPr>
        <w:t>O erro, antes tido como fator a ser execrado, passar a ser considerado “</w:t>
      </w:r>
      <w:r w:rsidRPr="00782E9B">
        <w:rPr>
          <w:rFonts w:ascii="Arial" w:hAnsi="Arial" w:cs="Arial"/>
          <w:sz w:val="24"/>
          <w:szCs w:val="24"/>
        </w:rPr>
        <w:t>importante</w:t>
      </w:r>
      <w:r w:rsidRPr="000A2941">
        <w:rPr>
          <w:rFonts w:ascii="Arial" w:hAnsi="Arial" w:cs="Arial"/>
          <w:sz w:val="24"/>
          <w:szCs w:val="24"/>
        </w:rPr>
        <w:t xml:space="preserve"> indicador do nível de conhecimento dos </w:t>
      </w:r>
      <w:r w:rsidR="00856516" w:rsidRPr="000A2941">
        <w:rPr>
          <w:rFonts w:ascii="Arial" w:hAnsi="Arial" w:cs="Arial"/>
          <w:sz w:val="24"/>
          <w:szCs w:val="24"/>
        </w:rPr>
        <w:t>alunos</w:t>
      </w:r>
      <w:r w:rsidR="00856516" w:rsidRPr="002E7C2C">
        <w:rPr>
          <w:rFonts w:ascii="Arial" w:hAnsi="Arial" w:cs="Arial"/>
          <w:sz w:val="24"/>
          <w:szCs w:val="24"/>
        </w:rPr>
        <w:t>”</w:t>
      </w:r>
      <w:r w:rsidRPr="002E7C2C">
        <w:rPr>
          <w:rFonts w:ascii="Arial" w:hAnsi="Arial" w:cs="Arial"/>
          <w:sz w:val="24"/>
          <w:szCs w:val="24"/>
        </w:rPr>
        <w:t xml:space="preserve"> (</w:t>
      </w:r>
      <w:r w:rsidRPr="00454D76">
        <w:rPr>
          <w:rFonts w:ascii="Arial" w:hAnsi="Arial" w:cs="Arial"/>
          <w:sz w:val="24"/>
          <w:szCs w:val="24"/>
        </w:rPr>
        <w:t>DURÃO; GOMES, 2004, p. 139</w:t>
      </w:r>
      <w:r w:rsidRPr="002E7C2C">
        <w:rPr>
          <w:rFonts w:ascii="Arial" w:hAnsi="Arial" w:cs="Arial"/>
          <w:sz w:val="24"/>
          <w:szCs w:val="24"/>
        </w:rPr>
        <w:t xml:space="preserve">); e um “instrumento de diagnóstico para se compreender como o </w:t>
      </w:r>
      <w:r w:rsidRPr="003010F4">
        <w:rPr>
          <w:rFonts w:ascii="Arial" w:hAnsi="Arial" w:cs="Arial"/>
          <w:sz w:val="24"/>
          <w:szCs w:val="24"/>
        </w:rPr>
        <w:t>aluno aprende e se ele realmente aprende por meio dos métodos adotados pelo professor.” (LEDESMA, 2001, p. 91). Andrade (</w:t>
      </w:r>
      <w:r w:rsidR="005C111A" w:rsidRPr="003010F4">
        <w:rPr>
          <w:rFonts w:ascii="Arial" w:hAnsi="Arial" w:cs="Arial"/>
          <w:sz w:val="24"/>
          <w:szCs w:val="24"/>
        </w:rPr>
        <w:t>2011</w:t>
      </w:r>
      <w:r w:rsidRPr="003010F4">
        <w:rPr>
          <w:rFonts w:ascii="Arial" w:hAnsi="Arial" w:cs="Arial"/>
          <w:sz w:val="24"/>
          <w:szCs w:val="24"/>
        </w:rPr>
        <w:t>)</w:t>
      </w:r>
      <w:r w:rsidR="006A06C2" w:rsidRPr="001E1978">
        <w:rPr>
          <w:rFonts w:ascii="Arial" w:hAnsi="Arial" w:cs="Arial"/>
          <w:sz w:val="24"/>
          <w:szCs w:val="24"/>
        </w:rPr>
        <w:t>, citando Corder (1967),</w:t>
      </w:r>
      <w:r w:rsidRPr="003010F4">
        <w:rPr>
          <w:rFonts w:ascii="Arial" w:hAnsi="Arial" w:cs="Arial"/>
          <w:sz w:val="24"/>
          <w:szCs w:val="24"/>
        </w:rPr>
        <w:t xml:space="preserve"> pontua que as reflexões de Corder mostram o erro como fenômeno natural e indissociável do processo de aquisição da língua; uma estratégia para testar as hipóteses sobre a natureza da língua que se está aprendendo (CORDER, 1967); e também “a mais importante fonte de informação sobre o desenvolvimento linguístico, fornecendo uma amostra do currículo incorporado” (CORDER, 1972, p. 35). Selinker (1994) expõe os erros como indispensáveis, pois eles servem como dispositivo de aprendizado dos alunos. </w:t>
      </w:r>
    </w:p>
    <w:p w14:paraId="591CE8E5" w14:textId="60A3E0EF" w:rsidR="00A875E1" w:rsidRPr="003010F4" w:rsidRDefault="00A875E1" w:rsidP="00A875E1">
      <w:pPr>
        <w:autoSpaceDE w:val="0"/>
        <w:autoSpaceDN w:val="0"/>
        <w:adjustRightInd w:val="0"/>
        <w:spacing w:after="0" w:line="360" w:lineRule="auto"/>
        <w:ind w:firstLine="709"/>
        <w:jc w:val="both"/>
        <w:rPr>
          <w:rFonts w:ascii="Arial" w:hAnsi="Arial" w:cs="Arial"/>
          <w:sz w:val="24"/>
          <w:szCs w:val="24"/>
        </w:rPr>
      </w:pPr>
      <w:r w:rsidRPr="003010F4">
        <w:rPr>
          <w:rFonts w:ascii="Arial" w:hAnsi="Arial" w:cs="Arial"/>
          <w:sz w:val="24"/>
          <w:szCs w:val="24"/>
        </w:rPr>
        <w:t xml:space="preserve">Durão (2004a) </w:t>
      </w:r>
      <w:r w:rsidR="006A06C2" w:rsidRPr="001E1978">
        <w:rPr>
          <w:rFonts w:ascii="Arial" w:hAnsi="Arial" w:cs="Arial"/>
          <w:sz w:val="24"/>
          <w:szCs w:val="24"/>
        </w:rPr>
        <w:t xml:space="preserve">chama a nossa atenção e com base nas afirmações de Corder (1967; 1972) </w:t>
      </w:r>
      <w:r w:rsidRPr="003010F4">
        <w:rPr>
          <w:rFonts w:ascii="Arial" w:hAnsi="Arial" w:cs="Arial"/>
          <w:sz w:val="24"/>
          <w:szCs w:val="24"/>
        </w:rPr>
        <w:t>para o fato de que, independentemente do conceito de erro de cada investigador, “um melhor entendimento das produções dos aprendizes serve para compreender o que o aluno sabe e o que não sabe em cada etapa da aprendizagem” (DURÃO, 2004a, p. 53)</w:t>
      </w:r>
      <w:r w:rsidR="00041492" w:rsidRPr="001E1978">
        <w:rPr>
          <w:rFonts w:ascii="Arial" w:hAnsi="Arial" w:cs="Arial"/>
          <w:sz w:val="24"/>
          <w:szCs w:val="24"/>
        </w:rPr>
        <w:t>. Esse modelo, segundo essa estudiosa, definitivamente permite que se avalie se as</w:t>
      </w:r>
      <w:r w:rsidRPr="003010F4">
        <w:rPr>
          <w:rFonts w:ascii="Arial" w:hAnsi="Arial" w:cs="Arial"/>
          <w:sz w:val="24"/>
          <w:szCs w:val="24"/>
        </w:rPr>
        <w:t xml:space="preserve"> hipóteses </w:t>
      </w:r>
      <w:r w:rsidR="00041492" w:rsidRPr="001E1978">
        <w:rPr>
          <w:rFonts w:ascii="Arial" w:hAnsi="Arial" w:cs="Arial"/>
          <w:sz w:val="24"/>
          <w:szCs w:val="24"/>
        </w:rPr>
        <w:t xml:space="preserve">dos alunos </w:t>
      </w:r>
      <w:r w:rsidRPr="003010F4">
        <w:rPr>
          <w:rFonts w:ascii="Arial" w:hAnsi="Arial" w:cs="Arial"/>
          <w:sz w:val="24"/>
          <w:szCs w:val="24"/>
        </w:rPr>
        <w:t>estão ou não equivocadas, auxiliando a formar conceitos mais adequados da língua alvo.</w:t>
      </w:r>
    </w:p>
    <w:p w14:paraId="451F7BCC" w14:textId="0F14F4D5" w:rsidR="00A875E1" w:rsidRPr="002E7C2C" w:rsidRDefault="00A875E1" w:rsidP="00A875E1">
      <w:pPr>
        <w:autoSpaceDE w:val="0"/>
        <w:autoSpaceDN w:val="0"/>
        <w:adjustRightInd w:val="0"/>
        <w:spacing w:after="0" w:line="360" w:lineRule="auto"/>
        <w:ind w:firstLine="709"/>
        <w:jc w:val="both"/>
        <w:rPr>
          <w:rFonts w:ascii="Arial" w:hAnsi="Arial" w:cs="Arial"/>
          <w:sz w:val="24"/>
          <w:szCs w:val="24"/>
        </w:rPr>
      </w:pPr>
      <w:r w:rsidRPr="003010F4">
        <w:rPr>
          <w:rFonts w:ascii="Arial" w:hAnsi="Arial" w:cs="Arial"/>
          <w:sz w:val="24"/>
          <w:szCs w:val="24"/>
        </w:rPr>
        <w:t xml:space="preserve">A dicotomia proposta por Chomsky explora </w:t>
      </w:r>
      <w:r w:rsidR="00041492" w:rsidRPr="001E1978">
        <w:rPr>
          <w:rFonts w:ascii="Arial" w:hAnsi="Arial" w:cs="Arial"/>
          <w:sz w:val="24"/>
          <w:szCs w:val="24"/>
        </w:rPr>
        <w:t xml:space="preserve">os </w:t>
      </w:r>
      <w:r w:rsidRPr="003010F4">
        <w:rPr>
          <w:rFonts w:ascii="Arial" w:hAnsi="Arial" w:cs="Arial"/>
          <w:sz w:val="24"/>
          <w:szCs w:val="24"/>
        </w:rPr>
        <w:t xml:space="preserve">conceitos de competência e atuação, classificando os erros “como não sistemáticos </w:t>
      </w:r>
      <w:r w:rsidRPr="002E7C2C">
        <w:rPr>
          <w:rFonts w:ascii="Arial" w:hAnsi="Arial" w:cs="Arial"/>
          <w:sz w:val="24"/>
          <w:szCs w:val="24"/>
        </w:rPr>
        <w:t xml:space="preserve">(deslizes cometidos pelo falante devido a situações de tensão, contexto de atuação, entre outros) e </w:t>
      </w:r>
      <w:r w:rsidRPr="003010F4">
        <w:rPr>
          <w:rFonts w:ascii="Arial" w:hAnsi="Arial" w:cs="Arial"/>
          <w:sz w:val="24"/>
          <w:szCs w:val="24"/>
        </w:rPr>
        <w:t>os</w:t>
      </w:r>
      <w:r w:rsidRPr="002E7C2C">
        <w:rPr>
          <w:rFonts w:ascii="Arial" w:hAnsi="Arial" w:cs="Arial"/>
          <w:sz w:val="24"/>
          <w:szCs w:val="24"/>
        </w:rPr>
        <w:t xml:space="preserve"> sistemáticos (se devem ao conhecimento insuficiente da língua meta).” (</w:t>
      </w:r>
      <w:r w:rsidRPr="00454D76">
        <w:rPr>
          <w:rFonts w:ascii="Arial" w:hAnsi="Arial" w:cs="Arial"/>
          <w:sz w:val="24"/>
          <w:szCs w:val="24"/>
        </w:rPr>
        <w:t>SANTOS, 2018, p. 33</w:t>
      </w:r>
      <w:r w:rsidRPr="002E7C2C">
        <w:rPr>
          <w:rFonts w:ascii="Arial" w:hAnsi="Arial" w:cs="Arial"/>
          <w:sz w:val="24"/>
          <w:szCs w:val="24"/>
        </w:rPr>
        <w:t xml:space="preserve">).  </w:t>
      </w:r>
      <w:r w:rsidRPr="00454D76">
        <w:rPr>
          <w:rFonts w:ascii="Arial" w:hAnsi="Arial" w:cs="Arial"/>
          <w:sz w:val="24"/>
          <w:szCs w:val="24"/>
        </w:rPr>
        <w:t>Ferreira (</w:t>
      </w:r>
      <w:r w:rsidR="00FE6691" w:rsidRPr="00454D76">
        <w:rPr>
          <w:rFonts w:ascii="Arial" w:hAnsi="Arial" w:cs="Arial"/>
          <w:sz w:val="24"/>
          <w:szCs w:val="24"/>
        </w:rPr>
        <w:t>2020</w:t>
      </w:r>
      <w:r w:rsidRPr="00454D76">
        <w:rPr>
          <w:rFonts w:ascii="Arial" w:hAnsi="Arial" w:cs="Arial"/>
          <w:sz w:val="24"/>
          <w:szCs w:val="24"/>
        </w:rPr>
        <w:t>)</w:t>
      </w:r>
      <w:r w:rsidR="004A56B2" w:rsidRPr="002E7C2C">
        <w:rPr>
          <w:rFonts w:ascii="Arial" w:hAnsi="Arial" w:cs="Arial"/>
          <w:sz w:val="24"/>
          <w:szCs w:val="24"/>
        </w:rPr>
        <w:t xml:space="preserve"> assinala </w:t>
      </w:r>
      <w:r w:rsidRPr="002E7C2C">
        <w:rPr>
          <w:rFonts w:ascii="Arial" w:hAnsi="Arial" w:cs="Arial"/>
          <w:sz w:val="24"/>
          <w:szCs w:val="24"/>
        </w:rPr>
        <w:t>que “há diferentes perspectivas do conceito de erros neste modelo, quais sejam: erro (desvio sistemático inevitável e necessário); falha (desvio inconsciente e individual); lapso (desvio devido a fatores extralinguísticos)”. (</w:t>
      </w:r>
      <w:r w:rsidRPr="00454D76">
        <w:rPr>
          <w:rFonts w:ascii="Arial" w:hAnsi="Arial" w:cs="Arial"/>
          <w:sz w:val="24"/>
          <w:szCs w:val="24"/>
        </w:rPr>
        <w:t xml:space="preserve">FERREIRA, </w:t>
      </w:r>
      <w:r w:rsidR="00FE6691" w:rsidRPr="00454D76">
        <w:rPr>
          <w:rFonts w:ascii="Arial" w:hAnsi="Arial" w:cs="Arial"/>
          <w:sz w:val="24"/>
          <w:szCs w:val="24"/>
        </w:rPr>
        <w:t>2020</w:t>
      </w:r>
      <w:r w:rsidRPr="00454D76">
        <w:rPr>
          <w:rFonts w:ascii="Arial" w:hAnsi="Arial" w:cs="Arial"/>
          <w:sz w:val="24"/>
          <w:szCs w:val="24"/>
        </w:rPr>
        <w:t>, p. 12</w:t>
      </w:r>
      <w:r w:rsidRPr="002E7C2C">
        <w:rPr>
          <w:rFonts w:ascii="Arial" w:hAnsi="Arial" w:cs="Arial"/>
          <w:sz w:val="24"/>
          <w:szCs w:val="24"/>
        </w:rPr>
        <w:t>). O olhar diferenciado sobre o erro é estendido para o aluno:</w:t>
      </w:r>
    </w:p>
    <w:p w14:paraId="63DD1C72" w14:textId="77777777" w:rsidR="00A875E1" w:rsidRPr="002E7C2C" w:rsidRDefault="00A875E1" w:rsidP="002D53FF">
      <w:pPr>
        <w:autoSpaceDE w:val="0"/>
        <w:autoSpaceDN w:val="0"/>
        <w:adjustRightInd w:val="0"/>
        <w:spacing w:line="360" w:lineRule="auto"/>
        <w:ind w:firstLine="709"/>
        <w:jc w:val="both"/>
        <w:rPr>
          <w:rFonts w:ascii="Arial" w:hAnsi="Arial" w:cs="Arial"/>
          <w:sz w:val="24"/>
          <w:szCs w:val="24"/>
        </w:rPr>
      </w:pPr>
    </w:p>
    <w:p w14:paraId="34992B5D" w14:textId="77777777" w:rsidR="00A875E1" w:rsidRPr="002E7C2C" w:rsidRDefault="00A875E1" w:rsidP="009B5338">
      <w:pPr>
        <w:autoSpaceDE w:val="0"/>
        <w:autoSpaceDN w:val="0"/>
        <w:adjustRightInd w:val="0"/>
        <w:spacing w:after="0" w:line="240" w:lineRule="auto"/>
        <w:ind w:left="2268"/>
        <w:jc w:val="both"/>
        <w:rPr>
          <w:rFonts w:ascii="Arial" w:hAnsi="Arial" w:cs="Arial"/>
          <w:sz w:val="20"/>
          <w:szCs w:val="20"/>
        </w:rPr>
      </w:pPr>
      <w:r w:rsidRPr="002E7C2C">
        <w:rPr>
          <w:rFonts w:ascii="Arial" w:hAnsi="Arial" w:cs="Arial"/>
          <w:sz w:val="20"/>
          <w:szCs w:val="20"/>
        </w:rPr>
        <w:t>(...) neste enfoque, o aluno passa a ser visto não como um receptor passivo, mas como alguém que exerce um papel ativo, processando, gerando hipóteses, bem como comprovando tais hipóteses a fim de adquirir um nível na língua-alvo o qual deseja alcançar (...) (</w:t>
      </w:r>
      <w:r w:rsidRPr="00454D76">
        <w:rPr>
          <w:rFonts w:ascii="Arial" w:hAnsi="Arial" w:cs="Arial"/>
          <w:sz w:val="20"/>
          <w:szCs w:val="20"/>
        </w:rPr>
        <w:t>DURÃO; GOMES, 2004 p. 139).</w:t>
      </w:r>
    </w:p>
    <w:p w14:paraId="7321627A" w14:textId="77777777" w:rsidR="00A875E1" w:rsidRPr="002E7C2C" w:rsidRDefault="00A875E1" w:rsidP="002D53FF">
      <w:pPr>
        <w:pStyle w:val="Default"/>
        <w:tabs>
          <w:tab w:val="left" w:pos="7223"/>
        </w:tabs>
        <w:spacing w:before="240" w:after="240" w:line="276" w:lineRule="auto"/>
        <w:rPr>
          <w:rFonts w:ascii="Arial" w:hAnsi="Arial" w:cs="Arial"/>
        </w:rPr>
      </w:pPr>
    </w:p>
    <w:p w14:paraId="62CBDE66" w14:textId="3722BEF5" w:rsidR="00A875E1" w:rsidRPr="001E1978" w:rsidRDefault="00A875E1" w:rsidP="00A875E1">
      <w:pPr>
        <w:pStyle w:val="Default"/>
        <w:spacing w:line="360" w:lineRule="auto"/>
        <w:ind w:firstLine="709"/>
        <w:jc w:val="both"/>
        <w:rPr>
          <w:rFonts w:ascii="Arial" w:hAnsi="Arial" w:cs="Arial"/>
          <w:color w:val="auto"/>
        </w:rPr>
      </w:pPr>
      <w:r w:rsidRPr="00454D76">
        <w:rPr>
          <w:rFonts w:ascii="Arial" w:hAnsi="Arial" w:cs="Arial"/>
        </w:rPr>
        <w:t>Na LC, a ocorrência de um erro de modo prolongado e persistente pode</w:t>
      </w:r>
      <w:r w:rsidR="00041492">
        <w:rPr>
          <w:rFonts w:ascii="Arial" w:hAnsi="Arial" w:cs="Arial"/>
          <w:color w:val="FF0000"/>
        </w:rPr>
        <w:t>r</w:t>
      </w:r>
      <w:r w:rsidRPr="00454D76">
        <w:rPr>
          <w:rFonts w:ascii="Arial" w:hAnsi="Arial" w:cs="Arial"/>
        </w:rPr>
        <w:t xml:space="preserve"> caracterizar a fossilização do mesmo. De acordo com Durão (2000)</w:t>
      </w:r>
      <w:r w:rsidR="008F6507" w:rsidRPr="00454D76">
        <w:rPr>
          <w:rFonts w:ascii="Arial" w:hAnsi="Arial" w:cs="Arial"/>
        </w:rPr>
        <w:t>,</w:t>
      </w:r>
      <w:r w:rsidRPr="002E7C2C">
        <w:rPr>
          <w:rFonts w:ascii="Arial" w:hAnsi="Arial" w:cs="Arial"/>
        </w:rPr>
        <w:t xml:space="preserve"> esse fenômeno pode ocorrer devido </w:t>
      </w:r>
      <w:r w:rsidR="000A2941" w:rsidRPr="00454D76">
        <w:rPr>
          <w:rFonts w:ascii="Arial" w:hAnsi="Arial" w:cs="Arial"/>
        </w:rPr>
        <w:t xml:space="preserve">a </w:t>
      </w:r>
      <w:r w:rsidRPr="00454D76">
        <w:rPr>
          <w:rFonts w:ascii="Arial" w:hAnsi="Arial" w:cs="Arial"/>
        </w:rPr>
        <w:t xml:space="preserve">características individuais do aprendiz, </w:t>
      </w:r>
      <w:r w:rsidR="000A2941" w:rsidRPr="00454D76">
        <w:rPr>
          <w:rFonts w:ascii="Arial" w:hAnsi="Arial" w:cs="Arial"/>
        </w:rPr>
        <w:t xml:space="preserve">à </w:t>
      </w:r>
      <w:r w:rsidRPr="00454D76">
        <w:rPr>
          <w:rFonts w:ascii="Arial" w:hAnsi="Arial" w:cs="Arial"/>
        </w:rPr>
        <w:t xml:space="preserve">afinidade entre o aluno e a LE, </w:t>
      </w:r>
      <w:r w:rsidR="000A2941" w:rsidRPr="00454D76">
        <w:rPr>
          <w:rFonts w:ascii="Arial" w:hAnsi="Arial" w:cs="Arial"/>
        </w:rPr>
        <w:t xml:space="preserve">à </w:t>
      </w:r>
      <w:r w:rsidRPr="00454D76">
        <w:rPr>
          <w:rFonts w:ascii="Arial" w:hAnsi="Arial" w:cs="Arial"/>
        </w:rPr>
        <w:t>metodologia e/ou o método utilizado pelos professores. A fossilização configura-se como uma das características principais da Interlíngua</w:t>
      </w:r>
      <w:r w:rsidRPr="00454D76">
        <w:rPr>
          <w:rStyle w:val="Refdenotaderodap"/>
          <w:rFonts w:ascii="Arial" w:hAnsi="Arial" w:cs="Arial"/>
        </w:rPr>
        <w:footnoteReference w:id="19"/>
      </w:r>
      <w:r w:rsidRPr="00454D76">
        <w:rPr>
          <w:rFonts w:ascii="Arial" w:hAnsi="Arial" w:cs="Arial"/>
        </w:rPr>
        <w:t xml:space="preserve">, </w:t>
      </w:r>
      <w:r w:rsidR="00041492" w:rsidRPr="001E1978">
        <w:rPr>
          <w:rFonts w:ascii="Arial" w:hAnsi="Arial" w:cs="Arial"/>
          <w:color w:val="auto"/>
        </w:rPr>
        <w:t>e, até que se prove o contrário, a fossilização cria impedimentos para</w:t>
      </w:r>
      <w:r w:rsidRPr="001E1978">
        <w:rPr>
          <w:rFonts w:ascii="Arial" w:hAnsi="Arial" w:cs="Arial"/>
          <w:color w:val="auto"/>
        </w:rPr>
        <w:t xml:space="preserve"> a correta progressão da língua alvo.</w:t>
      </w:r>
    </w:p>
    <w:p w14:paraId="421FE777" w14:textId="081EE509" w:rsidR="00A875E1" w:rsidRPr="002E7C2C" w:rsidRDefault="00A875E1" w:rsidP="00A875E1">
      <w:pPr>
        <w:pStyle w:val="Default"/>
        <w:tabs>
          <w:tab w:val="left" w:pos="0"/>
        </w:tabs>
        <w:spacing w:line="360" w:lineRule="auto"/>
        <w:jc w:val="both"/>
        <w:rPr>
          <w:rFonts w:ascii="Arial" w:hAnsi="Arial" w:cs="Arial"/>
        </w:rPr>
      </w:pPr>
      <w:r w:rsidRPr="001E1978">
        <w:rPr>
          <w:rFonts w:ascii="Arial" w:hAnsi="Arial" w:cs="Arial"/>
          <w:color w:val="auto"/>
        </w:rPr>
        <w:tab/>
        <w:t xml:space="preserve">A metodologia </w:t>
      </w:r>
      <w:r w:rsidR="00041492" w:rsidRPr="001E1978">
        <w:rPr>
          <w:rFonts w:ascii="Arial" w:hAnsi="Arial" w:cs="Arial"/>
          <w:color w:val="auto"/>
        </w:rPr>
        <w:t xml:space="preserve">de </w:t>
      </w:r>
      <w:r w:rsidRPr="001E1978">
        <w:rPr>
          <w:rFonts w:ascii="Arial" w:hAnsi="Arial" w:cs="Arial"/>
          <w:color w:val="auto"/>
        </w:rPr>
        <w:t xml:space="preserve">análise </w:t>
      </w:r>
      <w:r w:rsidRPr="00454D76">
        <w:rPr>
          <w:rFonts w:ascii="Arial" w:hAnsi="Arial" w:cs="Arial"/>
        </w:rPr>
        <w:t xml:space="preserve">de erros, </w:t>
      </w:r>
      <w:r w:rsidR="003F1B91" w:rsidRPr="00454D76">
        <w:rPr>
          <w:rFonts w:ascii="Arial" w:hAnsi="Arial" w:cs="Arial"/>
        </w:rPr>
        <w:t>de acordo com</w:t>
      </w:r>
      <w:r w:rsidRPr="00454D76">
        <w:rPr>
          <w:rFonts w:ascii="Arial" w:hAnsi="Arial" w:cs="Arial"/>
        </w:rPr>
        <w:t xml:space="preserve"> Quiñones (2009),</w:t>
      </w:r>
      <w:r w:rsidRPr="002E7C2C">
        <w:rPr>
          <w:rFonts w:ascii="Arial" w:hAnsi="Arial" w:cs="Arial"/>
        </w:rPr>
        <w:t xml:space="preserve"> continua seguindo a proposta de </w:t>
      </w:r>
      <w:r w:rsidRPr="00454D76">
        <w:rPr>
          <w:rFonts w:ascii="Arial" w:hAnsi="Arial" w:cs="Arial"/>
        </w:rPr>
        <w:t>Corder (1967</w:t>
      </w:r>
      <w:r w:rsidRPr="002E7C2C">
        <w:rPr>
          <w:rFonts w:ascii="Arial" w:hAnsi="Arial" w:cs="Arial"/>
        </w:rPr>
        <w:t xml:space="preserve">), composta dos seguintes passos: compilação do corpus, identificação, catalogação, descrição e explicação dos erros; proposição de soluções – caso a AE tenha uma perspectiva didática ou pedagógica. </w:t>
      </w:r>
    </w:p>
    <w:p w14:paraId="5584480D" w14:textId="298F74BB" w:rsidR="00A875E1" w:rsidRPr="002E7C2C" w:rsidRDefault="00A875E1" w:rsidP="00A875E1">
      <w:pPr>
        <w:pStyle w:val="Default"/>
        <w:spacing w:line="360" w:lineRule="auto"/>
        <w:ind w:firstLine="709"/>
        <w:jc w:val="both"/>
        <w:rPr>
          <w:rFonts w:ascii="Arial" w:hAnsi="Arial" w:cs="Arial"/>
        </w:rPr>
      </w:pPr>
      <w:r w:rsidRPr="00454D76">
        <w:rPr>
          <w:rFonts w:ascii="Arial" w:hAnsi="Arial" w:cs="Arial"/>
        </w:rPr>
        <w:t>Para Santos Gargallo (2004)</w:t>
      </w:r>
      <w:r w:rsidR="008F6507" w:rsidRPr="00454D76">
        <w:rPr>
          <w:rFonts w:ascii="Arial" w:hAnsi="Arial" w:cs="Arial"/>
        </w:rPr>
        <w:t>,</w:t>
      </w:r>
      <w:r w:rsidRPr="002E7C2C">
        <w:rPr>
          <w:rFonts w:ascii="Arial" w:hAnsi="Arial" w:cs="Arial"/>
        </w:rPr>
        <w:t xml:space="preserve"> o objetivo geral da AE está atrelado a determinados critérios na compilação de amostra de IL, sendo eles: língua materna e origem geográfica, extensão da amostra, habilidade linguística, extensão da análise e periodicidade na coleta de dad</w:t>
      </w:r>
      <w:r w:rsidRPr="00454D76">
        <w:rPr>
          <w:rFonts w:ascii="Arial" w:hAnsi="Arial" w:cs="Arial"/>
        </w:rPr>
        <w:t xml:space="preserve">os. A categorização dos erros é tema de controvérsia por conta </w:t>
      </w:r>
      <w:r w:rsidR="00C61CBB" w:rsidRPr="00454D76">
        <w:rPr>
          <w:rFonts w:ascii="Arial" w:hAnsi="Arial" w:cs="Arial"/>
        </w:rPr>
        <w:t>de</w:t>
      </w:r>
      <w:r w:rsidRPr="00454D76">
        <w:rPr>
          <w:rFonts w:ascii="Arial" w:hAnsi="Arial" w:cs="Arial"/>
        </w:rPr>
        <w:t xml:space="preserve"> taxonomias diferentes </w:t>
      </w:r>
      <w:r w:rsidRPr="001E1978">
        <w:rPr>
          <w:rFonts w:ascii="Arial" w:hAnsi="Arial" w:cs="Arial"/>
          <w:color w:val="auto"/>
        </w:rPr>
        <w:t xml:space="preserve">dentro </w:t>
      </w:r>
      <w:r w:rsidR="00EF25A3" w:rsidRPr="001E1978">
        <w:rPr>
          <w:rFonts w:ascii="Arial" w:hAnsi="Arial" w:cs="Arial"/>
          <w:color w:val="auto"/>
        </w:rPr>
        <w:t xml:space="preserve">dos </w:t>
      </w:r>
      <w:r w:rsidRPr="001E1978">
        <w:rPr>
          <w:rFonts w:ascii="Arial" w:hAnsi="Arial" w:cs="Arial"/>
          <w:color w:val="auto"/>
        </w:rPr>
        <w:t xml:space="preserve">estudos de uma mesma área. Estabelecer critérios determinados pode ser uma forma eficiente de criar um diálogo entre </w:t>
      </w:r>
      <w:r w:rsidR="00EF25A3" w:rsidRPr="001E1978">
        <w:rPr>
          <w:rFonts w:ascii="Arial" w:hAnsi="Arial" w:cs="Arial"/>
          <w:color w:val="auto"/>
        </w:rPr>
        <w:t xml:space="preserve">os </w:t>
      </w:r>
      <w:r w:rsidRPr="001E1978">
        <w:rPr>
          <w:rFonts w:ascii="Arial" w:hAnsi="Arial" w:cs="Arial"/>
          <w:color w:val="auto"/>
        </w:rPr>
        <w:t>resultados de estudos distintos</w:t>
      </w:r>
      <w:r w:rsidRPr="00454D76">
        <w:rPr>
          <w:rFonts w:ascii="Arial" w:hAnsi="Arial" w:cs="Arial"/>
        </w:rPr>
        <w:t>, beneficiando as pesquisas de AE como um todo.</w:t>
      </w:r>
      <w:r w:rsidR="001323E8" w:rsidRPr="00454D76">
        <w:rPr>
          <w:rFonts w:ascii="Arial" w:hAnsi="Arial" w:cs="Arial"/>
        </w:rPr>
        <w:t xml:space="preserve"> </w:t>
      </w:r>
    </w:p>
    <w:p w14:paraId="4ECCEEB7" w14:textId="77777777" w:rsidR="00A875E1" w:rsidRPr="002E7C2C" w:rsidRDefault="00A875E1" w:rsidP="00A875E1">
      <w:pPr>
        <w:pStyle w:val="Default"/>
        <w:spacing w:after="240" w:line="360" w:lineRule="auto"/>
        <w:ind w:firstLine="709"/>
        <w:jc w:val="both"/>
        <w:rPr>
          <w:rFonts w:ascii="Arial" w:hAnsi="Arial" w:cs="Arial"/>
        </w:rPr>
      </w:pPr>
    </w:p>
    <w:p w14:paraId="26EED413" w14:textId="77777777" w:rsidR="00A875E1" w:rsidRPr="002E7C2C" w:rsidRDefault="00A875E1" w:rsidP="00C61CBB">
      <w:pPr>
        <w:pStyle w:val="Default"/>
        <w:ind w:left="2268"/>
        <w:jc w:val="both"/>
        <w:rPr>
          <w:rFonts w:ascii="Arial" w:hAnsi="Arial" w:cs="Arial"/>
          <w:sz w:val="20"/>
          <w:szCs w:val="20"/>
        </w:rPr>
      </w:pPr>
      <w:r w:rsidRPr="00454D76">
        <w:rPr>
          <w:rFonts w:ascii="Arial" w:hAnsi="Arial" w:cs="Arial"/>
          <w:sz w:val="20"/>
          <w:szCs w:val="20"/>
        </w:rPr>
        <w:t>É comum que sobre uma base relativamente unificada cada um dos estudos desenvolva sua própria classificação, com critérios e perspectivas que variam entre diferentes autores. Esta diversidade dificulta e às vezes impossibilita a comparação entre trabalhos, pois ao estabelecer uma base taxonômica distinta, os resultados são, obviamente, diferentes</w:t>
      </w:r>
      <w:r w:rsidRPr="00454D76">
        <w:rPr>
          <w:rStyle w:val="Refdenotaderodap"/>
          <w:rFonts w:ascii="Arial" w:hAnsi="Arial" w:cs="Arial"/>
          <w:sz w:val="20"/>
          <w:szCs w:val="20"/>
        </w:rPr>
        <w:footnoteReference w:id="20"/>
      </w:r>
      <w:r w:rsidRPr="00454D76">
        <w:rPr>
          <w:rFonts w:ascii="Arial" w:hAnsi="Arial" w:cs="Arial"/>
          <w:sz w:val="20"/>
          <w:szCs w:val="20"/>
        </w:rPr>
        <w:t>. (QUIÑONES, 2009, p. 12).</w:t>
      </w:r>
    </w:p>
    <w:p w14:paraId="334A9E77" w14:textId="77777777" w:rsidR="00A875E1" w:rsidRPr="002E7C2C" w:rsidRDefault="00A875E1" w:rsidP="00A875E1">
      <w:pPr>
        <w:pStyle w:val="Default"/>
        <w:spacing w:after="240" w:line="360" w:lineRule="auto"/>
        <w:ind w:firstLine="709"/>
        <w:jc w:val="both"/>
        <w:rPr>
          <w:rFonts w:ascii="Arial" w:hAnsi="Arial" w:cs="Arial"/>
        </w:rPr>
      </w:pPr>
    </w:p>
    <w:p w14:paraId="414C3E54" w14:textId="1EB46801" w:rsidR="00A8524D" w:rsidRPr="00585DA0" w:rsidRDefault="00A8524D" w:rsidP="00A8524D">
      <w:pPr>
        <w:pStyle w:val="Default"/>
        <w:spacing w:after="240" w:line="360" w:lineRule="auto"/>
        <w:ind w:firstLine="709"/>
        <w:jc w:val="both"/>
        <w:rPr>
          <w:rFonts w:ascii="Arial" w:hAnsi="Arial" w:cs="Arial"/>
        </w:rPr>
      </w:pPr>
      <w:r w:rsidRPr="00454D76">
        <w:rPr>
          <w:rFonts w:ascii="Arial" w:hAnsi="Arial" w:cs="Arial"/>
        </w:rPr>
        <w:t>Em virtude da diversidade de critérios propostos depois de estabelecidos os alicerces do modelo de AE</w:t>
      </w:r>
      <w:r w:rsidRPr="001E1978">
        <w:rPr>
          <w:rFonts w:ascii="Arial" w:hAnsi="Arial" w:cs="Arial"/>
          <w:color w:val="auto"/>
        </w:rPr>
        <w:t xml:space="preserve">, </w:t>
      </w:r>
      <w:r w:rsidR="00EF25A3" w:rsidRPr="001E1978">
        <w:rPr>
          <w:rFonts w:ascii="Arial" w:hAnsi="Arial" w:cs="Arial"/>
          <w:color w:val="auto"/>
        </w:rPr>
        <w:t xml:space="preserve">conforme nos esclarece Durão (2004a), </w:t>
      </w:r>
      <w:r w:rsidRPr="00454D76">
        <w:rPr>
          <w:rFonts w:ascii="Arial" w:hAnsi="Arial" w:cs="Arial"/>
        </w:rPr>
        <w:t>os erros sistemáticos passaram a ser agrupados segundo os seguintes critérios</w:t>
      </w:r>
      <w:r w:rsidRPr="002E7C2C">
        <w:rPr>
          <w:rFonts w:ascii="Arial" w:hAnsi="Arial" w:cs="Arial"/>
        </w:rPr>
        <w:t>:</w:t>
      </w:r>
    </w:p>
    <w:p w14:paraId="34E1FE6C" w14:textId="0B8F27BE" w:rsidR="00A8524D" w:rsidRPr="00585DA0" w:rsidRDefault="00A8524D" w:rsidP="00856516">
      <w:pPr>
        <w:pStyle w:val="Default"/>
        <w:spacing w:line="360" w:lineRule="auto"/>
        <w:ind w:firstLine="709"/>
        <w:jc w:val="both"/>
        <w:rPr>
          <w:rFonts w:ascii="Arial" w:hAnsi="Arial" w:cs="Arial"/>
        </w:rPr>
      </w:pPr>
      <w:r w:rsidRPr="00585DA0">
        <w:rPr>
          <w:rFonts w:ascii="Arial" w:hAnsi="Arial" w:cs="Arial"/>
        </w:rPr>
        <w:t>1) Gramatical: a) fonológico</w:t>
      </w:r>
    </w:p>
    <w:p w14:paraId="5CEA3718" w14:textId="77777777" w:rsidR="00A8524D" w:rsidRPr="00585DA0" w:rsidRDefault="00A8524D" w:rsidP="00A8524D">
      <w:pPr>
        <w:pStyle w:val="PargrafodaLista"/>
        <w:spacing w:line="360" w:lineRule="auto"/>
        <w:ind w:left="2410"/>
        <w:jc w:val="both"/>
        <w:rPr>
          <w:rFonts w:ascii="Arial" w:hAnsi="Arial" w:cs="Arial"/>
          <w:sz w:val="24"/>
          <w:szCs w:val="24"/>
        </w:rPr>
      </w:pPr>
      <w:r w:rsidRPr="00585DA0">
        <w:rPr>
          <w:rFonts w:ascii="Arial" w:hAnsi="Arial" w:cs="Arial"/>
          <w:sz w:val="24"/>
          <w:szCs w:val="24"/>
        </w:rPr>
        <w:t>b) ortográfico</w:t>
      </w:r>
    </w:p>
    <w:p w14:paraId="205086F6" w14:textId="77777777" w:rsidR="00A8524D" w:rsidRPr="00585DA0" w:rsidRDefault="00A8524D" w:rsidP="00A8524D">
      <w:pPr>
        <w:pStyle w:val="PargrafodaLista"/>
        <w:spacing w:line="360" w:lineRule="auto"/>
        <w:ind w:left="2410"/>
        <w:jc w:val="both"/>
        <w:rPr>
          <w:rFonts w:ascii="Arial" w:hAnsi="Arial" w:cs="Arial"/>
          <w:sz w:val="24"/>
          <w:szCs w:val="24"/>
        </w:rPr>
      </w:pPr>
      <w:r w:rsidRPr="00585DA0">
        <w:rPr>
          <w:rFonts w:ascii="Arial" w:hAnsi="Arial" w:cs="Arial"/>
          <w:sz w:val="24"/>
          <w:szCs w:val="24"/>
        </w:rPr>
        <w:t>c) morfológico</w:t>
      </w:r>
    </w:p>
    <w:p w14:paraId="4C564CC7" w14:textId="77777777" w:rsidR="00A8524D" w:rsidRPr="00585DA0" w:rsidRDefault="00A8524D" w:rsidP="00A8524D">
      <w:pPr>
        <w:pStyle w:val="PargrafodaLista"/>
        <w:spacing w:line="360" w:lineRule="auto"/>
        <w:ind w:left="2410"/>
        <w:jc w:val="both"/>
        <w:rPr>
          <w:rFonts w:ascii="Arial" w:hAnsi="Arial" w:cs="Arial"/>
          <w:sz w:val="24"/>
          <w:szCs w:val="24"/>
        </w:rPr>
      </w:pPr>
      <w:r w:rsidRPr="00585DA0">
        <w:rPr>
          <w:rFonts w:ascii="Arial" w:hAnsi="Arial" w:cs="Arial"/>
          <w:sz w:val="24"/>
          <w:szCs w:val="24"/>
        </w:rPr>
        <w:t>d) sintático</w:t>
      </w:r>
    </w:p>
    <w:p w14:paraId="25CC5E17" w14:textId="77777777" w:rsidR="00A8524D" w:rsidRPr="00585DA0" w:rsidRDefault="00A8524D" w:rsidP="00A8524D">
      <w:pPr>
        <w:pStyle w:val="PargrafodaLista"/>
        <w:spacing w:line="360" w:lineRule="auto"/>
        <w:ind w:left="2410"/>
        <w:jc w:val="both"/>
        <w:rPr>
          <w:rFonts w:ascii="Arial" w:hAnsi="Arial" w:cs="Arial"/>
          <w:sz w:val="24"/>
          <w:szCs w:val="24"/>
        </w:rPr>
      </w:pPr>
      <w:r w:rsidRPr="00585DA0">
        <w:rPr>
          <w:rFonts w:ascii="Arial" w:hAnsi="Arial" w:cs="Arial"/>
          <w:sz w:val="24"/>
          <w:szCs w:val="24"/>
        </w:rPr>
        <w:t>e) léxico-semântico</w:t>
      </w:r>
    </w:p>
    <w:p w14:paraId="2C424C22" w14:textId="77777777" w:rsidR="00A8524D" w:rsidRPr="00585DA0" w:rsidRDefault="00A8524D" w:rsidP="00A8524D">
      <w:pPr>
        <w:pStyle w:val="PargrafodaLista"/>
        <w:spacing w:line="360" w:lineRule="auto"/>
        <w:ind w:left="2410"/>
        <w:jc w:val="both"/>
        <w:rPr>
          <w:rFonts w:ascii="Arial" w:hAnsi="Arial" w:cs="Arial"/>
          <w:sz w:val="24"/>
          <w:szCs w:val="24"/>
        </w:rPr>
      </w:pPr>
    </w:p>
    <w:p w14:paraId="066F7B8A" w14:textId="77777777" w:rsidR="00A8524D" w:rsidRPr="00585DA0" w:rsidRDefault="00A8524D" w:rsidP="005C4797">
      <w:pPr>
        <w:pStyle w:val="PargrafodaLista"/>
        <w:numPr>
          <w:ilvl w:val="0"/>
          <w:numId w:val="11"/>
        </w:numPr>
        <w:spacing w:line="360" w:lineRule="auto"/>
        <w:jc w:val="both"/>
        <w:rPr>
          <w:rFonts w:ascii="Arial" w:hAnsi="Arial" w:cs="Arial"/>
          <w:sz w:val="24"/>
          <w:szCs w:val="24"/>
        </w:rPr>
      </w:pPr>
      <w:r w:rsidRPr="00585DA0">
        <w:rPr>
          <w:rFonts w:ascii="Arial" w:hAnsi="Arial" w:cs="Arial"/>
          <w:sz w:val="24"/>
          <w:szCs w:val="24"/>
        </w:rPr>
        <w:t>Linguístico: a) adição</w:t>
      </w:r>
    </w:p>
    <w:p w14:paraId="7DE2FFAC" w14:textId="77777777" w:rsidR="00A8524D" w:rsidRPr="00585DA0" w:rsidRDefault="00A8524D" w:rsidP="00A8524D">
      <w:pPr>
        <w:pStyle w:val="PargrafodaLista"/>
        <w:spacing w:line="360" w:lineRule="auto"/>
        <w:ind w:left="2410"/>
        <w:jc w:val="both"/>
        <w:rPr>
          <w:rFonts w:ascii="Arial" w:hAnsi="Arial" w:cs="Arial"/>
          <w:sz w:val="24"/>
          <w:szCs w:val="24"/>
        </w:rPr>
      </w:pPr>
      <w:r w:rsidRPr="00585DA0">
        <w:rPr>
          <w:rFonts w:ascii="Arial" w:hAnsi="Arial" w:cs="Arial"/>
          <w:sz w:val="24"/>
          <w:szCs w:val="24"/>
        </w:rPr>
        <w:t>b) omissão</w:t>
      </w:r>
    </w:p>
    <w:p w14:paraId="08775F93" w14:textId="2A50C7D9" w:rsidR="00A8524D" w:rsidRPr="00585DA0" w:rsidRDefault="00A8524D" w:rsidP="00A8524D">
      <w:pPr>
        <w:pStyle w:val="PargrafodaLista"/>
        <w:spacing w:line="360" w:lineRule="auto"/>
        <w:ind w:left="2410"/>
        <w:jc w:val="both"/>
        <w:rPr>
          <w:rFonts w:ascii="Arial" w:hAnsi="Arial" w:cs="Arial"/>
          <w:sz w:val="24"/>
          <w:szCs w:val="24"/>
        </w:rPr>
      </w:pPr>
      <w:r w:rsidRPr="00585DA0">
        <w:rPr>
          <w:rFonts w:ascii="Arial" w:hAnsi="Arial" w:cs="Arial"/>
          <w:sz w:val="24"/>
          <w:szCs w:val="24"/>
        </w:rPr>
        <w:t>c) ausência de ordem oracional (ou falsa</w:t>
      </w:r>
      <w:r w:rsidR="0001474E" w:rsidRPr="00585DA0">
        <w:rPr>
          <w:rFonts w:ascii="Arial" w:hAnsi="Arial" w:cs="Arial"/>
          <w:sz w:val="24"/>
          <w:szCs w:val="24"/>
        </w:rPr>
        <w:t xml:space="preserve"> </w:t>
      </w:r>
      <w:r w:rsidRPr="00585DA0">
        <w:rPr>
          <w:rFonts w:ascii="Arial" w:hAnsi="Arial" w:cs="Arial"/>
          <w:sz w:val="24"/>
          <w:szCs w:val="24"/>
        </w:rPr>
        <w:t>colocação)</w:t>
      </w:r>
    </w:p>
    <w:p w14:paraId="669A4811" w14:textId="77777777" w:rsidR="00A8524D" w:rsidRPr="00585DA0" w:rsidRDefault="00A8524D" w:rsidP="00A8524D">
      <w:pPr>
        <w:pStyle w:val="PargrafodaLista"/>
        <w:spacing w:line="360" w:lineRule="auto"/>
        <w:ind w:left="2410"/>
        <w:jc w:val="both"/>
        <w:rPr>
          <w:rFonts w:ascii="Arial" w:hAnsi="Arial" w:cs="Arial"/>
          <w:sz w:val="24"/>
          <w:szCs w:val="24"/>
        </w:rPr>
      </w:pPr>
      <w:r w:rsidRPr="00585DA0">
        <w:rPr>
          <w:rFonts w:ascii="Arial" w:hAnsi="Arial" w:cs="Arial"/>
          <w:sz w:val="24"/>
          <w:szCs w:val="24"/>
        </w:rPr>
        <w:t>d) emprego de forma errônea</w:t>
      </w:r>
    </w:p>
    <w:p w14:paraId="47CBA0D2" w14:textId="77777777" w:rsidR="00A8524D" w:rsidRPr="00585DA0" w:rsidRDefault="00A8524D" w:rsidP="00A8524D">
      <w:pPr>
        <w:pStyle w:val="PargrafodaLista"/>
        <w:spacing w:line="360" w:lineRule="auto"/>
        <w:ind w:left="2410"/>
        <w:jc w:val="both"/>
        <w:rPr>
          <w:rFonts w:ascii="Arial" w:hAnsi="Arial" w:cs="Arial"/>
          <w:sz w:val="24"/>
          <w:szCs w:val="24"/>
        </w:rPr>
      </w:pPr>
    </w:p>
    <w:p w14:paraId="69E580A9" w14:textId="77777777" w:rsidR="00A8524D" w:rsidRPr="00585DA0" w:rsidRDefault="00A8524D" w:rsidP="005C4797">
      <w:pPr>
        <w:pStyle w:val="PargrafodaLista"/>
        <w:numPr>
          <w:ilvl w:val="0"/>
          <w:numId w:val="11"/>
        </w:numPr>
        <w:spacing w:line="360" w:lineRule="auto"/>
        <w:jc w:val="both"/>
        <w:rPr>
          <w:rFonts w:ascii="Arial" w:hAnsi="Arial" w:cs="Arial"/>
          <w:sz w:val="24"/>
          <w:szCs w:val="24"/>
        </w:rPr>
      </w:pPr>
      <w:r w:rsidRPr="00585DA0">
        <w:rPr>
          <w:rFonts w:ascii="Arial" w:hAnsi="Arial" w:cs="Arial"/>
          <w:sz w:val="24"/>
          <w:szCs w:val="24"/>
        </w:rPr>
        <w:t>Comunicativo: a) global</w:t>
      </w:r>
    </w:p>
    <w:p w14:paraId="2485D493" w14:textId="77777777" w:rsidR="00A8524D" w:rsidRPr="00585DA0" w:rsidRDefault="00A8524D" w:rsidP="00A8524D">
      <w:pPr>
        <w:pStyle w:val="PargrafodaLista"/>
        <w:spacing w:line="360" w:lineRule="auto"/>
        <w:ind w:left="2694"/>
        <w:jc w:val="both"/>
        <w:rPr>
          <w:rFonts w:ascii="Arial" w:hAnsi="Arial" w:cs="Arial"/>
          <w:sz w:val="24"/>
          <w:szCs w:val="24"/>
        </w:rPr>
      </w:pPr>
      <w:r w:rsidRPr="00585DA0">
        <w:rPr>
          <w:rFonts w:ascii="Arial" w:hAnsi="Arial" w:cs="Arial"/>
          <w:sz w:val="24"/>
          <w:szCs w:val="24"/>
        </w:rPr>
        <w:t>b) local</w:t>
      </w:r>
    </w:p>
    <w:p w14:paraId="3D38C493" w14:textId="77777777" w:rsidR="00A8524D" w:rsidRPr="00585DA0" w:rsidRDefault="00A8524D" w:rsidP="00A8524D">
      <w:pPr>
        <w:pStyle w:val="PargrafodaLista"/>
        <w:spacing w:line="360" w:lineRule="auto"/>
        <w:ind w:left="2694"/>
        <w:jc w:val="both"/>
        <w:rPr>
          <w:rFonts w:ascii="Arial" w:hAnsi="Arial" w:cs="Arial"/>
          <w:sz w:val="24"/>
          <w:szCs w:val="24"/>
        </w:rPr>
      </w:pPr>
      <w:r w:rsidRPr="00585DA0">
        <w:rPr>
          <w:rFonts w:ascii="Arial" w:hAnsi="Arial" w:cs="Arial"/>
          <w:sz w:val="24"/>
          <w:szCs w:val="24"/>
        </w:rPr>
        <w:t>c) estigmatizador</w:t>
      </w:r>
    </w:p>
    <w:p w14:paraId="45DA0595" w14:textId="77777777" w:rsidR="00A8524D" w:rsidRPr="00585DA0" w:rsidRDefault="00A8524D" w:rsidP="00A8524D">
      <w:pPr>
        <w:pStyle w:val="PargrafodaLista"/>
        <w:spacing w:line="360" w:lineRule="auto"/>
        <w:ind w:left="2694"/>
        <w:jc w:val="both"/>
        <w:rPr>
          <w:rFonts w:ascii="Arial" w:hAnsi="Arial" w:cs="Arial"/>
          <w:sz w:val="24"/>
          <w:szCs w:val="24"/>
        </w:rPr>
      </w:pPr>
      <w:r w:rsidRPr="00585DA0">
        <w:rPr>
          <w:rFonts w:ascii="Arial" w:hAnsi="Arial" w:cs="Arial"/>
          <w:sz w:val="24"/>
          <w:szCs w:val="24"/>
        </w:rPr>
        <w:t>d) irritante</w:t>
      </w:r>
    </w:p>
    <w:p w14:paraId="5814F839" w14:textId="77777777" w:rsidR="00A8524D" w:rsidRPr="00585DA0" w:rsidRDefault="00A8524D" w:rsidP="00A8524D">
      <w:pPr>
        <w:pStyle w:val="PargrafodaLista"/>
        <w:spacing w:line="360" w:lineRule="auto"/>
        <w:ind w:left="2694"/>
        <w:jc w:val="both"/>
        <w:rPr>
          <w:rFonts w:ascii="Arial" w:hAnsi="Arial" w:cs="Arial"/>
          <w:sz w:val="24"/>
          <w:szCs w:val="24"/>
        </w:rPr>
      </w:pPr>
      <w:r w:rsidRPr="00585DA0">
        <w:rPr>
          <w:rFonts w:ascii="Arial" w:hAnsi="Arial" w:cs="Arial"/>
          <w:sz w:val="24"/>
          <w:szCs w:val="24"/>
        </w:rPr>
        <w:t>e) por ambiguidade</w:t>
      </w:r>
    </w:p>
    <w:p w14:paraId="37838D68" w14:textId="77777777" w:rsidR="00A8524D" w:rsidRPr="00585DA0" w:rsidRDefault="00A8524D" w:rsidP="00A8524D">
      <w:pPr>
        <w:pStyle w:val="PargrafodaLista"/>
        <w:spacing w:line="360" w:lineRule="auto"/>
        <w:ind w:left="2694"/>
        <w:jc w:val="both"/>
        <w:rPr>
          <w:rFonts w:ascii="Arial" w:hAnsi="Arial" w:cs="Arial"/>
          <w:sz w:val="24"/>
          <w:szCs w:val="24"/>
        </w:rPr>
      </w:pPr>
      <w:r w:rsidRPr="00585DA0">
        <w:rPr>
          <w:rFonts w:ascii="Arial" w:hAnsi="Arial" w:cs="Arial"/>
          <w:sz w:val="24"/>
          <w:szCs w:val="24"/>
        </w:rPr>
        <w:t>f) pragmático-cultural</w:t>
      </w:r>
    </w:p>
    <w:p w14:paraId="4CD49B6F" w14:textId="77777777" w:rsidR="00A8524D" w:rsidRPr="00585DA0" w:rsidRDefault="00A8524D" w:rsidP="00A8524D">
      <w:pPr>
        <w:pStyle w:val="PargrafodaLista"/>
        <w:spacing w:line="360" w:lineRule="auto"/>
        <w:ind w:left="2694"/>
        <w:jc w:val="both"/>
        <w:rPr>
          <w:rFonts w:ascii="Arial" w:hAnsi="Arial" w:cs="Arial"/>
          <w:sz w:val="24"/>
          <w:szCs w:val="24"/>
        </w:rPr>
      </w:pPr>
    </w:p>
    <w:p w14:paraId="135BC433" w14:textId="77777777" w:rsidR="00A8524D" w:rsidRPr="00585DA0" w:rsidRDefault="00A8524D" w:rsidP="005C4797">
      <w:pPr>
        <w:pStyle w:val="PargrafodaLista"/>
        <w:numPr>
          <w:ilvl w:val="0"/>
          <w:numId w:val="11"/>
        </w:numPr>
        <w:spacing w:line="360" w:lineRule="auto"/>
        <w:jc w:val="both"/>
        <w:rPr>
          <w:rFonts w:ascii="Arial" w:hAnsi="Arial" w:cs="Arial"/>
          <w:sz w:val="24"/>
          <w:szCs w:val="24"/>
        </w:rPr>
      </w:pPr>
      <w:r w:rsidRPr="00585DA0">
        <w:rPr>
          <w:rFonts w:ascii="Arial" w:hAnsi="Arial" w:cs="Arial"/>
          <w:sz w:val="24"/>
          <w:szCs w:val="24"/>
        </w:rPr>
        <w:t>Pedagógico: a) individual</w:t>
      </w:r>
    </w:p>
    <w:p w14:paraId="428287F5" w14:textId="77777777" w:rsidR="00A8524D" w:rsidRPr="00585DA0" w:rsidRDefault="00A8524D" w:rsidP="00A8524D">
      <w:pPr>
        <w:pStyle w:val="PargrafodaLista"/>
        <w:spacing w:line="360" w:lineRule="auto"/>
        <w:ind w:left="2552"/>
        <w:jc w:val="both"/>
        <w:rPr>
          <w:rFonts w:ascii="Arial" w:hAnsi="Arial" w:cs="Arial"/>
          <w:sz w:val="24"/>
          <w:szCs w:val="24"/>
        </w:rPr>
      </w:pPr>
      <w:r w:rsidRPr="00585DA0">
        <w:rPr>
          <w:rFonts w:ascii="Arial" w:hAnsi="Arial" w:cs="Arial"/>
          <w:sz w:val="24"/>
          <w:szCs w:val="24"/>
        </w:rPr>
        <w:t>b) coletivo – transitório</w:t>
      </w:r>
    </w:p>
    <w:p w14:paraId="24A69B05" w14:textId="77777777" w:rsidR="00A8524D" w:rsidRPr="00585DA0" w:rsidRDefault="00A8524D" w:rsidP="00A8524D">
      <w:pPr>
        <w:pStyle w:val="PargrafodaLista"/>
        <w:tabs>
          <w:tab w:val="left" w:pos="3686"/>
        </w:tabs>
        <w:spacing w:line="360" w:lineRule="auto"/>
        <w:ind w:left="3686"/>
        <w:jc w:val="both"/>
        <w:rPr>
          <w:rFonts w:ascii="Arial" w:hAnsi="Arial" w:cs="Arial"/>
          <w:sz w:val="24"/>
          <w:szCs w:val="24"/>
        </w:rPr>
      </w:pPr>
      <w:r w:rsidRPr="00585DA0">
        <w:rPr>
          <w:rFonts w:ascii="Arial" w:hAnsi="Arial" w:cs="Arial"/>
          <w:sz w:val="24"/>
          <w:szCs w:val="24"/>
        </w:rPr>
        <w:t xml:space="preserve"> – permanente – fossilizável</w:t>
      </w:r>
    </w:p>
    <w:p w14:paraId="2695E091" w14:textId="77777777" w:rsidR="00A8524D" w:rsidRPr="00585DA0" w:rsidRDefault="00A8524D" w:rsidP="00A8524D">
      <w:pPr>
        <w:pStyle w:val="PargrafodaLista"/>
        <w:tabs>
          <w:tab w:val="left" w:pos="3686"/>
        </w:tabs>
        <w:spacing w:line="360" w:lineRule="auto"/>
        <w:ind w:left="3686" w:firstLine="1701"/>
        <w:jc w:val="both"/>
        <w:rPr>
          <w:rFonts w:ascii="Arial" w:hAnsi="Arial" w:cs="Arial"/>
          <w:sz w:val="24"/>
          <w:szCs w:val="24"/>
        </w:rPr>
      </w:pPr>
      <w:r w:rsidRPr="00585DA0">
        <w:rPr>
          <w:rFonts w:ascii="Arial" w:hAnsi="Arial" w:cs="Arial"/>
          <w:sz w:val="24"/>
          <w:szCs w:val="24"/>
        </w:rPr>
        <w:t>– fossilizado</w:t>
      </w:r>
    </w:p>
    <w:p w14:paraId="5ED4D4AB" w14:textId="77777777" w:rsidR="00A8524D" w:rsidRPr="00585DA0" w:rsidRDefault="00A8524D" w:rsidP="00A8524D">
      <w:pPr>
        <w:pStyle w:val="PargrafodaLista"/>
        <w:spacing w:line="360" w:lineRule="auto"/>
        <w:ind w:left="2552"/>
        <w:jc w:val="both"/>
        <w:rPr>
          <w:rFonts w:ascii="Arial" w:hAnsi="Arial" w:cs="Arial"/>
          <w:sz w:val="24"/>
          <w:szCs w:val="24"/>
        </w:rPr>
      </w:pPr>
      <w:r w:rsidRPr="00585DA0">
        <w:rPr>
          <w:rFonts w:ascii="Arial" w:hAnsi="Arial" w:cs="Arial"/>
          <w:sz w:val="24"/>
          <w:szCs w:val="24"/>
        </w:rPr>
        <w:t>c) oral</w:t>
      </w:r>
    </w:p>
    <w:p w14:paraId="25EF9497" w14:textId="77777777" w:rsidR="00A8524D" w:rsidRPr="00585DA0" w:rsidRDefault="00A8524D" w:rsidP="00A8524D">
      <w:pPr>
        <w:pStyle w:val="PargrafodaLista"/>
        <w:spacing w:line="360" w:lineRule="auto"/>
        <w:ind w:left="2552"/>
        <w:jc w:val="both"/>
        <w:rPr>
          <w:rFonts w:ascii="Arial" w:hAnsi="Arial" w:cs="Arial"/>
          <w:sz w:val="24"/>
          <w:szCs w:val="24"/>
        </w:rPr>
      </w:pPr>
      <w:r w:rsidRPr="00585DA0">
        <w:rPr>
          <w:rFonts w:ascii="Arial" w:hAnsi="Arial" w:cs="Arial"/>
          <w:sz w:val="24"/>
          <w:szCs w:val="24"/>
        </w:rPr>
        <w:t>d) escrito</w:t>
      </w:r>
    </w:p>
    <w:p w14:paraId="732430FB" w14:textId="77777777" w:rsidR="00A8524D" w:rsidRPr="00585DA0" w:rsidRDefault="00A8524D" w:rsidP="00A8524D">
      <w:pPr>
        <w:pStyle w:val="PargrafodaLista"/>
        <w:spacing w:line="360" w:lineRule="auto"/>
        <w:ind w:left="2552"/>
        <w:jc w:val="both"/>
        <w:rPr>
          <w:rFonts w:ascii="Arial" w:hAnsi="Arial" w:cs="Arial"/>
          <w:sz w:val="24"/>
          <w:szCs w:val="24"/>
        </w:rPr>
      </w:pPr>
      <w:r w:rsidRPr="00585DA0">
        <w:rPr>
          <w:rFonts w:ascii="Arial" w:hAnsi="Arial" w:cs="Arial"/>
          <w:sz w:val="24"/>
          <w:szCs w:val="24"/>
        </w:rPr>
        <w:t>e) de compreensão</w:t>
      </w:r>
    </w:p>
    <w:p w14:paraId="4E77FC01" w14:textId="77777777" w:rsidR="00A8524D" w:rsidRPr="00585DA0" w:rsidRDefault="00A8524D" w:rsidP="00A8524D">
      <w:pPr>
        <w:pStyle w:val="PargrafodaLista"/>
        <w:spacing w:line="360" w:lineRule="auto"/>
        <w:ind w:left="2552"/>
        <w:jc w:val="both"/>
        <w:rPr>
          <w:rFonts w:ascii="Arial" w:hAnsi="Arial" w:cs="Arial"/>
          <w:sz w:val="24"/>
          <w:szCs w:val="24"/>
        </w:rPr>
      </w:pPr>
      <w:r w:rsidRPr="00585DA0">
        <w:rPr>
          <w:rFonts w:ascii="Arial" w:hAnsi="Arial" w:cs="Arial"/>
          <w:sz w:val="24"/>
          <w:szCs w:val="24"/>
        </w:rPr>
        <w:t>f) de produção</w:t>
      </w:r>
    </w:p>
    <w:p w14:paraId="6C0B7EB6" w14:textId="77777777" w:rsidR="00A8524D" w:rsidRPr="00585DA0" w:rsidRDefault="00A8524D" w:rsidP="00A8524D">
      <w:pPr>
        <w:pStyle w:val="PargrafodaLista"/>
        <w:spacing w:line="360" w:lineRule="auto"/>
        <w:ind w:left="2694"/>
        <w:jc w:val="both"/>
        <w:rPr>
          <w:rFonts w:ascii="Arial" w:hAnsi="Arial" w:cs="Arial"/>
          <w:sz w:val="24"/>
          <w:szCs w:val="24"/>
        </w:rPr>
      </w:pPr>
    </w:p>
    <w:p w14:paraId="10090FD8" w14:textId="77777777" w:rsidR="00A8524D" w:rsidRPr="00585DA0" w:rsidRDefault="00A8524D" w:rsidP="005C4797">
      <w:pPr>
        <w:pStyle w:val="PargrafodaLista"/>
        <w:numPr>
          <w:ilvl w:val="0"/>
          <w:numId w:val="11"/>
        </w:numPr>
        <w:spacing w:line="360" w:lineRule="auto"/>
        <w:jc w:val="both"/>
        <w:rPr>
          <w:rFonts w:ascii="Arial" w:hAnsi="Arial" w:cs="Arial"/>
          <w:sz w:val="24"/>
          <w:szCs w:val="24"/>
        </w:rPr>
      </w:pPr>
      <w:r w:rsidRPr="00585DA0">
        <w:rPr>
          <w:rFonts w:ascii="Arial" w:hAnsi="Arial" w:cs="Arial"/>
          <w:sz w:val="24"/>
          <w:szCs w:val="24"/>
        </w:rPr>
        <w:t>Etiológico: a) transferência / interferência / interlingüístico</w:t>
      </w:r>
    </w:p>
    <w:p w14:paraId="46B19188" w14:textId="77777777" w:rsidR="00A8524D" w:rsidRPr="00585DA0" w:rsidRDefault="00A8524D" w:rsidP="00A8524D">
      <w:pPr>
        <w:pStyle w:val="PargrafodaLista"/>
        <w:spacing w:line="360" w:lineRule="auto"/>
        <w:ind w:left="3686"/>
        <w:jc w:val="both"/>
        <w:rPr>
          <w:rFonts w:ascii="Arial" w:hAnsi="Arial" w:cs="Arial"/>
          <w:sz w:val="24"/>
          <w:szCs w:val="24"/>
        </w:rPr>
      </w:pPr>
      <w:r w:rsidRPr="00585DA0">
        <w:rPr>
          <w:rFonts w:ascii="Arial" w:hAnsi="Arial" w:cs="Arial"/>
          <w:sz w:val="24"/>
          <w:szCs w:val="24"/>
        </w:rPr>
        <w:t>– semelhança fonológica ou ortográfica</w:t>
      </w:r>
    </w:p>
    <w:p w14:paraId="2528F3DC" w14:textId="77777777" w:rsidR="00A8524D" w:rsidRPr="00585DA0" w:rsidRDefault="00A8524D" w:rsidP="00A8524D">
      <w:pPr>
        <w:pStyle w:val="PargrafodaLista"/>
        <w:spacing w:line="360" w:lineRule="auto"/>
        <w:ind w:left="3686"/>
        <w:jc w:val="both"/>
        <w:rPr>
          <w:rFonts w:ascii="Arial" w:hAnsi="Arial" w:cs="Arial"/>
          <w:sz w:val="24"/>
          <w:szCs w:val="24"/>
        </w:rPr>
      </w:pPr>
      <w:r w:rsidRPr="00585DA0">
        <w:rPr>
          <w:rFonts w:ascii="Arial" w:hAnsi="Arial" w:cs="Arial"/>
          <w:sz w:val="24"/>
          <w:szCs w:val="24"/>
        </w:rPr>
        <w:t>– extensão por analogia</w:t>
      </w:r>
    </w:p>
    <w:p w14:paraId="2F201684" w14:textId="77777777" w:rsidR="00A8524D" w:rsidRPr="00585DA0" w:rsidRDefault="00A8524D" w:rsidP="00A8524D">
      <w:pPr>
        <w:pStyle w:val="PargrafodaLista"/>
        <w:spacing w:line="360" w:lineRule="auto"/>
        <w:ind w:left="3686"/>
        <w:jc w:val="both"/>
        <w:rPr>
          <w:rFonts w:ascii="Arial" w:hAnsi="Arial" w:cs="Arial"/>
          <w:sz w:val="24"/>
          <w:szCs w:val="24"/>
        </w:rPr>
      </w:pPr>
      <w:r w:rsidRPr="00585DA0">
        <w:rPr>
          <w:rFonts w:ascii="Arial" w:hAnsi="Arial" w:cs="Arial"/>
          <w:sz w:val="24"/>
          <w:szCs w:val="24"/>
        </w:rPr>
        <w:t>– falta de habilidade para distinguir aspectos gramaticais da LE com os da LM</w:t>
      </w:r>
    </w:p>
    <w:p w14:paraId="7D0C8663" w14:textId="77777777" w:rsidR="00A8524D" w:rsidRDefault="00A8524D" w:rsidP="00A8524D">
      <w:pPr>
        <w:pStyle w:val="PargrafodaLista"/>
        <w:spacing w:line="360" w:lineRule="auto"/>
        <w:ind w:left="3686"/>
        <w:jc w:val="both"/>
        <w:rPr>
          <w:rFonts w:ascii="Arial" w:hAnsi="Arial" w:cs="Arial"/>
          <w:sz w:val="24"/>
          <w:szCs w:val="24"/>
        </w:rPr>
      </w:pPr>
      <w:r w:rsidRPr="00585DA0">
        <w:rPr>
          <w:rFonts w:ascii="Arial" w:hAnsi="Arial" w:cs="Arial"/>
          <w:sz w:val="24"/>
          <w:szCs w:val="24"/>
        </w:rPr>
        <w:t>– emprego de estrangeirismo</w:t>
      </w:r>
    </w:p>
    <w:p w14:paraId="286DDA1C" w14:textId="77777777" w:rsidR="000A2941" w:rsidRPr="00585DA0" w:rsidRDefault="000A2941" w:rsidP="00A8524D">
      <w:pPr>
        <w:pStyle w:val="PargrafodaLista"/>
        <w:spacing w:line="360" w:lineRule="auto"/>
        <w:ind w:left="3686"/>
        <w:jc w:val="both"/>
        <w:rPr>
          <w:rFonts w:ascii="Arial" w:hAnsi="Arial" w:cs="Arial"/>
          <w:sz w:val="24"/>
          <w:szCs w:val="24"/>
        </w:rPr>
      </w:pPr>
    </w:p>
    <w:p w14:paraId="648C8C42" w14:textId="77777777" w:rsidR="00A8524D" w:rsidRPr="00585DA0" w:rsidRDefault="00A8524D" w:rsidP="00A8524D">
      <w:pPr>
        <w:pStyle w:val="PargrafodaLista"/>
        <w:spacing w:line="360" w:lineRule="auto"/>
        <w:ind w:left="2268"/>
        <w:jc w:val="both"/>
        <w:rPr>
          <w:rFonts w:ascii="Arial" w:hAnsi="Arial" w:cs="Arial"/>
          <w:sz w:val="24"/>
          <w:szCs w:val="24"/>
        </w:rPr>
      </w:pPr>
      <w:r w:rsidRPr="00585DA0">
        <w:rPr>
          <w:rFonts w:ascii="Arial" w:hAnsi="Arial" w:cs="Arial"/>
          <w:sz w:val="24"/>
          <w:szCs w:val="24"/>
        </w:rPr>
        <w:t>b) intralinguístico / intralingual</w:t>
      </w:r>
    </w:p>
    <w:p w14:paraId="7EEDA966" w14:textId="77777777" w:rsidR="00A8524D" w:rsidRPr="00585DA0" w:rsidRDefault="00A8524D" w:rsidP="00A8524D">
      <w:pPr>
        <w:pStyle w:val="PargrafodaLista"/>
        <w:spacing w:line="360" w:lineRule="auto"/>
        <w:ind w:left="3686"/>
        <w:jc w:val="both"/>
        <w:rPr>
          <w:rFonts w:ascii="Arial" w:hAnsi="Arial" w:cs="Arial"/>
          <w:sz w:val="24"/>
          <w:szCs w:val="24"/>
        </w:rPr>
      </w:pPr>
      <w:r w:rsidRPr="00585DA0">
        <w:rPr>
          <w:rFonts w:ascii="Arial" w:hAnsi="Arial" w:cs="Arial"/>
          <w:sz w:val="24"/>
          <w:szCs w:val="24"/>
        </w:rPr>
        <w:t>– por simplificação</w:t>
      </w:r>
    </w:p>
    <w:p w14:paraId="7E889DB2" w14:textId="5145557B" w:rsidR="00A8524D" w:rsidRPr="00585DA0" w:rsidRDefault="00ED29E5" w:rsidP="007D5B21">
      <w:pPr>
        <w:pStyle w:val="PargrafodaLista"/>
        <w:spacing w:line="360" w:lineRule="auto"/>
        <w:ind w:left="3686"/>
        <w:rPr>
          <w:rFonts w:ascii="Arial" w:hAnsi="Arial" w:cs="Arial"/>
          <w:sz w:val="24"/>
          <w:szCs w:val="24"/>
        </w:rPr>
      </w:pPr>
      <w:r w:rsidRPr="00585DA0">
        <w:rPr>
          <w:rFonts w:ascii="Arial" w:hAnsi="Arial" w:cs="Arial"/>
          <w:sz w:val="24"/>
          <w:szCs w:val="24"/>
        </w:rPr>
        <w:t>– p</w:t>
      </w:r>
      <w:r w:rsidR="00A8524D" w:rsidRPr="00585DA0">
        <w:rPr>
          <w:rFonts w:ascii="Arial" w:hAnsi="Arial" w:cs="Arial"/>
          <w:sz w:val="24"/>
          <w:szCs w:val="24"/>
        </w:rPr>
        <w:t>or generalização (ou por hipergeneralização)</w:t>
      </w:r>
    </w:p>
    <w:p w14:paraId="5A16A861" w14:textId="77777777" w:rsidR="00A8524D" w:rsidRPr="00585DA0" w:rsidRDefault="00A8524D" w:rsidP="00A8524D">
      <w:pPr>
        <w:pStyle w:val="PargrafodaLista"/>
        <w:spacing w:line="360" w:lineRule="auto"/>
        <w:ind w:left="3686"/>
        <w:jc w:val="both"/>
        <w:rPr>
          <w:rFonts w:ascii="Arial" w:hAnsi="Arial" w:cs="Arial"/>
          <w:sz w:val="24"/>
          <w:szCs w:val="24"/>
        </w:rPr>
      </w:pPr>
      <w:r w:rsidRPr="00585DA0">
        <w:rPr>
          <w:rFonts w:ascii="Arial" w:hAnsi="Arial" w:cs="Arial"/>
          <w:sz w:val="24"/>
          <w:szCs w:val="24"/>
        </w:rPr>
        <w:t>– por indução</w:t>
      </w:r>
    </w:p>
    <w:p w14:paraId="32466EAD" w14:textId="77777777" w:rsidR="00A8524D" w:rsidRPr="00585DA0" w:rsidRDefault="00A8524D" w:rsidP="00A8524D">
      <w:pPr>
        <w:pStyle w:val="PargrafodaLista"/>
        <w:spacing w:line="360" w:lineRule="auto"/>
        <w:ind w:left="3686"/>
        <w:jc w:val="both"/>
        <w:rPr>
          <w:rFonts w:ascii="Arial" w:hAnsi="Arial" w:cs="Arial"/>
          <w:sz w:val="24"/>
          <w:szCs w:val="24"/>
        </w:rPr>
      </w:pPr>
      <w:r w:rsidRPr="00585DA0">
        <w:rPr>
          <w:rFonts w:ascii="Arial" w:hAnsi="Arial" w:cs="Arial"/>
          <w:sz w:val="24"/>
          <w:szCs w:val="24"/>
        </w:rPr>
        <w:t>– por produção excessiva</w:t>
      </w:r>
    </w:p>
    <w:p w14:paraId="20DE5834" w14:textId="521BED0B" w:rsidR="001323E8" w:rsidRPr="00585DA0" w:rsidRDefault="00A8524D" w:rsidP="00A875E1">
      <w:pPr>
        <w:pStyle w:val="Default"/>
        <w:spacing w:line="360" w:lineRule="auto"/>
        <w:ind w:firstLine="709"/>
        <w:jc w:val="both"/>
        <w:rPr>
          <w:rFonts w:ascii="Arial" w:hAnsi="Arial" w:cs="Arial"/>
        </w:rPr>
      </w:pPr>
      <w:r w:rsidRPr="00454D76">
        <w:rPr>
          <w:rFonts w:ascii="Arial" w:hAnsi="Arial" w:cs="Arial"/>
        </w:rPr>
        <w:t>Durão (2004a</w:t>
      </w:r>
      <w:r w:rsidRPr="002E7C2C">
        <w:rPr>
          <w:rFonts w:ascii="Arial" w:hAnsi="Arial" w:cs="Arial"/>
        </w:rPr>
        <w:t xml:space="preserve">) alerta para o fato de que a identificação e a classificação de erros são coisas distintas. </w:t>
      </w:r>
      <w:r w:rsidRPr="001E1978">
        <w:rPr>
          <w:rFonts w:ascii="Arial" w:hAnsi="Arial" w:cs="Arial"/>
          <w:color w:val="auto"/>
        </w:rPr>
        <w:t>Existe a</w:t>
      </w:r>
      <w:r w:rsidRPr="002E7C2C">
        <w:rPr>
          <w:rFonts w:ascii="Arial" w:hAnsi="Arial" w:cs="Arial"/>
        </w:rPr>
        <w:t xml:space="preserve"> dificuldade em </w:t>
      </w:r>
      <w:r w:rsidR="00F05384" w:rsidRPr="00454D76">
        <w:rPr>
          <w:rFonts w:ascii="Arial" w:hAnsi="Arial" w:cs="Arial"/>
        </w:rPr>
        <w:t>especificar o que é erro e também estabelecer critérios de classificação de acordo com a abordagem de ensino utilizada. O método de classificação</w:t>
      </w:r>
      <w:r w:rsidR="00F05384" w:rsidRPr="00585DA0">
        <w:rPr>
          <w:rFonts w:ascii="Arial" w:hAnsi="Arial" w:cs="Arial"/>
        </w:rPr>
        <w:t xml:space="preserve"> possui suas limitações, como por exemplo, a própria competência linguística e comunicativa do investiga</w:t>
      </w:r>
      <w:r w:rsidR="001E0CAA" w:rsidRPr="00585DA0">
        <w:rPr>
          <w:rFonts w:ascii="Arial" w:hAnsi="Arial" w:cs="Arial"/>
        </w:rPr>
        <w:t xml:space="preserve">dor, e também </w:t>
      </w:r>
      <w:r w:rsidR="00971EA7">
        <w:rPr>
          <w:rFonts w:ascii="Arial" w:hAnsi="Arial" w:cs="Arial"/>
        </w:rPr>
        <w:t>o</w:t>
      </w:r>
      <w:r w:rsidR="00971EA7">
        <w:rPr>
          <w:rFonts w:ascii="Arial" w:hAnsi="Arial" w:cs="Arial"/>
          <w:color w:val="FF0000"/>
        </w:rPr>
        <w:t xml:space="preserve"> </w:t>
      </w:r>
      <w:r w:rsidR="001E0CAA" w:rsidRPr="00585DA0">
        <w:rPr>
          <w:rFonts w:ascii="Arial" w:hAnsi="Arial" w:cs="Arial"/>
        </w:rPr>
        <w:t xml:space="preserve">fato </w:t>
      </w:r>
      <w:r w:rsidR="001E0CAA" w:rsidRPr="001E1978">
        <w:rPr>
          <w:rFonts w:ascii="Arial" w:hAnsi="Arial" w:cs="Arial"/>
          <w:color w:val="auto"/>
        </w:rPr>
        <w:t xml:space="preserve">de </w:t>
      </w:r>
      <w:r w:rsidR="00971EA7" w:rsidRPr="001E1978">
        <w:rPr>
          <w:rFonts w:ascii="Arial" w:hAnsi="Arial" w:cs="Arial"/>
          <w:color w:val="auto"/>
        </w:rPr>
        <w:t xml:space="preserve">o pesquisador ser obrigado </w:t>
      </w:r>
      <w:r w:rsidR="00F05384" w:rsidRPr="001E1978">
        <w:rPr>
          <w:rFonts w:ascii="Arial" w:hAnsi="Arial" w:cs="Arial"/>
          <w:color w:val="auto"/>
        </w:rPr>
        <w:t>a fazer referência a uma situação dada e não a todas as situações”</w:t>
      </w:r>
      <w:r w:rsidR="00F05384" w:rsidRPr="001E1978">
        <w:rPr>
          <w:rStyle w:val="Refdenotaderodap"/>
          <w:rFonts w:ascii="Arial" w:hAnsi="Arial" w:cs="Arial"/>
          <w:color w:val="auto"/>
        </w:rPr>
        <w:footnoteReference w:id="21"/>
      </w:r>
      <w:r w:rsidR="00F05384" w:rsidRPr="001E1978">
        <w:rPr>
          <w:rFonts w:ascii="Arial" w:hAnsi="Arial" w:cs="Arial"/>
          <w:color w:val="auto"/>
        </w:rPr>
        <w:t xml:space="preserve"> (DURÃO, 2004a</w:t>
      </w:r>
      <w:r w:rsidR="00F05384" w:rsidRPr="00454D76">
        <w:rPr>
          <w:rFonts w:ascii="Arial" w:hAnsi="Arial" w:cs="Arial"/>
        </w:rPr>
        <w:t>, p. 83</w:t>
      </w:r>
      <w:r w:rsidR="00F05384" w:rsidRPr="002E7C2C">
        <w:rPr>
          <w:rFonts w:ascii="Arial" w:hAnsi="Arial" w:cs="Arial"/>
        </w:rPr>
        <w:t>)</w:t>
      </w:r>
    </w:p>
    <w:p w14:paraId="50AE1299" w14:textId="77777777" w:rsidR="00A875E1" w:rsidRPr="00585DA0" w:rsidRDefault="00A875E1" w:rsidP="00A875E1">
      <w:pPr>
        <w:pStyle w:val="Default"/>
        <w:spacing w:line="360" w:lineRule="auto"/>
        <w:ind w:firstLine="709"/>
        <w:jc w:val="both"/>
        <w:rPr>
          <w:rFonts w:ascii="Arial" w:hAnsi="Arial" w:cs="Arial"/>
        </w:rPr>
      </w:pPr>
      <w:r w:rsidRPr="00585DA0">
        <w:rPr>
          <w:rFonts w:ascii="Arial" w:hAnsi="Arial" w:cs="Arial"/>
        </w:rPr>
        <w:t>Com relação às técnicas utilizadas na aquisição de LE, Ellis (1985, apud QUIÑONES, 2009, p. 12) aponta para a existência de cinco tipos: estratégias de aprendizagem, estratégias de produção, estratégias comunicativas, estratégias compensatórias e estratégia recuperadoras. O autor acredita que os erros cometidos pelos aprendizes estão relacionados ao uso incorreto de uma ou mais estratégias.</w:t>
      </w:r>
    </w:p>
    <w:p w14:paraId="410C497B" w14:textId="77777777" w:rsidR="00A875E1" w:rsidRPr="00585DA0" w:rsidRDefault="00A875E1" w:rsidP="00A875E1">
      <w:pPr>
        <w:pStyle w:val="Default"/>
        <w:spacing w:after="240" w:line="276" w:lineRule="auto"/>
        <w:rPr>
          <w:rFonts w:ascii="Arial" w:hAnsi="Arial" w:cs="Arial"/>
        </w:rPr>
      </w:pPr>
    </w:p>
    <w:p w14:paraId="4F7F226C" w14:textId="6ED0E288" w:rsidR="007757C4" w:rsidRPr="00585DA0" w:rsidRDefault="00DF62AE" w:rsidP="00D2640D">
      <w:pPr>
        <w:pStyle w:val="Default"/>
        <w:spacing w:after="240" w:line="276" w:lineRule="auto"/>
        <w:outlineLvl w:val="2"/>
        <w:rPr>
          <w:rFonts w:ascii="Arial" w:hAnsi="Arial" w:cs="Arial"/>
          <w:b/>
        </w:rPr>
      </w:pPr>
      <w:bookmarkStart w:id="10" w:name="_Toc17364412"/>
      <w:r w:rsidRPr="00585DA0">
        <w:rPr>
          <w:rFonts w:ascii="Arial" w:hAnsi="Arial" w:cs="Arial"/>
          <w:b/>
        </w:rPr>
        <w:t>2</w:t>
      </w:r>
      <w:r w:rsidR="00934634" w:rsidRPr="00585DA0">
        <w:rPr>
          <w:rFonts w:ascii="Arial" w:hAnsi="Arial" w:cs="Arial"/>
          <w:b/>
        </w:rPr>
        <w:t>.2.3 R</w:t>
      </w:r>
      <w:r w:rsidR="00BF0020" w:rsidRPr="00585DA0">
        <w:rPr>
          <w:rFonts w:ascii="Arial" w:hAnsi="Arial" w:cs="Arial"/>
          <w:b/>
        </w:rPr>
        <w:t>elevância</w:t>
      </w:r>
      <w:bookmarkEnd w:id="10"/>
    </w:p>
    <w:p w14:paraId="5B5856A2" w14:textId="77777777" w:rsidR="00BF0020" w:rsidRPr="00585DA0" w:rsidRDefault="00BF0020" w:rsidP="00BF0020">
      <w:pPr>
        <w:pStyle w:val="Default"/>
        <w:spacing w:line="276" w:lineRule="auto"/>
        <w:outlineLvl w:val="2"/>
        <w:rPr>
          <w:rFonts w:ascii="Arial" w:hAnsi="Arial" w:cs="Arial"/>
          <w:b/>
        </w:rPr>
      </w:pPr>
    </w:p>
    <w:p w14:paraId="19552D14" w14:textId="00958B62" w:rsidR="000A2941" w:rsidRPr="002E7C2C" w:rsidRDefault="00BB1719" w:rsidP="007221D8">
      <w:pPr>
        <w:autoSpaceDE w:val="0"/>
        <w:autoSpaceDN w:val="0"/>
        <w:adjustRightInd w:val="0"/>
        <w:spacing w:after="0" w:line="360" w:lineRule="auto"/>
        <w:ind w:firstLine="709"/>
        <w:jc w:val="both"/>
        <w:rPr>
          <w:rFonts w:ascii="Arial" w:hAnsi="Arial" w:cs="Arial"/>
        </w:rPr>
      </w:pPr>
      <w:r w:rsidRPr="00585DA0">
        <w:rPr>
          <w:rFonts w:ascii="Arial" w:hAnsi="Arial" w:cs="Arial"/>
          <w:sz w:val="24"/>
          <w:szCs w:val="24"/>
        </w:rPr>
        <w:t>O modelo de AE,</w:t>
      </w:r>
      <w:r w:rsidR="00D2640D" w:rsidRPr="00585DA0">
        <w:rPr>
          <w:rFonts w:ascii="Arial" w:hAnsi="Arial" w:cs="Arial"/>
          <w:sz w:val="24"/>
          <w:szCs w:val="24"/>
        </w:rPr>
        <w:t xml:space="preserve"> diferentemente do modelo de AC, preocupa-se em analisar produções reais dos alunos “para, então refletir sobre o conhecimento do </w:t>
      </w:r>
      <w:r w:rsidR="00D2640D" w:rsidRPr="002E7C2C">
        <w:rPr>
          <w:rFonts w:ascii="Arial" w:hAnsi="Arial" w:cs="Arial"/>
          <w:sz w:val="24"/>
          <w:szCs w:val="24"/>
        </w:rPr>
        <w:t xml:space="preserve">aprendiz acerca da LE, encontrando, muitas vezes, respostas no conhecimento linguístico anterior do </w:t>
      </w:r>
      <w:r w:rsidR="00C44406" w:rsidRPr="002E7C2C">
        <w:rPr>
          <w:rFonts w:ascii="Arial" w:hAnsi="Arial" w:cs="Arial"/>
          <w:sz w:val="24"/>
          <w:szCs w:val="24"/>
        </w:rPr>
        <w:t>aluno, ou seja, a LM” (</w:t>
      </w:r>
      <w:r w:rsidR="00C44406" w:rsidRPr="007D5B21">
        <w:rPr>
          <w:rFonts w:ascii="Arial" w:hAnsi="Arial" w:cs="Arial"/>
          <w:sz w:val="24"/>
          <w:szCs w:val="24"/>
        </w:rPr>
        <w:t>DURÃO; G</w:t>
      </w:r>
      <w:r w:rsidR="00D2640D" w:rsidRPr="007D5B21">
        <w:rPr>
          <w:rFonts w:ascii="Arial" w:hAnsi="Arial" w:cs="Arial"/>
          <w:sz w:val="24"/>
          <w:szCs w:val="24"/>
        </w:rPr>
        <w:t>OMES, 2004, p. 139</w:t>
      </w:r>
      <w:r w:rsidR="00D2640D" w:rsidRPr="003010F4">
        <w:rPr>
          <w:rFonts w:ascii="Arial" w:hAnsi="Arial" w:cs="Arial"/>
          <w:sz w:val="24"/>
          <w:szCs w:val="24"/>
        </w:rPr>
        <w:t>)</w:t>
      </w:r>
      <w:r w:rsidR="00971EA7" w:rsidRPr="001E1978">
        <w:rPr>
          <w:rFonts w:ascii="Arial" w:hAnsi="Arial" w:cs="Arial"/>
          <w:sz w:val="24"/>
          <w:szCs w:val="24"/>
        </w:rPr>
        <w:t xml:space="preserve"> por essa razão </w:t>
      </w:r>
      <w:r w:rsidR="001E78B3" w:rsidRPr="001E1978">
        <w:rPr>
          <w:rFonts w:ascii="Arial" w:hAnsi="Arial" w:cs="Arial"/>
          <w:sz w:val="24"/>
          <w:szCs w:val="24"/>
        </w:rPr>
        <w:t xml:space="preserve">o </w:t>
      </w:r>
      <w:r w:rsidR="00D2640D" w:rsidRPr="002E7C2C">
        <w:rPr>
          <w:rFonts w:ascii="Arial" w:hAnsi="Arial" w:cs="Arial"/>
          <w:sz w:val="24"/>
          <w:szCs w:val="24"/>
        </w:rPr>
        <w:t>erro passa a ser visto como indício do desencadeamento do processo de aprendizagem (</w:t>
      </w:r>
      <w:r w:rsidR="00D2640D" w:rsidRPr="007D5B21">
        <w:rPr>
          <w:rFonts w:ascii="Arial" w:hAnsi="Arial" w:cs="Arial"/>
          <w:sz w:val="24"/>
          <w:szCs w:val="24"/>
        </w:rPr>
        <w:t>DURÃO; SCHARDOSIM, 2011</w:t>
      </w:r>
      <w:r w:rsidR="00AE14C6" w:rsidRPr="002E7C2C">
        <w:rPr>
          <w:rFonts w:ascii="Arial" w:hAnsi="Arial" w:cs="Arial"/>
          <w:sz w:val="24"/>
          <w:szCs w:val="24"/>
        </w:rPr>
        <w:t>)</w:t>
      </w:r>
      <w:r w:rsidR="00D2640D" w:rsidRPr="002E7C2C">
        <w:rPr>
          <w:rFonts w:ascii="Arial" w:hAnsi="Arial" w:cs="Arial"/>
          <w:sz w:val="24"/>
          <w:szCs w:val="24"/>
        </w:rPr>
        <w:t xml:space="preserve">, </w:t>
      </w:r>
      <w:r w:rsidR="00AE14C6" w:rsidRPr="002E7C2C">
        <w:rPr>
          <w:rFonts w:ascii="Arial" w:hAnsi="Arial" w:cs="Arial"/>
          <w:sz w:val="24"/>
          <w:szCs w:val="24"/>
        </w:rPr>
        <w:t xml:space="preserve">e </w:t>
      </w:r>
      <w:r w:rsidR="00D2640D" w:rsidRPr="002E7C2C">
        <w:rPr>
          <w:rFonts w:ascii="Arial" w:hAnsi="Arial" w:cs="Arial"/>
          <w:sz w:val="24"/>
          <w:szCs w:val="24"/>
        </w:rPr>
        <w:t>não simplesmente como marcas de conhecimento deficiente dos estudantes</w:t>
      </w:r>
      <w:r w:rsidR="00AE14C6" w:rsidRPr="002E7C2C">
        <w:rPr>
          <w:rFonts w:ascii="Arial" w:hAnsi="Arial" w:cs="Arial"/>
          <w:sz w:val="24"/>
          <w:szCs w:val="24"/>
        </w:rPr>
        <w:t xml:space="preserve"> (</w:t>
      </w:r>
      <w:r w:rsidR="00AE14C6" w:rsidRPr="007D5B21">
        <w:rPr>
          <w:rFonts w:ascii="Arial" w:hAnsi="Arial" w:cs="Arial"/>
          <w:sz w:val="24"/>
          <w:szCs w:val="24"/>
        </w:rPr>
        <w:t>ANDRADE, 2011</w:t>
      </w:r>
      <w:r w:rsidR="00AE14C6" w:rsidRPr="002E7C2C">
        <w:rPr>
          <w:rFonts w:ascii="Arial" w:hAnsi="Arial" w:cs="Arial"/>
          <w:sz w:val="24"/>
          <w:szCs w:val="24"/>
        </w:rPr>
        <w:t>)</w:t>
      </w:r>
      <w:r w:rsidR="00D2640D" w:rsidRPr="002E7C2C">
        <w:rPr>
          <w:rFonts w:ascii="Arial" w:hAnsi="Arial" w:cs="Arial"/>
        </w:rPr>
        <w:t xml:space="preserve">. </w:t>
      </w:r>
    </w:p>
    <w:p w14:paraId="02C98182" w14:textId="5D2C1467" w:rsidR="008F6507" w:rsidRDefault="00405EB6" w:rsidP="007221D8">
      <w:pPr>
        <w:autoSpaceDE w:val="0"/>
        <w:autoSpaceDN w:val="0"/>
        <w:adjustRightInd w:val="0"/>
        <w:spacing w:after="0" w:line="360" w:lineRule="auto"/>
        <w:ind w:firstLine="709"/>
        <w:jc w:val="both"/>
        <w:rPr>
          <w:rFonts w:ascii="Arial" w:hAnsi="Arial" w:cs="Arial"/>
          <w:sz w:val="24"/>
          <w:szCs w:val="24"/>
        </w:rPr>
      </w:pPr>
      <w:r w:rsidRPr="002E7C2C">
        <w:rPr>
          <w:rFonts w:ascii="Arial" w:hAnsi="Arial" w:cs="Arial"/>
          <w:sz w:val="24"/>
          <w:szCs w:val="24"/>
        </w:rPr>
        <w:t xml:space="preserve">Os erros fornecem evidência do como a língua é </w:t>
      </w:r>
      <w:r w:rsidRPr="003010F4">
        <w:rPr>
          <w:rFonts w:ascii="Arial" w:hAnsi="Arial" w:cs="Arial"/>
          <w:sz w:val="24"/>
          <w:szCs w:val="24"/>
        </w:rPr>
        <w:t>adquirida</w:t>
      </w:r>
      <w:r w:rsidR="001E78B3" w:rsidRPr="001E1978">
        <w:rPr>
          <w:rFonts w:ascii="Arial" w:hAnsi="Arial" w:cs="Arial"/>
          <w:sz w:val="24"/>
          <w:szCs w:val="24"/>
        </w:rPr>
        <w:t xml:space="preserve"> </w:t>
      </w:r>
      <w:r w:rsidR="000D767F" w:rsidRPr="001E1978">
        <w:rPr>
          <w:rFonts w:ascii="Arial" w:hAnsi="Arial" w:cs="Arial"/>
          <w:sz w:val="24"/>
          <w:szCs w:val="24"/>
        </w:rPr>
        <w:t>e de</w:t>
      </w:r>
      <w:r w:rsidR="000D767F" w:rsidRPr="003010F4">
        <w:rPr>
          <w:rFonts w:ascii="Arial" w:hAnsi="Arial" w:cs="Arial"/>
          <w:sz w:val="24"/>
          <w:szCs w:val="24"/>
        </w:rPr>
        <w:t xml:space="preserve"> </w:t>
      </w:r>
      <w:r w:rsidRPr="002E7C2C">
        <w:rPr>
          <w:rFonts w:ascii="Arial" w:hAnsi="Arial" w:cs="Arial"/>
          <w:sz w:val="24"/>
          <w:szCs w:val="24"/>
        </w:rPr>
        <w:t>quais estratégias ou procedimentos o aluno está</w:t>
      </w:r>
      <w:r w:rsidRPr="00585DA0">
        <w:rPr>
          <w:rFonts w:ascii="Arial" w:hAnsi="Arial" w:cs="Arial"/>
          <w:sz w:val="24"/>
          <w:szCs w:val="24"/>
        </w:rPr>
        <w:t xml:space="preserve"> empregando na descoberta do idioma</w:t>
      </w:r>
      <w:r w:rsidRPr="002E7C2C">
        <w:rPr>
          <w:rStyle w:val="Refdenotaderodap"/>
          <w:rFonts w:ascii="Arial" w:hAnsi="Arial" w:cs="Arial"/>
          <w:sz w:val="24"/>
          <w:szCs w:val="24"/>
        </w:rPr>
        <w:footnoteReference w:id="22"/>
      </w:r>
      <w:r w:rsidR="00441DA0" w:rsidRPr="002E7C2C">
        <w:rPr>
          <w:rFonts w:ascii="Arial" w:hAnsi="Arial" w:cs="Arial"/>
          <w:sz w:val="24"/>
          <w:szCs w:val="24"/>
        </w:rPr>
        <w:t xml:space="preserve"> </w:t>
      </w:r>
      <w:r w:rsidR="00441DA0" w:rsidRPr="007D5B21">
        <w:rPr>
          <w:rFonts w:ascii="Arial" w:hAnsi="Arial" w:cs="Arial"/>
          <w:sz w:val="24"/>
          <w:szCs w:val="24"/>
        </w:rPr>
        <w:t>(CORDER, 1967, p. 167</w:t>
      </w:r>
      <w:r w:rsidR="00441DA0" w:rsidRPr="002E7C2C">
        <w:rPr>
          <w:rFonts w:ascii="Arial" w:hAnsi="Arial" w:cs="Arial"/>
          <w:sz w:val="24"/>
          <w:szCs w:val="24"/>
        </w:rPr>
        <w:t xml:space="preserve">), devendo ser cautelosamente corrigidos, pois a mera provisão da forma correta </w:t>
      </w:r>
      <w:r w:rsidR="00135D59" w:rsidRPr="002E7C2C">
        <w:rPr>
          <w:rFonts w:ascii="Arial" w:hAnsi="Arial" w:cs="Arial"/>
          <w:sz w:val="24"/>
          <w:szCs w:val="24"/>
        </w:rPr>
        <w:t xml:space="preserve">– apesar de rápida, </w:t>
      </w:r>
      <w:r w:rsidR="00441DA0" w:rsidRPr="002E7C2C">
        <w:rPr>
          <w:rFonts w:ascii="Arial" w:hAnsi="Arial" w:cs="Arial"/>
          <w:sz w:val="24"/>
          <w:szCs w:val="24"/>
        </w:rPr>
        <w:t xml:space="preserve">pode não ser a melhor </w:t>
      </w:r>
      <w:r w:rsidR="00135D59" w:rsidRPr="002E7C2C">
        <w:rPr>
          <w:rFonts w:ascii="Arial" w:hAnsi="Arial" w:cs="Arial"/>
          <w:sz w:val="24"/>
          <w:szCs w:val="24"/>
        </w:rPr>
        <w:t>maneira de levar o aluno a descobrir a forma correta, pois não abre espaço para que ele teste hipóteses alternativas (</w:t>
      </w:r>
      <w:r w:rsidR="00135D59" w:rsidRPr="007D5B21">
        <w:rPr>
          <w:rFonts w:ascii="Arial" w:hAnsi="Arial" w:cs="Arial"/>
          <w:sz w:val="24"/>
          <w:szCs w:val="24"/>
        </w:rPr>
        <w:t>CORDER,1967</w:t>
      </w:r>
      <w:r w:rsidR="00135D59" w:rsidRPr="002E7C2C">
        <w:rPr>
          <w:rFonts w:ascii="Arial" w:hAnsi="Arial" w:cs="Arial"/>
          <w:sz w:val="24"/>
          <w:szCs w:val="24"/>
        </w:rPr>
        <w:t>).</w:t>
      </w:r>
      <w:r w:rsidR="00135D59" w:rsidRPr="00585DA0">
        <w:rPr>
          <w:rFonts w:ascii="Arial" w:hAnsi="Arial" w:cs="Arial"/>
          <w:sz w:val="24"/>
          <w:szCs w:val="24"/>
        </w:rPr>
        <w:t xml:space="preserve"> </w:t>
      </w:r>
    </w:p>
    <w:p w14:paraId="6700770A" w14:textId="13D95B72" w:rsidR="00AF4DDE" w:rsidRPr="002E7C2C" w:rsidRDefault="002E7C2C" w:rsidP="007221D8">
      <w:pPr>
        <w:autoSpaceDE w:val="0"/>
        <w:autoSpaceDN w:val="0"/>
        <w:adjustRightInd w:val="0"/>
        <w:spacing w:after="0" w:line="360" w:lineRule="auto"/>
        <w:ind w:firstLine="709"/>
        <w:jc w:val="both"/>
        <w:rPr>
          <w:rFonts w:ascii="Arial" w:hAnsi="Arial" w:cs="Arial"/>
        </w:rPr>
      </w:pPr>
      <w:r w:rsidRPr="007D5B21">
        <w:rPr>
          <w:rFonts w:ascii="Arial" w:hAnsi="Arial" w:cs="Arial"/>
          <w:sz w:val="24"/>
          <w:szCs w:val="24"/>
        </w:rPr>
        <w:t>U</w:t>
      </w:r>
      <w:r w:rsidR="00405EB6" w:rsidRPr="007D5B21">
        <w:rPr>
          <w:rFonts w:ascii="Arial" w:hAnsi="Arial" w:cs="Arial"/>
          <w:sz w:val="24"/>
          <w:szCs w:val="24"/>
        </w:rPr>
        <w:t>m feedback</w:t>
      </w:r>
      <w:r w:rsidR="00405EB6" w:rsidRPr="00585DA0">
        <w:rPr>
          <w:rFonts w:ascii="Arial" w:hAnsi="Arial" w:cs="Arial"/>
          <w:sz w:val="24"/>
          <w:szCs w:val="24"/>
        </w:rPr>
        <w:t xml:space="preserve"> pode ser extremamente negativo, inibindo o aluno de fazer novas tentativas por conta do receio em falhar. </w:t>
      </w:r>
      <w:r w:rsidR="00AF4DDE" w:rsidRPr="00585DA0">
        <w:rPr>
          <w:rFonts w:ascii="Arial" w:hAnsi="Arial" w:cs="Arial"/>
          <w:sz w:val="24"/>
          <w:szCs w:val="24"/>
        </w:rPr>
        <w:t xml:space="preserve">Em contrapartida, uma intervenção sensata tem o poder de alertar os alunos sobre a singularidade entre </w:t>
      </w:r>
      <w:r w:rsidR="00AF4DDE" w:rsidRPr="002E7C2C">
        <w:rPr>
          <w:rFonts w:ascii="Arial" w:hAnsi="Arial" w:cs="Arial"/>
          <w:sz w:val="24"/>
          <w:szCs w:val="24"/>
        </w:rPr>
        <w:t xml:space="preserve">ambos os idiomas (LM e LE), evitando </w:t>
      </w:r>
      <w:r w:rsidR="007221D8" w:rsidRPr="002E7C2C">
        <w:rPr>
          <w:rFonts w:ascii="Arial" w:hAnsi="Arial" w:cs="Arial"/>
          <w:sz w:val="24"/>
          <w:szCs w:val="24"/>
        </w:rPr>
        <w:t>que os alunos simplesmente transfiram seus conhecimentos prévios para a língua alvo por falta de informação (</w:t>
      </w:r>
      <w:r w:rsidR="007221D8" w:rsidRPr="007D5B21">
        <w:rPr>
          <w:rFonts w:ascii="Arial" w:hAnsi="Arial" w:cs="Arial"/>
          <w:sz w:val="24"/>
          <w:szCs w:val="24"/>
        </w:rPr>
        <w:t>DURÃO; GOMES, 2004)</w:t>
      </w:r>
      <w:r w:rsidR="007221D8" w:rsidRPr="002E7C2C">
        <w:rPr>
          <w:rFonts w:ascii="Arial" w:hAnsi="Arial" w:cs="Arial"/>
          <w:sz w:val="24"/>
          <w:szCs w:val="24"/>
        </w:rPr>
        <w:t xml:space="preserve">. </w:t>
      </w:r>
    </w:p>
    <w:p w14:paraId="17E3B3F2" w14:textId="4AC3E2A0" w:rsidR="00434682" w:rsidRPr="002E7C2C" w:rsidRDefault="00AE14C6" w:rsidP="00434682">
      <w:pPr>
        <w:autoSpaceDE w:val="0"/>
        <w:autoSpaceDN w:val="0"/>
        <w:adjustRightInd w:val="0"/>
        <w:spacing w:after="0" w:line="360" w:lineRule="auto"/>
        <w:ind w:firstLine="709"/>
        <w:jc w:val="both"/>
        <w:rPr>
          <w:rFonts w:ascii="Arial" w:hAnsi="Arial" w:cs="Arial"/>
          <w:sz w:val="24"/>
          <w:szCs w:val="24"/>
        </w:rPr>
      </w:pPr>
      <w:r w:rsidRPr="002E7C2C">
        <w:rPr>
          <w:rFonts w:ascii="Arial" w:hAnsi="Arial" w:cs="Arial"/>
          <w:sz w:val="24"/>
          <w:szCs w:val="24"/>
        </w:rPr>
        <w:t xml:space="preserve">De acordo com </w:t>
      </w:r>
      <w:r w:rsidRPr="007D5B21">
        <w:rPr>
          <w:rFonts w:ascii="Arial" w:hAnsi="Arial" w:cs="Arial"/>
          <w:sz w:val="24"/>
          <w:szCs w:val="24"/>
        </w:rPr>
        <w:t>Huang (2002</w:t>
      </w:r>
      <w:r w:rsidRPr="002E7C2C">
        <w:rPr>
          <w:rFonts w:ascii="Arial" w:hAnsi="Arial" w:cs="Arial"/>
          <w:sz w:val="24"/>
          <w:szCs w:val="24"/>
        </w:rPr>
        <w:t>)</w:t>
      </w:r>
      <w:r w:rsidR="000A2941" w:rsidRPr="002E7C2C">
        <w:rPr>
          <w:rFonts w:ascii="Arial" w:hAnsi="Arial" w:cs="Arial"/>
          <w:sz w:val="24"/>
          <w:szCs w:val="24"/>
        </w:rPr>
        <w:t>,</w:t>
      </w:r>
      <w:r w:rsidRPr="002E7C2C">
        <w:rPr>
          <w:rFonts w:ascii="Arial" w:hAnsi="Arial" w:cs="Arial"/>
          <w:sz w:val="24"/>
          <w:szCs w:val="24"/>
        </w:rPr>
        <w:t xml:space="preserve"> a AE fornece insights </w:t>
      </w:r>
      <w:r w:rsidR="00434682" w:rsidRPr="002E7C2C">
        <w:rPr>
          <w:rFonts w:ascii="Arial" w:hAnsi="Arial" w:cs="Arial"/>
          <w:sz w:val="24"/>
          <w:szCs w:val="24"/>
        </w:rPr>
        <w:t>sobre a natureza da linguagem, especialmente sobre a natureza inata do sistema do aluno, permitindo</w:t>
      </w:r>
      <w:r w:rsidR="00C77E6A" w:rsidRPr="002E7C2C">
        <w:rPr>
          <w:rFonts w:ascii="Arial" w:hAnsi="Arial" w:cs="Arial"/>
          <w:sz w:val="24"/>
          <w:szCs w:val="24"/>
        </w:rPr>
        <w:t xml:space="preserve"> que </w:t>
      </w:r>
      <w:r w:rsidR="00434682" w:rsidRPr="002E7C2C">
        <w:rPr>
          <w:rFonts w:ascii="Arial" w:hAnsi="Arial" w:cs="Arial"/>
          <w:sz w:val="24"/>
          <w:szCs w:val="24"/>
        </w:rPr>
        <w:t>“conclusões concretas podem ser tiradas dos resultados das análises sobre como uma segunda língua pode ser ensinada e aprendida de forma mais eficaz</w:t>
      </w:r>
      <w:r w:rsidR="006821BC" w:rsidRPr="007D5B21">
        <w:rPr>
          <w:rStyle w:val="Refdenotaderodap"/>
          <w:rFonts w:ascii="Arial" w:hAnsi="Arial" w:cs="Arial"/>
          <w:sz w:val="24"/>
          <w:szCs w:val="24"/>
        </w:rPr>
        <w:footnoteReference w:id="23"/>
      </w:r>
      <w:r w:rsidR="00434682" w:rsidRPr="007D5B21">
        <w:rPr>
          <w:rFonts w:ascii="Arial" w:hAnsi="Arial" w:cs="Arial"/>
          <w:sz w:val="24"/>
          <w:szCs w:val="24"/>
        </w:rPr>
        <w:t>” (HUANG</w:t>
      </w:r>
      <w:r w:rsidR="00434682" w:rsidRPr="002E7C2C">
        <w:rPr>
          <w:rFonts w:ascii="Arial" w:hAnsi="Arial" w:cs="Arial"/>
          <w:sz w:val="24"/>
          <w:szCs w:val="24"/>
        </w:rPr>
        <w:t>, 2002, p. 21-22), auxiliando no aprimoramento dos métodos existentes.</w:t>
      </w:r>
      <w:r w:rsidR="006821BC" w:rsidRPr="002E7C2C">
        <w:rPr>
          <w:rFonts w:ascii="Arial" w:hAnsi="Arial" w:cs="Arial"/>
          <w:sz w:val="24"/>
          <w:szCs w:val="24"/>
        </w:rPr>
        <w:t xml:space="preserve"> Acerca da importância da AE, </w:t>
      </w:r>
      <w:r w:rsidR="00D818F2" w:rsidRPr="007D5B21">
        <w:rPr>
          <w:rFonts w:ascii="Arial" w:hAnsi="Arial" w:cs="Arial"/>
          <w:sz w:val="24"/>
          <w:szCs w:val="24"/>
        </w:rPr>
        <w:t xml:space="preserve">Baralo </w:t>
      </w:r>
      <w:r w:rsidR="006821BC" w:rsidRPr="007D5B21">
        <w:rPr>
          <w:rFonts w:ascii="Arial" w:hAnsi="Arial" w:cs="Arial"/>
          <w:sz w:val="24"/>
          <w:szCs w:val="24"/>
        </w:rPr>
        <w:t>Ot</w:t>
      </w:r>
      <w:r w:rsidR="00C44406" w:rsidRPr="007D5B21">
        <w:rPr>
          <w:rFonts w:ascii="Arial" w:hAnsi="Arial" w:cs="Arial"/>
          <w:sz w:val="24"/>
          <w:szCs w:val="24"/>
        </w:rPr>
        <w:t>t</w:t>
      </w:r>
      <w:r w:rsidR="006821BC" w:rsidRPr="007D5B21">
        <w:rPr>
          <w:rFonts w:ascii="Arial" w:hAnsi="Arial" w:cs="Arial"/>
          <w:sz w:val="24"/>
          <w:szCs w:val="24"/>
        </w:rPr>
        <w:t>onello (2009</w:t>
      </w:r>
      <w:r w:rsidR="006821BC" w:rsidRPr="002E7C2C">
        <w:rPr>
          <w:rFonts w:ascii="Arial" w:hAnsi="Arial" w:cs="Arial"/>
          <w:sz w:val="24"/>
          <w:szCs w:val="24"/>
        </w:rPr>
        <w:t>) m</w:t>
      </w:r>
      <w:r w:rsidR="00277570" w:rsidRPr="002E7C2C">
        <w:rPr>
          <w:rFonts w:ascii="Arial" w:hAnsi="Arial" w:cs="Arial"/>
          <w:sz w:val="24"/>
          <w:szCs w:val="24"/>
        </w:rPr>
        <w:t>anifesta-se da seguinte maneira:</w:t>
      </w:r>
    </w:p>
    <w:p w14:paraId="157B0151" w14:textId="77777777" w:rsidR="00AE14C6" w:rsidRPr="002E7C2C" w:rsidRDefault="00AE14C6" w:rsidP="00D2640D">
      <w:pPr>
        <w:autoSpaceDE w:val="0"/>
        <w:autoSpaceDN w:val="0"/>
        <w:adjustRightInd w:val="0"/>
        <w:spacing w:after="0" w:line="360" w:lineRule="auto"/>
        <w:ind w:firstLine="709"/>
        <w:jc w:val="both"/>
        <w:rPr>
          <w:rFonts w:ascii="Arial" w:hAnsi="Arial" w:cs="Arial"/>
          <w:sz w:val="24"/>
          <w:szCs w:val="24"/>
        </w:rPr>
      </w:pPr>
    </w:p>
    <w:p w14:paraId="2AEE2EF5" w14:textId="77777777" w:rsidR="00AE14C6" w:rsidRPr="00585DA0" w:rsidRDefault="006821BC" w:rsidP="006821BC">
      <w:pPr>
        <w:pStyle w:val="Default"/>
        <w:ind w:left="2268"/>
        <w:jc w:val="both"/>
        <w:rPr>
          <w:rFonts w:ascii="Arial" w:hAnsi="Arial" w:cs="Arial"/>
          <w:sz w:val="20"/>
          <w:szCs w:val="20"/>
        </w:rPr>
      </w:pPr>
      <w:r w:rsidRPr="007D5B21">
        <w:rPr>
          <w:rFonts w:ascii="Arial" w:hAnsi="Arial" w:cs="Arial"/>
          <w:sz w:val="20"/>
          <w:szCs w:val="20"/>
        </w:rPr>
        <w:t>Já estamos falando de meio século de pesquisa teórica e aplicada, que pode ser revista em vários trabalhos coletivos e em diferentes revistas científicas sobre estudos de aquisição de segundas línguas. Em praticamente todos esses estudos, a análise dos erros daqueles que aprendem tem sido a ferramenta indispensável observar o processo e os resultados de acordo com a incidência de diferentes variáveis individuais ou sociais, cognitivas ou afetivas, maturação ou desenvolvimento</w:t>
      </w:r>
      <w:r w:rsidRPr="007D5B21">
        <w:rPr>
          <w:rStyle w:val="Refdenotaderodap"/>
          <w:rFonts w:ascii="Arial" w:hAnsi="Arial" w:cs="Arial"/>
          <w:sz w:val="20"/>
          <w:szCs w:val="20"/>
        </w:rPr>
        <w:footnoteReference w:id="24"/>
      </w:r>
      <w:r w:rsidRPr="007D5B21">
        <w:rPr>
          <w:rFonts w:ascii="Arial" w:hAnsi="Arial" w:cs="Arial"/>
          <w:sz w:val="20"/>
          <w:szCs w:val="20"/>
        </w:rPr>
        <w:t>. (</w:t>
      </w:r>
      <w:r w:rsidR="00D818F2" w:rsidRPr="007D5B21">
        <w:rPr>
          <w:rFonts w:ascii="Arial" w:hAnsi="Arial" w:cs="Arial"/>
          <w:sz w:val="20"/>
          <w:szCs w:val="20"/>
        </w:rPr>
        <w:t xml:space="preserve">BARALO </w:t>
      </w:r>
      <w:r w:rsidRPr="007D5B21">
        <w:rPr>
          <w:rFonts w:ascii="Arial" w:hAnsi="Arial" w:cs="Arial"/>
          <w:sz w:val="20"/>
          <w:szCs w:val="20"/>
        </w:rPr>
        <w:t>OTONELLO, 2009, p. 28</w:t>
      </w:r>
      <w:r w:rsidRPr="002E7C2C">
        <w:rPr>
          <w:rFonts w:ascii="Arial" w:hAnsi="Arial" w:cs="Arial"/>
          <w:sz w:val="20"/>
          <w:szCs w:val="20"/>
        </w:rPr>
        <w:t>).</w:t>
      </w:r>
    </w:p>
    <w:p w14:paraId="355E8B76" w14:textId="77777777" w:rsidR="00135D59" w:rsidRPr="00585DA0" w:rsidRDefault="00135D59" w:rsidP="006821BC">
      <w:pPr>
        <w:pStyle w:val="Default"/>
        <w:ind w:left="2268"/>
        <w:jc w:val="both"/>
        <w:rPr>
          <w:rFonts w:ascii="Arial" w:hAnsi="Arial" w:cs="Arial"/>
          <w:sz w:val="20"/>
          <w:szCs w:val="20"/>
        </w:rPr>
      </w:pPr>
    </w:p>
    <w:p w14:paraId="1B7D51F5" w14:textId="77777777" w:rsidR="00495950" w:rsidRDefault="00495950" w:rsidP="002F08B6">
      <w:pPr>
        <w:pStyle w:val="Default"/>
        <w:spacing w:line="360" w:lineRule="auto"/>
        <w:ind w:firstLine="709"/>
        <w:jc w:val="both"/>
        <w:rPr>
          <w:rFonts w:ascii="Arial" w:hAnsi="Arial" w:cs="Arial"/>
        </w:rPr>
      </w:pPr>
    </w:p>
    <w:p w14:paraId="071909BC" w14:textId="71CD20C1" w:rsidR="002F08B6" w:rsidRPr="002E7C2C" w:rsidRDefault="00277570" w:rsidP="002F08B6">
      <w:pPr>
        <w:pStyle w:val="Default"/>
        <w:spacing w:line="360" w:lineRule="auto"/>
        <w:ind w:firstLine="709"/>
        <w:jc w:val="both"/>
        <w:rPr>
          <w:rFonts w:ascii="Arial" w:hAnsi="Arial" w:cs="Arial"/>
        </w:rPr>
      </w:pPr>
      <w:r w:rsidRPr="00585DA0">
        <w:rPr>
          <w:rFonts w:ascii="Arial" w:hAnsi="Arial" w:cs="Arial"/>
        </w:rPr>
        <w:t xml:space="preserve">A autora </w:t>
      </w:r>
      <w:r w:rsidR="00DF5C2A" w:rsidRPr="00782E9B">
        <w:rPr>
          <w:rFonts w:ascii="Arial" w:hAnsi="Arial" w:cs="Arial"/>
        </w:rPr>
        <w:t>assinala</w:t>
      </w:r>
      <w:r w:rsidRPr="000A2941">
        <w:rPr>
          <w:rFonts w:ascii="Arial" w:hAnsi="Arial" w:cs="Arial"/>
        </w:rPr>
        <w:t xml:space="preserve"> que o uso da AE permite a observação dos processos e resultados das intervenções didáticas em ambientes</w:t>
      </w:r>
      <w:r w:rsidRPr="008F22DA">
        <w:rPr>
          <w:rFonts w:ascii="Arial" w:hAnsi="Arial" w:cs="Arial"/>
        </w:rPr>
        <w:t xml:space="preserve"> controlados, cujas pesquisas permitem “elucidar por que regras aprendidas não são ativadas no desempenho linguístico e </w:t>
      </w:r>
      <w:r w:rsidRPr="002E7C2C">
        <w:rPr>
          <w:rFonts w:ascii="Arial" w:hAnsi="Arial" w:cs="Arial"/>
        </w:rPr>
        <w:t>erros são gerados apesar de ter o conhecimento linguístico que eu poderia evitá-los.</w:t>
      </w:r>
      <w:r w:rsidR="000B0F66" w:rsidRPr="002E7C2C">
        <w:rPr>
          <w:rStyle w:val="Refdenotaderodap"/>
          <w:rFonts w:ascii="Arial" w:hAnsi="Arial" w:cs="Arial"/>
        </w:rPr>
        <w:footnoteReference w:id="25"/>
      </w:r>
      <w:r w:rsidRPr="002E7C2C">
        <w:rPr>
          <w:rFonts w:ascii="Arial" w:hAnsi="Arial" w:cs="Arial"/>
        </w:rPr>
        <w:t>” (</w:t>
      </w:r>
      <w:r w:rsidR="00D818F2" w:rsidRPr="007D5B21">
        <w:rPr>
          <w:rFonts w:ascii="Arial" w:hAnsi="Arial" w:cs="Arial"/>
        </w:rPr>
        <w:t xml:space="preserve">BARALO </w:t>
      </w:r>
      <w:r w:rsidRPr="007D5B21">
        <w:rPr>
          <w:rFonts w:ascii="Arial" w:hAnsi="Arial" w:cs="Arial"/>
        </w:rPr>
        <w:t>OTONELLO, 2009, p. 28</w:t>
      </w:r>
      <w:r w:rsidRPr="002E7C2C">
        <w:rPr>
          <w:rFonts w:ascii="Arial" w:hAnsi="Arial" w:cs="Arial"/>
        </w:rPr>
        <w:t>).</w:t>
      </w:r>
      <w:r w:rsidR="000B0F66" w:rsidRPr="002E7C2C">
        <w:rPr>
          <w:rFonts w:ascii="Arial" w:hAnsi="Arial" w:cs="Arial"/>
        </w:rPr>
        <w:t xml:space="preserve"> </w:t>
      </w:r>
      <w:r w:rsidR="003C6D93" w:rsidRPr="007D5B21">
        <w:rPr>
          <w:rFonts w:ascii="Arial" w:hAnsi="Arial" w:cs="Arial"/>
        </w:rPr>
        <w:t xml:space="preserve">Cabe, portanto, </w:t>
      </w:r>
      <w:r w:rsidR="00DF5C2A" w:rsidRPr="007D5B21">
        <w:rPr>
          <w:rFonts w:ascii="Arial" w:hAnsi="Arial" w:cs="Arial"/>
        </w:rPr>
        <w:t>aos professores</w:t>
      </w:r>
      <w:r w:rsidR="003C6D93" w:rsidRPr="007D5B21">
        <w:rPr>
          <w:rFonts w:ascii="Arial" w:hAnsi="Arial" w:cs="Arial"/>
        </w:rPr>
        <w:t xml:space="preserve"> tomar decisões pedagógicas inteligentes para melhor contemplar a fala e a escrita dos alunos, evitando a má interpretação de uma sentença errônea por estarmos satisfeitos com a primeira interpretação plausível, não buscando alternativas (SELINKER,1994</w:t>
      </w:r>
      <w:r w:rsidR="003C6D93" w:rsidRPr="002E7C2C">
        <w:rPr>
          <w:rFonts w:ascii="Arial" w:hAnsi="Arial" w:cs="Arial"/>
        </w:rPr>
        <w:t xml:space="preserve">). </w:t>
      </w:r>
      <w:r w:rsidR="00D818F2" w:rsidRPr="002E7C2C">
        <w:rPr>
          <w:rFonts w:ascii="Arial" w:hAnsi="Arial" w:cs="Arial"/>
        </w:rPr>
        <w:t xml:space="preserve">Baralo </w:t>
      </w:r>
      <w:r w:rsidR="000B0F66" w:rsidRPr="002E7C2C">
        <w:rPr>
          <w:rFonts w:ascii="Arial" w:hAnsi="Arial" w:cs="Arial"/>
        </w:rPr>
        <w:t xml:space="preserve">Otonello (2009) salienta que “a AE deve ser parte fundamental da formação de qualquer pessoa que, por interesse investigador e/ou didático, pretenda entender um pouco melhor do processo </w:t>
      </w:r>
      <w:r w:rsidR="00AF4DDE" w:rsidRPr="002E7C2C">
        <w:rPr>
          <w:rFonts w:ascii="Arial" w:hAnsi="Arial" w:cs="Arial"/>
        </w:rPr>
        <w:t xml:space="preserve">de </w:t>
      </w:r>
      <w:r w:rsidR="000B0F66" w:rsidRPr="002E7C2C">
        <w:rPr>
          <w:rFonts w:ascii="Arial" w:hAnsi="Arial" w:cs="Arial"/>
        </w:rPr>
        <w:t>ensino e aquisição de uma língua não nativa</w:t>
      </w:r>
      <w:r w:rsidR="000B0F66" w:rsidRPr="007D5B21">
        <w:rPr>
          <w:rStyle w:val="Refdenotaderodap"/>
          <w:rFonts w:ascii="Arial" w:hAnsi="Arial" w:cs="Arial"/>
        </w:rPr>
        <w:footnoteReference w:id="26"/>
      </w:r>
      <w:r w:rsidR="000B0F66" w:rsidRPr="007D5B21">
        <w:rPr>
          <w:rFonts w:ascii="Arial" w:hAnsi="Arial" w:cs="Arial"/>
        </w:rPr>
        <w:t>.” (</w:t>
      </w:r>
      <w:r w:rsidR="00D818F2" w:rsidRPr="007D5B21">
        <w:rPr>
          <w:rFonts w:ascii="Arial" w:hAnsi="Arial" w:cs="Arial"/>
        </w:rPr>
        <w:t xml:space="preserve">BARALO </w:t>
      </w:r>
      <w:r w:rsidR="000B0F66" w:rsidRPr="007D5B21">
        <w:rPr>
          <w:rFonts w:ascii="Arial" w:hAnsi="Arial" w:cs="Arial"/>
        </w:rPr>
        <w:t>OTONELLO, 2009, p.</w:t>
      </w:r>
      <w:r w:rsidR="000B0F66" w:rsidRPr="002E7C2C">
        <w:rPr>
          <w:rFonts w:ascii="Arial" w:hAnsi="Arial" w:cs="Arial"/>
        </w:rPr>
        <w:t xml:space="preserve"> 30). </w:t>
      </w:r>
      <w:r w:rsidR="002F08B6" w:rsidRPr="002E7C2C">
        <w:rPr>
          <w:rFonts w:ascii="Arial" w:hAnsi="Arial" w:cs="Arial"/>
        </w:rPr>
        <w:t>Assim, “O professor que tem consciência dos erros de seus aprendizes e da influência da LM em suas ocorrências pode trabalhá-los de maneira adequada dificuldade que as originaram, ajudando o aprendiz a avançar de uma etapa a outra de sua interlíngua” (</w:t>
      </w:r>
      <w:r w:rsidR="002F08B6" w:rsidRPr="007D5B21">
        <w:rPr>
          <w:rFonts w:ascii="Arial" w:hAnsi="Arial" w:cs="Arial"/>
        </w:rPr>
        <w:t>CANATO, DURÃO, 2005, p. 110</w:t>
      </w:r>
      <w:r w:rsidR="002F08B6" w:rsidRPr="002E7C2C">
        <w:rPr>
          <w:rFonts w:ascii="Arial" w:hAnsi="Arial" w:cs="Arial"/>
        </w:rPr>
        <w:t>)</w:t>
      </w:r>
      <w:r w:rsidR="00135D59" w:rsidRPr="002E7C2C">
        <w:rPr>
          <w:rFonts w:ascii="Arial" w:hAnsi="Arial" w:cs="Arial"/>
        </w:rPr>
        <w:t xml:space="preserve">. </w:t>
      </w:r>
    </w:p>
    <w:p w14:paraId="669718EF" w14:textId="3B398474" w:rsidR="00277570" w:rsidRPr="00585DA0" w:rsidRDefault="000B0F66" w:rsidP="00277570">
      <w:pPr>
        <w:pStyle w:val="Default"/>
        <w:spacing w:line="360" w:lineRule="auto"/>
        <w:ind w:firstLine="709"/>
        <w:jc w:val="both"/>
        <w:rPr>
          <w:rFonts w:ascii="Arial" w:hAnsi="Arial" w:cs="Arial"/>
        </w:rPr>
      </w:pPr>
      <w:r w:rsidRPr="007D5B21">
        <w:rPr>
          <w:rFonts w:ascii="Arial" w:hAnsi="Arial" w:cs="Arial"/>
        </w:rPr>
        <w:t>Weissheimer (2004</w:t>
      </w:r>
      <w:r w:rsidR="008F6507" w:rsidRPr="007D5B21">
        <w:rPr>
          <w:rFonts w:ascii="Arial" w:hAnsi="Arial" w:cs="Arial"/>
        </w:rPr>
        <w:t>, p. 118</w:t>
      </w:r>
      <w:r w:rsidRPr="007D5B21">
        <w:rPr>
          <w:rFonts w:ascii="Arial" w:hAnsi="Arial" w:cs="Arial"/>
        </w:rPr>
        <w:t>)</w:t>
      </w:r>
      <w:r w:rsidR="000A2941" w:rsidRPr="007D5B21">
        <w:rPr>
          <w:rFonts w:ascii="Arial" w:hAnsi="Arial" w:cs="Arial"/>
        </w:rPr>
        <w:t>,</w:t>
      </w:r>
      <w:r w:rsidRPr="002E7C2C">
        <w:rPr>
          <w:rFonts w:ascii="Arial" w:hAnsi="Arial" w:cs="Arial"/>
        </w:rPr>
        <w:t xml:space="preserve"> por sua vez</w:t>
      </w:r>
      <w:r w:rsidR="000A2941" w:rsidRPr="002E7C2C">
        <w:rPr>
          <w:rFonts w:ascii="Arial" w:hAnsi="Arial" w:cs="Arial"/>
        </w:rPr>
        <w:t>,</w:t>
      </w:r>
      <w:r w:rsidRPr="002E7C2C">
        <w:rPr>
          <w:rFonts w:ascii="Arial" w:hAnsi="Arial" w:cs="Arial"/>
        </w:rPr>
        <w:t xml:space="preserve"> relaciona a AE e a interlíngua do aprendiz:</w:t>
      </w:r>
      <w:r w:rsidRPr="00585DA0">
        <w:rPr>
          <w:rFonts w:ascii="Arial" w:hAnsi="Arial" w:cs="Arial"/>
        </w:rPr>
        <w:t xml:space="preserve"> </w:t>
      </w:r>
    </w:p>
    <w:p w14:paraId="4DA46609" w14:textId="77777777" w:rsidR="00EB12C5" w:rsidRPr="00585DA0" w:rsidRDefault="00EB12C5" w:rsidP="00277570">
      <w:pPr>
        <w:pStyle w:val="Default"/>
        <w:spacing w:line="360" w:lineRule="auto"/>
        <w:ind w:firstLine="709"/>
        <w:jc w:val="both"/>
        <w:rPr>
          <w:rFonts w:ascii="Arial" w:hAnsi="Arial" w:cs="Arial"/>
        </w:rPr>
      </w:pPr>
    </w:p>
    <w:p w14:paraId="36EB3F9C" w14:textId="15609ABE" w:rsidR="00277570" w:rsidRPr="00585DA0" w:rsidRDefault="00277570" w:rsidP="007D78E9">
      <w:pPr>
        <w:pStyle w:val="Default"/>
        <w:spacing w:after="240" w:line="276" w:lineRule="auto"/>
        <w:ind w:left="2268"/>
        <w:jc w:val="both"/>
        <w:rPr>
          <w:rFonts w:ascii="Arial" w:hAnsi="Arial" w:cs="Arial"/>
          <w:sz w:val="20"/>
          <w:szCs w:val="20"/>
        </w:rPr>
      </w:pPr>
      <w:r w:rsidRPr="00585DA0">
        <w:rPr>
          <w:rFonts w:ascii="Arial" w:hAnsi="Arial" w:cs="Arial"/>
          <w:sz w:val="20"/>
          <w:szCs w:val="20"/>
        </w:rPr>
        <w:t>A análise de</w:t>
      </w:r>
      <w:r w:rsidR="000B0F66" w:rsidRPr="00585DA0">
        <w:rPr>
          <w:rFonts w:ascii="Arial" w:hAnsi="Arial" w:cs="Arial"/>
          <w:sz w:val="20"/>
          <w:szCs w:val="20"/>
        </w:rPr>
        <w:t xml:space="preserve"> erros, segundo Corder (1981) é </w:t>
      </w:r>
      <w:r w:rsidRPr="00585DA0">
        <w:rPr>
          <w:rFonts w:ascii="Arial" w:hAnsi="Arial" w:cs="Arial"/>
          <w:sz w:val="20"/>
          <w:szCs w:val="20"/>
        </w:rPr>
        <w:t xml:space="preserve">particularmente importante uma vez que erros nos fornecem evidências de como o aprendiz está lidando com o material linguístico da L2 de que dispõe e que sentido ele está fazendo da língua alvo à qual é exposto e à qual tem que responder. Em outras palavras, os erros do aprendiz nos mostram como ele está construindo sua interlíngua. </w:t>
      </w:r>
    </w:p>
    <w:p w14:paraId="79F4236D" w14:textId="77777777" w:rsidR="00277570" w:rsidRPr="00585DA0" w:rsidRDefault="00277570" w:rsidP="00EB2B78">
      <w:pPr>
        <w:pStyle w:val="Default"/>
        <w:spacing w:line="276" w:lineRule="auto"/>
        <w:rPr>
          <w:rFonts w:ascii="Arial" w:hAnsi="Arial" w:cs="Arial"/>
        </w:rPr>
      </w:pPr>
    </w:p>
    <w:p w14:paraId="2600120C" w14:textId="2799B991" w:rsidR="007D78E9" w:rsidRPr="002E7C2C" w:rsidRDefault="009C15AE" w:rsidP="009C15AE">
      <w:pPr>
        <w:pStyle w:val="Default"/>
        <w:spacing w:line="360" w:lineRule="auto"/>
        <w:ind w:firstLine="709"/>
        <w:jc w:val="both"/>
        <w:rPr>
          <w:rFonts w:ascii="Arial" w:hAnsi="Arial" w:cs="Arial"/>
        </w:rPr>
      </w:pPr>
      <w:r w:rsidRPr="002E7C2C">
        <w:rPr>
          <w:rFonts w:ascii="Arial" w:hAnsi="Arial" w:cs="Arial"/>
        </w:rPr>
        <w:t xml:space="preserve">A respeito do fenômeno da Interlíngua, </w:t>
      </w:r>
      <w:r w:rsidRPr="007D5B21">
        <w:rPr>
          <w:rFonts w:ascii="Arial" w:hAnsi="Arial" w:cs="Arial"/>
        </w:rPr>
        <w:t>Moreno Férnandez</w:t>
      </w:r>
      <w:r w:rsidR="00A82940" w:rsidRPr="007D5B21">
        <w:rPr>
          <w:rFonts w:ascii="Arial" w:hAnsi="Arial" w:cs="Arial"/>
        </w:rPr>
        <w:t xml:space="preserve"> </w:t>
      </w:r>
      <w:r w:rsidRPr="007D5B21">
        <w:rPr>
          <w:rFonts w:ascii="Arial" w:hAnsi="Arial" w:cs="Arial"/>
        </w:rPr>
        <w:t>(2004</w:t>
      </w:r>
      <w:r w:rsidR="00DF5C2A" w:rsidRPr="007D5B21">
        <w:rPr>
          <w:rFonts w:ascii="Arial" w:hAnsi="Arial" w:cs="Arial"/>
        </w:rPr>
        <w:t xml:space="preserve"> apud ANDRADE, 2011</w:t>
      </w:r>
      <w:r w:rsidRPr="002E7C2C">
        <w:rPr>
          <w:rFonts w:ascii="Arial" w:hAnsi="Arial" w:cs="Arial"/>
        </w:rPr>
        <w:t xml:space="preserve">) </w:t>
      </w:r>
      <w:r w:rsidR="00223003" w:rsidRPr="002E7C2C">
        <w:rPr>
          <w:rFonts w:ascii="Arial" w:hAnsi="Arial" w:cs="Arial"/>
        </w:rPr>
        <w:t>acrescenta</w:t>
      </w:r>
      <w:r w:rsidR="000A2941" w:rsidRPr="002E7C2C">
        <w:rPr>
          <w:rFonts w:ascii="Arial" w:hAnsi="Arial" w:cs="Arial"/>
        </w:rPr>
        <w:t xml:space="preserve"> que</w:t>
      </w:r>
    </w:p>
    <w:p w14:paraId="6BC11D2A" w14:textId="77777777" w:rsidR="009C15AE" w:rsidRPr="002E7C2C" w:rsidRDefault="009C15AE" w:rsidP="009C15AE">
      <w:pPr>
        <w:pStyle w:val="Default"/>
        <w:spacing w:line="360" w:lineRule="auto"/>
        <w:ind w:firstLine="709"/>
        <w:jc w:val="both"/>
        <w:rPr>
          <w:rFonts w:ascii="Arial" w:hAnsi="Arial" w:cs="Arial"/>
        </w:rPr>
      </w:pPr>
    </w:p>
    <w:p w14:paraId="6A88C70C" w14:textId="1A0D594C" w:rsidR="00712901" w:rsidRPr="002E7C2C" w:rsidRDefault="00712901" w:rsidP="00712901">
      <w:pPr>
        <w:pStyle w:val="Default"/>
        <w:spacing w:after="240"/>
        <w:ind w:left="2268"/>
        <w:jc w:val="both"/>
        <w:rPr>
          <w:rFonts w:ascii="Arial" w:hAnsi="Arial" w:cs="Arial"/>
          <w:sz w:val="20"/>
          <w:szCs w:val="20"/>
        </w:rPr>
      </w:pPr>
      <w:r w:rsidRPr="007D5B21">
        <w:rPr>
          <w:rFonts w:ascii="Arial" w:hAnsi="Arial" w:cs="Arial"/>
          <w:sz w:val="20"/>
          <w:szCs w:val="20"/>
        </w:rPr>
        <w:t>Em uma situação de aprendizado de uma segunda língua, ocorre um contato entre dois sistemas básicos (idioma nativo e idioma de destino), que provoca o aparecimento de um terceiro sistema, que é chamado Interlíngua. Atualmente</w:t>
      </w:r>
      <w:r w:rsidRPr="00585DA0">
        <w:rPr>
          <w:rFonts w:ascii="Arial" w:hAnsi="Arial" w:cs="Arial"/>
          <w:sz w:val="20"/>
          <w:szCs w:val="20"/>
        </w:rPr>
        <w:t xml:space="preserve">, os erros cometidos pelos aprendizes de uma L2 não são interpretados como desvios de uma língua nativa ou como falsas aproximações da língua-alvo. As manifestações linguísticas que costumamos chamar erros fazem parte da interlíngua, que pode ser definida como o sistema linguagem que um aprendiz constrói com base na entrada linguística a que tem sido exposto (por </w:t>
      </w:r>
      <w:r w:rsidRPr="002E7C2C">
        <w:rPr>
          <w:rFonts w:ascii="Arial" w:hAnsi="Arial" w:cs="Arial"/>
          <w:sz w:val="20"/>
          <w:szCs w:val="20"/>
        </w:rPr>
        <w:t>exemplo, através do ensino em sala de aula). É sobre o continuum que os aprendizes possuem entre o L1 e o L2.</w:t>
      </w:r>
      <w:r w:rsidRPr="002E7C2C">
        <w:rPr>
          <w:rStyle w:val="Refdenotaderodap"/>
          <w:rFonts w:ascii="Arial" w:hAnsi="Arial" w:cs="Arial"/>
          <w:sz w:val="20"/>
          <w:szCs w:val="20"/>
        </w:rPr>
        <w:footnoteReference w:id="27"/>
      </w:r>
      <w:r w:rsidRPr="002E7C2C">
        <w:rPr>
          <w:rFonts w:ascii="Arial" w:hAnsi="Arial" w:cs="Arial"/>
          <w:sz w:val="20"/>
          <w:szCs w:val="20"/>
        </w:rPr>
        <w:t xml:space="preserve"> </w:t>
      </w:r>
      <w:r w:rsidRPr="007D5B21">
        <w:rPr>
          <w:rFonts w:ascii="Arial" w:hAnsi="Arial" w:cs="Arial"/>
          <w:sz w:val="20"/>
          <w:szCs w:val="20"/>
        </w:rPr>
        <w:t>(</w:t>
      </w:r>
      <w:r w:rsidR="00DF5C2A" w:rsidRPr="007D5B21">
        <w:rPr>
          <w:rFonts w:ascii="Arial" w:hAnsi="Arial" w:cs="Arial"/>
          <w:sz w:val="20"/>
          <w:szCs w:val="20"/>
        </w:rPr>
        <w:t xml:space="preserve">MORENO </w:t>
      </w:r>
      <w:r w:rsidRPr="007D5B21">
        <w:rPr>
          <w:rFonts w:ascii="Arial" w:hAnsi="Arial" w:cs="Arial"/>
          <w:sz w:val="20"/>
          <w:szCs w:val="20"/>
        </w:rPr>
        <w:t>FÉRNANDEZ apud ANDRADE, 2011, p. 34).</w:t>
      </w:r>
      <w:r w:rsidRPr="002E7C2C">
        <w:rPr>
          <w:rFonts w:ascii="Arial" w:hAnsi="Arial" w:cs="Arial"/>
          <w:sz w:val="20"/>
          <w:szCs w:val="20"/>
        </w:rPr>
        <w:t xml:space="preserve"> </w:t>
      </w:r>
    </w:p>
    <w:p w14:paraId="1C48FBB1" w14:textId="77777777" w:rsidR="00712901" w:rsidRPr="002E7C2C" w:rsidRDefault="00712901" w:rsidP="00712901">
      <w:pPr>
        <w:pStyle w:val="Default"/>
        <w:spacing w:line="360" w:lineRule="auto"/>
        <w:ind w:firstLine="709"/>
        <w:jc w:val="both"/>
        <w:rPr>
          <w:rFonts w:ascii="Arial" w:hAnsi="Arial" w:cs="Arial"/>
        </w:rPr>
      </w:pPr>
    </w:p>
    <w:p w14:paraId="36EC7118" w14:textId="0D278770" w:rsidR="00B45146" w:rsidRPr="002E7C2C" w:rsidRDefault="00B45146" w:rsidP="005371AE">
      <w:pPr>
        <w:pStyle w:val="Default"/>
        <w:spacing w:line="360" w:lineRule="auto"/>
        <w:ind w:firstLine="709"/>
        <w:jc w:val="both"/>
        <w:rPr>
          <w:rFonts w:ascii="Arial" w:hAnsi="Arial" w:cs="Arial"/>
        </w:rPr>
      </w:pPr>
      <w:r w:rsidRPr="007D5B21">
        <w:rPr>
          <w:rFonts w:ascii="Arial" w:hAnsi="Arial" w:cs="Arial"/>
        </w:rPr>
        <w:t>O sistema linguístico da Interlíngua difere tanto da LM quanto da LE, culminando em um maior número de variações que a LM; além de produzir a fossilização de determinadas regras, sistemas ou unidades, independentemente das explicações recebidas na língua alvo (MORENO FÉRNANDEZ</w:t>
      </w:r>
      <w:r w:rsidR="0012643A" w:rsidRPr="007D5B21">
        <w:rPr>
          <w:rFonts w:ascii="Arial" w:hAnsi="Arial" w:cs="Arial"/>
        </w:rPr>
        <w:t>,</w:t>
      </w:r>
      <w:r w:rsidRPr="007D5B21">
        <w:rPr>
          <w:rFonts w:ascii="Arial" w:hAnsi="Arial" w:cs="Arial"/>
        </w:rPr>
        <w:t xml:space="preserve"> 2004 apud ANDRADE 2011)</w:t>
      </w:r>
      <w:r w:rsidRPr="002E7C2C">
        <w:rPr>
          <w:rFonts w:ascii="Arial" w:hAnsi="Arial" w:cs="Arial"/>
        </w:rPr>
        <w:t xml:space="preserve"> que são em grande parte resultado da interferência da LM sobre a LE </w:t>
      </w:r>
      <w:r w:rsidRPr="007D5B21">
        <w:rPr>
          <w:rFonts w:ascii="Arial" w:hAnsi="Arial" w:cs="Arial"/>
        </w:rPr>
        <w:t>(DURÃO; SCHARDOSIM, 2011</w:t>
      </w:r>
      <w:r w:rsidRPr="002E7C2C">
        <w:rPr>
          <w:rFonts w:ascii="Arial" w:hAnsi="Arial" w:cs="Arial"/>
        </w:rPr>
        <w:t>).</w:t>
      </w:r>
      <w:r w:rsidR="00ED782D" w:rsidRPr="002E7C2C">
        <w:rPr>
          <w:rFonts w:ascii="Arial" w:hAnsi="Arial" w:cs="Arial"/>
        </w:rPr>
        <w:t xml:space="preserve"> Ao manter a permeabilidade da IL, o aluno possibilita que novos dados sejam reestruturados, prevenindo a estagnação e consequente fossilização dos erros </w:t>
      </w:r>
      <w:r w:rsidR="00ED782D" w:rsidRPr="007D5B21">
        <w:rPr>
          <w:rFonts w:ascii="Arial" w:hAnsi="Arial" w:cs="Arial"/>
        </w:rPr>
        <w:t>(FÉRNANDEZ, 2009).</w:t>
      </w:r>
    </w:p>
    <w:p w14:paraId="27BB7D9D" w14:textId="14D540ED" w:rsidR="005C2A1B" w:rsidRPr="001E1978" w:rsidRDefault="005371AE" w:rsidP="002F08B6">
      <w:pPr>
        <w:pStyle w:val="Default"/>
        <w:spacing w:line="360" w:lineRule="auto"/>
        <w:ind w:firstLine="709"/>
        <w:jc w:val="both"/>
        <w:rPr>
          <w:rFonts w:ascii="Arial" w:hAnsi="Arial" w:cs="Arial"/>
          <w:color w:val="auto"/>
        </w:rPr>
      </w:pPr>
      <w:r w:rsidRPr="002E7C2C">
        <w:rPr>
          <w:rFonts w:ascii="Arial" w:hAnsi="Arial" w:cs="Arial"/>
        </w:rPr>
        <w:t>Além da LM, existem outros fatores que</w:t>
      </w:r>
      <w:r w:rsidRPr="007D5B21">
        <w:rPr>
          <w:rFonts w:ascii="Arial" w:hAnsi="Arial" w:cs="Arial"/>
        </w:rPr>
        <w:t xml:space="preserve"> influenciam no processo de aprendizado. Piedehierro (2009)</w:t>
      </w:r>
      <w:r w:rsidRPr="002E7C2C">
        <w:rPr>
          <w:rFonts w:ascii="Arial" w:hAnsi="Arial" w:cs="Arial"/>
        </w:rPr>
        <w:t xml:space="preserve"> relata que os contextos de aprendizagem, a metodologia de ensino, as habilidades naturais do aluno e suas experiências prévias acabam interferindo na aquisição de LE.</w:t>
      </w:r>
      <w:r w:rsidR="00332637" w:rsidRPr="007D5B21">
        <w:rPr>
          <w:rFonts w:ascii="Arial" w:hAnsi="Arial" w:cs="Arial"/>
        </w:rPr>
        <w:t xml:space="preserve"> </w:t>
      </w:r>
    </w:p>
    <w:p w14:paraId="5ECEA5FB" w14:textId="32A911AF" w:rsidR="002F08B6" w:rsidRPr="002E7C2C" w:rsidRDefault="00332637" w:rsidP="002F08B6">
      <w:pPr>
        <w:pStyle w:val="Default"/>
        <w:spacing w:line="360" w:lineRule="auto"/>
        <w:ind w:firstLine="709"/>
        <w:jc w:val="both"/>
        <w:rPr>
          <w:rFonts w:ascii="Arial" w:hAnsi="Arial" w:cs="Arial"/>
          <w:sz w:val="25"/>
          <w:szCs w:val="25"/>
        </w:rPr>
      </w:pPr>
      <w:r w:rsidRPr="001E1978">
        <w:rPr>
          <w:rFonts w:ascii="Arial" w:hAnsi="Arial" w:cs="Arial"/>
          <w:color w:val="auto"/>
        </w:rPr>
        <w:t>Aprender um idioma demanda esforço, não se trata</w:t>
      </w:r>
      <w:r w:rsidR="000D767F" w:rsidRPr="001E1978">
        <w:rPr>
          <w:rFonts w:ascii="Arial" w:hAnsi="Arial" w:cs="Arial"/>
          <w:color w:val="auto"/>
        </w:rPr>
        <w:t>ndo meramente do resultado</w:t>
      </w:r>
      <w:r w:rsidRPr="001E1978">
        <w:rPr>
          <w:rFonts w:ascii="Arial" w:hAnsi="Arial" w:cs="Arial"/>
          <w:color w:val="auto"/>
        </w:rPr>
        <w:t xml:space="preserve"> de um processo simples e voluntário (CANATO; DURÃO, 2005), assim, o aluno precisa ter desejo em fazê-lo, “seja por interesse </w:t>
      </w:r>
      <w:r w:rsidRPr="00585DA0">
        <w:rPr>
          <w:rFonts w:ascii="Arial" w:hAnsi="Arial" w:cs="Arial"/>
        </w:rPr>
        <w:t xml:space="preserve">próprio ou por forças das circunstâncias, porque as </w:t>
      </w:r>
      <w:r w:rsidRPr="002E7C2C">
        <w:rPr>
          <w:rFonts w:ascii="Arial" w:hAnsi="Arial" w:cs="Arial"/>
        </w:rPr>
        <w:t>condições físicas e mentais nas quais a</w:t>
      </w:r>
      <w:r w:rsidR="00405EB6" w:rsidRPr="007D5B21">
        <w:rPr>
          <w:rFonts w:ascii="Arial" w:hAnsi="Arial" w:cs="Arial"/>
        </w:rPr>
        <w:t xml:space="preserve"> </w:t>
      </w:r>
      <w:r w:rsidRPr="007D5B21">
        <w:rPr>
          <w:rFonts w:ascii="Arial" w:hAnsi="Arial" w:cs="Arial"/>
          <w:sz w:val="25"/>
          <w:szCs w:val="25"/>
        </w:rPr>
        <w:t>aprendizagem ocorre são diferentes das condições em que a LM se</w:t>
      </w:r>
      <w:r w:rsidRPr="007D5B21">
        <w:rPr>
          <w:rFonts w:ascii="Arial" w:hAnsi="Arial" w:cs="Arial"/>
        </w:rPr>
        <w:t xml:space="preserve"> </w:t>
      </w:r>
      <w:r w:rsidRPr="007D5B21">
        <w:rPr>
          <w:rFonts w:ascii="Arial" w:hAnsi="Arial" w:cs="Arial"/>
          <w:sz w:val="25"/>
          <w:szCs w:val="25"/>
        </w:rPr>
        <w:t>desenvolve.” (CORDER, 1973).</w:t>
      </w:r>
      <w:r w:rsidR="00405EB6" w:rsidRPr="002E7C2C">
        <w:rPr>
          <w:rFonts w:ascii="Arial" w:hAnsi="Arial" w:cs="Arial"/>
          <w:sz w:val="25"/>
          <w:szCs w:val="25"/>
        </w:rPr>
        <w:t xml:space="preserve"> </w:t>
      </w:r>
      <w:r w:rsidR="002F08B6" w:rsidRPr="007D5B21">
        <w:rPr>
          <w:rFonts w:ascii="Arial" w:hAnsi="Arial" w:cs="Arial"/>
          <w:sz w:val="25"/>
          <w:szCs w:val="25"/>
        </w:rPr>
        <w:t xml:space="preserve">Ou seja, </w:t>
      </w:r>
      <w:r w:rsidR="006877E5" w:rsidRPr="007D5B21">
        <w:rPr>
          <w:rFonts w:ascii="Arial" w:hAnsi="Arial" w:cs="Arial"/>
          <w:sz w:val="25"/>
          <w:szCs w:val="25"/>
        </w:rPr>
        <w:t xml:space="preserve">“O simples fato de apresentar certa forma linguística a um aprendiz na sala de aula não a qualifica necessariamente como aprendizado, porque o aprendizado é o que se aprende e </w:t>
      </w:r>
      <w:r w:rsidR="0012643A" w:rsidRPr="007D5B21">
        <w:rPr>
          <w:rFonts w:ascii="Arial" w:hAnsi="Arial" w:cs="Arial"/>
          <w:sz w:val="25"/>
          <w:szCs w:val="25"/>
        </w:rPr>
        <w:t>‘</w:t>
      </w:r>
      <w:r w:rsidR="006877E5" w:rsidRPr="007D5B21">
        <w:rPr>
          <w:rFonts w:ascii="Arial" w:hAnsi="Arial" w:cs="Arial"/>
          <w:sz w:val="25"/>
          <w:szCs w:val="25"/>
        </w:rPr>
        <w:t>n</w:t>
      </w:r>
      <w:r w:rsidR="006877E5" w:rsidRPr="002E7C2C">
        <w:rPr>
          <w:rFonts w:ascii="Arial" w:hAnsi="Arial" w:cs="Arial"/>
          <w:sz w:val="25"/>
          <w:szCs w:val="25"/>
        </w:rPr>
        <w:t>ão o que está disponível para se</w:t>
      </w:r>
      <w:r w:rsidR="006877E5" w:rsidRPr="007D5B21">
        <w:rPr>
          <w:rFonts w:ascii="Arial" w:hAnsi="Arial" w:cs="Arial"/>
          <w:sz w:val="25"/>
          <w:szCs w:val="25"/>
        </w:rPr>
        <w:t>r aprendido.</w:t>
      </w:r>
      <w:r w:rsidR="0012643A" w:rsidRPr="007D5B21">
        <w:rPr>
          <w:rFonts w:ascii="Arial" w:hAnsi="Arial" w:cs="Arial"/>
          <w:sz w:val="25"/>
          <w:szCs w:val="25"/>
        </w:rPr>
        <w:t xml:space="preserve">’ </w:t>
      </w:r>
      <w:r w:rsidR="006877E5" w:rsidRPr="007D5B21">
        <w:rPr>
          <w:rFonts w:ascii="Arial" w:hAnsi="Arial" w:cs="Arial"/>
          <w:sz w:val="25"/>
          <w:szCs w:val="25"/>
        </w:rPr>
        <w:t>”</w:t>
      </w:r>
      <w:r w:rsidR="006877E5" w:rsidRPr="002E7C2C">
        <w:rPr>
          <w:rFonts w:ascii="Arial" w:hAnsi="Arial" w:cs="Arial"/>
          <w:sz w:val="25"/>
          <w:szCs w:val="25"/>
        </w:rPr>
        <w:t xml:space="preserve"> (</w:t>
      </w:r>
      <w:r w:rsidR="006877E5" w:rsidRPr="007D5B21">
        <w:rPr>
          <w:rFonts w:ascii="Arial" w:hAnsi="Arial" w:cs="Arial"/>
          <w:sz w:val="25"/>
          <w:szCs w:val="25"/>
        </w:rPr>
        <w:t>CORDER, 1967, p. 165)”.</w:t>
      </w:r>
    </w:p>
    <w:p w14:paraId="38C285FF" w14:textId="6DA8AF88" w:rsidR="007D78E9" w:rsidRPr="00585DA0" w:rsidRDefault="007221D8" w:rsidP="002F08B6">
      <w:pPr>
        <w:pStyle w:val="Default"/>
        <w:spacing w:line="360" w:lineRule="auto"/>
        <w:ind w:firstLine="709"/>
        <w:jc w:val="both"/>
        <w:rPr>
          <w:rFonts w:ascii="Arial" w:hAnsi="Arial" w:cs="Arial"/>
          <w:sz w:val="25"/>
          <w:szCs w:val="25"/>
        </w:rPr>
      </w:pPr>
      <w:r w:rsidRPr="007D5B21">
        <w:rPr>
          <w:rFonts w:ascii="Arial" w:hAnsi="Arial" w:cs="Arial"/>
          <w:sz w:val="25"/>
          <w:szCs w:val="25"/>
        </w:rPr>
        <w:t>Com relação à experiência de aprender um novo idioma, Huang (2002</w:t>
      </w:r>
      <w:r w:rsidR="0012643A" w:rsidRPr="007D5B21">
        <w:rPr>
          <w:rFonts w:ascii="Arial" w:hAnsi="Arial" w:cs="Arial"/>
          <w:sz w:val="25"/>
          <w:szCs w:val="25"/>
        </w:rPr>
        <w:t>, p. 21</w:t>
      </w:r>
      <w:r w:rsidRPr="007D5B21">
        <w:rPr>
          <w:rFonts w:ascii="Arial" w:hAnsi="Arial" w:cs="Arial"/>
          <w:sz w:val="25"/>
          <w:szCs w:val="25"/>
        </w:rPr>
        <w:t>)</w:t>
      </w:r>
      <w:r w:rsidRPr="002E7C2C">
        <w:rPr>
          <w:rFonts w:ascii="Arial" w:hAnsi="Arial" w:cs="Arial"/>
          <w:sz w:val="25"/>
          <w:szCs w:val="25"/>
        </w:rPr>
        <w:t xml:space="preserve"> descreve</w:t>
      </w:r>
      <w:r w:rsidR="000E4692" w:rsidRPr="007D5B21">
        <w:rPr>
          <w:rFonts w:ascii="Arial" w:hAnsi="Arial" w:cs="Arial"/>
          <w:sz w:val="25"/>
          <w:szCs w:val="25"/>
        </w:rPr>
        <w:t xml:space="preserve"> que</w:t>
      </w:r>
    </w:p>
    <w:p w14:paraId="199B4C20" w14:textId="77777777" w:rsidR="002F08B6" w:rsidRPr="00585DA0" w:rsidRDefault="002F08B6" w:rsidP="002F08B6">
      <w:pPr>
        <w:pStyle w:val="Default"/>
        <w:spacing w:line="360" w:lineRule="auto"/>
        <w:ind w:firstLine="709"/>
        <w:jc w:val="both"/>
        <w:rPr>
          <w:rFonts w:ascii="Arial" w:hAnsi="Arial" w:cs="Arial"/>
        </w:rPr>
      </w:pPr>
    </w:p>
    <w:p w14:paraId="75C41BD9" w14:textId="3653E20A" w:rsidR="007221D8" w:rsidRPr="00585DA0" w:rsidRDefault="007221D8" w:rsidP="007221D8">
      <w:pPr>
        <w:pStyle w:val="Default"/>
        <w:spacing w:after="240"/>
        <w:ind w:left="2268"/>
        <w:jc w:val="both"/>
        <w:rPr>
          <w:rFonts w:ascii="Arial" w:hAnsi="Arial" w:cs="Arial"/>
          <w:sz w:val="20"/>
          <w:szCs w:val="20"/>
        </w:rPr>
      </w:pPr>
      <w:r w:rsidRPr="00585DA0">
        <w:rPr>
          <w:rFonts w:ascii="Arial" w:hAnsi="Arial" w:cs="Arial"/>
          <w:sz w:val="20"/>
          <w:szCs w:val="20"/>
        </w:rPr>
        <w:t>Quando um aluno se depara com a tarefa de adquirir uma segunda língua, ele também tem que tentar as regras da linguagem. Como o aprendiz nativo, ele pode usar a evidência fornecida pela própria língua alvo, e isso levará a erros de desempenho que podem ser muito parecidos com aqueles feitos pelo aprendiz da língua materna. Mas, ao contrário do aprendiz de primeira língua, ele também tem uma fonte alternativa de hipóteses. Seu mecanismo de formação gramatical já dominou as regras de uma língua, e o que ele sabe sobre a estrutura dessa linguagem está prontamente disponível para auxiliar na formulação de hipóteses sobre a estrutura da segunda língua. O conhecimento do indivíduo sobre sua língua materna torna-se parte da evidência a ser considerada na tentativa de determinar quais são as regras da nova língua. Ao usar este conhecimento, ele pode cometer erros que são o resultado da interferência de L1</w:t>
      </w:r>
      <w:r w:rsidRPr="00585DA0">
        <w:rPr>
          <w:rStyle w:val="Refdenotaderodap"/>
          <w:rFonts w:ascii="Arial" w:hAnsi="Arial" w:cs="Arial"/>
          <w:sz w:val="20"/>
          <w:szCs w:val="20"/>
        </w:rPr>
        <w:footnoteReference w:id="28"/>
      </w:r>
      <w:r w:rsidRPr="00585DA0">
        <w:rPr>
          <w:rFonts w:ascii="Arial" w:hAnsi="Arial" w:cs="Arial"/>
          <w:sz w:val="20"/>
          <w:szCs w:val="20"/>
        </w:rPr>
        <w:t xml:space="preserve">. </w:t>
      </w:r>
    </w:p>
    <w:p w14:paraId="7F6D44D2" w14:textId="77777777" w:rsidR="00EB2B78" w:rsidRPr="00585DA0" w:rsidRDefault="00EB2B78" w:rsidP="006810EB">
      <w:pPr>
        <w:pStyle w:val="Default"/>
        <w:spacing w:after="240" w:line="276" w:lineRule="auto"/>
        <w:rPr>
          <w:rFonts w:ascii="Arial" w:hAnsi="Arial" w:cs="Arial"/>
        </w:rPr>
      </w:pPr>
    </w:p>
    <w:p w14:paraId="1DF62932" w14:textId="63ED7AAB" w:rsidR="00135D59" w:rsidRPr="002E7C2C" w:rsidRDefault="00135D59" w:rsidP="00135D59">
      <w:pPr>
        <w:pStyle w:val="Default"/>
        <w:spacing w:line="360" w:lineRule="auto"/>
        <w:ind w:firstLine="709"/>
        <w:jc w:val="both"/>
        <w:rPr>
          <w:rFonts w:ascii="Arial" w:hAnsi="Arial" w:cs="Arial"/>
        </w:rPr>
      </w:pPr>
      <w:r w:rsidRPr="007D5B21">
        <w:rPr>
          <w:rFonts w:ascii="Arial" w:hAnsi="Arial" w:cs="Arial"/>
        </w:rPr>
        <w:t>Corder (1967)</w:t>
      </w:r>
      <w:r w:rsidRPr="002E7C2C">
        <w:rPr>
          <w:rFonts w:ascii="Arial" w:hAnsi="Arial" w:cs="Arial"/>
        </w:rPr>
        <w:t xml:space="preserve"> alerta</w:t>
      </w:r>
      <w:r w:rsidR="00F11D3E" w:rsidRPr="002E7C2C">
        <w:rPr>
          <w:rFonts w:ascii="Arial" w:hAnsi="Arial" w:cs="Arial"/>
        </w:rPr>
        <w:t>-</w:t>
      </w:r>
      <w:r w:rsidR="000E4692" w:rsidRPr="002E7C2C">
        <w:rPr>
          <w:rFonts w:ascii="Arial" w:hAnsi="Arial" w:cs="Arial"/>
        </w:rPr>
        <w:t>nos</w:t>
      </w:r>
      <w:r w:rsidR="000E4692" w:rsidRPr="007D5B21">
        <w:rPr>
          <w:rFonts w:ascii="Arial" w:hAnsi="Arial" w:cs="Arial"/>
        </w:rPr>
        <w:t xml:space="preserve"> </w:t>
      </w:r>
      <w:r w:rsidRPr="007D5B21">
        <w:rPr>
          <w:rFonts w:ascii="Arial" w:hAnsi="Arial" w:cs="Arial"/>
        </w:rPr>
        <w:t xml:space="preserve">para o fato de que “não podemos realmente ensinar a linguagem, só podemos criar condições nas quais ela se desenvolverá espontaneamente na mente à sua maneira.” </w:t>
      </w:r>
      <w:r w:rsidRPr="007D5B21">
        <w:rPr>
          <w:rStyle w:val="Refdenotaderodap"/>
          <w:rFonts w:ascii="Arial" w:hAnsi="Arial" w:cs="Arial"/>
        </w:rPr>
        <w:footnoteReference w:id="29"/>
      </w:r>
      <w:r w:rsidRPr="007D5B21">
        <w:rPr>
          <w:rFonts w:ascii="Arial" w:hAnsi="Arial" w:cs="Arial"/>
        </w:rPr>
        <w:t xml:space="preserve"> (CORDER, 1967, p. 169).</w:t>
      </w:r>
    </w:p>
    <w:p w14:paraId="07973537" w14:textId="0A878F20" w:rsidR="00BF0020" w:rsidRPr="002E7C2C" w:rsidRDefault="006C433B" w:rsidP="006810EB">
      <w:pPr>
        <w:pStyle w:val="Default"/>
        <w:spacing w:line="360" w:lineRule="auto"/>
        <w:ind w:firstLine="709"/>
        <w:jc w:val="both"/>
        <w:rPr>
          <w:rFonts w:ascii="Arial" w:hAnsi="Arial" w:cs="Arial"/>
        </w:rPr>
      </w:pPr>
      <w:r w:rsidRPr="002E7C2C">
        <w:rPr>
          <w:rFonts w:ascii="Arial" w:hAnsi="Arial" w:cs="Arial"/>
        </w:rPr>
        <w:t xml:space="preserve">Para </w:t>
      </w:r>
      <w:r w:rsidRPr="007D5B21">
        <w:rPr>
          <w:rFonts w:ascii="Arial" w:hAnsi="Arial" w:cs="Arial"/>
        </w:rPr>
        <w:t>Durão (2004</w:t>
      </w:r>
      <w:r w:rsidR="003215AA" w:rsidRPr="007D5B21">
        <w:rPr>
          <w:rFonts w:ascii="Arial" w:hAnsi="Arial" w:cs="Arial"/>
        </w:rPr>
        <w:t>b</w:t>
      </w:r>
      <w:r w:rsidRPr="007D5B21">
        <w:rPr>
          <w:rFonts w:ascii="Arial" w:hAnsi="Arial" w:cs="Arial"/>
        </w:rPr>
        <w:t>)</w:t>
      </w:r>
      <w:r w:rsidR="000D767F">
        <w:rPr>
          <w:rFonts w:ascii="Arial" w:hAnsi="Arial" w:cs="Arial"/>
          <w:color w:val="FF0000"/>
        </w:rPr>
        <w:t>,</w:t>
      </w:r>
      <w:r w:rsidRPr="002E7C2C">
        <w:rPr>
          <w:rFonts w:ascii="Arial" w:hAnsi="Arial" w:cs="Arial"/>
        </w:rPr>
        <w:t xml:space="preserve"> a LM é o solo sobre o qual os aprendizes constroem qualquer LE</w:t>
      </w:r>
      <w:r w:rsidR="006810EB" w:rsidRPr="001E1978">
        <w:rPr>
          <w:rFonts w:ascii="Arial" w:hAnsi="Arial" w:cs="Arial"/>
          <w:strike/>
          <w:color w:val="FF0000"/>
        </w:rPr>
        <w:t>;</w:t>
      </w:r>
      <w:r w:rsidRPr="007D5B21">
        <w:rPr>
          <w:rFonts w:ascii="Arial" w:hAnsi="Arial" w:cs="Arial"/>
        </w:rPr>
        <w:t xml:space="preserve"> </w:t>
      </w:r>
      <w:r w:rsidR="000D767F">
        <w:rPr>
          <w:rFonts w:ascii="Arial" w:hAnsi="Arial" w:cs="Arial"/>
        </w:rPr>
        <w:t xml:space="preserve"> , </w:t>
      </w:r>
      <w:r w:rsidRPr="007D5B21">
        <w:rPr>
          <w:rFonts w:ascii="Arial" w:hAnsi="Arial" w:cs="Arial"/>
        </w:rPr>
        <w:t>ou seja, é natural que o aluno utilize o conhecimento da língua materna</w:t>
      </w:r>
      <w:r w:rsidR="006810EB" w:rsidRPr="007D5B21">
        <w:rPr>
          <w:rFonts w:ascii="Arial" w:hAnsi="Arial" w:cs="Arial"/>
        </w:rPr>
        <w:t xml:space="preserve"> para a melhor compreensão da língua estrangeira que esteja estudando (GLENDAY, 2004</w:t>
      </w:r>
      <w:r w:rsidR="006810EB" w:rsidRPr="002E7C2C">
        <w:rPr>
          <w:rFonts w:ascii="Arial" w:hAnsi="Arial" w:cs="Arial"/>
        </w:rPr>
        <w:t xml:space="preserve">). Tal transferência configura-se como um fenômeno de caráter cognitivo, exigindo do professor </w:t>
      </w:r>
      <w:r w:rsidR="00934634" w:rsidRPr="007D5B21">
        <w:rPr>
          <w:rFonts w:ascii="Arial" w:hAnsi="Arial" w:cs="Arial"/>
        </w:rPr>
        <w:t>uma preparação adequada para ser capaz de mediar o processo de ensino e aprendizagem (DURÃO, 2005 apud SANTOS, 2018</w:t>
      </w:r>
      <w:r w:rsidR="00934634" w:rsidRPr="002E7C2C">
        <w:rPr>
          <w:rFonts w:ascii="Arial" w:hAnsi="Arial" w:cs="Arial"/>
        </w:rPr>
        <w:t>).</w:t>
      </w:r>
    </w:p>
    <w:p w14:paraId="44A2E744" w14:textId="77777777" w:rsidR="0012643A" w:rsidRPr="002E7C2C" w:rsidRDefault="0012643A" w:rsidP="007D307B">
      <w:pPr>
        <w:pStyle w:val="Default"/>
        <w:spacing w:after="240" w:line="276" w:lineRule="auto"/>
        <w:rPr>
          <w:rFonts w:ascii="Arial" w:hAnsi="Arial" w:cs="Arial"/>
        </w:rPr>
      </w:pPr>
    </w:p>
    <w:p w14:paraId="2FC12B08" w14:textId="3D589187" w:rsidR="00934634" w:rsidRPr="00585DA0" w:rsidRDefault="00DF62AE" w:rsidP="00934634">
      <w:pPr>
        <w:pStyle w:val="Default"/>
        <w:spacing w:line="276" w:lineRule="auto"/>
        <w:outlineLvl w:val="2"/>
        <w:rPr>
          <w:rFonts w:ascii="Arial" w:hAnsi="Arial" w:cs="Arial"/>
          <w:b/>
        </w:rPr>
      </w:pPr>
      <w:bookmarkStart w:id="11" w:name="_Toc17364413"/>
      <w:r w:rsidRPr="007D5B21">
        <w:rPr>
          <w:rFonts w:ascii="Arial" w:hAnsi="Arial" w:cs="Arial"/>
          <w:b/>
        </w:rPr>
        <w:t>2</w:t>
      </w:r>
      <w:r w:rsidR="00934634" w:rsidRPr="007D5B21">
        <w:rPr>
          <w:rFonts w:ascii="Arial" w:hAnsi="Arial" w:cs="Arial"/>
          <w:b/>
        </w:rPr>
        <w:t>.2.4 Críticas</w:t>
      </w:r>
      <w:bookmarkEnd w:id="11"/>
    </w:p>
    <w:p w14:paraId="6DBE2FE5" w14:textId="77777777" w:rsidR="00495950" w:rsidRDefault="00495950" w:rsidP="00DE5C38">
      <w:pPr>
        <w:pStyle w:val="Default"/>
        <w:spacing w:line="360" w:lineRule="auto"/>
        <w:ind w:firstLine="709"/>
        <w:jc w:val="both"/>
        <w:outlineLvl w:val="2"/>
        <w:rPr>
          <w:rFonts w:ascii="Arial" w:hAnsi="Arial" w:cs="Arial"/>
          <w:b/>
        </w:rPr>
      </w:pPr>
      <w:bookmarkStart w:id="12" w:name="_Toc17355733"/>
      <w:bookmarkStart w:id="13" w:name="_Toc17364414"/>
    </w:p>
    <w:p w14:paraId="33A10524" w14:textId="09A5F420" w:rsidR="00DE5C38" w:rsidRPr="002E7C2C" w:rsidRDefault="008F20DF" w:rsidP="00DE5C38">
      <w:pPr>
        <w:pStyle w:val="Default"/>
        <w:spacing w:line="360" w:lineRule="auto"/>
        <w:ind w:firstLine="709"/>
        <w:jc w:val="both"/>
        <w:outlineLvl w:val="2"/>
        <w:rPr>
          <w:rFonts w:ascii="Arial" w:hAnsi="Arial" w:cs="Arial"/>
        </w:rPr>
      </w:pPr>
      <w:r w:rsidRPr="00585DA0">
        <w:rPr>
          <w:rFonts w:ascii="Arial" w:hAnsi="Arial" w:cs="Arial"/>
        </w:rPr>
        <w:t>Apesar de suas bases sólidas, como toda teoria</w:t>
      </w:r>
      <w:r w:rsidRPr="001E1978">
        <w:rPr>
          <w:rFonts w:ascii="Arial" w:hAnsi="Arial" w:cs="Arial"/>
          <w:color w:val="auto"/>
        </w:rPr>
        <w:t xml:space="preserve">, </w:t>
      </w:r>
      <w:r w:rsidR="000D767F" w:rsidRPr="001E1978">
        <w:rPr>
          <w:rFonts w:ascii="Arial" w:hAnsi="Arial" w:cs="Arial"/>
          <w:color w:val="auto"/>
        </w:rPr>
        <w:t xml:space="preserve">a AE </w:t>
      </w:r>
      <w:r w:rsidRPr="001E1978">
        <w:rPr>
          <w:rFonts w:ascii="Arial" w:hAnsi="Arial" w:cs="Arial"/>
          <w:color w:val="auto"/>
        </w:rPr>
        <w:t xml:space="preserve">não é perfeita nem imune </w:t>
      </w:r>
      <w:r w:rsidR="00F25757" w:rsidRPr="001E1978">
        <w:rPr>
          <w:rFonts w:ascii="Arial" w:hAnsi="Arial" w:cs="Arial"/>
          <w:color w:val="auto"/>
        </w:rPr>
        <w:t>a</w:t>
      </w:r>
      <w:r w:rsidRPr="001E1978">
        <w:rPr>
          <w:rFonts w:ascii="Arial" w:hAnsi="Arial" w:cs="Arial"/>
          <w:color w:val="auto"/>
        </w:rPr>
        <w:t xml:space="preserve"> críticas. Por centrar-se nos erros, a AE acabou por apresentar </w:t>
      </w:r>
      <w:r w:rsidRPr="00585DA0">
        <w:rPr>
          <w:rFonts w:ascii="Arial" w:hAnsi="Arial" w:cs="Arial"/>
        </w:rPr>
        <w:t>uma versão incompleta da linguagem, negligenciando os acertos na produção dos alunos</w:t>
      </w:r>
      <w:r w:rsidR="00E22F7B" w:rsidRPr="00585DA0">
        <w:rPr>
          <w:rFonts w:ascii="Arial" w:hAnsi="Arial" w:cs="Arial"/>
        </w:rPr>
        <w:t xml:space="preserve"> </w:t>
      </w:r>
      <w:r w:rsidR="00E22F7B" w:rsidRPr="007D5B21">
        <w:rPr>
          <w:rFonts w:ascii="Arial" w:hAnsi="Arial" w:cs="Arial"/>
        </w:rPr>
        <w:t>(QUIÑONES, 2009</w:t>
      </w:r>
      <w:r w:rsidR="00E22F7B" w:rsidRPr="002E7C2C">
        <w:rPr>
          <w:rFonts w:ascii="Arial" w:hAnsi="Arial" w:cs="Arial"/>
        </w:rPr>
        <w:t>)</w:t>
      </w:r>
      <w:r w:rsidRPr="002E7C2C">
        <w:rPr>
          <w:rFonts w:ascii="Arial" w:hAnsi="Arial" w:cs="Arial"/>
        </w:rPr>
        <w:t>.</w:t>
      </w:r>
      <w:r w:rsidR="00DE5C38" w:rsidRPr="002E7C2C">
        <w:rPr>
          <w:rFonts w:ascii="Arial" w:hAnsi="Arial" w:cs="Arial"/>
        </w:rPr>
        <w:t xml:space="preserve"> Outra questão levantada por </w:t>
      </w:r>
      <w:r w:rsidR="00DE5C38" w:rsidRPr="007D5B21">
        <w:rPr>
          <w:rFonts w:ascii="Arial" w:hAnsi="Arial" w:cs="Arial"/>
        </w:rPr>
        <w:t>Burt, Dulay e Krashen (1982)</w:t>
      </w:r>
      <w:r w:rsidR="00DE5C38" w:rsidRPr="002E7C2C">
        <w:rPr>
          <w:rFonts w:ascii="Arial" w:hAnsi="Arial" w:cs="Arial"/>
        </w:rPr>
        <w:t xml:space="preserve"> é o problema conceitual frequente entre a explicação e a descrição dos erros, uma vez que eles são misturados nos estudos, causando confusão na diferenciação dos dois termos. Para os autores “Esta situação poderia ser evitada se em cada taxonomia houvesse uma breve explicação para cada uma das seções classificadas, das regras que foram transgredidas (</w:t>
      </w:r>
      <w:r w:rsidR="00F25757" w:rsidRPr="002E7C2C">
        <w:rPr>
          <w:rFonts w:ascii="Arial" w:hAnsi="Arial" w:cs="Arial"/>
        </w:rPr>
        <w:t>...</w:t>
      </w:r>
      <w:r w:rsidR="00DE5C38" w:rsidRPr="007D5B21">
        <w:rPr>
          <w:rFonts w:ascii="Arial" w:hAnsi="Arial" w:cs="Arial"/>
        </w:rPr>
        <w:t>) antes de abranger as explicações desses conflitos (</w:t>
      </w:r>
      <w:r w:rsidR="00F25757" w:rsidRPr="007D5B21">
        <w:rPr>
          <w:rFonts w:ascii="Arial" w:hAnsi="Arial" w:cs="Arial"/>
        </w:rPr>
        <w:t>...</w:t>
      </w:r>
      <w:r w:rsidR="00DE5C38" w:rsidRPr="007D5B21">
        <w:rPr>
          <w:rFonts w:ascii="Arial" w:hAnsi="Arial" w:cs="Arial"/>
        </w:rPr>
        <w:t>)</w:t>
      </w:r>
      <w:r w:rsidR="00DE5C38" w:rsidRPr="007D5B21">
        <w:rPr>
          <w:rStyle w:val="Refdenotaderodap"/>
          <w:rFonts w:ascii="Arial" w:hAnsi="Arial" w:cs="Arial"/>
        </w:rPr>
        <w:footnoteReference w:id="30"/>
      </w:r>
      <w:r w:rsidR="00DE5C38" w:rsidRPr="007D5B21">
        <w:rPr>
          <w:rFonts w:ascii="Arial" w:hAnsi="Arial" w:cs="Arial"/>
        </w:rPr>
        <w:t>”. (BURT; DULAY; KRASHEN, 2009, p. 12-13)</w:t>
      </w:r>
      <w:r w:rsidR="00E22F7B" w:rsidRPr="007D5B21">
        <w:rPr>
          <w:rFonts w:ascii="Arial" w:hAnsi="Arial" w:cs="Arial"/>
        </w:rPr>
        <w:t>.</w:t>
      </w:r>
      <w:bookmarkEnd w:id="12"/>
      <w:bookmarkEnd w:id="13"/>
      <w:r w:rsidR="00223003" w:rsidRPr="002E7C2C">
        <w:rPr>
          <w:rFonts w:ascii="Arial" w:hAnsi="Arial" w:cs="Arial"/>
        </w:rPr>
        <w:t xml:space="preserve"> Os conflitos recorrentes desse modelo deram origem ao terceiro modelo da LC, Análise</w:t>
      </w:r>
      <w:r w:rsidR="00E22F7B" w:rsidRPr="002E7C2C">
        <w:rPr>
          <w:rFonts w:ascii="Arial" w:hAnsi="Arial" w:cs="Arial"/>
        </w:rPr>
        <w:t xml:space="preserve"> </w:t>
      </w:r>
      <w:r w:rsidR="00223003" w:rsidRPr="007D5B21">
        <w:rPr>
          <w:rFonts w:ascii="Arial" w:hAnsi="Arial" w:cs="Arial"/>
        </w:rPr>
        <w:t>de Interlíngua.</w:t>
      </w:r>
    </w:p>
    <w:p w14:paraId="434EFCA9" w14:textId="77777777" w:rsidR="00E22F7B" w:rsidRPr="002E7C2C" w:rsidRDefault="00E22F7B" w:rsidP="00DE5C38">
      <w:pPr>
        <w:pStyle w:val="Default"/>
        <w:spacing w:line="360" w:lineRule="auto"/>
        <w:ind w:firstLine="709"/>
        <w:jc w:val="both"/>
        <w:outlineLvl w:val="2"/>
        <w:rPr>
          <w:rFonts w:ascii="Arial" w:hAnsi="Arial" w:cs="Arial"/>
        </w:rPr>
      </w:pPr>
    </w:p>
    <w:p w14:paraId="483FBD48" w14:textId="1C82641C" w:rsidR="00534A53" w:rsidRPr="002E7C2C" w:rsidRDefault="00DF62AE" w:rsidP="00E22F7B">
      <w:pPr>
        <w:pStyle w:val="Default"/>
        <w:spacing w:line="276" w:lineRule="auto"/>
        <w:outlineLvl w:val="1"/>
        <w:rPr>
          <w:rFonts w:ascii="Arial" w:hAnsi="Arial" w:cs="Arial"/>
          <w:b/>
        </w:rPr>
      </w:pPr>
      <w:bookmarkStart w:id="14" w:name="_Toc17364415"/>
      <w:r w:rsidRPr="007D5B21">
        <w:rPr>
          <w:rFonts w:ascii="Arial" w:hAnsi="Arial" w:cs="Arial"/>
          <w:b/>
        </w:rPr>
        <w:t>2</w:t>
      </w:r>
      <w:r w:rsidR="00C62784" w:rsidRPr="007D5B21">
        <w:rPr>
          <w:rFonts w:ascii="Arial" w:hAnsi="Arial" w:cs="Arial"/>
          <w:b/>
        </w:rPr>
        <w:t>.3.</w:t>
      </w:r>
      <w:r w:rsidR="00E22F7B" w:rsidRPr="007D5B21">
        <w:rPr>
          <w:rFonts w:ascii="Arial" w:hAnsi="Arial" w:cs="Arial"/>
          <w:b/>
        </w:rPr>
        <w:t xml:space="preserve"> </w:t>
      </w:r>
      <w:r w:rsidR="00EB12C5" w:rsidRPr="007D5B21">
        <w:rPr>
          <w:rFonts w:ascii="Arial" w:hAnsi="Arial" w:cs="Arial"/>
          <w:b/>
        </w:rPr>
        <w:t>Interlíngua</w:t>
      </w:r>
      <w:r w:rsidR="00CA419E" w:rsidRPr="007D5B21">
        <w:rPr>
          <w:rFonts w:ascii="Arial" w:hAnsi="Arial" w:cs="Arial"/>
          <w:b/>
        </w:rPr>
        <w:t xml:space="preserve"> / Análise de Interlíngua</w:t>
      </w:r>
      <w:bookmarkEnd w:id="14"/>
      <w:r w:rsidR="00CA419E" w:rsidRPr="007D5B21">
        <w:rPr>
          <w:rFonts w:ascii="Arial" w:hAnsi="Arial" w:cs="Arial"/>
          <w:b/>
        </w:rPr>
        <w:t xml:space="preserve"> </w:t>
      </w:r>
    </w:p>
    <w:p w14:paraId="504D3D7C" w14:textId="77777777" w:rsidR="00534A53" w:rsidRPr="002E7C2C" w:rsidRDefault="00534A53" w:rsidP="00CD243A">
      <w:pPr>
        <w:pStyle w:val="Default"/>
        <w:spacing w:line="360" w:lineRule="auto"/>
        <w:rPr>
          <w:rFonts w:ascii="Arial" w:hAnsi="Arial" w:cs="Arial"/>
        </w:rPr>
      </w:pPr>
    </w:p>
    <w:p w14:paraId="3E3C9F14" w14:textId="77777777" w:rsidR="00330A08" w:rsidRPr="002E7C2C" w:rsidRDefault="00CD243A" w:rsidP="00CD243A">
      <w:pPr>
        <w:pStyle w:val="Default"/>
        <w:spacing w:line="360" w:lineRule="auto"/>
        <w:ind w:firstLine="709"/>
        <w:jc w:val="right"/>
        <w:rPr>
          <w:rFonts w:ascii="Arial" w:hAnsi="Arial" w:cs="Arial"/>
          <w:sz w:val="20"/>
          <w:szCs w:val="20"/>
        </w:rPr>
      </w:pPr>
      <w:r w:rsidRPr="007D5B21">
        <w:rPr>
          <w:rFonts w:ascii="Arial" w:hAnsi="Arial" w:cs="Arial"/>
          <w:sz w:val="20"/>
          <w:szCs w:val="20"/>
        </w:rPr>
        <w:t>A experiência é o nome que damos aos nossos erros.</w:t>
      </w:r>
    </w:p>
    <w:p w14:paraId="36AFA4B9" w14:textId="77777777" w:rsidR="00CD243A" w:rsidRPr="00585DA0" w:rsidRDefault="00CD243A" w:rsidP="00CD243A">
      <w:pPr>
        <w:pStyle w:val="Default"/>
        <w:spacing w:line="360" w:lineRule="auto"/>
        <w:ind w:firstLine="709"/>
        <w:jc w:val="right"/>
        <w:rPr>
          <w:rFonts w:ascii="Arial" w:hAnsi="Arial" w:cs="Arial"/>
          <w:sz w:val="20"/>
          <w:szCs w:val="20"/>
        </w:rPr>
      </w:pPr>
      <w:r w:rsidRPr="007D5B21">
        <w:rPr>
          <w:rFonts w:ascii="Arial" w:hAnsi="Arial" w:cs="Arial"/>
          <w:sz w:val="20"/>
          <w:szCs w:val="20"/>
        </w:rPr>
        <w:t>Oscar Wilde (1905, p. 14)</w:t>
      </w:r>
    </w:p>
    <w:p w14:paraId="5F8A6C26" w14:textId="77777777" w:rsidR="000E4692" w:rsidRPr="00585DA0" w:rsidRDefault="000E4692" w:rsidP="00D22648">
      <w:pPr>
        <w:pStyle w:val="Default"/>
        <w:spacing w:line="276" w:lineRule="auto"/>
        <w:ind w:firstLine="709"/>
        <w:rPr>
          <w:rFonts w:ascii="Arial" w:hAnsi="Arial" w:cs="Arial"/>
        </w:rPr>
      </w:pPr>
    </w:p>
    <w:p w14:paraId="3EA6A41A" w14:textId="2B1FFE80" w:rsidR="0041370F" w:rsidRPr="00585DA0" w:rsidRDefault="0041370F" w:rsidP="0041370F">
      <w:pPr>
        <w:pStyle w:val="Default"/>
        <w:spacing w:line="276" w:lineRule="auto"/>
        <w:outlineLvl w:val="1"/>
        <w:rPr>
          <w:rFonts w:ascii="Arial" w:hAnsi="Arial" w:cs="Arial"/>
          <w:b/>
        </w:rPr>
      </w:pPr>
      <w:bookmarkStart w:id="15" w:name="_Toc17364416"/>
      <w:r w:rsidRPr="00F11D3E">
        <w:rPr>
          <w:rFonts w:ascii="Arial" w:hAnsi="Arial" w:cs="Arial"/>
          <w:b/>
        </w:rPr>
        <w:t>2.3.1 Origem</w:t>
      </w:r>
      <w:r w:rsidRPr="00585DA0">
        <w:rPr>
          <w:rFonts w:ascii="Arial" w:hAnsi="Arial" w:cs="Arial"/>
          <w:b/>
        </w:rPr>
        <w:t xml:space="preserve"> </w:t>
      </w:r>
    </w:p>
    <w:p w14:paraId="19F23CA9" w14:textId="77777777" w:rsidR="0041370F" w:rsidRPr="00585DA0" w:rsidRDefault="0041370F" w:rsidP="0041370F">
      <w:pPr>
        <w:pStyle w:val="Default"/>
        <w:spacing w:line="276" w:lineRule="auto"/>
        <w:outlineLvl w:val="1"/>
        <w:rPr>
          <w:rFonts w:ascii="Arial" w:hAnsi="Arial" w:cs="Arial"/>
          <w:b/>
        </w:rPr>
      </w:pPr>
    </w:p>
    <w:p w14:paraId="7D0DD03F" w14:textId="21410A26" w:rsidR="0041370F" w:rsidRPr="002E7C2C" w:rsidRDefault="0041370F" w:rsidP="0041370F">
      <w:pPr>
        <w:pStyle w:val="Default"/>
        <w:spacing w:line="360" w:lineRule="auto"/>
        <w:ind w:firstLine="709"/>
        <w:jc w:val="both"/>
        <w:outlineLvl w:val="1"/>
        <w:rPr>
          <w:rFonts w:ascii="Arial" w:hAnsi="Arial" w:cs="Arial"/>
        </w:rPr>
      </w:pPr>
      <w:r w:rsidRPr="002E7C2C">
        <w:rPr>
          <w:rFonts w:ascii="Arial" w:hAnsi="Arial" w:cs="Arial"/>
        </w:rPr>
        <w:t xml:space="preserve">A Análise de </w:t>
      </w:r>
      <w:r w:rsidRPr="001E1978">
        <w:rPr>
          <w:rFonts w:ascii="Arial" w:hAnsi="Arial" w:cs="Arial"/>
          <w:color w:val="auto"/>
        </w:rPr>
        <w:t xml:space="preserve">Interlíngua é uma evolução dos modelos precedentes da LC – AC e AE, que visa </w:t>
      </w:r>
      <w:r w:rsidR="000D767F" w:rsidRPr="001E1978">
        <w:rPr>
          <w:rFonts w:ascii="Arial" w:hAnsi="Arial" w:cs="Arial"/>
          <w:color w:val="auto"/>
        </w:rPr>
        <w:t xml:space="preserve">a </w:t>
      </w:r>
      <w:r w:rsidRPr="001E1978">
        <w:rPr>
          <w:rFonts w:ascii="Arial" w:hAnsi="Arial" w:cs="Arial"/>
          <w:color w:val="auto"/>
        </w:rPr>
        <w:t xml:space="preserve">compreender a produção dos alunos </w:t>
      </w:r>
      <w:r w:rsidR="000D767F" w:rsidRPr="001E1978">
        <w:rPr>
          <w:rFonts w:ascii="Arial" w:hAnsi="Arial" w:cs="Arial"/>
          <w:color w:val="auto"/>
        </w:rPr>
        <w:t xml:space="preserve">de línguas </w:t>
      </w:r>
      <w:r w:rsidRPr="001E1978">
        <w:rPr>
          <w:rFonts w:ascii="Arial" w:hAnsi="Arial" w:cs="Arial"/>
          <w:color w:val="auto"/>
        </w:rPr>
        <w:t xml:space="preserve">ao longo do processo de aprendizado do idioma objeto (DURÃO, 2004a). O termo Interlíngua foi cunhado por Selinker (1969), mas a noção de IL esteve presente </w:t>
      </w:r>
      <w:r w:rsidRPr="007D5B21">
        <w:rPr>
          <w:rFonts w:ascii="Arial" w:hAnsi="Arial" w:cs="Arial"/>
        </w:rPr>
        <w:t>desde o início dos estudos contrastivistas, mesmo que discreta e anônimamente (SELINKER, 1994</w:t>
      </w:r>
      <w:r w:rsidRPr="002E7C2C">
        <w:rPr>
          <w:rFonts w:ascii="Arial" w:hAnsi="Arial" w:cs="Arial"/>
        </w:rPr>
        <w:t xml:space="preserve">). </w:t>
      </w:r>
      <w:r w:rsidRPr="007D5B21">
        <w:rPr>
          <w:rFonts w:ascii="Arial" w:hAnsi="Arial" w:cs="Arial"/>
        </w:rPr>
        <w:t>Ferreira (</w:t>
      </w:r>
      <w:r w:rsidR="00FE6691" w:rsidRPr="007D5B21">
        <w:rPr>
          <w:rFonts w:ascii="Arial" w:hAnsi="Arial" w:cs="Arial"/>
        </w:rPr>
        <w:t>20</w:t>
      </w:r>
      <w:r w:rsidR="00FE6691" w:rsidRPr="002E7C2C">
        <w:rPr>
          <w:rFonts w:ascii="Arial" w:hAnsi="Arial" w:cs="Arial"/>
        </w:rPr>
        <w:t>20</w:t>
      </w:r>
      <w:r w:rsidRPr="002E7C2C">
        <w:rPr>
          <w:rFonts w:ascii="Arial" w:hAnsi="Arial" w:cs="Arial"/>
        </w:rPr>
        <w:t>) aponta que</w:t>
      </w:r>
      <w:r w:rsidR="000D767F">
        <w:rPr>
          <w:rFonts w:ascii="Arial" w:hAnsi="Arial" w:cs="Arial"/>
        </w:rPr>
        <w:t xml:space="preserve"> </w:t>
      </w:r>
      <w:r w:rsidRPr="002E7C2C">
        <w:rPr>
          <w:rFonts w:ascii="Arial" w:hAnsi="Arial" w:cs="Arial"/>
        </w:rPr>
        <w:t xml:space="preserve">apesar de </w:t>
      </w:r>
      <w:r w:rsidRPr="007D5B21">
        <w:rPr>
          <w:rFonts w:ascii="Arial" w:hAnsi="Arial" w:cs="Arial"/>
        </w:rPr>
        <w:t>Selinker (1969</w:t>
      </w:r>
      <w:r w:rsidRPr="002E7C2C">
        <w:rPr>
          <w:rFonts w:ascii="Arial" w:hAnsi="Arial" w:cs="Arial"/>
        </w:rPr>
        <w:t xml:space="preserve">) ter sido o estudioso a propor o termo Interlíngua, considera-se </w:t>
      </w:r>
      <w:r w:rsidRPr="007D5B21">
        <w:rPr>
          <w:rFonts w:ascii="Arial" w:hAnsi="Arial" w:cs="Arial"/>
        </w:rPr>
        <w:t>Corder (1967</w:t>
      </w:r>
      <w:r w:rsidRPr="002E7C2C">
        <w:rPr>
          <w:rFonts w:ascii="Arial" w:hAnsi="Arial" w:cs="Arial"/>
        </w:rPr>
        <w:t>) como o responsável por levantar questões que se revelaram centrais aos estudos da IL.</w:t>
      </w:r>
    </w:p>
    <w:p w14:paraId="05733684" w14:textId="77777777" w:rsidR="0041370F" w:rsidRPr="002E7C2C" w:rsidRDefault="0041370F" w:rsidP="00C62784">
      <w:pPr>
        <w:pStyle w:val="Default"/>
        <w:spacing w:line="276" w:lineRule="auto"/>
        <w:outlineLvl w:val="1"/>
        <w:rPr>
          <w:rFonts w:ascii="Arial" w:hAnsi="Arial" w:cs="Arial"/>
          <w:b/>
        </w:rPr>
      </w:pPr>
    </w:p>
    <w:p w14:paraId="74BC9E7F" w14:textId="0D942EB3" w:rsidR="00127B06" w:rsidRPr="002E7C2C" w:rsidRDefault="00DF62AE" w:rsidP="00C62784">
      <w:pPr>
        <w:pStyle w:val="Default"/>
        <w:spacing w:line="276" w:lineRule="auto"/>
        <w:outlineLvl w:val="1"/>
        <w:rPr>
          <w:rFonts w:ascii="Arial" w:hAnsi="Arial" w:cs="Arial"/>
          <w:b/>
        </w:rPr>
      </w:pPr>
      <w:r w:rsidRPr="007D5B21">
        <w:rPr>
          <w:rFonts w:ascii="Arial" w:hAnsi="Arial" w:cs="Arial"/>
          <w:b/>
        </w:rPr>
        <w:t>2</w:t>
      </w:r>
      <w:r w:rsidR="00C62784" w:rsidRPr="007D5B21">
        <w:rPr>
          <w:rFonts w:ascii="Arial" w:hAnsi="Arial" w:cs="Arial"/>
          <w:b/>
        </w:rPr>
        <w:t>.3.</w:t>
      </w:r>
      <w:r w:rsidR="0041370F" w:rsidRPr="007D5B21">
        <w:rPr>
          <w:rFonts w:ascii="Arial" w:hAnsi="Arial" w:cs="Arial"/>
          <w:b/>
        </w:rPr>
        <w:t>2</w:t>
      </w:r>
      <w:r w:rsidR="00C62784" w:rsidRPr="007D5B21">
        <w:rPr>
          <w:rFonts w:ascii="Arial" w:hAnsi="Arial" w:cs="Arial"/>
          <w:b/>
        </w:rPr>
        <w:t xml:space="preserve"> Definição</w:t>
      </w:r>
      <w:bookmarkEnd w:id="15"/>
      <w:r w:rsidR="00C62784" w:rsidRPr="007D5B21">
        <w:rPr>
          <w:rFonts w:ascii="Arial" w:hAnsi="Arial" w:cs="Arial"/>
          <w:b/>
        </w:rPr>
        <w:t xml:space="preserve"> </w:t>
      </w:r>
    </w:p>
    <w:p w14:paraId="03196773" w14:textId="77777777" w:rsidR="009F5486" w:rsidRPr="002E7C2C" w:rsidRDefault="009F5486" w:rsidP="00343B56">
      <w:pPr>
        <w:pStyle w:val="Default"/>
        <w:spacing w:line="360" w:lineRule="auto"/>
        <w:outlineLvl w:val="1"/>
        <w:rPr>
          <w:rFonts w:ascii="Arial" w:hAnsi="Arial" w:cs="Arial"/>
          <w:b/>
        </w:rPr>
      </w:pPr>
    </w:p>
    <w:p w14:paraId="00A25D41" w14:textId="46899E2F" w:rsidR="00C66C8F" w:rsidRPr="002E7C2C" w:rsidRDefault="00E076E0" w:rsidP="00CA419E">
      <w:pPr>
        <w:spacing w:after="0" w:line="360" w:lineRule="auto"/>
        <w:ind w:firstLine="709"/>
        <w:jc w:val="both"/>
        <w:rPr>
          <w:rFonts w:ascii="Arial" w:hAnsi="Arial" w:cs="Arial"/>
          <w:sz w:val="24"/>
          <w:szCs w:val="24"/>
        </w:rPr>
      </w:pPr>
      <w:r w:rsidRPr="007D5B21">
        <w:rPr>
          <w:rFonts w:ascii="Arial" w:hAnsi="Arial" w:cs="Arial"/>
          <w:sz w:val="24"/>
          <w:szCs w:val="24"/>
        </w:rPr>
        <w:t>Durão (2004a</w:t>
      </w:r>
      <w:r w:rsidRPr="002E7C2C">
        <w:rPr>
          <w:rFonts w:ascii="Arial" w:hAnsi="Arial" w:cs="Arial"/>
          <w:sz w:val="24"/>
          <w:szCs w:val="24"/>
        </w:rPr>
        <w:t xml:space="preserve">) expõe o </w:t>
      </w:r>
      <w:r w:rsidRPr="002E7C2C">
        <w:rPr>
          <w:rFonts w:ascii="Arial" w:hAnsi="Arial" w:cs="Arial"/>
          <w:b/>
          <w:sz w:val="24"/>
          <w:szCs w:val="24"/>
        </w:rPr>
        <w:t>modelo de Interlíngua (IL)</w:t>
      </w:r>
      <w:r w:rsidRPr="002E7C2C">
        <w:rPr>
          <w:rFonts w:ascii="Arial" w:hAnsi="Arial" w:cs="Arial"/>
          <w:sz w:val="24"/>
          <w:szCs w:val="24"/>
        </w:rPr>
        <w:t xml:space="preserve"> como uma evolução dos modelos de LC precedentes (AC e AE) cujo objetivo era a compreensão </w:t>
      </w:r>
      <w:r w:rsidR="00CA419E" w:rsidRPr="002E7C2C">
        <w:rPr>
          <w:rFonts w:ascii="Arial" w:hAnsi="Arial" w:cs="Arial"/>
          <w:sz w:val="24"/>
          <w:szCs w:val="24"/>
        </w:rPr>
        <w:t>do sistema linguístico</w:t>
      </w:r>
      <w:r w:rsidRPr="002E7C2C">
        <w:rPr>
          <w:rFonts w:ascii="Arial" w:hAnsi="Arial" w:cs="Arial"/>
          <w:sz w:val="24"/>
          <w:szCs w:val="24"/>
        </w:rPr>
        <w:t xml:space="preserve"> </w:t>
      </w:r>
      <w:r w:rsidR="00CA419E" w:rsidRPr="002E7C2C">
        <w:rPr>
          <w:rFonts w:ascii="Arial" w:hAnsi="Arial" w:cs="Arial"/>
          <w:sz w:val="24"/>
          <w:szCs w:val="24"/>
        </w:rPr>
        <w:t>que os aprendizes desenvolviam</w:t>
      </w:r>
      <w:r w:rsidRPr="00585DA0">
        <w:rPr>
          <w:rFonts w:ascii="Arial" w:hAnsi="Arial" w:cs="Arial"/>
          <w:sz w:val="24"/>
          <w:szCs w:val="24"/>
        </w:rPr>
        <w:t xml:space="preserve"> ao longo do processo de estudo do idioma alvo.</w:t>
      </w:r>
      <w:r w:rsidR="00CA419E" w:rsidRPr="00585DA0">
        <w:rPr>
          <w:rFonts w:ascii="Arial" w:hAnsi="Arial" w:cs="Arial"/>
          <w:sz w:val="24"/>
          <w:szCs w:val="24"/>
        </w:rPr>
        <w:t xml:space="preserve"> </w:t>
      </w:r>
      <w:r w:rsidR="00E03CBE" w:rsidRPr="00585DA0">
        <w:rPr>
          <w:rFonts w:ascii="Arial" w:hAnsi="Arial" w:cs="Arial"/>
          <w:sz w:val="24"/>
          <w:szCs w:val="24"/>
        </w:rPr>
        <w:t xml:space="preserve">A autora salienta que o modelo de IL nos permite conhecer as etapas de desenvolvimento do aluno desde seu momento inicial – mais próximo de sua língua materna (LM), até </w:t>
      </w:r>
      <w:r w:rsidR="00E03CBE" w:rsidRPr="003010F4">
        <w:rPr>
          <w:rFonts w:ascii="Arial" w:hAnsi="Arial" w:cs="Arial"/>
          <w:sz w:val="24"/>
          <w:szCs w:val="24"/>
        </w:rPr>
        <w:t xml:space="preserve">seu estágio mais avançado – mais próximo da língua objeto. Percebe-se que o discurso dos estudantes de língua estrangeira não </w:t>
      </w:r>
      <w:r w:rsidR="00343B56" w:rsidRPr="003010F4">
        <w:rPr>
          <w:rFonts w:ascii="Arial" w:hAnsi="Arial" w:cs="Arial"/>
          <w:sz w:val="24"/>
          <w:szCs w:val="24"/>
        </w:rPr>
        <w:t xml:space="preserve">é exatamente idêntico ao </w:t>
      </w:r>
      <w:r w:rsidR="000D767F" w:rsidRPr="003010F4">
        <w:rPr>
          <w:rFonts w:ascii="Arial" w:hAnsi="Arial" w:cs="Arial"/>
          <w:sz w:val="24"/>
          <w:szCs w:val="24"/>
        </w:rPr>
        <w:t>d</w:t>
      </w:r>
      <w:r w:rsidR="000D767F" w:rsidRPr="001E1978">
        <w:rPr>
          <w:rFonts w:ascii="Arial" w:hAnsi="Arial" w:cs="Arial"/>
          <w:sz w:val="24"/>
          <w:szCs w:val="24"/>
        </w:rPr>
        <w:t>e</w:t>
      </w:r>
      <w:r w:rsidR="000D767F" w:rsidRPr="003010F4">
        <w:rPr>
          <w:rFonts w:ascii="Arial" w:hAnsi="Arial" w:cs="Arial"/>
          <w:sz w:val="24"/>
          <w:szCs w:val="24"/>
        </w:rPr>
        <w:t xml:space="preserve"> </w:t>
      </w:r>
      <w:r w:rsidR="00343B56" w:rsidRPr="003010F4">
        <w:rPr>
          <w:rFonts w:ascii="Arial" w:hAnsi="Arial" w:cs="Arial"/>
          <w:sz w:val="24"/>
          <w:szCs w:val="24"/>
        </w:rPr>
        <w:t>falante</w:t>
      </w:r>
      <w:r w:rsidR="000D767F" w:rsidRPr="001E1978">
        <w:rPr>
          <w:rFonts w:ascii="Arial" w:hAnsi="Arial" w:cs="Arial"/>
          <w:sz w:val="24"/>
          <w:szCs w:val="24"/>
        </w:rPr>
        <w:t>s</w:t>
      </w:r>
      <w:r w:rsidR="00343B56" w:rsidRPr="003010F4">
        <w:rPr>
          <w:rFonts w:ascii="Arial" w:hAnsi="Arial" w:cs="Arial"/>
          <w:sz w:val="24"/>
          <w:szCs w:val="24"/>
        </w:rPr>
        <w:t xml:space="preserve"> nativo</w:t>
      </w:r>
      <w:r w:rsidR="000D767F" w:rsidRPr="001E1978">
        <w:rPr>
          <w:rFonts w:ascii="Arial" w:hAnsi="Arial" w:cs="Arial"/>
          <w:sz w:val="24"/>
          <w:szCs w:val="24"/>
        </w:rPr>
        <w:t>s</w:t>
      </w:r>
      <w:r w:rsidR="00343B56" w:rsidRPr="003010F4">
        <w:rPr>
          <w:rFonts w:ascii="Arial" w:hAnsi="Arial" w:cs="Arial"/>
          <w:sz w:val="24"/>
          <w:szCs w:val="24"/>
        </w:rPr>
        <w:t xml:space="preserve">, pois </w:t>
      </w:r>
      <w:r w:rsidR="00343B56" w:rsidRPr="00585DA0">
        <w:rPr>
          <w:rFonts w:ascii="Arial" w:hAnsi="Arial" w:cs="Arial"/>
          <w:sz w:val="24"/>
          <w:szCs w:val="24"/>
        </w:rPr>
        <w:t>se configura</w:t>
      </w:r>
      <w:r w:rsidR="00E03CBE" w:rsidRPr="00585DA0">
        <w:rPr>
          <w:rFonts w:ascii="Arial" w:hAnsi="Arial" w:cs="Arial"/>
          <w:sz w:val="24"/>
          <w:szCs w:val="24"/>
        </w:rPr>
        <w:t xml:space="preserve"> como um sistema linguístico independente, resultado dos esforços</w:t>
      </w:r>
      <w:r w:rsidR="00343B56" w:rsidRPr="00585DA0">
        <w:rPr>
          <w:rFonts w:ascii="Arial" w:hAnsi="Arial" w:cs="Arial"/>
          <w:sz w:val="24"/>
          <w:szCs w:val="24"/>
        </w:rPr>
        <w:t xml:space="preserve"> em elaborar enunciados </w:t>
      </w:r>
      <w:r w:rsidR="00343B56" w:rsidRPr="002E7C2C">
        <w:rPr>
          <w:rFonts w:ascii="Arial" w:hAnsi="Arial" w:cs="Arial"/>
          <w:sz w:val="24"/>
          <w:szCs w:val="24"/>
        </w:rPr>
        <w:t xml:space="preserve">significativos num idioma que não é o próprio </w:t>
      </w:r>
      <w:r w:rsidR="00E03CBE" w:rsidRPr="002E7C2C">
        <w:rPr>
          <w:rFonts w:ascii="Arial" w:hAnsi="Arial" w:cs="Arial"/>
          <w:sz w:val="24"/>
          <w:szCs w:val="24"/>
        </w:rPr>
        <w:t>(</w:t>
      </w:r>
      <w:r w:rsidR="00E03CBE" w:rsidRPr="007D5B21">
        <w:rPr>
          <w:rFonts w:ascii="Arial" w:hAnsi="Arial" w:cs="Arial"/>
          <w:sz w:val="24"/>
          <w:szCs w:val="24"/>
        </w:rPr>
        <w:t>SELINKER, 1972</w:t>
      </w:r>
      <w:r w:rsidR="00E03CBE" w:rsidRPr="002E7C2C">
        <w:rPr>
          <w:rFonts w:ascii="Arial" w:hAnsi="Arial" w:cs="Arial"/>
          <w:sz w:val="24"/>
          <w:szCs w:val="24"/>
        </w:rPr>
        <w:t>)</w:t>
      </w:r>
      <w:r w:rsidR="00343B56" w:rsidRPr="002E7C2C">
        <w:rPr>
          <w:rFonts w:ascii="Arial" w:hAnsi="Arial" w:cs="Arial"/>
          <w:sz w:val="24"/>
          <w:szCs w:val="24"/>
        </w:rPr>
        <w:t>.</w:t>
      </w:r>
      <w:r w:rsidR="00A44883" w:rsidRPr="002E7C2C">
        <w:rPr>
          <w:rFonts w:ascii="Arial" w:hAnsi="Arial" w:cs="Arial"/>
          <w:sz w:val="24"/>
          <w:szCs w:val="24"/>
        </w:rPr>
        <w:t xml:space="preserve"> Na visão de Corder </w:t>
      </w:r>
      <w:r w:rsidR="00A44883" w:rsidRPr="007D5B21">
        <w:rPr>
          <w:rFonts w:ascii="Arial" w:hAnsi="Arial" w:cs="Arial"/>
          <w:sz w:val="24"/>
          <w:szCs w:val="24"/>
        </w:rPr>
        <w:t>(1971 apud Durão, 2004</w:t>
      </w:r>
      <w:r w:rsidR="00E748F7" w:rsidRPr="007D5B21">
        <w:rPr>
          <w:rFonts w:ascii="Arial" w:hAnsi="Arial" w:cs="Arial"/>
          <w:sz w:val="24"/>
          <w:szCs w:val="24"/>
        </w:rPr>
        <w:t>a</w:t>
      </w:r>
      <w:r w:rsidR="00A44883" w:rsidRPr="002E7C2C">
        <w:rPr>
          <w:rFonts w:ascii="Arial" w:hAnsi="Arial" w:cs="Arial"/>
          <w:sz w:val="24"/>
          <w:szCs w:val="24"/>
        </w:rPr>
        <w:t>)</w:t>
      </w:r>
      <w:r w:rsidR="00C37111" w:rsidRPr="002E7C2C">
        <w:rPr>
          <w:rFonts w:ascii="Arial" w:hAnsi="Arial" w:cs="Arial"/>
          <w:sz w:val="24"/>
          <w:szCs w:val="24"/>
        </w:rPr>
        <w:t xml:space="preserve"> </w:t>
      </w:r>
      <w:r w:rsidR="00A44883" w:rsidRPr="002E7C2C">
        <w:rPr>
          <w:rFonts w:ascii="Arial" w:hAnsi="Arial" w:cs="Arial"/>
          <w:sz w:val="24"/>
          <w:szCs w:val="24"/>
        </w:rPr>
        <w:t>a IL configura-se como:</w:t>
      </w:r>
    </w:p>
    <w:p w14:paraId="6FE03C1D" w14:textId="77777777" w:rsidR="00A44883" w:rsidRPr="002E7C2C" w:rsidRDefault="00A44883" w:rsidP="00CA419E">
      <w:pPr>
        <w:spacing w:after="0" w:line="360" w:lineRule="auto"/>
        <w:ind w:firstLine="709"/>
        <w:jc w:val="both"/>
        <w:rPr>
          <w:rFonts w:ascii="Arial" w:hAnsi="Arial" w:cs="Arial"/>
          <w:sz w:val="24"/>
          <w:szCs w:val="24"/>
        </w:rPr>
      </w:pPr>
    </w:p>
    <w:p w14:paraId="086F0989" w14:textId="77777777" w:rsidR="00A44883" w:rsidRPr="002E7C2C" w:rsidRDefault="00A44883" w:rsidP="005C4797">
      <w:pPr>
        <w:pStyle w:val="Default"/>
        <w:numPr>
          <w:ilvl w:val="0"/>
          <w:numId w:val="1"/>
        </w:numPr>
        <w:tabs>
          <w:tab w:val="left" w:pos="2410"/>
        </w:tabs>
        <w:ind w:left="2268" w:firstLine="0"/>
        <w:jc w:val="both"/>
        <w:rPr>
          <w:rFonts w:ascii="Arial" w:hAnsi="Arial" w:cs="Arial"/>
          <w:sz w:val="20"/>
          <w:szCs w:val="20"/>
          <w:lang w:val="es-ES_tradnl"/>
        </w:rPr>
      </w:pPr>
      <w:r w:rsidRPr="007D5B21">
        <w:rPr>
          <w:rFonts w:ascii="Arial" w:hAnsi="Arial" w:cs="Arial"/>
          <w:sz w:val="20"/>
          <w:szCs w:val="20"/>
          <w:lang w:val="es-ES_tradnl"/>
        </w:rPr>
        <w:t xml:space="preserve">Um sistema </w:t>
      </w:r>
      <w:r w:rsidR="001F3955" w:rsidRPr="007D5B21">
        <w:rPr>
          <w:rFonts w:ascii="Arial" w:hAnsi="Arial" w:cs="Arial"/>
          <w:sz w:val="20"/>
          <w:szCs w:val="20"/>
          <w:lang w:val="es-ES_tradnl"/>
        </w:rPr>
        <w:t>linguístico</w:t>
      </w:r>
      <w:r w:rsidRPr="007D5B21">
        <w:rPr>
          <w:rFonts w:ascii="Arial" w:hAnsi="Arial" w:cs="Arial"/>
          <w:sz w:val="20"/>
          <w:szCs w:val="20"/>
          <w:lang w:val="es-ES_tradnl"/>
        </w:rPr>
        <w:t xml:space="preserve"> </w:t>
      </w:r>
      <w:r w:rsidR="001F3955" w:rsidRPr="007D5B21">
        <w:rPr>
          <w:rFonts w:ascii="Arial" w:hAnsi="Arial" w:cs="Arial"/>
          <w:sz w:val="20"/>
          <w:szCs w:val="20"/>
          <w:lang w:val="es-ES_tradnl"/>
        </w:rPr>
        <w:t>transitorio</w:t>
      </w:r>
      <w:r w:rsidRPr="007D5B21">
        <w:rPr>
          <w:rFonts w:ascii="Arial" w:hAnsi="Arial" w:cs="Arial"/>
          <w:sz w:val="20"/>
          <w:szCs w:val="20"/>
          <w:lang w:val="es-ES_tradnl"/>
        </w:rPr>
        <w:t>;</w:t>
      </w:r>
    </w:p>
    <w:p w14:paraId="26CD8DE2" w14:textId="77777777" w:rsidR="00A44883" w:rsidRPr="002E7C2C" w:rsidRDefault="00A44883" w:rsidP="005C4797">
      <w:pPr>
        <w:pStyle w:val="Default"/>
        <w:numPr>
          <w:ilvl w:val="0"/>
          <w:numId w:val="1"/>
        </w:numPr>
        <w:tabs>
          <w:tab w:val="left" w:pos="2410"/>
        </w:tabs>
        <w:ind w:left="2268" w:hanging="11"/>
        <w:jc w:val="both"/>
        <w:rPr>
          <w:rFonts w:ascii="Arial" w:hAnsi="Arial" w:cs="Arial"/>
          <w:sz w:val="20"/>
          <w:szCs w:val="20"/>
        </w:rPr>
      </w:pPr>
      <w:r w:rsidRPr="007D5B21">
        <w:rPr>
          <w:rFonts w:ascii="Arial" w:hAnsi="Arial" w:cs="Arial"/>
          <w:sz w:val="20"/>
          <w:szCs w:val="20"/>
        </w:rPr>
        <w:t>Um sistema que se s</w:t>
      </w:r>
      <w:r w:rsidR="001F3955" w:rsidRPr="007D5B21">
        <w:rPr>
          <w:rFonts w:ascii="Arial" w:hAnsi="Arial" w:cs="Arial"/>
          <w:sz w:val="20"/>
          <w:szCs w:val="20"/>
        </w:rPr>
        <w:t>e</w:t>
      </w:r>
      <w:r w:rsidRPr="007D5B21">
        <w:rPr>
          <w:rFonts w:ascii="Arial" w:hAnsi="Arial" w:cs="Arial"/>
          <w:sz w:val="20"/>
          <w:szCs w:val="20"/>
        </w:rPr>
        <w:t xml:space="preserve">rve de </w:t>
      </w:r>
      <w:r w:rsidR="001F3955" w:rsidRPr="007D5B21">
        <w:rPr>
          <w:rFonts w:ascii="Arial" w:hAnsi="Arial" w:cs="Arial"/>
          <w:sz w:val="20"/>
          <w:szCs w:val="20"/>
        </w:rPr>
        <w:t>um</w:t>
      </w:r>
      <w:r w:rsidRPr="007D5B21">
        <w:rPr>
          <w:rFonts w:ascii="Arial" w:hAnsi="Arial" w:cs="Arial"/>
          <w:sz w:val="20"/>
          <w:szCs w:val="20"/>
        </w:rPr>
        <w:t xml:space="preserve"> número reduzido de categorias gramaticais, necessitando de estruturas morfológicas;</w:t>
      </w:r>
    </w:p>
    <w:p w14:paraId="36C8EB06" w14:textId="77777777" w:rsidR="00A44883" w:rsidRPr="002E7C2C" w:rsidRDefault="00A44883" w:rsidP="005C4797">
      <w:pPr>
        <w:pStyle w:val="Default"/>
        <w:numPr>
          <w:ilvl w:val="0"/>
          <w:numId w:val="1"/>
        </w:numPr>
        <w:tabs>
          <w:tab w:val="left" w:pos="2410"/>
        </w:tabs>
        <w:ind w:left="2268" w:hanging="11"/>
        <w:jc w:val="both"/>
        <w:rPr>
          <w:rFonts w:ascii="Arial" w:hAnsi="Arial" w:cs="Arial"/>
          <w:sz w:val="20"/>
          <w:szCs w:val="20"/>
        </w:rPr>
      </w:pPr>
      <w:r w:rsidRPr="007D5B21">
        <w:rPr>
          <w:rFonts w:ascii="Arial" w:hAnsi="Arial" w:cs="Arial"/>
          <w:sz w:val="20"/>
          <w:szCs w:val="20"/>
        </w:rPr>
        <w:t xml:space="preserve">Um sistema que recorre a um léxico </w:t>
      </w:r>
      <w:r w:rsidR="001F3955" w:rsidRPr="007D5B21">
        <w:rPr>
          <w:rFonts w:ascii="Arial" w:hAnsi="Arial" w:cs="Arial"/>
          <w:sz w:val="20"/>
          <w:szCs w:val="20"/>
        </w:rPr>
        <w:t>polissêmico</w:t>
      </w:r>
      <w:r w:rsidRPr="007D5B21">
        <w:rPr>
          <w:rFonts w:ascii="Arial" w:hAnsi="Arial" w:cs="Arial"/>
          <w:sz w:val="20"/>
          <w:szCs w:val="20"/>
        </w:rPr>
        <w:t>;</w:t>
      </w:r>
    </w:p>
    <w:p w14:paraId="54ED0970" w14:textId="77777777" w:rsidR="00A44883" w:rsidRPr="002E7C2C" w:rsidRDefault="00A44883" w:rsidP="005C4797">
      <w:pPr>
        <w:pStyle w:val="Default"/>
        <w:numPr>
          <w:ilvl w:val="0"/>
          <w:numId w:val="1"/>
        </w:numPr>
        <w:tabs>
          <w:tab w:val="left" w:pos="2410"/>
        </w:tabs>
        <w:ind w:left="2268" w:hanging="11"/>
        <w:jc w:val="both"/>
        <w:rPr>
          <w:rFonts w:ascii="Arial" w:hAnsi="Arial" w:cs="Arial"/>
          <w:sz w:val="20"/>
          <w:szCs w:val="20"/>
        </w:rPr>
      </w:pPr>
      <w:r w:rsidRPr="007D5B21">
        <w:rPr>
          <w:rFonts w:ascii="Arial" w:hAnsi="Arial" w:cs="Arial"/>
          <w:sz w:val="20"/>
          <w:szCs w:val="20"/>
        </w:rPr>
        <w:t>Um sistema resultado de distintas situações de contato de línguas;</w:t>
      </w:r>
    </w:p>
    <w:p w14:paraId="248FF9BC" w14:textId="77777777" w:rsidR="00A44883" w:rsidRPr="002E7C2C" w:rsidRDefault="00A44883" w:rsidP="005C4797">
      <w:pPr>
        <w:pStyle w:val="Default"/>
        <w:numPr>
          <w:ilvl w:val="0"/>
          <w:numId w:val="1"/>
        </w:numPr>
        <w:tabs>
          <w:tab w:val="left" w:pos="2410"/>
        </w:tabs>
        <w:ind w:left="2268" w:hanging="11"/>
        <w:jc w:val="both"/>
        <w:rPr>
          <w:rFonts w:ascii="Arial" w:hAnsi="Arial" w:cs="Arial"/>
          <w:sz w:val="20"/>
          <w:szCs w:val="20"/>
        </w:rPr>
      </w:pPr>
      <w:r w:rsidRPr="007D5B21">
        <w:rPr>
          <w:rFonts w:ascii="Arial" w:hAnsi="Arial" w:cs="Arial"/>
          <w:sz w:val="20"/>
          <w:szCs w:val="20"/>
        </w:rPr>
        <w:t xml:space="preserve">Um sistema que seleciona seu material </w:t>
      </w:r>
      <w:r w:rsidR="001F3955" w:rsidRPr="007D5B21">
        <w:rPr>
          <w:rFonts w:ascii="Arial" w:hAnsi="Arial" w:cs="Arial"/>
          <w:sz w:val="20"/>
          <w:szCs w:val="20"/>
        </w:rPr>
        <w:t>linguístico</w:t>
      </w:r>
      <w:r w:rsidRPr="007D5B21">
        <w:rPr>
          <w:rFonts w:ascii="Arial" w:hAnsi="Arial" w:cs="Arial"/>
          <w:sz w:val="20"/>
          <w:szCs w:val="20"/>
        </w:rPr>
        <w:t xml:space="preserve"> de </w:t>
      </w:r>
      <w:r w:rsidR="001F3955" w:rsidRPr="007D5B21">
        <w:rPr>
          <w:rFonts w:ascii="Arial" w:hAnsi="Arial" w:cs="Arial"/>
          <w:sz w:val="20"/>
          <w:szCs w:val="20"/>
        </w:rPr>
        <w:t>um</w:t>
      </w:r>
      <w:r w:rsidRPr="007D5B21">
        <w:rPr>
          <w:rFonts w:ascii="Arial" w:hAnsi="Arial" w:cs="Arial"/>
          <w:sz w:val="20"/>
          <w:szCs w:val="20"/>
        </w:rPr>
        <w:t xml:space="preserve"> código reduzido;</w:t>
      </w:r>
    </w:p>
    <w:p w14:paraId="426C784A" w14:textId="77777777" w:rsidR="00A44883" w:rsidRPr="002E7C2C" w:rsidRDefault="00A44883" w:rsidP="005C4797">
      <w:pPr>
        <w:pStyle w:val="Default"/>
        <w:numPr>
          <w:ilvl w:val="0"/>
          <w:numId w:val="1"/>
        </w:numPr>
        <w:tabs>
          <w:tab w:val="left" w:pos="2410"/>
        </w:tabs>
        <w:ind w:left="2268" w:hanging="11"/>
        <w:jc w:val="both"/>
        <w:rPr>
          <w:rFonts w:ascii="Arial" w:hAnsi="Arial" w:cs="Arial"/>
          <w:sz w:val="20"/>
          <w:szCs w:val="20"/>
        </w:rPr>
      </w:pPr>
      <w:r w:rsidRPr="007D5B21">
        <w:rPr>
          <w:rFonts w:ascii="Arial" w:hAnsi="Arial" w:cs="Arial"/>
          <w:sz w:val="20"/>
          <w:szCs w:val="20"/>
        </w:rPr>
        <w:t>Um s</w:t>
      </w:r>
      <w:r w:rsidR="001F3955" w:rsidRPr="007D5B21">
        <w:rPr>
          <w:rFonts w:ascii="Arial" w:hAnsi="Arial" w:cs="Arial"/>
          <w:sz w:val="20"/>
          <w:szCs w:val="20"/>
        </w:rPr>
        <w:t xml:space="preserve">istema que utiliza minimamente </w:t>
      </w:r>
      <w:r w:rsidRPr="007D5B21">
        <w:rPr>
          <w:rFonts w:ascii="Arial" w:hAnsi="Arial" w:cs="Arial"/>
          <w:sz w:val="20"/>
          <w:szCs w:val="20"/>
        </w:rPr>
        <w:t xml:space="preserve">a cópula. </w:t>
      </w:r>
      <w:r w:rsidRPr="007D5B21">
        <w:rPr>
          <w:rStyle w:val="Refdenotaderodap"/>
          <w:rFonts w:ascii="Arial" w:hAnsi="Arial" w:cs="Arial"/>
          <w:sz w:val="20"/>
          <w:szCs w:val="20"/>
          <w:lang w:val="es-ES_tradnl"/>
        </w:rPr>
        <w:footnoteReference w:id="31"/>
      </w:r>
    </w:p>
    <w:p w14:paraId="564F844D" w14:textId="77777777" w:rsidR="00A44883" w:rsidRPr="002E7C2C" w:rsidRDefault="00A44883" w:rsidP="00A44883">
      <w:pPr>
        <w:spacing w:after="0" w:line="360" w:lineRule="auto"/>
        <w:ind w:left="2268" w:hanging="11"/>
        <w:jc w:val="right"/>
        <w:rPr>
          <w:rFonts w:ascii="Arial" w:hAnsi="Arial" w:cs="Arial"/>
          <w:sz w:val="20"/>
          <w:szCs w:val="20"/>
        </w:rPr>
      </w:pPr>
      <w:r w:rsidRPr="002E7C2C">
        <w:rPr>
          <w:rFonts w:ascii="Arial" w:hAnsi="Arial" w:cs="Arial"/>
          <w:sz w:val="20"/>
          <w:szCs w:val="20"/>
        </w:rPr>
        <w:t>(</w:t>
      </w:r>
      <w:r w:rsidRPr="007D5B21">
        <w:rPr>
          <w:rFonts w:ascii="Arial" w:hAnsi="Arial" w:cs="Arial"/>
          <w:sz w:val="20"/>
          <w:szCs w:val="20"/>
        </w:rPr>
        <w:t>CORDER</w:t>
      </w:r>
      <w:r w:rsidR="00E748F7" w:rsidRPr="007D5B21">
        <w:rPr>
          <w:rFonts w:ascii="Arial" w:hAnsi="Arial" w:cs="Arial"/>
          <w:sz w:val="20"/>
          <w:szCs w:val="20"/>
        </w:rPr>
        <w:t>, 1971</w:t>
      </w:r>
      <w:r w:rsidRPr="007D5B21">
        <w:rPr>
          <w:rFonts w:ascii="Arial" w:hAnsi="Arial" w:cs="Arial"/>
          <w:sz w:val="20"/>
          <w:szCs w:val="20"/>
        </w:rPr>
        <w:t xml:space="preserve"> apud DURÃO, 2004a,</w:t>
      </w:r>
      <w:r w:rsidRPr="002E7C2C">
        <w:rPr>
          <w:rFonts w:ascii="Arial" w:hAnsi="Arial" w:cs="Arial"/>
          <w:sz w:val="20"/>
          <w:szCs w:val="20"/>
        </w:rPr>
        <w:t xml:space="preserve"> p. 59).</w:t>
      </w:r>
    </w:p>
    <w:p w14:paraId="43935A82" w14:textId="77777777" w:rsidR="00A44883" w:rsidRPr="002E7C2C" w:rsidRDefault="00A44883" w:rsidP="001F3955">
      <w:pPr>
        <w:spacing w:line="360" w:lineRule="auto"/>
        <w:ind w:firstLine="709"/>
        <w:jc w:val="both"/>
        <w:rPr>
          <w:rFonts w:ascii="Arial" w:hAnsi="Arial" w:cs="Arial"/>
          <w:sz w:val="24"/>
          <w:szCs w:val="24"/>
        </w:rPr>
      </w:pPr>
    </w:p>
    <w:p w14:paraId="07041395" w14:textId="0F527523" w:rsidR="00E03CBE" w:rsidRPr="00585DA0" w:rsidRDefault="00343B56" w:rsidP="00CA419E">
      <w:pPr>
        <w:spacing w:after="0" w:line="360" w:lineRule="auto"/>
        <w:ind w:firstLine="709"/>
        <w:jc w:val="both"/>
        <w:rPr>
          <w:rFonts w:ascii="Arial" w:hAnsi="Arial" w:cs="Arial"/>
          <w:sz w:val="24"/>
          <w:szCs w:val="24"/>
        </w:rPr>
      </w:pPr>
      <w:r w:rsidRPr="002E7C2C">
        <w:rPr>
          <w:rFonts w:ascii="Arial" w:hAnsi="Arial" w:cs="Arial"/>
          <w:sz w:val="24"/>
          <w:szCs w:val="24"/>
        </w:rPr>
        <w:t xml:space="preserve">O termo Interlíngua (IL) foi </w:t>
      </w:r>
      <w:r w:rsidR="0099656E" w:rsidRPr="002E7C2C">
        <w:rPr>
          <w:rFonts w:ascii="Arial" w:hAnsi="Arial" w:cs="Arial"/>
          <w:sz w:val="24"/>
          <w:szCs w:val="24"/>
        </w:rPr>
        <w:t>cunhado</w:t>
      </w:r>
      <w:r w:rsidRPr="002E7C2C">
        <w:rPr>
          <w:rFonts w:ascii="Arial" w:hAnsi="Arial" w:cs="Arial"/>
          <w:sz w:val="24"/>
          <w:szCs w:val="24"/>
        </w:rPr>
        <w:t xml:space="preserve"> por </w:t>
      </w:r>
      <w:r w:rsidRPr="007D5B21">
        <w:rPr>
          <w:rFonts w:ascii="Arial" w:hAnsi="Arial" w:cs="Arial"/>
          <w:sz w:val="24"/>
          <w:szCs w:val="24"/>
        </w:rPr>
        <w:t>Selinker (1969)</w:t>
      </w:r>
      <w:r w:rsidRPr="002E7C2C">
        <w:rPr>
          <w:rFonts w:ascii="Arial" w:hAnsi="Arial" w:cs="Arial"/>
          <w:sz w:val="24"/>
          <w:szCs w:val="24"/>
        </w:rPr>
        <w:t xml:space="preserve"> para identificar o sistema intermediário entre língua mãe e língua alvo desenvolvido pela produção linguística dos alunos. </w:t>
      </w:r>
      <w:r w:rsidR="0099656E" w:rsidRPr="002E7C2C">
        <w:rPr>
          <w:rFonts w:ascii="Arial" w:hAnsi="Arial" w:cs="Arial"/>
          <w:sz w:val="24"/>
          <w:szCs w:val="24"/>
        </w:rPr>
        <w:t xml:space="preserve">Segundo o autor, esse fenômeno ocorre desde o princípio do aprendizado, “sempre que o aluno tenta expressar significado na língua alvo.” </w:t>
      </w:r>
      <w:r w:rsidR="0099656E" w:rsidRPr="002E7C2C">
        <w:rPr>
          <w:rStyle w:val="Refdenotaderodap"/>
          <w:rFonts w:ascii="Arial" w:hAnsi="Arial" w:cs="Arial"/>
          <w:sz w:val="24"/>
          <w:szCs w:val="24"/>
        </w:rPr>
        <w:footnoteReference w:id="32"/>
      </w:r>
      <w:r w:rsidR="0099656E" w:rsidRPr="002E7C2C">
        <w:rPr>
          <w:rFonts w:ascii="Arial" w:hAnsi="Arial" w:cs="Arial"/>
          <w:sz w:val="24"/>
          <w:szCs w:val="24"/>
        </w:rPr>
        <w:t xml:space="preserve"> (</w:t>
      </w:r>
      <w:r w:rsidR="0099656E" w:rsidRPr="007D5B21">
        <w:rPr>
          <w:rFonts w:ascii="Arial" w:hAnsi="Arial" w:cs="Arial"/>
          <w:sz w:val="24"/>
          <w:szCs w:val="24"/>
        </w:rPr>
        <w:t>SELINKER, 1994, p. 3</w:t>
      </w:r>
      <w:r w:rsidR="0099656E" w:rsidRPr="002E7C2C">
        <w:rPr>
          <w:rFonts w:ascii="Arial" w:hAnsi="Arial" w:cs="Arial"/>
          <w:sz w:val="24"/>
          <w:szCs w:val="24"/>
        </w:rPr>
        <w:t>1).</w:t>
      </w:r>
      <w:r w:rsidR="00120709" w:rsidRPr="002E7C2C">
        <w:rPr>
          <w:rFonts w:ascii="Arial" w:hAnsi="Arial" w:cs="Arial"/>
          <w:sz w:val="24"/>
          <w:szCs w:val="24"/>
        </w:rPr>
        <w:t xml:space="preserve"> </w:t>
      </w:r>
      <w:r w:rsidR="00120709" w:rsidRPr="007D5B21">
        <w:rPr>
          <w:rFonts w:ascii="Arial" w:hAnsi="Arial" w:cs="Arial"/>
          <w:sz w:val="24"/>
          <w:szCs w:val="24"/>
        </w:rPr>
        <w:t>Corder (1967)</w:t>
      </w:r>
      <w:r w:rsidR="00120709" w:rsidRPr="002E7C2C">
        <w:rPr>
          <w:rFonts w:ascii="Arial" w:hAnsi="Arial" w:cs="Arial"/>
          <w:sz w:val="24"/>
          <w:szCs w:val="24"/>
        </w:rPr>
        <w:t xml:space="preserve"> pontua ainda que o desenvolvimento da IL responde a necessidades comunicativas sócio funcionais</w:t>
      </w:r>
      <w:r w:rsidR="00120709" w:rsidRPr="00585DA0">
        <w:rPr>
          <w:rFonts w:ascii="Arial" w:hAnsi="Arial" w:cs="Arial"/>
          <w:sz w:val="24"/>
          <w:szCs w:val="24"/>
        </w:rPr>
        <w:t xml:space="preserve"> e cessa quando tais necessidades são alcançadas. </w:t>
      </w:r>
      <w:r w:rsidR="00702222" w:rsidRPr="00585DA0">
        <w:rPr>
          <w:rFonts w:ascii="Arial" w:hAnsi="Arial" w:cs="Arial"/>
          <w:sz w:val="24"/>
          <w:szCs w:val="24"/>
        </w:rPr>
        <w:t xml:space="preserve">Contrária a essa premissa, </w:t>
      </w:r>
      <w:r w:rsidR="00702222" w:rsidRPr="00F11D3E">
        <w:rPr>
          <w:rFonts w:ascii="Arial" w:hAnsi="Arial" w:cs="Arial"/>
          <w:sz w:val="24"/>
          <w:szCs w:val="24"/>
        </w:rPr>
        <w:t xml:space="preserve">Durão </w:t>
      </w:r>
      <w:r w:rsidR="00C37111" w:rsidRPr="00F11D3E">
        <w:rPr>
          <w:rFonts w:ascii="Arial" w:hAnsi="Arial" w:cs="Arial"/>
          <w:sz w:val="24"/>
          <w:szCs w:val="24"/>
        </w:rPr>
        <w:t xml:space="preserve">assinala </w:t>
      </w:r>
      <w:r w:rsidR="00702222" w:rsidRPr="00F11D3E">
        <w:rPr>
          <w:rFonts w:ascii="Arial" w:hAnsi="Arial" w:cs="Arial"/>
          <w:sz w:val="24"/>
          <w:szCs w:val="24"/>
        </w:rPr>
        <w:t>que</w:t>
      </w:r>
      <w:r w:rsidR="00702222" w:rsidRPr="00585DA0">
        <w:rPr>
          <w:rFonts w:ascii="Arial" w:hAnsi="Arial" w:cs="Arial"/>
          <w:sz w:val="24"/>
          <w:szCs w:val="24"/>
        </w:rPr>
        <w:t>:</w:t>
      </w:r>
    </w:p>
    <w:p w14:paraId="426FF340" w14:textId="77777777" w:rsidR="00702222" w:rsidRPr="00585DA0" w:rsidRDefault="00702222" w:rsidP="00CA419E">
      <w:pPr>
        <w:spacing w:after="0" w:line="360" w:lineRule="auto"/>
        <w:ind w:firstLine="709"/>
        <w:jc w:val="both"/>
        <w:rPr>
          <w:rFonts w:ascii="Arial" w:hAnsi="Arial" w:cs="Arial"/>
          <w:sz w:val="24"/>
          <w:szCs w:val="24"/>
        </w:rPr>
      </w:pPr>
    </w:p>
    <w:p w14:paraId="5BD3B9F6" w14:textId="77777777" w:rsidR="00702222" w:rsidRPr="00585DA0" w:rsidRDefault="00702222" w:rsidP="00702222">
      <w:pPr>
        <w:spacing w:after="0" w:line="240" w:lineRule="auto"/>
        <w:ind w:left="2268"/>
        <w:jc w:val="both"/>
        <w:rPr>
          <w:rFonts w:ascii="Arial" w:hAnsi="Arial" w:cs="Arial"/>
          <w:sz w:val="20"/>
          <w:szCs w:val="20"/>
        </w:rPr>
      </w:pPr>
      <w:r w:rsidRPr="00585DA0">
        <w:rPr>
          <w:rFonts w:ascii="Arial" w:hAnsi="Arial" w:cs="Arial"/>
          <w:sz w:val="20"/>
          <w:szCs w:val="20"/>
        </w:rPr>
        <w:t>A progressão da IL é permanente; [...] a IL é caracterizada como uma sequência evolutiva de estágios não lineares. Esta circunstância significa que certa característica do LE é definida em uma área para ser passada para as outras. Esse processo leva à impressão de recaídas em fases anteriores, mas essas recaídas são apenas aparentes e são devidas ao princípio de 'reestruturação' (McAUGHIN, 1990) que indica que cada vez que uma nova característica entra no fluxo lingüístico d</w:t>
      </w:r>
      <w:r w:rsidR="001C54F0" w:rsidRPr="00585DA0">
        <w:rPr>
          <w:rFonts w:ascii="Arial" w:hAnsi="Arial" w:cs="Arial"/>
          <w:sz w:val="20"/>
          <w:szCs w:val="20"/>
        </w:rPr>
        <w:t>e</w:t>
      </w:r>
      <w:r w:rsidRPr="00585DA0">
        <w:rPr>
          <w:rFonts w:ascii="Arial" w:hAnsi="Arial" w:cs="Arial"/>
          <w:sz w:val="20"/>
          <w:szCs w:val="20"/>
        </w:rPr>
        <w:t xml:space="preserve"> </w:t>
      </w:r>
      <w:r w:rsidRPr="002E7C2C">
        <w:rPr>
          <w:rFonts w:ascii="Arial" w:hAnsi="Arial" w:cs="Arial"/>
          <w:sz w:val="20"/>
          <w:szCs w:val="20"/>
        </w:rPr>
        <w:t>aprendizes, o seu alojamento provoca o reajuste de todo esse sistema.</w:t>
      </w:r>
      <w:r w:rsidRPr="002E7C2C">
        <w:rPr>
          <w:rStyle w:val="Refdenotaderodap"/>
          <w:rFonts w:ascii="Arial" w:hAnsi="Arial" w:cs="Arial"/>
          <w:sz w:val="20"/>
          <w:szCs w:val="20"/>
        </w:rPr>
        <w:footnoteReference w:id="33"/>
      </w:r>
      <w:r w:rsidRPr="002E7C2C">
        <w:rPr>
          <w:rFonts w:ascii="Arial" w:hAnsi="Arial" w:cs="Arial"/>
          <w:sz w:val="20"/>
          <w:szCs w:val="20"/>
        </w:rPr>
        <w:t xml:space="preserve"> (</w:t>
      </w:r>
      <w:r w:rsidRPr="007D5B21">
        <w:rPr>
          <w:rFonts w:ascii="Arial" w:hAnsi="Arial" w:cs="Arial"/>
          <w:sz w:val="20"/>
          <w:szCs w:val="20"/>
        </w:rPr>
        <w:t>Durão 2004a, p. 71</w:t>
      </w:r>
      <w:r w:rsidRPr="002E7C2C">
        <w:rPr>
          <w:rFonts w:ascii="Arial" w:hAnsi="Arial" w:cs="Arial"/>
          <w:sz w:val="20"/>
          <w:szCs w:val="20"/>
        </w:rPr>
        <w:t>)</w:t>
      </w:r>
      <w:r w:rsidR="001C54F0" w:rsidRPr="002E7C2C">
        <w:rPr>
          <w:rFonts w:ascii="Arial" w:hAnsi="Arial" w:cs="Arial"/>
          <w:sz w:val="20"/>
          <w:szCs w:val="20"/>
        </w:rPr>
        <w:t>.</w:t>
      </w:r>
    </w:p>
    <w:p w14:paraId="6491F8CB" w14:textId="77777777" w:rsidR="00E076E0" w:rsidRPr="00585DA0" w:rsidRDefault="00E076E0" w:rsidP="00E076E0">
      <w:pPr>
        <w:spacing w:after="0"/>
        <w:jc w:val="both"/>
        <w:rPr>
          <w:rFonts w:ascii="Arial" w:hAnsi="Arial" w:cs="Arial"/>
          <w:sz w:val="24"/>
          <w:szCs w:val="24"/>
        </w:rPr>
      </w:pPr>
    </w:p>
    <w:p w14:paraId="4F026933" w14:textId="77777777" w:rsidR="00E076E0" w:rsidRPr="00585DA0" w:rsidRDefault="00E076E0" w:rsidP="00624866">
      <w:pPr>
        <w:jc w:val="both"/>
        <w:rPr>
          <w:rFonts w:ascii="Arial" w:hAnsi="Arial" w:cs="Arial"/>
          <w:sz w:val="24"/>
          <w:szCs w:val="24"/>
        </w:rPr>
      </w:pPr>
    </w:p>
    <w:p w14:paraId="2A8AA11F" w14:textId="1F4C2468" w:rsidR="008366D3" w:rsidRPr="003010F4" w:rsidRDefault="008366D3" w:rsidP="00624866">
      <w:pPr>
        <w:spacing w:after="0" w:line="360" w:lineRule="auto"/>
        <w:ind w:firstLine="709"/>
        <w:jc w:val="both"/>
        <w:rPr>
          <w:rFonts w:ascii="Arial" w:hAnsi="Arial" w:cs="Arial"/>
          <w:sz w:val="24"/>
          <w:szCs w:val="24"/>
        </w:rPr>
      </w:pPr>
      <w:r w:rsidRPr="000E4692">
        <w:rPr>
          <w:rFonts w:ascii="Arial" w:hAnsi="Arial" w:cs="Arial"/>
          <w:sz w:val="24"/>
          <w:szCs w:val="24"/>
        </w:rPr>
        <w:t xml:space="preserve">A </w:t>
      </w:r>
      <w:r w:rsidRPr="003010F4">
        <w:rPr>
          <w:rFonts w:ascii="Arial" w:hAnsi="Arial" w:cs="Arial"/>
          <w:sz w:val="24"/>
          <w:szCs w:val="24"/>
        </w:rPr>
        <w:t xml:space="preserve">IL é entendida como língua natural, compartilhada por uma comunidade de </w:t>
      </w:r>
      <w:r w:rsidR="00D237BC" w:rsidRPr="001E1978">
        <w:rPr>
          <w:rFonts w:ascii="Arial" w:hAnsi="Arial" w:cs="Arial"/>
          <w:sz w:val="24"/>
          <w:szCs w:val="24"/>
        </w:rPr>
        <w:t>falantes-</w:t>
      </w:r>
      <w:r w:rsidRPr="003010F4">
        <w:rPr>
          <w:rFonts w:ascii="Arial" w:hAnsi="Arial" w:cs="Arial"/>
          <w:sz w:val="24"/>
          <w:szCs w:val="24"/>
        </w:rPr>
        <w:t xml:space="preserve">aprendizes, com sistema próprio de regras, </w:t>
      </w:r>
      <w:r w:rsidR="00D237BC" w:rsidRPr="001E1978">
        <w:rPr>
          <w:rFonts w:ascii="Arial" w:hAnsi="Arial" w:cs="Arial"/>
          <w:sz w:val="24"/>
          <w:szCs w:val="24"/>
        </w:rPr>
        <w:t xml:space="preserve">que se </w:t>
      </w:r>
      <w:r w:rsidRPr="003010F4">
        <w:rPr>
          <w:rFonts w:ascii="Arial" w:hAnsi="Arial" w:cs="Arial"/>
          <w:sz w:val="24"/>
          <w:szCs w:val="24"/>
        </w:rPr>
        <w:t>desenvolve ao longo do tempo num processo de evolução</w:t>
      </w:r>
      <w:r w:rsidR="00F51B3E" w:rsidRPr="003010F4">
        <w:rPr>
          <w:rFonts w:ascii="Arial" w:hAnsi="Arial" w:cs="Arial"/>
          <w:sz w:val="24"/>
          <w:szCs w:val="24"/>
        </w:rPr>
        <w:t>,</w:t>
      </w:r>
      <w:r w:rsidRPr="003010F4">
        <w:rPr>
          <w:rFonts w:ascii="Arial" w:hAnsi="Arial" w:cs="Arial"/>
          <w:sz w:val="24"/>
          <w:szCs w:val="24"/>
        </w:rPr>
        <w:t xml:space="preserve"> diferenciando-se </w:t>
      </w:r>
      <w:r w:rsidR="00D237BC" w:rsidRPr="001E1978">
        <w:rPr>
          <w:rFonts w:ascii="Arial" w:hAnsi="Arial" w:cs="Arial"/>
          <w:sz w:val="24"/>
          <w:szCs w:val="24"/>
        </w:rPr>
        <w:t xml:space="preserve">tanto de um como de outro </w:t>
      </w:r>
      <w:r w:rsidR="00D237BC" w:rsidRPr="003010F4">
        <w:rPr>
          <w:rFonts w:ascii="Arial" w:hAnsi="Arial" w:cs="Arial"/>
          <w:sz w:val="24"/>
          <w:szCs w:val="24"/>
        </w:rPr>
        <w:t>idiom</w:t>
      </w:r>
      <w:r w:rsidR="00D237BC" w:rsidRPr="001E1978">
        <w:rPr>
          <w:rFonts w:ascii="Arial" w:hAnsi="Arial" w:cs="Arial"/>
          <w:sz w:val="24"/>
          <w:szCs w:val="24"/>
        </w:rPr>
        <w:t>a</w:t>
      </w:r>
      <w:r w:rsidR="00D237BC" w:rsidRPr="003010F4">
        <w:rPr>
          <w:rFonts w:ascii="Arial" w:hAnsi="Arial" w:cs="Arial"/>
          <w:sz w:val="24"/>
          <w:szCs w:val="24"/>
        </w:rPr>
        <w:t xml:space="preserve"> </w:t>
      </w:r>
      <w:r w:rsidRPr="003010F4">
        <w:rPr>
          <w:rFonts w:ascii="Arial" w:hAnsi="Arial" w:cs="Arial"/>
          <w:sz w:val="24"/>
          <w:szCs w:val="24"/>
        </w:rPr>
        <w:t xml:space="preserve">por ser mais </w:t>
      </w:r>
      <w:r w:rsidR="00F51B3E" w:rsidRPr="003010F4">
        <w:rPr>
          <w:rFonts w:ascii="Arial" w:hAnsi="Arial" w:cs="Arial"/>
          <w:sz w:val="24"/>
          <w:szCs w:val="24"/>
        </w:rPr>
        <w:t xml:space="preserve">suscetível a modificações, “uma vez que o aprendiz dispõe de dois sistemas de regras e recorre, inevitavelmente, à sua L1 para resolver problemas na construção da IL”. </w:t>
      </w:r>
      <w:r w:rsidRPr="003010F4">
        <w:rPr>
          <w:rFonts w:ascii="Arial" w:hAnsi="Arial" w:cs="Arial"/>
          <w:sz w:val="24"/>
          <w:szCs w:val="24"/>
        </w:rPr>
        <w:t>(WEISSHEIMER, 2004</w:t>
      </w:r>
      <w:r w:rsidR="00F51B3E" w:rsidRPr="003010F4">
        <w:rPr>
          <w:rFonts w:ascii="Arial" w:hAnsi="Arial" w:cs="Arial"/>
          <w:sz w:val="24"/>
          <w:szCs w:val="24"/>
        </w:rPr>
        <w:t>, p. 116</w:t>
      </w:r>
      <w:r w:rsidRPr="003010F4">
        <w:rPr>
          <w:rFonts w:ascii="Arial" w:hAnsi="Arial" w:cs="Arial"/>
          <w:sz w:val="24"/>
          <w:szCs w:val="24"/>
        </w:rPr>
        <w:t>)</w:t>
      </w:r>
      <w:r w:rsidR="00F51B3E" w:rsidRPr="003010F4">
        <w:rPr>
          <w:rFonts w:ascii="Arial" w:hAnsi="Arial" w:cs="Arial"/>
          <w:sz w:val="24"/>
          <w:szCs w:val="24"/>
        </w:rPr>
        <w:t>.  De acordo com Weissheimer (2004)</w:t>
      </w:r>
      <w:r w:rsidR="000E4692" w:rsidRPr="003010F4">
        <w:rPr>
          <w:rFonts w:ascii="Arial" w:hAnsi="Arial" w:cs="Arial"/>
          <w:sz w:val="24"/>
          <w:szCs w:val="24"/>
        </w:rPr>
        <w:t xml:space="preserve">, </w:t>
      </w:r>
      <w:r w:rsidR="00F51B3E" w:rsidRPr="003010F4">
        <w:rPr>
          <w:rFonts w:ascii="Arial" w:hAnsi="Arial" w:cs="Arial"/>
          <w:sz w:val="24"/>
          <w:szCs w:val="24"/>
        </w:rPr>
        <w:t xml:space="preserve">a evolução da IL é algo muito particular, pois mesmo aprendizes na mesma fase de desenvolvimento podem apresentar </w:t>
      </w:r>
      <w:r w:rsidR="00480CD6" w:rsidRPr="003010F4">
        <w:rPr>
          <w:rFonts w:ascii="Arial" w:hAnsi="Arial" w:cs="Arial"/>
          <w:sz w:val="24"/>
          <w:szCs w:val="24"/>
        </w:rPr>
        <w:t>sistemas transitórios que podem não coincidir.</w:t>
      </w:r>
    </w:p>
    <w:p w14:paraId="2353E2B4" w14:textId="2FF5E821" w:rsidR="00E747C6" w:rsidRPr="00585DA0" w:rsidRDefault="001C54F0" w:rsidP="00624866">
      <w:pPr>
        <w:spacing w:after="0" w:line="360" w:lineRule="auto"/>
        <w:ind w:firstLine="709"/>
        <w:jc w:val="both"/>
        <w:rPr>
          <w:rFonts w:ascii="Arial" w:hAnsi="Arial" w:cs="Arial"/>
          <w:sz w:val="24"/>
          <w:szCs w:val="24"/>
        </w:rPr>
      </w:pPr>
      <w:r w:rsidRPr="003010F4">
        <w:rPr>
          <w:rFonts w:ascii="Arial" w:hAnsi="Arial" w:cs="Arial"/>
          <w:sz w:val="24"/>
          <w:szCs w:val="24"/>
        </w:rPr>
        <w:t xml:space="preserve">Selinker (1994) atesta que </w:t>
      </w:r>
      <w:r w:rsidR="00C25C72" w:rsidRPr="001E1978">
        <w:rPr>
          <w:rFonts w:ascii="Arial" w:hAnsi="Arial" w:cs="Arial"/>
          <w:sz w:val="24"/>
          <w:szCs w:val="24"/>
        </w:rPr>
        <w:t xml:space="preserve">ao produzirem a sua IL </w:t>
      </w:r>
      <w:r w:rsidRPr="003010F4">
        <w:rPr>
          <w:rFonts w:ascii="Arial" w:hAnsi="Arial" w:cs="Arial"/>
          <w:sz w:val="24"/>
          <w:szCs w:val="24"/>
        </w:rPr>
        <w:t xml:space="preserve">os aprendizes muito provavelmente </w:t>
      </w:r>
      <w:r w:rsidR="00C25C72" w:rsidRPr="003010F4">
        <w:rPr>
          <w:rFonts w:ascii="Arial" w:hAnsi="Arial" w:cs="Arial"/>
          <w:sz w:val="24"/>
          <w:szCs w:val="24"/>
        </w:rPr>
        <w:t>transfer</w:t>
      </w:r>
      <w:r w:rsidR="00C25C72" w:rsidRPr="001E1978">
        <w:rPr>
          <w:rFonts w:ascii="Arial" w:hAnsi="Arial" w:cs="Arial"/>
          <w:sz w:val="24"/>
          <w:szCs w:val="24"/>
        </w:rPr>
        <w:t>em</w:t>
      </w:r>
      <w:r w:rsidR="00C25C72" w:rsidRPr="003010F4">
        <w:rPr>
          <w:rFonts w:ascii="Arial" w:hAnsi="Arial" w:cs="Arial"/>
          <w:sz w:val="24"/>
          <w:szCs w:val="24"/>
        </w:rPr>
        <w:t xml:space="preserve"> </w:t>
      </w:r>
      <w:r w:rsidRPr="003010F4">
        <w:rPr>
          <w:rFonts w:ascii="Arial" w:hAnsi="Arial" w:cs="Arial"/>
          <w:sz w:val="24"/>
          <w:szCs w:val="24"/>
        </w:rPr>
        <w:t>conhecimentos de sua língua materna (LM) para a língua alvo</w:t>
      </w:r>
      <w:r w:rsidR="00CE6764" w:rsidRPr="003010F4">
        <w:rPr>
          <w:rFonts w:ascii="Arial" w:hAnsi="Arial" w:cs="Arial"/>
          <w:sz w:val="24"/>
          <w:szCs w:val="24"/>
        </w:rPr>
        <w:t xml:space="preserve"> e</w:t>
      </w:r>
      <w:r w:rsidRPr="003010F4">
        <w:rPr>
          <w:rFonts w:ascii="Arial" w:hAnsi="Arial" w:cs="Arial"/>
          <w:sz w:val="24"/>
          <w:szCs w:val="24"/>
        </w:rPr>
        <w:t xml:space="preserve"> </w:t>
      </w:r>
      <w:r w:rsidR="00C25C72" w:rsidRPr="003010F4">
        <w:rPr>
          <w:rFonts w:ascii="Arial" w:hAnsi="Arial" w:cs="Arial"/>
          <w:sz w:val="24"/>
          <w:szCs w:val="24"/>
        </w:rPr>
        <w:t>fossiliza</w:t>
      </w:r>
      <w:r w:rsidR="00C25C72" w:rsidRPr="001E1978">
        <w:rPr>
          <w:rFonts w:ascii="Arial" w:hAnsi="Arial" w:cs="Arial"/>
          <w:sz w:val="24"/>
          <w:szCs w:val="24"/>
        </w:rPr>
        <w:t>m</w:t>
      </w:r>
      <w:r w:rsidR="00C25C72" w:rsidRPr="003010F4">
        <w:rPr>
          <w:rFonts w:ascii="Arial" w:hAnsi="Arial" w:cs="Arial"/>
          <w:sz w:val="24"/>
          <w:szCs w:val="24"/>
        </w:rPr>
        <w:t xml:space="preserve"> </w:t>
      </w:r>
      <w:r w:rsidR="00C25C72" w:rsidRPr="001E1978">
        <w:rPr>
          <w:rFonts w:ascii="Arial" w:hAnsi="Arial" w:cs="Arial"/>
          <w:sz w:val="24"/>
          <w:szCs w:val="24"/>
        </w:rPr>
        <w:t xml:space="preserve">estruturas inadequadas em </w:t>
      </w:r>
      <w:r w:rsidR="00CE6764" w:rsidRPr="003010F4">
        <w:rPr>
          <w:rFonts w:ascii="Arial" w:hAnsi="Arial" w:cs="Arial"/>
          <w:sz w:val="24"/>
          <w:szCs w:val="24"/>
        </w:rPr>
        <w:t xml:space="preserve">sua IL. </w:t>
      </w:r>
      <w:r w:rsidR="001F3955" w:rsidRPr="003010F4">
        <w:rPr>
          <w:rFonts w:ascii="Arial" w:hAnsi="Arial" w:cs="Arial"/>
          <w:sz w:val="24"/>
          <w:szCs w:val="24"/>
        </w:rPr>
        <w:t xml:space="preserve">Outros recursos são mencionados pelo autor, tais como: as estratégias de aprendizagem </w:t>
      </w:r>
      <w:r w:rsidR="001F3955" w:rsidRPr="002E7C2C">
        <w:rPr>
          <w:rFonts w:ascii="Arial" w:hAnsi="Arial" w:cs="Arial"/>
          <w:sz w:val="24"/>
          <w:szCs w:val="24"/>
        </w:rPr>
        <w:t>– referente à abordagem do aluno ao material a ser aprendido, incidindo em seu desejo de aprender</w:t>
      </w:r>
      <w:r w:rsidR="00E747C6" w:rsidRPr="002E7C2C">
        <w:rPr>
          <w:rFonts w:ascii="Arial" w:hAnsi="Arial" w:cs="Arial"/>
          <w:sz w:val="24"/>
          <w:szCs w:val="24"/>
        </w:rPr>
        <w:t>;</w:t>
      </w:r>
      <w:r w:rsidR="001F3955" w:rsidRPr="002E7C2C">
        <w:rPr>
          <w:rFonts w:ascii="Arial" w:hAnsi="Arial" w:cs="Arial"/>
          <w:sz w:val="24"/>
          <w:szCs w:val="24"/>
        </w:rPr>
        <w:t xml:space="preserve"> e as estratégias de comunicação – relacionadas ao modo como o aluno</w:t>
      </w:r>
      <w:r w:rsidR="00624866" w:rsidRPr="002E7C2C">
        <w:rPr>
          <w:rFonts w:ascii="Arial" w:hAnsi="Arial" w:cs="Arial"/>
          <w:sz w:val="24"/>
          <w:szCs w:val="24"/>
        </w:rPr>
        <w:t xml:space="preserve"> administra </w:t>
      </w:r>
      <w:r w:rsidR="00C25C72">
        <w:rPr>
          <w:rFonts w:ascii="Arial" w:hAnsi="Arial" w:cs="Arial"/>
          <w:color w:val="FF0000"/>
          <w:sz w:val="24"/>
          <w:szCs w:val="24"/>
        </w:rPr>
        <w:t xml:space="preserve">o </w:t>
      </w:r>
      <w:r w:rsidR="00624866" w:rsidRPr="002E7C2C">
        <w:rPr>
          <w:rFonts w:ascii="Arial" w:hAnsi="Arial" w:cs="Arial"/>
          <w:sz w:val="24"/>
          <w:szCs w:val="24"/>
        </w:rPr>
        <w:t>seu conhecimento para resolver uma tarefa comunicativa (</w:t>
      </w:r>
      <w:r w:rsidR="00624866" w:rsidRPr="007D5B21">
        <w:rPr>
          <w:rFonts w:ascii="Arial" w:hAnsi="Arial" w:cs="Arial"/>
          <w:sz w:val="24"/>
          <w:szCs w:val="24"/>
        </w:rPr>
        <w:t>SELINKER</w:t>
      </w:r>
      <w:r w:rsidR="00084897" w:rsidRPr="007D5B21">
        <w:rPr>
          <w:rFonts w:ascii="Arial" w:hAnsi="Arial" w:cs="Arial"/>
          <w:sz w:val="24"/>
          <w:szCs w:val="24"/>
        </w:rPr>
        <w:t xml:space="preserve"> 1972</w:t>
      </w:r>
      <w:r w:rsidR="00624866" w:rsidRPr="007D5B21">
        <w:rPr>
          <w:rFonts w:ascii="Arial" w:hAnsi="Arial" w:cs="Arial"/>
          <w:sz w:val="24"/>
          <w:szCs w:val="24"/>
        </w:rPr>
        <w:t>, apud DURÃO, 2004a</w:t>
      </w:r>
      <w:r w:rsidR="00624866" w:rsidRPr="002E7C2C">
        <w:rPr>
          <w:rFonts w:ascii="Arial" w:hAnsi="Arial" w:cs="Arial"/>
          <w:sz w:val="24"/>
          <w:szCs w:val="24"/>
        </w:rPr>
        <w:t xml:space="preserve">). </w:t>
      </w:r>
      <w:r w:rsidR="00E747C6" w:rsidRPr="002E7C2C">
        <w:rPr>
          <w:rFonts w:ascii="Arial" w:hAnsi="Arial" w:cs="Arial"/>
          <w:sz w:val="24"/>
          <w:szCs w:val="24"/>
        </w:rPr>
        <w:t>O estado psicológico do aluno também influencia na qualidade de sua IL, dando origem ao “efeito camaleão”, que é a mudança no desempenho do aprendiz quando exposto a determinadas situações de aprendizado</w:t>
      </w:r>
      <w:r w:rsidR="007B2F52" w:rsidRPr="002E7C2C">
        <w:rPr>
          <w:rFonts w:ascii="Arial" w:hAnsi="Arial" w:cs="Arial"/>
          <w:sz w:val="24"/>
          <w:szCs w:val="24"/>
        </w:rPr>
        <w:t xml:space="preserve"> (</w:t>
      </w:r>
      <w:r w:rsidR="001A3B99" w:rsidRPr="007D5B21">
        <w:rPr>
          <w:rFonts w:ascii="Arial" w:hAnsi="Arial" w:cs="Arial"/>
          <w:sz w:val="24"/>
          <w:szCs w:val="24"/>
        </w:rPr>
        <w:t xml:space="preserve">TARONE, </w:t>
      </w:r>
      <w:r w:rsidR="007B2F52" w:rsidRPr="007D5B21">
        <w:rPr>
          <w:rFonts w:ascii="Arial" w:hAnsi="Arial" w:cs="Arial"/>
          <w:sz w:val="24"/>
          <w:szCs w:val="24"/>
        </w:rPr>
        <w:t>1979</w:t>
      </w:r>
      <w:r w:rsidR="007B2F52" w:rsidRPr="002E7C2C">
        <w:rPr>
          <w:rFonts w:ascii="Arial" w:hAnsi="Arial" w:cs="Arial"/>
          <w:sz w:val="24"/>
          <w:szCs w:val="24"/>
        </w:rPr>
        <w:t>)</w:t>
      </w:r>
      <w:r w:rsidR="00E747C6" w:rsidRPr="002E7C2C">
        <w:rPr>
          <w:rFonts w:ascii="Arial" w:hAnsi="Arial" w:cs="Arial"/>
          <w:sz w:val="24"/>
          <w:szCs w:val="24"/>
        </w:rPr>
        <w:t>.</w:t>
      </w:r>
    </w:p>
    <w:p w14:paraId="642CCEF5" w14:textId="6D206185" w:rsidR="00A875E1" w:rsidRPr="003010F4" w:rsidRDefault="001A3B99" w:rsidP="001A3B99">
      <w:pPr>
        <w:spacing w:after="0" w:line="360" w:lineRule="auto"/>
        <w:ind w:firstLine="709"/>
        <w:jc w:val="both"/>
        <w:rPr>
          <w:rFonts w:ascii="Arial" w:hAnsi="Arial" w:cs="Arial"/>
        </w:rPr>
      </w:pPr>
      <w:r w:rsidRPr="00B60C77">
        <w:rPr>
          <w:rFonts w:ascii="Arial" w:hAnsi="Arial" w:cs="Arial"/>
          <w:sz w:val="24"/>
          <w:szCs w:val="24"/>
        </w:rPr>
        <w:t xml:space="preserve">Na visão de </w:t>
      </w:r>
      <w:r w:rsidRPr="003010F4">
        <w:rPr>
          <w:rFonts w:ascii="Arial" w:hAnsi="Arial" w:cs="Arial"/>
          <w:sz w:val="24"/>
          <w:szCs w:val="24"/>
        </w:rPr>
        <w:t>Durão (2004a)</w:t>
      </w:r>
      <w:r w:rsidR="00C25C72" w:rsidRPr="001E1978">
        <w:rPr>
          <w:rFonts w:ascii="Arial" w:hAnsi="Arial" w:cs="Arial"/>
          <w:sz w:val="24"/>
          <w:szCs w:val="24"/>
        </w:rPr>
        <w:t>,</w:t>
      </w:r>
      <w:r w:rsidRPr="003010F4">
        <w:rPr>
          <w:rFonts w:ascii="Arial" w:hAnsi="Arial" w:cs="Arial"/>
          <w:sz w:val="24"/>
          <w:szCs w:val="24"/>
        </w:rPr>
        <w:t xml:space="preserve"> o aluno deixa de falar a IL e passa a falar uma língua quando </w:t>
      </w:r>
      <w:r w:rsidR="00C25C72" w:rsidRPr="001E1978">
        <w:rPr>
          <w:rFonts w:ascii="Arial" w:hAnsi="Arial" w:cs="Arial"/>
          <w:sz w:val="24"/>
          <w:szCs w:val="24"/>
        </w:rPr>
        <w:t>a sua percepção assume que se comunica com eficácia</w:t>
      </w:r>
      <w:r w:rsidRPr="003010F4">
        <w:rPr>
          <w:rFonts w:ascii="Arial" w:hAnsi="Arial" w:cs="Arial"/>
          <w:sz w:val="24"/>
          <w:szCs w:val="24"/>
        </w:rPr>
        <w:t xml:space="preserve">, utilizando o idioma de modo mais </w:t>
      </w:r>
      <w:r w:rsidR="00C25C72" w:rsidRPr="001E1978">
        <w:rPr>
          <w:rFonts w:ascii="Arial" w:hAnsi="Arial" w:cs="Arial"/>
          <w:sz w:val="24"/>
          <w:szCs w:val="24"/>
        </w:rPr>
        <w:t>despreocupado</w:t>
      </w:r>
      <w:r w:rsidRPr="003010F4">
        <w:rPr>
          <w:rFonts w:ascii="Arial" w:hAnsi="Arial" w:cs="Arial"/>
          <w:sz w:val="24"/>
          <w:szCs w:val="24"/>
        </w:rPr>
        <w:t xml:space="preserve">, “embora seja muito difícil, se não impossível, estabelecer limites entre o IL e a linguagem objeto de estudo propriamente dito.” </w:t>
      </w:r>
      <w:r w:rsidRPr="003010F4">
        <w:rPr>
          <w:rStyle w:val="Refdenotaderodap"/>
          <w:rFonts w:ascii="Arial" w:hAnsi="Arial" w:cs="Arial"/>
          <w:sz w:val="24"/>
          <w:szCs w:val="24"/>
        </w:rPr>
        <w:footnoteReference w:id="34"/>
      </w:r>
      <w:r w:rsidRPr="003010F4">
        <w:rPr>
          <w:rFonts w:ascii="Arial" w:hAnsi="Arial" w:cs="Arial"/>
          <w:sz w:val="24"/>
          <w:szCs w:val="24"/>
        </w:rPr>
        <w:t xml:space="preserve"> (DURÃOa, 2004, p. 70)</w:t>
      </w:r>
      <w:r w:rsidR="00120709" w:rsidRPr="003010F4">
        <w:rPr>
          <w:rFonts w:ascii="Arial" w:hAnsi="Arial" w:cs="Arial"/>
        </w:rPr>
        <w:t>.</w:t>
      </w:r>
    </w:p>
    <w:p w14:paraId="260C765B" w14:textId="22AC6902" w:rsidR="00745AC3" w:rsidRPr="00585DA0" w:rsidRDefault="00745AC3" w:rsidP="001A3B99">
      <w:pPr>
        <w:spacing w:after="0" w:line="360" w:lineRule="auto"/>
        <w:ind w:firstLine="709"/>
        <w:jc w:val="both"/>
        <w:rPr>
          <w:rFonts w:ascii="Arial" w:hAnsi="Arial" w:cs="Arial"/>
          <w:sz w:val="24"/>
          <w:szCs w:val="24"/>
        </w:rPr>
      </w:pPr>
      <w:r w:rsidRPr="002E7C2C">
        <w:rPr>
          <w:rFonts w:ascii="Arial" w:hAnsi="Arial" w:cs="Arial"/>
          <w:sz w:val="24"/>
          <w:szCs w:val="24"/>
        </w:rPr>
        <w:t>Estudiosos da área (</w:t>
      </w:r>
      <w:r w:rsidRPr="007D5B21">
        <w:rPr>
          <w:rFonts w:ascii="Arial" w:hAnsi="Arial" w:cs="Arial"/>
          <w:sz w:val="24"/>
          <w:szCs w:val="24"/>
        </w:rPr>
        <w:t xml:space="preserve">ANDRADE, 2011; CANTAROTTI, 2007; DURÃO, 2007; DURÃO, SCHARDOSIM, 2011; FERREIRA 2007, </w:t>
      </w:r>
      <w:r w:rsidR="00FE6691" w:rsidRPr="007D5B21">
        <w:rPr>
          <w:rFonts w:ascii="Arial" w:hAnsi="Arial" w:cs="Arial"/>
          <w:sz w:val="24"/>
          <w:szCs w:val="24"/>
        </w:rPr>
        <w:t>2020</w:t>
      </w:r>
      <w:r w:rsidRPr="007D5B21">
        <w:rPr>
          <w:rFonts w:ascii="Arial" w:hAnsi="Arial" w:cs="Arial"/>
          <w:sz w:val="24"/>
          <w:szCs w:val="24"/>
        </w:rPr>
        <w:t>; SANTOS, 2018</w:t>
      </w:r>
      <w:r w:rsidRPr="002E7C2C">
        <w:rPr>
          <w:rFonts w:ascii="Arial" w:hAnsi="Arial" w:cs="Arial"/>
          <w:sz w:val="24"/>
          <w:szCs w:val="24"/>
        </w:rPr>
        <w:t>) alegam que a utilização do termo</w:t>
      </w:r>
      <w:r w:rsidRPr="002E7C2C">
        <w:rPr>
          <w:rFonts w:ascii="Arial" w:hAnsi="Arial" w:cs="Arial"/>
          <w:b/>
          <w:sz w:val="24"/>
          <w:szCs w:val="24"/>
        </w:rPr>
        <w:t xml:space="preserve"> </w:t>
      </w:r>
      <w:r w:rsidRPr="002E7C2C">
        <w:rPr>
          <w:rFonts w:ascii="Arial" w:hAnsi="Arial" w:cs="Arial"/>
          <w:i/>
          <w:sz w:val="24"/>
          <w:szCs w:val="24"/>
        </w:rPr>
        <w:t>Análise de Interlíngua</w:t>
      </w:r>
      <w:r w:rsidRPr="002E7C2C">
        <w:rPr>
          <w:rFonts w:ascii="Arial" w:hAnsi="Arial" w:cs="Arial"/>
          <w:sz w:val="24"/>
          <w:szCs w:val="24"/>
        </w:rPr>
        <w:t xml:space="preserve"> </w:t>
      </w:r>
      <w:r w:rsidR="000651DC" w:rsidRPr="002E7C2C">
        <w:rPr>
          <w:rFonts w:ascii="Arial" w:hAnsi="Arial" w:cs="Arial"/>
          <w:sz w:val="24"/>
          <w:szCs w:val="24"/>
        </w:rPr>
        <w:t xml:space="preserve">(AI) </w:t>
      </w:r>
      <w:r w:rsidRPr="002E7C2C">
        <w:rPr>
          <w:rFonts w:ascii="Arial" w:hAnsi="Arial" w:cs="Arial"/>
          <w:sz w:val="24"/>
          <w:szCs w:val="24"/>
        </w:rPr>
        <w:t xml:space="preserve">define melhor o estudo realizado com as produções </w:t>
      </w:r>
      <w:r w:rsidR="000651DC" w:rsidRPr="002E7C2C">
        <w:rPr>
          <w:rFonts w:ascii="Arial" w:hAnsi="Arial" w:cs="Arial"/>
          <w:sz w:val="24"/>
          <w:szCs w:val="24"/>
        </w:rPr>
        <w:t xml:space="preserve">linguísticas dos alunos estudantes de língua estrangeira (LE), como nos </w:t>
      </w:r>
      <w:r w:rsidR="000651DC" w:rsidRPr="007D5B21">
        <w:rPr>
          <w:rFonts w:ascii="Arial" w:hAnsi="Arial" w:cs="Arial"/>
          <w:sz w:val="24"/>
          <w:szCs w:val="24"/>
        </w:rPr>
        <w:t>esclarece Ferreira</w:t>
      </w:r>
      <w:r w:rsidR="0012643A" w:rsidRPr="007D5B21">
        <w:rPr>
          <w:rFonts w:ascii="Arial" w:hAnsi="Arial" w:cs="Arial"/>
          <w:sz w:val="24"/>
          <w:szCs w:val="24"/>
        </w:rPr>
        <w:t xml:space="preserve"> (</w:t>
      </w:r>
      <w:r w:rsidR="00FE6691" w:rsidRPr="007D5B21">
        <w:rPr>
          <w:rFonts w:ascii="Arial" w:hAnsi="Arial" w:cs="Arial"/>
          <w:sz w:val="24"/>
          <w:szCs w:val="24"/>
        </w:rPr>
        <w:t>2020</w:t>
      </w:r>
      <w:r w:rsidR="0012643A" w:rsidRPr="007D5B21">
        <w:rPr>
          <w:rFonts w:ascii="Arial" w:hAnsi="Arial" w:cs="Arial"/>
          <w:sz w:val="24"/>
          <w:szCs w:val="24"/>
        </w:rPr>
        <w:t>, p. 8)</w:t>
      </w:r>
      <w:r w:rsidR="000651DC" w:rsidRPr="007D5B21">
        <w:rPr>
          <w:rFonts w:ascii="Arial" w:hAnsi="Arial" w:cs="Arial"/>
          <w:sz w:val="24"/>
          <w:szCs w:val="24"/>
        </w:rPr>
        <w:t>:</w:t>
      </w:r>
    </w:p>
    <w:p w14:paraId="4725435F" w14:textId="77777777" w:rsidR="000651DC" w:rsidRPr="00585DA0" w:rsidRDefault="000651DC" w:rsidP="001A3B99">
      <w:pPr>
        <w:spacing w:after="0" w:line="360" w:lineRule="auto"/>
        <w:ind w:firstLine="709"/>
        <w:jc w:val="both"/>
        <w:rPr>
          <w:rFonts w:ascii="Arial" w:hAnsi="Arial" w:cs="Arial"/>
          <w:sz w:val="24"/>
          <w:szCs w:val="24"/>
        </w:rPr>
      </w:pPr>
    </w:p>
    <w:p w14:paraId="7B9663D5" w14:textId="2EE06225" w:rsidR="000651DC" w:rsidRPr="00585DA0" w:rsidRDefault="000651DC" w:rsidP="000651DC">
      <w:pPr>
        <w:pStyle w:val="Default"/>
        <w:ind w:left="2268"/>
        <w:jc w:val="both"/>
        <w:rPr>
          <w:rFonts w:ascii="Arial" w:hAnsi="Arial" w:cs="Arial"/>
          <w:color w:val="auto"/>
          <w:sz w:val="20"/>
          <w:szCs w:val="20"/>
        </w:rPr>
      </w:pPr>
      <w:r w:rsidRPr="00585DA0">
        <w:rPr>
          <w:rFonts w:ascii="Arial" w:hAnsi="Arial" w:cs="Arial"/>
          <w:color w:val="auto"/>
          <w:sz w:val="20"/>
          <w:szCs w:val="20"/>
        </w:rPr>
        <w:t xml:space="preserve">Convém esclarecer que aderimos ao termo dado por Durão (2007), qual seja, Análise de Interlíngua (AI), o qual faz referência às análises dos construtos linguísticos de aprendizes de LE à luz da Psicologia e da Sociolinguística, por isso Durão (2007) argumenta que o termo interlíngua cria ambiguidade, visto que é utilizado para fazer referência a uma série de ideias diferentes. </w:t>
      </w:r>
    </w:p>
    <w:p w14:paraId="5380D7CA" w14:textId="77777777" w:rsidR="000651DC" w:rsidRPr="00585DA0" w:rsidRDefault="000651DC" w:rsidP="000651DC">
      <w:pPr>
        <w:spacing w:line="360" w:lineRule="auto"/>
        <w:ind w:firstLine="709"/>
        <w:jc w:val="both"/>
        <w:rPr>
          <w:rFonts w:ascii="Arial" w:hAnsi="Arial" w:cs="Arial"/>
        </w:rPr>
      </w:pPr>
    </w:p>
    <w:p w14:paraId="10E35280" w14:textId="4F0CB822" w:rsidR="000651DC" w:rsidRPr="002E7C2C" w:rsidRDefault="002D48AA" w:rsidP="001A3B99">
      <w:pPr>
        <w:spacing w:after="0" w:line="360" w:lineRule="auto"/>
        <w:ind w:firstLine="709"/>
        <w:jc w:val="both"/>
        <w:rPr>
          <w:rFonts w:ascii="Arial" w:hAnsi="Arial" w:cs="Arial"/>
          <w:sz w:val="24"/>
          <w:szCs w:val="24"/>
        </w:rPr>
      </w:pPr>
      <w:r w:rsidRPr="00585DA0">
        <w:rPr>
          <w:rFonts w:ascii="Arial" w:hAnsi="Arial" w:cs="Arial"/>
          <w:sz w:val="24"/>
          <w:szCs w:val="24"/>
        </w:rPr>
        <w:t xml:space="preserve">Durão defende o uso do termo AI por entender que o estudo sistêmico da IL configura-se como modelo teórico, enquanto </w:t>
      </w:r>
      <w:r w:rsidRPr="002E7C2C">
        <w:rPr>
          <w:rFonts w:ascii="Arial" w:hAnsi="Arial" w:cs="Arial"/>
          <w:sz w:val="24"/>
          <w:szCs w:val="24"/>
        </w:rPr>
        <w:t xml:space="preserve">que o termo IL limita-se aos construtos linguísticos elaborados por alunos de LE. Já </w:t>
      </w:r>
      <w:r w:rsidR="00040583" w:rsidRPr="007D5B21">
        <w:rPr>
          <w:rFonts w:ascii="Arial" w:hAnsi="Arial" w:cs="Arial"/>
          <w:sz w:val="24"/>
          <w:szCs w:val="24"/>
        </w:rPr>
        <w:t>Baral</w:t>
      </w:r>
      <w:r w:rsidRPr="007D5B21">
        <w:rPr>
          <w:rFonts w:ascii="Arial" w:hAnsi="Arial" w:cs="Arial"/>
          <w:sz w:val="24"/>
          <w:szCs w:val="24"/>
        </w:rPr>
        <w:t>o Otonello (2004</w:t>
      </w:r>
      <w:r w:rsidRPr="002E7C2C">
        <w:rPr>
          <w:rFonts w:ascii="Arial" w:hAnsi="Arial" w:cs="Arial"/>
          <w:sz w:val="24"/>
          <w:szCs w:val="24"/>
        </w:rPr>
        <w:t xml:space="preserve">) faz uso do termo IL para fazer referência à produção dos alunos e também para seu estudo sistêmico. Corroboramos </w:t>
      </w:r>
      <w:r w:rsidR="00C25C72">
        <w:rPr>
          <w:rFonts w:ascii="Arial" w:hAnsi="Arial" w:cs="Arial"/>
          <w:sz w:val="24"/>
          <w:szCs w:val="24"/>
        </w:rPr>
        <w:t xml:space="preserve">a oponião de </w:t>
      </w:r>
      <w:r w:rsidRPr="002E7C2C">
        <w:rPr>
          <w:rFonts w:ascii="Arial" w:hAnsi="Arial" w:cs="Arial"/>
          <w:sz w:val="24"/>
          <w:szCs w:val="24"/>
        </w:rPr>
        <w:t xml:space="preserve">Durão, pois entendemos que o termo AI consegue expressar de modo mais objetivo o terceiro movimento teórico da </w:t>
      </w:r>
      <w:r w:rsidR="007D3836" w:rsidRPr="002E7C2C">
        <w:rPr>
          <w:rFonts w:ascii="Arial" w:hAnsi="Arial" w:cs="Arial"/>
          <w:sz w:val="24"/>
          <w:szCs w:val="24"/>
        </w:rPr>
        <w:t>LC.</w:t>
      </w:r>
    </w:p>
    <w:p w14:paraId="1F0B97EC" w14:textId="46E0EE5B" w:rsidR="00C25C72" w:rsidRPr="001E1978" w:rsidRDefault="007D3836" w:rsidP="00C25C72">
      <w:pPr>
        <w:spacing w:after="0" w:line="360" w:lineRule="auto"/>
        <w:ind w:firstLine="709"/>
        <w:jc w:val="both"/>
        <w:rPr>
          <w:rFonts w:ascii="Arial" w:hAnsi="Arial" w:cs="Arial"/>
          <w:sz w:val="24"/>
          <w:szCs w:val="24"/>
        </w:rPr>
      </w:pPr>
      <w:r w:rsidRPr="003010F4">
        <w:rPr>
          <w:rFonts w:ascii="Arial" w:hAnsi="Arial" w:cs="Arial"/>
          <w:sz w:val="24"/>
          <w:szCs w:val="24"/>
        </w:rPr>
        <w:t xml:space="preserve">Diferentemente da AC e da AE, a AI “não se centra apenas nos erros, mas nos estágios de desenvolvimento da IL” (DURÃO, SCHARDOSIM, 2011, </w:t>
      </w:r>
      <w:r w:rsidR="007D74B0" w:rsidRPr="001E1978">
        <w:rPr>
          <w:rFonts w:ascii="Arial" w:hAnsi="Arial" w:cs="Arial"/>
          <w:sz w:val="24"/>
          <w:szCs w:val="24"/>
        </w:rPr>
        <w:t xml:space="preserve">p </w:t>
      </w:r>
      <w:r w:rsidRPr="003010F4">
        <w:rPr>
          <w:rFonts w:ascii="Arial" w:hAnsi="Arial" w:cs="Arial"/>
          <w:sz w:val="24"/>
          <w:szCs w:val="24"/>
        </w:rPr>
        <w:t xml:space="preserve">5), focando nas estratégias utilizadas pelo aprendiz, “estratégias essas que não podem ser vistas e sim inferidas” (CANTAROTTI, 2007, p. 25). </w:t>
      </w:r>
      <w:r w:rsidR="00C25C72" w:rsidRPr="001E1978">
        <w:rPr>
          <w:rFonts w:ascii="Arial" w:hAnsi="Arial" w:cs="Arial"/>
          <w:sz w:val="24"/>
          <w:szCs w:val="24"/>
        </w:rPr>
        <w:t xml:space="preserve">proporcionando uma visão mais abrangente do nível de aprendizado em que o estudante se encontra. Assim, além de ajudar o professor a identificar o que deve ser aprimorado, o ajuda a entender aquilo que o aluno já conseguiu assimilar, bem como as estratégias por ele aplicadas no processo de aquisição de </w:t>
      </w:r>
      <w:r w:rsidR="00C25C72" w:rsidRPr="001E1978">
        <w:rPr>
          <w:rFonts w:ascii="Arial" w:hAnsi="Arial" w:cs="Arial"/>
          <w:strike/>
          <w:sz w:val="24"/>
          <w:szCs w:val="24"/>
        </w:rPr>
        <w:t>idiomas</w:t>
      </w:r>
      <w:r w:rsidR="00C25C72" w:rsidRPr="001E1978">
        <w:rPr>
          <w:rFonts w:ascii="Arial" w:hAnsi="Arial" w:cs="Arial"/>
          <w:sz w:val="24"/>
          <w:szCs w:val="24"/>
        </w:rPr>
        <w:t xml:space="preserve"> determinada língua em cada momento desse processo.</w:t>
      </w:r>
    </w:p>
    <w:p w14:paraId="7BE0C479" w14:textId="5D161F6D" w:rsidR="007D3836" w:rsidRPr="003010F4" w:rsidRDefault="007D3836" w:rsidP="001A3B99">
      <w:pPr>
        <w:spacing w:after="0" w:line="360" w:lineRule="auto"/>
        <w:ind w:firstLine="709"/>
        <w:jc w:val="both"/>
        <w:rPr>
          <w:rFonts w:ascii="Arial" w:hAnsi="Arial" w:cs="Arial"/>
          <w:sz w:val="24"/>
          <w:szCs w:val="24"/>
        </w:rPr>
      </w:pPr>
      <w:r w:rsidRPr="003010F4">
        <w:rPr>
          <w:rFonts w:ascii="Arial" w:hAnsi="Arial" w:cs="Arial"/>
          <w:sz w:val="24"/>
          <w:szCs w:val="24"/>
        </w:rPr>
        <w:t>Para Baralo Ottonello</w:t>
      </w:r>
      <w:r w:rsidR="00C211FA" w:rsidRPr="003010F4">
        <w:rPr>
          <w:rFonts w:ascii="Arial" w:hAnsi="Arial" w:cs="Arial"/>
          <w:sz w:val="24"/>
          <w:szCs w:val="24"/>
        </w:rPr>
        <w:t xml:space="preserve"> (2004)</w:t>
      </w:r>
      <w:r w:rsidR="000E4692" w:rsidRPr="003010F4">
        <w:rPr>
          <w:rFonts w:ascii="Arial" w:hAnsi="Arial" w:cs="Arial"/>
          <w:sz w:val="24"/>
          <w:szCs w:val="24"/>
        </w:rPr>
        <w:t>,</w:t>
      </w:r>
      <w:r w:rsidR="00C211FA" w:rsidRPr="003010F4">
        <w:rPr>
          <w:rFonts w:ascii="Arial" w:hAnsi="Arial" w:cs="Arial"/>
          <w:sz w:val="24"/>
          <w:szCs w:val="24"/>
        </w:rPr>
        <w:t xml:space="preserve"> as Análises de IL estabelecem uma área de pesquisa autônoma, com hipóteses e metodologia de pesquisa próprias, uma evolução dos modelos anteriores (AC e AE) que foram colocados em contato com outras áreas do conhecimento para que pudessem ser mais produtivas no processo de ensino e aprendizagem de L2. </w:t>
      </w:r>
    </w:p>
    <w:p w14:paraId="378E464A" w14:textId="77777777" w:rsidR="002D53FF" w:rsidRPr="003010F4" w:rsidRDefault="002D53FF" w:rsidP="005C2A1B">
      <w:pPr>
        <w:spacing w:line="360" w:lineRule="auto"/>
        <w:jc w:val="both"/>
        <w:rPr>
          <w:rFonts w:ascii="Arial" w:hAnsi="Arial" w:cs="Arial"/>
          <w:sz w:val="24"/>
          <w:szCs w:val="24"/>
        </w:rPr>
      </w:pPr>
    </w:p>
    <w:p w14:paraId="54C4F3F3" w14:textId="5A90BD62" w:rsidR="0092011E" w:rsidRPr="001E1978" w:rsidRDefault="00DF62AE" w:rsidP="0092011E">
      <w:pPr>
        <w:pStyle w:val="Default"/>
        <w:spacing w:line="276" w:lineRule="auto"/>
        <w:outlineLvl w:val="1"/>
        <w:rPr>
          <w:rFonts w:ascii="Arial" w:hAnsi="Arial" w:cs="Arial"/>
          <w:b/>
          <w:color w:val="auto"/>
        </w:rPr>
      </w:pPr>
      <w:bookmarkStart w:id="16" w:name="_Toc17364417"/>
      <w:r w:rsidRPr="001E1978">
        <w:rPr>
          <w:rFonts w:ascii="Arial" w:hAnsi="Arial" w:cs="Arial"/>
          <w:b/>
          <w:color w:val="auto"/>
        </w:rPr>
        <w:t>2</w:t>
      </w:r>
      <w:r w:rsidR="0092011E" w:rsidRPr="001E1978">
        <w:rPr>
          <w:rFonts w:ascii="Arial" w:hAnsi="Arial" w:cs="Arial"/>
          <w:b/>
          <w:color w:val="auto"/>
        </w:rPr>
        <w:t>.3.</w:t>
      </w:r>
      <w:r w:rsidR="0041370F" w:rsidRPr="001E1978">
        <w:rPr>
          <w:rFonts w:ascii="Arial" w:hAnsi="Arial" w:cs="Arial"/>
          <w:b/>
          <w:color w:val="auto"/>
        </w:rPr>
        <w:t>2</w:t>
      </w:r>
      <w:r w:rsidR="0092011E" w:rsidRPr="001E1978">
        <w:rPr>
          <w:rFonts w:ascii="Arial" w:hAnsi="Arial" w:cs="Arial"/>
          <w:b/>
          <w:color w:val="auto"/>
        </w:rPr>
        <w:t xml:space="preserve">.1 </w:t>
      </w:r>
      <w:r w:rsidR="00272B56" w:rsidRPr="001E1978">
        <w:rPr>
          <w:rFonts w:ascii="Arial" w:hAnsi="Arial" w:cs="Arial"/>
          <w:b/>
          <w:color w:val="auto"/>
        </w:rPr>
        <w:t>Interferência</w:t>
      </w:r>
      <w:bookmarkEnd w:id="16"/>
      <w:r w:rsidR="0092011E" w:rsidRPr="001E1978">
        <w:rPr>
          <w:rFonts w:ascii="Arial" w:hAnsi="Arial" w:cs="Arial"/>
          <w:b/>
          <w:color w:val="auto"/>
        </w:rPr>
        <w:t xml:space="preserve"> </w:t>
      </w:r>
    </w:p>
    <w:p w14:paraId="22CF8DD1" w14:textId="77777777" w:rsidR="0092011E" w:rsidRPr="001E1978" w:rsidRDefault="0092011E" w:rsidP="0092011E">
      <w:pPr>
        <w:pStyle w:val="Default"/>
        <w:spacing w:line="360" w:lineRule="auto"/>
        <w:outlineLvl w:val="1"/>
        <w:rPr>
          <w:rFonts w:ascii="Arial" w:hAnsi="Arial" w:cs="Arial"/>
          <w:b/>
          <w:color w:val="auto"/>
        </w:rPr>
      </w:pPr>
    </w:p>
    <w:p w14:paraId="0F804AEB" w14:textId="2741DABC" w:rsidR="0092011E" w:rsidRPr="001E1978" w:rsidRDefault="00C25C72" w:rsidP="000B2DC8">
      <w:pPr>
        <w:pStyle w:val="Default"/>
        <w:spacing w:line="360" w:lineRule="auto"/>
        <w:ind w:firstLine="709"/>
        <w:jc w:val="both"/>
        <w:outlineLvl w:val="1"/>
        <w:rPr>
          <w:rFonts w:ascii="Arial" w:hAnsi="Arial" w:cs="Arial"/>
          <w:color w:val="auto"/>
        </w:rPr>
      </w:pPr>
      <w:bookmarkStart w:id="17" w:name="_Toc17355737"/>
      <w:bookmarkStart w:id="18" w:name="_Toc17364418"/>
      <w:r w:rsidRPr="001E1978">
        <w:rPr>
          <w:rFonts w:ascii="Arial" w:hAnsi="Arial" w:cs="Arial"/>
          <w:color w:val="auto"/>
        </w:rPr>
        <w:t xml:space="preserve">Ao </w:t>
      </w:r>
      <w:r w:rsidR="00E507A8" w:rsidRPr="001E1978">
        <w:rPr>
          <w:rFonts w:ascii="Arial" w:hAnsi="Arial" w:cs="Arial"/>
          <w:color w:val="auto"/>
        </w:rPr>
        <w:t>estudar um novo idioma, o aluno faz uso de determinados recursos</w:t>
      </w:r>
      <w:r w:rsidRPr="001E1978">
        <w:rPr>
          <w:rFonts w:ascii="Arial" w:hAnsi="Arial" w:cs="Arial"/>
          <w:color w:val="auto"/>
        </w:rPr>
        <w:t xml:space="preserve">, dentre os quais </w:t>
      </w:r>
      <w:r w:rsidR="00E507A8" w:rsidRPr="001E1978">
        <w:rPr>
          <w:rFonts w:ascii="Arial" w:hAnsi="Arial" w:cs="Arial"/>
          <w:color w:val="auto"/>
        </w:rPr>
        <w:t xml:space="preserve">encontra-se a interferência, </w:t>
      </w:r>
      <w:r w:rsidR="000B2DC8" w:rsidRPr="001E1978">
        <w:rPr>
          <w:rFonts w:ascii="Arial" w:hAnsi="Arial" w:cs="Arial"/>
          <w:color w:val="auto"/>
        </w:rPr>
        <w:t xml:space="preserve">que se caracteriza pela “presença de elementos morfossintáticos, léxico-semânticos ou pragmático-culturais na produção do aprendiz”.  (ANDRADE, 2011, p. 36). </w:t>
      </w:r>
      <w:r w:rsidR="00272B56" w:rsidRPr="001E1978">
        <w:rPr>
          <w:rFonts w:ascii="Arial" w:hAnsi="Arial" w:cs="Arial"/>
          <w:color w:val="auto"/>
        </w:rPr>
        <w:t>Na</w:t>
      </w:r>
      <w:r w:rsidR="00DF4945" w:rsidRPr="001E1978">
        <w:rPr>
          <w:rFonts w:ascii="Arial" w:hAnsi="Arial" w:cs="Arial"/>
          <w:color w:val="auto"/>
        </w:rPr>
        <w:t xml:space="preserve"> concepção clássica d</w:t>
      </w:r>
      <w:r w:rsidR="00AB6465" w:rsidRPr="001E1978">
        <w:rPr>
          <w:rFonts w:ascii="Arial" w:hAnsi="Arial" w:cs="Arial"/>
          <w:color w:val="auto"/>
        </w:rPr>
        <w:t xml:space="preserve">a AC o idioma nativo </w:t>
      </w:r>
      <w:r w:rsidR="00DF4945" w:rsidRPr="001E1978">
        <w:rPr>
          <w:rFonts w:ascii="Arial" w:hAnsi="Arial" w:cs="Arial"/>
          <w:color w:val="auto"/>
        </w:rPr>
        <w:t xml:space="preserve">era tido </w:t>
      </w:r>
      <w:r w:rsidR="00AB6465" w:rsidRPr="001E1978">
        <w:rPr>
          <w:rFonts w:ascii="Arial" w:hAnsi="Arial" w:cs="Arial"/>
          <w:color w:val="auto"/>
        </w:rPr>
        <w:t>como o único responsável pela interferência, porém</w:t>
      </w:r>
      <w:r w:rsidR="00DF4945" w:rsidRPr="001E1978">
        <w:rPr>
          <w:rFonts w:ascii="Arial" w:hAnsi="Arial" w:cs="Arial"/>
          <w:color w:val="auto"/>
        </w:rPr>
        <w:t xml:space="preserve">, Selinker (1994) esclarece que a LN não culmina na única influencia, pois a ela se soma </w:t>
      </w:r>
      <w:r w:rsidR="00A045C1" w:rsidRPr="001E1978">
        <w:rPr>
          <w:rFonts w:ascii="Arial" w:hAnsi="Arial" w:cs="Arial"/>
          <w:color w:val="auto"/>
        </w:rPr>
        <w:t xml:space="preserve">também </w:t>
      </w:r>
      <w:r w:rsidR="00DF4945" w:rsidRPr="001E1978">
        <w:rPr>
          <w:rFonts w:ascii="Arial" w:hAnsi="Arial" w:cs="Arial"/>
          <w:color w:val="auto"/>
        </w:rPr>
        <w:t>a estrutura psicológica latente do estudante, “disponível para o indivíduo sempre que ele desejar tentar produzir normas em qualquer LE</w:t>
      </w:r>
      <w:r w:rsidR="00A045C1" w:rsidRPr="001E1978">
        <w:rPr>
          <w:rFonts w:ascii="Arial" w:hAnsi="Arial" w:cs="Arial"/>
          <w:color w:val="auto"/>
        </w:rPr>
        <w:t>.</w:t>
      </w:r>
      <w:r w:rsidR="00DF4945" w:rsidRPr="001E1978">
        <w:rPr>
          <w:rFonts w:ascii="Arial" w:hAnsi="Arial" w:cs="Arial"/>
          <w:color w:val="auto"/>
        </w:rPr>
        <w:t xml:space="preserve">” </w:t>
      </w:r>
      <w:r w:rsidR="00DF4945" w:rsidRPr="001E1978">
        <w:rPr>
          <w:rStyle w:val="Refdenotaderodap"/>
          <w:rFonts w:ascii="Arial" w:hAnsi="Arial" w:cs="Arial"/>
          <w:color w:val="auto"/>
        </w:rPr>
        <w:footnoteReference w:id="35"/>
      </w:r>
      <w:r w:rsidR="00A045C1" w:rsidRPr="001E1978">
        <w:rPr>
          <w:rFonts w:ascii="Arial" w:hAnsi="Arial" w:cs="Arial"/>
          <w:color w:val="auto"/>
        </w:rPr>
        <w:t xml:space="preserve"> </w:t>
      </w:r>
      <w:r w:rsidR="00DF4945" w:rsidRPr="001E1978">
        <w:rPr>
          <w:rFonts w:ascii="Arial" w:hAnsi="Arial" w:cs="Arial"/>
          <w:color w:val="auto"/>
        </w:rPr>
        <w:t>(SELINKER, 1994, p</w:t>
      </w:r>
      <w:r w:rsidR="00A045C1" w:rsidRPr="001E1978">
        <w:rPr>
          <w:rFonts w:ascii="Arial" w:hAnsi="Arial" w:cs="Arial"/>
          <w:color w:val="auto"/>
        </w:rPr>
        <w:t xml:space="preserve">.164). </w:t>
      </w:r>
      <w:r w:rsidR="00930A22" w:rsidRPr="001E1978">
        <w:rPr>
          <w:rFonts w:ascii="Arial" w:hAnsi="Arial" w:cs="Arial"/>
          <w:color w:val="auto"/>
        </w:rPr>
        <w:t>Durão, Schardosim (2011) vão além, categorizando as interferências em: fatores internos (estrutura latente), fatores externos (LM) e fatores individuais (particularidades de cada situação de aprendizado).</w:t>
      </w:r>
      <w:bookmarkEnd w:id="17"/>
      <w:bookmarkEnd w:id="18"/>
    </w:p>
    <w:p w14:paraId="47C6D17E" w14:textId="3C6DC547" w:rsidR="000651DC" w:rsidRPr="003010F4" w:rsidRDefault="000651DC" w:rsidP="00A045C1">
      <w:pPr>
        <w:spacing w:line="360" w:lineRule="auto"/>
        <w:jc w:val="both"/>
        <w:rPr>
          <w:rFonts w:ascii="Arial" w:hAnsi="Arial" w:cs="Arial"/>
          <w:sz w:val="24"/>
          <w:szCs w:val="24"/>
        </w:rPr>
      </w:pPr>
    </w:p>
    <w:p w14:paraId="315FAA7D" w14:textId="0728ADA1" w:rsidR="00272B56" w:rsidRPr="001E1978" w:rsidRDefault="00DF62AE" w:rsidP="00A045C1">
      <w:pPr>
        <w:pStyle w:val="Default"/>
        <w:spacing w:line="276" w:lineRule="auto"/>
        <w:outlineLvl w:val="1"/>
        <w:rPr>
          <w:rFonts w:ascii="Arial" w:hAnsi="Arial" w:cs="Arial"/>
          <w:b/>
          <w:color w:val="auto"/>
        </w:rPr>
      </w:pPr>
      <w:bookmarkStart w:id="19" w:name="_Toc17364419"/>
      <w:r w:rsidRPr="001E1978">
        <w:rPr>
          <w:rFonts w:ascii="Arial" w:hAnsi="Arial" w:cs="Arial"/>
          <w:b/>
          <w:color w:val="auto"/>
        </w:rPr>
        <w:t>2</w:t>
      </w:r>
      <w:r w:rsidR="00272B56" w:rsidRPr="001E1978">
        <w:rPr>
          <w:rFonts w:ascii="Arial" w:hAnsi="Arial" w:cs="Arial"/>
          <w:b/>
          <w:color w:val="auto"/>
        </w:rPr>
        <w:t>.3.</w:t>
      </w:r>
      <w:r w:rsidR="0041370F" w:rsidRPr="001E1978">
        <w:rPr>
          <w:rFonts w:ascii="Arial" w:hAnsi="Arial" w:cs="Arial"/>
          <w:b/>
          <w:color w:val="auto"/>
        </w:rPr>
        <w:t>2</w:t>
      </w:r>
      <w:r w:rsidR="00272B56" w:rsidRPr="001E1978">
        <w:rPr>
          <w:rFonts w:ascii="Arial" w:hAnsi="Arial" w:cs="Arial"/>
          <w:b/>
          <w:color w:val="auto"/>
        </w:rPr>
        <w:t>.2</w:t>
      </w:r>
      <w:r w:rsidR="00A045C1" w:rsidRPr="001E1978">
        <w:rPr>
          <w:rFonts w:ascii="Arial" w:hAnsi="Arial" w:cs="Arial"/>
          <w:b/>
          <w:color w:val="auto"/>
        </w:rPr>
        <w:t xml:space="preserve"> </w:t>
      </w:r>
      <w:r w:rsidR="00272B56" w:rsidRPr="001E1978">
        <w:rPr>
          <w:rFonts w:ascii="Arial" w:hAnsi="Arial" w:cs="Arial"/>
          <w:b/>
          <w:color w:val="auto"/>
        </w:rPr>
        <w:t>Transferê</w:t>
      </w:r>
      <w:r w:rsidR="00A045C1" w:rsidRPr="001E1978">
        <w:rPr>
          <w:rFonts w:ascii="Arial" w:hAnsi="Arial" w:cs="Arial"/>
          <w:b/>
          <w:color w:val="auto"/>
        </w:rPr>
        <w:t>ncia</w:t>
      </w:r>
      <w:bookmarkEnd w:id="19"/>
    </w:p>
    <w:p w14:paraId="3E1C3D79" w14:textId="77777777" w:rsidR="00272B56" w:rsidRPr="001E1978" w:rsidRDefault="00272B56" w:rsidP="006F40DD">
      <w:pPr>
        <w:pStyle w:val="Default"/>
        <w:spacing w:after="240" w:line="276" w:lineRule="auto"/>
        <w:outlineLvl w:val="1"/>
        <w:rPr>
          <w:rFonts w:ascii="Arial" w:hAnsi="Arial" w:cs="Arial"/>
          <w:b/>
          <w:color w:val="auto"/>
        </w:rPr>
      </w:pPr>
    </w:p>
    <w:p w14:paraId="5C6F3069" w14:textId="03C42BA0" w:rsidR="006F40DD" w:rsidRPr="003010F4" w:rsidRDefault="006F40DD" w:rsidP="006F40DD">
      <w:pPr>
        <w:spacing w:after="0" w:line="360" w:lineRule="auto"/>
        <w:ind w:firstLine="709"/>
        <w:jc w:val="both"/>
        <w:rPr>
          <w:rFonts w:ascii="Arial" w:hAnsi="Arial" w:cs="Arial"/>
          <w:sz w:val="24"/>
          <w:szCs w:val="24"/>
        </w:rPr>
      </w:pPr>
      <w:r w:rsidRPr="003010F4">
        <w:rPr>
          <w:rFonts w:ascii="Arial" w:hAnsi="Arial" w:cs="Arial"/>
          <w:sz w:val="24"/>
          <w:szCs w:val="24"/>
        </w:rPr>
        <w:t xml:space="preserve">A língua materna possui um importante papel no processo de aprendizado de outro idioma. </w:t>
      </w:r>
      <w:r w:rsidR="00272B56" w:rsidRPr="003010F4">
        <w:rPr>
          <w:rFonts w:ascii="Arial" w:hAnsi="Arial" w:cs="Arial"/>
          <w:sz w:val="24"/>
          <w:szCs w:val="24"/>
        </w:rPr>
        <w:t>Na perspectiva de Selinker (1994</w:t>
      </w:r>
      <w:r w:rsidR="000E4692" w:rsidRPr="003010F4">
        <w:rPr>
          <w:rFonts w:ascii="Arial" w:hAnsi="Arial" w:cs="Arial"/>
          <w:sz w:val="24"/>
          <w:szCs w:val="24"/>
        </w:rPr>
        <w:t>, p. 164-195</w:t>
      </w:r>
      <w:r w:rsidR="00272B56" w:rsidRPr="003010F4">
        <w:rPr>
          <w:rFonts w:ascii="Arial" w:hAnsi="Arial" w:cs="Arial"/>
          <w:sz w:val="24"/>
          <w:szCs w:val="24"/>
        </w:rPr>
        <w:t>)</w:t>
      </w:r>
      <w:r w:rsidRPr="003010F4">
        <w:rPr>
          <w:rFonts w:ascii="Arial" w:hAnsi="Arial" w:cs="Arial"/>
          <w:sz w:val="24"/>
          <w:szCs w:val="24"/>
        </w:rPr>
        <w:t>:</w:t>
      </w:r>
    </w:p>
    <w:p w14:paraId="30A103BD" w14:textId="77777777" w:rsidR="006F40DD" w:rsidRPr="003010F4" w:rsidRDefault="006F40DD" w:rsidP="006F40DD">
      <w:pPr>
        <w:spacing w:after="0" w:line="360" w:lineRule="auto"/>
        <w:ind w:firstLine="709"/>
        <w:jc w:val="both"/>
        <w:rPr>
          <w:rFonts w:ascii="Arial" w:hAnsi="Arial" w:cs="Arial"/>
          <w:sz w:val="24"/>
          <w:szCs w:val="24"/>
        </w:rPr>
      </w:pPr>
    </w:p>
    <w:p w14:paraId="2C192A1A" w14:textId="51673AB2" w:rsidR="00272B56" w:rsidRPr="00585DA0" w:rsidRDefault="00272B56" w:rsidP="006F40DD">
      <w:pPr>
        <w:spacing w:after="0" w:line="240" w:lineRule="auto"/>
        <w:ind w:left="2268"/>
        <w:jc w:val="both"/>
        <w:rPr>
          <w:rFonts w:ascii="Arial" w:hAnsi="Arial" w:cs="Arial"/>
          <w:sz w:val="20"/>
          <w:szCs w:val="20"/>
        </w:rPr>
      </w:pPr>
      <w:r w:rsidRPr="003010F4">
        <w:rPr>
          <w:rFonts w:ascii="Arial" w:hAnsi="Arial" w:cs="Arial"/>
          <w:sz w:val="20"/>
          <w:szCs w:val="20"/>
        </w:rPr>
        <w:t>A transferência ocorre quando o aprendiz se depara com os dados da língua alvo e necessidades comunicativas crescentes. A LN é uma facilitadora, uma ferramenta heurística, tendo o papel de ajudar o aprendiz a descobrir na</w:t>
      </w:r>
      <w:r w:rsidR="006F40DD" w:rsidRPr="003010F4">
        <w:rPr>
          <w:rFonts w:ascii="Arial" w:hAnsi="Arial" w:cs="Arial"/>
          <w:sz w:val="20"/>
          <w:szCs w:val="20"/>
        </w:rPr>
        <w:t xml:space="preserve"> língua alvo </w:t>
      </w:r>
      <w:r w:rsidRPr="003010F4">
        <w:rPr>
          <w:rFonts w:ascii="Arial" w:hAnsi="Arial" w:cs="Arial"/>
          <w:sz w:val="20"/>
          <w:szCs w:val="20"/>
        </w:rPr>
        <w:t xml:space="preserve">características </w:t>
      </w:r>
      <w:r w:rsidR="006F40DD" w:rsidRPr="002E7C2C">
        <w:rPr>
          <w:rFonts w:ascii="Arial" w:hAnsi="Arial" w:cs="Arial"/>
          <w:sz w:val="20"/>
          <w:szCs w:val="20"/>
        </w:rPr>
        <w:t>da</w:t>
      </w:r>
      <w:r w:rsidRPr="002E7C2C">
        <w:rPr>
          <w:rFonts w:ascii="Arial" w:hAnsi="Arial" w:cs="Arial"/>
          <w:sz w:val="20"/>
          <w:szCs w:val="20"/>
        </w:rPr>
        <w:t xml:space="preserve"> </w:t>
      </w:r>
      <w:r w:rsidR="006F40DD" w:rsidRPr="002E7C2C">
        <w:rPr>
          <w:rFonts w:ascii="Arial" w:hAnsi="Arial" w:cs="Arial"/>
          <w:sz w:val="20"/>
          <w:szCs w:val="20"/>
        </w:rPr>
        <w:t>LN</w:t>
      </w:r>
      <w:r w:rsidRPr="002E7C2C">
        <w:rPr>
          <w:rFonts w:ascii="Arial" w:hAnsi="Arial" w:cs="Arial"/>
          <w:sz w:val="20"/>
          <w:szCs w:val="20"/>
        </w:rPr>
        <w:t xml:space="preserve">. A distância da linguagem desempenha um papel [...] com </w:t>
      </w:r>
      <w:r w:rsidR="006F40DD" w:rsidRPr="002E7C2C">
        <w:rPr>
          <w:rFonts w:ascii="Arial" w:hAnsi="Arial" w:cs="Arial"/>
          <w:sz w:val="20"/>
          <w:szCs w:val="20"/>
        </w:rPr>
        <w:t>a</w:t>
      </w:r>
      <w:r w:rsidRPr="002E7C2C">
        <w:rPr>
          <w:rFonts w:ascii="Arial" w:hAnsi="Arial" w:cs="Arial"/>
          <w:sz w:val="20"/>
          <w:szCs w:val="20"/>
        </w:rPr>
        <w:t xml:space="preserve"> </w:t>
      </w:r>
      <w:r w:rsidR="006F40DD" w:rsidRPr="002E7C2C">
        <w:rPr>
          <w:rFonts w:ascii="Arial" w:hAnsi="Arial" w:cs="Arial"/>
          <w:sz w:val="20"/>
          <w:szCs w:val="20"/>
        </w:rPr>
        <w:t>LN</w:t>
      </w:r>
      <w:r w:rsidRPr="002E7C2C">
        <w:rPr>
          <w:rFonts w:ascii="Arial" w:hAnsi="Arial" w:cs="Arial"/>
          <w:sz w:val="20"/>
          <w:szCs w:val="20"/>
        </w:rPr>
        <w:t xml:space="preserve"> facilitando ao máximo a aquisição desses recursos em linguagens que são estruturalmente próxim</w:t>
      </w:r>
      <w:r w:rsidR="006F40DD" w:rsidRPr="002E7C2C">
        <w:rPr>
          <w:rFonts w:ascii="Arial" w:hAnsi="Arial" w:cs="Arial"/>
          <w:sz w:val="20"/>
          <w:szCs w:val="20"/>
        </w:rPr>
        <w:t>o</w:t>
      </w:r>
      <w:r w:rsidRPr="002E7C2C">
        <w:rPr>
          <w:rFonts w:ascii="Arial" w:hAnsi="Arial" w:cs="Arial"/>
          <w:sz w:val="20"/>
          <w:szCs w:val="20"/>
        </w:rPr>
        <w:t>s</w:t>
      </w:r>
      <w:r w:rsidR="006F40DD" w:rsidRPr="002E7C2C">
        <w:rPr>
          <w:rFonts w:ascii="Arial" w:hAnsi="Arial" w:cs="Arial"/>
          <w:sz w:val="20"/>
          <w:szCs w:val="20"/>
        </w:rPr>
        <w:t>”</w:t>
      </w:r>
      <w:r w:rsidRPr="002E7C2C">
        <w:rPr>
          <w:rFonts w:ascii="Arial" w:hAnsi="Arial" w:cs="Arial"/>
          <w:sz w:val="20"/>
          <w:szCs w:val="20"/>
        </w:rPr>
        <w:t>.</w:t>
      </w:r>
      <w:r w:rsidR="006F40DD" w:rsidRPr="00F11D3E">
        <w:rPr>
          <w:rFonts w:ascii="Arial" w:hAnsi="Arial" w:cs="Arial"/>
          <w:sz w:val="20"/>
          <w:szCs w:val="20"/>
        </w:rPr>
        <w:t xml:space="preserve"> </w:t>
      </w:r>
    </w:p>
    <w:p w14:paraId="5C70E303" w14:textId="77777777" w:rsidR="00A045C1" w:rsidRPr="00585DA0" w:rsidRDefault="00A045C1" w:rsidP="00930A22">
      <w:pPr>
        <w:pStyle w:val="Default"/>
        <w:spacing w:after="240" w:line="360" w:lineRule="auto"/>
        <w:ind w:firstLine="709"/>
        <w:outlineLvl w:val="1"/>
        <w:rPr>
          <w:rFonts w:ascii="Arial" w:hAnsi="Arial" w:cs="Arial"/>
        </w:rPr>
      </w:pPr>
    </w:p>
    <w:p w14:paraId="71C1D370" w14:textId="353BC0E2" w:rsidR="006F40DD" w:rsidRPr="00585DA0" w:rsidRDefault="004930A4" w:rsidP="004930A4">
      <w:pPr>
        <w:pStyle w:val="Default"/>
        <w:spacing w:line="360" w:lineRule="auto"/>
        <w:ind w:firstLine="709"/>
        <w:jc w:val="both"/>
        <w:outlineLvl w:val="1"/>
        <w:rPr>
          <w:rFonts w:ascii="Arial" w:hAnsi="Arial" w:cs="Arial"/>
        </w:rPr>
      </w:pPr>
      <w:bookmarkStart w:id="20" w:name="_Toc17355739"/>
      <w:bookmarkStart w:id="21" w:name="_Toc17364420"/>
      <w:r w:rsidRPr="00585DA0">
        <w:rPr>
          <w:rFonts w:ascii="Arial" w:hAnsi="Arial" w:cs="Arial"/>
        </w:rPr>
        <w:t xml:space="preserve">O </w:t>
      </w:r>
      <w:r w:rsidRPr="000E4692">
        <w:rPr>
          <w:rFonts w:ascii="Arial" w:hAnsi="Arial" w:cs="Arial"/>
        </w:rPr>
        <w:t>autor f</w:t>
      </w:r>
      <w:r w:rsidRPr="00F11D3E">
        <w:rPr>
          <w:rFonts w:ascii="Arial" w:hAnsi="Arial" w:cs="Arial"/>
        </w:rPr>
        <w:t>a</w:t>
      </w:r>
      <w:r w:rsidRPr="000E4692">
        <w:rPr>
          <w:rFonts w:ascii="Arial" w:hAnsi="Arial" w:cs="Arial"/>
        </w:rPr>
        <w:t xml:space="preserve">z </w:t>
      </w:r>
      <w:r w:rsidR="001D4AE5" w:rsidRPr="000E4692">
        <w:rPr>
          <w:rFonts w:ascii="Arial" w:hAnsi="Arial" w:cs="Arial"/>
        </w:rPr>
        <w:t>distinção</w:t>
      </w:r>
      <w:r w:rsidR="001D4AE5" w:rsidRPr="00585DA0">
        <w:rPr>
          <w:rFonts w:ascii="Arial" w:hAnsi="Arial" w:cs="Arial"/>
        </w:rPr>
        <w:t xml:space="preserve"> entre os termos transferência – relacionada à aquisição do idioma, e empréstimo – referente a uma estratégia de desempenho</w:t>
      </w:r>
      <w:r w:rsidRPr="00585DA0">
        <w:rPr>
          <w:rFonts w:ascii="Arial" w:hAnsi="Arial" w:cs="Arial"/>
        </w:rPr>
        <w:t>. Enquanto o primeiro envolve a incorporação de elementos da LN ao sistema de IL do aprendiz, o segundo está associado ao uso de estruturas sintáticas e/ou lexicais para remediar certas dificuldades linguísticas.</w:t>
      </w:r>
      <w:bookmarkEnd w:id="20"/>
      <w:bookmarkEnd w:id="21"/>
      <w:r w:rsidRPr="00585DA0">
        <w:rPr>
          <w:rFonts w:ascii="Arial" w:hAnsi="Arial" w:cs="Arial"/>
        </w:rPr>
        <w:t xml:space="preserve"> </w:t>
      </w:r>
    </w:p>
    <w:p w14:paraId="33D9585D" w14:textId="7B3AF01C" w:rsidR="00930A22" w:rsidRPr="00585DA0" w:rsidRDefault="004563CB" w:rsidP="004930A4">
      <w:pPr>
        <w:pStyle w:val="Default"/>
        <w:spacing w:line="360" w:lineRule="auto"/>
        <w:ind w:firstLine="709"/>
        <w:jc w:val="both"/>
        <w:outlineLvl w:val="1"/>
        <w:rPr>
          <w:rFonts w:ascii="Arial" w:hAnsi="Arial" w:cs="Arial"/>
        </w:rPr>
      </w:pPr>
      <w:bookmarkStart w:id="22" w:name="_Toc17355740"/>
      <w:bookmarkStart w:id="23" w:name="_Toc17364421"/>
      <w:r w:rsidRPr="00585DA0">
        <w:rPr>
          <w:rFonts w:ascii="Arial" w:hAnsi="Arial" w:cs="Arial"/>
        </w:rPr>
        <w:t xml:space="preserve">De acordo com </w:t>
      </w:r>
      <w:r w:rsidRPr="007D5B21">
        <w:rPr>
          <w:rFonts w:ascii="Arial" w:hAnsi="Arial" w:cs="Arial"/>
        </w:rPr>
        <w:t>Durão (2004</w:t>
      </w:r>
      <w:r w:rsidR="00040583" w:rsidRPr="007D5B21">
        <w:rPr>
          <w:rFonts w:ascii="Arial" w:hAnsi="Arial" w:cs="Arial"/>
        </w:rPr>
        <w:t>a</w:t>
      </w:r>
      <w:r w:rsidRPr="002E7C2C">
        <w:rPr>
          <w:rFonts w:ascii="Arial" w:hAnsi="Arial" w:cs="Arial"/>
        </w:rPr>
        <w:t>)</w:t>
      </w:r>
      <w:r w:rsidR="00C25C72">
        <w:rPr>
          <w:rFonts w:ascii="Arial" w:hAnsi="Arial" w:cs="Arial"/>
          <w:color w:val="FF0000"/>
        </w:rPr>
        <w:t>,</w:t>
      </w:r>
      <w:r w:rsidRPr="002E7C2C">
        <w:rPr>
          <w:rFonts w:ascii="Arial" w:hAnsi="Arial" w:cs="Arial"/>
        </w:rPr>
        <w:t xml:space="preserve"> a transferência é a primeira característica identificada por </w:t>
      </w:r>
      <w:r w:rsidRPr="007D5B21">
        <w:rPr>
          <w:rFonts w:ascii="Arial" w:hAnsi="Arial" w:cs="Arial"/>
        </w:rPr>
        <w:t>Selinker (1972</w:t>
      </w:r>
      <w:r w:rsidRPr="002E7C2C">
        <w:rPr>
          <w:rFonts w:ascii="Arial" w:hAnsi="Arial" w:cs="Arial"/>
        </w:rPr>
        <w:t>) na IL dos aprendizes. O autor aponta dois tipos de transferência: a transferência linguística – que é o emprego de elementos da LM, e a transferência de instrução</w:t>
      </w:r>
      <w:r w:rsidRPr="00585DA0">
        <w:rPr>
          <w:rFonts w:ascii="Arial" w:hAnsi="Arial" w:cs="Arial"/>
        </w:rPr>
        <w:t xml:space="preserve"> – elementos relacionados ao processo de aprendizagem ao qual o aluno está exposto.</w:t>
      </w:r>
      <w:r w:rsidR="00C86D65" w:rsidRPr="00585DA0">
        <w:rPr>
          <w:rFonts w:ascii="Arial" w:hAnsi="Arial" w:cs="Arial"/>
        </w:rPr>
        <w:t xml:space="preserve"> Durão </w:t>
      </w:r>
      <w:r w:rsidR="000E4692">
        <w:rPr>
          <w:rFonts w:ascii="Arial" w:hAnsi="Arial" w:cs="Arial"/>
        </w:rPr>
        <w:t>destaca</w:t>
      </w:r>
      <w:r w:rsidR="00C86D65" w:rsidRPr="00585DA0">
        <w:rPr>
          <w:rFonts w:ascii="Arial" w:hAnsi="Arial" w:cs="Arial"/>
        </w:rPr>
        <w:t xml:space="preserve"> que os estudos de Selinker levaram a identificação de outros tipos de transferência:</w:t>
      </w:r>
      <w:bookmarkEnd w:id="22"/>
      <w:bookmarkEnd w:id="23"/>
    </w:p>
    <w:p w14:paraId="341FB82F" w14:textId="77777777" w:rsidR="00C86D65" w:rsidRPr="00585DA0" w:rsidRDefault="00C86D65" w:rsidP="005C4797">
      <w:pPr>
        <w:pStyle w:val="Default"/>
        <w:numPr>
          <w:ilvl w:val="0"/>
          <w:numId w:val="2"/>
        </w:numPr>
        <w:spacing w:line="360" w:lineRule="auto"/>
        <w:jc w:val="both"/>
        <w:outlineLvl w:val="1"/>
        <w:rPr>
          <w:rFonts w:ascii="Arial" w:hAnsi="Arial" w:cs="Arial"/>
        </w:rPr>
      </w:pPr>
      <w:r w:rsidRPr="00585DA0">
        <w:rPr>
          <w:rFonts w:ascii="Arial" w:hAnsi="Arial" w:cs="Arial"/>
        </w:rPr>
        <w:t xml:space="preserve"> </w:t>
      </w:r>
      <w:bookmarkStart w:id="24" w:name="_Toc17355741"/>
      <w:bookmarkStart w:id="25" w:name="_Toc17364422"/>
      <w:r w:rsidRPr="00585DA0">
        <w:rPr>
          <w:rFonts w:ascii="Arial" w:hAnsi="Arial" w:cs="Arial"/>
        </w:rPr>
        <w:t>Subprodução: substituição de estruturas que parecem difíceis;</w:t>
      </w:r>
      <w:bookmarkEnd w:id="24"/>
      <w:bookmarkEnd w:id="25"/>
    </w:p>
    <w:p w14:paraId="3FE9B918" w14:textId="77777777" w:rsidR="00C86D65" w:rsidRPr="00585DA0" w:rsidRDefault="00C86D65" w:rsidP="005C4797">
      <w:pPr>
        <w:pStyle w:val="Default"/>
        <w:numPr>
          <w:ilvl w:val="0"/>
          <w:numId w:val="2"/>
        </w:numPr>
        <w:spacing w:line="360" w:lineRule="auto"/>
        <w:jc w:val="both"/>
        <w:outlineLvl w:val="1"/>
        <w:rPr>
          <w:rFonts w:ascii="Arial" w:hAnsi="Arial" w:cs="Arial"/>
        </w:rPr>
      </w:pPr>
      <w:bookmarkStart w:id="26" w:name="_Toc17355742"/>
      <w:bookmarkStart w:id="27" w:name="_Toc17364423"/>
      <w:r w:rsidRPr="00585DA0">
        <w:rPr>
          <w:rFonts w:ascii="Arial" w:hAnsi="Arial" w:cs="Arial"/>
        </w:rPr>
        <w:t xml:space="preserve">Evitamento: </w:t>
      </w:r>
      <w:r w:rsidR="00C05C02" w:rsidRPr="00585DA0">
        <w:rPr>
          <w:rFonts w:ascii="Arial" w:hAnsi="Arial" w:cs="Arial"/>
        </w:rPr>
        <w:t>quando o aprendiz infere que não precisa aprender certas formas linguísticas;</w:t>
      </w:r>
      <w:bookmarkEnd w:id="26"/>
      <w:bookmarkEnd w:id="27"/>
    </w:p>
    <w:p w14:paraId="046E9547" w14:textId="77777777" w:rsidR="00C05C02" w:rsidRPr="00585DA0" w:rsidRDefault="00C05C02" w:rsidP="005C4797">
      <w:pPr>
        <w:pStyle w:val="Default"/>
        <w:numPr>
          <w:ilvl w:val="0"/>
          <w:numId w:val="2"/>
        </w:numPr>
        <w:spacing w:line="360" w:lineRule="auto"/>
        <w:jc w:val="both"/>
        <w:outlineLvl w:val="1"/>
        <w:rPr>
          <w:rFonts w:ascii="Arial" w:hAnsi="Arial" w:cs="Arial"/>
        </w:rPr>
      </w:pPr>
      <w:bookmarkStart w:id="28" w:name="_Toc17355743"/>
      <w:bookmarkStart w:id="29" w:name="_Toc17364424"/>
      <w:r w:rsidRPr="00585DA0">
        <w:rPr>
          <w:rFonts w:ascii="Arial" w:hAnsi="Arial" w:cs="Arial"/>
        </w:rPr>
        <w:t>Transferência intrusiva: uso consciente da LM</w:t>
      </w:r>
      <w:r w:rsidR="00A21EBA" w:rsidRPr="00585DA0">
        <w:rPr>
          <w:rFonts w:ascii="Arial" w:hAnsi="Arial" w:cs="Arial"/>
        </w:rPr>
        <w:t xml:space="preserve"> para suprir carências que o próprio aprendiz identifica;</w:t>
      </w:r>
      <w:bookmarkEnd w:id="28"/>
      <w:bookmarkEnd w:id="29"/>
    </w:p>
    <w:p w14:paraId="21618A2E" w14:textId="77777777" w:rsidR="00A21EBA" w:rsidRPr="00585DA0" w:rsidRDefault="00A21EBA" w:rsidP="005C4797">
      <w:pPr>
        <w:pStyle w:val="Default"/>
        <w:numPr>
          <w:ilvl w:val="0"/>
          <w:numId w:val="2"/>
        </w:numPr>
        <w:spacing w:line="360" w:lineRule="auto"/>
        <w:jc w:val="both"/>
        <w:outlineLvl w:val="1"/>
        <w:rPr>
          <w:rFonts w:ascii="Arial" w:hAnsi="Arial" w:cs="Arial"/>
        </w:rPr>
      </w:pPr>
      <w:bookmarkStart w:id="30" w:name="_Toc17355744"/>
      <w:bookmarkStart w:id="31" w:name="_Toc17364425"/>
      <w:r w:rsidRPr="00585DA0">
        <w:rPr>
          <w:rFonts w:ascii="Arial" w:hAnsi="Arial" w:cs="Arial"/>
        </w:rPr>
        <w:t>Transferência criativa: ocorre quando o aluno cria unidades léxicas com fragmentos de estruturas presentes na LE e na LM.</w:t>
      </w:r>
      <w:bookmarkEnd w:id="30"/>
      <w:bookmarkEnd w:id="31"/>
    </w:p>
    <w:p w14:paraId="35FEC1D5" w14:textId="5D205E84" w:rsidR="00C86D65" w:rsidRPr="002E7C2C" w:rsidRDefault="002A7C10" w:rsidP="004930A4">
      <w:pPr>
        <w:pStyle w:val="Default"/>
        <w:spacing w:line="360" w:lineRule="auto"/>
        <w:ind w:firstLine="709"/>
        <w:jc w:val="both"/>
        <w:outlineLvl w:val="1"/>
        <w:rPr>
          <w:rFonts w:ascii="Arial" w:hAnsi="Arial" w:cs="Arial"/>
        </w:rPr>
      </w:pPr>
      <w:bookmarkStart w:id="32" w:name="_Toc17355745"/>
      <w:bookmarkStart w:id="33" w:name="_Toc17364426"/>
      <w:r w:rsidRPr="00585DA0">
        <w:rPr>
          <w:rFonts w:ascii="Arial" w:hAnsi="Arial" w:cs="Arial"/>
        </w:rPr>
        <w:t xml:space="preserve">A distância existente entre as línguas e as características marcadas da LM </w:t>
      </w:r>
      <w:r w:rsidR="00933029" w:rsidRPr="00585DA0">
        <w:rPr>
          <w:rFonts w:ascii="Arial" w:hAnsi="Arial" w:cs="Arial"/>
        </w:rPr>
        <w:t xml:space="preserve">também </w:t>
      </w:r>
      <w:r w:rsidRPr="00585DA0">
        <w:rPr>
          <w:rFonts w:ascii="Arial" w:hAnsi="Arial" w:cs="Arial"/>
        </w:rPr>
        <w:t xml:space="preserve">são </w:t>
      </w:r>
      <w:r w:rsidRPr="001E1978">
        <w:rPr>
          <w:rFonts w:ascii="Arial" w:hAnsi="Arial" w:cs="Arial"/>
          <w:color w:val="auto"/>
        </w:rPr>
        <w:t>condições que influenciam na interferência do aprendizado de LE (DURÃO, 2004</w:t>
      </w:r>
      <w:r w:rsidR="00D95555" w:rsidRPr="001E1978">
        <w:rPr>
          <w:rFonts w:ascii="Arial" w:hAnsi="Arial" w:cs="Arial"/>
          <w:color w:val="auto"/>
        </w:rPr>
        <w:t>a</w:t>
      </w:r>
      <w:r w:rsidRPr="001E1978">
        <w:rPr>
          <w:rFonts w:ascii="Arial" w:hAnsi="Arial" w:cs="Arial"/>
          <w:color w:val="auto"/>
        </w:rPr>
        <w:t>)</w:t>
      </w:r>
      <w:r w:rsidR="00C25C72" w:rsidRPr="001E1978">
        <w:rPr>
          <w:rFonts w:ascii="Arial" w:hAnsi="Arial" w:cs="Arial"/>
          <w:color w:val="auto"/>
        </w:rPr>
        <w:t>, de acordo com quem a</w:t>
      </w:r>
      <w:r w:rsidR="00F82503" w:rsidRPr="001E1978">
        <w:rPr>
          <w:rFonts w:ascii="Arial" w:hAnsi="Arial" w:cs="Arial"/>
          <w:color w:val="auto"/>
        </w:rPr>
        <w:t xml:space="preserve"> </w:t>
      </w:r>
      <w:r w:rsidR="00F82503" w:rsidRPr="007D5B21">
        <w:rPr>
          <w:rFonts w:ascii="Arial" w:hAnsi="Arial" w:cs="Arial"/>
        </w:rPr>
        <w:t>distância pode ser objetiva (real) ou psicológica (percepção do aluno); já nas características marcadas, certos elementos da LM claramente percebidos como pertencentes dessa língua acabam sendo transferidos.</w:t>
      </w:r>
      <w:bookmarkEnd w:id="32"/>
      <w:bookmarkEnd w:id="33"/>
    </w:p>
    <w:p w14:paraId="095EC7EC" w14:textId="77777777" w:rsidR="00A045C1" w:rsidRPr="002E7C2C" w:rsidRDefault="00A045C1" w:rsidP="004930A4">
      <w:pPr>
        <w:spacing w:after="0" w:line="360" w:lineRule="auto"/>
        <w:jc w:val="both"/>
        <w:rPr>
          <w:rFonts w:ascii="Arial" w:hAnsi="Arial" w:cs="Arial"/>
          <w:sz w:val="24"/>
          <w:szCs w:val="24"/>
        </w:rPr>
      </w:pPr>
    </w:p>
    <w:p w14:paraId="14285D69" w14:textId="73F2B616" w:rsidR="00933029" w:rsidRPr="002E7C2C" w:rsidRDefault="00DF62AE" w:rsidP="00933029">
      <w:pPr>
        <w:pStyle w:val="Default"/>
        <w:spacing w:line="276" w:lineRule="auto"/>
        <w:outlineLvl w:val="1"/>
        <w:rPr>
          <w:rFonts w:ascii="Arial" w:hAnsi="Arial" w:cs="Arial"/>
          <w:b/>
        </w:rPr>
      </w:pPr>
      <w:bookmarkStart w:id="34" w:name="_Toc17364427"/>
      <w:r w:rsidRPr="007D5B21">
        <w:rPr>
          <w:rFonts w:ascii="Arial" w:hAnsi="Arial" w:cs="Arial"/>
          <w:b/>
        </w:rPr>
        <w:t>2</w:t>
      </w:r>
      <w:r w:rsidR="00933029" w:rsidRPr="007D5B21">
        <w:rPr>
          <w:rFonts w:ascii="Arial" w:hAnsi="Arial" w:cs="Arial"/>
          <w:b/>
        </w:rPr>
        <w:t>.3.</w:t>
      </w:r>
      <w:r w:rsidR="005A6B1B" w:rsidRPr="007D5B21">
        <w:rPr>
          <w:rFonts w:ascii="Arial" w:hAnsi="Arial" w:cs="Arial"/>
          <w:b/>
        </w:rPr>
        <w:t>2</w:t>
      </w:r>
      <w:r w:rsidR="00933029" w:rsidRPr="007D5B21">
        <w:rPr>
          <w:rFonts w:ascii="Arial" w:hAnsi="Arial" w:cs="Arial"/>
          <w:b/>
        </w:rPr>
        <w:t>.3 Fossilização</w:t>
      </w:r>
      <w:bookmarkEnd w:id="34"/>
    </w:p>
    <w:p w14:paraId="6B945338" w14:textId="77777777" w:rsidR="00A045C1" w:rsidRPr="002E7C2C" w:rsidRDefault="00A045C1" w:rsidP="00933029">
      <w:pPr>
        <w:spacing w:after="0" w:line="360" w:lineRule="auto"/>
        <w:jc w:val="both"/>
        <w:rPr>
          <w:rFonts w:ascii="Arial" w:hAnsi="Arial" w:cs="Arial"/>
          <w:sz w:val="24"/>
          <w:szCs w:val="24"/>
        </w:rPr>
      </w:pPr>
    </w:p>
    <w:p w14:paraId="34496F86" w14:textId="14521CB6" w:rsidR="00B76638" w:rsidRPr="002E7C2C" w:rsidRDefault="00BA001C" w:rsidP="00B76638">
      <w:pPr>
        <w:spacing w:after="0" w:line="360" w:lineRule="auto"/>
        <w:ind w:firstLine="709"/>
        <w:jc w:val="both"/>
        <w:rPr>
          <w:rFonts w:ascii="Arial" w:hAnsi="Arial" w:cs="Arial"/>
          <w:sz w:val="24"/>
          <w:szCs w:val="24"/>
        </w:rPr>
      </w:pPr>
      <w:r w:rsidRPr="002E7C2C">
        <w:rPr>
          <w:rFonts w:ascii="Arial" w:hAnsi="Arial" w:cs="Arial"/>
          <w:sz w:val="24"/>
          <w:szCs w:val="24"/>
        </w:rPr>
        <w:t>Considerada a principal característica da IL, a f</w:t>
      </w:r>
      <w:r w:rsidR="00B76638" w:rsidRPr="002E7C2C">
        <w:rPr>
          <w:rFonts w:ascii="Arial" w:hAnsi="Arial" w:cs="Arial"/>
          <w:sz w:val="24"/>
          <w:szCs w:val="24"/>
        </w:rPr>
        <w:t xml:space="preserve">ossilização </w:t>
      </w:r>
      <w:r w:rsidR="00260FE5" w:rsidRPr="002E7C2C">
        <w:rPr>
          <w:rFonts w:ascii="Arial" w:hAnsi="Arial" w:cs="Arial"/>
          <w:sz w:val="24"/>
          <w:szCs w:val="24"/>
        </w:rPr>
        <w:t xml:space="preserve">diz respeito </w:t>
      </w:r>
      <w:r w:rsidR="00202691" w:rsidRPr="002E7C2C">
        <w:rPr>
          <w:rFonts w:ascii="Arial" w:hAnsi="Arial" w:cs="Arial"/>
          <w:sz w:val="24"/>
          <w:szCs w:val="24"/>
        </w:rPr>
        <w:t>à</w:t>
      </w:r>
      <w:r w:rsidR="00260FE5" w:rsidRPr="002E7C2C">
        <w:rPr>
          <w:rFonts w:ascii="Arial" w:hAnsi="Arial" w:cs="Arial"/>
          <w:sz w:val="24"/>
          <w:szCs w:val="24"/>
        </w:rPr>
        <w:t xml:space="preserve"> </w:t>
      </w:r>
      <w:r w:rsidR="00CF18A4" w:rsidRPr="002E7C2C">
        <w:rPr>
          <w:rFonts w:ascii="Arial" w:hAnsi="Arial" w:cs="Arial"/>
          <w:sz w:val="24"/>
          <w:szCs w:val="24"/>
        </w:rPr>
        <w:t xml:space="preserve">interrupção do desenvolvimento </w:t>
      </w:r>
      <w:r w:rsidRPr="002E7C2C">
        <w:rPr>
          <w:rFonts w:ascii="Arial" w:hAnsi="Arial" w:cs="Arial"/>
          <w:sz w:val="24"/>
          <w:szCs w:val="24"/>
        </w:rPr>
        <w:t xml:space="preserve">de certas estruturas </w:t>
      </w:r>
      <w:r w:rsidR="00CF18A4" w:rsidRPr="002E7C2C">
        <w:rPr>
          <w:rFonts w:ascii="Arial" w:hAnsi="Arial" w:cs="Arial"/>
          <w:sz w:val="24"/>
          <w:szCs w:val="24"/>
        </w:rPr>
        <w:t>da IL em um estágio geral</w:t>
      </w:r>
      <w:r w:rsidRPr="002E7C2C">
        <w:rPr>
          <w:rFonts w:ascii="Arial" w:hAnsi="Arial" w:cs="Arial"/>
          <w:sz w:val="24"/>
          <w:szCs w:val="24"/>
        </w:rPr>
        <w:t>mente distante das normas da LM (</w:t>
      </w:r>
      <w:r w:rsidRPr="007D5B21">
        <w:rPr>
          <w:rFonts w:ascii="Arial" w:hAnsi="Arial" w:cs="Arial"/>
          <w:sz w:val="24"/>
          <w:szCs w:val="24"/>
        </w:rPr>
        <w:t>SELINKER, 1994</w:t>
      </w:r>
      <w:r w:rsidRPr="002E7C2C">
        <w:rPr>
          <w:rFonts w:ascii="Arial" w:hAnsi="Arial" w:cs="Arial"/>
          <w:sz w:val="24"/>
          <w:szCs w:val="24"/>
        </w:rPr>
        <w:t>), que acabam permanecendo ancoradas no sistema linguístico do indivíduo, sem experimentar qualqu</w:t>
      </w:r>
      <w:r w:rsidR="008E2B2E" w:rsidRPr="002E7C2C">
        <w:rPr>
          <w:rFonts w:ascii="Arial" w:hAnsi="Arial" w:cs="Arial"/>
          <w:sz w:val="24"/>
          <w:szCs w:val="24"/>
        </w:rPr>
        <w:t>er evolução (</w:t>
      </w:r>
      <w:r w:rsidR="008E2B2E" w:rsidRPr="007D5B21">
        <w:rPr>
          <w:rFonts w:ascii="Arial" w:hAnsi="Arial" w:cs="Arial"/>
          <w:sz w:val="24"/>
          <w:szCs w:val="24"/>
        </w:rPr>
        <w:t>PRADA CREO, 199</w:t>
      </w:r>
      <w:r w:rsidR="004505F3" w:rsidRPr="002E7C2C">
        <w:rPr>
          <w:rFonts w:ascii="Arial" w:hAnsi="Arial" w:cs="Arial"/>
          <w:sz w:val="24"/>
          <w:szCs w:val="24"/>
        </w:rPr>
        <w:t>1</w:t>
      </w:r>
      <w:r w:rsidR="008E2B2E" w:rsidRPr="002E7C2C">
        <w:rPr>
          <w:rFonts w:ascii="Arial" w:hAnsi="Arial" w:cs="Arial"/>
          <w:sz w:val="24"/>
          <w:szCs w:val="24"/>
        </w:rPr>
        <w:t>), impedindo que o processo de ensino</w:t>
      </w:r>
      <w:r w:rsidR="000E4692" w:rsidRPr="002E7C2C">
        <w:rPr>
          <w:rFonts w:ascii="Arial" w:hAnsi="Arial" w:cs="Arial"/>
          <w:sz w:val="24"/>
          <w:szCs w:val="24"/>
        </w:rPr>
        <w:t xml:space="preserve"> e </w:t>
      </w:r>
      <w:r w:rsidR="008E2B2E" w:rsidRPr="002E7C2C">
        <w:rPr>
          <w:rFonts w:ascii="Arial" w:hAnsi="Arial" w:cs="Arial"/>
          <w:sz w:val="24"/>
          <w:szCs w:val="24"/>
        </w:rPr>
        <w:t>aprendiz</w:t>
      </w:r>
      <w:r w:rsidR="00A07839" w:rsidRPr="002E7C2C">
        <w:rPr>
          <w:rFonts w:ascii="Arial" w:hAnsi="Arial" w:cs="Arial"/>
          <w:sz w:val="24"/>
          <w:szCs w:val="24"/>
        </w:rPr>
        <w:t xml:space="preserve">agem se complete de modo eficaz. </w:t>
      </w:r>
    </w:p>
    <w:p w14:paraId="00483BFA" w14:textId="77777777" w:rsidR="00260FE5" w:rsidRPr="00585DA0" w:rsidRDefault="00202691" w:rsidP="00B76638">
      <w:pPr>
        <w:spacing w:after="0" w:line="360" w:lineRule="auto"/>
        <w:ind w:firstLine="709"/>
        <w:jc w:val="both"/>
        <w:rPr>
          <w:rFonts w:ascii="Arial" w:hAnsi="Arial" w:cs="Arial"/>
          <w:sz w:val="24"/>
          <w:szCs w:val="24"/>
        </w:rPr>
      </w:pPr>
      <w:r w:rsidRPr="002E7C2C">
        <w:rPr>
          <w:rFonts w:ascii="Arial" w:hAnsi="Arial" w:cs="Arial"/>
          <w:sz w:val="24"/>
          <w:szCs w:val="24"/>
        </w:rPr>
        <w:t>A fossilização ocorre quando o aluno opta, consciente ou inconscientemente, por deixar de aperfeiçoar sua IL (</w:t>
      </w:r>
      <w:r w:rsidRPr="007D5B21">
        <w:rPr>
          <w:rFonts w:ascii="Arial" w:hAnsi="Arial" w:cs="Arial"/>
          <w:sz w:val="24"/>
          <w:szCs w:val="24"/>
        </w:rPr>
        <w:t>DURÃO, 2004</w:t>
      </w:r>
      <w:r w:rsidR="00D95555" w:rsidRPr="007D5B21">
        <w:rPr>
          <w:rFonts w:ascii="Arial" w:hAnsi="Arial" w:cs="Arial"/>
          <w:sz w:val="24"/>
          <w:szCs w:val="24"/>
        </w:rPr>
        <w:t>a</w:t>
      </w:r>
      <w:r w:rsidRPr="002E7C2C">
        <w:rPr>
          <w:rFonts w:ascii="Arial" w:hAnsi="Arial" w:cs="Arial"/>
          <w:sz w:val="24"/>
          <w:szCs w:val="24"/>
        </w:rPr>
        <w:t>), influenciado por fatores intrínsecos – pressão comunicativa, falta de oportunidade de praticar o idioma, a metodo</w:t>
      </w:r>
      <w:r w:rsidR="008E2B2E" w:rsidRPr="002E7C2C">
        <w:rPr>
          <w:rFonts w:ascii="Arial" w:hAnsi="Arial" w:cs="Arial"/>
          <w:sz w:val="24"/>
          <w:szCs w:val="24"/>
        </w:rPr>
        <w:t xml:space="preserve">logia empregada no aprendizado, </w:t>
      </w:r>
      <w:r w:rsidRPr="002E7C2C">
        <w:rPr>
          <w:rFonts w:ascii="Arial" w:hAnsi="Arial" w:cs="Arial"/>
          <w:sz w:val="24"/>
          <w:szCs w:val="24"/>
        </w:rPr>
        <w:t>etc.; e fatores intrínsecos – idade, sexo, motivação, etc. (</w:t>
      </w:r>
      <w:r w:rsidR="008E2B2E" w:rsidRPr="007D5B21">
        <w:rPr>
          <w:rFonts w:ascii="Arial" w:hAnsi="Arial" w:cs="Arial"/>
          <w:sz w:val="24"/>
          <w:szCs w:val="24"/>
        </w:rPr>
        <w:t>DURÃO, 2000</w:t>
      </w:r>
      <w:r w:rsidRPr="002E7C2C">
        <w:rPr>
          <w:rFonts w:ascii="Arial" w:hAnsi="Arial" w:cs="Arial"/>
          <w:sz w:val="24"/>
          <w:szCs w:val="24"/>
        </w:rPr>
        <w:t>).</w:t>
      </w:r>
    </w:p>
    <w:p w14:paraId="6E31A68E" w14:textId="1D3CDC18" w:rsidR="003D24E2" w:rsidRPr="003010F4" w:rsidRDefault="003D24E2" w:rsidP="003D24E2">
      <w:pPr>
        <w:spacing w:after="0" w:line="360" w:lineRule="auto"/>
        <w:ind w:firstLine="709"/>
        <w:jc w:val="both"/>
        <w:rPr>
          <w:rFonts w:ascii="Arial" w:hAnsi="Arial" w:cs="Arial"/>
          <w:sz w:val="24"/>
          <w:szCs w:val="24"/>
        </w:rPr>
      </w:pPr>
      <w:r w:rsidRPr="00585DA0">
        <w:rPr>
          <w:rFonts w:ascii="Arial" w:hAnsi="Arial" w:cs="Arial"/>
          <w:sz w:val="24"/>
          <w:szCs w:val="24"/>
        </w:rPr>
        <w:t xml:space="preserve">Apesar de preocupante, </w:t>
      </w:r>
      <w:r w:rsidR="00C25C72" w:rsidRPr="001E1978">
        <w:rPr>
          <w:rFonts w:ascii="Arial" w:hAnsi="Arial" w:cs="Arial"/>
          <w:sz w:val="24"/>
          <w:szCs w:val="24"/>
        </w:rPr>
        <w:t xml:space="preserve">na opinião de Durão (2000; 2004ª), </w:t>
      </w:r>
      <w:r w:rsidRPr="003010F4">
        <w:rPr>
          <w:rFonts w:ascii="Arial" w:hAnsi="Arial" w:cs="Arial"/>
          <w:sz w:val="24"/>
          <w:szCs w:val="24"/>
        </w:rPr>
        <w:t>a fossilização pode ser revertida</w:t>
      </w:r>
      <w:r w:rsidR="00C25C72" w:rsidRPr="001E1978">
        <w:rPr>
          <w:rFonts w:ascii="Arial" w:hAnsi="Arial" w:cs="Arial"/>
          <w:sz w:val="24"/>
          <w:szCs w:val="24"/>
        </w:rPr>
        <w:t>, opinião com a qual estamos de acordo</w:t>
      </w:r>
      <w:r w:rsidRPr="003010F4">
        <w:rPr>
          <w:rFonts w:ascii="Arial" w:hAnsi="Arial" w:cs="Arial"/>
          <w:sz w:val="24"/>
          <w:szCs w:val="24"/>
        </w:rPr>
        <w:t xml:space="preserve">. Porém, </w:t>
      </w:r>
      <w:r w:rsidRPr="001E1978">
        <w:rPr>
          <w:rFonts w:ascii="Arial" w:hAnsi="Arial" w:cs="Arial"/>
          <w:strike/>
          <w:sz w:val="24"/>
          <w:szCs w:val="24"/>
        </w:rPr>
        <w:t>“</w:t>
      </w:r>
      <w:r w:rsidRPr="003010F4">
        <w:rPr>
          <w:rFonts w:ascii="Arial" w:hAnsi="Arial" w:cs="Arial"/>
          <w:sz w:val="24"/>
          <w:szCs w:val="24"/>
        </w:rPr>
        <w:t xml:space="preserve">Para tanto, requerem-se motivação (interna e externa) e o devido input à língua meta. </w:t>
      </w:r>
      <w:r w:rsidR="00EA1333" w:rsidRPr="001E1978">
        <w:rPr>
          <w:rFonts w:ascii="Arial" w:hAnsi="Arial" w:cs="Arial"/>
          <w:sz w:val="24"/>
          <w:szCs w:val="24"/>
        </w:rPr>
        <w:t>Outro recurso pode ser um</w:t>
      </w:r>
      <w:r w:rsidRPr="003010F4">
        <w:rPr>
          <w:rFonts w:ascii="Arial" w:hAnsi="Arial" w:cs="Arial"/>
          <w:sz w:val="24"/>
          <w:szCs w:val="24"/>
        </w:rPr>
        <w:t>a imersão onde se fala a língua alvo como oficial, posto que a aprendizagem se daria em contexto real e, por isso, consideramos</w:t>
      </w:r>
      <w:r w:rsidR="00EA1333" w:rsidRPr="001E1978">
        <w:rPr>
          <w:rFonts w:ascii="Arial" w:hAnsi="Arial" w:cs="Arial"/>
          <w:sz w:val="24"/>
          <w:szCs w:val="24"/>
        </w:rPr>
        <w:t>, à luz</w:t>
      </w:r>
      <w:r w:rsidRPr="003010F4">
        <w:rPr>
          <w:rFonts w:ascii="Arial" w:hAnsi="Arial" w:cs="Arial"/>
          <w:sz w:val="24"/>
          <w:szCs w:val="24"/>
        </w:rPr>
        <w:t xml:space="preserve"> </w:t>
      </w:r>
      <w:r w:rsidR="00EA1333" w:rsidRPr="003010F4">
        <w:rPr>
          <w:rFonts w:ascii="Arial" w:hAnsi="Arial" w:cs="Arial"/>
          <w:sz w:val="24"/>
          <w:szCs w:val="24"/>
        </w:rPr>
        <w:t xml:space="preserve">de Ferreira (2000, p. 15), </w:t>
      </w:r>
      <w:r w:rsidR="00EA1333" w:rsidRPr="001E1978">
        <w:rPr>
          <w:rFonts w:ascii="Arial" w:hAnsi="Arial" w:cs="Arial"/>
          <w:sz w:val="24"/>
          <w:szCs w:val="24"/>
        </w:rPr>
        <w:t xml:space="preserve">que pode ser um recurso </w:t>
      </w:r>
      <w:r w:rsidRPr="001E1978">
        <w:rPr>
          <w:rFonts w:ascii="Arial" w:hAnsi="Arial" w:cs="Arial"/>
          <w:strike/>
          <w:sz w:val="24"/>
          <w:szCs w:val="24"/>
        </w:rPr>
        <w:t xml:space="preserve">ser um </w:t>
      </w:r>
      <w:r w:rsidR="00EA1333" w:rsidRPr="001E1978">
        <w:rPr>
          <w:rFonts w:ascii="Arial" w:hAnsi="Arial" w:cs="Arial"/>
          <w:sz w:val="24"/>
          <w:szCs w:val="24"/>
        </w:rPr>
        <w:t>“</w:t>
      </w:r>
      <w:r w:rsidRPr="003010F4">
        <w:rPr>
          <w:rFonts w:ascii="Arial" w:hAnsi="Arial" w:cs="Arial"/>
          <w:sz w:val="24"/>
          <w:szCs w:val="24"/>
        </w:rPr>
        <w:t xml:space="preserve">rápido, significativo e eficaz” (FERREIRA, </w:t>
      </w:r>
      <w:r w:rsidR="00FE6691" w:rsidRPr="003010F4">
        <w:rPr>
          <w:rFonts w:ascii="Arial" w:hAnsi="Arial" w:cs="Arial"/>
          <w:sz w:val="24"/>
          <w:szCs w:val="24"/>
        </w:rPr>
        <w:t>2020</w:t>
      </w:r>
      <w:r w:rsidRPr="003010F4">
        <w:rPr>
          <w:rFonts w:ascii="Arial" w:hAnsi="Arial" w:cs="Arial"/>
          <w:sz w:val="24"/>
          <w:szCs w:val="24"/>
        </w:rPr>
        <w:t>, p. 15).</w:t>
      </w:r>
    </w:p>
    <w:p w14:paraId="01CF9365" w14:textId="77777777" w:rsidR="00E076E0" w:rsidRPr="001E1978" w:rsidRDefault="00E076E0" w:rsidP="00E076E0">
      <w:pPr>
        <w:autoSpaceDE w:val="0"/>
        <w:autoSpaceDN w:val="0"/>
        <w:adjustRightInd w:val="0"/>
        <w:spacing w:after="0" w:line="240" w:lineRule="auto"/>
        <w:jc w:val="both"/>
        <w:rPr>
          <w:rFonts w:ascii="Arial" w:eastAsia="Times New Roman" w:hAnsi="Arial" w:cs="Arial"/>
          <w:sz w:val="24"/>
          <w:szCs w:val="24"/>
        </w:rPr>
      </w:pPr>
    </w:p>
    <w:p w14:paraId="13564AA8" w14:textId="77777777" w:rsidR="003D24E2" w:rsidRPr="002E7C2C" w:rsidRDefault="003D24E2" w:rsidP="00E076E0">
      <w:pPr>
        <w:autoSpaceDE w:val="0"/>
        <w:autoSpaceDN w:val="0"/>
        <w:adjustRightInd w:val="0"/>
        <w:spacing w:after="0" w:line="240" w:lineRule="auto"/>
        <w:jc w:val="both"/>
        <w:rPr>
          <w:rFonts w:ascii="Arial" w:eastAsia="Times New Roman" w:hAnsi="Arial" w:cs="Arial"/>
          <w:color w:val="000000"/>
          <w:sz w:val="24"/>
          <w:szCs w:val="24"/>
        </w:rPr>
      </w:pPr>
    </w:p>
    <w:p w14:paraId="707AD504" w14:textId="41DFFAD3" w:rsidR="003D24E2" w:rsidRPr="002E7C2C" w:rsidRDefault="00DF62AE" w:rsidP="003D24E2">
      <w:pPr>
        <w:pStyle w:val="Default"/>
        <w:spacing w:line="276" w:lineRule="auto"/>
        <w:outlineLvl w:val="1"/>
        <w:rPr>
          <w:rFonts w:ascii="Arial" w:hAnsi="Arial" w:cs="Arial"/>
          <w:b/>
        </w:rPr>
      </w:pPr>
      <w:bookmarkStart w:id="35" w:name="_Toc17364428"/>
      <w:r w:rsidRPr="007D5B21">
        <w:rPr>
          <w:rFonts w:ascii="Arial" w:hAnsi="Arial" w:cs="Arial"/>
          <w:b/>
        </w:rPr>
        <w:t>2</w:t>
      </w:r>
      <w:r w:rsidR="003D24E2" w:rsidRPr="007D5B21">
        <w:rPr>
          <w:rFonts w:ascii="Arial" w:hAnsi="Arial" w:cs="Arial"/>
          <w:b/>
        </w:rPr>
        <w:t>.3.</w:t>
      </w:r>
      <w:r w:rsidR="005A6B1B" w:rsidRPr="007D5B21">
        <w:rPr>
          <w:rFonts w:ascii="Arial" w:hAnsi="Arial" w:cs="Arial"/>
          <w:b/>
        </w:rPr>
        <w:t>2</w:t>
      </w:r>
      <w:r w:rsidR="003D24E2" w:rsidRPr="007D5B21">
        <w:rPr>
          <w:rFonts w:ascii="Arial" w:hAnsi="Arial" w:cs="Arial"/>
          <w:b/>
        </w:rPr>
        <w:t>.4 Fenômeno Plateau</w:t>
      </w:r>
      <w:bookmarkEnd w:id="35"/>
    </w:p>
    <w:p w14:paraId="334ADDF6" w14:textId="77777777" w:rsidR="003D24E2" w:rsidRPr="002E7C2C" w:rsidRDefault="003D24E2" w:rsidP="00495950">
      <w:pPr>
        <w:pStyle w:val="Default"/>
        <w:spacing w:line="360" w:lineRule="auto"/>
        <w:outlineLvl w:val="1"/>
        <w:rPr>
          <w:rFonts w:ascii="Arial" w:hAnsi="Arial" w:cs="Arial"/>
          <w:b/>
        </w:rPr>
      </w:pPr>
    </w:p>
    <w:p w14:paraId="5A31E23C" w14:textId="39F8A09D" w:rsidR="003D24E2" w:rsidRPr="001E1978" w:rsidRDefault="00AF70AA" w:rsidP="00AF70AA">
      <w:pPr>
        <w:pStyle w:val="Default"/>
        <w:spacing w:line="360" w:lineRule="auto"/>
        <w:ind w:firstLine="709"/>
        <w:jc w:val="both"/>
        <w:outlineLvl w:val="1"/>
        <w:rPr>
          <w:rFonts w:ascii="Arial" w:hAnsi="Arial" w:cs="Arial"/>
          <w:color w:val="auto"/>
        </w:rPr>
      </w:pPr>
      <w:bookmarkStart w:id="36" w:name="_Toc17355748"/>
      <w:bookmarkStart w:id="37" w:name="_Toc17364429"/>
      <w:r w:rsidRPr="001E1978">
        <w:rPr>
          <w:rFonts w:ascii="Arial" w:hAnsi="Arial" w:cs="Arial"/>
          <w:color w:val="auto"/>
        </w:rPr>
        <w:t xml:space="preserve">Considerado outro elemento impeditivo do progresso da língua alvo, o fenômeno Plateau ocorre quando os aprendizes deixam de se aprimorar por acreditarem ter alcançado um nível linguístico que lhe permite a </w:t>
      </w:r>
      <w:r w:rsidR="00985A68" w:rsidRPr="001E1978">
        <w:rPr>
          <w:rFonts w:ascii="Arial" w:hAnsi="Arial" w:cs="Arial"/>
          <w:color w:val="auto"/>
        </w:rPr>
        <w:t xml:space="preserve">comunicar-se com fluência </w:t>
      </w:r>
      <w:r w:rsidRPr="001E1978">
        <w:rPr>
          <w:rFonts w:ascii="Arial" w:hAnsi="Arial" w:cs="Arial"/>
          <w:color w:val="auto"/>
        </w:rPr>
        <w:t>(DURÃO, 2004b), “e, por isso, não se esforçam</w:t>
      </w:r>
      <w:r w:rsidR="00985A68" w:rsidRPr="001E1978">
        <w:rPr>
          <w:rFonts w:ascii="Arial" w:hAnsi="Arial" w:cs="Arial"/>
          <w:color w:val="auto"/>
        </w:rPr>
        <w:t xml:space="preserve"> mais</w:t>
      </w:r>
      <w:r w:rsidRPr="001E1978">
        <w:rPr>
          <w:rFonts w:ascii="Arial" w:hAnsi="Arial" w:cs="Arial"/>
          <w:color w:val="auto"/>
        </w:rPr>
        <w:t xml:space="preserve"> </w:t>
      </w:r>
      <w:r w:rsidR="00985A68" w:rsidRPr="001E1978">
        <w:rPr>
          <w:rFonts w:ascii="Arial" w:hAnsi="Arial" w:cs="Arial"/>
          <w:color w:val="auto"/>
        </w:rPr>
        <w:t>“</w:t>
      </w:r>
      <w:r w:rsidRPr="001E1978">
        <w:rPr>
          <w:rFonts w:ascii="Arial" w:hAnsi="Arial" w:cs="Arial"/>
          <w:color w:val="auto"/>
        </w:rPr>
        <w:t xml:space="preserve">para que haja um avanço ou uma evolução de seu nível na língua objeto de estudo, ficando </w:t>
      </w:r>
      <w:r w:rsidR="00805290" w:rsidRPr="001E1978">
        <w:rPr>
          <w:rFonts w:ascii="Arial" w:hAnsi="Arial" w:cs="Arial"/>
          <w:color w:val="auto"/>
        </w:rPr>
        <w:t>estagnados. ”</w:t>
      </w:r>
      <w:r w:rsidRPr="001E1978">
        <w:rPr>
          <w:rFonts w:ascii="Arial" w:hAnsi="Arial" w:cs="Arial"/>
          <w:color w:val="auto"/>
        </w:rPr>
        <w:t xml:space="preserve"> (FERREIRA, </w:t>
      </w:r>
      <w:r w:rsidR="00FE6691" w:rsidRPr="001E1978">
        <w:rPr>
          <w:rFonts w:ascii="Arial" w:hAnsi="Arial" w:cs="Arial"/>
          <w:color w:val="auto"/>
        </w:rPr>
        <w:t>2020</w:t>
      </w:r>
      <w:r w:rsidRPr="001E1978">
        <w:rPr>
          <w:rFonts w:ascii="Arial" w:hAnsi="Arial" w:cs="Arial"/>
          <w:color w:val="auto"/>
        </w:rPr>
        <w:t>, p.15).</w:t>
      </w:r>
      <w:bookmarkEnd w:id="36"/>
      <w:bookmarkEnd w:id="37"/>
    </w:p>
    <w:p w14:paraId="46C0F6A8" w14:textId="257E7361" w:rsidR="003D24E2" w:rsidRPr="002E7C2C" w:rsidRDefault="003D24E2" w:rsidP="00AF70AA">
      <w:pPr>
        <w:pStyle w:val="Default"/>
        <w:spacing w:line="360" w:lineRule="auto"/>
        <w:outlineLvl w:val="1"/>
        <w:rPr>
          <w:rFonts w:ascii="Arial" w:hAnsi="Arial" w:cs="Arial"/>
          <w:b/>
        </w:rPr>
      </w:pPr>
    </w:p>
    <w:p w14:paraId="21FCDFA4" w14:textId="5A2DCA62" w:rsidR="00D94FE7" w:rsidRPr="002E7C2C" w:rsidRDefault="00DF62AE" w:rsidP="00D94FE7">
      <w:pPr>
        <w:pStyle w:val="Default"/>
        <w:spacing w:line="360" w:lineRule="auto"/>
        <w:jc w:val="both"/>
        <w:outlineLvl w:val="1"/>
        <w:rPr>
          <w:rFonts w:ascii="Arial" w:hAnsi="Arial" w:cs="Arial"/>
        </w:rPr>
      </w:pPr>
      <w:bookmarkStart w:id="38" w:name="_Toc17364432"/>
      <w:r w:rsidRPr="007D5B21">
        <w:rPr>
          <w:rFonts w:ascii="Arial" w:hAnsi="Arial" w:cs="Arial"/>
          <w:b/>
        </w:rPr>
        <w:t>2</w:t>
      </w:r>
      <w:r w:rsidR="00D94FE7" w:rsidRPr="007D5B21">
        <w:rPr>
          <w:rFonts w:ascii="Arial" w:hAnsi="Arial" w:cs="Arial"/>
          <w:b/>
        </w:rPr>
        <w:t>.3.</w:t>
      </w:r>
      <w:r w:rsidR="005A6B1B" w:rsidRPr="007D5B21">
        <w:rPr>
          <w:rFonts w:ascii="Arial" w:hAnsi="Arial" w:cs="Arial"/>
          <w:b/>
        </w:rPr>
        <w:t xml:space="preserve">3 </w:t>
      </w:r>
      <w:r w:rsidR="00D94FE7" w:rsidRPr="007D5B21">
        <w:rPr>
          <w:rFonts w:ascii="Arial" w:hAnsi="Arial" w:cs="Arial"/>
          <w:b/>
        </w:rPr>
        <w:t>Relevância</w:t>
      </w:r>
      <w:bookmarkEnd w:id="38"/>
      <w:r w:rsidR="00D94FE7" w:rsidRPr="007D5B21">
        <w:rPr>
          <w:rFonts w:ascii="Arial" w:hAnsi="Arial" w:cs="Arial"/>
          <w:b/>
        </w:rPr>
        <w:t xml:space="preserve"> </w:t>
      </w:r>
    </w:p>
    <w:p w14:paraId="7D1C5B82" w14:textId="77777777" w:rsidR="00E076E0" w:rsidRPr="002E7C2C" w:rsidRDefault="00E076E0" w:rsidP="00E076E0">
      <w:pPr>
        <w:pStyle w:val="Default"/>
        <w:spacing w:line="276" w:lineRule="auto"/>
        <w:outlineLvl w:val="1"/>
        <w:rPr>
          <w:rFonts w:ascii="Arial" w:hAnsi="Arial" w:cs="Arial"/>
          <w:b/>
        </w:rPr>
      </w:pPr>
    </w:p>
    <w:p w14:paraId="43EF8EA0" w14:textId="1E2CB285" w:rsidR="007001AB" w:rsidRPr="002E7C2C" w:rsidRDefault="007001AB" w:rsidP="007001AB">
      <w:pPr>
        <w:pStyle w:val="Default"/>
        <w:spacing w:line="360" w:lineRule="auto"/>
        <w:ind w:firstLine="709"/>
        <w:jc w:val="both"/>
        <w:outlineLvl w:val="1"/>
        <w:rPr>
          <w:rFonts w:ascii="Arial" w:hAnsi="Arial" w:cs="Arial"/>
        </w:rPr>
      </w:pPr>
      <w:bookmarkStart w:id="39" w:name="_Toc17355752"/>
      <w:bookmarkStart w:id="40" w:name="_Toc17364433"/>
      <w:r w:rsidRPr="007D5B21">
        <w:rPr>
          <w:rFonts w:ascii="Arial" w:hAnsi="Arial" w:cs="Arial"/>
        </w:rPr>
        <w:t>Na visão</w:t>
      </w:r>
      <w:r w:rsidR="00F213DC" w:rsidRPr="007D5B21">
        <w:rPr>
          <w:rFonts w:ascii="Arial" w:hAnsi="Arial" w:cs="Arial"/>
        </w:rPr>
        <w:t xml:space="preserve"> de Lado</w:t>
      </w:r>
      <w:r w:rsidR="00985A68">
        <w:rPr>
          <w:rFonts w:ascii="Arial" w:hAnsi="Arial" w:cs="Arial"/>
          <w:color w:val="FF0000"/>
        </w:rPr>
        <w:t>,</w:t>
      </w:r>
      <w:r w:rsidR="00F213DC" w:rsidRPr="007D5B21">
        <w:rPr>
          <w:rFonts w:ascii="Arial" w:hAnsi="Arial" w:cs="Arial"/>
        </w:rPr>
        <w:t xml:space="preserve"> “a comparação linguística é básica e realmente inevitável se quisermos progredir e não apenas reordenar os mesmos materiais antigo</w:t>
      </w:r>
      <w:r w:rsidRPr="007D5B21">
        <w:rPr>
          <w:rFonts w:ascii="Arial" w:hAnsi="Arial" w:cs="Arial"/>
        </w:rPr>
        <w:t>s</w:t>
      </w:r>
      <w:r w:rsidR="00F213DC" w:rsidRPr="007D5B21">
        <w:rPr>
          <w:rFonts w:ascii="Arial" w:hAnsi="Arial" w:cs="Arial"/>
        </w:rPr>
        <w:t>”</w:t>
      </w:r>
      <w:r w:rsidR="00F213DC" w:rsidRPr="007D5B21">
        <w:rPr>
          <w:rStyle w:val="Refdenotaderodap"/>
          <w:rFonts w:ascii="Arial" w:hAnsi="Arial" w:cs="Arial"/>
        </w:rPr>
        <w:footnoteReference w:id="36"/>
      </w:r>
      <w:r w:rsidR="00F213DC" w:rsidRPr="007D5B21">
        <w:rPr>
          <w:rFonts w:ascii="Arial" w:hAnsi="Arial" w:cs="Arial"/>
        </w:rPr>
        <w:t xml:space="preserve"> (LADO, 1967, p. 02</w:t>
      </w:r>
      <w:r w:rsidR="00F213DC" w:rsidRPr="002E7C2C">
        <w:rPr>
          <w:rFonts w:ascii="Arial" w:hAnsi="Arial" w:cs="Arial"/>
        </w:rPr>
        <w:t>)</w:t>
      </w:r>
      <w:r w:rsidR="00985A68">
        <w:rPr>
          <w:rFonts w:ascii="Arial" w:hAnsi="Arial" w:cs="Arial"/>
          <w:color w:val="FF0000"/>
        </w:rPr>
        <w:t>.</w:t>
      </w:r>
      <w:r w:rsidR="006046F7" w:rsidRPr="002E7C2C">
        <w:rPr>
          <w:rFonts w:ascii="Arial" w:hAnsi="Arial" w:cs="Arial"/>
        </w:rPr>
        <w:t xml:space="preserve"> Selinker </w:t>
      </w:r>
      <w:r w:rsidR="00985A68" w:rsidRPr="001E1978">
        <w:rPr>
          <w:rFonts w:ascii="Arial" w:hAnsi="Arial" w:cs="Arial"/>
          <w:color w:val="auto"/>
        </w:rPr>
        <w:t xml:space="preserve">complementa essa ideia afirmando que </w:t>
      </w:r>
      <w:r w:rsidR="006046F7" w:rsidRPr="002E7C2C">
        <w:rPr>
          <w:rFonts w:ascii="Arial" w:hAnsi="Arial" w:cs="Arial"/>
        </w:rPr>
        <w:t xml:space="preserve">“a proposição de IL vem diretamente da tentativa empírica de realizar tais comparações e testar essas comparações à luz do fenômeno da transferência de linguagem” </w:t>
      </w:r>
      <w:r w:rsidR="009244A5" w:rsidRPr="002E7C2C">
        <w:rPr>
          <w:rStyle w:val="Refdenotaderodap"/>
          <w:rFonts w:ascii="Arial" w:hAnsi="Arial" w:cs="Arial"/>
        </w:rPr>
        <w:footnoteReference w:id="37"/>
      </w:r>
      <w:r w:rsidRPr="007D5B21">
        <w:rPr>
          <w:rFonts w:ascii="Arial" w:hAnsi="Arial" w:cs="Arial"/>
        </w:rPr>
        <w:t>. (SELINKER,1994, p. 10</w:t>
      </w:r>
      <w:r w:rsidRPr="002E7C2C">
        <w:rPr>
          <w:rFonts w:ascii="Arial" w:hAnsi="Arial" w:cs="Arial"/>
        </w:rPr>
        <w:t>)</w:t>
      </w:r>
      <w:r w:rsidR="00AA625A" w:rsidRPr="002E7C2C">
        <w:rPr>
          <w:rFonts w:ascii="Arial" w:hAnsi="Arial" w:cs="Arial"/>
        </w:rPr>
        <w:t>.</w:t>
      </w:r>
      <w:r w:rsidRPr="002E7C2C">
        <w:rPr>
          <w:rFonts w:ascii="Arial" w:hAnsi="Arial" w:cs="Arial"/>
        </w:rPr>
        <w:t xml:space="preserve"> </w:t>
      </w:r>
      <w:r w:rsidR="000E4692" w:rsidRPr="007D5B21">
        <w:rPr>
          <w:rFonts w:ascii="Arial" w:hAnsi="Arial" w:cs="Arial"/>
        </w:rPr>
        <w:t xml:space="preserve"> No que se refere à </w:t>
      </w:r>
      <w:r w:rsidR="00132979" w:rsidRPr="007D5B21">
        <w:rPr>
          <w:rFonts w:ascii="Arial" w:hAnsi="Arial" w:cs="Arial"/>
        </w:rPr>
        <w:t>relevância da IL, Selinker (1994</w:t>
      </w:r>
      <w:r w:rsidR="00132979" w:rsidRPr="002E7C2C">
        <w:rPr>
          <w:rFonts w:ascii="Arial" w:hAnsi="Arial" w:cs="Arial"/>
        </w:rPr>
        <w:t>) esclarece</w:t>
      </w:r>
      <w:r w:rsidR="000E4692" w:rsidRPr="002E7C2C">
        <w:rPr>
          <w:rFonts w:ascii="Arial" w:hAnsi="Arial" w:cs="Arial"/>
        </w:rPr>
        <w:t xml:space="preserve"> que</w:t>
      </w:r>
      <w:bookmarkEnd w:id="39"/>
      <w:bookmarkEnd w:id="40"/>
    </w:p>
    <w:p w14:paraId="583F6877" w14:textId="77777777" w:rsidR="007001AB" w:rsidRPr="002E7C2C" w:rsidRDefault="007001AB" w:rsidP="007001AB">
      <w:pPr>
        <w:pStyle w:val="Default"/>
        <w:spacing w:line="360" w:lineRule="auto"/>
        <w:jc w:val="both"/>
        <w:outlineLvl w:val="1"/>
        <w:rPr>
          <w:rFonts w:ascii="Arial" w:hAnsi="Arial" w:cs="Arial"/>
        </w:rPr>
      </w:pPr>
    </w:p>
    <w:p w14:paraId="13977CFE" w14:textId="77777777" w:rsidR="007001AB" w:rsidRPr="00585DA0" w:rsidRDefault="007001AB" w:rsidP="00692FBB">
      <w:pPr>
        <w:pStyle w:val="Default"/>
        <w:spacing w:line="276" w:lineRule="auto"/>
        <w:ind w:left="2268"/>
        <w:jc w:val="both"/>
        <w:outlineLvl w:val="1"/>
        <w:rPr>
          <w:rFonts w:ascii="Arial" w:hAnsi="Arial" w:cs="Arial"/>
          <w:sz w:val="20"/>
          <w:szCs w:val="20"/>
        </w:rPr>
      </w:pPr>
      <w:bookmarkStart w:id="41" w:name="_Toc17355753"/>
      <w:bookmarkStart w:id="42" w:name="_Toc17364434"/>
      <w:r w:rsidRPr="007D5B21">
        <w:rPr>
          <w:rFonts w:ascii="Arial" w:hAnsi="Arial" w:cs="Arial"/>
          <w:sz w:val="20"/>
          <w:szCs w:val="20"/>
        </w:rPr>
        <w:t>“No meu ponto de vista, nenhum outro conceito apresenta a combinação única de transferência de linguagem e fossilização, de mudança (possível aquisição) e não-mudança (possível fossilização) ao longo do tempo, que encontramos tanto na descoberta analítica quanto na descoberta do aprendiz. IL. Nenhum outro conceito”</w:t>
      </w:r>
      <w:r w:rsidR="00132979" w:rsidRPr="007D5B21">
        <w:rPr>
          <w:rFonts w:ascii="Arial" w:hAnsi="Arial" w:cs="Arial"/>
          <w:sz w:val="20"/>
          <w:szCs w:val="20"/>
        </w:rPr>
        <w:t xml:space="preserve"> </w:t>
      </w:r>
      <w:r w:rsidR="00132979" w:rsidRPr="007D5B21">
        <w:rPr>
          <w:rStyle w:val="Refdenotaderodap"/>
          <w:rFonts w:ascii="Arial" w:hAnsi="Arial" w:cs="Arial"/>
          <w:sz w:val="20"/>
          <w:szCs w:val="20"/>
          <w:lang w:val="en-US"/>
        </w:rPr>
        <w:footnoteReference w:id="38"/>
      </w:r>
      <w:r w:rsidRPr="007D5B21">
        <w:rPr>
          <w:rFonts w:ascii="Arial" w:hAnsi="Arial" w:cs="Arial"/>
          <w:sz w:val="20"/>
          <w:szCs w:val="20"/>
        </w:rPr>
        <w:t>.</w:t>
      </w:r>
      <w:r w:rsidR="00132979" w:rsidRPr="007D5B21">
        <w:rPr>
          <w:rFonts w:ascii="Arial" w:hAnsi="Arial" w:cs="Arial"/>
          <w:sz w:val="20"/>
          <w:szCs w:val="20"/>
        </w:rPr>
        <w:t xml:space="preserve"> (SELINKER, 1994, p. 218</w:t>
      </w:r>
      <w:r w:rsidR="00132979" w:rsidRPr="002E7C2C">
        <w:rPr>
          <w:rFonts w:ascii="Arial" w:hAnsi="Arial" w:cs="Arial"/>
          <w:sz w:val="20"/>
          <w:szCs w:val="20"/>
        </w:rPr>
        <w:t>).</w:t>
      </w:r>
      <w:bookmarkEnd w:id="41"/>
      <w:bookmarkEnd w:id="42"/>
      <w:r w:rsidR="00132979" w:rsidRPr="00585DA0">
        <w:rPr>
          <w:rFonts w:ascii="Arial" w:hAnsi="Arial" w:cs="Arial"/>
          <w:sz w:val="20"/>
          <w:szCs w:val="20"/>
        </w:rPr>
        <w:t xml:space="preserve"> </w:t>
      </w:r>
    </w:p>
    <w:p w14:paraId="35A2D4FF" w14:textId="77777777" w:rsidR="007001AB" w:rsidRPr="00585DA0" w:rsidRDefault="007001AB" w:rsidP="007001AB">
      <w:pPr>
        <w:pStyle w:val="Default"/>
        <w:spacing w:line="360" w:lineRule="auto"/>
        <w:jc w:val="both"/>
        <w:outlineLvl w:val="1"/>
        <w:rPr>
          <w:rFonts w:ascii="Arial" w:hAnsi="Arial" w:cs="Arial"/>
        </w:rPr>
      </w:pPr>
    </w:p>
    <w:p w14:paraId="42D2015F" w14:textId="77777777" w:rsidR="00132979" w:rsidRPr="002E7C2C" w:rsidRDefault="00132979" w:rsidP="00132979">
      <w:pPr>
        <w:pStyle w:val="Default"/>
        <w:spacing w:line="360" w:lineRule="auto"/>
        <w:ind w:firstLine="709"/>
        <w:jc w:val="both"/>
        <w:outlineLvl w:val="1"/>
        <w:rPr>
          <w:rFonts w:ascii="Arial" w:hAnsi="Arial" w:cs="Arial"/>
        </w:rPr>
      </w:pPr>
      <w:bookmarkStart w:id="43" w:name="_Toc17355754"/>
      <w:bookmarkStart w:id="44" w:name="_Toc17364435"/>
      <w:r w:rsidRPr="002E7C2C">
        <w:rPr>
          <w:rFonts w:ascii="Arial" w:hAnsi="Arial" w:cs="Arial"/>
        </w:rPr>
        <w:t xml:space="preserve">E </w:t>
      </w:r>
      <w:r w:rsidRPr="007D5B21">
        <w:rPr>
          <w:rFonts w:ascii="Arial" w:hAnsi="Arial" w:cs="Arial"/>
        </w:rPr>
        <w:t>Durão (2004a</w:t>
      </w:r>
      <w:r w:rsidRPr="002E7C2C">
        <w:rPr>
          <w:rFonts w:ascii="Arial" w:hAnsi="Arial" w:cs="Arial"/>
        </w:rPr>
        <w:t>) corrobora:</w:t>
      </w:r>
      <w:bookmarkEnd w:id="43"/>
      <w:bookmarkEnd w:id="44"/>
    </w:p>
    <w:p w14:paraId="0D8B5EF9" w14:textId="77777777" w:rsidR="00692FBB" w:rsidRPr="002E7C2C" w:rsidRDefault="00692FBB" w:rsidP="00132979">
      <w:pPr>
        <w:pStyle w:val="Default"/>
        <w:spacing w:line="360" w:lineRule="auto"/>
        <w:ind w:firstLine="709"/>
        <w:jc w:val="both"/>
        <w:outlineLvl w:val="1"/>
        <w:rPr>
          <w:rFonts w:ascii="Arial" w:hAnsi="Arial" w:cs="Arial"/>
        </w:rPr>
      </w:pPr>
    </w:p>
    <w:p w14:paraId="36C7388B" w14:textId="77777777" w:rsidR="00692FBB" w:rsidRPr="002E7C2C" w:rsidRDefault="00692FBB" w:rsidP="00692FBB">
      <w:pPr>
        <w:pStyle w:val="Default"/>
        <w:ind w:left="2268"/>
        <w:jc w:val="both"/>
        <w:rPr>
          <w:rFonts w:ascii="Arial" w:hAnsi="Arial" w:cs="Arial"/>
          <w:sz w:val="20"/>
          <w:szCs w:val="20"/>
        </w:rPr>
      </w:pPr>
      <w:r w:rsidRPr="007D5B21">
        <w:rPr>
          <w:rFonts w:ascii="Arial" w:hAnsi="Arial" w:cs="Arial"/>
          <w:sz w:val="20"/>
          <w:szCs w:val="20"/>
        </w:rPr>
        <w:t>O modelo de IL favoreceu significativamente o processo de ensino / aprendizagem das línguas porque, entre outras coisas, promoveu propostas para o tratamento do erro, estudos com vistas a identificar as operações cognitivas subjacentes à construção de enunciados no LE, a compreensão das estratégias de comunicação e aprendizagem, bem como introdução do conceito de 'fossilização' no campo do ensino. (DURÃO, 2004a, p. 71-72).</w:t>
      </w:r>
    </w:p>
    <w:p w14:paraId="13D10E48" w14:textId="77777777" w:rsidR="00132979" w:rsidRPr="002E7C2C" w:rsidRDefault="00132979" w:rsidP="00495950">
      <w:pPr>
        <w:pStyle w:val="Default"/>
        <w:spacing w:after="240" w:line="360" w:lineRule="auto"/>
        <w:jc w:val="both"/>
        <w:outlineLvl w:val="1"/>
        <w:rPr>
          <w:rFonts w:ascii="Arial" w:hAnsi="Arial" w:cs="Arial"/>
        </w:rPr>
      </w:pPr>
    </w:p>
    <w:p w14:paraId="561D9534" w14:textId="7F1945EB" w:rsidR="00EA1ADC" w:rsidRPr="001E1978" w:rsidRDefault="001141D0" w:rsidP="00692FBB">
      <w:pPr>
        <w:pStyle w:val="Default"/>
        <w:spacing w:line="360" w:lineRule="auto"/>
        <w:ind w:firstLine="709"/>
        <w:jc w:val="both"/>
        <w:outlineLvl w:val="1"/>
        <w:rPr>
          <w:rFonts w:ascii="Arial" w:hAnsi="Arial" w:cs="Arial"/>
          <w:color w:val="auto"/>
        </w:rPr>
      </w:pPr>
      <w:bookmarkStart w:id="45" w:name="_Toc17355755"/>
      <w:bookmarkStart w:id="46" w:name="_Toc17364436"/>
      <w:r w:rsidRPr="001E1978">
        <w:rPr>
          <w:rFonts w:ascii="Arial" w:hAnsi="Arial" w:cs="Arial"/>
        </w:rPr>
        <w:t xml:space="preserve">A IL vai além dos modelos anteriores, pois se preocupa com os processos psicolinguísticos por trás das tentativas de atuação do aluno em LE (SELINKER, 1972); </w:t>
      </w:r>
      <w:r w:rsidR="004D3F0A" w:rsidRPr="001E1978">
        <w:rPr>
          <w:rFonts w:ascii="Arial" w:hAnsi="Arial" w:cs="Arial"/>
        </w:rPr>
        <w:t>buscando não apenas a identificação do</w:t>
      </w:r>
      <w:r w:rsidR="00EA1ADC" w:rsidRPr="001E1978">
        <w:rPr>
          <w:rFonts w:ascii="Arial" w:hAnsi="Arial" w:cs="Arial"/>
        </w:rPr>
        <w:t>s</w:t>
      </w:r>
      <w:r w:rsidR="004D3F0A" w:rsidRPr="001E1978">
        <w:rPr>
          <w:rFonts w:ascii="Arial" w:hAnsi="Arial" w:cs="Arial"/>
        </w:rPr>
        <w:t xml:space="preserve"> erro</w:t>
      </w:r>
      <w:r w:rsidR="00EA1ADC" w:rsidRPr="001E1978">
        <w:rPr>
          <w:rFonts w:ascii="Arial" w:hAnsi="Arial" w:cs="Arial"/>
        </w:rPr>
        <w:t>s</w:t>
      </w:r>
      <w:r w:rsidR="004D3F0A" w:rsidRPr="001E1978">
        <w:rPr>
          <w:rFonts w:ascii="Arial" w:hAnsi="Arial" w:cs="Arial"/>
        </w:rPr>
        <w:t xml:space="preserve"> – percebido</w:t>
      </w:r>
      <w:r w:rsidR="00EA1ADC" w:rsidRPr="001E1978">
        <w:rPr>
          <w:rFonts w:ascii="Arial" w:hAnsi="Arial" w:cs="Arial"/>
        </w:rPr>
        <w:t>s</w:t>
      </w:r>
      <w:r w:rsidR="004D3F0A" w:rsidRPr="001E1978">
        <w:rPr>
          <w:rFonts w:ascii="Arial" w:hAnsi="Arial" w:cs="Arial"/>
        </w:rPr>
        <w:t xml:space="preserve"> como </w:t>
      </w:r>
      <w:r w:rsidRPr="001E1978">
        <w:rPr>
          <w:rFonts w:ascii="Arial" w:hAnsi="Arial" w:cs="Arial"/>
        </w:rPr>
        <w:t>c</w:t>
      </w:r>
      <w:r w:rsidR="004D3F0A" w:rsidRPr="001E1978">
        <w:rPr>
          <w:rFonts w:ascii="Arial" w:hAnsi="Arial" w:cs="Arial"/>
        </w:rPr>
        <w:t xml:space="preserve">aracterísticas intrínsecas do próprio aprendizado, mas entender o desempenho linguístico </w:t>
      </w:r>
      <w:r w:rsidR="001157A4" w:rsidRPr="001E1978">
        <w:rPr>
          <w:rFonts w:ascii="Arial" w:hAnsi="Arial" w:cs="Arial"/>
          <w:color w:val="auto"/>
        </w:rPr>
        <w:t xml:space="preserve">do aprendiz </w:t>
      </w:r>
      <w:r w:rsidR="004D3F0A" w:rsidRPr="001E1978">
        <w:rPr>
          <w:rFonts w:ascii="Arial" w:hAnsi="Arial" w:cs="Arial"/>
          <w:color w:val="auto"/>
        </w:rPr>
        <w:t>como um todo. (DURÃO, 2005).</w:t>
      </w:r>
      <w:r w:rsidR="00EA1ADC" w:rsidRPr="001E1978">
        <w:rPr>
          <w:rFonts w:ascii="Arial" w:hAnsi="Arial" w:cs="Arial"/>
          <w:color w:val="auto"/>
        </w:rPr>
        <w:t xml:space="preserve"> A Análise de Interlíngua trouxe o desenvolvimento de uma nova linha de pesquisa na LC, capaz de abarcar variáveis linguísticas e extralinguísticas (DURÃO, 2007).</w:t>
      </w:r>
      <w:bookmarkEnd w:id="45"/>
      <w:bookmarkEnd w:id="46"/>
    </w:p>
    <w:p w14:paraId="47F1DCCF" w14:textId="6654D37A" w:rsidR="00692FBB" w:rsidRPr="002E7C2C" w:rsidRDefault="001141D0" w:rsidP="00692FBB">
      <w:pPr>
        <w:pStyle w:val="Default"/>
        <w:spacing w:line="360" w:lineRule="auto"/>
        <w:ind w:firstLine="709"/>
        <w:jc w:val="both"/>
        <w:outlineLvl w:val="1"/>
        <w:rPr>
          <w:rFonts w:ascii="Arial" w:hAnsi="Arial" w:cs="Arial"/>
        </w:rPr>
      </w:pPr>
      <w:bookmarkStart w:id="47" w:name="_Toc17355756"/>
      <w:bookmarkStart w:id="48" w:name="_Toc17364437"/>
      <w:r w:rsidRPr="001E1978">
        <w:rPr>
          <w:rFonts w:ascii="Arial" w:hAnsi="Arial" w:cs="Arial"/>
          <w:color w:val="auto"/>
        </w:rPr>
        <w:t>Ferreira (</w:t>
      </w:r>
      <w:r w:rsidR="00FE6691" w:rsidRPr="001E1978">
        <w:rPr>
          <w:rFonts w:ascii="Arial" w:hAnsi="Arial" w:cs="Arial"/>
          <w:color w:val="auto"/>
        </w:rPr>
        <w:t>2020</w:t>
      </w:r>
      <w:r w:rsidRPr="001E1978">
        <w:rPr>
          <w:rFonts w:ascii="Arial" w:hAnsi="Arial" w:cs="Arial"/>
          <w:color w:val="auto"/>
        </w:rPr>
        <w:t>) destaca o fato d</w:t>
      </w:r>
      <w:r w:rsidR="000E4692" w:rsidRPr="001E1978">
        <w:rPr>
          <w:rFonts w:ascii="Arial" w:hAnsi="Arial" w:cs="Arial"/>
          <w:color w:val="auto"/>
        </w:rPr>
        <w:t xml:space="preserve">e </w:t>
      </w:r>
      <w:r w:rsidRPr="001E1978">
        <w:rPr>
          <w:rFonts w:ascii="Arial" w:hAnsi="Arial" w:cs="Arial"/>
          <w:color w:val="auto"/>
        </w:rPr>
        <w:t xml:space="preserve">os PCNEM acentuarem a necessidade de </w:t>
      </w:r>
      <w:r w:rsidR="001157A4" w:rsidRPr="001E1978">
        <w:rPr>
          <w:rFonts w:ascii="Arial" w:hAnsi="Arial" w:cs="Arial"/>
          <w:color w:val="auto"/>
        </w:rPr>
        <w:t xml:space="preserve">aprendizagem de </w:t>
      </w:r>
      <w:r w:rsidRPr="001E1978">
        <w:rPr>
          <w:rFonts w:ascii="Arial" w:hAnsi="Arial" w:cs="Arial"/>
          <w:color w:val="auto"/>
        </w:rPr>
        <w:t>língua</w:t>
      </w:r>
      <w:r w:rsidR="001157A4" w:rsidRPr="001E1978">
        <w:rPr>
          <w:rFonts w:ascii="Arial" w:hAnsi="Arial" w:cs="Arial"/>
          <w:color w:val="auto"/>
        </w:rPr>
        <w:t>s</w:t>
      </w:r>
      <w:r w:rsidRPr="001E1978">
        <w:rPr>
          <w:rFonts w:ascii="Arial" w:hAnsi="Arial" w:cs="Arial"/>
          <w:color w:val="auto"/>
        </w:rPr>
        <w:t xml:space="preserve"> estrangeira</w:t>
      </w:r>
      <w:r w:rsidR="001157A4" w:rsidRPr="001E1978">
        <w:rPr>
          <w:rFonts w:ascii="Arial" w:hAnsi="Arial" w:cs="Arial"/>
          <w:color w:val="auto"/>
        </w:rPr>
        <w:t>s</w:t>
      </w:r>
      <w:r w:rsidRPr="001E1978">
        <w:rPr>
          <w:rFonts w:ascii="Arial" w:hAnsi="Arial" w:cs="Arial"/>
          <w:color w:val="auto"/>
        </w:rPr>
        <w:t>/</w:t>
      </w:r>
      <w:r w:rsidR="001157A4" w:rsidRPr="001E1978">
        <w:rPr>
          <w:rFonts w:ascii="Arial" w:hAnsi="Arial" w:cs="Arial"/>
          <w:color w:val="auto"/>
        </w:rPr>
        <w:t xml:space="preserve">adicionais </w:t>
      </w:r>
      <w:r w:rsidRPr="001E1978">
        <w:rPr>
          <w:rFonts w:ascii="Arial" w:hAnsi="Arial" w:cs="Arial"/>
          <w:color w:val="auto"/>
        </w:rPr>
        <w:t>sob a perspectiva contrastivista, uma vez que o indivíduo, ao estudar um novo idioma</w:t>
      </w:r>
      <w:r w:rsidRPr="001E1978">
        <w:rPr>
          <w:rFonts w:ascii="Arial" w:hAnsi="Arial" w:cs="Arial"/>
          <w:strike/>
          <w:color w:val="auto"/>
        </w:rPr>
        <w:t>,</w:t>
      </w:r>
      <w:r w:rsidRPr="001E1978">
        <w:rPr>
          <w:rFonts w:ascii="Arial" w:hAnsi="Arial" w:cs="Arial"/>
          <w:color w:val="auto"/>
        </w:rPr>
        <w:t xml:space="preserve"> não se desvincula de sua língua materna.</w:t>
      </w:r>
      <w:r w:rsidR="00680CA8" w:rsidRPr="001E1978">
        <w:rPr>
          <w:rFonts w:ascii="Arial" w:hAnsi="Arial" w:cs="Arial"/>
          <w:color w:val="auto"/>
        </w:rPr>
        <w:t xml:space="preserve"> Além disso, a AI “amplia </w:t>
      </w:r>
      <w:r w:rsidR="00680CA8" w:rsidRPr="007D5B21">
        <w:rPr>
          <w:rFonts w:ascii="Arial" w:hAnsi="Arial" w:cs="Arial"/>
        </w:rPr>
        <w:t xml:space="preserve">o conhecimento sobre mudanças linguísticas; contribui para a descrição da fala do imigrante e do afásico, promove reflexão didática e possibilita a (re)siginificação dos erros e/ou tratamento dos erros.” (FERREIRA, </w:t>
      </w:r>
      <w:r w:rsidR="00FE6691" w:rsidRPr="007D5B21">
        <w:rPr>
          <w:rFonts w:ascii="Arial" w:hAnsi="Arial" w:cs="Arial"/>
        </w:rPr>
        <w:t>2020</w:t>
      </w:r>
      <w:r w:rsidR="00680CA8" w:rsidRPr="007D5B21">
        <w:rPr>
          <w:rFonts w:ascii="Arial" w:hAnsi="Arial" w:cs="Arial"/>
        </w:rPr>
        <w:t>, p.16</w:t>
      </w:r>
      <w:r w:rsidR="00680CA8" w:rsidRPr="002E7C2C">
        <w:rPr>
          <w:rFonts w:ascii="Arial" w:hAnsi="Arial" w:cs="Arial"/>
        </w:rPr>
        <w:t>)</w:t>
      </w:r>
      <w:bookmarkEnd w:id="47"/>
      <w:bookmarkEnd w:id="48"/>
    </w:p>
    <w:p w14:paraId="24B0C0C6" w14:textId="77777777" w:rsidR="00EA1ADC" w:rsidRPr="002E7C2C" w:rsidRDefault="00EA1ADC" w:rsidP="00692FBB">
      <w:pPr>
        <w:pStyle w:val="Default"/>
        <w:spacing w:line="360" w:lineRule="auto"/>
        <w:ind w:firstLine="709"/>
        <w:jc w:val="both"/>
        <w:outlineLvl w:val="1"/>
        <w:rPr>
          <w:rFonts w:ascii="Arial" w:hAnsi="Arial" w:cs="Arial"/>
        </w:rPr>
      </w:pPr>
    </w:p>
    <w:p w14:paraId="2BE04206" w14:textId="20496CCC" w:rsidR="00EA1ADC" w:rsidRPr="002E7C2C" w:rsidRDefault="00DF62AE" w:rsidP="00EA1ADC">
      <w:pPr>
        <w:pStyle w:val="Default"/>
        <w:spacing w:line="360" w:lineRule="auto"/>
        <w:jc w:val="both"/>
        <w:outlineLvl w:val="1"/>
        <w:rPr>
          <w:rFonts w:ascii="Arial" w:hAnsi="Arial" w:cs="Arial"/>
          <w:b/>
        </w:rPr>
      </w:pPr>
      <w:bookmarkStart w:id="49" w:name="_Toc17364438"/>
      <w:r w:rsidRPr="007D5B21">
        <w:rPr>
          <w:rFonts w:ascii="Arial" w:hAnsi="Arial" w:cs="Arial"/>
          <w:b/>
        </w:rPr>
        <w:t>2</w:t>
      </w:r>
      <w:r w:rsidR="00EA1ADC" w:rsidRPr="007D5B21">
        <w:rPr>
          <w:rFonts w:ascii="Arial" w:hAnsi="Arial" w:cs="Arial"/>
          <w:b/>
        </w:rPr>
        <w:t>.3.</w:t>
      </w:r>
      <w:r w:rsidR="005A6B1B" w:rsidRPr="007D5B21">
        <w:rPr>
          <w:rFonts w:ascii="Arial" w:hAnsi="Arial" w:cs="Arial"/>
          <w:b/>
        </w:rPr>
        <w:t xml:space="preserve">4 </w:t>
      </w:r>
      <w:r w:rsidR="00EA1ADC" w:rsidRPr="007D5B21">
        <w:rPr>
          <w:rFonts w:ascii="Arial" w:hAnsi="Arial" w:cs="Arial"/>
          <w:b/>
        </w:rPr>
        <w:t>Críticas</w:t>
      </w:r>
      <w:bookmarkEnd w:id="49"/>
    </w:p>
    <w:p w14:paraId="5551AEB4" w14:textId="77777777" w:rsidR="00EA1ADC" w:rsidRPr="002E7C2C" w:rsidRDefault="00EA1ADC" w:rsidP="00EA1ADC">
      <w:pPr>
        <w:pStyle w:val="Default"/>
        <w:spacing w:line="360" w:lineRule="auto"/>
        <w:jc w:val="both"/>
        <w:outlineLvl w:val="1"/>
        <w:rPr>
          <w:rFonts w:ascii="Arial" w:hAnsi="Arial" w:cs="Arial"/>
          <w:b/>
        </w:rPr>
      </w:pPr>
    </w:p>
    <w:p w14:paraId="39A81704" w14:textId="02DCC809" w:rsidR="00EA1ADC" w:rsidRPr="001E1978" w:rsidRDefault="00EA1ADC" w:rsidP="00BB0128">
      <w:pPr>
        <w:pStyle w:val="Default"/>
        <w:spacing w:line="360" w:lineRule="auto"/>
        <w:ind w:firstLine="709"/>
        <w:jc w:val="both"/>
        <w:outlineLvl w:val="1"/>
        <w:rPr>
          <w:rFonts w:ascii="Arial" w:hAnsi="Arial" w:cs="Arial"/>
          <w:color w:val="auto"/>
        </w:rPr>
      </w:pPr>
      <w:r w:rsidRPr="007D5B21">
        <w:rPr>
          <w:rFonts w:ascii="Arial" w:hAnsi="Arial" w:cs="Arial"/>
        </w:rPr>
        <w:t xml:space="preserve"> </w:t>
      </w:r>
      <w:bookmarkStart w:id="50" w:name="_Toc17355758"/>
      <w:bookmarkStart w:id="51" w:name="_Toc17364439"/>
      <w:r w:rsidR="00BB0128" w:rsidRPr="007D5B21">
        <w:rPr>
          <w:rFonts w:ascii="Arial" w:hAnsi="Arial" w:cs="Arial"/>
        </w:rPr>
        <w:t>Uma questão interessante é levantada por Selinker</w:t>
      </w:r>
      <w:r w:rsidR="001157A4">
        <w:rPr>
          <w:rFonts w:ascii="Arial" w:hAnsi="Arial" w:cs="Arial"/>
          <w:color w:val="FF0000"/>
        </w:rPr>
        <w:t>:</w:t>
      </w:r>
      <w:r w:rsidR="00BB0128" w:rsidRPr="007D5B21">
        <w:rPr>
          <w:rFonts w:ascii="Arial" w:hAnsi="Arial" w:cs="Arial"/>
        </w:rPr>
        <w:t xml:space="preserve"> “Os analistas podem fazer uma interpretação "correta" e plausível da maioria das sentenças de aluno excessivamente erradas?” (SELINKER, 1994, p. 160)</w:t>
      </w:r>
      <w:r w:rsidR="001157A4">
        <w:rPr>
          <w:rFonts w:ascii="Arial" w:hAnsi="Arial" w:cs="Arial"/>
          <w:color w:val="FF0000"/>
        </w:rPr>
        <w:t>. D</w:t>
      </w:r>
      <w:r w:rsidR="00BB0128" w:rsidRPr="002E7C2C">
        <w:rPr>
          <w:rFonts w:ascii="Arial" w:hAnsi="Arial" w:cs="Arial"/>
        </w:rPr>
        <w:t xml:space="preserve">e acordo com </w:t>
      </w:r>
      <w:r w:rsidR="00BB0128" w:rsidRPr="007D5B21">
        <w:rPr>
          <w:rFonts w:ascii="Arial" w:hAnsi="Arial" w:cs="Arial"/>
        </w:rPr>
        <w:t>Corder (1981</w:t>
      </w:r>
      <w:r w:rsidR="00BB0128" w:rsidRPr="002E7C2C">
        <w:rPr>
          <w:rFonts w:ascii="Arial" w:hAnsi="Arial" w:cs="Arial"/>
        </w:rPr>
        <w:t xml:space="preserve">), a resposta é sim. Porém, o autor adverte para o fato de que é </w:t>
      </w:r>
      <w:r w:rsidR="00BB0128" w:rsidRPr="001E1978">
        <w:rPr>
          <w:rFonts w:ascii="Arial" w:hAnsi="Arial" w:cs="Arial"/>
          <w:color w:val="auto"/>
        </w:rPr>
        <w:t xml:space="preserve">possível fazer uma </w:t>
      </w:r>
      <w:r w:rsidR="00E77284" w:rsidRPr="001E1978">
        <w:rPr>
          <w:rFonts w:ascii="Arial" w:hAnsi="Arial" w:cs="Arial"/>
          <w:color w:val="auto"/>
        </w:rPr>
        <w:t>análise</w:t>
      </w:r>
      <w:r w:rsidR="00BB0128" w:rsidRPr="001E1978">
        <w:rPr>
          <w:rFonts w:ascii="Arial" w:hAnsi="Arial" w:cs="Arial"/>
          <w:color w:val="auto"/>
        </w:rPr>
        <w:t xml:space="preserve"> incorr</w:t>
      </w:r>
      <w:r w:rsidR="00E77284" w:rsidRPr="001E1978">
        <w:rPr>
          <w:rFonts w:ascii="Arial" w:hAnsi="Arial" w:cs="Arial"/>
          <w:color w:val="auto"/>
        </w:rPr>
        <w:t xml:space="preserve">eta de uma frase errônea se nos dermos por satisfeitos com a primeira interpretação plausível, deixando de buscar </w:t>
      </w:r>
      <w:r w:rsidR="001157A4" w:rsidRPr="001E1978">
        <w:rPr>
          <w:rFonts w:ascii="Arial" w:hAnsi="Arial" w:cs="Arial"/>
          <w:color w:val="auto"/>
        </w:rPr>
        <w:t xml:space="preserve">outras possíveis interpretações. </w:t>
      </w:r>
      <w:r w:rsidR="00E77284" w:rsidRPr="001E1978">
        <w:rPr>
          <w:rFonts w:ascii="Arial" w:hAnsi="Arial" w:cs="Arial"/>
          <w:color w:val="auto"/>
        </w:rPr>
        <w:t xml:space="preserve">O interessante, portanto, seria suplementar os dados textuais produzidos pelos alunos com dados intuitivos e elaborar métodos sistemáticos para </w:t>
      </w:r>
      <w:r w:rsidR="001157A4" w:rsidRPr="001E1978">
        <w:rPr>
          <w:rFonts w:ascii="Arial" w:hAnsi="Arial" w:cs="Arial"/>
          <w:color w:val="auto"/>
        </w:rPr>
        <w:t>investigá</w:t>
      </w:r>
      <w:r w:rsidR="00E77284" w:rsidRPr="001E1978">
        <w:rPr>
          <w:rFonts w:ascii="Arial" w:hAnsi="Arial" w:cs="Arial"/>
          <w:color w:val="auto"/>
        </w:rPr>
        <w:t>-los (CORDER, 1981).</w:t>
      </w:r>
      <w:bookmarkEnd w:id="50"/>
      <w:bookmarkEnd w:id="51"/>
    </w:p>
    <w:p w14:paraId="76357714" w14:textId="3B9D236E" w:rsidR="00FB6AE1" w:rsidRPr="00585DA0" w:rsidRDefault="00FB6AE1" w:rsidP="00FB6AE1">
      <w:pPr>
        <w:pStyle w:val="Default"/>
        <w:spacing w:line="360" w:lineRule="auto"/>
        <w:ind w:firstLine="709"/>
        <w:jc w:val="both"/>
        <w:outlineLvl w:val="1"/>
        <w:rPr>
          <w:rFonts w:ascii="Arial" w:hAnsi="Arial" w:cs="Arial"/>
        </w:rPr>
      </w:pPr>
      <w:bookmarkStart w:id="52" w:name="_Toc17355760"/>
      <w:bookmarkStart w:id="53" w:name="_Toc17364441"/>
      <w:r w:rsidRPr="001E1978">
        <w:rPr>
          <w:rFonts w:ascii="Arial" w:hAnsi="Arial" w:cs="Arial"/>
          <w:color w:val="auto"/>
        </w:rPr>
        <w:t xml:space="preserve">Outro aspecto </w:t>
      </w:r>
      <w:r w:rsidR="001E2B5A" w:rsidRPr="001E1978">
        <w:rPr>
          <w:rFonts w:ascii="Arial" w:hAnsi="Arial" w:cs="Arial"/>
          <w:color w:val="auto"/>
        </w:rPr>
        <w:t>relevante</w:t>
      </w:r>
      <w:r w:rsidRPr="001E1978">
        <w:rPr>
          <w:rFonts w:ascii="Arial" w:hAnsi="Arial" w:cs="Arial"/>
          <w:color w:val="auto"/>
        </w:rPr>
        <w:t xml:space="preserve"> é a formação de professores em LC, </w:t>
      </w:r>
      <w:r w:rsidR="001157A4" w:rsidRPr="001E1978">
        <w:rPr>
          <w:rFonts w:ascii="Arial" w:hAnsi="Arial" w:cs="Arial"/>
          <w:color w:val="auto"/>
        </w:rPr>
        <w:t xml:space="preserve">de modo </w:t>
      </w:r>
      <w:r w:rsidRPr="001E1978">
        <w:rPr>
          <w:rFonts w:ascii="Arial" w:hAnsi="Arial" w:cs="Arial"/>
          <w:color w:val="auto"/>
        </w:rPr>
        <w:t xml:space="preserve">que possam ter acesso aos conceitos desse relevante ramo da </w:t>
      </w:r>
      <w:r w:rsidRPr="007D5B21">
        <w:rPr>
          <w:rFonts w:ascii="Arial" w:hAnsi="Arial" w:cs="Arial"/>
        </w:rPr>
        <w:t>Linguística Aplicada. Para que isso se concretize de forma satisfatória, “É preciso que também sejam desenvolvidos mais trabalhos que avancem na relação teoria-prática, de forma a oferecer aos professores não fórmulas prontas, mas opções ou propostas de como é possível aplicar, na sua realidade, esses estudos.” (FERNÁNDEZ, 2003, p. 112</w:t>
      </w:r>
      <w:r w:rsidR="007445F0" w:rsidRPr="007D5B21">
        <w:rPr>
          <w:rFonts w:ascii="Arial" w:hAnsi="Arial" w:cs="Arial"/>
        </w:rPr>
        <w:t>-113</w:t>
      </w:r>
      <w:r w:rsidRPr="002E7C2C">
        <w:rPr>
          <w:rFonts w:ascii="Arial" w:hAnsi="Arial" w:cs="Arial"/>
        </w:rPr>
        <w:t>).</w:t>
      </w:r>
      <w:bookmarkEnd w:id="52"/>
      <w:bookmarkEnd w:id="53"/>
      <w:r w:rsidR="005A6B1B" w:rsidRPr="007D5B21">
        <w:rPr>
          <w:rFonts w:ascii="Arial" w:hAnsi="Arial" w:cs="Arial"/>
        </w:rPr>
        <w:t xml:space="preserve"> Ou seja, teoria e prática devem andar lado a lado.</w:t>
      </w:r>
    </w:p>
    <w:p w14:paraId="3D4C6E88" w14:textId="77777777" w:rsidR="00174E19" w:rsidRPr="00585DA0" w:rsidRDefault="00174E19" w:rsidP="00FB6AE1">
      <w:pPr>
        <w:pStyle w:val="Default"/>
        <w:spacing w:line="360" w:lineRule="auto"/>
        <w:ind w:firstLine="709"/>
        <w:jc w:val="both"/>
        <w:outlineLvl w:val="1"/>
        <w:rPr>
          <w:rFonts w:ascii="Arial" w:hAnsi="Arial" w:cs="Arial"/>
        </w:rPr>
      </w:pPr>
    </w:p>
    <w:p w14:paraId="0AF38CB7" w14:textId="77777777" w:rsidR="005A6B1B" w:rsidRDefault="005A6B1B">
      <w:pPr>
        <w:rPr>
          <w:rFonts w:ascii="Arial" w:eastAsiaTheme="majorEastAsia" w:hAnsi="Arial" w:cs="Arial"/>
          <w:b/>
          <w:bCs/>
          <w:sz w:val="24"/>
          <w:szCs w:val="24"/>
        </w:rPr>
      </w:pPr>
      <w:bookmarkStart w:id="54" w:name="_Toc17364442"/>
      <w:r>
        <w:rPr>
          <w:rFonts w:ascii="Arial" w:hAnsi="Arial" w:cs="Arial"/>
          <w:sz w:val="24"/>
          <w:szCs w:val="24"/>
        </w:rPr>
        <w:br w:type="page"/>
      </w:r>
    </w:p>
    <w:p w14:paraId="04E537A6" w14:textId="3C6A0998" w:rsidR="0052417F" w:rsidRPr="00585DA0" w:rsidRDefault="00174E19" w:rsidP="0052417F">
      <w:pPr>
        <w:pStyle w:val="Ttulo1"/>
        <w:spacing w:before="0" w:line="360" w:lineRule="auto"/>
        <w:rPr>
          <w:rFonts w:ascii="Arial" w:hAnsi="Arial" w:cs="Arial"/>
          <w:color w:val="auto"/>
          <w:sz w:val="24"/>
          <w:szCs w:val="24"/>
        </w:rPr>
      </w:pPr>
      <w:r w:rsidRPr="00585DA0">
        <w:rPr>
          <w:rFonts w:ascii="Arial" w:hAnsi="Arial" w:cs="Arial"/>
          <w:color w:val="auto"/>
          <w:sz w:val="24"/>
          <w:szCs w:val="24"/>
        </w:rPr>
        <w:t>3</w:t>
      </w:r>
      <w:r w:rsidR="0052417F" w:rsidRPr="00585DA0">
        <w:rPr>
          <w:rFonts w:ascii="Arial" w:hAnsi="Arial" w:cs="Arial"/>
          <w:color w:val="auto"/>
          <w:sz w:val="24"/>
          <w:szCs w:val="24"/>
        </w:rPr>
        <w:t xml:space="preserve">. </w:t>
      </w:r>
      <w:r w:rsidR="0052417F" w:rsidRPr="00AB1FAC">
        <w:rPr>
          <w:rFonts w:ascii="Arial" w:hAnsi="Arial" w:cs="Arial"/>
          <w:color w:val="auto"/>
          <w:sz w:val="24"/>
          <w:szCs w:val="24"/>
        </w:rPr>
        <w:t>Metodologia</w:t>
      </w:r>
      <w:bookmarkEnd w:id="54"/>
      <w:r w:rsidR="002A2DB0" w:rsidRPr="00AB1FAC">
        <w:rPr>
          <w:rFonts w:ascii="Arial" w:hAnsi="Arial" w:cs="Arial"/>
          <w:color w:val="auto"/>
          <w:sz w:val="24"/>
          <w:szCs w:val="24"/>
        </w:rPr>
        <w:t xml:space="preserve"> </w:t>
      </w:r>
    </w:p>
    <w:p w14:paraId="689493E0" w14:textId="77777777" w:rsidR="0052417F" w:rsidRPr="00585DA0" w:rsidRDefault="0052417F" w:rsidP="0052417F">
      <w:pPr>
        <w:spacing w:after="0" w:line="360" w:lineRule="auto"/>
        <w:ind w:firstLine="709"/>
        <w:rPr>
          <w:rFonts w:ascii="Arial" w:hAnsi="Arial" w:cs="Arial"/>
          <w:sz w:val="24"/>
          <w:szCs w:val="24"/>
        </w:rPr>
      </w:pPr>
    </w:p>
    <w:p w14:paraId="08BC1610" w14:textId="422E1109" w:rsidR="009A2424" w:rsidRPr="00585DA0" w:rsidRDefault="000B52BC" w:rsidP="007A0CBA">
      <w:pPr>
        <w:spacing w:line="360" w:lineRule="auto"/>
        <w:ind w:firstLine="709"/>
        <w:jc w:val="both"/>
        <w:rPr>
          <w:rFonts w:ascii="Arial" w:hAnsi="Arial" w:cs="Arial"/>
          <w:sz w:val="24"/>
          <w:szCs w:val="24"/>
        </w:rPr>
      </w:pPr>
      <w:r w:rsidRPr="00B60C77">
        <w:rPr>
          <w:rFonts w:ascii="Arial" w:hAnsi="Arial" w:cs="Arial"/>
          <w:sz w:val="24"/>
          <w:szCs w:val="24"/>
        </w:rPr>
        <w:t>O presente estudo</w:t>
      </w:r>
      <w:r w:rsidR="007A0CBA" w:rsidRPr="00B60C77">
        <w:rPr>
          <w:rFonts w:ascii="Arial" w:hAnsi="Arial" w:cs="Arial"/>
          <w:sz w:val="24"/>
          <w:szCs w:val="24"/>
        </w:rPr>
        <w:t xml:space="preserve"> teve como foco </w:t>
      </w:r>
      <w:r w:rsidR="007D307B" w:rsidRPr="00B60C77">
        <w:rPr>
          <w:rFonts w:ascii="Arial" w:hAnsi="Arial" w:cs="Arial"/>
          <w:sz w:val="24"/>
          <w:szCs w:val="24"/>
        </w:rPr>
        <w:t xml:space="preserve">três grupos de </w:t>
      </w:r>
      <w:r w:rsidR="007A0CBA" w:rsidRPr="00B60C77">
        <w:rPr>
          <w:rFonts w:ascii="Arial" w:hAnsi="Arial" w:cs="Arial"/>
          <w:sz w:val="24"/>
          <w:szCs w:val="24"/>
        </w:rPr>
        <w:t xml:space="preserve">estudantes de língua inglesa de um instituto de idiomas da cidade de Arapongas, meu atual contexto de atuação. </w:t>
      </w:r>
      <w:r w:rsidR="00521E59" w:rsidRPr="00B60C77">
        <w:rPr>
          <w:rFonts w:ascii="Arial" w:hAnsi="Arial" w:cs="Arial"/>
          <w:sz w:val="24"/>
          <w:szCs w:val="24"/>
        </w:rPr>
        <w:t>A metodologia para a análise dos erros, bem como a divisão das etapas seguiu os moldes da proposta de Corder (1967): compilação do corpus, identificação, catalogação, descrição e explicação dos erros</w:t>
      </w:r>
      <w:r w:rsidR="00521E59" w:rsidRPr="002E7C2C">
        <w:rPr>
          <w:rFonts w:ascii="Arial" w:hAnsi="Arial" w:cs="Arial"/>
          <w:sz w:val="24"/>
          <w:szCs w:val="24"/>
        </w:rPr>
        <w:t>; proposição</w:t>
      </w:r>
      <w:r w:rsidR="00521E59" w:rsidRPr="00585DA0">
        <w:rPr>
          <w:rFonts w:ascii="Arial" w:hAnsi="Arial" w:cs="Arial"/>
          <w:sz w:val="24"/>
          <w:szCs w:val="24"/>
        </w:rPr>
        <w:t xml:space="preserve"> de soluções. </w:t>
      </w:r>
      <w:r w:rsidR="00527624" w:rsidRPr="00585DA0">
        <w:rPr>
          <w:rFonts w:ascii="Arial" w:hAnsi="Arial" w:cs="Arial"/>
          <w:sz w:val="24"/>
          <w:szCs w:val="24"/>
        </w:rPr>
        <w:t xml:space="preserve"> </w:t>
      </w:r>
      <w:r w:rsidR="00527624">
        <w:rPr>
          <w:rFonts w:ascii="Arial" w:hAnsi="Arial" w:cs="Arial"/>
          <w:sz w:val="24"/>
          <w:szCs w:val="24"/>
        </w:rPr>
        <w:t>P</w:t>
      </w:r>
      <w:r w:rsidR="00527624" w:rsidRPr="00585DA0">
        <w:rPr>
          <w:rFonts w:ascii="Arial" w:hAnsi="Arial" w:cs="Arial"/>
          <w:sz w:val="24"/>
          <w:szCs w:val="24"/>
        </w:rPr>
        <w:t>rimeiramente</w:t>
      </w:r>
      <w:r w:rsidR="00527624">
        <w:rPr>
          <w:rFonts w:ascii="Arial" w:hAnsi="Arial" w:cs="Arial"/>
          <w:sz w:val="24"/>
          <w:szCs w:val="24"/>
        </w:rPr>
        <w:t>, a</w:t>
      </w:r>
      <w:r w:rsidR="009A2424" w:rsidRPr="00585DA0">
        <w:rPr>
          <w:rFonts w:ascii="Arial" w:hAnsi="Arial" w:cs="Arial"/>
          <w:sz w:val="24"/>
          <w:szCs w:val="24"/>
        </w:rPr>
        <w:t xml:space="preserve"> pesquisa </w:t>
      </w:r>
      <w:r w:rsidR="007A0CBA" w:rsidRPr="00585DA0">
        <w:rPr>
          <w:rFonts w:ascii="Arial" w:hAnsi="Arial" w:cs="Arial"/>
          <w:sz w:val="24"/>
          <w:szCs w:val="24"/>
        </w:rPr>
        <w:t>foi</w:t>
      </w:r>
      <w:r w:rsidR="009A2424" w:rsidRPr="00585DA0">
        <w:rPr>
          <w:rFonts w:ascii="Arial" w:hAnsi="Arial" w:cs="Arial"/>
          <w:sz w:val="24"/>
          <w:szCs w:val="24"/>
        </w:rPr>
        <w:t xml:space="preserve"> dividida em quatro etapas</w:t>
      </w:r>
      <w:r w:rsidR="00527624">
        <w:rPr>
          <w:rFonts w:ascii="Arial" w:hAnsi="Arial" w:cs="Arial"/>
          <w:sz w:val="24"/>
          <w:szCs w:val="24"/>
        </w:rPr>
        <w:t>, a saber</w:t>
      </w:r>
      <w:r w:rsidR="009A2424" w:rsidRPr="00585DA0">
        <w:rPr>
          <w:rFonts w:ascii="Arial" w:hAnsi="Arial" w:cs="Arial"/>
          <w:sz w:val="24"/>
          <w:szCs w:val="24"/>
        </w:rPr>
        <w:t>:</w:t>
      </w:r>
    </w:p>
    <w:p w14:paraId="32A71E55" w14:textId="77777777" w:rsidR="009A2424" w:rsidRPr="00585DA0" w:rsidRDefault="009A2424" w:rsidP="005C4797">
      <w:pPr>
        <w:pStyle w:val="PargrafodaLista"/>
        <w:numPr>
          <w:ilvl w:val="0"/>
          <w:numId w:val="5"/>
        </w:numPr>
        <w:spacing w:after="0" w:line="360" w:lineRule="auto"/>
        <w:jc w:val="both"/>
        <w:rPr>
          <w:rFonts w:ascii="Arial" w:hAnsi="Arial" w:cs="Arial"/>
          <w:sz w:val="24"/>
          <w:szCs w:val="24"/>
        </w:rPr>
      </w:pPr>
      <w:r w:rsidRPr="00585DA0">
        <w:rPr>
          <w:rFonts w:ascii="Arial" w:hAnsi="Arial" w:cs="Arial"/>
          <w:sz w:val="24"/>
          <w:szCs w:val="24"/>
        </w:rPr>
        <w:t>Análise diagnóstica dos erros coincidentes entre o grupo A2 e C1.</w:t>
      </w:r>
    </w:p>
    <w:p w14:paraId="50437766" w14:textId="77777777" w:rsidR="009A2424" w:rsidRPr="00585DA0" w:rsidRDefault="009A2424" w:rsidP="005C4797">
      <w:pPr>
        <w:pStyle w:val="PargrafodaLista"/>
        <w:numPr>
          <w:ilvl w:val="0"/>
          <w:numId w:val="5"/>
        </w:numPr>
        <w:spacing w:after="0" w:line="360" w:lineRule="auto"/>
        <w:jc w:val="both"/>
        <w:rPr>
          <w:rFonts w:ascii="Arial" w:hAnsi="Arial" w:cs="Arial"/>
          <w:sz w:val="24"/>
          <w:szCs w:val="24"/>
        </w:rPr>
      </w:pPr>
      <w:r w:rsidRPr="00585DA0">
        <w:rPr>
          <w:rFonts w:ascii="Arial" w:hAnsi="Arial" w:cs="Arial"/>
          <w:sz w:val="24"/>
          <w:szCs w:val="24"/>
        </w:rPr>
        <w:t>Desenvolvimento de material didático baseado nos 10 erros mais frequentes.</w:t>
      </w:r>
    </w:p>
    <w:p w14:paraId="474859B3" w14:textId="77777777" w:rsidR="009A2424" w:rsidRPr="00585DA0" w:rsidRDefault="009A2424" w:rsidP="005C4797">
      <w:pPr>
        <w:pStyle w:val="PargrafodaLista"/>
        <w:numPr>
          <w:ilvl w:val="0"/>
          <w:numId w:val="5"/>
        </w:numPr>
        <w:spacing w:after="0" w:line="360" w:lineRule="auto"/>
        <w:jc w:val="both"/>
        <w:rPr>
          <w:rFonts w:ascii="Arial" w:hAnsi="Arial" w:cs="Arial"/>
          <w:sz w:val="24"/>
          <w:szCs w:val="24"/>
        </w:rPr>
      </w:pPr>
      <w:r w:rsidRPr="00585DA0">
        <w:rPr>
          <w:rFonts w:ascii="Arial" w:hAnsi="Arial" w:cs="Arial"/>
          <w:sz w:val="24"/>
          <w:szCs w:val="24"/>
        </w:rPr>
        <w:t>Realização de workshop utilizando o material desenvolvido com os grupos A2 e C1.</w:t>
      </w:r>
    </w:p>
    <w:p w14:paraId="3DA5F31B" w14:textId="77777777" w:rsidR="009A2424" w:rsidRPr="00585DA0" w:rsidRDefault="009A2424" w:rsidP="005C4797">
      <w:pPr>
        <w:pStyle w:val="PargrafodaLista"/>
        <w:numPr>
          <w:ilvl w:val="0"/>
          <w:numId w:val="5"/>
        </w:numPr>
        <w:spacing w:after="0" w:line="360" w:lineRule="auto"/>
        <w:jc w:val="both"/>
        <w:rPr>
          <w:rFonts w:ascii="Arial" w:hAnsi="Arial" w:cs="Arial"/>
          <w:sz w:val="24"/>
          <w:szCs w:val="24"/>
        </w:rPr>
      </w:pPr>
      <w:r w:rsidRPr="00585DA0">
        <w:rPr>
          <w:rFonts w:ascii="Arial" w:hAnsi="Arial" w:cs="Arial"/>
          <w:sz w:val="24"/>
          <w:szCs w:val="24"/>
        </w:rPr>
        <w:t>Análise posterior dos erros após a utilização do material desenvolvido.</w:t>
      </w:r>
    </w:p>
    <w:p w14:paraId="07A09D4F" w14:textId="13F4770C" w:rsidR="003E6B56" w:rsidRDefault="0052417F" w:rsidP="00D35894">
      <w:pPr>
        <w:spacing w:after="0" w:line="360" w:lineRule="auto"/>
        <w:ind w:firstLine="709"/>
        <w:jc w:val="both"/>
        <w:rPr>
          <w:rFonts w:ascii="Arial" w:hAnsi="Arial" w:cs="Arial"/>
          <w:sz w:val="24"/>
          <w:szCs w:val="24"/>
        </w:rPr>
      </w:pPr>
      <w:r w:rsidRPr="00585DA0">
        <w:rPr>
          <w:rFonts w:ascii="Arial" w:hAnsi="Arial" w:cs="Arial"/>
          <w:sz w:val="24"/>
          <w:szCs w:val="24"/>
        </w:rPr>
        <w:t xml:space="preserve">A coleta de dados </w:t>
      </w:r>
      <w:r w:rsidR="00F36901" w:rsidRPr="00585DA0">
        <w:rPr>
          <w:rFonts w:ascii="Arial" w:hAnsi="Arial" w:cs="Arial"/>
          <w:sz w:val="24"/>
          <w:szCs w:val="24"/>
        </w:rPr>
        <w:t xml:space="preserve">da fase 1 </w:t>
      </w:r>
      <w:r w:rsidRPr="00585DA0">
        <w:rPr>
          <w:rFonts w:ascii="Arial" w:hAnsi="Arial" w:cs="Arial"/>
          <w:sz w:val="24"/>
          <w:szCs w:val="24"/>
        </w:rPr>
        <w:t xml:space="preserve">foi realizada de outubro a </w:t>
      </w:r>
      <w:r w:rsidR="00F36901" w:rsidRPr="00585DA0">
        <w:rPr>
          <w:rFonts w:ascii="Arial" w:hAnsi="Arial" w:cs="Arial"/>
          <w:sz w:val="24"/>
          <w:szCs w:val="24"/>
        </w:rPr>
        <w:t>novembro de 2018</w:t>
      </w:r>
      <w:r w:rsidRPr="00527624">
        <w:rPr>
          <w:rFonts w:ascii="Arial" w:hAnsi="Arial" w:cs="Arial"/>
          <w:sz w:val="24"/>
          <w:szCs w:val="24"/>
        </w:rPr>
        <w:t xml:space="preserve">. </w:t>
      </w:r>
      <w:r w:rsidR="005A6B1B" w:rsidRPr="0024751D">
        <w:rPr>
          <w:rFonts w:ascii="Arial" w:hAnsi="Arial" w:cs="Arial"/>
          <w:sz w:val="24"/>
          <w:szCs w:val="24"/>
        </w:rPr>
        <w:t>A</w:t>
      </w:r>
      <w:r w:rsidRPr="0024751D">
        <w:rPr>
          <w:rFonts w:ascii="Arial" w:hAnsi="Arial" w:cs="Arial"/>
          <w:sz w:val="24"/>
          <w:szCs w:val="24"/>
        </w:rPr>
        <w:t>ntes</w:t>
      </w:r>
      <w:r w:rsidRPr="00527624">
        <w:rPr>
          <w:rFonts w:ascii="Arial" w:hAnsi="Arial" w:cs="Arial"/>
          <w:sz w:val="24"/>
          <w:szCs w:val="24"/>
        </w:rPr>
        <w:t xml:space="preserve"> do</w:t>
      </w:r>
      <w:r w:rsidRPr="00585DA0">
        <w:rPr>
          <w:rFonts w:ascii="Arial" w:hAnsi="Arial" w:cs="Arial"/>
          <w:sz w:val="24"/>
          <w:szCs w:val="24"/>
        </w:rPr>
        <w:t xml:space="preserve"> início da pesquisa, foram entregues </w:t>
      </w:r>
      <w:r w:rsidR="00250BA5" w:rsidRPr="00585DA0">
        <w:rPr>
          <w:rFonts w:ascii="Arial" w:hAnsi="Arial" w:cs="Arial"/>
          <w:sz w:val="24"/>
          <w:szCs w:val="24"/>
        </w:rPr>
        <w:t xml:space="preserve">e assinados os </w:t>
      </w:r>
      <w:r w:rsidRPr="00585DA0">
        <w:rPr>
          <w:rFonts w:ascii="Arial" w:hAnsi="Arial" w:cs="Arial"/>
          <w:sz w:val="24"/>
          <w:szCs w:val="24"/>
        </w:rPr>
        <w:t xml:space="preserve">termos de consentimento livre e esclarecido – para a proprietária da escola (1), para os alunos (20) e também para os pais dos alunos menores de idade (16). </w:t>
      </w:r>
      <w:r w:rsidR="0017452B" w:rsidRPr="00D35894">
        <w:rPr>
          <w:rFonts w:ascii="Arial" w:hAnsi="Arial" w:cs="Arial"/>
          <w:sz w:val="24"/>
          <w:szCs w:val="24"/>
        </w:rPr>
        <w:t xml:space="preserve">Por </w:t>
      </w:r>
      <w:r w:rsidR="0017452B" w:rsidRPr="003010F4">
        <w:rPr>
          <w:rFonts w:ascii="Arial" w:hAnsi="Arial" w:cs="Arial"/>
          <w:sz w:val="24"/>
          <w:szCs w:val="24"/>
        </w:rPr>
        <w:t>conta de adversidades – troca de orientadora durante o curso da pesquisa</w:t>
      </w:r>
      <w:r w:rsidR="00A06F78" w:rsidRPr="003010F4">
        <w:rPr>
          <w:rFonts w:ascii="Arial" w:hAnsi="Arial" w:cs="Arial"/>
          <w:sz w:val="24"/>
          <w:szCs w:val="24"/>
        </w:rPr>
        <w:t xml:space="preserve"> (tínhamos exato 1 ano para o depósito do exemplar de qualificação)</w:t>
      </w:r>
      <w:r w:rsidR="0017452B" w:rsidRPr="003010F4">
        <w:rPr>
          <w:rFonts w:ascii="Arial" w:hAnsi="Arial" w:cs="Arial"/>
          <w:sz w:val="24"/>
          <w:szCs w:val="24"/>
        </w:rPr>
        <w:t xml:space="preserve">, </w:t>
      </w:r>
      <w:r w:rsidR="00527624" w:rsidRPr="003010F4">
        <w:rPr>
          <w:rFonts w:ascii="Arial" w:hAnsi="Arial" w:cs="Arial"/>
          <w:sz w:val="24"/>
          <w:szCs w:val="24"/>
        </w:rPr>
        <w:t xml:space="preserve">e </w:t>
      </w:r>
      <w:r w:rsidR="0017452B" w:rsidRPr="003010F4">
        <w:rPr>
          <w:rFonts w:ascii="Arial" w:hAnsi="Arial" w:cs="Arial"/>
          <w:sz w:val="24"/>
          <w:szCs w:val="24"/>
        </w:rPr>
        <w:t>escolha do tema</w:t>
      </w:r>
      <w:r w:rsidR="00527624" w:rsidRPr="003010F4">
        <w:rPr>
          <w:rFonts w:ascii="Arial" w:hAnsi="Arial" w:cs="Arial"/>
          <w:sz w:val="24"/>
          <w:szCs w:val="24"/>
        </w:rPr>
        <w:t xml:space="preserve"> atual de pesquisa</w:t>
      </w:r>
      <w:r w:rsidR="0017452B" w:rsidRPr="003010F4">
        <w:rPr>
          <w:rFonts w:ascii="Arial" w:hAnsi="Arial" w:cs="Arial"/>
          <w:sz w:val="24"/>
          <w:szCs w:val="24"/>
        </w:rPr>
        <w:t xml:space="preserve"> e da finalização das atividades para a pesquisa, não </w:t>
      </w:r>
      <w:r w:rsidR="00527624" w:rsidRPr="003010F4">
        <w:rPr>
          <w:rFonts w:ascii="Arial" w:hAnsi="Arial" w:cs="Arial"/>
          <w:sz w:val="24"/>
          <w:szCs w:val="24"/>
        </w:rPr>
        <w:t xml:space="preserve">houve </w:t>
      </w:r>
      <w:r w:rsidR="0017452B" w:rsidRPr="003010F4">
        <w:rPr>
          <w:rFonts w:ascii="Arial" w:hAnsi="Arial" w:cs="Arial"/>
          <w:sz w:val="24"/>
          <w:szCs w:val="24"/>
        </w:rPr>
        <w:t>tempo hábil para submeter o trabalho à Plataforma Brasil. Porém, disponibilizamo</w:t>
      </w:r>
      <w:r w:rsidR="00527624" w:rsidRPr="003010F4">
        <w:rPr>
          <w:rFonts w:ascii="Arial" w:hAnsi="Arial" w:cs="Arial"/>
          <w:sz w:val="24"/>
          <w:szCs w:val="24"/>
        </w:rPr>
        <w:t xml:space="preserve">-nos </w:t>
      </w:r>
      <w:r w:rsidR="0017452B" w:rsidRPr="003010F4">
        <w:rPr>
          <w:rFonts w:ascii="Arial" w:hAnsi="Arial" w:cs="Arial"/>
          <w:sz w:val="24"/>
          <w:szCs w:val="24"/>
        </w:rPr>
        <w:t xml:space="preserve">a dar o feedback aos participantes e comprometemo-nos atualizando-os do progresso da análise e </w:t>
      </w:r>
      <w:r w:rsidR="00527624" w:rsidRPr="003010F4">
        <w:rPr>
          <w:rFonts w:ascii="Arial" w:hAnsi="Arial" w:cs="Arial"/>
          <w:sz w:val="24"/>
          <w:szCs w:val="24"/>
        </w:rPr>
        <w:t xml:space="preserve">dos </w:t>
      </w:r>
      <w:r w:rsidR="0017452B" w:rsidRPr="003010F4">
        <w:rPr>
          <w:rFonts w:ascii="Arial" w:hAnsi="Arial" w:cs="Arial"/>
          <w:sz w:val="24"/>
          <w:szCs w:val="24"/>
        </w:rPr>
        <w:t>resultados</w:t>
      </w:r>
      <w:r w:rsidR="00A06F78" w:rsidRPr="003010F4">
        <w:rPr>
          <w:rFonts w:ascii="Arial" w:hAnsi="Arial" w:cs="Arial"/>
          <w:sz w:val="24"/>
          <w:szCs w:val="24"/>
        </w:rPr>
        <w:t>, bem como manter o anonimato de todos os envolvidos</w:t>
      </w:r>
      <w:r w:rsidR="00A06F78" w:rsidRPr="001E1978">
        <w:rPr>
          <w:rFonts w:ascii="Arial" w:hAnsi="Arial" w:cs="Arial"/>
          <w:sz w:val="24"/>
          <w:szCs w:val="24"/>
        </w:rPr>
        <w:t xml:space="preserve">. </w:t>
      </w:r>
      <w:r w:rsidR="00A06F78" w:rsidRPr="003010F4">
        <w:rPr>
          <w:rFonts w:ascii="Arial" w:hAnsi="Arial" w:cs="Arial"/>
          <w:sz w:val="24"/>
          <w:szCs w:val="24"/>
        </w:rPr>
        <w:t>Vale ressaltar que os alunos participantes demonstraram entusiasmo durante a realização da pesquisa, perguntando, inclusive, quando haveria mais workshops para que eles pudessem participar.</w:t>
      </w:r>
      <w:r w:rsidR="00530524">
        <w:rPr>
          <w:rFonts w:ascii="Arial" w:hAnsi="Arial" w:cs="Arial"/>
          <w:sz w:val="24"/>
          <w:szCs w:val="24"/>
        </w:rPr>
        <w:t xml:space="preserve"> E se colocaram à disposição para participarem de futuras pesquisas, caso houver.</w:t>
      </w:r>
    </w:p>
    <w:p w14:paraId="772A7186" w14:textId="7B027B80" w:rsidR="003E6B56" w:rsidRDefault="0052417F" w:rsidP="00D35894">
      <w:pPr>
        <w:spacing w:after="0" w:line="360" w:lineRule="auto"/>
        <w:ind w:firstLine="709"/>
        <w:jc w:val="both"/>
        <w:rPr>
          <w:rFonts w:ascii="Arial" w:hAnsi="Arial" w:cs="Arial"/>
          <w:sz w:val="24"/>
          <w:szCs w:val="24"/>
        </w:rPr>
      </w:pPr>
      <w:r w:rsidRPr="007D5B21">
        <w:rPr>
          <w:rFonts w:ascii="Arial" w:hAnsi="Arial" w:cs="Arial"/>
          <w:sz w:val="24"/>
          <w:szCs w:val="24"/>
        </w:rPr>
        <w:t>A</w:t>
      </w:r>
      <w:r w:rsidRPr="00585DA0">
        <w:rPr>
          <w:rFonts w:ascii="Arial" w:hAnsi="Arial" w:cs="Arial"/>
          <w:sz w:val="24"/>
          <w:szCs w:val="24"/>
        </w:rPr>
        <w:t xml:space="preserve"> pesquisa contou</w:t>
      </w:r>
      <w:r w:rsidR="001157A4">
        <w:rPr>
          <w:rFonts w:ascii="Arial" w:hAnsi="Arial" w:cs="Arial"/>
          <w:color w:val="FF0000"/>
          <w:sz w:val="24"/>
          <w:szCs w:val="24"/>
        </w:rPr>
        <w:t>,</w:t>
      </w:r>
      <w:r w:rsidRPr="00585DA0">
        <w:rPr>
          <w:rFonts w:ascii="Arial" w:hAnsi="Arial" w:cs="Arial"/>
          <w:sz w:val="24"/>
          <w:szCs w:val="24"/>
        </w:rPr>
        <w:t xml:space="preserve"> </w:t>
      </w:r>
      <w:r w:rsidR="007D307B" w:rsidRPr="00585DA0">
        <w:rPr>
          <w:rFonts w:ascii="Arial" w:hAnsi="Arial" w:cs="Arial"/>
          <w:sz w:val="24"/>
          <w:szCs w:val="24"/>
        </w:rPr>
        <w:t>primeiramente</w:t>
      </w:r>
      <w:r w:rsidR="001157A4">
        <w:rPr>
          <w:rFonts w:ascii="Arial" w:hAnsi="Arial" w:cs="Arial"/>
          <w:sz w:val="24"/>
          <w:szCs w:val="24"/>
        </w:rPr>
        <w:t>,</w:t>
      </w:r>
      <w:r w:rsidR="007D307B" w:rsidRPr="00585DA0">
        <w:rPr>
          <w:rFonts w:ascii="Arial" w:hAnsi="Arial" w:cs="Arial"/>
          <w:sz w:val="24"/>
          <w:szCs w:val="24"/>
        </w:rPr>
        <w:t xml:space="preserve"> </w:t>
      </w:r>
      <w:r w:rsidRPr="00585DA0">
        <w:rPr>
          <w:rFonts w:ascii="Arial" w:hAnsi="Arial" w:cs="Arial"/>
          <w:sz w:val="24"/>
          <w:szCs w:val="24"/>
        </w:rPr>
        <w:t>com dois grupos de alunos: o primeiro com nível A2</w:t>
      </w:r>
      <w:r w:rsidR="00AC15F2" w:rsidRPr="00585DA0">
        <w:rPr>
          <w:rFonts w:ascii="Arial" w:hAnsi="Arial" w:cs="Arial"/>
          <w:sz w:val="24"/>
          <w:szCs w:val="24"/>
        </w:rPr>
        <w:t xml:space="preserve"> (3° semestre do curso)</w:t>
      </w:r>
      <w:r w:rsidRPr="00585DA0">
        <w:rPr>
          <w:rFonts w:ascii="Arial" w:hAnsi="Arial" w:cs="Arial"/>
          <w:sz w:val="24"/>
          <w:szCs w:val="24"/>
        </w:rPr>
        <w:t xml:space="preserve"> e dez participantes, o segundo com nível C1 </w:t>
      </w:r>
      <w:r w:rsidR="00AC15F2" w:rsidRPr="00585DA0">
        <w:rPr>
          <w:rFonts w:ascii="Arial" w:hAnsi="Arial" w:cs="Arial"/>
          <w:sz w:val="24"/>
          <w:szCs w:val="24"/>
        </w:rPr>
        <w:t xml:space="preserve">(11° semestre do curso) </w:t>
      </w:r>
      <w:r w:rsidRPr="00585DA0">
        <w:rPr>
          <w:rFonts w:ascii="Arial" w:hAnsi="Arial" w:cs="Arial"/>
          <w:sz w:val="24"/>
          <w:szCs w:val="24"/>
        </w:rPr>
        <w:t xml:space="preserve">e dez participantes. </w:t>
      </w:r>
      <w:r w:rsidR="00A069D5" w:rsidRPr="00585DA0">
        <w:rPr>
          <w:rFonts w:ascii="Arial" w:hAnsi="Arial" w:cs="Arial"/>
          <w:sz w:val="24"/>
          <w:szCs w:val="24"/>
        </w:rPr>
        <w:t xml:space="preserve">Resolvemos pela não utilização de atividades vinculadas ao material didático utilizado no curso regular (tarefas) por </w:t>
      </w:r>
      <w:r w:rsidR="0025081C" w:rsidRPr="001E1978">
        <w:rPr>
          <w:rFonts w:ascii="Arial" w:hAnsi="Arial" w:cs="Arial"/>
          <w:sz w:val="24"/>
          <w:szCs w:val="24"/>
        </w:rPr>
        <w:t xml:space="preserve">serem </w:t>
      </w:r>
      <w:r w:rsidR="0051317B" w:rsidRPr="003010F4">
        <w:rPr>
          <w:rFonts w:ascii="Arial" w:hAnsi="Arial" w:cs="Arial"/>
          <w:sz w:val="24"/>
          <w:szCs w:val="24"/>
        </w:rPr>
        <w:t xml:space="preserve">estruturais </w:t>
      </w:r>
      <w:r w:rsidR="0051317B" w:rsidRPr="00585DA0">
        <w:rPr>
          <w:rFonts w:ascii="Arial" w:hAnsi="Arial" w:cs="Arial"/>
          <w:sz w:val="24"/>
          <w:szCs w:val="24"/>
        </w:rPr>
        <w:t>– os alunos acabavam respondendo as questões somente o mínimo de linhas estipulado, ou seja,</w:t>
      </w:r>
      <w:r w:rsidR="003C595A" w:rsidRPr="00585DA0">
        <w:rPr>
          <w:rFonts w:ascii="Arial" w:hAnsi="Arial" w:cs="Arial"/>
          <w:sz w:val="24"/>
          <w:szCs w:val="24"/>
        </w:rPr>
        <w:t xml:space="preserve"> a motivação para responder era pouca – </w:t>
      </w:r>
      <w:r w:rsidR="00A069D5" w:rsidRPr="00585DA0">
        <w:rPr>
          <w:rFonts w:ascii="Arial" w:hAnsi="Arial" w:cs="Arial"/>
          <w:sz w:val="24"/>
          <w:szCs w:val="24"/>
        </w:rPr>
        <w:t xml:space="preserve">não fornecendo campo fértil para a reflexão e argumentação de temas controversos. </w:t>
      </w:r>
    </w:p>
    <w:p w14:paraId="26F9D789" w14:textId="0E510109" w:rsidR="0052417F" w:rsidRPr="001E1978" w:rsidRDefault="001157A4" w:rsidP="00D35894">
      <w:pPr>
        <w:spacing w:after="0" w:line="360" w:lineRule="auto"/>
        <w:ind w:firstLine="709"/>
        <w:jc w:val="both"/>
        <w:rPr>
          <w:rFonts w:ascii="Arial" w:hAnsi="Arial" w:cs="Arial"/>
          <w:color w:val="FF0000"/>
          <w:sz w:val="24"/>
          <w:szCs w:val="24"/>
        </w:rPr>
      </w:pPr>
      <w:r w:rsidRPr="00B60C77">
        <w:rPr>
          <w:rFonts w:ascii="Arial" w:hAnsi="Arial" w:cs="Arial"/>
          <w:sz w:val="24"/>
          <w:szCs w:val="24"/>
        </w:rPr>
        <w:t xml:space="preserve">Formulamos </w:t>
      </w:r>
      <w:r w:rsidR="0052417F" w:rsidRPr="00B60C77">
        <w:rPr>
          <w:rFonts w:ascii="Arial" w:hAnsi="Arial" w:cs="Arial"/>
          <w:sz w:val="24"/>
          <w:szCs w:val="24"/>
        </w:rPr>
        <w:t>cinco atividades abertas abordando assuntos polêmicos como a homoafetividade e o assédio sexual, aproveitando a repercussão de acontecimentos da época</w:t>
      </w:r>
      <w:r w:rsidR="00C90FE7" w:rsidRPr="00B60C77">
        <w:rPr>
          <w:rStyle w:val="Refdenotaderodap"/>
          <w:rFonts w:ascii="Arial" w:hAnsi="Arial" w:cs="Arial"/>
          <w:sz w:val="24"/>
          <w:szCs w:val="24"/>
        </w:rPr>
        <w:footnoteReference w:id="39"/>
      </w:r>
      <w:r w:rsidR="0052417F" w:rsidRPr="00B60C77">
        <w:rPr>
          <w:rFonts w:ascii="Arial" w:hAnsi="Arial" w:cs="Arial"/>
          <w:sz w:val="24"/>
          <w:szCs w:val="24"/>
        </w:rPr>
        <w:t xml:space="preserve"> no intuito incitar a reflexão, promovendo maior inter</w:t>
      </w:r>
      <w:r w:rsidR="009A2424" w:rsidRPr="00B60C77">
        <w:rPr>
          <w:rFonts w:ascii="Arial" w:hAnsi="Arial" w:cs="Arial"/>
          <w:sz w:val="24"/>
          <w:szCs w:val="24"/>
        </w:rPr>
        <w:t xml:space="preserve">esse em responder os exercícios, pois se tratavam de assuntos que </w:t>
      </w:r>
      <w:r w:rsidR="00C90FE7" w:rsidRPr="00B60C77">
        <w:rPr>
          <w:rFonts w:ascii="Arial" w:hAnsi="Arial" w:cs="Arial"/>
          <w:sz w:val="24"/>
          <w:szCs w:val="24"/>
        </w:rPr>
        <w:t xml:space="preserve">já </w:t>
      </w:r>
      <w:r w:rsidR="009A2424" w:rsidRPr="00B60C77">
        <w:rPr>
          <w:rFonts w:ascii="Arial" w:hAnsi="Arial" w:cs="Arial"/>
          <w:sz w:val="24"/>
          <w:szCs w:val="24"/>
        </w:rPr>
        <w:t>eram debatidos por eles nos intervalos das aulas</w:t>
      </w:r>
      <w:r w:rsidR="003C595A" w:rsidRPr="00B60C77">
        <w:rPr>
          <w:rFonts w:ascii="Arial" w:hAnsi="Arial" w:cs="Arial"/>
          <w:sz w:val="24"/>
          <w:szCs w:val="24"/>
        </w:rPr>
        <w:t>, o que poderia resultar em maior interesse em expor a opinião dos pesquisados</w:t>
      </w:r>
      <w:r w:rsidR="00521E59" w:rsidRPr="00B60C77">
        <w:rPr>
          <w:rFonts w:ascii="Arial" w:hAnsi="Arial" w:cs="Arial"/>
          <w:sz w:val="24"/>
          <w:szCs w:val="24"/>
        </w:rPr>
        <w:t>, e mais dados para análise</w:t>
      </w:r>
      <w:r w:rsidR="00E5065B" w:rsidRPr="00B60C77">
        <w:rPr>
          <w:rFonts w:ascii="Arial" w:hAnsi="Arial" w:cs="Arial"/>
          <w:color w:val="FF0000"/>
          <w:sz w:val="24"/>
          <w:szCs w:val="24"/>
        </w:rPr>
        <w:t>.</w:t>
      </w:r>
    </w:p>
    <w:p w14:paraId="7C1A7C73" w14:textId="77777777" w:rsidR="003E6B56" w:rsidRDefault="0052417F" w:rsidP="00B74057">
      <w:pPr>
        <w:spacing w:after="0" w:line="360" w:lineRule="auto"/>
        <w:ind w:firstLine="709"/>
        <w:jc w:val="both"/>
        <w:rPr>
          <w:rFonts w:ascii="Arial" w:hAnsi="Arial" w:cs="Arial"/>
          <w:sz w:val="24"/>
          <w:szCs w:val="24"/>
        </w:rPr>
      </w:pPr>
      <w:r w:rsidRPr="00585DA0">
        <w:rPr>
          <w:rFonts w:ascii="Arial" w:hAnsi="Arial" w:cs="Arial"/>
          <w:sz w:val="24"/>
          <w:szCs w:val="24"/>
        </w:rPr>
        <w:t xml:space="preserve">As atividades foram realizadas em sala de aula, salvo dois casos (um participante do grupo iniciante e outro do grupo avançado) de alunos que faltaram nos dias em que exercícios foram aplicados, sendo que os mesmos foram posteriormente enviados aos respondentes via e-mail. </w:t>
      </w:r>
    </w:p>
    <w:p w14:paraId="7335BE2A" w14:textId="78F8CE97" w:rsidR="009A2424" w:rsidRPr="00585DA0" w:rsidRDefault="0052417F" w:rsidP="00B74057">
      <w:pPr>
        <w:spacing w:after="0" w:line="360" w:lineRule="auto"/>
        <w:ind w:firstLine="709"/>
        <w:jc w:val="both"/>
        <w:rPr>
          <w:rFonts w:ascii="Arial" w:hAnsi="Arial" w:cs="Arial"/>
          <w:sz w:val="24"/>
          <w:szCs w:val="24"/>
        </w:rPr>
      </w:pPr>
      <w:r w:rsidRPr="007D5B21">
        <w:rPr>
          <w:rFonts w:ascii="Arial" w:hAnsi="Arial" w:cs="Arial"/>
          <w:sz w:val="24"/>
          <w:szCs w:val="24"/>
        </w:rPr>
        <w:t>Opt</w:t>
      </w:r>
      <w:r w:rsidRPr="00585DA0">
        <w:rPr>
          <w:rFonts w:ascii="Arial" w:hAnsi="Arial" w:cs="Arial"/>
          <w:sz w:val="24"/>
          <w:szCs w:val="24"/>
        </w:rPr>
        <w:t xml:space="preserve">amos por utilizar as mesmas atividades para ambos os grupos, pois assim entendemos que a coleta de erros seria mais facilmente comparável. </w:t>
      </w:r>
      <w:r w:rsidR="00527624">
        <w:rPr>
          <w:rFonts w:ascii="Arial" w:hAnsi="Arial" w:cs="Arial"/>
          <w:sz w:val="24"/>
          <w:szCs w:val="24"/>
        </w:rPr>
        <w:t xml:space="preserve">Intercalamos </w:t>
      </w:r>
      <w:r w:rsidR="009A2424" w:rsidRPr="00585DA0">
        <w:rPr>
          <w:rFonts w:ascii="Arial" w:hAnsi="Arial" w:cs="Arial"/>
          <w:sz w:val="24"/>
          <w:szCs w:val="24"/>
        </w:rPr>
        <w:t xml:space="preserve">textos em inglês e em português, objetivando facilitar o entendimento </w:t>
      </w:r>
      <w:r w:rsidR="00632BA6" w:rsidRPr="00585DA0">
        <w:rPr>
          <w:rFonts w:ascii="Arial" w:hAnsi="Arial" w:cs="Arial"/>
          <w:sz w:val="24"/>
          <w:szCs w:val="24"/>
        </w:rPr>
        <w:t xml:space="preserve">dos alunos de nível </w:t>
      </w:r>
      <w:r w:rsidR="009A2424" w:rsidRPr="00585DA0">
        <w:rPr>
          <w:rFonts w:ascii="Arial" w:hAnsi="Arial" w:cs="Arial"/>
          <w:sz w:val="24"/>
          <w:szCs w:val="24"/>
        </w:rPr>
        <w:t xml:space="preserve">A2 </w:t>
      </w:r>
      <w:r w:rsidR="00632BA6" w:rsidRPr="00585DA0">
        <w:rPr>
          <w:rFonts w:ascii="Arial" w:hAnsi="Arial" w:cs="Arial"/>
          <w:sz w:val="24"/>
          <w:szCs w:val="24"/>
        </w:rPr>
        <w:t>e, ao mesmo tempo, evitar</w:t>
      </w:r>
      <w:r w:rsidR="009A2424" w:rsidRPr="00585DA0">
        <w:rPr>
          <w:rFonts w:ascii="Arial" w:hAnsi="Arial" w:cs="Arial"/>
          <w:sz w:val="24"/>
          <w:szCs w:val="24"/>
        </w:rPr>
        <w:t xml:space="preserve"> alterações no</w:t>
      </w:r>
      <w:r w:rsidR="00632BA6" w:rsidRPr="00585DA0">
        <w:rPr>
          <w:rFonts w:ascii="Arial" w:hAnsi="Arial" w:cs="Arial"/>
          <w:sz w:val="24"/>
          <w:szCs w:val="24"/>
        </w:rPr>
        <w:t>s</w:t>
      </w:r>
      <w:r w:rsidR="009A2424" w:rsidRPr="00585DA0">
        <w:rPr>
          <w:rFonts w:ascii="Arial" w:hAnsi="Arial" w:cs="Arial"/>
          <w:sz w:val="24"/>
          <w:szCs w:val="24"/>
        </w:rPr>
        <w:t xml:space="preserve"> texto</w:t>
      </w:r>
      <w:r w:rsidR="00632BA6" w:rsidRPr="00585DA0">
        <w:rPr>
          <w:rFonts w:ascii="Arial" w:hAnsi="Arial" w:cs="Arial"/>
          <w:sz w:val="24"/>
          <w:szCs w:val="24"/>
        </w:rPr>
        <w:t>s apresentados aos grupos</w:t>
      </w:r>
      <w:r w:rsidR="009A2424" w:rsidRPr="00585DA0">
        <w:rPr>
          <w:rFonts w:ascii="Arial" w:hAnsi="Arial" w:cs="Arial"/>
          <w:sz w:val="24"/>
          <w:szCs w:val="24"/>
        </w:rPr>
        <w:t>, o que poderia prejudicar a comparação dos dados obtidos.</w:t>
      </w:r>
    </w:p>
    <w:p w14:paraId="6ECBF56D" w14:textId="4F097A11" w:rsidR="00521E59" w:rsidRPr="00585DA0" w:rsidRDefault="00C90FE7" w:rsidP="00B74057">
      <w:pPr>
        <w:spacing w:after="0" w:line="360" w:lineRule="auto"/>
        <w:ind w:firstLine="709"/>
        <w:jc w:val="both"/>
        <w:rPr>
          <w:rFonts w:ascii="Arial" w:hAnsi="Arial" w:cs="Arial"/>
          <w:sz w:val="24"/>
          <w:szCs w:val="24"/>
        </w:rPr>
      </w:pPr>
      <w:r w:rsidRPr="00585DA0">
        <w:rPr>
          <w:rFonts w:ascii="Arial" w:hAnsi="Arial" w:cs="Arial"/>
          <w:sz w:val="24"/>
          <w:szCs w:val="24"/>
        </w:rPr>
        <w:t xml:space="preserve">Com o fim do semestre no início de dezembro de 2018, houve troca de horários e mudança de alunos para outras cidades, impossibilitando a continuação da pesquisa com os mesmos grupos da Etapa 1. </w:t>
      </w:r>
      <w:r w:rsidR="00495D24" w:rsidRPr="00585DA0">
        <w:rPr>
          <w:rFonts w:ascii="Arial" w:hAnsi="Arial" w:cs="Arial"/>
          <w:sz w:val="24"/>
          <w:szCs w:val="24"/>
        </w:rPr>
        <w:t xml:space="preserve">Como o objetivo principal da Etapa 1 era comprovar a necessidade de intervenção no aprendizado para que os erros não persistissem até a o nível C1, optamos por manter a análise de dados coletados, e acrescentar novas etapas à pesquisa. </w:t>
      </w:r>
    </w:p>
    <w:p w14:paraId="31A354ED" w14:textId="399CC43B" w:rsidR="00765F9E" w:rsidRPr="00585DA0" w:rsidRDefault="00521E59" w:rsidP="006D05EF">
      <w:pPr>
        <w:spacing w:line="360" w:lineRule="auto"/>
        <w:ind w:firstLine="709"/>
        <w:jc w:val="both"/>
        <w:rPr>
          <w:rFonts w:ascii="Arial" w:hAnsi="Arial" w:cs="Arial"/>
          <w:sz w:val="24"/>
          <w:szCs w:val="24"/>
        </w:rPr>
      </w:pPr>
      <w:r w:rsidRPr="00585DA0">
        <w:rPr>
          <w:rFonts w:ascii="Arial" w:hAnsi="Arial" w:cs="Arial"/>
          <w:sz w:val="24"/>
          <w:szCs w:val="24"/>
        </w:rPr>
        <w:t>A etapa 1 - Análise diagnóstica dos erros coincidentes entre o grupo A2 e C1</w:t>
      </w:r>
      <w:r w:rsidR="000D69E2" w:rsidRPr="00585DA0">
        <w:rPr>
          <w:rFonts w:ascii="Arial" w:hAnsi="Arial" w:cs="Arial"/>
          <w:sz w:val="24"/>
          <w:szCs w:val="24"/>
        </w:rPr>
        <w:t>(1)</w:t>
      </w:r>
      <w:r w:rsidR="00632BA6" w:rsidRPr="00585DA0">
        <w:rPr>
          <w:rFonts w:ascii="Arial" w:hAnsi="Arial" w:cs="Arial"/>
          <w:sz w:val="24"/>
          <w:szCs w:val="24"/>
        </w:rPr>
        <w:t xml:space="preserve"> corroborou</w:t>
      </w:r>
      <w:r w:rsidR="006D05EF" w:rsidRPr="00585DA0">
        <w:rPr>
          <w:rFonts w:ascii="Arial" w:hAnsi="Arial" w:cs="Arial"/>
          <w:sz w:val="24"/>
          <w:szCs w:val="24"/>
        </w:rPr>
        <w:t xml:space="preserve"> nossa hipótese inicial de que os alunos em estágios avançados do aprendizado estavam fossilizando </w:t>
      </w:r>
      <w:r w:rsidR="00527624">
        <w:rPr>
          <w:rFonts w:ascii="Arial" w:hAnsi="Arial" w:cs="Arial"/>
          <w:sz w:val="24"/>
          <w:szCs w:val="24"/>
        </w:rPr>
        <w:t>erros</w:t>
      </w:r>
      <w:r w:rsidR="00527624" w:rsidRPr="00585DA0">
        <w:rPr>
          <w:rFonts w:ascii="Arial" w:hAnsi="Arial" w:cs="Arial"/>
          <w:sz w:val="24"/>
          <w:szCs w:val="24"/>
        </w:rPr>
        <w:t xml:space="preserve"> </w:t>
      </w:r>
      <w:r w:rsidR="006D05EF" w:rsidRPr="00585DA0">
        <w:rPr>
          <w:rFonts w:ascii="Arial" w:hAnsi="Arial" w:cs="Arial"/>
          <w:sz w:val="24"/>
          <w:szCs w:val="24"/>
        </w:rPr>
        <w:t>que os acompanhavam desde os níveis iniciais</w:t>
      </w:r>
      <w:r w:rsidR="000D69E2" w:rsidRPr="00585DA0">
        <w:rPr>
          <w:rFonts w:ascii="Arial" w:hAnsi="Arial" w:cs="Arial"/>
          <w:sz w:val="24"/>
          <w:szCs w:val="24"/>
        </w:rPr>
        <w:t xml:space="preserve">. A seguir, apresentamos </w:t>
      </w:r>
      <w:r w:rsidR="00047BC5" w:rsidRPr="00585DA0">
        <w:rPr>
          <w:rFonts w:ascii="Arial" w:hAnsi="Arial" w:cs="Arial"/>
          <w:sz w:val="24"/>
          <w:szCs w:val="24"/>
        </w:rPr>
        <w:t>a</w:t>
      </w:r>
      <w:r w:rsidR="000D69E2" w:rsidRPr="00585DA0">
        <w:rPr>
          <w:rFonts w:ascii="Arial" w:hAnsi="Arial" w:cs="Arial"/>
          <w:sz w:val="24"/>
          <w:szCs w:val="24"/>
        </w:rPr>
        <w:t xml:space="preserve">s </w:t>
      </w:r>
      <w:r w:rsidR="00047BC5" w:rsidRPr="00585DA0">
        <w:rPr>
          <w:rFonts w:ascii="Arial" w:hAnsi="Arial" w:cs="Arial"/>
          <w:sz w:val="24"/>
          <w:szCs w:val="24"/>
        </w:rPr>
        <w:t xml:space="preserve">13 categorias de </w:t>
      </w:r>
      <w:r w:rsidR="000D69E2" w:rsidRPr="00585DA0">
        <w:rPr>
          <w:rFonts w:ascii="Arial" w:hAnsi="Arial" w:cs="Arial"/>
          <w:sz w:val="24"/>
          <w:szCs w:val="24"/>
        </w:rPr>
        <w:t>erros encontrados em ordem alfabética</w:t>
      </w:r>
      <w:r w:rsidR="000D69E2" w:rsidRPr="00585DA0">
        <w:rPr>
          <w:rStyle w:val="Refdenotaderodap"/>
          <w:rFonts w:ascii="Arial" w:hAnsi="Arial" w:cs="Arial"/>
          <w:sz w:val="24"/>
          <w:szCs w:val="24"/>
        </w:rPr>
        <w:footnoteReference w:id="40"/>
      </w:r>
      <w:r w:rsidR="006D05EF" w:rsidRPr="00585DA0">
        <w:rPr>
          <w:rFonts w:ascii="Arial" w:hAnsi="Arial" w:cs="Arial"/>
          <w:sz w:val="24"/>
          <w:szCs w:val="24"/>
        </w:rPr>
        <w:t>:</w:t>
      </w:r>
      <w:r w:rsidR="00765F9E" w:rsidRPr="00585DA0">
        <w:rPr>
          <w:rFonts w:ascii="Arial" w:hAnsi="Arial" w:cs="Arial"/>
          <w:sz w:val="24"/>
          <w:szCs w:val="24"/>
        </w:rPr>
        <w:t xml:space="preserve"> </w:t>
      </w:r>
    </w:p>
    <w:p w14:paraId="05AF7DBF" w14:textId="5D1AC52D" w:rsidR="0084065F" w:rsidRPr="00585DA0" w:rsidRDefault="0084065F" w:rsidP="005C4797">
      <w:pPr>
        <w:pStyle w:val="PargrafodaLista"/>
        <w:numPr>
          <w:ilvl w:val="0"/>
          <w:numId w:val="15"/>
        </w:numPr>
        <w:spacing w:after="0" w:line="360" w:lineRule="auto"/>
        <w:jc w:val="both"/>
        <w:rPr>
          <w:rFonts w:ascii="Arial" w:hAnsi="Arial" w:cs="Arial"/>
          <w:sz w:val="24"/>
          <w:szCs w:val="24"/>
        </w:rPr>
      </w:pPr>
      <w:r w:rsidRPr="00585DA0">
        <w:rPr>
          <w:rFonts w:ascii="Arial" w:hAnsi="Arial" w:cs="Arial"/>
          <w:sz w:val="24"/>
          <w:szCs w:val="24"/>
        </w:rPr>
        <w:t xml:space="preserve">Apóstrofo para possessivo </w:t>
      </w:r>
      <w:r w:rsidR="0032353A" w:rsidRPr="00585DA0">
        <w:rPr>
          <w:rFonts w:ascii="Arial" w:hAnsi="Arial" w:cs="Arial"/>
          <w:sz w:val="24"/>
          <w:szCs w:val="24"/>
        </w:rPr>
        <w:t>/</w:t>
      </w:r>
      <w:r w:rsidRPr="00585DA0">
        <w:rPr>
          <w:rFonts w:ascii="Arial" w:hAnsi="Arial" w:cs="Arial"/>
          <w:sz w:val="24"/>
          <w:szCs w:val="24"/>
        </w:rPr>
        <w:t xml:space="preserve"> OF; </w:t>
      </w:r>
    </w:p>
    <w:p w14:paraId="3877ACE1" w14:textId="77777777" w:rsidR="0084065F" w:rsidRPr="00585DA0" w:rsidRDefault="0084065F" w:rsidP="005C4797">
      <w:pPr>
        <w:pStyle w:val="PargrafodaLista"/>
        <w:numPr>
          <w:ilvl w:val="0"/>
          <w:numId w:val="15"/>
        </w:numPr>
        <w:spacing w:after="0" w:line="360" w:lineRule="auto"/>
        <w:jc w:val="both"/>
        <w:rPr>
          <w:rFonts w:ascii="Arial" w:hAnsi="Arial" w:cs="Arial"/>
          <w:sz w:val="24"/>
          <w:szCs w:val="24"/>
        </w:rPr>
      </w:pPr>
      <w:r w:rsidRPr="00585DA0">
        <w:rPr>
          <w:rFonts w:ascii="Arial" w:hAnsi="Arial" w:cs="Arial"/>
          <w:sz w:val="24"/>
          <w:szCs w:val="24"/>
        </w:rPr>
        <w:t>Artigo indefinido A/AN;</w:t>
      </w:r>
    </w:p>
    <w:p w14:paraId="622FF8D2" w14:textId="77777777" w:rsidR="0084065F" w:rsidRPr="00585DA0" w:rsidRDefault="0084065F" w:rsidP="005C4797">
      <w:pPr>
        <w:pStyle w:val="PargrafodaLista"/>
        <w:numPr>
          <w:ilvl w:val="0"/>
          <w:numId w:val="15"/>
        </w:numPr>
        <w:spacing w:after="0" w:line="360" w:lineRule="auto"/>
        <w:jc w:val="both"/>
        <w:rPr>
          <w:rFonts w:ascii="Arial" w:hAnsi="Arial" w:cs="Arial"/>
          <w:sz w:val="24"/>
          <w:szCs w:val="24"/>
        </w:rPr>
      </w:pPr>
      <w:r w:rsidRPr="00585DA0">
        <w:rPr>
          <w:rFonts w:ascii="Arial" w:hAnsi="Arial" w:cs="Arial"/>
          <w:sz w:val="24"/>
          <w:szCs w:val="24"/>
        </w:rPr>
        <w:t>Artigo definido THE;</w:t>
      </w:r>
    </w:p>
    <w:p w14:paraId="65697C42" w14:textId="77777777" w:rsidR="0084065F" w:rsidRPr="00585DA0" w:rsidRDefault="0084065F" w:rsidP="005C4797">
      <w:pPr>
        <w:pStyle w:val="PargrafodaLista"/>
        <w:numPr>
          <w:ilvl w:val="0"/>
          <w:numId w:val="15"/>
        </w:numPr>
        <w:spacing w:after="0" w:line="360" w:lineRule="auto"/>
        <w:jc w:val="both"/>
        <w:rPr>
          <w:rFonts w:ascii="Arial" w:hAnsi="Arial" w:cs="Arial"/>
          <w:sz w:val="24"/>
          <w:szCs w:val="24"/>
        </w:rPr>
      </w:pPr>
      <w:r w:rsidRPr="00585DA0">
        <w:rPr>
          <w:rFonts w:ascii="Arial" w:hAnsi="Arial" w:cs="Arial"/>
          <w:i/>
          <w:sz w:val="24"/>
          <w:szCs w:val="24"/>
        </w:rPr>
        <w:t>Collocations</w:t>
      </w:r>
      <w:r w:rsidRPr="00585DA0">
        <w:rPr>
          <w:rFonts w:ascii="Arial" w:hAnsi="Arial" w:cs="Arial"/>
          <w:sz w:val="24"/>
          <w:szCs w:val="24"/>
        </w:rPr>
        <w:t>;</w:t>
      </w:r>
    </w:p>
    <w:p w14:paraId="1AD0E65E" w14:textId="77777777" w:rsidR="0084065F" w:rsidRPr="00585DA0" w:rsidRDefault="0084065F" w:rsidP="005C4797">
      <w:pPr>
        <w:pStyle w:val="PargrafodaLista"/>
        <w:numPr>
          <w:ilvl w:val="0"/>
          <w:numId w:val="15"/>
        </w:numPr>
        <w:spacing w:after="0" w:line="360" w:lineRule="auto"/>
        <w:jc w:val="both"/>
        <w:rPr>
          <w:rFonts w:ascii="Arial" w:hAnsi="Arial" w:cs="Arial"/>
          <w:sz w:val="24"/>
          <w:szCs w:val="24"/>
        </w:rPr>
      </w:pPr>
      <w:r w:rsidRPr="00585DA0">
        <w:rPr>
          <w:rFonts w:ascii="Arial" w:hAnsi="Arial" w:cs="Arial"/>
          <w:sz w:val="24"/>
          <w:szCs w:val="24"/>
        </w:rPr>
        <w:t>Conjugação de verbo;</w:t>
      </w:r>
    </w:p>
    <w:p w14:paraId="12064147" w14:textId="77777777" w:rsidR="001E569B" w:rsidRPr="00710817" w:rsidRDefault="001E569B" w:rsidP="001E569B">
      <w:pPr>
        <w:pStyle w:val="PargrafodaLista"/>
        <w:numPr>
          <w:ilvl w:val="0"/>
          <w:numId w:val="15"/>
        </w:numPr>
        <w:spacing w:after="0" w:line="360" w:lineRule="auto"/>
        <w:jc w:val="both"/>
        <w:rPr>
          <w:rFonts w:ascii="Arial" w:hAnsi="Arial" w:cs="Arial"/>
          <w:sz w:val="24"/>
          <w:szCs w:val="24"/>
        </w:rPr>
      </w:pPr>
      <w:r>
        <w:rPr>
          <w:rFonts w:ascii="Arial" w:hAnsi="Arial" w:cs="Arial"/>
          <w:sz w:val="24"/>
          <w:szCs w:val="24"/>
        </w:rPr>
        <w:t>Uso</w:t>
      </w:r>
      <w:r w:rsidRPr="00585DA0">
        <w:rPr>
          <w:rFonts w:ascii="Arial" w:hAnsi="Arial" w:cs="Arial"/>
          <w:sz w:val="24"/>
          <w:szCs w:val="24"/>
        </w:rPr>
        <w:t xml:space="preserve"> do verbo </w:t>
      </w:r>
      <w:r w:rsidRPr="00710817">
        <w:rPr>
          <w:rFonts w:ascii="Arial" w:hAnsi="Arial" w:cs="Arial"/>
          <w:sz w:val="24"/>
          <w:szCs w:val="24"/>
        </w:rPr>
        <w:t>HAVE (diferença entre os verbos HAVE e THERE TO BE);</w:t>
      </w:r>
    </w:p>
    <w:p w14:paraId="150302CF" w14:textId="77777777" w:rsidR="001E569B" w:rsidRPr="00585DA0" w:rsidRDefault="001E569B" w:rsidP="001E569B">
      <w:pPr>
        <w:pStyle w:val="PargrafodaLista"/>
        <w:numPr>
          <w:ilvl w:val="0"/>
          <w:numId w:val="15"/>
        </w:numPr>
        <w:spacing w:after="0" w:line="360" w:lineRule="auto"/>
        <w:jc w:val="both"/>
        <w:rPr>
          <w:rFonts w:ascii="Arial" w:hAnsi="Arial" w:cs="Arial"/>
          <w:sz w:val="24"/>
          <w:szCs w:val="24"/>
        </w:rPr>
      </w:pPr>
      <w:r w:rsidRPr="00710817">
        <w:rPr>
          <w:rFonts w:ascii="Arial" w:hAnsi="Arial" w:cs="Arial"/>
          <w:sz w:val="24"/>
          <w:szCs w:val="24"/>
        </w:rPr>
        <w:t>Uso</w:t>
      </w:r>
      <w:r>
        <w:rPr>
          <w:rFonts w:ascii="Arial" w:hAnsi="Arial" w:cs="Arial"/>
          <w:sz w:val="24"/>
          <w:szCs w:val="24"/>
        </w:rPr>
        <w:t xml:space="preserve"> </w:t>
      </w:r>
      <w:r w:rsidRPr="00585DA0">
        <w:rPr>
          <w:rFonts w:ascii="Arial" w:hAnsi="Arial" w:cs="Arial"/>
          <w:sz w:val="24"/>
          <w:szCs w:val="24"/>
        </w:rPr>
        <w:t>do verbo DO;</w:t>
      </w:r>
    </w:p>
    <w:p w14:paraId="05C2D1F1" w14:textId="7B8F53E7" w:rsidR="0084065F" w:rsidRPr="00585DA0" w:rsidRDefault="0084065F" w:rsidP="005C4797">
      <w:pPr>
        <w:pStyle w:val="PargrafodaLista"/>
        <w:numPr>
          <w:ilvl w:val="0"/>
          <w:numId w:val="15"/>
        </w:numPr>
        <w:spacing w:after="0" w:line="360" w:lineRule="auto"/>
        <w:jc w:val="both"/>
        <w:rPr>
          <w:rFonts w:ascii="Arial" w:hAnsi="Arial" w:cs="Arial"/>
          <w:sz w:val="24"/>
          <w:szCs w:val="24"/>
        </w:rPr>
      </w:pPr>
      <w:r w:rsidRPr="00585DA0">
        <w:rPr>
          <w:rFonts w:ascii="Arial" w:hAnsi="Arial" w:cs="Arial"/>
          <w:sz w:val="24"/>
          <w:szCs w:val="24"/>
        </w:rPr>
        <w:t>Ordem oracional (sujeito, verbo, advérbio, adjetivo, etc.)</w:t>
      </w:r>
      <w:r w:rsidR="00301468" w:rsidRPr="00585DA0">
        <w:rPr>
          <w:rFonts w:ascii="Arial" w:hAnsi="Arial" w:cs="Arial"/>
          <w:sz w:val="24"/>
          <w:szCs w:val="24"/>
        </w:rPr>
        <w:t>;</w:t>
      </w:r>
    </w:p>
    <w:p w14:paraId="1DFCB0EB" w14:textId="3B77BCB6" w:rsidR="0084065F" w:rsidRPr="00585DA0" w:rsidRDefault="0084065F" w:rsidP="005C4797">
      <w:pPr>
        <w:pStyle w:val="PargrafodaLista"/>
        <w:numPr>
          <w:ilvl w:val="0"/>
          <w:numId w:val="15"/>
        </w:numPr>
        <w:spacing w:after="0" w:line="360" w:lineRule="auto"/>
        <w:jc w:val="both"/>
        <w:rPr>
          <w:rFonts w:ascii="Arial" w:hAnsi="Arial" w:cs="Arial"/>
          <w:sz w:val="24"/>
          <w:szCs w:val="24"/>
        </w:rPr>
      </w:pPr>
      <w:r w:rsidRPr="00585DA0">
        <w:rPr>
          <w:rFonts w:ascii="Arial" w:hAnsi="Arial" w:cs="Arial"/>
          <w:sz w:val="24"/>
          <w:szCs w:val="24"/>
        </w:rPr>
        <w:t>Plural irregular</w:t>
      </w:r>
      <w:r w:rsidR="00301468" w:rsidRPr="00585DA0">
        <w:rPr>
          <w:rFonts w:ascii="Arial" w:hAnsi="Arial" w:cs="Arial"/>
          <w:sz w:val="24"/>
          <w:szCs w:val="24"/>
        </w:rPr>
        <w:t>;</w:t>
      </w:r>
    </w:p>
    <w:p w14:paraId="021BDADA" w14:textId="77777777" w:rsidR="0084065F" w:rsidRPr="00585DA0" w:rsidRDefault="0084065F" w:rsidP="005C4797">
      <w:pPr>
        <w:pStyle w:val="PargrafodaLista"/>
        <w:numPr>
          <w:ilvl w:val="0"/>
          <w:numId w:val="15"/>
        </w:numPr>
        <w:spacing w:after="0" w:line="360" w:lineRule="auto"/>
        <w:jc w:val="both"/>
        <w:rPr>
          <w:rFonts w:ascii="Arial" w:hAnsi="Arial" w:cs="Arial"/>
          <w:sz w:val="24"/>
          <w:szCs w:val="24"/>
        </w:rPr>
      </w:pPr>
      <w:r w:rsidRPr="00585DA0">
        <w:rPr>
          <w:rFonts w:ascii="Arial" w:hAnsi="Arial" w:cs="Arial"/>
          <w:sz w:val="24"/>
          <w:szCs w:val="24"/>
        </w:rPr>
        <w:t xml:space="preserve"> Preposições;</w:t>
      </w:r>
    </w:p>
    <w:p w14:paraId="01A78882" w14:textId="77777777" w:rsidR="0084065F" w:rsidRPr="00585DA0" w:rsidRDefault="0084065F" w:rsidP="005C4797">
      <w:pPr>
        <w:pStyle w:val="PargrafodaLista"/>
        <w:numPr>
          <w:ilvl w:val="0"/>
          <w:numId w:val="15"/>
        </w:numPr>
        <w:spacing w:after="0" w:line="360" w:lineRule="auto"/>
        <w:jc w:val="both"/>
        <w:rPr>
          <w:rFonts w:ascii="Arial" w:hAnsi="Arial" w:cs="Arial"/>
          <w:sz w:val="24"/>
          <w:szCs w:val="24"/>
        </w:rPr>
      </w:pPr>
      <w:r w:rsidRPr="00585DA0">
        <w:rPr>
          <w:rFonts w:ascii="Arial" w:hAnsi="Arial" w:cs="Arial"/>
          <w:sz w:val="24"/>
          <w:szCs w:val="24"/>
        </w:rPr>
        <w:t xml:space="preserve"> Pronome objeto; </w:t>
      </w:r>
    </w:p>
    <w:p w14:paraId="132C9642" w14:textId="77777777" w:rsidR="0084065F" w:rsidRPr="00585DA0" w:rsidRDefault="0084065F" w:rsidP="005C4797">
      <w:pPr>
        <w:pStyle w:val="PargrafodaLista"/>
        <w:numPr>
          <w:ilvl w:val="0"/>
          <w:numId w:val="15"/>
        </w:numPr>
        <w:spacing w:after="0" w:line="360" w:lineRule="auto"/>
        <w:jc w:val="both"/>
        <w:rPr>
          <w:rFonts w:ascii="Arial" w:hAnsi="Arial" w:cs="Arial"/>
          <w:sz w:val="24"/>
          <w:szCs w:val="24"/>
        </w:rPr>
      </w:pPr>
      <w:r w:rsidRPr="00585DA0">
        <w:rPr>
          <w:rFonts w:ascii="Arial" w:hAnsi="Arial" w:cs="Arial"/>
          <w:sz w:val="24"/>
          <w:szCs w:val="24"/>
        </w:rPr>
        <w:t xml:space="preserve"> Pronome pessoal IT;</w:t>
      </w:r>
    </w:p>
    <w:p w14:paraId="308D20D6" w14:textId="77777777" w:rsidR="0084065F" w:rsidRPr="00585DA0" w:rsidRDefault="0084065F" w:rsidP="005C4797">
      <w:pPr>
        <w:pStyle w:val="PargrafodaLista"/>
        <w:numPr>
          <w:ilvl w:val="0"/>
          <w:numId w:val="15"/>
        </w:numPr>
        <w:spacing w:line="360" w:lineRule="auto"/>
        <w:jc w:val="both"/>
        <w:rPr>
          <w:rFonts w:ascii="Arial" w:hAnsi="Arial" w:cs="Arial"/>
          <w:sz w:val="24"/>
          <w:szCs w:val="24"/>
        </w:rPr>
      </w:pPr>
      <w:r w:rsidRPr="00585DA0">
        <w:rPr>
          <w:rFonts w:ascii="Arial" w:hAnsi="Arial" w:cs="Arial"/>
          <w:sz w:val="24"/>
          <w:szCs w:val="24"/>
        </w:rPr>
        <w:t xml:space="preserve"> Pronome possessivo.</w:t>
      </w:r>
    </w:p>
    <w:p w14:paraId="58F9AAE6" w14:textId="59986D54" w:rsidR="00495D24" w:rsidRPr="00585DA0" w:rsidRDefault="000D69E2" w:rsidP="00B74057">
      <w:pPr>
        <w:spacing w:line="360" w:lineRule="auto"/>
        <w:ind w:firstLine="709"/>
        <w:jc w:val="both"/>
        <w:rPr>
          <w:rFonts w:ascii="Arial" w:hAnsi="Arial" w:cs="Arial"/>
          <w:sz w:val="24"/>
          <w:szCs w:val="24"/>
        </w:rPr>
      </w:pPr>
      <w:r w:rsidRPr="00585DA0">
        <w:rPr>
          <w:rFonts w:ascii="Arial" w:hAnsi="Arial" w:cs="Arial"/>
          <w:sz w:val="24"/>
          <w:szCs w:val="24"/>
        </w:rPr>
        <w:t xml:space="preserve">Para dar sequência à pesquisa, </w:t>
      </w:r>
      <w:r w:rsidR="00527624">
        <w:rPr>
          <w:rFonts w:ascii="Arial" w:hAnsi="Arial" w:cs="Arial"/>
          <w:sz w:val="24"/>
          <w:szCs w:val="24"/>
        </w:rPr>
        <w:t>solicitamos a participação de</w:t>
      </w:r>
      <w:r w:rsidR="00495D24" w:rsidRPr="00585DA0">
        <w:rPr>
          <w:rFonts w:ascii="Arial" w:hAnsi="Arial" w:cs="Arial"/>
          <w:sz w:val="24"/>
          <w:szCs w:val="24"/>
        </w:rPr>
        <w:t xml:space="preserve"> quinze alunos de nível C1 (que a partir de agora serão identificados como C1(2)). </w:t>
      </w:r>
      <w:r w:rsidRPr="00585DA0">
        <w:rPr>
          <w:rFonts w:ascii="Arial" w:hAnsi="Arial" w:cs="Arial"/>
          <w:sz w:val="24"/>
          <w:szCs w:val="24"/>
        </w:rPr>
        <w:t>Em vista dos acontecimentos anteriormente citados, decidimos reorganizar a</w:t>
      </w:r>
      <w:r w:rsidR="00495D24" w:rsidRPr="00585DA0">
        <w:rPr>
          <w:rFonts w:ascii="Arial" w:hAnsi="Arial" w:cs="Arial"/>
          <w:sz w:val="24"/>
          <w:szCs w:val="24"/>
        </w:rPr>
        <w:t>s etapas da seguinte maneira:</w:t>
      </w:r>
    </w:p>
    <w:p w14:paraId="71931F95" w14:textId="77777777" w:rsidR="00495D24" w:rsidRPr="00585DA0" w:rsidRDefault="00495D24" w:rsidP="005C4797">
      <w:pPr>
        <w:pStyle w:val="PargrafodaLista"/>
        <w:numPr>
          <w:ilvl w:val="0"/>
          <w:numId w:val="6"/>
        </w:numPr>
        <w:spacing w:after="0" w:line="360" w:lineRule="auto"/>
        <w:jc w:val="both"/>
        <w:rPr>
          <w:rFonts w:ascii="Arial" w:hAnsi="Arial" w:cs="Arial"/>
          <w:sz w:val="24"/>
          <w:szCs w:val="24"/>
        </w:rPr>
      </w:pPr>
      <w:r w:rsidRPr="00585DA0">
        <w:rPr>
          <w:rFonts w:ascii="Arial" w:hAnsi="Arial" w:cs="Arial"/>
          <w:sz w:val="24"/>
          <w:szCs w:val="24"/>
        </w:rPr>
        <w:t>Análise diagnóstica dos erros coincidentes entre o grupo A2 e C1(1).</w:t>
      </w:r>
    </w:p>
    <w:p w14:paraId="342F89EC" w14:textId="77777777" w:rsidR="00495D24" w:rsidRPr="00585DA0" w:rsidRDefault="00495D24" w:rsidP="005C4797">
      <w:pPr>
        <w:pStyle w:val="PargrafodaLista"/>
        <w:numPr>
          <w:ilvl w:val="0"/>
          <w:numId w:val="6"/>
        </w:numPr>
        <w:spacing w:after="0" w:line="360" w:lineRule="auto"/>
        <w:jc w:val="both"/>
        <w:rPr>
          <w:rFonts w:ascii="Arial" w:hAnsi="Arial" w:cs="Arial"/>
          <w:sz w:val="24"/>
          <w:szCs w:val="24"/>
        </w:rPr>
      </w:pPr>
      <w:r w:rsidRPr="00585DA0">
        <w:rPr>
          <w:rFonts w:ascii="Arial" w:hAnsi="Arial" w:cs="Arial"/>
          <w:sz w:val="24"/>
          <w:szCs w:val="24"/>
        </w:rPr>
        <w:t>Análise diagnóstica de erros do grupo C1(2)</w:t>
      </w:r>
    </w:p>
    <w:p w14:paraId="1ECAE0B4" w14:textId="5DBC85C7" w:rsidR="00495D24" w:rsidRPr="00585DA0" w:rsidRDefault="00495D24" w:rsidP="005C4797">
      <w:pPr>
        <w:pStyle w:val="PargrafodaLista"/>
        <w:numPr>
          <w:ilvl w:val="0"/>
          <w:numId w:val="6"/>
        </w:numPr>
        <w:spacing w:after="0" w:line="360" w:lineRule="auto"/>
        <w:jc w:val="both"/>
        <w:rPr>
          <w:rFonts w:ascii="Arial" w:hAnsi="Arial" w:cs="Arial"/>
          <w:sz w:val="24"/>
          <w:szCs w:val="24"/>
        </w:rPr>
      </w:pPr>
      <w:r w:rsidRPr="00585DA0">
        <w:rPr>
          <w:rFonts w:ascii="Arial" w:hAnsi="Arial" w:cs="Arial"/>
          <w:sz w:val="24"/>
          <w:szCs w:val="24"/>
        </w:rPr>
        <w:t xml:space="preserve">Desenvolvimento de material didático baseado nos </w:t>
      </w:r>
      <w:r w:rsidR="00805290" w:rsidRPr="00585DA0">
        <w:rPr>
          <w:rFonts w:ascii="Arial" w:hAnsi="Arial" w:cs="Arial"/>
          <w:sz w:val="24"/>
          <w:szCs w:val="24"/>
        </w:rPr>
        <w:t>05</w:t>
      </w:r>
      <w:r w:rsidRPr="00585DA0">
        <w:rPr>
          <w:rFonts w:ascii="Arial" w:hAnsi="Arial" w:cs="Arial"/>
          <w:sz w:val="24"/>
          <w:szCs w:val="24"/>
        </w:rPr>
        <w:t xml:space="preserve"> erros mais frequentes do grupo C1(2).</w:t>
      </w:r>
    </w:p>
    <w:p w14:paraId="681B152E" w14:textId="77777777" w:rsidR="00495D24" w:rsidRPr="00585DA0" w:rsidRDefault="00495D24" w:rsidP="005C4797">
      <w:pPr>
        <w:pStyle w:val="PargrafodaLista"/>
        <w:numPr>
          <w:ilvl w:val="0"/>
          <w:numId w:val="6"/>
        </w:numPr>
        <w:spacing w:after="0" w:line="360" w:lineRule="auto"/>
        <w:jc w:val="both"/>
        <w:rPr>
          <w:rFonts w:ascii="Arial" w:hAnsi="Arial" w:cs="Arial"/>
          <w:sz w:val="24"/>
          <w:szCs w:val="24"/>
        </w:rPr>
      </w:pPr>
      <w:r w:rsidRPr="00585DA0">
        <w:rPr>
          <w:rFonts w:ascii="Arial" w:hAnsi="Arial" w:cs="Arial"/>
          <w:sz w:val="24"/>
          <w:szCs w:val="24"/>
        </w:rPr>
        <w:t>Realização de workshop utilizando o material desenvolvido com o grupo C1(2).</w:t>
      </w:r>
    </w:p>
    <w:p w14:paraId="720883F6" w14:textId="77777777" w:rsidR="00495D24" w:rsidRPr="00585DA0" w:rsidRDefault="00495D24" w:rsidP="005C4797">
      <w:pPr>
        <w:pStyle w:val="PargrafodaLista"/>
        <w:numPr>
          <w:ilvl w:val="0"/>
          <w:numId w:val="6"/>
        </w:numPr>
        <w:spacing w:line="360" w:lineRule="auto"/>
        <w:jc w:val="both"/>
        <w:rPr>
          <w:rFonts w:ascii="Arial" w:hAnsi="Arial" w:cs="Arial"/>
          <w:sz w:val="24"/>
          <w:szCs w:val="24"/>
        </w:rPr>
      </w:pPr>
      <w:r w:rsidRPr="00585DA0">
        <w:rPr>
          <w:rFonts w:ascii="Arial" w:hAnsi="Arial" w:cs="Arial"/>
          <w:sz w:val="24"/>
          <w:szCs w:val="24"/>
        </w:rPr>
        <w:t>Análise posterior dos erros após a utilização do material desenvolvido.</w:t>
      </w:r>
    </w:p>
    <w:p w14:paraId="71D2B271" w14:textId="4E20CE0B" w:rsidR="00495D24" w:rsidRPr="00585DA0" w:rsidRDefault="001331C0" w:rsidP="00B74057">
      <w:pPr>
        <w:spacing w:after="0" w:line="360" w:lineRule="auto"/>
        <w:ind w:firstLine="709"/>
        <w:jc w:val="both"/>
        <w:rPr>
          <w:rFonts w:ascii="Arial" w:hAnsi="Arial" w:cs="Arial"/>
          <w:sz w:val="24"/>
          <w:szCs w:val="24"/>
        </w:rPr>
      </w:pPr>
      <w:r w:rsidRPr="00585DA0">
        <w:rPr>
          <w:rFonts w:ascii="Arial" w:hAnsi="Arial" w:cs="Arial"/>
          <w:sz w:val="24"/>
          <w:szCs w:val="24"/>
        </w:rPr>
        <w:t xml:space="preserve">Por conta de promover o engajamento e </w:t>
      </w:r>
      <w:r w:rsidR="00527624">
        <w:rPr>
          <w:rFonts w:ascii="Arial" w:hAnsi="Arial" w:cs="Arial"/>
          <w:sz w:val="24"/>
          <w:szCs w:val="24"/>
        </w:rPr>
        <w:t xml:space="preserve">o </w:t>
      </w:r>
      <w:r w:rsidRPr="00585DA0">
        <w:rPr>
          <w:rFonts w:ascii="Arial" w:hAnsi="Arial" w:cs="Arial"/>
          <w:sz w:val="24"/>
          <w:szCs w:val="24"/>
        </w:rPr>
        <w:t xml:space="preserve">interesse dos grupos anteriores (A2 e C1(1)), resolvemos reformular as </w:t>
      </w:r>
      <w:r w:rsidR="00495D24" w:rsidRPr="00585DA0">
        <w:rPr>
          <w:rFonts w:ascii="Arial" w:hAnsi="Arial" w:cs="Arial"/>
          <w:sz w:val="24"/>
          <w:szCs w:val="24"/>
        </w:rPr>
        <w:t xml:space="preserve">atividades </w:t>
      </w:r>
      <w:r w:rsidRPr="00585DA0">
        <w:rPr>
          <w:rFonts w:ascii="Arial" w:hAnsi="Arial" w:cs="Arial"/>
          <w:sz w:val="24"/>
          <w:szCs w:val="24"/>
        </w:rPr>
        <w:t>desenvolvidas para a</w:t>
      </w:r>
      <w:r w:rsidR="00495D24" w:rsidRPr="00585DA0">
        <w:rPr>
          <w:rFonts w:ascii="Arial" w:hAnsi="Arial" w:cs="Arial"/>
          <w:sz w:val="24"/>
          <w:szCs w:val="24"/>
        </w:rPr>
        <w:t xml:space="preserve"> primeira etapa da pesquisa</w:t>
      </w:r>
      <w:r w:rsidRPr="00585DA0">
        <w:rPr>
          <w:rFonts w:ascii="Arial" w:hAnsi="Arial" w:cs="Arial"/>
          <w:sz w:val="24"/>
          <w:szCs w:val="24"/>
        </w:rPr>
        <w:t xml:space="preserve"> com questões exclusivamente em inglês, aproveitando a mesmas temáticas </w:t>
      </w:r>
      <w:r w:rsidRPr="007D5B21">
        <w:rPr>
          <w:rFonts w:ascii="Arial" w:hAnsi="Arial" w:cs="Arial"/>
          <w:sz w:val="24"/>
          <w:szCs w:val="24"/>
        </w:rPr>
        <w:t>(</w:t>
      </w:r>
      <w:r w:rsidR="00632BA6" w:rsidRPr="007D5B21">
        <w:rPr>
          <w:rFonts w:ascii="Arial" w:hAnsi="Arial" w:cs="Arial"/>
          <w:sz w:val="24"/>
          <w:szCs w:val="24"/>
        </w:rPr>
        <w:t>homoafetividade</w:t>
      </w:r>
      <w:r w:rsidR="00521E59" w:rsidRPr="00585DA0">
        <w:rPr>
          <w:rFonts w:ascii="Arial" w:hAnsi="Arial" w:cs="Arial"/>
          <w:sz w:val="24"/>
          <w:szCs w:val="24"/>
        </w:rPr>
        <w:t xml:space="preserve"> e assédio sexual) e aplicá</w:t>
      </w:r>
      <w:r w:rsidRPr="00585DA0">
        <w:rPr>
          <w:rFonts w:ascii="Arial" w:hAnsi="Arial" w:cs="Arial"/>
          <w:sz w:val="24"/>
          <w:szCs w:val="24"/>
        </w:rPr>
        <w:t xml:space="preserve">-las ao grupo C1(2). A Etapa 2 foi realizada entre os meses de fevereiro e março de 2019, exclusivamente em sala de aula. </w:t>
      </w:r>
      <w:r w:rsidR="001056CB" w:rsidRPr="00585DA0">
        <w:rPr>
          <w:rFonts w:ascii="Arial" w:hAnsi="Arial" w:cs="Arial"/>
          <w:sz w:val="24"/>
          <w:szCs w:val="24"/>
        </w:rPr>
        <w:t xml:space="preserve">Convém </w:t>
      </w:r>
      <w:r w:rsidR="00250BA5" w:rsidRPr="00585DA0">
        <w:rPr>
          <w:rFonts w:ascii="Arial" w:hAnsi="Arial" w:cs="Arial"/>
          <w:sz w:val="24"/>
          <w:szCs w:val="24"/>
        </w:rPr>
        <w:t xml:space="preserve">ressaltar que </w:t>
      </w:r>
      <w:r w:rsidR="00B0634B" w:rsidRPr="00585DA0">
        <w:rPr>
          <w:rFonts w:ascii="Arial" w:hAnsi="Arial" w:cs="Arial"/>
          <w:sz w:val="24"/>
          <w:szCs w:val="24"/>
        </w:rPr>
        <w:t xml:space="preserve">para o grupo C1(2) </w:t>
      </w:r>
      <w:r w:rsidR="00250BA5" w:rsidRPr="00585DA0">
        <w:rPr>
          <w:rFonts w:ascii="Arial" w:hAnsi="Arial" w:cs="Arial"/>
          <w:sz w:val="24"/>
          <w:szCs w:val="24"/>
        </w:rPr>
        <w:t>também foram entregues os termos de consentimento livre e esclarecido (15) antes das atividades, e pelo fato de todos os respondentes serem maiores de idade, não foi necessário entregar os termos para os pais.</w:t>
      </w:r>
    </w:p>
    <w:p w14:paraId="1D14E94C" w14:textId="5B8D6831" w:rsidR="00495D24" w:rsidRPr="00585DA0" w:rsidRDefault="000D69E2" w:rsidP="00495D24">
      <w:pPr>
        <w:spacing w:line="360" w:lineRule="auto"/>
        <w:ind w:firstLine="709"/>
        <w:jc w:val="both"/>
        <w:rPr>
          <w:rFonts w:ascii="Arial" w:hAnsi="Arial" w:cs="Arial"/>
          <w:sz w:val="24"/>
          <w:szCs w:val="24"/>
        </w:rPr>
      </w:pPr>
      <w:r w:rsidRPr="00585DA0">
        <w:rPr>
          <w:rFonts w:ascii="Arial" w:hAnsi="Arial" w:cs="Arial"/>
          <w:sz w:val="24"/>
          <w:szCs w:val="24"/>
        </w:rPr>
        <w:t>Na etapa 2</w:t>
      </w:r>
      <w:r w:rsidR="00527624">
        <w:rPr>
          <w:rFonts w:ascii="Arial" w:hAnsi="Arial" w:cs="Arial"/>
          <w:sz w:val="24"/>
          <w:szCs w:val="24"/>
        </w:rPr>
        <w:t>,</w:t>
      </w:r>
      <w:r w:rsidRPr="00585DA0">
        <w:rPr>
          <w:rFonts w:ascii="Arial" w:hAnsi="Arial" w:cs="Arial"/>
          <w:sz w:val="24"/>
          <w:szCs w:val="24"/>
        </w:rPr>
        <w:t xml:space="preserve"> optamos pela seleção d</w:t>
      </w:r>
      <w:r w:rsidR="00371033" w:rsidRPr="00585DA0">
        <w:rPr>
          <w:rFonts w:ascii="Arial" w:hAnsi="Arial" w:cs="Arial"/>
          <w:sz w:val="24"/>
          <w:szCs w:val="24"/>
        </w:rPr>
        <w:t>e</w:t>
      </w:r>
      <w:r w:rsidRPr="00585DA0">
        <w:rPr>
          <w:rFonts w:ascii="Arial" w:hAnsi="Arial" w:cs="Arial"/>
          <w:sz w:val="24"/>
          <w:szCs w:val="24"/>
        </w:rPr>
        <w:t xml:space="preserve"> erros </w:t>
      </w:r>
      <w:r w:rsidR="006A32AC" w:rsidRPr="00585DA0">
        <w:rPr>
          <w:rFonts w:ascii="Arial" w:hAnsi="Arial" w:cs="Arial"/>
          <w:sz w:val="24"/>
          <w:szCs w:val="24"/>
        </w:rPr>
        <w:t>com mais de uma ocorrência</w:t>
      </w:r>
      <w:r w:rsidRPr="00585DA0">
        <w:rPr>
          <w:rFonts w:ascii="Arial" w:hAnsi="Arial" w:cs="Arial"/>
          <w:sz w:val="24"/>
          <w:szCs w:val="24"/>
        </w:rPr>
        <w:t xml:space="preserve"> na produç</w:t>
      </w:r>
      <w:r w:rsidR="006A32AC" w:rsidRPr="00585DA0">
        <w:rPr>
          <w:rFonts w:ascii="Arial" w:hAnsi="Arial" w:cs="Arial"/>
          <w:sz w:val="24"/>
          <w:szCs w:val="24"/>
        </w:rPr>
        <w:t>ão escrita dos alunos</w:t>
      </w:r>
      <w:r w:rsidR="00371033" w:rsidRPr="00585DA0">
        <w:rPr>
          <w:rFonts w:ascii="Arial" w:hAnsi="Arial" w:cs="Arial"/>
          <w:sz w:val="24"/>
          <w:szCs w:val="24"/>
        </w:rPr>
        <w:t xml:space="preserve">, pois em nossa concepção </w:t>
      </w:r>
      <w:r w:rsidR="00961FDF" w:rsidRPr="00585DA0">
        <w:rPr>
          <w:rFonts w:ascii="Arial" w:hAnsi="Arial" w:cs="Arial"/>
          <w:sz w:val="24"/>
          <w:szCs w:val="24"/>
        </w:rPr>
        <w:t xml:space="preserve">equívocos </w:t>
      </w:r>
      <w:r w:rsidR="00371033" w:rsidRPr="00585DA0">
        <w:rPr>
          <w:rFonts w:ascii="Arial" w:hAnsi="Arial" w:cs="Arial"/>
          <w:sz w:val="24"/>
          <w:szCs w:val="24"/>
        </w:rPr>
        <w:t>isolados</w:t>
      </w:r>
      <w:r w:rsidR="00961FDF" w:rsidRPr="00585DA0">
        <w:rPr>
          <w:rFonts w:ascii="Arial" w:hAnsi="Arial" w:cs="Arial"/>
          <w:sz w:val="24"/>
          <w:szCs w:val="24"/>
        </w:rPr>
        <w:t xml:space="preserve"> </w:t>
      </w:r>
      <w:r w:rsidR="006A32AC" w:rsidRPr="00585DA0">
        <w:rPr>
          <w:rFonts w:ascii="Arial" w:hAnsi="Arial" w:cs="Arial"/>
          <w:sz w:val="24"/>
          <w:szCs w:val="24"/>
        </w:rPr>
        <w:t xml:space="preserve">não </w:t>
      </w:r>
      <w:r w:rsidR="00371033" w:rsidRPr="00585DA0">
        <w:rPr>
          <w:rFonts w:ascii="Arial" w:hAnsi="Arial" w:cs="Arial"/>
          <w:sz w:val="24"/>
          <w:szCs w:val="24"/>
        </w:rPr>
        <w:t>são</w:t>
      </w:r>
      <w:r w:rsidR="006A32AC" w:rsidRPr="00585DA0">
        <w:rPr>
          <w:rFonts w:ascii="Arial" w:hAnsi="Arial" w:cs="Arial"/>
          <w:sz w:val="24"/>
          <w:szCs w:val="24"/>
        </w:rPr>
        <w:t xml:space="preserve"> </w:t>
      </w:r>
      <w:r w:rsidR="00371033" w:rsidRPr="00585DA0">
        <w:rPr>
          <w:rFonts w:ascii="Arial" w:hAnsi="Arial" w:cs="Arial"/>
          <w:sz w:val="24"/>
          <w:szCs w:val="24"/>
        </w:rPr>
        <w:t xml:space="preserve">necessariamente indícios de </w:t>
      </w:r>
      <w:r w:rsidR="006A32AC" w:rsidRPr="00585DA0">
        <w:rPr>
          <w:rFonts w:ascii="Arial" w:hAnsi="Arial" w:cs="Arial"/>
          <w:sz w:val="24"/>
          <w:szCs w:val="24"/>
        </w:rPr>
        <w:t>fossilização</w:t>
      </w:r>
      <w:r w:rsidR="00371033" w:rsidRPr="00585DA0">
        <w:rPr>
          <w:rFonts w:ascii="Arial" w:hAnsi="Arial" w:cs="Arial"/>
          <w:sz w:val="24"/>
          <w:szCs w:val="24"/>
        </w:rPr>
        <w:t>, mas sim</w:t>
      </w:r>
      <w:r w:rsidR="00F530A0" w:rsidRPr="00585DA0">
        <w:rPr>
          <w:rFonts w:ascii="Arial" w:hAnsi="Arial" w:cs="Arial"/>
          <w:sz w:val="24"/>
          <w:szCs w:val="24"/>
        </w:rPr>
        <w:t xml:space="preserve"> </w:t>
      </w:r>
      <w:r w:rsidR="00371033" w:rsidRPr="00585DA0">
        <w:rPr>
          <w:rFonts w:ascii="Arial" w:hAnsi="Arial" w:cs="Arial"/>
          <w:sz w:val="24"/>
          <w:szCs w:val="24"/>
        </w:rPr>
        <w:t>de</w:t>
      </w:r>
      <w:r w:rsidR="006A32AC" w:rsidRPr="00585DA0">
        <w:rPr>
          <w:rFonts w:ascii="Arial" w:hAnsi="Arial" w:cs="Arial"/>
          <w:sz w:val="24"/>
          <w:szCs w:val="24"/>
        </w:rPr>
        <w:t xml:space="preserve"> lapso devido a fatores extralinguísticos</w:t>
      </w:r>
      <w:r w:rsidR="001056CB" w:rsidRPr="00585DA0">
        <w:rPr>
          <w:rFonts w:ascii="Arial" w:hAnsi="Arial" w:cs="Arial"/>
          <w:sz w:val="24"/>
          <w:szCs w:val="24"/>
        </w:rPr>
        <w:t>, como assinal</w:t>
      </w:r>
      <w:r w:rsidR="00F530A0" w:rsidRPr="00585DA0">
        <w:rPr>
          <w:rFonts w:ascii="Arial" w:hAnsi="Arial" w:cs="Arial"/>
          <w:sz w:val="24"/>
          <w:szCs w:val="24"/>
        </w:rPr>
        <w:t>a Ferreira (</w:t>
      </w:r>
      <w:r w:rsidR="00FE6691" w:rsidRPr="00585DA0">
        <w:rPr>
          <w:rFonts w:ascii="Arial" w:hAnsi="Arial" w:cs="Arial"/>
          <w:sz w:val="24"/>
          <w:szCs w:val="24"/>
        </w:rPr>
        <w:t>20</w:t>
      </w:r>
      <w:r w:rsidR="00FE6691">
        <w:rPr>
          <w:rFonts w:ascii="Arial" w:hAnsi="Arial" w:cs="Arial"/>
          <w:sz w:val="24"/>
          <w:szCs w:val="24"/>
        </w:rPr>
        <w:t>20</w:t>
      </w:r>
      <w:r w:rsidR="00F530A0" w:rsidRPr="00585DA0">
        <w:rPr>
          <w:rFonts w:ascii="Arial" w:hAnsi="Arial" w:cs="Arial"/>
          <w:sz w:val="24"/>
          <w:szCs w:val="24"/>
        </w:rPr>
        <w:t>)</w:t>
      </w:r>
      <w:r w:rsidR="006A32AC" w:rsidRPr="00585DA0">
        <w:rPr>
          <w:rFonts w:ascii="Arial" w:hAnsi="Arial" w:cs="Arial"/>
          <w:sz w:val="24"/>
          <w:szCs w:val="24"/>
        </w:rPr>
        <w:t xml:space="preserve">. </w:t>
      </w:r>
      <w:r w:rsidR="005B0990" w:rsidRPr="00585DA0">
        <w:rPr>
          <w:rFonts w:ascii="Arial" w:hAnsi="Arial" w:cs="Arial"/>
          <w:sz w:val="24"/>
          <w:szCs w:val="24"/>
        </w:rPr>
        <w:t>Mediante tal critério, listamos abaixo</w:t>
      </w:r>
      <w:r w:rsidR="004E64DD" w:rsidRPr="00585DA0">
        <w:rPr>
          <w:rFonts w:ascii="Arial" w:hAnsi="Arial" w:cs="Arial"/>
          <w:sz w:val="24"/>
          <w:szCs w:val="24"/>
        </w:rPr>
        <w:t xml:space="preserve"> os erros </w:t>
      </w:r>
      <w:r w:rsidR="005B0990" w:rsidRPr="00585DA0">
        <w:rPr>
          <w:rFonts w:ascii="Arial" w:hAnsi="Arial" w:cs="Arial"/>
          <w:sz w:val="24"/>
          <w:szCs w:val="24"/>
        </w:rPr>
        <w:t xml:space="preserve">detectados </w:t>
      </w:r>
      <w:r w:rsidR="004E64DD" w:rsidRPr="00585DA0">
        <w:rPr>
          <w:rFonts w:ascii="Arial" w:hAnsi="Arial" w:cs="Arial"/>
          <w:sz w:val="24"/>
          <w:szCs w:val="24"/>
        </w:rPr>
        <w:t>em ordem alfabética</w:t>
      </w:r>
      <w:r w:rsidR="004E64DD" w:rsidRPr="00585DA0">
        <w:rPr>
          <w:rStyle w:val="Refdenotaderodap"/>
          <w:rFonts w:ascii="Arial" w:hAnsi="Arial" w:cs="Arial"/>
          <w:sz w:val="24"/>
          <w:szCs w:val="24"/>
        </w:rPr>
        <w:footnoteReference w:id="41"/>
      </w:r>
      <w:r w:rsidR="004E64DD" w:rsidRPr="00585DA0">
        <w:rPr>
          <w:rFonts w:ascii="Arial" w:hAnsi="Arial" w:cs="Arial"/>
          <w:sz w:val="24"/>
          <w:szCs w:val="24"/>
        </w:rPr>
        <w:t>:</w:t>
      </w:r>
    </w:p>
    <w:p w14:paraId="57675DED" w14:textId="5CEE2A04" w:rsidR="00047BC5" w:rsidRPr="00585DA0" w:rsidRDefault="00047BC5" w:rsidP="005C4797">
      <w:pPr>
        <w:pStyle w:val="PargrafodaLista"/>
        <w:numPr>
          <w:ilvl w:val="0"/>
          <w:numId w:val="16"/>
        </w:numPr>
        <w:spacing w:after="0" w:line="360" w:lineRule="auto"/>
        <w:jc w:val="both"/>
        <w:rPr>
          <w:rFonts w:ascii="Arial" w:hAnsi="Arial" w:cs="Arial"/>
          <w:sz w:val="24"/>
          <w:szCs w:val="24"/>
        </w:rPr>
      </w:pPr>
      <w:r w:rsidRPr="00585DA0">
        <w:rPr>
          <w:rFonts w:ascii="Arial" w:hAnsi="Arial" w:cs="Arial"/>
          <w:sz w:val="24"/>
          <w:szCs w:val="24"/>
        </w:rPr>
        <w:t xml:space="preserve">Apóstrofo para possessivo </w:t>
      </w:r>
      <w:r w:rsidR="0032353A" w:rsidRPr="00585DA0">
        <w:rPr>
          <w:rFonts w:ascii="Arial" w:hAnsi="Arial" w:cs="Arial"/>
          <w:sz w:val="24"/>
          <w:szCs w:val="24"/>
        </w:rPr>
        <w:t>/ OF</w:t>
      </w:r>
      <w:r w:rsidRPr="00585DA0">
        <w:rPr>
          <w:rFonts w:ascii="Arial" w:hAnsi="Arial" w:cs="Arial"/>
          <w:sz w:val="24"/>
          <w:szCs w:val="24"/>
        </w:rPr>
        <w:t xml:space="preserve">; </w:t>
      </w:r>
    </w:p>
    <w:p w14:paraId="338B3732" w14:textId="77777777" w:rsidR="00047BC5" w:rsidRPr="00585DA0" w:rsidRDefault="00047BC5" w:rsidP="005C4797">
      <w:pPr>
        <w:pStyle w:val="PargrafodaLista"/>
        <w:numPr>
          <w:ilvl w:val="0"/>
          <w:numId w:val="16"/>
        </w:numPr>
        <w:spacing w:after="0" w:line="360" w:lineRule="auto"/>
        <w:jc w:val="both"/>
        <w:rPr>
          <w:rFonts w:ascii="Arial" w:hAnsi="Arial" w:cs="Arial"/>
          <w:sz w:val="24"/>
          <w:szCs w:val="24"/>
        </w:rPr>
      </w:pPr>
      <w:r w:rsidRPr="00585DA0">
        <w:rPr>
          <w:rFonts w:ascii="Arial" w:hAnsi="Arial" w:cs="Arial"/>
          <w:sz w:val="24"/>
          <w:szCs w:val="24"/>
        </w:rPr>
        <w:t>Artigo indefinido A/AN;</w:t>
      </w:r>
    </w:p>
    <w:p w14:paraId="7ED15ACB" w14:textId="77777777" w:rsidR="00047BC5" w:rsidRPr="00585DA0" w:rsidRDefault="00047BC5" w:rsidP="005C4797">
      <w:pPr>
        <w:pStyle w:val="PargrafodaLista"/>
        <w:numPr>
          <w:ilvl w:val="0"/>
          <w:numId w:val="16"/>
        </w:numPr>
        <w:spacing w:after="0" w:line="360" w:lineRule="auto"/>
        <w:jc w:val="both"/>
        <w:rPr>
          <w:rFonts w:ascii="Arial" w:hAnsi="Arial" w:cs="Arial"/>
          <w:sz w:val="24"/>
          <w:szCs w:val="24"/>
        </w:rPr>
      </w:pPr>
      <w:r w:rsidRPr="00585DA0">
        <w:rPr>
          <w:rFonts w:ascii="Arial" w:hAnsi="Arial" w:cs="Arial"/>
          <w:sz w:val="24"/>
          <w:szCs w:val="24"/>
        </w:rPr>
        <w:t>Artigo definido THE;</w:t>
      </w:r>
    </w:p>
    <w:p w14:paraId="31D07A70" w14:textId="77777777" w:rsidR="00047BC5" w:rsidRPr="00585DA0" w:rsidRDefault="00047BC5" w:rsidP="005C4797">
      <w:pPr>
        <w:pStyle w:val="PargrafodaLista"/>
        <w:numPr>
          <w:ilvl w:val="0"/>
          <w:numId w:val="16"/>
        </w:numPr>
        <w:spacing w:after="0" w:line="360" w:lineRule="auto"/>
        <w:jc w:val="both"/>
        <w:rPr>
          <w:rFonts w:ascii="Arial" w:hAnsi="Arial" w:cs="Arial"/>
          <w:sz w:val="24"/>
          <w:szCs w:val="24"/>
        </w:rPr>
      </w:pPr>
      <w:r w:rsidRPr="00585DA0">
        <w:rPr>
          <w:rFonts w:ascii="Arial" w:hAnsi="Arial" w:cs="Arial"/>
          <w:sz w:val="24"/>
          <w:szCs w:val="24"/>
        </w:rPr>
        <w:t>Conjugação de verbo;</w:t>
      </w:r>
    </w:p>
    <w:p w14:paraId="4C16CD3E" w14:textId="32AE5552" w:rsidR="00047BC5" w:rsidRPr="00585DA0" w:rsidRDefault="00047BC5" w:rsidP="005C4797">
      <w:pPr>
        <w:pStyle w:val="PargrafodaLista"/>
        <w:numPr>
          <w:ilvl w:val="0"/>
          <w:numId w:val="16"/>
        </w:numPr>
        <w:spacing w:after="0" w:line="360" w:lineRule="auto"/>
        <w:jc w:val="both"/>
        <w:rPr>
          <w:rFonts w:ascii="Arial" w:hAnsi="Arial" w:cs="Arial"/>
          <w:sz w:val="24"/>
          <w:szCs w:val="24"/>
        </w:rPr>
      </w:pPr>
      <w:r w:rsidRPr="00585DA0">
        <w:rPr>
          <w:rFonts w:ascii="Arial" w:hAnsi="Arial" w:cs="Arial"/>
          <w:sz w:val="24"/>
          <w:szCs w:val="24"/>
        </w:rPr>
        <w:t>O uso dos advérbios de negação NO e NOT;</w:t>
      </w:r>
    </w:p>
    <w:p w14:paraId="34669EFF" w14:textId="77777777" w:rsidR="001E569B" w:rsidRPr="00710817" w:rsidRDefault="001E569B" w:rsidP="001E569B">
      <w:pPr>
        <w:pStyle w:val="PargrafodaLista"/>
        <w:numPr>
          <w:ilvl w:val="0"/>
          <w:numId w:val="16"/>
        </w:numPr>
        <w:spacing w:after="0" w:line="360" w:lineRule="auto"/>
        <w:jc w:val="both"/>
        <w:rPr>
          <w:rFonts w:ascii="Arial" w:hAnsi="Arial" w:cs="Arial"/>
          <w:sz w:val="24"/>
          <w:szCs w:val="24"/>
        </w:rPr>
      </w:pPr>
      <w:r>
        <w:rPr>
          <w:rFonts w:ascii="Arial" w:hAnsi="Arial" w:cs="Arial"/>
          <w:sz w:val="24"/>
          <w:szCs w:val="24"/>
        </w:rPr>
        <w:t>Uso</w:t>
      </w:r>
      <w:r w:rsidRPr="00585DA0">
        <w:rPr>
          <w:rFonts w:ascii="Arial" w:hAnsi="Arial" w:cs="Arial"/>
          <w:sz w:val="24"/>
          <w:szCs w:val="24"/>
        </w:rPr>
        <w:t xml:space="preserve"> do verbo </w:t>
      </w:r>
      <w:r w:rsidRPr="00710817">
        <w:rPr>
          <w:rFonts w:ascii="Arial" w:hAnsi="Arial" w:cs="Arial"/>
          <w:sz w:val="24"/>
          <w:szCs w:val="24"/>
        </w:rPr>
        <w:t>HAVE (diferença entre os verbos HAVE e THERE TO BE);</w:t>
      </w:r>
    </w:p>
    <w:p w14:paraId="5FEE5B20" w14:textId="77777777" w:rsidR="001E569B" w:rsidRPr="00585DA0" w:rsidRDefault="001E569B" w:rsidP="001E569B">
      <w:pPr>
        <w:pStyle w:val="PargrafodaLista"/>
        <w:numPr>
          <w:ilvl w:val="0"/>
          <w:numId w:val="16"/>
        </w:numPr>
        <w:spacing w:after="0" w:line="360" w:lineRule="auto"/>
        <w:jc w:val="both"/>
        <w:rPr>
          <w:rFonts w:ascii="Arial" w:hAnsi="Arial" w:cs="Arial"/>
          <w:sz w:val="24"/>
          <w:szCs w:val="24"/>
        </w:rPr>
      </w:pPr>
      <w:r w:rsidRPr="00710817">
        <w:rPr>
          <w:rFonts w:ascii="Arial" w:hAnsi="Arial" w:cs="Arial"/>
          <w:sz w:val="24"/>
          <w:szCs w:val="24"/>
        </w:rPr>
        <w:t>Uso</w:t>
      </w:r>
      <w:r>
        <w:rPr>
          <w:rFonts w:ascii="Arial" w:hAnsi="Arial" w:cs="Arial"/>
          <w:sz w:val="24"/>
          <w:szCs w:val="24"/>
        </w:rPr>
        <w:t xml:space="preserve"> </w:t>
      </w:r>
      <w:r w:rsidRPr="00585DA0">
        <w:rPr>
          <w:rFonts w:ascii="Arial" w:hAnsi="Arial" w:cs="Arial"/>
          <w:sz w:val="24"/>
          <w:szCs w:val="24"/>
        </w:rPr>
        <w:t>do verbo DO;</w:t>
      </w:r>
    </w:p>
    <w:p w14:paraId="19EC579C" w14:textId="4AA46A69" w:rsidR="00047BC5" w:rsidRPr="00585DA0" w:rsidRDefault="00047BC5" w:rsidP="005C4797">
      <w:pPr>
        <w:pStyle w:val="PargrafodaLista"/>
        <w:numPr>
          <w:ilvl w:val="0"/>
          <w:numId w:val="16"/>
        </w:numPr>
        <w:spacing w:after="0" w:line="360" w:lineRule="auto"/>
        <w:jc w:val="both"/>
        <w:rPr>
          <w:rFonts w:ascii="Arial" w:hAnsi="Arial" w:cs="Arial"/>
          <w:sz w:val="24"/>
          <w:szCs w:val="24"/>
        </w:rPr>
      </w:pPr>
      <w:r w:rsidRPr="00585DA0">
        <w:rPr>
          <w:rFonts w:ascii="Arial" w:hAnsi="Arial" w:cs="Arial"/>
          <w:sz w:val="24"/>
          <w:szCs w:val="24"/>
        </w:rPr>
        <w:t>Ordem oracional (sujeito, verbo, advérbio, adjetivo, etc.)</w:t>
      </w:r>
      <w:r w:rsidR="00301468" w:rsidRPr="00585DA0">
        <w:rPr>
          <w:rFonts w:ascii="Arial" w:hAnsi="Arial" w:cs="Arial"/>
          <w:sz w:val="24"/>
          <w:szCs w:val="24"/>
        </w:rPr>
        <w:t>;</w:t>
      </w:r>
    </w:p>
    <w:p w14:paraId="1AE9B226" w14:textId="20930E2C" w:rsidR="00047BC5" w:rsidRPr="00585DA0" w:rsidRDefault="00047BC5" w:rsidP="005C4797">
      <w:pPr>
        <w:pStyle w:val="PargrafodaLista"/>
        <w:numPr>
          <w:ilvl w:val="0"/>
          <w:numId w:val="16"/>
        </w:numPr>
        <w:spacing w:after="0" w:line="360" w:lineRule="auto"/>
        <w:jc w:val="both"/>
        <w:rPr>
          <w:rFonts w:ascii="Arial" w:hAnsi="Arial" w:cs="Arial"/>
          <w:sz w:val="24"/>
          <w:szCs w:val="24"/>
        </w:rPr>
      </w:pPr>
      <w:r w:rsidRPr="00585DA0">
        <w:rPr>
          <w:rFonts w:ascii="Arial" w:hAnsi="Arial" w:cs="Arial"/>
          <w:sz w:val="24"/>
          <w:szCs w:val="24"/>
        </w:rPr>
        <w:t>Plural irregular</w:t>
      </w:r>
      <w:r w:rsidR="00301468" w:rsidRPr="00585DA0">
        <w:rPr>
          <w:rFonts w:ascii="Arial" w:hAnsi="Arial" w:cs="Arial"/>
          <w:sz w:val="24"/>
          <w:szCs w:val="24"/>
        </w:rPr>
        <w:t>;</w:t>
      </w:r>
    </w:p>
    <w:p w14:paraId="577DFBA0" w14:textId="77777777" w:rsidR="003D6C64" w:rsidRPr="00585DA0" w:rsidRDefault="00047BC5" w:rsidP="003D6C64">
      <w:pPr>
        <w:pStyle w:val="PargrafodaLista"/>
        <w:numPr>
          <w:ilvl w:val="0"/>
          <w:numId w:val="16"/>
        </w:numPr>
        <w:spacing w:after="0" w:line="360" w:lineRule="auto"/>
        <w:jc w:val="both"/>
        <w:rPr>
          <w:rFonts w:ascii="Arial" w:hAnsi="Arial" w:cs="Arial"/>
          <w:sz w:val="24"/>
          <w:szCs w:val="24"/>
        </w:rPr>
      </w:pPr>
      <w:r w:rsidRPr="00585DA0">
        <w:rPr>
          <w:rFonts w:ascii="Arial" w:hAnsi="Arial" w:cs="Arial"/>
          <w:sz w:val="24"/>
          <w:szCs w:val="24"/>
        </w:rPr>
        <w:t xml:space="preserve"> Preposições;</w:t>
      </w:r>
    </w:p>
    <w:p w14:paraId="23F8AB57" w14:textId="6BCF44DA" w:rsidR="00047BC5" w:rsidRPr="00585DA0" w:rsidRDefault="003D6C64" w:rsidP="003D6C64">
      <w:pPr>
        <w:pStyle w:val="PargrafodaLista"/>
        <w:numPr>
          <w:ilvl w:val="0"/>
          <w:numId w:val="16"/>
        </w:numPr>
        <w:spacing w:after="0" w:line="360" w:lineRule="auto"/>
        <w:jc w:val="both"/>
        <w:rPr>
          <w:rFonts w:ascii="Arial" w:hAnsi="Arial" w:cs="Arial"/>
          <w:sz w:val="24"/>
          <w:szCs w:val="24"/>
        </w:rPr>
      </w:pPr>
      <w:r w:rsidRPr="00585DA0">
        <w:rPr>
          <w:rFonts w:ascii="Arial" w:hAnsi="Arial" w:cs="Arial"/>
          <w:sz w:val="24"/>
          <w:szCs w:val="24"/>
        </w:rPr>
        <w:t xml:space="preserve"> Pronome objeto;</w:t>
      </w:r>
      <w:r w:rsidR="00047BC5" w:rsidRPr="00585DA0">
        <w:rPr>
          <w:rFonts w:ascii="Arial" w:hAnsi="Arial" w:cs="Arial"/>
          <w:sz w:val="24"/>
          <w:szCs w:val="24"/>
        </w:rPr>
        <w:t xml:space="preserve"> </w:t>
      </w:r>
    </w:p>
    <w:p w14:paraId="15D1DF75" w14:textId="037FFE59" w:rsidR="00047BC5" w:rsidRPr="00585DA0" w:rsidRDefault="00047BC5" w:rsidP="005C4797">
      <w:pPr>
        <w:pStyle w:val="PargrafodaLista"/>
        <w:numPr>
          <w:ilvl w:val="0"/>
          <w:numId w:val="16"/>
        </w:numPr>
        <w:spacing w:line="360" w:lineRule="auto"/>
        <w:jc w:val="both"/>
        <w:rPr>
          <w:rFonts w:ascii="Arial" w:hAnsi="Arial" w:cs="Arial"/>
          <w:sz w:val="24"/>
          <w:szCs w:val="24"/>
        </w:rPr>
      </w:pPr>
      <w:r w:rsidRPr="00585DA0">
        <w:rPr>
          <w:rFonts w:ascii="Arial" w:hAnsi="Arial" w:cs="Arial"/>
          <w:sz w:val="24"/>
          <w:szCs w:val="24"/>
        </w:rPr>
        <w:t xml:space="preserve"> Pronome pessoal IT.</w:t>
      </w:r>
    </w:p>
    <w:p w14:paraId="1139085A" w14:textId="49EE99D0" w:rsidR="00326365" w:rsidRPr="003010F4" w:rsidRDefault="004E64DD" w:rsidP="00047BC5">
      <w:pPr>
        <w:spacing w:after="0" w:line="360" w:lineRule="auto"/>
        <w:ind w:firstLine="709"/>
        <w:jc w:val="both"/>
        <w:rPr>
          <w:rFonts w:ascii="Arial" w:hAnsi="Arial" w:cs="Arial"/>
          <w:sz w:val="24"/>
          <w:szCs w:val="24"/>
        </w:rPr>
      </w:pPr>
      <w:r w:rsidRPr="00585DA0">
        <w:rPr>
          <w:rFonts w:ascii="Arial" w:hAnsi="Arial" w:cs="Arial"/>
          <w:sz w:val="24"/>
          <w:szCs w:val="24"/>
        </w:rPr>
        <w:t xml:space="preserve">Com exceção do número </w:t>
      </w:r>
      <w:r w:rsidR="004430C9" w:rsidRPr="00585DA0">
        <w:rPr>
          <w:rFonts w:ascii="Arial" w:hAnsi="Arial" w:cs="Arial"/>
          <w:sz w:val="24"/>
          <w:szCs w:val="24"/>
        </w:rPr>
        <w:t>5</w:t>
      </w:r>
      <w:r w:rsidRPr="00585DA0">
        <w:rPr>
          <w:rFonts w:ascii="Arial" w:hAnsi="Arial" w:cs="Arial"/>
          <w:sz w:val="24"/>
          <w:szCs w:val="24"/>
        </w:rPr>
        <w:t xml:space="preserve">, </w:t>
      </w:r>
      <w:r w:rsidRPr="002E7C2C">
        <w:rPr>
          <w:rFonts w:ascii="Arial" w:hAnsi="Arial" w:cs="Arial"/>
          <w:sz w:val="24"/>
          <w:szCs w:val="24"/>
        </w:rPr>
        <w:t>os demais erros detectados coincidiram com os erros da etapa 1.</w:t>
      </w:r>
      <w:r w:rsidR="00326365" w:rsidRPr="002E7C2C">
        <w:rPr>
          <w:rFonts w:ascii="Arial" w:hAnsi="Arial" w:cs="Arial"/>
          <w:sz w:val="24"/>
          <w:szCs w:val="24"/>
        </w:rPr>
        <w:t xml:space="preserve"> Como </w:t>
      </w:r>
      <w:r w:rsidR="00326365" w:rsidRPr="007D5B21">
        <w:rPr>
          <w:rFonts w:ascii="Arial" w:hAnsi="Arial" w:cs="Arial"/>
          <w:sz w:val="24"/>
          <w:szCs w:val="24"/>
        </w:rPr>
        <w:t>Corder (1967</w:t>
      </w:r>
      <w:r w:rsidR="00326365" w:rsidRPr="003010F4">
        <w:rPr>
          <w:rFonts w:ascii="Arial" w:hAnsi="Arial" w:cs="Arial"/>
          <w:sz w:val="24"/>
          <w:szCs w:val="24"/>
        </w:rPr>
        <w:t>)</w:t>
      </w:r>
      <w:r w:rsidR="00086158" w:rsidRPr="003010F4">
        <w:rPr>
          <w:rFonts w:ascii="Arial" w:hAnsi="Arial" w:cs="Arial"/>
          <w:sz w:val="24"/>
          <w:szCs w:val="24"/>
        </w:rPr>
        <w:t xml:space="preserve"> </w:t>
      </w:r>
      <w:r w:rsidR="00086158" w:rsidRPr="001E1978">
        <w:rPr>
          <w:rFonts w:ascii="Arial" w:hAnsi="Arial" w:cs="Arial"/>
          <w:sz w:val="24"/>
          <w:szCs w:val="24"/>
        </w:rPr>
        <w:t>indica</w:t>
      </w:r>
      <w:r w:rsidR="00527624" w:rsidRPr="003010F4">
        <w:rPr>
          <w:rFonts w:ascii="Arial" w:hAnsi="Arial" w:cs="Arial"/>
          <w:sz w:val="24"/>
          <w:szCs w:val="24"/>
        </w:rPr>
        <w:t>,</w:t>
      </w:r>
      <w:r w:rsidR="00326365" w:rsidRPr="003010F4">
        <w:rPr>
          <w:rFonts w:ascii="Arial" w:hAnsi="Arial" w:cs="Arial"/>
          <w:sz w:val="24"/>
          <w:szCs w:val="24"/>
        </w:rPr>
        <w:t xml:space="preserve"> os erros fornecem evidência das estratégi</w:t>
      </w:r>
      <w:r w:rsidR="00950126" w:rsidRPr="003010F4">
        <w:rPr>
          <w:rFonts w:ascii="Arial" w:hAnsi="Arial" w:cs="Arial"/>
          <w:sz w:val="24"/>
          <w:szCs w:val="24"/>
        </w:rPr>
        <w:t>as dos alunos, ou seja, ao longo</w:t>
      </w:r>
      <w:r w:rsidR="00326365" w:rsidRPr="003010F4">
        <w:rPr>
          <w:rFonts w:ascii="Arial" w:hAnsi="Arial" w:cs="Arial"/>
          <w:sz w:val="24"/>
          <w:szCs w:val="24"/>
        </w:rPr>
        <w:t xml:space="preserve"> dos semestres nem o material didático da franquia nem a instrução dos professores foi suficiente para que houvesse a desfossilização dos erros. Além disso, Corder (1967) nos alerta para o fato de que a simples provisão da forma correta pode não ser a forma mais eficiente de corrigir o aluno, pois não abre espaço para reflexão. </w:t>
      </w:r>
      <w:r w:rsidR="0074374C" w:rsidRPr="003010F4">
        <w:rPr>
          <w:rFonts w:ascii="Arial" w:hAnsi="Arial" w:cs="Arial"/>
          <w:sz w:val="24"/>
          <w:szCs w:val="24"/>
        </w:rPr>
        <w:t>Para tanto, buscamos desenvolver um material didático</w:t>
      </w:r>
      <w:r w:rsidR="00950126" w:rsidRPr="003010F4">
        <w:rPr>
          <w:rStyle w:val="Refdenotaderodap"/>
          <w:rFonts w:ascii="Arial" w:hAnsi="Arial" w:cs="Arial"/>
          <w:sz w:val="24"/>
          <w:szCs w:val="24"/>
        </w:rPr>
        <w:footnoteReference w:id="42"/>
      </w:r>
      <w:r w:rsidR="0074374C" w:rsidRPr="003010F4">
        <w:rPr>
          <w:rFonts w:ascii="Arial" w:hAnsi="Arial" w:cs="Arial"/>
          <w:sz w:val="24"/>
          <w:szCs w:val="24"/>
        </w:rPr>
        <w:t xml:space="preserve"> que </w:t>
      </w:r>
      <w:r w:rsidR="00950126" w:rsidRPr="003010F4">
        <w:rPr>
          <w:rFonts w:ascii="Arial" w:hAnsi="Arial" w:cs="Arial"/>
          <w:sz w:val="24"/>
          <w:szCs w:val="24"/>
        </w:rPr>
        <w:t>conscientize</w:t>
      </w:r>
      <w:r w:rsidR="0074374C" w:rsidRPr="003010F4">
        <w:rPr>
          <w:rFonts w:ascii="Arial" w:hAnsi="Arial" w:cs="Arial"/>
          <w:sz w:val="24"/>
          <w:szCs w:val="24"/>
        </w:rPr>
        <w:t xml:space="preserve"> os alunos sobre a singularidade entre ambos os idiomas</w:t>
      </w:r>
      <w:r w:rsidR="00527624" w:rsidRPr="003010F4">
        <w:rPr>
          <w:rFonts w:ascii="Arial" w:hAnsi="Arial" w:cs="Arial"/>
          <w:sz w:val="24"/>
          <w:szCs w:val="24"/>
        </w:rPr>
        <w:t>,</w:t>
      </w:r>
      <w:r w:rsidR="0074374C" w:rsidRPr="003010F4">
        <w:rPr>
          <w:rFonts w:ascii="Arial" w:hAnsi="Arial" w:cs="Arial"/>
          <w:sz w:val="24"/>
          <w:szCs w:val="24"/>
        </w:rPr>
        <w:t xml:space="preserve"> evitando que </w:t>
      </w:r>
      <w:r w:rsidR="00950126" w:rsidRPr="003010F4">
        <w:rPr>
          <w:rFonts w:ascii="Arial" w:hAnsi="Arial" w:cs="Arial"/>
          <w:sz w:val="24"/>
          <w:szCs w:val="24"/>
        </w:rPr>
        <w:t>eles</w:t>
      </w:r>
      <w:r w:rsidR="0074374C" w:rsidRPr="003010F4">
        <w:rPr>
          <w:rFonts w:ascii="Arial" w:hAnsi="Arial" w:cs="Arial"/>
          <w:sz w:val="24"/>
          <w:szCs w:val="24"/>
        </w:rPr>
        <w:t xml:space="preserve"> simplesmente transfiram </w:t>
      </w:r>
      <w:r w:rsidR="00086158" w:rsidRPr="001E1978">
        <w:rPr>
          <w:rFonts w:ascii="Arial" w:hAnsi="Arial" w:cs="Arial"/>
          <w:sz w:val="24"/>
          <w:szCs w:val="24"/>
        </w:rPr>
        <w:t xml:space="preserve">os </w:t>
      </w:r>
      <w:r w:rsidR="0074374C" w:rsidRPr="003010F4">
        <w:rPr>
          <w:rFonts w:ascii="Arial" w:hAnsi="Arial" w:cs="Arial"/>
          <w:sz w:val="24"/>
          <w:szCs w:val="24"/>
        </w:rPr>
        <w:t>seus conhecimentos prévios para a língua alvo por falta de informação (DURÃO; GOMES, 2004).</w:t>
      </w:r>
    </w:p>
    <w:p w14:paraId="2391CFE1" w14:textId="5D682FFC" w:rsidR="00D8521F" w:rsidRPr="00585DA0" w:rsidRDefault="00047BC5" w:rsidP="00437FA8">
      <w:pPr>
        <w:spacing w:after="0" w:line="360" w:lineRule="auto"/>
        <w:ind w:firstLine="709"/>
        <w:jc w:val="both"/>
        <w:rPr>
          <w:rFonts w:ascii="Arial" w:hAnsi="Arial" w:cs="Arial"/>
          <w:b/>
          <w:sz w:val="24"/>
          <w:szCs w:val="24"/>
        </w:rPr>
      </w:pPr>
      <w:r w:rsidRPr="002E7C2C">
        <w:rPr>
          <w:rFonts w:ascii="Arial" w:hAnsi="Arial" w:cs="Arial"/>
          <w:sz w:val="24"/>
          <w:szCs w:val="24"/>
        </w:rPr>
        <w:t>Para a elaboração do</w:t>
      </w:r>
      <w:r w:rsidR="004430C9" w:rsidRPr="002E7C2C">
        <w:rPr>
          <w:rFonts w:ascii="Arial" w:hAnsi="Arial" w:cs="Arial"/>
          <w:sz w:val="24"/>
          <w:szCs w:val="24"/>
        </w:rPr>
        <w:t xml:space="preserve"> produto educacional intitulado</w:t>
      </w:r>
      <w:r w:rsidRPr="002E7C2C">
        <w:rPr>
          <w:rFonts w:ascii="Arial" w:hAnsi="Arial" w:cs="Arial"/>
          <w:sz w:val="24"/>
          <w:szCs w:val="24"/>
        </w:rPr>
        <w:t xml:space="preserve"> “É errando que se aprende: explicações, atividades e jogos para deixar você fera no inglês” optamos pela seleção dos dez erros mais frequentes</w:t>
      </w:r>
      <w:r w:rsidR="004C4167" w:rsidRPr="002E7C2C">
        <w:rPr>
          <w:rFonts w:ascii="Arial" w:hAnsi="Arial" w:cs="Arial"/>
          <w:sz w:val="24"/>
          <w:szCs w:val="24"/>
        </w:rPr>
        <w:t xml:space="preserve"> </w:t>
      </w:r>
      <w:r w:rsidR="00950126" w:rsidRPr="002E7C2C">
        <w:rPr>
          <w:rFonts w:ascii="Arial" w:hAnsi="Arial" w:cs="Arial"/>
          <w:sz w:val="24"/>
          <w:szCs w:val="24"/>
        </w:rPr>
        <w:t>da etapa 2</w:t>
      </w:r>
      <w:r w:rsidR="004C4167" w:rsidRPr="002E7C2C">
        <w:rPr>
          <w:rFonts w:ascii="Arial" w:hAnsi="Arial" w:cs="Arial"/>
          <w:sz w:val="24"/>
          <w:szCs w:val="24"/>
        </w:rPr>
        <w:t xml:space="preserve"> que coincidiam com a etapa 1, pois acreditamos serem as categorias de maior dificuldade entre os alunos</w:t>
      </w:r>
      <w:r w:rsidR="004430C9" w:rsidRPr="002E7C2C">
        <w:rPr>
          <w:rFonts w:ascii="Arial" w:hAnsi="Arial" w:cs="Arial"/>
          <w:sz w:val="24"/>
          <w:szCs w:val="24"/>
        </w:rPr>
        <w:t>, uma vez que se repetiram entre os três grupos pesquisados. Pretendemos, em oportunidades</w:t>
      </w:r>
      <w:r w:rsidR="004430C9" w:rsidRPr="00585DA0">
        <w:rPr>
          <w:rFonts w:ascii="Arial" w:hAnsi="Arial" w:cs="Arial"/>
          <w:sz w:val="24"/>
          <w:szCs w:val="24"/>
        </w:rPr>
        <w:t xml:space="preserve"> futuras, oferecer o workshop, bem como o acesso ao material elaborado, para outros alunos da instituição</w:t>
      </w:r>
      <w:r w:rsidR="00950126" w:rsidRPr="00585DA0">
        <w:rPr>
          <w:rFonts w:ascii="Arial" w:hAnsi="Arial" w:cs="Arial"/>
          <w:sz w:val="24"/>
          <w:szCs w:val="24"/>
        </w:rPr>
        <w:t xml:space="preserve"> pesquisada e em outros contextos de ensino</w:t>
      </w:r>
      <w:r w:rsidR="00437FA8" w:rsidRPr="00585DA0">
        <w:rPr>
          <w:rFonts w:ascii="Arial" w:hAnsi="Arial" w:cs="Arial"/>
          <w:sz w:val="24"/>
          <w:szCs w:val="24"/>
        </w:rPr>
        <w:t xml:space="preserve"> (escolas regulares privadas e públicas)</w:t>
      </w:r>
      <w:r w:rsidR="004430C9" w:rsidRPr="00585DA0">
        <w:rPr>
          <w:rFonts w:ascii="Arial" w:hAnsi="Arial" w:cs="Arial"/>
          <w:sz w:val="24"/>
          <w:szCs w:val="24"/>
        </w:rPr>
        <w:t>.</w:t>
      </w:r>
    </w:p>
    <w:p w14:paraId="5FBD934B" w14:textId="1D5CCBCE" w:rsidR="0052417F" w:rsidRPr="00585DA0" w:rsidRDefault="00972B10" w:rsidP="00950126">
      <w:pPr>
        <w:spacing w:before="240" w:after="0" w:line="360" w:lineRule="auto"/>
        <w:jc w:val="both"/>
        <w:rPr>
          <w:rFonts w:ascii="Arial" w:hAnsi="Arial" w:cs="Arial"/>
          <w:b/>
          <w:sz w:val="24"/>
          <w:szCs w:val="24"/>
        </w:rPr>
      </w:pPr>
      <w:r w:rsidRPr="00585DA0">
        <w:rPr>
          <w:rFonts w:ascii="Arial" w:hAnsi="Arial" w:cs="Arial"/>
          <w:b/>
          <w:sz w:val="24"/>
          <w:szCs w:val="24"/>
        </w:rPr>
        <w:t>3</w:t>
      </w:r>
      <w:r w:rsidR="0052417F" w:rsidRPr="00585DA0">
        <w:rPr>
          <w:rFonts w:ascii="Arial" w:hAnsi="Arial" w:cs="Arial"/>
          <w:b/>
          <w:sz w:val="24"/>
          <w:szCs w:val="24"/>
        </w:rPr>
        <w:t>.</w:t>
      </w:r>
      <w:r w:rsidRPr="00585DA0">
        <w:rPr>
          <w:rFonts w:ascii="Arial" w:hAnsi="Arial" w:cs="Arial"/>
          <w:b/>
          <w:sz w:val="24"/>
          <w:szCs w:val="24"/>
        </w:rPr>
        <w:t>1</w:t>
      </w:r>
      <w:r w:rsidR="0052417F" w:rsidRPr="00585DA0">
        <w:rPr>
          <w:rFonts w:ascii="Arial" w:hAnsi="Arial" w:cs="Arial"/>
          <w:b/>
          <w:sz w:val="24"/>
          <w:szCs w:val="24"/>
        </w:rPr>
        <w:t xml:space="preserve"> Análise de dados</w:t>
      </w:r>
    </w:p>
    <w:p w14:paraId="25369093" w14:textId="1457F8A0" w:rsidR="00DB1C16" w:rsidRPr="00585DA0" w:rsidRDefault="007D4ED6" w:rsidP="007D4ED6">
      <w:pPr>
        <w:spacing w:before="240" w:line="360" w:lineRule="auto"/>
        <w:ind w:firstLine="709"/>
        <w:jc w:val="both"/>
        <w:rPr>
          <w:rFonts w:ascii="Arial" w:hAnsi="Arial" w:cs="Arial"/>
          <w:sz w:val="24"/>
          <w:szCs w:val="24"/>
        </w:rPr>
      </w:pPr>
      <w:r w:rsidRPr="00585DA0">
        <w:rPr>
          <w:rFonts w:ascii="Arial" w:hAnsi="Arial" w:cs="Arial"/>
          <w:sz w:val="24"/>
          <w:szCs w:val="24"/>
        </w:rPr>
        <w:t xml:space="preserve">Os estudos da AE apontam diferentes critérios para a análise de erros, porém, em nossa pesquisa optamos pela utilização dos critérios apresentados por </w:t>
      </w:r>
      <w:r w:rsidR="00FC5873" w:rsidRPr="00585DA0">
        <w:rPr>
          <w:rFonts w:ascii="Arial" w:hAnsi="Arial" w:cs="Arial"/>
          <w:sz w:val="24"/>
          <w:szCs w:val="24"/>
        </w:rPr>
        <w:t>Durão (2004a)</w:t>
      </w:r>
      <w:r w:rsidRPr="00585DA0">
        <w:rPr>
          <w:rFonts w:ascii="Arial" w:hAnsi="Arial" w:cs="Arial"/>
          <w:sz w:val="24"/>
          <w:szCs w:val="24"/>
        </w:rPr>
        <w:t xml:space="preserve"> por entendermos serem os mais adequados para os moldes de nossa pesquisa. Os critérios estão divididos nas seguintes categorias e subcategorias</w:t>
      </w:r>
      <w:r w:rsidR="00FC5873" w:rsidRPr="00585DA0">
        <w:rPr>
          <w:rFonts w:ascii="Arial" w:hAnsi="Arial" w:cs="Arial"/>
          <w:sz w:val="24"/>
          <w:szCs w:val="24"/>
        </w:rPr>
        <w:t xml:space="preserve">: </w:t>
      </w:r>
    </w:p>
    <w:p w14:paraId="130737F1" w14:textId="71CFEC67" w:rsidR="00DB1C16" w:rsidRPr="00585DA0" w:rsidRDefault="0074374C" w:rsidP="0001474E">
      <w:pPr>
        <w:spacing w:after="0" w:line="360" w:lineRule="auto"/>
        <w:ind w:left="709"/>
        <w:jc w:val="both"/>
        <w:rPr>
          <w:rFonts w:ascii="Arial" w:hAnsi="Arial" w:cs="Arial"/>
          <w:sz w:val="24"/>
          <w:szCs w:val="24"/>
        </w:rPr>
      </w:pPr>
      <w:r w:rsidRPr="00585DA0">
        <w:rPr>
          <w:rFonts w:ascii="Arial" w:hAnsi="Arial" w:cs="Arial"/>
          <w:sz w:val="24"/>
          <w:szCs w:val="24"/>
        </w:rPr>
        <w:t xml:space="preserve">1) </w:t>
      </w:r>
      <w:r w:rsidR="00DB1C16" w:rsidRPr="00585DA0">
        <w:rPr>
          <w:rFonts w:ascii="Arial" w:hAnsi="Arial" w:cs="Arial"/>
          <w:sz w:val="24"/>
          <w:szCs w:val="24"/>
        </w:rPr>
        <w:t>Gramatical: a</w:t>
      </w:r>
      <w:r w:rsidR="00ED72E8" w:rsidRPr="00585DA0">
        <w:rPr>
          <w:rFonts w:ascii="Arial" w:hAnsi="Arial" w:cs="Arial"/>
          <w:sz w:val="24"/>
          <w:szCs w:val="24"/>
        </w:rPr>
        <w:t>) fonológico</w:t>
      </w:r>
    </w:p>
    <w:p w14:paraId="5BB179AB" w14:textId="0873FFE3" w:rsidR="00ED72E8" w:rsidRPr="00585DA0" w:rsidRDefault="00ED72E8" w:rsidP="00ED72E8">
      <w:pPr>
        <w:pStyle w:val="PargrafodaLista"/>
        <w:spacing w:line="360" w:lineRule="auto"/>
        <w:ind w:left="2410"/>
        <w:jc w:val="both"/>
        <w:rPr>
          <w:rFonts w:ascii="Arial" w:hAnsi="Arial" w:cs="Arial"/>
          <w:sz w:val="24"/>
          <w:szCs w:val="24"/>
        </w:rPr>
      </w:pPr>
      <w:r w:rsidRPr="00585DA0">
        <w:rPr>
          <w:rFonts w:ascii="Arial" w:hAnsi="Arial" w:cs="Arial"/>
          <w:sz w:val="24"/>
          <w:szCs w:val="24"/>
        </w:rPr>
        <w:t>b) ortográfico</w:t>
      </w:r>
    </w:p>
    <w:p w14:paraId="77300670" w14:textId="414B3047" w:rsidR="00ED72E8" w:rsidRPr="00585DA0" w:rsidRDefault="00ED72E8" w:rsidP="00ED72E8">
      <w:pPr>
        <w:pStyle w:val="PargrafodaLista"/>
        <w:spacing w:line="360" w:lineRule="auto"/>
        <w:ind w:left="2410"/>
        <w:jc w:val="both"/>
        <w:rPr>
          <w:rFonts w:ascii="Arial" w:hAnsi="Arial" w:cs="Arial"/>
          <w:sz w:val="24"/>
          <w:szCs w:val="24"/>
        </w:rPr>
      </w:pPr>
      <w:r w:rsidRPr="00585DA0">
        <w:rPr>
          <w:rFonts w:ascii="Arial" w:hAnsi="Arial" w:cs="Arial"/>
          <w:sz w:val="24"/>
          <w:szCs w:val="24"/>
        </w:rPr>
        <w:t>c) morfológico</w:t>
      </w:r>
    </w:p>
    <w:p w14:paraId="6F483CA3" w14:textId="149A23D9" w:rsidR="00ED72E8" w:rsidRPr="00585DA0" w:rsidRDefault="00ED72E8" w:rsidP="00ED72E8">
      <w:pPr>
        <w:pStyle w:val="PargrafodaLista"/>
        <w:spacing w:line="360" w:lineRule="auto"/>
        <w:ind w:left="2410"/>
        <w:jc w:val="both"/>
        <w:rPr>
          <w:rFonts w:ascii="Arial" w:hAnsi="Arial" w:cs="Arial"/>
          <w:sz w:val="24"/>
          <w:szCs w:val="24"/>
        </w:rPr>
      </w:pPr>
      <w:r w:rsidRPr="00585DA0">
        <w:rPr>
          <w:rFonts w:ascii="Arial" w:hAnsi="Arial" w:cs="Arial"/>
          <w:sz w:val="24"/>
          <w:szCs w:val="24"/>
        </w:rPr>
        <w:t>d) sintático</w:t>
      </w:r>
    </w:p>
    <w:p w14:paraId="785DE93C" w14:textId="7F0FBC31" w:rsidR="00ED72E8" w:rsidRPr="00585DA0" w:rsidRDefault="00ED72E8" w:rsidP="00ED72E8">
      <w:pPr>
        <w:pStyle w:val="PargrafodaLista"/>
        <w:spacing w:line="360" w:lineRule="auto"/>
        <w:ind w:left="2410"/>
        <w:jc w:val="both"/>
        <w:rPr>
          <w:rFonts w:ascii="Arial" w:hAnsi="Arial" w:cs="Arial"/>
          <w:sz w:val="24"/>
          <w:szCs w:val="24"/>
        </w:rPr>
      </w:pPr>
      <w:r w:rsidRPr="00585DA0">
        <w:rPr>
          <w:rFonts w:ascii="Arial" w:hAnsi="Arial" w:cs="Arial"/>
          <w:sz w:val="24"/>
          <w:szCs w:val="24"/>
        </w:rPr>
        <w:t>e) léxico-semântico</w:t>
      </w:r>
    </w:p>
    <w:p w14:paraId="37B4E6C1" w14:textId="77777777" w:rsidR="00ED72E8" w:rsidRPr="00585DA0" w:rsidRDefault="00ED72E8" w:rsidP="00437FA8">
      <w:pPr>
        <w:pStyle w:val="PargrafodaLista"/>
        <w:spacing w:after="0" w:line="360" w:lineRule="auto"/>
        <w:ind w:left="2410"/>
        <w:jc w:val="both"/>
        <w:rPr>
          <w:rFonts w:ascii="Arial" w:hAnsi="Arial" w:cs="Arial"/>
          <w:sz w:val="24"/>
          <w:szCs w:val="24"/>
        </w:rPr>
      </w:pPr>
    </w:p>
    <w:p w14:paraId="1F38B47A" w14:textId="63DDDC54" w:rsidR="00ED72E8" w:rsidRPr="00585DA0" w:rsidRDefault="0074374C" w:rsidP="0001474E">
      <w:pPr>
        <w:spacing w:after="0" w:line="360" w:lineRule="auto"/>
        <w:ind w:left="709"/>
        <w:jc w:val="both"/>
        <w:rPr>
          <w:rFonts w:ascii="Arial" w:hAnsi="Arial" w:cs="Arial"/>
          <w:sz w:val="24"/>
          <w:szCs w:val="24"/>
        </w:rPr>
      </w:pPr>
      <w:r w:rsidRPr="00585DA0">
        <w:rPr>
          <w:rFonts w:ascii="Arial" w:hAnsi="Arial" w:cs="Arial"/>
          <w:sz w:val="24"/>
          <w:szCs w:val="24"/>
        </w:rPr>
        <w:t xml:space="preserve">2) </w:t>
      </w:r>
      <w:r w:rsidR="00ED72E8" w:rsidRPr="00585DA0">
        <w:rPr>
          <w:rFonts w:ascii="Arial" w:hAnsi="Arial" w:cs="Arial"/>
          <w:sz w:val="24"/>
          <w:szCs w:val="24"/>
        </w:rPr>
        <w:t>Linguístico: a) adição</w:t>
      </w:r>
    </w:p>
    <w:p w14:paraId="5D7078AC" w14:textId="486770E6" w:rsidR="00ED72E8" w:rsidRPr="00585DA0" w:rsidRDefault="00ED72E8" w:rsidP="00ED72E8">
      <w:pPr>
        <w:pStyle w:val="PargrafodaLista"/>
        <w:spacing w:line="360" w:lineRule="auto"/>
        <w:ind w:left="2410"/>
        <w:jc w:val="both"/>
        <w:rPr>
          <w:rFonts w:ascii="Arial" w:hAnsi="Arial" w:cs="Arial"/>
          <w:sz w:val="24"/>
          <w:szCs w:val="24"/>
        </w:rPr>
      </w:pPr>
      <w:r w:rsidRPr="00585DA0">
        <w:rPr>
          <w:rFonts w:ascii="Arial" w:hAnsi="Arial" w:cs="Arial"/>
          <w:sz w:val="24"/>
          <w:szCs w:val="24"/>
        </w:rPr>
        <w:t>b) omissão</w:t>
      </w:r>
    </w:p>
    <w:p w14:paraId="3ED23BD8" w14:textId="41FD37C1" w:rsidR="00ED72E8" w:rsidRPr="00585DA0" w:rsidRDefault="00ED72E8" w:rsidP="00ED72E8">
      <w:pPr>
        <w:pStyle w:val="PargrafodaLista"/>
        <w:spacing w:line="360" w:lineRule="auto"/>
        <w:ind w:left="2410"/>
        <w:jc w:val="both"/>
        <w:rPr>
          <w:rFonts w:ascii="Arial" w:hAnsi="Arial" w:cs="Arial"/>
          <w:sz w:val="24"/>
          <w:szCs w:val="24"/>
        </w:rPr>
      </w:pPr>
      <w:r w:rsidRPr="00585DA0">
        <w:rPr>
          <w:rFonts w:ascii="Arial" w:hAnsi="Arial" w:cs="Arial"/>
          <w:sz w:val="24"/>
          <w:szCs w:val="24"/>
        </w:rPr>
        <w:t>c) ausência de ordem oracional (ou falsa</w:t>
      </w:r>
      <w:r w:rsidR="0001474E" w:rsidRPr="00585DA0">
        <w:rPr>
          <w:rFonts w:ascii="Arial" w:hAnsi="Arial" w:cs="Arial"/>
          <w:sz w:val="24"/>
          <w:szCs w:val="24"/>
        </w:rPr>
        <w:t xml:space="preserve"> </w:t>
      </w:r>
      <w:r w:rsidRPr="00585DA0">
        <w:rPr>
          <w:rFonts w:ascii="Arial" w:hAnsi="Arial" w:cs="Arial"/>
          <w:sz w:val="24"/>
          <w:szCs w:val="24"/>
        </w:rPr>
        <w:t>colocação)</w:t>
      </w:r>
    </w:p>
    <w:p w14:paraId="224EB3BF" w14:textId="1364202C" w:rsidR="00ED72E8" w:rsidRPr="00585DA0" w:rsidRDefault="00ED72E8" w:rsidP="00ED72E8">
      <w:pPr>
        <w:pStyle w:val="PargrafodaLista"/>
        <w:spacing w:line="360" w:lineRule="auto"/>
        <w:ind w:left="2410"/>
        <w:jc w:val="both"/>
        <w:rPr>
          <w:rFonts w:ascii="Arial" w:hAnsi="Arial" w:cs="Arial"/>
          <w:sz w:val="24"/>
          <w:szCs w:val="24"/>
        </w:rPr>
      </w:pPr>
      <w:r w:rsidRPr="00585DA0">
        <w:rPr>
          <w:rFonts w:ascii="Arial" w:hAnsi="Arial" w:cs="Arial"/>
          <w:sz w:val="24"/>
          <w:szCs w:val="24"/>
        </w:rPr>
        <w:t>d) emprego de forma errônea</w:t>
      </w:r>
    </w:p>
    <w:p w14:paraId="40527DE7" w14:textId="2584910D" w:rsidR="00ED72E8" w:rsidRPr="00585DA0" w:rsidRDefault="00ED72E8" w:rsidP="00ED72E8">
      <w:pPr>
        <w:pStyle w:val="PargrafodaLista"/>
        <w:spacing w:line="360" w:lineRule="auto"/>
        <w:ind w:left="2410"/>
        <w:jc w:val="both"/>
        <w:rPr>
          <w:rFonts w:ascii="Arial" w:hAnsi="Arial" w:cs="Arial"/>
          <w:sz w:val="24"/>
          <w:szCs w:val="24"/>
        </w:rPr>
      </w:pPr>
    </w:p>
    <w:p w14:paraId="7B169E5B" w14:textId="61791E7E" w:rsidR="00ED72E8" w:rsidRPr="00585DA0" w:rsidRDefault="00ED72E8" w:rsidP="005C4797">
      <w:pPr>
        <w:pStyle w:val="PargrafodaLista"/>
        <w:numPr>
          <w:ilvl w:val="0"/>
          <w:numId w:val="12"/>
        </w:numPr>
        <w:spacing w:line="360" w:lineRule="auto"/>
        <w:jc w:val="both"/>
        <w:rPr>
          <w:rFonts w:ascii="Arial" w:hAnsi="Arial" w:cs="Arial"/>
          <w:sz w:val="24"/>
          <w:szCs w:val="24"/>
        </w:rPr>
      </w:pPr>
      <w:r w:rsidRPr="00585DA0">
        <w:rPr>
          <w:rFonts w:ascii="Arial" w:hAnsi="Arial" w:cs="Arial"/>
          <w:sz w:val="24"/>
          <w:szCs w:val="24"/>
        </w:rPr>
        <w:t>Comunicativo: a) global</w:t>
      </w:r>
    </w:p>
    <w:p w14:paraId="2DC5FA47" w14:textId="4A704D4C" w:rsidR="00ED72E8" w:rsidRPr="00585DA0" w:rsidRDefault="00ED72E8" w:rsidP="00ED72E8">
      <w:pPr>
        <w:pStyle w:val="PargrafodaLista"/>
        <w:spacing w:line="360" w:lineRule="auto"/>
        <w:ind w:left="2694"/>
        <w:jc w:val="both"/>
        <w:rPr>
          <w:rFonts w:ascii="Arial" w:hAnsi="Arial" w:cs="Arial"/>
          <w:sz w:val="24"/>
          <w:szCs w:val="24"/>
        </w:rPr>
      </w:pPr>
      <w:r w:rsidRPr="00585DA0">
        <w:rPr>
          <w:rFonts w:ascii="Arial" w:hAnsi="Arial" w:cs="Arial"/>
          <w:sz w:val="24"/>
          <w:szCs w:val="24"/>
        </w:rPr>
        <w:t>b) local</w:t>
      </w:r>
    </w:p>
    <w:p w14:paraId="1F1F3AF4" w14:textId="593C343E" w:rsidR="00ED72E8" w:rsidRPr="00585DA0" w:rsidRDefault="00ED72E8" w:rsidP="00ED72E8">
      <w:pPr>
        <w:pStyle w:val="PargrafodaLista"/>
        <w:spacing w:line="360" w:lineRule="auto"/>
        <w:ind w:left="2694"/>
        <w:jc w:val="both"/>
        <w:rPr>
          <w:rFonts w:ascii="Arial" w:hAnsi="Arial" w:cs="Arial"/>
          <w:sz w:val="24"/>
          <w:szCs w:val="24"/>
        </w:rPr>
      </w:pPr>
      <w:r w:rsidRPr="00585DA0">
        <w:rPr>
          <w:rFonts w:ascii="Arial" w:hAnsi="Arial" w:cs="Arial"/>
          <w:sz w:val="24"/>
          <w:szCs w:val="24"/>
        </w:rPr>
        <w:t>c) estigmatizador</w:t>
      </w:r>
    </w:p>
    <w:p w14:paraId="0C256F39" w14:textId="0BD5D610" w:rsidR="00ED72E8" w:rsidRPr="00585DA0" w:rsidRDefault="00ED72E8" w:rsidP="00ED72E8">
      <w:pPr>
        <w:pStyle w:val="PargrafodaLista"/>
        <w:spacing w:line="360" w:lineRule="auto"/>
        <w:ind w:left="2694"/>
        <w:jc w:val="both"/>
        <w:rPr>
          <w:rFonts w:ascii="Arial" w:hAnsi="Arial" w:cs="Arial"/>
          <w:sz w:val="24"/>
          <w:szCs w:val="24"/>
        </w:rPr>
      </w:pPr>
      <w:r w:rsidRPr="00585DA0">
        <w:rPr>
          <w:rFonts w:ascii="Arial" w:hAnsi="Arial" w:cs="Arial"/>
          <w:sz w:val="24"/>
          <w:szCs w:val="24"/>
        </w:rPr>
        <w:t>d) irritante</w:t>
      </w:r>
    </w:p>
    <w:p w14:paraId="13288340" w14:textId="2553BEFA" w:rsidR="00ED72E8" w:rsidRPr="00585DA0" w:rsidRDefault="00ED72E8" w:rsidP="00ED72E8">
      <w:pPr>
        <w:pStyle w:val="PargrafodaLista"/>
        <w:spacing w:line="360" w:lineRule="auto"/>
        <w:ind w:left="2694"/>
        <w:jc w:val="both"/>
        <w:rPr>
          <w:rFonts w:ascii="Arial" w:hAnsi="Arial" w:cs="Arial"/>
          <w:sz w:val="24"/>
          <w:szCs w:val="24"/>
        </w:rPr>
      </w:pPr>
      <w:r w:rsidRPr="00585DA0">
        <w:rPr>
          <w:rFonts w:ascii="Arial" w:hAnsi="Arial" w:cs="Arial"/>
          <w:sz w:val="24"/>
          <w:szCs w:val="24"/>
        </w:rPr>
        <w:t>e) por ambiguidade</w:t>
      </w:r>
    </w:p>
    <w:p w14:paraId="00750BD6" w14:textId="554DEF25" w:rsidR="00ED72E8" w:rsidRPr="00585DA0" w:rsidRDefault="00ED72E8" w:rsidP="00ED72E8">
      <w:pPr>
        <w:pStyle w:val="PargrafodaLista"/>
        <w:spacing w:line="360" w:lineRule="auto"/>
        <w:ind w:left="2694"/>
        <w:jc w:val="both"/>
        <w:rPr>
          <w:rFonts w:ascii="Arial" w:hAnsi="Arial" w:cs="Arial"/>
          <w:sz w:val="24"/>
          <w:szCs w:val="24"/>
        </w:rPr>
      </w:pPr>
      <w:r w:rsidRPr="00585DA0">
        <w:rPr>
          <w:rFonts w:ascii="Arial" w:hAnsi="Arial" w:cs="Arial"/>
          <w:sz w:val="24"/>
          <w:szCs w:val="24"/>
        </w:rPr>
        <w:t>f) pragmático-cultural</w:t>
      </w:r>
    </w:p>
    <w:p w14:paraId="0C2DD4EB" w14:textId="77777777" w:rsidR="00ED72E8" w:rsidRPr="00585DA0" w:rsidRDefault="00ED72E8" w:rsidP="00ED72E8">
      <w:pPr>
        <w:pStyle w:val="PargrafodaLista"/>
        <w:spacing w:line="360" w:lineRule="auto"/>
        <w:ind w:left="2694"/>
        <w:jc w:val="both"/>
        <w:rPr>
          <w:rFonts w:ascii="Arial" w:hAnsi="Arial" w:cs="Arial"/>
          <w:sz w:val="24"/>
          <w:szCs w:val="24"/>
        </w:rPr>
      </w:pPr>
    </w:p>
    <w:p w14:paraId="1F360EAF" w14:textId="75336208" w:rsidR="00ED72E8" w:rsidRPr="00585DA0" w:rsidRDefault="00ED72E8" w:rsidP="005C4797">
      <w:pPr>
        <w:pStyle w:val="PargrafodaLista"/>
        <w:numPr>
          <w:ilvl w:val="0"/>
          <w:numId w:val="12"/>
        </w:numPr>
        <w:spacing w:line="360" w:lineRule="auto"/>
        <w:jc w:val="both"/>
        <w:rPr>
          <w:rFonts w:ascii="Arial" w:hAnsi="Arial" w:cs="Arial"/>
          <w:sz w:val="24"/>
          <w:szCs w:val="24"/>
        </w:rPr>
      </w:pPr>
      <w:r w:rsidRPr="00585DA0">
        <w:rPr>
          <w:rFonts w:ascii="Arial" w:hAnsi="Arial" w:cs="Arial"/>
          <w:sz w:val="24"/>
          <w:szCs w:val="24"/>
        </w:rPr>
        <w:t>Pedagógico: a) individual</w:t>
      </w:r>
    </w:p>
    <w:p w14:paraId="77DE2105" w14:textId="2820EF3C" w:rsidR="00ED72E8" w:rsidRPr="00585DA0" w:rsidRDefault="00ED72E8" w:rsidP="00ED72E8">
      <w:pPr>
        <w:pStyle w:val="PargrafodaLista"/>
        <w:spacing w:line="360" w:lineRule="auto"/>
        <w:ind w:left="2552"/>
        <w:jc w:val="both"/>
        <w:rPr>
          <w:rFonts w:ascii="Arial" w:hAnsi="Arial" w:cs="Arial"/>
          <w:sz w:val="24"/>
          <w:szCs w:val="24"/>
        </w:rPr>
      </w:pPr>
      <w:r w:rsidRPr="00585DA0">
        <w:rPr>
          <w:rFonts w:ascii="Arial" w:hAnsi="Arial" w:cs="Arial"/>
          <w:sz w:val="24"/>
          <w:szCs w:val="24"/>
        </w:rPr>
        <w:t>b) coletivo – transitório</w:t>
      </w:r>
    </w:p>
    <w:p w14:paraId="21E59BAD" w14:textId="55A4B758" w:rsidR="00ED72E8" w:rsidRPr="00585DA0" w:rsidRDefault="00ED72E8" w:rsidP="00ED72E8">
      <w:pPr>
        <w:pStyle w:val="PargrafodaLista"/>
        <w:tabs>
          <w:tab w:val="left" w:pos="3686"/>
        </w:tabs>
        <w:spacing w:line="360" w:lineRule="auto"/>
        <w:ind w:left="3686"/>
        <w:jc w:val="both"/>
        <w:rPr>
          <w:rFonts w:ascii="Arial" w:hAnsi="Arial" w:cs="Arial"/>
          <w:sz w:val="24"/>
          <w:szCs w:val="24"/>
        </w:rPr>
      </w:pPr>
      <w:r w:rsidRPr="00585DA0">
        <w:rPr>
          <w:rFonts w:ascii="Arial" w:hAnsi="Arial" w:cs="Arial"/>
          <w:sz w:val="24"/>
          <w:szCs w:val="24"/>
        </w:rPr>
        <w:t xml:space="preserve"> – permanente – fossilizável</w:t>
      </w:r>
    </w:p>
    <w:p w14:paraId="4983857C" w14:textId="0C6B9BEC" w:rsidR="00ED72E8" w:rsidRPr="00585DA0" w:rsidRDefault="00ED72E8" w:rsidP="00ED72E8">
      <w:pPr>
        <w:pStyle w:val="PargrafodaLista"/>
        <w:tabs>
          <w:tab w:val="left" w:pos="3686"/>
        </w:tabs>
        <w:spacing w:line="360" w:lineRule="auto"/>
        <w:ind w:left="3686" w:firstLine="1701"/>
        <w:jc w:val="both"/>
        <w:rPr>
          <w:rFonts w:ascii="Arial" w:hAnsi="Arial" w:cs="Arial"/>
          <w:sz w:val="24"/>
          <w:szCs w:val="24"/>
        </w:rPr>
      </w:pPr>
      <w:r w:rsidRPr="00585DA0">
        <w:rPr>
          <w:rFonts w:ascii="Arial" w:hAnsi="Arial" w:cs="Arial"/>
          <w:sz w:val="24"/>
          <w:szCs w:val="24"/>
        </w:rPr>
        <w:t>– fossilizado</w:t>
      </w:r>
    </w:p>
    <w:p w14:paraId="1FA5A7AB" w14:textId="37D7A42A" w:rsidR="00ED72E8" w:rsidRPr="00585DA0" w:rsidRDefault="00ED72E8" w:rsidP="00ED72E8">
      <w:pPr>
        <w:pStyle w:val="PargrafodaLista"/>
        <w:spacing w:line="360" w:lineRule="auto"/>
        <w:ind w:left="2552"/>
        <w:jc w:val="both"/>
        <w:rPr>
          <w:rFonts w:ascii="Arial" w:hAnsi="Arial" w:cs="Arial"/>
          <w:sz w:val="24"/>
          <w:szCs w:val="24"/>
        </w:rPr>
      </w:pPr>
      <w:r w:rsidRPr="00585DA0">
        <w:rPr>
          <w:rFonts w:ascii="Arial" w:hAnsi="Arial" w:cs="Arial"/>
          <w:sz w:val="24"/>
          <w:szCs w:val="24"/>
        </w:rPr>
        <w:t>c) oral</w:t>
      </w:r>
    </w:p>
    <w:p w14:paraId="311DFF7F" w14:textId="2DA24B64" w:rsidR="00ED72E8" w:rsidRPr="00585DA0" w:rsidRDefault="00ED72E8" w:rsidP="00ED72E8">
      <w:pPr>
        <w:pStyle w:val="PargrafodaLista"/>
        <w:spacing w:line="360" w:lineRule="auto"/>
        <w:ind w:left="2552"/>
        <w:jc w:val="both"/>
        <w:rPr>
          <w:rFonts w:ascii="Arial" w:hAnsi="Arial" w:cs="Arial"/>
          <w:sz w:val="24"/>
          <w:szCs w:val="24"/>
        </w:rPr>
      </w:pPr>
      <w:r w:rsidRPr="00585DA0">
        <w:rPr>
          <w:rFonts w:ascii="Arial" w:hAnsi="Arial" w:cs="Arial"/>
          <w:sz w:val="24"/>
          <w:szCs w:val="24"/>
        </w:rPr>
        <w:t>d) escrito</w:t>
      </w:r>
    </w:p>
    <w:p w14:paraId="66DF83B3" w14:textId="74C0AABA" w:rsidR="00ED72E8" w:rsidRPr="00585DA0" w:rsidRDefault="00ED72E8" w:rsidP="00ED72E8">
      <w:pPr>
        <w:pStyle w:val="PargrafodaLista"/>
        <w:spacing w:line="360" w:lineRule="auto"/>
        <w:ind w:left="2552"/>
        <w:jc w:val="both"/>
        <w:rPr>
          <w:rFonts w:ascii="Arial" w:hAnsi="Arial" w:cs="Arial"/>
          <w:sz w:val="24"/>
          <w:szCs w:val="24"/>
        </w:rPr>
      </w:pPr>
      <w:r w:rsidRPr="00585DA0">
        <w:rPr>
          <w:rFonts w:ascii="Arial" w:hAnsi="Arial" w:cs="Arial"/>
          <w:sz w:val="24"/>
          <w:szCs w:val="24"/>
        </w:rPr>
        <w:t>e) de compreensão</w:t>
      </w:r>
    </w:p>
    <w:p w14:paraId="27CC5EB1" w14:textId="4AA462B4" w:rsidR="00ED72E8" w:rsidRPr="00585DA0" w:rsidRDefault="00ED72E8" w:rsidP="00ED72E8">
      <w:pPr>
        <w:pStyle w:val="PargrafodaLista"/>
        <w:spacing w:line="360" w:lineRule="auto"/>
        <w:ind w:left="2552"/>
        <w:jc w:val="both"/>
        <w:rPr>
          <w:rFonts w:ascii="Arial" w:hAnsi="Arial" w:cs="Arial"/>
          <w:sz w:val="24"/>
          <w:szCs w:val="24"/>
        </w:rPr>
      </w:pPr>
      <w:r w:rsidRPr="00585DA0">
        <w:rPr>
          <w:rFonts w:ascii="Arial" w:hAnsi="Arial" w:cs="Arial"/>
          <w:sz w:val="24"/>
          <w:szCs w:val="24"/>
        </w:rPr>
        <w:t>f) de produção</w:t>
      </w:r>
    </w:p>
    <w:p w14:paraId="29DC4BFD" w14:textId="77777777" w:rsidR="00ED72E8" w:rsidRPr="00585DA0" w:rsidRDefault="00ED72E8" w:rsidP="00ED72E8">
      <w:pPr>
        <w:pStyle w:val="PargrafodaLista"/>
        <w:spacing w:line="360" w:lineRule="auto"/>
        <w:ind w:left="2694"/>
        <w:jc w:val="both"/>
        <w:rPr>
          <w:rFonts w:ascii="Arial" w:hAnsi="Arial" w:cs="Arial"/>
          <w:sz w:val="24"/>
          <w:szCs w:val="24"/>
        </w:rPr>
      </w:pPr>
    </w:p>
    <w:p w14:paraId="20574C4F" w14:textId="000DF0E2" w:rsidR="00441FDE" w:rsidRPr="00585DA0" w:rsidRDefault="00441FDE" w:rsidP="005C4797">
      <w:pPr>
        <w:pStyle w:val="PargrafodaLista"/>
        <w:numPr>
          <w:ilvl w:val="0"/>
          <w:numId w:val="12"/>
        </w:numPr>
        <w:spacing w:line="360" w:lineRule="auto"/>
        <w:jc w:val="both"/>
        <w:rPr>
          <w:rFonts w:ascii="Arial" w:hAnsi="Arial" w:cs="Arial"/>
          <w:sz w:val="24"/>
          <w:szCs w:val="24"/>
        </w:rPr>
      </w:pPr>
      <w:r w:rsidRPr="00585DA0">
        <w:rPr>
          <w:rFonts w:ascii="Arial" w:hAnsi="Arial" w:cs="Arial"/>
          <w:sz w:val="24"/>
          <w:szCs w:val="24"/>
        </w:rPr>
        <w:t>Etiológico: a) transferência / interferência / interlingüístico</w:t>
      </w:r>
    </w:p>
    <w:p w14:paraId="1B244574" w14:textId="65BB203F" w:rsidR="00441FDE" w:rsidRPr="00585DA0" w:rsidRDefault="00441FDE" w:rsidP="00573231">
      <w:pPr>
        <w:pStyle w:val="PargrafodaLista"/>
        <w:spacing w:line="360" w:lineRule="auto"/>
        <w:ind w:left="3686"/>
        <w:jc w:val="both"/>
        <w:rPr>
          <w:rFonts w:ascii="Arial" w:hAnsi="Arial" w:cs="Arial"/>
          <w:sz w:val="24"/>
          <w:szCs w:val="24"/>
        </w:rPr>
      </w:pPr>
      <w:r w:rsidRPr="00585DA0">
        <w:rPr>
          <w:rFonts w:ascii="Arial" w:hAnsi="Arial" w:cs="Arial"/>
          <w:sz w:val="24"/>
          <w:szCs w:val="24"/>
        </w:rPr>
        <w:t>– semelhança fonológica ou ortográfica</w:t>
      </w:r>
    </w:p>
    <w:p w14:paraId="0769179A" w14:textId="5BB4AC5D" w:rsidR="00441FDE" w:rsidRPr="00585DA0" w:rsidRDefault="00441FDE" w:rsidP="00573231">
      <w:pPr>
        <w:pStyle w:val="PargrafodaLista"/>
        <w:spacing w:line="360" w:lineRule="auto"/>
        <w:ind w:left="3686"/>
        <w:jc w:val="both"/>
        <w:rPr>
          <w:rFonts w:ascii="Arial" w:hAnsi="Arial" w:cs="Arial"/>
          <w:sz w:val="24"/>
          <w:szCs w:val="24"/>
        </w:rPr>
      </w:pPr>
      <w:r w:rsidRPr="00585DA0">
        <w:rPr>
          <w:rFonts w:ascii="Arial" w:hAnsi="Arial" w:cs="Arial"/>
          <w:sz w:val="24"/>
          <w:szCs w:val="24"/>
        </w:rPr>
        <w:t>– extensão por analogia</w:t>
      </w:r>
    </w:p>
    <w:p w14:paraId="3C1DBBA6" w14:textId="7526F562" w:rsidR="00441FDE" w:rsidRPr="00585DA0" w:rsidRDefault="00441FDE" w:rsidP="00573231">
      <w:pPr>
        <w:pStyle w:val="PargrafodaLista"/>
        <w:spacing w:line="360" w:lineRule="auto"/>
        <w:ind w:left="3686"/>
        <w:jc w:val="both"/>
        <w:rPr>
          <w:rFonts w:ascii="Arial" w:hAnsi="Arial" w:cs="Arial"/>
          <w:sz w:val="24"/>
          <w:szCs w:val="24"/>
        </w:rPr>
      </w:pPr>
      <w:r w:rsidRPr="00585DA0">
        <w:rPr>
          <w:rFonts w:ascii="Arial" w:hAnsi="Arial" w:cs="Arial"/>
          <w:sz w:val="24"/>
          <w:szCs w:val="24"/>
        </w:rPr>
        <w:t>– falta de habilidade para distinguir aspectos gramaticais da LE com os da LM</w:t>
      </w:r>
    </w:p>
    <w:p w14:paraId="7B0475C5" w14:textId="17A637DD" w:rsidR="00441FDE" w:rsidRDefault="00441FDE" w:rsidP="00573231">
      <w:pPr>
        <w:pStyle w:val="PargrafodaLista"/>
        <w:spacing w:line="360" w:lineRule="auto"/>
        <w:ind w:left="3686"/>
        <w:jc w:val="both"/>
        <w:rPr>
          <w:rFonts w:ascii="Arial" w:hAnsi="Arial" w:cs="Arial"/>
          <w:sz w:val="24"/>
          <w:szCs w:val="24"/>
        </w:rPr>
      </w:pPr>
      <w:r w:rsidRPr="00585DA0">
        <w:rPr>
          <w:rFonts w:ascii="Arial" w:hAnsi="Arial" w:cs="Arial"/>
          <w:sz w:val="24"/>
          <w:szCs w:val="24"/>
        </w:rPr>
        <w:t>– emprego de estrangeirismo</w:t>
      </w:r>
    </w:p>
    <w:p w14:paraId="0DB500C7" w14:textId="77777777" w:rsidR="00527624" w:rsidRPr="00585DA0" w:rsidRDefault="00527624" w:rsidP="00573231">
      <w:pPr>
        <w:pStyle w:val="PargrafodaLista"/>
        <w:spacing w:line="360" w:lineRule="auto"/>
        <w:ind w:left="3686"/>
        <w:jc w:val="both"/>
        <w:rPr>
          <w:rFonts w:ascii="Arial" w:hAnsi="Arial" w:cs="Arial"/>
          <w:sz w:val="24"/>
          <w:szCs w:val="24"/>
        </w:rPr>
      </w:pPr>
    </w:p>
    <w:p w14:paraId="5017231A" w14:textId="0B6578E5" w:rsidR="00441FDE" w:rsidRPr="00585DA0" w:rsidRDefault="00441FDE" w:rsidP="00441FDE">
      <w:pPr>
        <w:pStyle w:val="PargrafodaLista"/>
        <w:spacing w:line="360" w:lineRule="auto"/>
        <w:ind w:left="2268"/>
        <w:jc w:val="both"/>
        <w:rPr>
          <w:rFonts w:ascii="Arial" w:hAnsi="Arial" w:cs="Arial"/>
          <w:sz w:val="24"/>
          <w:szCs w:val="24"/>
        </w:rPr>
      </w:pPr>
      <w:r w:rsidRPr="00585DA0">
        <w:rPr>
          <w:rFonts w:ascii="Arial" w:hAnsi="Arial" w:cs="Arial"/>
          <w:sz w:val="24"/>
          <w:szCs w:val="24"/>
        </w:rPr>
        <w:t xml:space="preserve">b) </w:t>
      </w:r>
      <w:r w:rsidR="00573231" w:rsidRPr="00585DA0">
        <w:rPr>
          <w:rFonts w:ascii="Arial" w:hAnsi="Arial" w:cs="Arial"/>
          <w:sz w:val="24"/>
          <w:szCs w:val="24"/>
        </w:rPr>
        <w:t>intralinguístico / intralingual</w:t>
      </w:r>
    </w:p>
    <w:p w14:paraId="7621BCAE" w14:textId="7E45EE0F" w:rsidR="00573231" w:rsidRPr="00585DA0" w:rsidRDefault="00573231" w:rsidP="00573231">
      <w:pPr>
        <w:pStyle w:val="PargrafodaLista"/>
        <w:spacing w:line="360" w:lineRule="auto"/>
        <w:ind w:left="3686"/>
        <w:jc w:val="both"/>
        <w:rPr>
          <w:rFonts w:ascii="Arial" w:hAnsi="Arial" w:cs="Arial"/>
          <w:sz w:val="24"/>
          <w:szCs w:val="24"/>
        </w:rPr>
      </w:pPr>
      <w:r w:rsidRPr="00585DA0">
        <w:rPr>
          <w:rFonts w:ascii="Arial" w:hAnsi="Arial" w:cs="Arial"/>
          <w:sz w:val="24"/>
          <w:szCs w:val="24"/>
        </w:rPr>
        <w:t>– por simplificação</w:t>
      </w:r>
    </w:p>
    <w:p w14:paraId="5BCABC05" w14:textId="1D4F6252" w:rsidR="00573231" w:rsidRPr="00585DA0" w:rsidRDefault="00ED29E5" w:rsidP="00573231">
      <w:pPr>
        <w:pStyle w:val="PargrafodaLista"/>
        <w:spacing w:line="360" w:lineRule="auto"/>
        <w:ind w:left="3686"/>
        <w:jc w:val="both"/>
        <w:rPr>
          <w:rFonts w:ascii="Arial" w:hAnsi="Arial" w:cs="Arial"/>
          <w:sz w:val="24"/>
          <w:szCs w:val="24"/>
        </w:rPr>
      </w:pPr>
      <w:r w:rsidRPr="00585DA0">
        <w:rPr>
          <w:rFonts w:ascii="Arial" w:hAnsi="Arial" w:cs="Arial"/>
          <w:sz w:val="24"/>
          <w:szCs w:val="24"/>
        </w:rPr>
        <w:t xml:space="preserve">– </w:t>
      </w:r>
      <w:r w:rsidR="00573231" w:rsidRPr="00585DA0">
        <w:rPr>
          <w:rFonts w:ascii="Arial" w:hAnsi="Arial" w:cs="Arial"/>
          <w:sz w:val="24"/>
          <w:szCs w:val="24"/>
        </w:rPr>
        <w:t>Por generalização (ou por hipergeneralização)</w:t>
      </w:r>
    </w:p>
    <w:p w14:paraId="2F540EA3" w14:textId="4F930B6F" w:rsidR="00573231" w:rsidRPr="00585DA0" w:rsidRDefault="00573231" w:rsidP="00573231">
      <w:pPr>
        <w:pStyle w:val="PargrafodaLista"/>
        <w:spacing w:line="360" w:lineRule="auto"/>
        <w:ind w:left="3686"/>
        <w:jc w:val="both"/>
        <w:rPr>
          <w:rFonts w:ascii="Arial" w:hAnsi="Arial" w:cs="Arial"/>
          <w:sz w:val="24"/>
          <w:szCs w:val="24"/>
        </w:rPr>
      </w:pPr>
      <w:r w:rsidRPr="00585DA0">
        <w:rPr>
          <w:rFonts w:ascii="Arial" w:hAnsi="Arial" w:cs="Arial"/>
          <w:sz w:val="24"/>
          <w:szCs w:val="24"/>
        </w:rPr>
        <w:t>– por indução</w:t>
      </w:r>
    </w:p>
    <w:p w14:paraId="572A8F65" w14:textId="3144E733" w:rsidR="00573231" w:rsidRPr="00585DA0" w:rsidRDefault="00573231" w:rsidP="00573231">
      <w:pPr>
        <w:pStyle w:val="PargrafodaLista"/>
        <w:spacing w:line="360" w:lineRule="auto"/>
        <w:ind w:left="3686"/>
        <w:jc w:val="both"/>
        <w:rPr>
          <w:rFonts w:ascii="Arial" w:hAnsi="Arial" w:cs="Arial"/>
          <w:sz w:val="24"/>
          <w:szCs w:val="24"/>
        </w:rPr>
      </w:pPr>
      <w:r w:rsidRPr="00585DA0">
        <w:rPr>
          <w:rFonts w:ascii="Arial" w:hAnsi="Arial" w:cs="Arial"/>
          <w:sz w:val="24"/>
          <w:szCs w:val="24"/>
        </w:rPr>
        <w:t>– por produção excessiva</w:t>
      </w:r>
    </w:p>
    <w:p w14:paraId="7AD098B8" w14:textId="77777777" w:rsidR="0001474E" w:rsidRPr="00585DA0" w:rsidRDefault="0001474E" w:rsidP="0001474E">
      <w:pPr>
        <w:pStyle w:val="Default"/>
        <w:spacing w:line="360" w:lineRule="auto"/>
        <w:ind w:firstLine="709"/>
        <w:jc w:val="both"/>
        <w:rPr>
          <w:rFonts w:ascii="Arial" w:hAnsi="Arial" w:cs="Arial"/>
        </w:rPr>
      </w:pPr>
    </w:p>
    <w:p w14:paraId="44A0687E" w14:textId="77777777" w:rsidR="00527624" w:rsidRDefault="0001474E" w:rsidP="00437FA8">
      <w:pPr>
        <w:spacing w:after="0" w:line="360" w:lineRule="auto"/>
        <w:ind w:firstLine="709"/>
        <w:jc w:val="both"/>
        <w:rPr>
          <w:rFonts w:ascii="Arial" w:hAnsi="Arial" w:cs="Arial"/>
          <w:sz w:val="24"/>
          <w:szCs w:val="24"/>
        </w:rPr>
      </w:pPr>
      <w:r w:rsidRPr="00585DA0">
        <w:rPr>
          <w:rFonts w:ascii="Arial" w:hAnsi="Arial" w:cs="Arial"/>
          <w:sz w:val="24"/>
          <w:szCs w:val="24"/>
        </w:rPr>
        <w:t xml:space="preserve">Em nosso estudo, não foram utilizados os critérios </w:t>
      </w:r>
      <w:r w:rsidRPr="00585DA0">
        <w:rPr>
          <w:rFonts w:ascii="Arial" w:hAnsi="Arial" w:cs="Arial"/>
          <w:i/>
          <w:sz w:val="24"/>
          <w:szCs w:val="24"/>
        </w:rPr>
        <w:t>gramatical-fonológico</w:t>
      </w:r>
      <w:r w:rsidRPr="00585DA0">
        <w:rPr>
          <w:rFonts w:ascii="Arial" w:hAnsi="Arial" w:cs="Arial"/>
          <w:sz w:val="24"/>
          <w:szCs w:val="24"/>
        </w:rPr>
        <w:t xml:space="preserve"> e </w:t>
      </w:r>
      <w:r w:rsidRPr="00585DA0">
        <w:rPr>
          <w:rFonts w:ascii="Arial" w:hAnsi="Arial" w:cs="Arial"/>
          <w:i/>
          <w:sz w:val="24"/>
          <w:szCs w:val="24"/>
        </w:rPr>
        <w:t>pedagógico-oral</w:t>
      </w:r>
      <w:r w:rsidRPr="00585DA0">
        <w:rPr>
          <w:rFonts w:ascii="Arial" w:hAnsi="Arial" w:cs="Arial"/>
          <w:sz w:val="24"/>
          <w:szCs w:val="24"/>
        </w:rPr>
        <w:t xml:space="preserve"> pelo fato da coleta de dados ter sido realizada exclusivamente através de atividades escritas. Com relação à análise dos erros identificados, como afirma </w:t>
      </w:r>
      <w:r w:rsidRPr="007D5B21">
        <w:rPr>
          <w:rFonts w:ascii="Arial" w:hAnsi="Arial" w:cs="Arial"/>
          <w:sz w:val="24"/>
          <w:szCs w:val="24"/>
        </w:rPr>
        <w:t>Durão (2004a</w:t>
      </w:r>
      <w:r w:rsidRPr="002E7C2C">
        <w:rPr>
          <w:rFonts w:ascii="Arial" w:hAnsi="Arial" w:cs="Arial"/>
          <w:sz w:val="24"/>
          <w:szCs w:val="24"/>
        </w:rPr>
        <w:t>), existe a possibilidade de um erro pertencer a mais de uma categoria dentro dos crité</w:t>
      </w:r>
      <w:r w:rsidRPr="00585DA0">
        <w:rPr>
          <w:rFonts w:ascii="Arial" w:hAnsi="Arial" w:cs="Arial"/>
          <w:sz w:val="24"/>
          <w:szCs w:val="24"/>
        </w:rPr>
        <w:t xml:space="preserve">rios de análise previamente citados. </w:t>
      </w:r>
    </w:p>
    <w:p w14:paraId="6C088103" w14:textId="37799C3A" w:rsidR="002801B4" w:rsidRPr="00585DA0" w:rsidRDefault="0001474E" w:rsidP="00437FA8">
      <w:pPr>
        <w:spacing w:after="0" w:line="360" w:lineRule="auto"/>
        <w:ind w:firstLine="709"/>
        <w:jc w:val="both"/>
        <w:rPr>
          <w:rFonts w:ascii="Arial" w:hAnsi="Arial" w:cs="Arial"/>
          <w:sz w:val="24"/>
          <w:szCs w:val="24"/>
        </w:rPr>
      </w:pPr>
      <w:r w:rsidRPr="00585DA0">
        <w:rPr>
          <w:rFonts w:ascii="Arial" w:hAnsi="Arial" w:cs="Arial"/>
          <w:sz w:val="24"/>
          <w:szCs w:val="24"/>
        </w:rPr>
        <w:t xml:space="preserve">Para um olhar mais aprofundado, buscamos classificar os dados dentro de cada critério </w:t>
      </w:r>
      <w:r w:rsidRPr="003010F4">
        <w:rPr>
          <w:rFonts w:ascii="Arial" w:hAnsi="Arial" w:cs="Arial"/>
          <w:sz w:val="24"/>
          <w:szCs w:val="24"/>
        </w:rPr>
        <w:t>cabível aos mesmos</w:t>
      </w:r>
      <w:r w:rsidR="00086158" w:rsidRPr="001E1978">
        <w:rPr>
          <w:rFonts w:ascii="Arial" w:hAnsi="Arial" w:cs="Arial"/>
          <w:sz w:val="24"/>
          <w:szCs w:val="24"/>
        </w:rPr>
        <w:t>, segundo nossa interpretação</w:t>
      </w:r>
      <w:r w:rsidRPr="003010F4">
        <w:rPr>
          <w:rFonts w:ascii="Arial" w:hAnsi="Arial" w:cs="Arial"/>
          <w:sz w:val="24"/>
          <w:szCs w:val="24"/>
        </w:rPr>
        <w:t xml:space="preserve">. </w:t>
      </w:r>
      <w:r w:rsidR="003E6B56" w:rsidRPr="003010F4">
        <w:rPr>
          <w:rFonts w:ascii="Arial" w:hAnsi="Arial" w:cs="Arial"/>
          <w:sz w:val="24"/>
          <w:szCs w:val="24"/>
        </w:rPr>
        <w:t>Contudo</w:t>
      </w:r>
      <w:r w:rsidRPr="003010F4">
        <w:rPr>
          <w:rFonts w:ascii="Arial" w:hAnsi="Arial" w:cs="Arial"/>
          <w:sz w:val="24"/>
          <w:szCs w:val="24"/>
        </w:rPr>
        <w:t xml:space="preserve">, o método de classificação </w:t>
      </w:r>
      <w:r w:rsidR="00086158" w:rsidRPr="001E1978">
        <w:rPr>
          <w:rFonts w:ascii="Arial" w:hAnsi="Arial" w:cs="Arial"/>
          <w:sz w:val="24"/>
          <w:szCs w:val="24"/>
        </w:rPr>
        <w:t xml:space="preserve">tem </w:t>
      </w:r>
      <w:r w:rsidRPr="003010F4">
        <w:rPr>
          <w:rFonts w:ascii="Arial" w:hAnsi="Arial" w:cs="Arial"/>
          <w:sz w:val="24"/>
          <w:szCs w:val="24"/>
        </w:rPr>
        <w:t xml:space="preserve">suas limitações, como por exemplo, a própria competência linguística e comunicativa do </w:t>
      </w:r>
      <w:r w:rsidR="00086158" w:rsidRPr="001E1978">
        <w:rPr>
          <w:rFonts w:ascii="Arial" w:hAnsi="Arial" w:cs="Arial"/>
          <w:sz w:val="24"/>
          <w:szCs w:val="24"/>
        </w:rPr>
        <w:t>pesquisador</w:t>
      </w:r>
      <w:r w:rsidR="00BF2ED4" w:rsidRPr="003010F4">
        <w:rPr>
          <w:rFonts w:ascii="Arial" w:hAnsi="Arial" w:cs="Arial"/>
          <w:sz w:val="24"/>
          <w:szCs w:val="24"/>
        </w:rPr>
        <w:t>, e também pelo fato de que</w:t>
      </w:r>
      <w:r w:rsidR="00437FA8" w:rsidRPr="003010F4">
        <w:rPr>
          <w:rFonts w:ascii="Arial" w:hAnsi="Arial" w:cs="Arial"/>
          <w:sz w:val="24"/>
          <w:szCs w:val="24"/>
        </w:rPr>
        <w:t xml:space="preserve"> a pesquisa</w:t>
      </w:r>
      <w:r w:rsidR="00BF2ED4" w:rsidRPr="003010F4">
        <w:rPr>
          <w:rFonts w:ascii="Arial" w:hAnsi="Arial" w:cs="Arial"/>
          <w:sz w:val="24"/>
          <w:szCs w:val="24"/>
        </w:rPr>
        <w:t xml:space="preserve"> ““</w:t>
      </w:r>
      <w:r w:rsidRPr="003010F4">
        <w:rPr>
          <w:rFonts w:ascii="Arial" w:hAnsi="Arial" w:cs="Arial"/>
          <w:sz w:val="24"/>
          <w:szCs w:val="24"/>
        </w:rPr>
        <w:t>obriga” o investigador a fazer referência a uma</w:t>
      </w:r>
      <w:r w:rsidRPr="00585DA0">
        <w:rPr>
          <w:rFonts w:ascii="Arial" w:hAnsi="Arial" w:cs="Arial"/>
          <w:sz w:val="24"/>
          <w:szCs w:val="24"/>
        </w:rPr>
        <w:t xml:space="preserve"> situação dada e não a todas as situações”</w:t>
      </w:r>
      <w:r w:rsidRPr="00585DA0">
        <w:rPr>
          <w:rStyle w:val="Refdenotaderodap"/>
          <w:rFonts w:ascii="Arial" w:hAnsi="Arial" w:cs="Arial"/>
          <w:sz w:val="24"/>
          <w:szCs w:val="24"/>
        </w:rPr>
        <w:footnoteReference w:id="43"/>
      </w:r>
      <w:r w:rsidRPr="00585DA0">
        <w:rPr>
          <w:rFonts w:ascii="Arial" w:hAnsi="Arial" w:cs="Arial"/>
          <w:sz w:val="24"/>
          <w:szCs w:val="24"/>
        </w:rPr>
        <w:t xml:space="preserve"> </w:t>
      </w:r>
      <w:r w:rsidRPr="002E7C2C">
        <w:rPr>
          <w:rFonts w:ascii="Arial" w:hAnsi="Arial" w:cs="Arial"/>
          <w:sz w:val="24"/>
          <w:szCs w:val="24"/>
        </w:rPr>
        <w:t>(</w:t>
      </w:r>
      <w:r w:rsidRPr="007D5B21">
        <w:rPr>
          <w:rFonts w:ascii="Arial" w:hAnsi="Arial" w:cs="Arial"/>
          <w:sz w:val="24"/>
          <w:szCs w:val="24"/>
        </w:rPr>
        <w:t>DURÃO, 2004a, p. 83</w:t>
      </w:r>
      <w:r w:rsidRPr="002E7C2C">
        <w:rPr>
          <w:rFonts w:ascii="Arial" w:hAnsi="Arial" w:cs="Arial"/>
          <w:sz w:val="24"/>
          <w:szCs w:val="24"/>
        </w:rPr>
        <w:t>). Ou</w:t>
      </w:r>
      <w:r w:rsidRPr="00585DA0">
        <w:rPr>
          <w:rFonts w:ascii="Arial" w:hAnsi="Arial" w:cs="Arial"/>
          <w:sz w:val="24"/>
          <w:szCs w:val="24"/>
        </w:rPr>
        <w:t xml:space="preserve"> seja, a análise de dados representa um recorte na produção dos alunos e não </w:t>
      </w:r>
      <w:r w:rsidR="00B74057" w:rsidRPr="00585DA0">
        <w:rPr>
          <w:rFonts w:ascii="Arial" w:hAnsi="Arial" w:cs="Arial"/>
          <w:sz w:val="24"/>
          <w:szCs w:val="24"/>
        </w:rPr>
        <w:t>o</w:t>
      </w:r>
      <w:r w:rsidRPr="00585DA0">
        <w:rPr>
          <w:rFonts w:ascii="Arial" w:hAnsi="Arial" w:cs="Arial"/>
          <w:sz w:val="24"/>
          <w:szCs w:val="24"/>
        </w:rPr>
        <w:t xml:space="preserve"> perfil de aprendizado como um todo.</w:t>
      </w:r>
    </w:p>
    <w:p w14:paraId="2F7FD503" w14:textId="03F6F707" w:rsidR="0001474E" w:rsidRPr="00585DA0" w:rsidRDefault="00E5757E" w:rsidP="00316D11">
      <w:pPr>
        <w:spacing w:line="360" w:lineRule="auto"/>
        <w:ind w:firstLine="709"/>
        <w:jc w:val="both"/>
        <w:rPr>
          <w:rFonts w:ascii="Arial" w:hAnsi="Arial" w:cs="Arial"/>
          <w:sz w:val="24"/>
          <w:szCs w:val="24"/>
        </w:rPr>
      </w:pPr>
      <w:r w:rsidRPr="00585DA0">
        <w:rPr>
          <w:rFonts w:ascii="Arial" w:hAnsi="Arial" w:cs="Arial"/>
          <w:sz w:val="24"/>
          <w:szCs w:val="24"/>
        </w:rPr>
        <w:t>O</w:t>
      </w:r>
      <w:r w:rsidR="0001474E" w:rsidRPr="00585DA0">
        <w:rPr>
          <w:rFonts w:ascii="Arial" w:hAnsi="Arial" w:cs="Arial"/>
          <w:sz w:val="24"/>
          <w:szCs w:val="24"/>
        </w:rPr>
        <w:t xml:space="preserve">ptamos por fazer uma seleção dos exemplos mais representativos, excluindo </w:t>
      </w:r>
      <w:r w:rsidR="00ED29E5" w:rsidRPr="00585DA0">
        <w:rPr>
          <w:rFonts w:ascii="Arial" w:hAnsi="Arial" w:cs="Arial"/>
          <w:sz w:val="24"/>
          <w:szCs w:val="24"/>
        </w:rPr>
        <w:t>os</w:t>
      </w:r>
      <w:r w:rsidR="0001474E" w:rsidRPr="00585DA0">
        <w:rPr>
          <w:rFonts w:ascii="Arial" w:hAnsi="Arial" w:cs="Arial"/>
          <w:sz w:val="24"/>
          <w:szCs w:val="24"/>
        </w:rPr>
        <w:t xml:space="preserve"> muito semelhantes ou que se repetiam.</w:t>
      </w:r>
      <w:r w:rsidR="002801B4" w:rsidRPr="00585DA0">
        <w:rPr>
          <w:rFonts w:ascii="Arial" w:hAnsi="Arial" w:cs="Arial"/>
          <w:sz w:val="24"/>
          <w:szCs w:val="24"/>
        </w:rPr>
        <w:t xml:space="preserve"> Para fins práticos</w:t>
      </w:r>
      <w:r w:rsidR="00527624">
        <w:rPr>
          <w:rFonts w:ascii="Arial" w:hAnsi="Arial" w:cs="Arial"/>
          <w:sz w:val="24"/>
          <w:szCs w:val="24"/>
        </w:rPr>
        <w:t>,</w:t>
      </w:r>
      <w:r w:rsidR="002801B4" w:rsidRPr="00585DA0">
        <w:rPr>
          <w:rFonts w:ascii="Arial" w:hAnsi="Arial" w:cs="Arial"/>
          <w:sz w:val="24"/>
          <w:szCs w:val="24"/>
        </w:rPr>
        <w:t xml:space="preserve"> decidimos pelo não detalhamento do </w:t>
      </w:r>
      <w:r w:rsidR="002801B4" w:rsidRPr="00585DA0">
        <w:rPr>
          <w:rFonts w:ascii="Arial" w:hAnsi="Arial" w:cs="Arial"/>
          <w:i/>
          <w:sz w:val="24"/>
          <w:szCs w:val="24"/>
        </w:rPr>
        <w:t>critério linguístico – emprego de forma errônea</w:t>
      </w:r>
      <w:r w:rsidR="002801B4" w:rsidRPr="00585DA0">
        <w:rPr>
          <w:rFonts w:ascii="Arial" w:hAnsi="Arial" w:cs="Arial"/>
          <w:sz w:val="24"/>
          <w:szCs w:val="24"/>
        </w:rPr>
        <w:t xml:space="preserve">, </w:t>
      </w:r>
      <w:r w:rsidR="002801B4" w:rsidRPr="00585DA0">
        <w:rPr>
          <w:rFonts w:ascii="Arial" w:hAnsi="Arial" w:cs="Arial"/>
          <w:i/>
          <w:sz w:val="24"/>
          <w:szCs w:val="24"/>
        </w:rPr>
        <w:t>pedagógico – escrito</w:t>
      </w:r>
      <w:r w:rsidR="002801B4" w:rsidRPr="00585DA0">
        <w:rPr>
          <w:rFonts w:ascii="Arial" w:hAnsi="Arial" w:cs="Arial"/>
          <w:sz w:val="24"/>
          <w:szCs w:val="24"/>
        </w:rPr>
        <w:t xml:space="preserve">, </w:t>
      </w:r>
      <w:r w:rsidR="002801B4" w:rsidRPr="00585DA0">
        <w:rPr>
          <w:rFonts w:ascii="Arial" w:hAnsi="Arial" w:cs="Arial"/>
          <w:i/>
          <w:sz w:val="24"/>
          <w:szCs w:val="24"/>
        </w:rPr>
        <w:t>pedagógico – de produção,</w:t>
      </w:r>
      <w:r w:rsidR="002801B4" w:rsidRPr="00585DA0">
        <w:rPr>
          <w:rFonts w:ascii="Arial" w:hAnsi="Arial" w:cs="Arial"/>
          <w:sz w:val="24"/>
          <w:szCs w:val="24"/>
        </w:rPr>
        <w:t xml:space="preserve"> e </w:t>
      </w:r>
      <w:r w:rsidR="002801B4" w:rsidRPr="00585DA0">
        <w:rPr>
          <w:rFonts w:ascii="Arial" w:hAnsi="Arial" w:cs="Arial"/>
          <w:i/>
          <w:sz w:val="24"/>
          <w:szCs w:val="24"/>
        </w:rPr>
        <w:t xml:space="preserve">etiológico – transferência – falta de habilidade para distinguir aspectos gramaticais da LE com os da LM </w:t>
      </w:r>
      <w:r w:rsidR="002801B4" w:rsidRPr="00585DA0">
        <w:rPr>
          <w:rFonts w:ascii="Arial" w:hAnsi="Arial" w:cs="Arial"/>
          <w:sz w:val="24"/>
          <w:szCs w:val="24"/>
        </w:rPr>
        <w:t>por englobarem todos os exemplos analisados.</w:t>
      </w:r>
    </w:p>
    <w:p w14:paraId="34B4B23E" w14:textId="4F6B2048" w:rsidR="00316D11" w:rsidRPr="00585DA0" w:rsidRDefault="00972B10" w:rsidP="00316D11">
      <w:pPr>
        <w:spacing w:after="0" w:line="360" w:lineRule="auto"/>
        <w:jc w:val="both"/>
        <w:rPr>
          <w:rFonts w:ascii="Arial" w:hAnsi="Arial" w:cs="Arial"/>
          <w:b/>
          <w:sz w:val="24"/>
          <w:szCs w:val="24"/>
        </w:rPr>
      </w:pPr>
      <w:r w:rsidRPr="00585DA0">
        <w:rPr>
          <w:rFonts w:ascii="Arial" w:hAnsi="Arial" w:cs="Arial"/>
          <w:b/>
          <w:sz w:val="24"/>
          <w:szCs w:val="24"/>
        </w:rPr>
        <w:t xml:space="preserve">3.2 Etapa 1 – análise diagnóstica dos erros coincidentes entre o grupo </w:t>
      </w:r>
      <w:r w:rsidR="003E6B56" w:rsidRPr="007D5B21">
        <w:rPr>
          <w:rFonts w:ascii="Arial" w:hAnsi="Arial" w:cs="Arial"/>
          <w:b/>
          <w:sz w:val="24"/>
          <w:szCs w:val="24"/>
        </w:rPr>
        <w:t>A</w:t>
      </w:r>
      <w:r w:rsidRPr="007D5B21">
        <w:rPr>
          <w:rFonts w:ascii="Arial" w:hAnsi="Arial" w:cs="Arial"/>
          <w:b/>
          <w:sz w:val="24"/>
          <w:szCs w:val="24"/>
        </w:rPr>
        <w:t xml:space="preserve">2 e </w:t>
      </w:r>
      <w:r w:rsidR="003E6B56" w:rsidRPr="007D5B21">
        <w:rPr>
          <w:rFonts w:ascii="Arial" w:hAnsi="Arial" w:cs="Arial"/>
          <w:b/>
          <w:sz w:val="24"/>
          <w:szCs w:val="24"/>
        </w:rPr>
        <w:t>C</w:t>
      </w:r>
      <w:r w:rsidRPr="007D5B21">
        <w:rPr>
          <w:rFonts w:ascii="Arial" w:hAnsi="Arial" w:cs="Arial"/>
          <w:b/>
          <w:sz w:val="24"/>
          <w:szCs w:val="24"/>
        </w:rPr>
        <w:t>1(1)</w:t>
      </w:r>
    </w:p>
    <w:p w14:paraId="2AB2C1A5" w14:textId="77777777" w:rsidR="0032353A" w:rsidRPr="00585DA0" w:rsidRDefault="0032353A" w:rsidP="0032353A">
      <w:pPr>
        <w:pStyle w:val="PargrafodaLista"/>
        <w:spacing w:line="360" w:lineRule="auto"/>
        <w:ind w:left="0" w:firstLine="709"/>
        <w:jc w:val="both"/>
        <w:rPr>
          <w:rFonts w:ascii="Arial" w:hAnsi="Arial" w:cs="Arial"/>
          <w:sz w:val="24"/>
          <w:szCs w:val="24"/>
        </w:rPr>
      </w:pPr>
    </w:p>
    <w:p w14:paraId="26BB9296" w14:textId="77777777" w:rsidR="0032353A" w:rsidRPr="00585DA0" w:rsidRDefault="0032353A" w:rsidP="003D6C64">
      <w:pPr>
        <w:pStyle w:val="PargrafodaLista"/>
        <w:spacing w:after="0" w:line="360" w:lineRule="auto"/>
        <w:ind w:left="0" w:firstLine="709"/>
        <w:rPr>
          <w:rFonts w:ascii="Arial" w:hAnsi="Arial" w:cs="Arial"/>
          <w:sz w:val="24"/>
          <w:szCs w:val="24"/>
        </w:rPr>
      </w:pPr>
      <w:r w:rsidRPr="00585DA0">
        <w:rPr>
          <w:rFonts w:ascii="Arial" w:hAnsi="Arial" w:cs="Arial"/>
          <w:b/>
          <w:noProof/>
          <w:sz w:val="24"/>
          <w:szCs w:val="24"/>
          <w:lang w:eastAsia="pt-BR"/>
        </w:rPr>
        <w:drawing>
          <wp:inline distT="0" distB="0" distL="0" distR="0" wp14:anchorId="05DE392B" wp14:editId="1FE3C964">
            <wp:extent cx="5019675" cy="3571875"/>
            <wp:effectExtent l="0" t="0" r="9525" b="952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154FF9" w14:textId="660DF3E7" w:rsidR="0032353A" w:rsidRPr="00585DA0" w:rsidRDefault="003D6C64" w:rsidP="003D6C64">
      <w:pPr>
        <w:pStyle w:val="PargrafodaLista"/>
        <w:spacing w:line="360" w:lineRule="auto"/>
        <w:ind w:left="0" w:firstLine="709"/>
        <w:jc w:val="center"/>
        <w:rPr>
          <w:rFonts w:ascii="Arial" w:hAnsi="Arial" w:cs="Arial"/>
          <w:sz w:val="24"/>
          <w:szCs w:val="24"/>
        </w:rPr>
      </w:pPr>
      <w:r w:rsidRPr="00585DA0">
        <w:rPr>
          <w:rFonts w:ascii="Arial" w:hAnsi="Arial" w:cs="Arial"/>
          <w:sz w:val="20"/>
          <w:szCs w:val="20"/>
        </w:rPr>
        <w:t xml:space="preserve">Quadro </w:t>
      </w:r>
      <w:r w:rsidR="00591057" w:rsidRPr="00585DA0">
        <w:rPr>
          <w:rFonts w:ascii="Arial" w:hAnsi="Arial" w:cs="Arial"/>
          <w:sz w:val="20"/>
          <w:szCs w:val="20"/>
        </w:rPr>
        <w:t>0</w:t>
      </w:r>
      <w:r w:rsidR="00591057">
        <w:rPr>
          <w:rFonts w:ascii="Arial" w:hAnsi="Arial" w:cs="Arial"/>
          <w:sz w:val="20"/>
          <w:szCs w:val="20"/>
        </w:rPr>
        <w:t>1</w:t>
      </w:r>
      <w:r w:rsidRPr="00585DA0">
        <w:rPr>
          <w:rFonts w:ascii="Arial" w:hAnsi="Arial" w:cs="Arial"/>
          <w:sz w:val="20"/>
          <w:szCs w:val="20"/>
        </w:rPr>
        <w:t>. Apóstrofo para possessivo / OF. Etapa 01</w:t>
      </w:r>
      <w:r w:rsidRPr="00585DA0">
        <w:rPr>
          <w:rFonts w:ascii="Arial" w:hAnsi="Arial" w:cs="Arial"/>
          <w:sz w:val="24"/>
          <w:szCs w:val="24"/>
        </w:rPr>
        <w:t>.</w:t>
      </w:r>
    </w:p>
    <w:p w14:paraId="44B9432D" w14:textId="77777777" w:rsidR="003D6C64" w:rsidRPr="00585DA0" w:rsidRDefault="003D6C64" w:rsidP="003D6C64">
      <w:pPr>
        <w:pStyle w:val="PargrafodaLista"/>
        <w:spacing w:line="360" w:lineRule="auto"/>
        <w:ind w:left="0" w:firstLine="709"/>
        <w:jc w:val="center"/>
        <w:rPr>
          <w:rFonts w:ascii="Arial" w:hAnsi="Arial" w:cs="Arial"/>
          <w:sz w:val="24"/>
          <w:szCs w:val="24"/>
        </w:rPr>
      </w:pPr>
    </w:p>
    <w:tbl>
      <w:tblPr>
        <w:tblStyle w:val="Tabelacomgrade"/>
        <w:tblW w:w="0" w:type="auto"/>
        <w:jc w:val="center"/>
        <w:tblLook w:val="04A0" w:firstRow="1" w:lastRow="0" w:firstColumn="1" w:lastColumn="0" w:noHBand="0" w:noVBand="1"/>
      </w:tblPr>
      <w:tblGrid>
        <w:gridCol w:w="4265"/>
        <w:gridCol w:w="4229"/>
      </w:tblGrid>
      <w:tr w:rsidR="0032353A" w:rsidRPr="00585DA0" w14:paraId="117D1047" w14:textId="77777777" w:rsidTr="001E569B">
        <w:trPr>
          <w:jc w:val="center"/>
        </w:trPr>
        <w:tc>
          <w:tcPr>
            <w:tcW w:w="8683" w:type="dxa"/>
            <w:gridSpan w:val="2"/>
          </w:tcPr>
          <w:p w14:paraId="1DA9ADCB" w14:textId="77777777" w:rsidR="0032353A" w:rsidRPr="00585DA0" w:rsidRDefault="0032353A" w:rsidP="00A57E7D">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32353A" w:rsidRPr="00585DA0" w14:paraId="35362DCD" w14:textId="77777777" w:rsidTr="001E569B">
        <w:trPr>
          <w:jc w:val="center"/>
        </w:trPr>
        <w:tc>
          <w:tcPr>
            <w:tcW w:w="4360" w:type="dxa"/>
          </w:tcPr>
          <w:p w14:paraId="05E62ADE" w14:textId="77777777" w:rsidR="0032353A" w:rsidRPr="00585DA0" w:rsidRDefault="0032353A" w:rsidP="00A57E7D">
            <w:pPr>
              <w:pStyle w:val="PargrafodaLista"/>
              <w:ind w:left="0"/>
              <w:jc w:val="center"/>
              <w:rPr>
                <w:rFonts w:ascii="Arial" w:hAnsi="Arial" w:cs="Arial"/>
                <w:sz w:val="24"/>
                <w:szCs w:val="24"/>
              </w:rPr>
            </w:pPr>
            <w:r w:rsidRPr="00585DA0">
              <w:rPr>
                <w:rFonts w:ascii="Arial" w:hAnsi="Arial" w:cs="Arial"/>
                <w:sz w:val="24"/>
                <w:szCs w:val="24"/>
              </w:rPr>
              <w:t>Grupo A2</w:t>
            </w:r>
          </w:p>
        </w:tc>
        <w:tc>
          <w:tcPr>
            <w:tcW w:w="4323" w:type="dxa"/>
          </w:tcPr>
          <w:p w14:paraId="6A074D87" w14:textId="77777777" w:rsidR="0032353A" w:rsidRPr="00585DA0" w:rsidRDefault="0032353A" w:rsidP="00A57E7D">
            <w:pPr>
              <w:pStyle w:val="PargrafodaLista"/>
              <w:ind w:left="0"/>
              <w:jc w:val="center"/>
              <w:rPr>
                <w:rFonts w:ascii="Arial" w:hAnsi="Arial" w:cs="Arial"/>
                <w:sz w:val="24"/>
                <w:szCs w:val="24"/>
              </w:rPr>
            </w:pPr>
            <w:r w:rsidRPr="00585DA0">
              <w:rPr>
                <w:rFonts w:ascii="Arial" w:hAnsi="Arial" w:cs="Arial"/>
                <w:sz w:val="24"/>
                <w:szCs w:val="24"/>
              </w:rPr>
              <w:t>Grupo C1(1)</w:t>
            </w:r>
          </w:p>
        </w:tc>
      </w:tr>
      <w:tr w:rsidR="0032353A" w:rsidRPr="00585DA0" w14:paraId="21578778" w14:textId="77777777" w:rsidTr="001E569B">
        <w:trPr>
          <w:jc w:val="center"/>
        </w:trPr>
        <w:tc>
          <w:tcPr>
            <w:tcW w:w="4360" w:type="dxa"/>
          </w:tcPr>
          <w:p w14:paraId="7A87F1AD" w14:textId="77777777" w:rsidR="0032353A" w:rsidRPr="00585DA0" w:rsidRDefault="0032353A" w:rsidP="00A57E7D">
            <w:pPr>
              <w:pStyle w:val="PargrafodaLista"/>
              <w:ind w:left="0"/>
              <w:jc w:val="center"/>
              <w:rPr>
                <w:rFonts w:ascii="Arial" w:hAnsi="Arial" w:cs="Arial"/>
                <w:sz w:val="24"/>
                <w:szCs w:val="24"/>
              </w:rPr>
            </w:pPr>
            <w:r w:rsidRPr="00585DA0">
              <w:rPr>
                <w:rFonts w:ascii="Arial" w:hAnsi="Arial" w:cs="Arial"/>
                <w:sz w:val="24"/>
                <w:szCs w:val="24"/>
              </w:rPr>
              <w:t>5</w:t>
            </w:r>
          </w:p>
        </w:tc>
        <w:tc>
          <w:tcPr>
            <w:tcW w:w="4323" w:type="dxa"/>
          </w:tcPr>
          <w:p w14:paraId="4C4F82BE" w14:textId="77777777" w:rsidR="0032353A" w:rsidRPr="00585DA0" w:rsidRDefault="0032353A" w:rsidP="00A57E7D">
            <w:pPr>
              <w:pStyle w:val="PargrafodaLista"/>
              <w:ind w:left="0"/>
              <w:jc w:val="center"/>
              <w:rPr>
                <w:rFonts w:ascii="Arial" w:hAnsi="Arial" w:cs="Arial"/>
                <w:sz w:val="24"/>
                <w:szCs w:val="24"/>
              </w:rPr>
            </w:pPr>
            <w:r w:rsidRPr="00585DA0">
              <w:rPr>
                <w:rFonts w:ascii="Arial" w:hAnsi="Arial" w:cs="Arial"/>
                <w:sz w:val="24"/>
                <w:szCs w:val="24"/>
              </w:rPr>
              <w:t>6</w:t>
            </w:r>
          </w:p>
        </w:tc>
      </w:tr>
    </w:tbl>
    <w:p w14:paraId="35F4D545" w14:textId="77777777" w:rsidR="0032353A" w:rsidRPr="00585DA0" w:rsidRDefault="0032353A" w:rsidP="0032353A">
      <w:pPr>
        <w:pStyle w:val="PargrafodaLista"/>
        <w:spacing w:after="0" w:line="360" w:lineRule="auto"/>
        <w:ind w:left="0"/>
        <w:rPr>
          <w:rFonts w:ascii="Arial" w:hAnsi="Arial" w:cs="Arial"/>
          <w:sz w:val="24"/>
          <w:szCs w:val="24"/>
        </w:rPr>
      </w:pPr>
    </w:p>
    <w:p w14:paraId="6BA01551" w14:textId="77777777" w:rsidR="0032353A" w:rsidRPr="00585DA0" w:rsidRDefault="0032353A" w:rsidP="0032353A">
      <w:pPr>
        <w:pStyle w:val="PargrafodaLista"/>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64"/>
        <w:gridCol w:w="4230"/>
      </w:tblGrid>
      <w:tr w:rsidR="0032353A" w:rsidRPr="00585DA0" w14:paraId="0764AD9E" w14:textId="77777777" w:rsidTr="0032353A">
        <w:tc>
          <w:tcPr>
            <w:tcW w:w="5456" w:type="dxa"/>
          </w:tcPr>
          <w:p w14:paraId="368D095A" w14:textId="6E3B8F4D" w:rsidR="0032353A" w:rsidRPr="00585DA0" w:rsidRDefault="0032353A" w:rsidP="0032353A">
            <w:pPr>
              <w:spacing w:line="276" w:lineRule="auto"/>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rPr>
              <w:t>Produção dos alunos</w:t>
            </w:r>
          </w:p>
        </w:tc>
        <w:tc>
          <w:tcPr>
            <w:tcW w:w="5456" w:type="dxa"/>
          </w:tcPr>
          <w:p w14:paraId="5BAC9889" w14:textId="6B4DBFDD" w:rsidR="0032353A" w:rsidRPr="00585DA0" w:rsidRDefault="0032353A" w:rsidP="0032353A">
            <w:pPr>
              <w:spacing w:line="276" w:lineRule="auto"/>
              <w:rPr>
                <w:rFonts w:ascii="Arial" w:hAnsi="Arial" w:cs="Arial"/>
                <w:b/>
                <w:sz w:val="24"/>
                <w:szCs w:val="24"/>
              </w:rPr>
            </w:pPr>
            <w:r w:rsidRPr="00585DA0">
              <w:rPr>
                <w:rFonts w:ascii="Arial" w:hAnsi="Arial" w:cs="Arial"/>
                <w:b/>
                <w:sz w:val="24"/>
                <w:szCs w:val="24"/>
              </w:rPr>
              <w:t>Forma correta</w:t>
            </w:r>
          </w:p>
        </w:tc>
      </w:tr>
      <w:tr w:rsidR="0032353A" w:rsidRPr="00585DA0" w14:paraId="6F51C1C8" w14:textId="77777777" w:rsidTr="0032353A">
        <w:tc>
          <w:tcPr>
            <w:tcW w:w="5456" w:type="dxa"/>
          </w:tcPr>
          <w:p w14:paraId="3C6544D0" w14:textId="5626360F" w:rsidR="0032353A" w:rsidRPr="00585DA0" w:rsidRDefault="0032353A" w:rsidP="0032353A">
            <w:pPr>
              <w:spacing w:line="276" w:lineRule="auto"/>
              <w:rPr>
                <w:rFonts w:ascii="Arial" w:hAnsi="Arial" w:cs="Arial"/>
                <w:sz w:val="24"/>
                <w:szCs w:val="24"/>
                <w:lang w:val="en-US"/>
              </w:rPr>
            </w:pPr>
            <w:r w:rsidRPr="00585DA0">
              <w:rPr>
                <w:rFonts w:ascii="Arial" w:hAnsi="Arial" w:cs="Arial"/>
                <w:sz w:val="24"/>
                <w:szCs w:val="24"/>
              </w:rPr>
              <w:t>1) ...</w:t>
            </w:r>
            <w:r w:rsidRPr="00585DA0">
              <w:rPr>
                <w:rFonts w:ascii="Arial" w:hAnsi="Arial" w:cs="Arial"/>
                <w:sz w:val="24"/>
                <w:szCs w:val="24"/>
                <w:u w:val="single"/>
              </w:rPr>
              <w:t>The fa</w:t>
            </w:r>
            <w:r w:rsidRPr="00585DA0">
              <w:rPr>
                <w:rFonts w:ascii="Arial" w:hAnsi="Arial" w:cs="Arial"/>
                <w:sz w:val="24"/>
                <w:szCs w:val="24"/>
                <w:u w:val="single"/>
                <w:lang w:val="en-US"/>
              </w:rPr>
              <w:t>mily of Claudia</w:t>
            </w:r>
            <w:r w:rsidRPr="00585DA0">
              <w:rPr>
                <w:rFonts w:ascii="Arial" w:hAnsi="Arial" w:cs="Arial"/>
                <w:sz w:val="24"/>
                <w:szCs w:val="24"/>
                <w:lang w:val="en-US"/>
              </w:rPr>
              <w:t>…</w:t>
            </w:r>
          </w:p>
        </w:tc>
        <w:tc>
          <w:tcPr>
            <w:tcW w:w="5456" w:type="dxa"/>
          </w:tcPr>
          <w:p w14:paraId="140DC52B" w14:textId="453517A3" w:rsidR="0032353A" w:rsidRPr="00585DA0" w:rsidRDefault="0032353A" w:rsidP="0032353A">
            <w:pPr>
              <w:spacing w:line="276" w:lineRule="auto"/>
              <w:rPr>
                <w:rFonts w:ascii="Arial" w:hAnsi="Arial" w:cs="Arial"/>
                <w:sz w:val="24"/>
                <w:szCs w:val="24"/>
                <w:lang w:val="en-US"/>
              </w:rPr>
            </w:pPr>
            <w:r w:rsidRPr="00585DA0">
              <w:rPr>
                <w:rFonts w:ascii="Arial" w:hAnsi="Arial" w:cs="Arial"/>
                <w:sz w:val="24"/>
                <w:szCs w:val="24"/>
                <w:lang w:val="en-US"/>
              </w:rPr>
              <w:t>Claudia’s family</w:t>
            </w:r>
          </w:p>
        </w:tc>
      </w:tr>
      <w:tr w:rsidR="0032353A" w:rsidRPr="001E1978" w14:paraId="1E2AF177" w14:textId="77777777" w:rsidTr="0032353A">
        <w:tc>
          <w:tcPr>
            <w:tcW w:w="5456" w:type="dxa"/>
          </w:tcPr>
          <w:p w14:paraId="2E841A95" w14:textId="4AE49AB8" w:rsidR="0032353A" w:rsidRPr="00585DA0" w:rsidRDefault="0032353A" w:rsidP="0032353A">
            <w:pPr>
              <w:spacing w:line="276" w:lineRule="auto"/>
              <w:rPr>
                <w:rFonts w:ascii="Arial" w:hAnsi="Arial" w:cs="Arial"/>
                <w:sz w:val="24"/>
                <w:szCs w:val="24"/>
                <w:lang w:val="en-US"/>
              </w:rPr>
            </w:pPr>
            <w:r w:rsidRPr="00585DA0">
              <w:rPr>
                <w:rFonts w:ascii="Arial" w:hAnsi="Arial" w:cs="Arial"/>
                <w:sz w:val="24"/>
                <w:szCs w:val="24"/>
                <w:lang w:val="en-US"/>
              </w:rPr>
              <w:t>2) ...</w:t>
            </w:r>
            <w:r w:rsidRPr="00585DA0">
              <w:rPr>
                <w:rFonts w:ascii="Arial" w:hAnsi="Arial" w:cs="Arial"/>
                <w:sz w:val="24"/>
                <w:szCs w:val="24"/>
                <w:u w:val="single"/>
                <w:lang w:val="en-US"/>
              </w:rPr>
              <w:t>point of view of each person</w:t>
            </w:r>
            <w:r w:rsidRPr="00585DA0">
              <w:rPr>
                <w:rFonts w:ascii="Arial" w:hAnsi="Arial" w:cs="Arial"/>
                <w:sz w:val="24"/>
                <w:szCs w:val="24"/>
                <w:lang w:val="en-US"/>
              </w:rPr>
              <w:t>...</w:t>
            </w:r>
          </w:p>
        </w:tc>
        <w:tc>
          <w:tcPr>
            <w:tcW w:w="5456" w:type="dxa"/>
          </w:tcPr>
          <w:p w14:paraId="1CFC8299" w14:textId="1380DB3A" w:rsidR="0032353A" w:rsidRPr="00585DA0" w:rsidRDefault="0032353A" w:rsidP="0032353A">
            <w:pPr>
              <w:spacing w:line="276" w:lineRule="auto"/>
              <w:rPr>
                <w:rFonts w:ascii="Arial" w:hAnsi="Arial" w:cs="Arial"/>
                <w:sz w:val="24"/>
                <w:szCs w:val="24"/>
                <w:lang w:val="en-US"/>
              </w:rPr>
            </w:pPr>
            <w:r w:rsidRPr="00585DA0">
              <w:rPr>
                <w:rFonts w:ascii="Arial" w:hAnsi="Arial" w:cs="Arial"/>
                <w:sz w:val="24"/>
                <w:szCs w:val="24"/>
                <w:lang w:val="en-US"/>
              </w:rPr>
              <w:t>Each person’s point of view</w:t>
            </w:r>
          </w:p>
        </w:tc>
      </w:tr>
    </w:tbl>
    <w:p w14:paraId="3FF795D5" w14:textId="77777777" w:rsidR="0032353A" w:rsidRPr="00585DA0" w:rsidRDefault="0032353A" w:rsidP="004B72E0">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64"/>
        <w:gridCol w:w="4230"/>
      </w:tblGrid>
      <w:tr w:rsidR="0032353A" w:rsidRPr="00585DA0" w14:paraId="7B977ACC" w14:textId="77777777" w:rsidTr="0032353A">
        <w:tc>
          <w:tcPr>
            <w:tcW w:w="5456" w:type="dxa"/>
          </w:tcPr>
          <w:p w14:paraId="298A8387" w14:textId="0D02BA99" w:rsidR="0032353A" w:rsidRPr="00585DA0" w:rsidRDefault="0032353A" w:rsidP="0032353A">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41E4A4EA" w14:textId="3CBD347B" w:rsidR="0032353A" w:rsidRPr="00585DA0" w:rsidRDefault="0032353A" w:rsidP="0032353A">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32353A" w:rsidRPr="00585DA0" w14:paraId="21FE52F7" w14:textId="77777777" w:rsidTr="0032353A">
        <w:tc>
          <w:tcPr>
            <w:tcW w:w="5456" w:type="dxa"/>
          </w:tcPr>
          <w:p w14:paraId="7D4EE37C" w14:textId="15522F07" w:rsidR="0032353A" w:rsidRPr="00585DA0" w:rsidRDefault="006D22DE" w:rsidP="0032353A">
            <w:pPr>
              <w:spacing w:line="360" w:lineRule="auto"/>
              <w:rPr>
                <w:rFonts w:ascii="Arial" w:hAnsi="Arial" w:cs="Arial"/>
                <w:sz w:val="24"/>
                <w:szCs w:val="24"/>
                <w:lang w:val="en-US"/>
              </w:rPr>
            </w:pPr>
            <w:r>
              <w:rPr>
                <w:rFonts w:ascii="Arial" w:hAnsi="Arial" w:cs="Arial"/>
                <w:sz w:val="24"/>
                <w:szCs w:val="24"/>
                <w:lang w:val="en-US"/>
              </w:rPr>
              <w:t>3</w:t>
            </w:r>
            <w:r w:rsidR="0032353A" w:rsidRPr="00585DA0">
              <w:rPr>
                <w:rFonts w:ascii="Arial" w:hAnsi="Arial" w:cs="Arial"/>
                <w:sz w:val="24"/>
                <w:szCs w:val="24"/>
                <w:lang w:val="en-US"/>
              </w:rPr>
              <w:t xml:space="preserve">) </w:t>
            </w:r>
            <w:r w:rsidR="0032353A" w:rsidRPr="00585DA0">
              <w:rPr>
                <w:rFonts w:ascii="Arial" w:hAnsi="Arial" w:cs="Arial"/>
                <w:sz w:val="24"/>
                <w:szCs w:val="24"/>
                <w:u w:val="single"/>
                <w:lang w:val="en-US"/>
              </w:rPr>
              <w:t>The reaction of other people</w:t>
            </w:r>
            <w:r w:rsidR="0032353A" w:rsidRPr="00585DA0">
              <w:rPr>
                <w:rFonts w:ascii="Arial" w:hAnsi="Arial" w:cs="Arial"/>
                <w:sz w:val="24"/>
                <w:szCs w:val="24"/>
                <w:lang w:val="en-US"/>
              </w:rPr>
              <w:t>...</w:t>
            </w:r>
          </w:p>
        </w:tc>
        <w:tc>
          <w:tcPr>
            <w:tcW w:w="5456" w:type="dxa"/>
          </w:tcPr>
          <w:p w14:paraId="567A0428" w14:textId="3E141F03" w:rsidR="0032353A" w:rsidRPr="00585DA0" w:rsidRDefault="0032353A" w:rsidP="0032353A">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Other people’s reaction</w:t>
            </w:r>
          </w:p>
        </w:tc>
      </w:tr>
      <w:tr w:rsidR="0032353A" w:rsidRPr="00585DA0" w14:paraId="3457834D" w14:textId="77777777" w:rsidTr="0032353A">
        <w:tc>
          <w:tcPr>
            <w:tcW w:w="5456" w:type="dxa"/>
          </w:tcPr>
          <w:p w14:paraId="34C19ECE" w14:textId="78AE8B7B" w:rsidR="0032353A" w:rsidRPr="00585DA0" w:rsidRDefault="006D22DE" w:rsidP="0032353A">
            <w:pPr>
              <w:pStyle w:val="PargrafodaLista"/>
              <w:spacing w:line="276" w:lineRule="auto"/>
              <w:ind w:left="0"/>
              <w:rPr>
                <w:rFonts w:ascii="Arial" w:hAnsi="Arial" w:cs="Arial"/>
                <w:b/>
                <w:sz w:val="24"/>
                <w:szCs w:val="24"/>
                <w:lang w:val="en-US"/>
              </w:rPr>
            </w:pPr>
            <w:r>
              <w:rPr>
                <w:rFonts w:ascii="Arial" w:hAnsi="Arial" w:cs="Arial"/>
                <w:sz w:val="24"/>
                <w:szCs w:val="24"/>
              </w:rPr>
              <w:t>4</w:t>
            </w:r>
            <w:r w:rsidR="0032353A" w:rsidRPr="00585DA0">
              <w:rPr>
                <w:rFonts w:ascii="Arial" w:hAnsi="Arial" w:cs="Arial"/>
                <w:sz w:val="24"/>
                <w:szCs w:val="24"/>
              </w:rPr>
              <w:t xml:space="preserve">) </w:t>
            </w:r>
            <w:r w:rsidR="0032353A" w:rsidRPr="00585DA0">
              <w:rPr>
                <w:rFonts w:ascii="Arial" w:hAnsi="Arial" w:cs="Arial"/>
                <w:sz w:val="24"/>
                <w:szCs w:val="24"/>
                <w:u w:val="single"/>
              </w:rPr>
              <w:t>The way of Claudia</w:t>
            </w:r>
            <w:r w:rsidR="0032353A" w:rsidRPr="00585DA0">
              <w:rPr>
                <w:rFonts w:ascii="Arial" w:hAnsi="Arial" w:cs="Arial"/>
                <w:sz w:val="24"/>
                <w:szCs w:val="24"/>
              </w:rPr>
              <w:t>…</w:t>
            </w:r>
          </w:p>
        </w:tc>
        <w:tc>
          <w:tcPr>
            <w:tcW w:w="5456" w:type="dxa"/>
          </w:tcPr>
          <w:p w14:paraId="02F60CD9" w14:textId="1B2BFE6C" w:rsidR="0032353A" w:rsidRPr="00585DA0" w:rsidRDefault="0032353A" w:rsidP="0032353A">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Claudia’s way</w:t>
            </w:r>
          </w:p>
        </w:tc>
      </w:tr>
    </w:tbl>
    <w:p w14:paraId="1B9FEFEF" w14:textId="77777777" w:rsidR="00576079" w:rsidRDefault="00576079" w:rsidP="006D22DE">
      <w:pPr>
        <w:pStyle w:val="PargrafodaLista"/>
        <w:spacing w:before="240" w:line="360" w:lineRule="auto"/>
        <w:ind w:left="0" w:firstLine="709"/>
        <w:jc w:val="both"/>
        <w:rPr>
          <w:rFonts w:ascii="Arial" w:hAnsi="Arial" w:cs="Arial"/>
          <w:sz w:val="24"/>
          <w:szCs w:val="24"/>
        </w:rPr>
      </w:pPr>
    </w:p>
    <w:p w14:paraId="0FC86AFF" w14:textId="02257710" w:rsidR="00527624" w:rsidRDefault="006D22DE" w:rsidP="00B62E1B">
      <w:pPr>
        <w:pStyle w:val="PargrafodaLista"/>
        <w:spacing w:line="360" w:lineRule="auto"/>
        <w:ind w:left="0" w:firstLine="709"/>
        <w:jc w:val="both"/>
        <w:rPr>
          <w:rFonts w:ascii="Arial" w:hAnsi="Arial" w:cs="Arial"/>
          <w:b/>
          <w:sz w:val="24"/>
          <w:szCs w:val="24"/>
        </w:rPr>
      </w:pPr>
      <w:r w:rsidRPr="00645CF2">
        <w:rPr>
          <w:rFonts w:ascii="Arial" w:hAnsi="Arial" w:cs="Arial"/>
          <w:sz w:val="24"/>
          <w:szCs w:val="24"/>
        </w:rPr>
        <w:t xml:space="preserve">Alguns dos erros encontrados na produção dos alunos eram idênticos (The Family of Claudia) ou muito similares. </w:t>
      </w:r>
      <w:r w:rsidR="001C51AD" w:rsidRPr="00645CF2">
        <w:rPr>
          <w:rFonts w:ascii="Arial" w:hAnsi="Arial" w:cs="Arial"/>
          <w:sz w:val="24"/>
          <w:szCs w:val="24"/>
        </w:rPr>
        <w:t>Assim, optamos por omitir do quadro erros repetidos e destacar um exemplo entre erros que eram muito próximos para tornar a leitura dos dados mais eficiente.</w:t>
      </w:r>
    </w:p>
    <w:p w14:paraId="16BD8537" w14:textId="77777777" w:rsidR="00527624" w:rsidRDefault="00527624" w:rsidP="004B72E0">
      <w:pPr>
        <w:pStyle w:val="PargrafodaLista"/>
        <w:spacing w:before="240" w:line="360" w:lineRule="auto"/>
        <w:ind w:left="0"/>
        <w:jc w:val="center"/>
        <w:rPr>
          <w:rFonts w:ascii="Arial" w:hAnsi="Arial" w:cs="Arial"/>
          <w:b/>
          <w:sz w:val="24"/>
          <w:szCs w:val="24"/>
        </w:rPr>
      </w:pPr>
    </w:p>
    <w:p w14:paraId="70276FA1" w14:textId="77777777" w:rsidR="0032353A" w:rsidRPr="00585DA0" w:rsidRDefault="0032353A" w:rsidP="004B72E0">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77082226" w14:textId="77777777" w:rsidR="0032353A" w:rsidRPr="00585DA0" w:rsidRDefault="0032353A" w:rsidP="005A5846">
      <w:pPr>
        <w:pStyle w:val="PargrafodaLista"/>
        <w:spacing w:after="0" w:line="360" w:lineRule="auto"/>
        <w:ind w:left="0"/>
        <w:jc w:val="center"/>
        <w:rPr>
          <w:rFonts w:ascii="Arial" w:hAnsi="Arial" w:cs="Arial"/>
          <w:b/>
          <w:sz w:val="24"/>
          <w:szCs w:val="24"/>
        </w:rPr>
      </w:pPr>
      <w:r w:rsidRPr="00585DA0">
        <w:rPr>
          <w:rFonts w:ascii="Arial" w:hAnsi="Arial" w:cs="Arial"/>
          <w:b/>
          <w:sz w:val="24"/>
          <w:szCs w:val="24"/>
        </w:rPr>
        <w:t>Critério gramatical – sintático</w:t>
      </w:r>
    </w:p>
    <w:p w14:paraId="0E130258" w14:textId="77777777" w:rsidR="0032353A" w:rsidRPr="00585DA0" w:rsidRDefault="0032353A" w:rsidP="0032353A">
      <w:pPr>
        <w:pStyle w:val="PargrafodaLista"/>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64"/>
        <w:gridCol w:w="4230"/>
      </w:tblGrid>
      <w:tr w:rsidR="005A5846" w:rsidRPr="00585DA0" w14:paraId="18E1B6F8" w14:textId="77777777" w:rsidTr="00A57E7D">
        <w:tc>
          <w:tcPr>
            <w:tcW w:w="5456" w:type="dxa"/>
          </w:tcPr>
          <w:p w14:paraId="0B771308"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sz w:val="24"/>
                <w:szCs w:val="24"/>
              </w:rPr>
              <w:t xml:space="preserve">  </w:t>
            </w:r>
            <w:r w:rsidRPr="00FD7C39">
              <w:rPr>
                <w:rFonts w:ascii="Arial" w:hAnsi="Arial" w:cs="Arial"/>
                <w:b/>
                <w:sz w:val="24"/>
                <w:szCs w:val="24"/>
              </w:rPr>
              <w:t>Produção dos alu</w:t>
            </w:r>
            <w:r w:rsidRPr="00585DA0">
              <w:rPr>
                <w:rFonts w:ascii="Arial" w:hAnsi="Arial" w:cs="Arial"/>
                <w:b/>
                <w:sz w:val="24"/>
                <w:szCs w:val="24"/>
                <w:lang w:val="en-US"/>
              </w:rPr>
              <w:t>nos</w:t>
            </w:r>
          </w:p>
        </w:tc>
        <w:tc>
          <w:tcPr>
            <w:tcW w:w="5456" w:type="dxa"/>
          </w:tcPr>
          <w:p w14:paraId="7221E1D6"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5A5846" w:rsidRPr="00585DA0" w14:paraId="749B7F54" w14:textId="77777777" w:rsidTr="00A57E7D">
        <w:tc>
          <w:tcPr>
            <w:tcW w:w="5456" w:type="dxa"/>
          </w:tcPr>
          <w:p w14:paraId="2635150C"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1) ...</w:t>
            </w:r>
            <w:r w:rsidRPr="00585DA0">
              <w:rPr>
                <w:rFonts w:ascii="Arial" w:hAnsi="Arial" w:cs="Arial"/>
                <w:sz w:val="24"/>
                <w:szCs w:val="24"/>
                <w:u w:val="single"/>
                <w:lang w:val="en-US"/>
              </w:rPr>
              <w:t>The family of Claudia</w:t>
            </w:r>
            <w:r w:rsidRPr="00585DA0">
              <w:rPr>
                <w:rFonts w:ascii="Arial" w:hAnsi="Arial" w:cs="Arial"/>
                <w:sz w:val="24"/>
                <w:szCs w:val="24"/>
                <w:lang w:val="en-US"/>
              </w:rPr>
              <w:t>…</w:t>
            </w:r>
          </w:p>
        </w:tc>
        <w:tc>
          <w:tcPr>
            <w:tcW w:w="5456" w:type="dxa"/>
          </w:tcPr>
          <w:p w14:paraId="5D7535BD"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Claudia’s family</w:t>
            </w:r>
          </w:p>
        </w:tc>
      </w:tr>
      <w:tr w:rsidR="005A5846" w:rsidRPr="001E1978" w14:paraId="5C34EF5B" w14:textId="77777777" w:rsidTr="00A57E7D">
        <w:tc>
          <w:tcPr>
            <w:tcW w:w="5456" w:type="dxa"/>
          </w:tcPr>
          <w:p w14:paraId="0C70BA65"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2) ...</w:t>
            </w:r>
            <w:r w:rsidRPr="00585DA0">
              <w:rPr>
                <w:rFonts w:ascii="Arial" w:hAnsi="Arial" w:cs="Arial"/>
                <w:sz w:val="24"/>
                <w:szCs w:val="24"/>
                <w:u w:val="single"/>
                <w:lang w:val="en-US"/>
              </w:rPr>
              <w:t>point of view of each person</w:t>
            </w:r>
            <w:r w:rsidRPr="00585DA0">
              <w:rPr>
                <w:rFonts w:ascii="Arial" w:hAnsi="Arial" w:cs="Arial"/>
                <w:sz w:val="24"/>
                <w:szCs w:val="24"/>
                <w:lang w:val="en-US"/>
              </w:rPr>
              <w:t>...</w:t>
            </w:r>
          </w:p>
        </w:tc>
        <w:tc>
          <w:tcPr>
            <w:tcW w:w="5456" w:type="dxa"/>
          </w:tcPr>
          <w:p w14:paraId="5BAB785A"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Each person’s point of view</w:t>
            </w:r>
          </w:p>
        </w:tc>
      </w:tr>
    </w:tbl>
    <w:p w14:paraId="2EAC7144" w14:textId="6315199C" w:rsidR="0032353A" w:rsidRPr="00585DA0" w:rsidRDefault="0032353A" w:rsidP="004B72E0">
      <w:pPr>
        <w:spacing w:before="240" w:after="0" w:line="360" w:lineRule="auto"/>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65"/>
        <w:gridCol w:w="4229"/>
      </w:tblGrid>
      <w:tr w:rsidR="005A5846" w:rsidRPr="00585DA0" w14:paraId="4E8B5C39" w14:textId="77777777" w:rsidTr="00D511E4">
        <w:tc>
          <w:tcPr>
            <w:tcW w:w="4376" w:type="dxa"/>
          </w:tcPr>
          <w:p w14:paraId="60B426A4"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4344" w:type="dxa"/>
          </w:tcPr>
          <w:p w14:paraId="7A3B4322"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5A5846" w:rsidRPr="00585DA0" w14:paraId="0374EEF4" w14:textId="77777777" w:rsidTr="00D511E4">
        <w:tc>
          <w:tcPr>
            <w:tcW w:w="4376" w:type="dxa"/>
          </w:tcPr>
          <w:p w14:paraId="535DCDB3" w14:textId="57008D97" w:rsidR="005A5846" w:rsidRPr="00585DA0" w:rsidRDefault="00D511E4" w:rsidP="00A57E7D">
            <w:pPr>
              <w:spacing w:line="360" w:lineRule="auto"/>
              <w:rPr>
                <w:rFonts w:ascii="Arial" w:hAnsi="Arial" w:cs="Arial"/>
                <w:sz w:val="24"/>
                <w:szCs w:val="24"/>
                <w:lang w:val="en-US"/>
              </w:rPr>
            </w:pPr>
            <w:r>
              <w:rPr>
                <w:rFonts w:ascii="Arial" w:hAnsi="Arial" w:cs="Arial"/>
                <w:sz w:val="24"/>
                <w:szCs w:val="24"/>
                <w:lang w:val="en-US"/>
              </w:rPr>
              <w:t>3</w:t>
            </w:r>
            <w:r w:rsidR="005A5846" w:rsidRPr="00585DA0">
              <w:rPr>
                <w:rFonts w:ascii="Arial" w:hAnsi="Arial" w:cs="Arial"/>
                <w:sz w:val="24"/>
                <w:szCs w:val="24"/>
                <w:lang w:val="en-US"/>
              </w:rPr>
              <w:t xml:space="preserve">) </w:t>
            </w:r>
            <w:r w:rsidR="005A5846" w:rsidRPr="00585DA0">
              <w:rPr>
                <w:rFonts w:ascii="Arial" w:hAnsi="Arial" w:cs="Arial"/>
                <w:sz w:val="24"/>
                <w:szCs w:val="24"/>
                <w:u w:val="single"/>
                <w:lang w:val="en-US"/>
              </w:rPr>
              <w:t>The reaction of other people</w:t>
            </w:r>
            <w:r w:rsidR="005A5846" w:rsidRPr="00585DA0">
              <w:rPr>
                <w:rFonts w:ascii="Arial" w:hAnsi="Arial" w:cs="Arial"/>
                <w:sz w:val="24"/>
                <w:szCs w:val="24"/>
                <w:lang w:val="en-US"/>
              </w:rPr>
              <w:t>...</w:t>
            </w:r>
          </w:p>
        </w:tc>
        <w:tc>
          <w:tcPr>
            <w:tcW w:w="4344" w:type="dxa"/>
          </w:tcPr>
          <w:p w14:paraId="50A92172"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Other people’s reaction</w:t>
            </w:r>
          </w:p>
        </w:tc>
      </w:tr>
      <w:tr w:rsidR="005A5846" w:rsidRPr="00585DA0" w14:paraId="7C56E82A" w14:textId="77777777" w:rsidTr="00D511E4">
        <w:tc>
          <w:tcPr>
            <w:tcW w:w="4376" w:type="dxa"/>
          </w:tcPr>
          <w:p w14:paraId="37FFC6A1" w14:textId="6897DB6D" w:rsidR="005A5846" w:rsidRPr="00585DA0" w:rsidRDefault="00D511E4" w:rsidP="00A57E7D">
            <w:pPr>
              <w:pStyle w:val="PargrafodaLista"/>
              <w:spacing w:line="276" w:lineRule="auto"/>
              <w:ind w:left="0"/>
              <w:rPr>
                <w:rFonts w:ascii="Arial" w:hAnsi="Arial" w:cs="Arial"/>
                <w:b/>
                <w:sz w:val="24"/>
                <w:szCs w:val="24"/>
                <w:lang w:val="en-US"/>
              </w:rPr>
            </w:pPr>
            <w:r>
              <w:rPr>
                <w:rFonts w:ascii="Arial" w:hAnsi="Arial" w:cs="Arial"/>
                <w:sz w:val="24"/>
                <w:szCs w:val="24"/>
              </w:rPr>
              <w:t>4</w:t>
            </w:r>
            <w:r w:rsidR="005A5846" w:rsidRPr="00585DA0">
              <w:rPr>
                <w:rFonts w:ascii="Arial" w:hAnsi="Arial" w:cs="Arial"/>
                <w:sz w:val="24"/>
                <w:szCs w:val="24"/>
              </w:rPr>
              <w:t xml:space="preserve">) </w:t>
            </w:r>
            <w:r w:rsidR="005A5846" w:rsidRPr="00585DA0">
              <w:rPr>
                <w:rFonts w:ascii="Arial" w:hAnsi="Arial" w:cs="Arial"/>
                <w:sz w:val="24"/>
                <w:szCs w:val="24"/>
                <w:u w:val="single"/>
              </w:rPr>
              <w:t>The way of Claudia</w:t>
            </w:r>
            <w:r w:rsidR="005A5846" w:rsidRPr="00585DA0">
              <w:rPr>
                <w:rFonts w:ascii="Arial" w:hAnsi="Arial" w:cs="Arial"/>
                <w:sz w:val="24"/>
                <w:szCs w:val="24"/>
              </w:rPr>
              <w:t>…</w:t>
            </w:r>
          </w:p>
        </w:tc>
        <w:tc>
          <w:tcPr>
            <w:tcW w:w="4344" w:type="dxa"/>
          </w:tcPr>
          <w:p w14:paraId="6A73ECF8"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Claudia’s way</w:t>
            </w:r>
          </w:p>
        </w:tc>
      </w:tr>
    </w:tbl>
    <w:p w14:paraId="587824CC" w14:textId="3B0DF72E" w:rsidR="0032353A" w:rsidRPr="00585DA0" w:rsidRDefault="0032353A" w:rsidP="00D511E4">
      <w:pPr>
        <w:pStyle w:val="PargrafodaLista"/>
        <w:spacing w:before="240" w:after="0" w:line="360" w:lineRule="auto"/>
        <w:ind w:left="0" w:firstLine="709"/>
        <w:jc w:val="center"/>
        <w:rPr>
          <w:rFonts w:ascii="Arial" w:hAnsi="Arial" w:cs="Arial"/>
          <w:b/>
          <w:sz w:val="24"/>
          <w:szCs w:val="24"/>
        </w:rPr>
      </w:pPr>
      <w:r w:rsidRPr="00585DA0">
        <w:rPr>
          <w:rFonts w:ascii="Arial" w:hAnsi="Arial" w:cs="Arial"/>
          <w:b/>
          <w:sz w:val="24"/>
          <w:szCs w:val="24"/>
        </w:rPr>
        <w:t>Critério gramatical – léxico-semântico</w:t>
      </w:r>
    </w:p>
    <w:p w14:paraId="14288F9D" w14:textId="77777777" w:rsidR="0032353A" w:rsidRPr="00585DA0" w:rsidRDefault="0032353A" w:rsidP="0032353A">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64"/>
        <w:gridCol w:w="4230"/>
      </w:tblGrid>
      <w:tr w:rsidR="005A5846" w:rsidRPr="00585DA0" w14:paraId="780816F7" w14:textId="77777777" w:rsidTr="00A57E7D">
        <w:tc>
          <w:tcPr>
            <w:tcW w:w="5456" w:type="dxa"/>
          </w:tcPr>
          <w:p w14:paraId="7C8DF084"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6C50EFB0"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5A5846" w:rsidRPr="00585DA0" w14:paraId="0329D8D4" w14:textId="77777777" w:rsidTr="00A57E7D">
        <w:tc>
          <w:tcPr>
            <w:tcW w:w="5456" w:type="dxa"/>
          </w:tcPr>
          <w:p w14:paraId="6965EE73"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1) ...</w:t>
            </w:r>
            <w:r w:rsidRPr="00585DA0">
              <w:rPr>
                <w:rFonts w:ascii="Arial" w:hAnsi="Arial" w:cs="Arial"/>
                <w:sz w:val="24"/>
                <w:szCs w:val="24"/>
                <w:u w:val="single"/>
                <w:lang w:val="en-US"/>
              </w:rPr>
              <w:t>The family of Claudia</w:t>
            </w:r>
            <w:r w:rsidRPr="00585DA0">
              <w:rPr>
                <w:rFonts w:ascii="Arial" w:hAnsi="Arial" w:cs="Arial"/>
                <w:sz w:val="24"/>
                <w:szCs w:val="24"/>
                <w:lang w:val="en-US"/>
              </w:rPr>
              <w:t>…</w:t>
            </w:r>
          </w:p>
        </w:tc>
        <w:tc>
          <w:tcPr>
            <w:tcW w:w="5456" w:type="dxa"/>
          </w:tcPr>
          <w:p w14:paraId="0679A133"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Claudia’s family</w:t>
            </w:r>
          </w:p>
        </w:tc>
      </w:tr>
      <w:tr w:rsidR="005A5846" w:rsidRPr="001E1978" w14:paraId="586E3E0A" w14:textId="77777777" w:rsidTr="00A57E7D">
        <w:tc>
          <w:tcPr>
            <w:tcW w:w="5456" w:type="dxa"/>
          </w:tcPr>
          <w:p w14:paraId="776FF270"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2) ...</w:t>
            </w:r>
            <w:r w:rsidRPr="00585DA0">
              <w:rPr>
                <w:rFonts w:ascii="Arial" w:hAnsi="Arial" w:cs="Arial"/>
                <w:sz w:val="24"/>
                <w:szCs w:val="24"/>
                <w:u w:val="single"/>
                <w:lang w:val="en-US"/>
              </w:rPr>
              <w:t>point of view of each person</w:t>
            </w:r>
            <w:r w:rsidRPr="00585DA0">
              <w:rPr>
                <w:rFonts w:ascii="Arial" w:hAnsi="Arial" w:cs="Arial"/>
                <w:sz w:val="24"/>
                <w:szCs w:val="24"/>
                <w:lang w:val="en-US"/>
              </w:rPr>
              <w:t>...</w:t>
            </w:r>
          </w:p>
        </w:tc>
        <w:tc>
          <w:tcPr>
            <w:tcW w:w="5456" w:type="dxa"/>
          </w:tcPr>
          <w:p w14:paraId="1CB4A016"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Each person’s point of view</w:t>
            </w:r>
          </w:p>
        </w:tc>
      </w:tr>
    </w:tbl>
    <w:p w14:paraId="69840DDF" w14:textId="05AA56ED" w:rsidR="0032353A" w:rsidRPr="00585DA0" w:rsidRDefault="0032353A" w:rsidP="004B72E0">
      <w:pPr>
        <w:spacing w:before="240" w:after="0" w:line="360" w:lineRule="auto"/>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64"/>
        <w:gridCol w:w="4230"/>
      </w:tblGrid>
      <w:tr w:rsidR="005A5846" w:rsidRPr="00585DA0" w14:paraId="381043F1" w14:textId="77777777" w:rsidTr="00A57E7D">
        <w:tc>
          <w:tcPr>
            <w:tcW w:w="5456" w:type="dxa"/>
          </w:tcPr>
          <w:p w14:paraId="44536124"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4DC27506"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5A5846" w:rsidRPr="00585DA0" w14:paraId="7509A09A" w14:textId="77777777" w:rsidTr="00A57E7D">
        <w:tc>
          <w:tcPr>
            <w:tcW w:w="5456" w:type="dxa"/>
          </w:tcPr>
          <w:p w14:paraId="630B4971" w14:textId="4F2395D2" w:rsidR="005A5846" w:rsidRPr="00585DA0" w:rsidRDefault="00D511E4" w:rsidP="00A57E7D">
            <w:pPr>
              <w:spacing w:line="360" w:lineRule="auto"/>
              <w:rPr>
                <w:rFonts w:ascii="Arial" w:hAnsi="Arial" w:cs="Arial"/>
                <w:sz w:val="24"/>
                <w:szCs w:val="24"/>
                <w:lang w:val="en-US"/>
              </w:rPr>
            </w:pPr>
            <w:r>
              <w:rPr>
                <w:rFonts w:ascii="Arial" w:hAnsi="Arial" w:cs="Arial"/>
                <w:sz w:val="24"/>
                <w:szCs w:val="24"/>
                <w:lang w:val="en-US"/>
              </w:rPr>
              <w:t>3</w:t>
            </w:r>
            <w:r w:rsidR="005A5846" w:rsidRPr="00585DA0">
              <w:rPr>
                <w:rFonts w:ascii="Arial" w:hAnsi="Arial" w:cs="Arial"/>
                <w:sz w:val="24"/>
                <w:szCs w:val="24"/>
                <w:lang w:val="en-US"/>
              </w:rPr>
              <w:t xml:space="preserve">) </w:t>
            </w:r>
            <w:r w:rsidR="005A5846" w:rsidRPr="00585DA0">
              <w:rPr>
                <w:rFonts w:ascii="Arial" w:hAnsi="Arial" w:cs="Arial"/>
                <w:sz w:val="24"/>
                <w:szCs w:val="24"/>
                <w:u w:val="single"/>
                <w:lang w:val="en-US"/>
              </w:rPr>
              <w:t>The reaction of other people</w:t>
            </w:r>
            <w:r w:rsidR="005A5846" w:rsidRPr="00585DA0">
              <w:rPr>
                <w:rFonts w:ascii="Arial" w:hAnsi="Arial" w:cs="Arial"/>
                <w:sz w:val="24"/>
                <w:szCs w:val="24"/>
                <w:lang w:val="en-US"/>
              </w:rPr>
              <w:t>...</w:t>
            </w:r>
          </w:p>
        </w:tc>
        <w:tc>
          <w:tcPr>
            <w:tcW w:w="5456" w:type="dxa"/>
          </w:tcPr>
          <w:p w14:paraId="430D6C89"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Other people’s reaction</w:t>
            </w:r>
          </w:p>
        </w:tc>
      </w:tr>
      <w:tr w:rsidR="005A5846" w:rsidRPr="00585DA0" w14:paraId="5E05777F" w14:textId="77777777" w:rsidTr="00A57E7D">
        <w:tc>
          <w:tcPr>
            <w:tcW w:w="5456" w:type="dxa"/>
          </w:tcPr>
          <w:p w14:paraId="0D63362D" w14:textId="7A3BFD3F" w:rsidR="005A5846" w:rsidRPr="00585DA0" w:rsidRDefault="00D511E4" w:rsidP="00A57E7D">
            <w:pPr>
              <w:pStyle w:val="PargrafodaLista"/>
              <w:spacing w:line="276" w:lineRule="auto"/>
              <w:ind w:left="0"/>
              <w:rPr>
                <w:rFonts w:ascii="Arial" w:hAnsi="Arial" w:cs="Arial"/>
                <w:b/>
                <w:sz w:val="24"/>
                <w:szCs w:val="24"/>
                <w:lang w:val="en-US"/>
              </w:rPr>
            </w:pPr>
            <w:r>
              <w:rPr>
                <w:rFonts w:ascii="Arial" w:hAnsi="Arial" w:cs="Arial"/>
                <w:sz w:val="24"/>
                <w:szCs w:val="24"/>
              </w:rPr>
              <w:t>4</w:t>
            </w:r>
            <w:r w:rsidR="005A5846" w:rsidRPr="00585DA0">
              <w:rPr>
                <w:rFonts w:ascii="Arial" w:hAnsi="Arial" w:cs="Arial"/>
                <w:sz w:val="24"/>
                <w:szCs w:val="24"/>
              </w:rPr>
              <w:t xml:space="preserve">) </w:t>
            </w:r>
            <w:r w:rsidR="005A5846" w:rsidRPr="00585DA0">
              <w:rPr>
                <w:rFonts w:ascii="Arial" w:hAnsi="Arial" w:cs="Arial"/>
                <w:sz w:val="24"/>
                <w:szCs w:val="24"/>
                <w:u w:val="single"/>
              </w:rPr>
              <w:t>The way of Claudia</w:t>
            </w:r>
            <w:r w:rsidR="005A5846" w:rsidRPr="00585DA0">
              <w:rPr>
                <w:rFonts w:ascii="Arial" w:hAnsi="Arial" w:cs="Arial"/>
                <w:sz w:val="24"/>
                <w:szCs w:val="24"/>
              </w:rPr>
              <w:t>…</w:t>
            </w:r>
          </w:p>
        </w:tc>
        <w:tc>
          <w:tcPr>
            <w:tcW w:w="5456" w:type="dxa"/>
          </w:tcPr>
          <w:p w14:paraId="32220423"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Claudia’s way</w:t>
            </w:r>
          </w:p>
        </w:tc>
      </w:tr>
    </w:tbl>
    <w:p w14:paraId="3A4C8502" w14:textId="12C6399A" w:rsidR="0032353A" w:rsidRPr="00585DA0" w:rsidRDefault="0032353A" w:rsidP="004B72E0">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linguístico – ausência de ordem oracional</w:t>
      </w:r>
    </w:p>
    <w:p w14:paraId="249765CF" w14:textId="77777777" w:rsidR="0032353A" w:rsidRPr="00585DA0" w:rsidRDefault="0032353A" w:rsidP="0032353A">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65"/>
        <w:gridCol w:w="4229"/>
      </w:tblGrid>
      <w:tr w:rsidR="005A5846" w:rsidRPr="00585DA0" w14:paraId="4539EFE4" w14:textId="77777777" w:rsidTr="00C10FD9">
        <w:tc>
          <w:tcPr>
            <w:tcW w:w="4376" w:type="dxa"/>
          </w:tcPr>
          <w:p w14:paraId="502929DF"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4344" w:type="dxa"/>
          </w:tcPr>
          <w:p w14:paraId="56383444"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5A5846" w:rsidRPr="00585DA0" w14:paraId="4E9A1FF7" w14:textId="77777777" w:rsidTr="00C10FD9">
        <w:tc>
          <w:tcPr>
            <w:tcW w:w="4376" w:type="dxa"/>
          </w:tcPr>
          <w:p w14:paraId="5AB4D9D7"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1) ...</w:t>
            </w:r>
            <w:r w:rsidRPr="00585DA0">
              <w:rPr>
                <w:rFonts w:ascii="Arial" w:hAnsi="Arial" w:cs="Arial"/>
                <w:sz w:val="24"/>
                <w:szCs w:val="24"/>
                <w:u w:val="single"/>
                <w:lang w:val="en-US"/>
              </w:rPr>
              <w:t>The family of Claudia</w:t>
            </w:r>
            <w:r w:rsidRPr="00585DA0">
              <w:rPr>
                <w:rFonts w:ascii="Arial" w:hAnsi="Arial" w:cs="Arial"/>
                <w:sz w:val="24"/>
                <w:szCs w:val="24"/>
                <w:lang w:val="en-US"/>
              </w:rPr>
              <w:t>…</w:t>
            </w:r>
          </w:p>
        </w:tc>
        <w:tc>
          <w:tcPr>
            <w:tcW w:w="4344" w:type="dxa"/>
          </w:tcPr>
          <w:p w14:paraId="6715E90A"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Claudia’s family</w:t>
            </w:r>
          </w:p>
        </w:tc>
      </w:tr>
      <w:tr w:rsidR="005A5846" w:rsidRPr="001E1978" w14:paraId="59F8C699" w14:textId="77777777" w:rsidTr="00C10FD9">
        <w:tc>
          <w:tcPr>
            <w:tcW w:w="4376" w:type="dxa"/>
          </w:tcPr>
          <w:p w14:paraId="09C91FD3"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2) ...</w:t>
            </w:r>
            <w:r w:rsidRPr="00585DA0">
              <w:rPr>
                <w:rFonts w:ascii="Arial" w:hAnsi="Arial" w:cs="Arial"/>
                <w:sz w:val="24"/>
                <w:szCs w:val="24"/>
                <w:u w:val="single"/>
                <w:lang w:val="en-US"/>
              </w:rPr>
              <w:t>point of view of each person</w:t>
            </w:r>
            <w:r w:rsidRPr="00585DA0">
              <w:rPr>
                <w:rFonts w:ascii="Arial" w:hAnsi="Arial" w:cs="Arial"/>
                <w:sz w:val="24"/>
                <w:szCs w:val="24"/>
                <w:lang w:val="en-US"/>
              </w:rPr>
              <w:t>...</w:t>
            </w:r>
          </w:p>
        </w:tc>
        <w:tc>
          <w:tcPr>
            <w:tcW w:w="4344" w:type="dxa"/>
          </w:tcPr>
          <w:p w14:paraId="03D69402"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Each person’s point of view</w:t>
            </w:r>
          </w:p>
        </w:tc>
      </w:tr>
    </w:tbl>
    <w:p w14:paraId="206B474A" w14:textId="77777777" w:rsidR="00D0549B" w:rsidRPr="00585DA0" w:rsidRDefault="00D0549B" w:rsidP="00D0549B">
      <w:pPr>
        <w:spacing w:before="240" w:after="0" w:line="360" w:lineRule="auto"/>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64"/>
        <w:gridCol w:w="4230"/>
      </w:tblGrid>
      <w:tr w:rsidR="00D0549B" w:rsidRPr="00585DA0" w14:paraId="7241DB1B" w14:textId="77777777" w:rsidTr="001C0A35">
        <w:tc>
          <w:tcPr>
            <w:tcW w:w="5456" w:type="dxa"/>
          </w:tcPr>
          <w:p w14:paraId="4E9AB175" w14:textId="77777777" w:rsidR="00D0549B" w:rsidRPr="00585DA0" w:rsidRDefault="00D0549B" w:rsidP="001C0A35">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1F96AB99" w14:textId="77777777" w:rsidR="00D0549B" w:rsidRPr="00585DA0" w:rsidRDefault="00D0549B" w:rsidP="001C0A35">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D0549B" w:rsidRPr="00585DA0" w14:paraId="167EACF7" w14:textId="77777777" w:rsidTr="001C0A35">
        <w:tc>
          <w:tcPr>
            <w:tcW w:w="5456" w:type="dxa"/>
          </w:tcPr>
          <w:p w14:paraId="637F826F" w14:textId="77777777" w:rsidR="00D0549B" w:rsidRPr="00585DA0" w:rsidRDefault="00D0549B" w:rsidP="001C0A35">
            <w:pPr>
              <w:spacing w:line="360" w:lineRule="auto"/>
              <w:rPr>
                <w:rFonts w:ascii="Arial" w:hAnsi="Arial" w:cs="Arial"/>
                <w:sz w:val="24"/>
                <w:szCs w:val="24"/>
                <w:lang w:val="en-US"/>
              </w:rPr>
            </w:pPr>
            <w:r w:rsidRPr="00585DA0">
              <w:rPr>
                <w:rFonts w:ascii="Arial" w:hAnsi="Arial" w:cs="Arial"/>
                <w:sz w:val="24"/>
                <w:szCs w:val="24"/>
                <w:lang w:val="en-US"/>
              </w:rPr>
              <w:t xml:space="preserve">4) </w:t>
            </w:r>
            <w:r w:rsidRPr="00585DA0">
              <w:rPr>
                <w:rFonts w:ascii="Arial" w:hAnsi="Arial" w:cs="Arial"/>
                <w:sz w:val="24"/>
                <w:szCs w:val="24"/>
                <w:u w:val="single"/>
                <w:lang w:val="en-US"/>
              </w:rPr>
              <w:t>The reaction of other people</w:t>
            </w:r>
            <w:r w:rsidRPr="00585DA0">
              <w:rPr>
                <w:rFonts w:ascii="Arial" w:hAnsi="Arial" w:cs="Arial"/>
                <w:sz w:val="24"/>
                <w:szCs w:val="24"/>
                <w:lang w:val="en-US"/>
              </w:rPr>
              <w:t>...</w:t>
            </w:r>
          </w:p>
        </w:tc>
        <w:tc>
          <w:tcPr>
            <w:tcW w:w="5456" w:type="dxa"/>
          </w:tcPr>
          <w:p w14:paraId="2DBBBE42" w14:textId="77777777" w:rsidR="00D0549B" w:rsidRPr="00585DA0" w:rsidRDefault="00D0549B" w:rsidP="001C0A35">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Other people’s reaction</w:t>
            </w:r>
          </w:p>
        </w:tc>
      </w:tr>
      <w:tr w:rsidR="00D0549B" w:rsidRPr="00585DA0" w14:paraId="12F9C8D7" w14:textId="77777777" w:rsidTr="001C0A35">
        <w:tc>
          <w:tcPr>
            <w:tcW w:w="5456" w:type="dxa"/>
          </w:tcPr>
          <w:p w14:paraId="14BE420C" w14:textId="77777777" w:rsidR="00D0549B" w:rsidRPr="00585DA0" w:rsidRDefault="00D0549B" w:rsidP="001C0A35">
            <w:pPr>
              <w:pStyle w:val="PargrafodaLista"/>
              <w:spacing w:line="276" w:lineRule="auto"/>
              <w:ind w:left="0"/>
              <w:rPr>
                <w:rFonts w:ascii="Arial" w:hAnsi="Arial" w:cs="Arial"/>
                <w:b/>
                <w:sz w:val="24"/>
                <w:szCs w:val="24"/>
                <w:lang w:val="en-US"/>
              </w:rPr>
            </w:pPr>
            <w:r w:rsidRPr="00585DA0">
              <w:rPr>
                <w:rFonts w:ascii="Arial" w:hAnsi="Arial" w:cs="Arial"/>
                <w:sz w:val="24"/>
                <w:szCs w:val="24"/>
              </w:rPr>
              <w:t xml:space="preserve">5) </w:t>
            </w:r>
            <w:r w:rsidRPr="00585DA0">
              <w:rPr>
                <w:rFonts w:ascii="Arial" w:hAnsi="Arial" w:cs="Arial"/>
                <w:sz w:val="24"/>
                <w:szCs w:val="24"/>
                <w:u w:val="single"/>
              </w:rPr>
              <w:t>The way of Claudia</w:t>
            </w:r>
            <w:r w:rsidRPr="00585DA0">
              <w:rPr>
                <w:rFonts w:ascii="Arial" w:hAnsi="Arial" w:cs="Arial"/>
                <w:sz w:val="24"/>
                <w:szCs w:val="24"/>
              </w:rPr>
              <w:t>…</w:t>
            </w:r>
          </w:p>
        </w:tc>
        <w:tc>
          <w:tcPr>
            <w:tcW w:w="5456" w:type="dxa"/>
          </w:tcPr>
          <w:p w14:paraId="61F87051" w14:textId="77777777" w:rsidR="00D0549B" w:rsidRPr="00585DA0" w:rsidRDefault="00D0549B" w:rsidP="001C0A35">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Claudia’s way</w:t>
            </w:r>
          </w:p>
        </w:tc>
      </w:tr>
    </w:tbl>
    <w:p w14:paraId="139AABC9" w14:textId="77777777" w:rsidR="00D0549B" w:rsidRPr="00585DA0" w:rsidRDefault="00D0549B" w:rsidP="00D0549B">
      <w:pPr>
        <w:spacing w:after="0" w:line="360" w:lineRule="auto"/>
        <w:jc w:val="both"/>
        <w:rPr>
          <w:rFonts w:ascii="Arial" w:hAnsi="Arial" w:cs="Arial"/>
          <w:sz w:val="24"/>
          <w:szCs w:val="24"/>
        </w:rPr>
      </w:pPr>
    </w:p>
    <w:p w14:paraId="18340929" w14:textId="4652C3D6" w:rsidR="00C10FD9" w:rsidRDefault="00C10FD9" w:rsidP="00C10FD9">
      <w:pPr>
        <w:pStyle w:val="PargrafodaLista"/>
        <w:spacing w:before="240" w:line="360" w:lineRule="auto"/>
        <w:ind w:left="0" w:firstLine="709"/>
        <w:jc w:val="both"/>
        <w:rPr>
          <w:rFonts w:ascii="Arial" w:hAnsi="Arial" w:cs="Arial"/>
          <w:b/>
          <w:sz w:val="24"/>
          <w:szCs w:val="24"/>
        </w:rPr>
      </w:pPr>
      <w:r w:rsidRPr="00645CF2">
        <w:rPr>
          <w:rFonts w:ascii="Arial" w:hAnsi="Arial" w:cs="Arial"/>
          <w:sz w:val="24"/>
          <w:szCs w:val="24"/>
        </w:rPr>
        <w:t xml:space="preserve">Nos exemplos 1, 2, 3 e </w:t>
      </w:r>
      <w:r w:rsidRPr="003010F4">
        <w:rPr>
          <w:rFonts w:ascii="Arial" w:hAnsi="Arial" w:cs="Arial"/>
          <w:sz w:val="24"/>
          <w:szCs w:val="24"/>
        </w:rPr>
        <w:t xml:space="preserve">4 percebe-se que a ordem oracional utilizada não é a da língua inglesa, mas </w:t>
      </w:r>
      <w:r w:rsidR="00086158" w:rsidRPr="001E1978">
        <w:rPr>
          <w:rFonts w:ascii="Arial" w:hAnsi="Arial" w:cs="Arial"/>
          <w:sz w:val="24"/>
          <w:szCs w:val="24"/>
        </w:rPr>
        <w:t xml:space="preserve">a ordem característica </w:t>
      </w:r>
      <w:r w:rsidRPr="003010F4">
        <w:rPr>
          <w:rFonts w:ascii="Arial" w:hAnsi="Arial" w:cs="Arial"/>
          <w:sz w:val="24"/>
          <w:szCs w:val="24"/>
        </w:rPr>
        <w:t xml:space="preserve">do padrão de escrita do português. A construção da frase fica desse modo comprometida </w:t>
      </w:r>
      <w:r w:rsidRPr="00645CF2">
        <w:rPr>
          <w:rFonts w:ascii="Arial" w:hAnsi="Arial" w:cs="Arial"/>
          <w:sz w:val="24"/>
          <w:szCs w:val="24"/>
        </w:rPr>
        <w:t xml:space="preserve">(critério </w:t>
      </w:r>
      <w:r w:rsidRPr="007D5B21">
        <w:rPr>
          <w:rFonts w:ascii="Arial" w:hAnsi="Arial" w:cs="Arial"/>
          <w:sz w:val="24"/>
          <w:szCs w:val="24"/>
        </w:rPr>
        <w:t>sintático)</w:t>
      </w:r>
      <w:r w:rsidR="003E6B56" w:rsidRPr="007D5B21">
        <w:rPr>
          <w:rFonts w:ascii="Arial" w:hAnsi="Arial" w:cs="Arial"/>
          <w:sz w:val="24"/>
          <w:szCs w:val="24"/>
        </w:rPr>
        <w:t>,</w:t>
      </w:r>
      <w:r w:rsidRPr="007D5B21">
        <w:rPr>
          <w:rFonts w:ascii="Arial" w:hAnsi="Arial" w:cs="Arial"/>
          <w:sz w:val="24"/>
          <w:szCs w:val="24"/>
        </w:rPr>
        <w:t xml:space="preserve"> pois o aluno utilizou palavras</w:t>
      </w:r>
      <w:r w:rsidRPr="00645CF2">
        <w:rPr>
          <w:rFonts w:ascii="Arial" w:hAnsi="Arial" w:cs="Arial"/>
          <w:sz w:val="24"/>
          <w:szCs w:val="24"/>
        </w:rPr>
        <w:t xml:space="preserve"> existentes na L2 para criar estruturas não existentes nesse mesmo idioma (critério léxico-semântico). O desconhecimento da regra do possessivo na língua inglesa fez com que o aprendiz deixasse de utilizar a ordem sujeito-objeto, invertendo as posições (critério</w:t>
      </w:r>
      <w:r w:rsidR="00D0549B" w:rsidRPr="00645CF2">
        <w:rPr>
          <w:rFonts w:ascii="Arial" w:hAnsi="Arial" w:cs="Arial"/>
          <w:sz w:val="24"/>
          <w:szCs w:val="24"/>
        </w:rPr>
        <w:t xml:space="preserve"> linguístico – ausência de ordem oracional).</w:t>
      </w:r>
    </w:p>
    <w:p w14:paraId="1C3FA487" w14:textId="0DD6ED3A" w:rsidR="0032353A" w:rsidRPr="00585DA0" w:rsidRDefault="0032353A" w:rsidP="005A5846">
      <w:pPr>
        <w:pStyle w:val="PargrafodaLista"/>
        <w:spacing w:after="0" w:line="360" w:lineRule="auto"/>
        <w:ind w:left="0"/>
        <w:jc w:val="center"/>
        <w:rPr>
          <w:rFonts w:ascii="Arial" w:hAnsi="Arial" w:cs="Arial"/>
          <w:b/>
          <w:sz w:val="24"/>
          <w:szCs w:val="24"/>
        </w:rPr>
      </w:pPr>
      <w:r w:rsidRPr="00585DA0">
        <w:rPr>
          <w:rFonts w:ascii="Arial" w:hAnsi="Arial" w:cs="Arial"/>
          <w:b/>
          <w:sz w:val="24"/>
          <w:szCs w:val="24"/>
        </w:rPr>
        <w:t>Critério comunicativo – local</w:t>
      </w:r>
    </w:p>
    <w:p w14:paraId="50979088" w14:textId="77777777" w:rsidR="0032353A" w:rsidRPr="00585DA0" w:rsidRDefault="0032353A" w:rsidP="0032353A">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64"/>
        <w:gridCol w:w="4230"/>
      </w:tblGrid>
      <w:tr w:rsidR="005A5846" w:rsidRPr="00585DA0" w14:paraId="49D36B75" w14:textId="77777777" w:rsidTr="00A57E7D">
        <w:tc>
          <w:tcPr>
            <w:tcW w:w="5456" w:type="dxa"/>
          </w:tcPr>
          <w:p w14:paraId="09578B7D"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7E8EDD79"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5A5846" w:rsidRPr="00585DA0" w14:paraId="2D49061B" w14:textId="77777777" w:rsidTr="00A57E7D">
        <w:tc>
          <w:tcPr>
            <w:tcW w:w="5456" w:type="dxa"/>
          </w:tcPr>
          <w:p w14:paraId="4ECE5520"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1) ...</w:t>
            </w:r>
            <w:r w:rsidRPr="00585DA0">
              <w:rPr>
                <w:rFonts w:ascii="Arial" w:hAnsi="Arial" w:cs="Arial"/>
                <w:sz w:val="24"/>
                <w:szCs w:val="24"/>
                <w:u w:val="single"/>
                <w:lang w:val="en-US"/>
              </w:rPr>
              <w:t>The family of Claudia</w:t>
            </w:r>
            <w:r w:rsidRPr="00585DA0">
              <w:rPr>
                <w:rFonts w:ascii="Arial" w:hAnsi="Arial" w:cs="Arial"/>
                <w:sz w:val="24"/>
                <w:szCs w:val="24"/>
                <w:lang w:val="en-US"/>
              </w:rPr>
              <w:t>…</w:t>
            </w:r>
          </w:p>
        </w:tc>
        <w:tc>
          <w:tcPr>
            <w:tcW w:w="5456" w:type="dxa"/>
          </w:tcPr>
          <w:p w14:paraId="5CA47C7F"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Claudia’s family</w:t>
            </w:r>
          </w:p>
        </w:tc>
      </w:tr>
      <w:tr w:rsidR="005A5846" w:rsidRPr="001E1978" w14:paraId="359012C6" w14:textId="77777777" w:rsidTr="00A57E7D">
        <w:tc>
          <w:tcPr>
            <w:tcW w:w="5456" w:type="dxa"/>
          </w:tcPr>
          <w:p w14:paraId="657BF7D9"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2) ...</w:t>
            </w:r>
            <w:r w:rsidRPr="00585DA0">
              <w:rPr>
                <w:rFonts w:ascii="Arial" w:hAnsi="Arial" w:cs="Arial"/>
                <w:sz w:val="24"/>
                <w:szCs w:val="24"/>
                <w:u w:val="single"/>
                <w:lang w:val="en-US"/>
              </w:rPr>
              <w:t>point of view of each person</w:t>
            </w:r>
            <w:r w:rsidRPr="00585DA0">
              <w:rPr>
                <w:rFonts w:ascii="Arial" w:hAnsi="Arial" w:cs="Arial"/>
                <w:sz w:val="24"/>
                <w:szCs w:val="24"/>
                <w:lang w:val="en-US"/>
              </w:rPr>
              <w:t>...</w:t>
            </w:r>
          </w:p>
        </w:tc>
        <w:tc>
          <w:tcPr>
            <w:tcW w:w="5456" w:type="dxa"/>
          </w:tcPr>
          <w:p w14:paraId="5FE028F4"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Each person’s point of view</w:t>
            </w:r>
          </w:p>
        </w:tc>
      </w:tr>
    </w:tbl>
    <w:p w14:paraId="7F78461D" w14:textId="1AB01AF5" w:rsidR="0032353A" w:rsidRPr="00585DA0" w:rsidRDefault="0032353A" w:rsidP="00A02B3C">
      <w:pPr>
        <w:spacing w:before="240" w:after="0" w:line="360" w:lineRule="auto"/>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64"/>
        <w:gridCol w:w="4230"/>
      </w:tblGrid>
      <w:tr w:rsidR="005A5846" w:rsidRPr="00585DA0" w14:paraId="62F10D82" w14:textId="77777777" w:rsidTr="00A57E7D">
        <w:tc>
          <w:tcPr>
            <w:tcW w:w="5456" w:type="dxa"/>
          </w:tcPr>
          <w:p w14:paraId="42D6A80B"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3FF9885C"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5A5846" w:rsidRPr="00585DA0" w14:paraId="64D931FD" w14:textId="77777777" w:rsidTr="00A57E7D">
        <w:tc>
          <w:tcPr>
            <w:tcW w:w="5456" w:type="dxa"/>
          </w:tcPr>
          <w:p w14:paraId="54A01722" w14:textId="77777777" w:rsidR="005A5846" w:rsidRPr="00585DA0" w:rsidRDefault="005A5846" w:rsidP="00A02B3C">
            <w:pPr>
              <w:rPr>
                <w:rFonts w:ascii="Arial" w:hAnsi="Arial" w:cs="Arial"/>
                <w:sz w:val="24"/>
                <w:szCs w:val="24"/>
                <w:lang w:val="en-US"/>
              </w:rPr>
            </w:pPr>
            <w:r w:rsidRPr="00585DA0">
              <w:rPr>
                <w:rFonts w:ascii="Arial" w:hAnsi="Arial" w:cs="Arial"/>
                <w:sz w:val="24"/>
                <w:szCs w:val="24"/>
                <w:lang w:val="en-US"/>
              </w:rPr>
              <w:t xml:space="preserve">4) </w:t>
            </w:r>
            <w:r w:rsidRPr="00585DA0">
              <w:rPr>
                <w:rFonts w:ascii="Arial" w:hAnsi="Arial" w:cs="Arial"/>
                <w:sz w:val="24"/>
                <w:szCs w:val="24"/>
                <w:u w:val="single"/>
                <w:lang w:val="en-US"/>
              </w:rPr>
              <w:t>The reaction of other people</w:t>
            </w:r>
            <w:r w:rsidRPr="00585DA0">
              <w:rPr>
                <w:rFonts w:ascii="Arial" w:hAnsi="Arial" w:cs="Arial"/>
                <w:sz w:val="24"/>
                <w:szCs w:val="24"/>
                <w:lang w:val="en-US"/>
              </w:rPr>
              <w:t>...</w:t>
            </w:r>
          </w:p>
        </w:tc>
        <w:tc>
          <w:tcPr>
            <w:tcW w:w="5456" w:type="dxa"/>
          </w:tcPr>
          <w:p w14:paraId="1CA44434"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Other people’s reaction</w:t>
            </w:r>
          </w:p>
        </w:tc>
      </w:tr>
      <w:tr w:rsidR="005A5846" w:rsidRPr="00585DA0" w14:paraId="58C1166C" w14:textId="77777777" w:rsidTr="00A57E7D">
        <w:tc>
          <w:tcPr>
            <w:tcW w:w="5456" w:type="dxa"/>
          </w:tcPr>
          <w:p w14:paraId="7B5FB277" w14:textId="77777777" w:rsidR="005A5846" w:rsidRPr="00585DA0" w:rsidRDefault="005A5846" w:rsidP="00A02B3C">
            <w:pPr>
              <w:pStyle w:val="PargrafodaLista"/>
              <w:ind w:left="0"/>
              <w:rPr>
                <w:rFonts w:ascii="Arial" w:hAnsi="Arial" w:cs="Arial"/>
                <w:b/>
                <w:sz w:val="24"/>
                <w:szCs w:val="24"/>
                <w:lang w:val="en-US"/>
              </w:rPr>
            </w:pPr>
            <w:r w:rsidRPr="00585DA0">
              <w:rPr>
                <w:rFonts w:ascii="Arial" w:hAnsi="Arial" w:cs="Arial"/>
                <w:sz w:val="24"/>
                <w:szCs w:val="24"/>
              </w:rPr>
              <w:t xml:space="preserve">5) </w:t>
            </w:r>
            <w:r w:rsidRPr="00585DA0">
              <w:rPr>
                <w:rFonts w:ascii="Arial" w:hAnsi="Arial" w:cs="Arial"/>
                <w:sz w:val="24"/>
                <w:szCs w:val="24"/>
                <w:u w:val="single"/>
              </w:rPr>
              <w:t>The way of Claudia</w:t>
            </w:r>
            <w:r w:rsidRPr="00585DA0">
              <w:rPr>
                <w:rFonts w:ascii="Arial" w:hAnsi="Arial" w:cs="Arial"/>
                <w:sz w:val="24"/>
                <w:szCs w:val="24"/>
              </w:rPr>
              <w:t>…</w:t>
            </w:r>
          </w:p>
        </w:tc>
        <w:tc>
          <w:tcPr>
            <w:tcW w:w="5456" w:type="dxa"/>
          </w:tcPr>
          <w:p w14:paraId="214E6D3A"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Claudia’s way</w:t>
            </w:r>
          </w:p>
        </w:tc>
      </w:tr>
    </w:tbl>
    <w:p w14:paraId="46357DE1" w14:textId="6B514F7E" w:rsidR="0032353A" w:rsidRPr="00585DA0" w:rsidRDefault="0032353A" w:rsidP="00A02B3C">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pedagógico – coletivo – transitório</w:t>
      </w:r>
    </w:p>
    <w:p w14:paraId="0D2AF808" w14:textId="77777777" w:rsidR="0032353A" w:rsidRPr="00585DA0" w:rsidRDefault="0032353A" w:rsidP="0032353A">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64"/>
        <w:gridCol w:w="4230"/>
      </w:tblGrid>
      <w:tr w:rsidR="005A5846" w:rsidRPr="00585DA0" w14:paraId="10106156" w14:textId="77777777" w:rsidTr="00A57E7D">
        <w:tc>
          <w:tcPr>
            <w:tcW w:w="5456" w:type="dxa"/>
          </w:tcPr>
          <w:p w14:paraId="2A683E36"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7C277069"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5A5846" w:rsidRPr="00585DA0" w14:paraId="0FADD389" w14:textId="77777777" w:rsidTr="00A57E7D">
        <w:tc>
          <w:tcPr>
            <w:tcW w:w="5456" w:type="dxa"/>
          </w:tcPr>
          <w:p w14:paraId="5F72D703"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1) ...</w:t>
            </w:r>
            <w:r w:rsidRPr="00585DA0">
              <w:rPr>
                <w:rFonts w:ascii="Arial" w:hAnsi="Arial" w:cs="Arial"/>
                <w:sz w:val="24"/>
                <w:szCs w:val="24"/>
                <w:u w:val="single"/>
                <w:lang w:val="en-US"/>
              </w:rPr>
              <w:t>The family of Claudia</w:t>
            </w:r>
            <w:r w:rsidRPr="00585DA0">
              <w:rPr>
                <w:rFonts w:ascii="Arial" w:hAnsi="Arial" w:cs="Arial"/>
                <w:sz w:val="24"/>
                <w:szCs w:val="24"/>
                <w:lang w:val="en-US"/>
              </w:rPr>
              <w:t>…</w:t>
            </w:r>
          </w:p>
        </w:tc>
        <w:tc>
          <w:tcPr>
            <w:tcW w:w="5456" w:type="dxa"/>
          </w:tcPr>
          <w:p w14:paraId="53AF85D3"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Claudia’s family</w:t>
            </w:r>
          </w:p>
        </w:tc>
      </w:tr>
      <w:tr w:rsidR="005A5846" w:rsidRPr="001E1978" w14:paraId="1EC8963C" w14:textId="77777777" w:rsidTr="00A57E7D">
        <w:tc>
          <w:tcPr>
            <w:tcW w:w="5456" w:type="dxa"/>
          </w:tcPr>
          <w:p w14:paraId="1A98E71E"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2) ...</w:t>
            </w:r>
            <w:r w:rsidRPr="00585DA0">
              <w:rPr>
                <w:rFonts w:ascii="Arial" w:hAnsi="Arial" w:cs="Arial"/>
                <w:sz w:val="24"/>
                <w:szCs w:val="24"/>
                <w:u w:val="single"/>
                <w:lang w:val="en-US"/>
              </w:rPr>
              <w:t>point of view of each person</w:t>
            </w:r>
            <w:r w:rsidRPr="00585DA0">
              <w:rPr>
                <w:rFonts w:ascii="Arial" w:hAnsi="Arial" w:cs="Arial"/>
                <w:sz w:val="24"/>
                <w:szCs w:val="24"/>
                <w:lang w:val="en-US"/>
              </w:rPr>
              <w:t>...</w:t>
            </w:r>
          </w:p>
        </w:tc>
        <w:tc>
          <w:tcPr>
            <w:tcW w:w="5456" w:type="dxa"/>
          </w:tcPr>
          <w:p w14:paraId="76E73426"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Each person’s point of view</w:t>
            </w:r>
          </w:p>
        </w:tc>
      </w:tr>
    </w:tbl>
    <w:p w14:paraId="465FD2FB" w14:textId="10383C2A" w:rsidR="0032353A" w:rsidRPr="00585DA0" w:rsidRDefault="0032353A" w:rsidP="00A02B3C">
      <w:pPr>
        <w:spacing w:before="240" w:after="0" w:line="360" w:lineRule="auto"/>
        <w:jc w:val="center"/>
        <w:rPr>
          <w:rFonts w:ascii="Arial" w:hAnsi="Arial" w:cs="Arial"/>
          <w:b/>
          <w:sz w:val="24"/>
          <w:szCs w:val="24"/>
        </w:rPr>
      </w:pPr>
      <w:r w:rsidRPr="00585DA0">
        <w:rPr>
          <w:rFonts w:ascii="Arial" w:hAnsi="Arial" w:cs="Arial"/>
          <w:b/>
          <w:sz w:val="24"/>
          <w:szCs w:val="24"/>
        </w:rPr>
        <w:t>Critério pedagógico – coletivo – permanente – fossilizado</w:t>
      </w:r>
    </w:p>
    <w:p w14:paraId="652DBD33" w14:textId="77777777" w:rsidR="0032353A" w:rsidRPr="00585DA0" w:rsidRDefault="0032353A" w:rsidP="0032353A">
      <w:pPr>
        <w:spacing w:after="0" w:line="360" w:lineRule="auto"/>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65"/>
        <w:gridCol w:w="4229"/>
      </w:tblGrid>
      <w:tr w:rsidR="005A5846" w:rsidRPr="00585DA0" w14:paraId="4B035C06" w14:textId="77777777" w:rsidTr="00D0549B">
        <w:tc>
          <w:tcPr>
            <w:tcW w:w="4376" w:type="dxa"/>
          </w:tcPr>
          <w:p w14:paraId="6438D7EF"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4344" w:type="dxa"/>
          </w:tcPr>
          <w:p w14:paraId="73C0EAFA"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5A5846" w:rsidRPr="00585DA0" w14:paraId="0F600A40" w14:textId="77777777" w:rsidTr="00D0549B">
        <w:tc>
          <w:tcPr>
            <w:tcW w:w="4376" w:type="dxa"/>
          </w:tcPr>
          <w:p w14:paraId="5AEE3EE6" w14:textId="77777777" w:rsidR="005A5846" w:rsidRPr="00585DA0" w:rsidRDefault="005A5846" w:rsidP="00A57E7D">
            <w:pPr>
              <w:spacing w:line="360" w:lineRule="auto"/>
              <w:rPr>
                <w:rFonts w:ascii="Arial" w:hAnsi="Arial" w:cs="Arial"/>
                <w:sz w:val="24"/>
                <w:szCs w:val="24"/>
                <w:lang w:val="en-US"/>
              </w:rPr>
            </w:pPr>
            <w:r w:rsidRPr="00585DA0">
              <w:rPr>
                <w:rFonts w:ascii="Arial" w:hAnsi="Arial" w:cs="Arial"/>
                <w:sz w:val="24"/>
                <w:szCs w:val="24"/>
                <w:lang w:val="en-US"/>
              </w:rPr>
              <w:t xml:space="preserve">4) </w:t>
            </w:r>
            <w:r w:rsidRPr="00585DA0">
              <w:rPr>
                <w:rFonts w:ascii="Arial" w:hAnsi="Arial" w:cs="Arial"/>
                <w:sz w:val="24"/>
                <w:szCs w:val="24"/>
                <w:u w:val="single"/>
                <w:lang w:val="en-US"/>
              </w:rPr>
              <w:t>The reaction of other people</w:t>
            </w:r>
            <w:r w:rsidRPr="00585DA0">
              <w:rPr>
                <w:rFonts w:ascii="Arial" w:hAnsi="Arial" w:cs="Arial"/>
                <w:sz w:val="24"/>
                <w:szCs w:val="24"/>
                <w:lang w:val="en-US"/>
              </w:rPr>
              <w:t>...</w:t>
            </w:r>
          </w:p>
        </w:tc>
        <w:tc>
          <w:tcPr>
            <w:tcW w:w="4344" w:type="dxa"/>
          </w:tcPr>
          <w:p w14:paraId="00EFECE7"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Other people’s reaction</w:t>
            </w:r>
          </w:p>
        </w:tc>
      </w:tr>
      <w:tr w:rsidR="005A5846" w:rsidRPr="00585DA0" w14:paraId="6AF77A51" w14:textId="77777777" w:rsidTr="00D0549B">
        <w:tc>
          <w:tcPr>
            <w:tcW w:w="4376" w:type="dxa"/>
          </w:tcPr>
          <w:p w14:paraId="7275F2CB" w14:textId="77777777" w:rsidR="005A5846" w:rsidRPr="00585DA0" w:rsidRDefault="005A5846" w:rsidP="00A57E7D">
            <w:pPr>
              <w:pStyle w:val="PargrafodaLista"/>
              <w:spacing w:line="276" w:lineRule="auto"/>
              <w:ind w:left="0"/>
              <w:rPr>
                <w:rFonts w:ascii="Arial" w:hAnsi="Arial" w:cs="Arial"/>
                <w:b/>
                <w:sz w:val="24"/>
                <w:szCs w:val="24"/>
                <w:lang w:val="en-US"/>
              </w:rPr>
            </w:pPr>
            <w:r w:rsidRPr="00585DA0">
              <w:rPr>
                <w:rFonts w:ascii="Arial" w:hAnsi="Arial" w:cs="Arial"/>
                <w:sz w:val="24"/>
                <w:szCs w:val="24"/>
              </w:rPr>
              <w:t xml:space="preserve">5) </w:t>
            </w:r>
            <w:r w:rsidRPr="00585DA0">
              <w:rPr>
                <w:rFonts w:ascii="Arial" w:hAnsi="Arial" w:cs="Arial"/>
                <w:sz w:val="24"/>
                <w:szCs w:val="24"/>
                <w:u w:val="single"/>
              </w:rPr>
              <w:t>The way of Claudia</w:t>
            </w:r>
            <w:r w:rsidRPr="00585DA0">
              <w:rPr>
                <w:rFonts w:ascii="Arial" w:hAnsi="Arial" w:cs="Arial"/>
                <w:sz w:val="24"/>
                <w:szCs w:val="24"/>
              </w:rPr>
              <w:t>…</w:t>
            </w:r>
          </w:p>
        </w:tc>
        <w:tc>
          <w:tcPr>
            <w:tcW w:w="4344" w:type="dxa"/>
          </w:tcPr>
          <w:p w14:paraId="31F04E45"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Claudia’s way</w:t>
            </w:r>
          </w:p>
        </w:tc>
      </w:tr>
    </w:tbl>
    <w:p w14:paraId="64F77A87" w14:textId="256C538B" w:rsidR="00D0549B" w:rsidRDefault="00D0549B" w:rsidP="00D0549B">
      <w:pPr>
        <w:pStyle w:val="PargrafodaLista"/>
        <w:spacing w:before="240" w:line="360" w:lineRule="auto"/>
        <w:ind w:left="0" w:firstLine="709"/>
        <w:jc w:val="both"/>
        <w:rPr>
          <w:rFonts w:ascii="Arial" w:hAnsi="Arial" w:cs="Arial"/>
          <w:b/>
          <w:sz w:val="24"/>
          <w:szCs w:val="24"/>
        </w:rPr>
      </w:pPr>
      <w:r w:rsidRPr="00645CF2">
        <w:rPr>
          <w:rFonts w:ascii="Arial" w:hAnsi="Arial" w:cs="Arial"/>
          <w:sz w:val="24"/>
          <w:szCs w:val="24"/>
        </w:rPr>
        <w:t xml:space="preserve">Entendemos que os erros cometidos pelos alunos de nível A2 são </w:t>
      </w:r>
      <w:r w:rsidRPr="007D5B21">
        <w:rPr>
          <w:rFonts w:ascii="Arial" w:hAnsi="Arial" w:cs="Arial"/>
          <w:sz w:val="24"/>
          <w:szCs w:val="24"/>
        </w:rPr>
        <w:t>passíveis</w:t>
      </w:r>
      <w:r w:rsidRPr="00645CF2">
        <w:rPr>
          <w:rFonts w:ascii="Arial" w:hAnsi="Arial" w:cs="Arial"/>
          <w:sz w:val="24"/>
          <w:szCs w:val="24"/>
        </w:rPr>
        <w:t xml:space="preserve"> de serem desfossilizados (critério pedagógico – coletivo – transitório)</w:t>
      </w:r>
      <w:r w:rsidR="002947F3" w:rsidRPr="00645CF2">
        <w:rPr>
          <w:rFonts w:ascii="Arial" w:hAnsi="Arial" w:cs="Arial"/>
          <w:sz w:val="24"/>
          <w:szCs w:val="24"/>
        </w:rPr>
        <w:t xml:space="preserve"> e que os erros dos alunos de nível C1 </w:t>
      </w:r>
      <w:r w:rsidR="0000519C" w:rsidRPr="00645CF2">
        <w:rPr>
          <w:rFonts w:ascii="Arial" w:hAnsi="Arial" w:cs="Arial"/>
          <w:sz w:val="24"/>
          <w:szCs w:val="24"/>
        </w:rPr>
        <w:t>estão</w:t>
      </w:r>
      <w:r w:rsidR="002947F3" w:rsidRPr="00645CF2">
        <w:rPr>
          <w:rFonts w:ascii="Arial" w:hAnsi="Arial" w:cs="Arial"/>
          <w:sz w:val="24"/>
          <w:szCs w:val="24"/>
        </w:rPr>
        <w:t xml:space="preserve"> fossilizados (critério – coletivo – permanente – fossilizado), mas que essa situação pode ser revertida por intermédio de uma abordagem pedagógica.</w:t>
      </w:r>
    </w:p>
    <w:p w14:paraId="050D66C8" w14:textId="331C59AE" w:rsidR="0032353A" w:rsidRPr="00585DA0" w:rsidRDefault="0032353A" w:rsidP="00A02B3C">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transferência – extensão por analogia</w:t>
      </w:r>
    </w:p>
    <w:p w14:paraId="5DCA2E11" w14:textId="77777777" w:rsidR="005A5846" w:rsidRPr="00585DA0" w:rsidRDefault="005A5846" w:rsidP="005A5846">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64"/>
        <w:gridCol w:w="4230"/>
      </w:tblGrid>
      <w:tr w:rsidR="005A5846" w:rsidRPr="00585DA0" w14:paraId="4D5AD17B" w14:textId="77777777" w:rsidTr="00C111EB">
        <w:tc>
          <w:tcPr>
            <w:tcW w:w="5456" w:type="dxa"/>
            <w:tcBorders>
              <w:top w:val="single" w:sz="4" w:space="0" w:color="auto"/>
              <w:left w:val="single" w:sz="4" w:space="0" w:color="auto"/>
              <w:bottom w:val="single" w:sz="4" w:space="0" w:color="auto"/>
              <w:right w:val="single" w:sz="4" w:space="0" w:color="auto"/>
            </w:tcBorders>
          </w:tcPr>
          <w:p w14:paraId="30561845"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Borders>
              <w:top w:val="single" w:sz="4" w:space="0" w:color="auto"/>
              <w:left w:val="single" w:sz="4" w:space="0" w:color="auto"/>
              <w:bottom w:val="single" w:sz="4" w:space="0" w:color="auto"/>
              <w:right w:val="single" w:sz="4" w:space="0" w:color="auto"/>
            </w:tcBorders>
          </w:tcPr>
          <w:p w14:paraId="71EDDD97"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5A5846" w:rsidRPr="00585DA0" w14:paraId="32AC2D47" w14:textId="77777777" w:rsidTr="00C111EB">
        <w:tc>
          <w:tcPr>
            <w:tcW w:w="5456" w:type="dxa"/>
            <w:tcBorders>
              <w:top w:val="single" w:sz="4" w:space="0" w:color="auto"/>
              <w:left w:val="single" w:sz="4" w:space="0" w:color="auto"/>
              <w:bottom w:val="single" w:sz="4" w:space="0" w:color="auto"/>
              <w:right w:val="single" w:sz="4" w:space="0" w:color="auto"/>
            </w:tcBorders>
          </w:tcPr>
          <w:p w14:paraId="30233D9E"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1) ...</w:t>
            </w:r>
            <w:r w:rsidRPr="00585DA0">
              <w:rPr>
                <w:rFonts w:ascii="Arial" w:hAnsi="Arial" w:cs="Arial"/>
                <w:sz w:val="24"/>
                <w:szCs w:val="24"/>
                <w:u w:val="single"/>
                <w:lang w:val="en-US"/>
              </w:rPr>
              <w:t>The family of Claudia</w:t>
            </w:r>
            <w:r w:rsidRPr="00585DA0">
              <w:rPr>
                <w:rFonts w:ascii="Arial" w:hAnsi="Arial" w:cs="Arial"/>
                <w:sz w:val="24"/>
                <w:szCs w:val="24"/>
                <w:lang w:val="en-US"/>
              </w:rPr>
              <w:t>…</w:t>
            </w:r>
          </w:p>
        </w:tc>
        <w:tc>
          <w:tcPr>
            <w:tcW w:w="5456" w:type="dxa"/>
            <w:tcBorders>
              <w:top w:val="single" w:sz="4" w:space="0" w:color="auto"/>
              <w:left w:val="single" w:sz="4" w:space="0" w:color="auto"/>
              <w:bottom w:val="single" w:sz="4" w:space="0" w:color="auto"/>
              <w:right w:val="single" w:sz="4" w:space="0" w:color="auto"/>
            </w:tcBorders>
          </w:tcPr>
          <w:p w14:paraId="52FF9962"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Claudia’s family</w:t>
            </w:r>
          </w:p>
        </w:tc>
      </w:tr>
      <w:tr w:rsidR="005A5846" w:rsidRPr="001E1978" w14:paraId="3B7B23F5" w14:textId="77777777" w:rsidTr="00C111EB">
        <w:tc>
          <w:tcPr>
            <w:tcW w:w="5456" w:type="dxa"/>
            <w:tcBorders>
              <w:top w:val="single" w:sz="4" w:space="0" w:color="auto"/>
            </w:tcBorders>
          </w:tcPr>
          <w:p w14:paraId="1251CD1F"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2) ...</w:t>
            </w:r>
            <w:r w:rsidRPr="00585DA0">
              <w:rPr>
                <w:rFonts w:ascii="Arial" w:hAnsi="Arial" w:cs="Arial"/>
                <w:sz w:val="24"/>
                <w:szCs w:val="24"/>
                <w:u w:val="single"/>
                <w:lang w:val="en-US"/>
              </w:rPr>
              <w:t>point of view of each person</w:t>
            </w:r>
            <w:r w:rsidRPr="00585DA0">
              <w:rPr>
                <w:rFonts w:ascii="Arial" w:hAnsi="Arial" w:cs="Arial"/>
                <w:sz w:val="24"/>
                <w:szCs w:val="24"/>
                <w:lang w:val="en-US"/>
              </w:rPr>
              <w:t>...</w:t>
            </w:r>
          </w:p>
        </w:tc>
        <w:tc>
          <w:tcPr>
            <w:tcW w:w="5456" w:type="dxa"/>
            <w:tcBorders>
              <w:top w:val="single" w:sz="4" w:space="0" w:color="auto"/>
            </w:tcBorders>
          </w:tcPr>
          <w:p w14:paraId="6736C6F2"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Each person’s point of view</w:t>
            </w:r>
          </w:p>
        </w:tc>
      </w:tr>
    </w:tbl>
    <w:p w14:paraId="0DF4DF19" w14:textId="42614104" w:rsidR="005A5846" w:rsidRPr="00585DA0" w:rsidRDefault="005A5846" w:rsidP="00A02B3C">
      <w:pPr>
        <w:spacing w:before="240" w:after="0" w:line="360" w:lineRule="auto"/>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64"/>
        <w:gridCol w:w="4230"/>
      </w:tblGrid>
      <w:tr w:rsidR="005A5846" w:rsidRPr="00585DA0" w14:paraId="221BFD77" w14:textId="77777777" w:rsidTr="00A57E7D">
        <w:tc>
          <w:tcPr>
            <w:tcW w:w="5456" w:type="dxa"/>
          </w:tcPr>
          <w:p w14:paraId="061F6FDE"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7F134A72"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5A5846" w:rsidRPr="00585DA0" w14:paraId="48ED5B64" w14:textId="77777777" w:rsidTr="00A57E7D">
        <w:tc>
          <w:tcPr>
            <w:tcW w:w="5456" w:type="dxa"/>
          </w:tcPr>
          <w:p w14:paraId="26D7700F" w14:textId="77777777" w:rsidR="005A5846" w:rsidRPr="00585DA0" w:rsidRDefault="005A5846" w:rsidP="00A57E7D">
            <w:pPr>
              <w:spacing w:line="360" w:lineRule="auto"/>
              <w:rPr>
                <w:rFonts w:ascii="Arial" w:hAnsi="Arial" w:cs="Arial"/>
                <w:sz w:val="24"/>
                <w:szCs w:val="24"/>
                <w:lang w:val="en-US"/>
              </w:rPr>
            </w:pPr>
            <w:r w:rsidRPr="00585DA0">
              <w:rPr>
                <w:rFonts w:ascii="Arial" w:hAnsi="Arial" w:cs="Arial"/>
                <w:sz w:val="24"/>
                <w:szCs w:val="24"/>
                <w:lang w:val="en-US"/>
              </w:rPr>
              <w:t xml:space="preserve">4) </w:t>
            </w:r>
            <w:r w:rsidRPr="00585DA0">
              <w:rPr>
                <w:rFonts w:ascii="Arial" w:hAnsi="Arial" w:cs="Arial"/>
                <w:sz w:val="24"/>
                <w:szCs w:val="24"/>
                <w:u w:val="single"/>
                <w:lang w:val="en-US"/>
              </w:rPr>
              <w:t>The reaction of other people</w:t>
            </w:r>
            <w:r w:rsidRPr="00585DA0">
              <w:rPr>
                <w:rFonts w:ascii="Arial" w:hAnsi="Arial" w:cs="Arial"/>
                <w:sz w:val="24"/>
                <w:szCs w:val="24"/>
                <w:lang w:val="en-US"/>
              </w:rPr>
              <w:t>...</w:t>
            </w:r>
          </w:p>
        </w:tc>
        <w:tc>
          <w:tcPr>
            <w:tcW w:w="5456" w:type="dxa"/>
          </w:tcPr>
          <w:p w14:paraId="31F2C146"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Other people’s reaction</w:t>
            </w:r>
          </w:p>
        </w:tc>
      </w:tr>
      <w:tr w:rsidR="005A5846" w:rsidRPr="00585DA0" w14:paraId="0F8D65A2" w14:textId="77777777" w:rsidTr="00A57E7D">
        <w:tc>
          <w:tcPr>
            <w:tcW w:w="5456" w:type="dxa"/>
          </w:tcPr>
          <w:p w14:paraId="54D7F7AC" w14:textId="77777777" w:rsidR="005A5846" w:rsidRPr="00585DA0" w:rsidRDefault="005A5846" w:rsidP="00A57E7D">
            <w:pPr>
              <w:pStyle w:val="PargrafodaLista"/>
              <w:spacing w:line="276" w:lineRule="auto"/>
              <w:ind w:left="0"/>
              <w:rPr>
                <w:rFonts w:ascii="Arial" w:hAnsi="Arial" w:cs="Arial"/>
                <w:b/>
                <w:sz w:val="24"/>
                <w:szCs w:val="24"/>
                <w:lang w:val="en-US"/>
              </w:rPr>
            </w:pPr>
            <w:r w:rsidRPr="00585DA0">
              <w:rPr>
                <w:rFonts w:ascii="Arial" w:hAnsi="Arial" w:cs="Arial"/>
                <w:sz w:val="24"/>
                <w:szCs w:val="24"/>
              </w:rPr>
              <w:t xml:space="preserve">5) </w:t>
            </w:r>
            <w:r w:rsidRPr="00585DA0">
              <w:rPr>
                <w:rFonts w:ascii="Arial" w:hAnsi="Arial" w:cs="Arial"/>
                <w:sz w:val="24"/>
                <w:szCs w:val="24"/>
                <w:u w:val="single"/>
              </w:rPr>
              <w:t>The way of Claudia</w:t>
            </w:r>
            <w:r w:rsidRPr="00585DA0">
              <w:rPr>
                <w:rFonts w:ascii="Arial" w:hAnsi="Arial" w:cs="Arial"/>
                <w:sz w:val="24"/>
                <w:szCs w:val="24"/>
              </w:rPr>
              <w:t>…</w:t>
            </w:r>
          </w:p>
        </w:tc>
        <w:tc>
          <w:tcPr>
            <w:tcW w:w="5456" w:type="dxa"/>
          </w:tcPr>
          <w:p w14:paraId="7C457459"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Claudia’s way</w:t>
            </w:r>
          </w:p>
        </w:tc>
      </w:tr>
    </w:tbl>
    <w:p w14:paraId="75D344C6" w14:textId="69DA7FF1" w:rsidR="0032353A" w:rsidRPr="00585DA0" w:rsidRDefault="0032353A" w:rsidP="00A02B3C">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intralinguístico – por simplificação</w:t>
      </w:r>
    </w:p>
    <w:p w14:paraId="7E6B3FB3" w14:textId="77777777" w:rsidR="005A5846" w:rsidRPr="00585DA0" w:rsidRDefault="005A5846" w:rsidP="005A5846">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64"/>
        <w:gridCol w:w="4230"/>
      </w:tblGrid>
      <w:tr w:rsidR="005A5846" w:rsidRPr="00585DA0" w14:paraId="55C2E49B" w14:textId="77777777" w:rsidTr="00A57E7D">
        <w:tc>
          <w:tcPr>
            <w:tcW w:w="5456" w:type="dxa"/>
          </w:tcPr>
          <w:p w14:paraId="7377BF98"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53FE16F0"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5A5846" w:rsidRPr="00585DA0" w14:paraId="6157F922" w14:textId="77777777" w:rsidTr="00A57E7D">
        <w:tc>
          <w:tcPr>
            <w:tcW w:w="5456" w:type="dxa"/>
          </w:tcPr>
          <w:p w14:paraId="30C8EBF8"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1) ...</w:t>
            </w:r>
            <w:r w:rsidRPr="00585DA0">
              <w:rPr>
                <w:rFonts w:ascii="Arial" w:hAnsi="Arial" w:cs="Arial"/>
                <w:sz w:val="24"/>
                <w:szCs w:val="24"/>
                <w:u w:val="single"/>
                <w:lang w:val="en-US"/>
              </w:rPr>
              <w:t>The family of Claudia</w:t>
            </w:r>
            <w:r w:rsidRPr="00585DA0">
              <w:rPr>
                <w:rFonts w:ascii="Arial" w:hAnsi="Arial" w:cs="Arial"/>
                <w:sz w:val="24"/>
                <w:szCs w:val="24"/>
                <w:lang w:val="en-US"/>
              </w:rPr>
              <w:t>…</w:t>
            </w:r>
          </w:p>
        </w:tc>
        <w:tc>
          <w:tcPr>
            <w:tcW w:w="5456" w:type="dxa"/>
          </w:tcPr>
          <w:p w14:paraId="271164E2"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Claudia’s family</w:t>
            </w:r>
          </w:p>
        </w:tc>
      </w:tr>
      <w:tr w:rsidR="005A5846" w:rsidRPr="001E1978" w14:paraId="6E0A1C69" w14:textId="77777777" w:rsidTr="00A57E7D">
        <w:tc>
          <w:tcPr>
            <w:tcW w:w="5456" w:type="dxa"/>
          </w:tcPr>
          <w:p w14:paraId="06FD6EB0"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2) ...</w:t>
            </w:r>
            <w:r w:rsidRPr="00585DA0">
              <w:rPr>
                <w:rFonts w:ascii="Arial" w:hAnsi="Arial" w:cs="Arial"/>
                <w:sz w:val="24"/>
                <w:szCs w:val="24"/>
                <w:u w:val="single"/>
                <w:lang w:val="en-US"/>
              </w:rPr>
              <w:t>point of view of each person</w:t>
            </w:r>
            <w:r w:rsidRPr="00585DA0">
              <w:rPr>
                <w:rFonts w:ascii="Arial" w:hAnsi="Arial" w:cs="Arial"/>
                <w:sz w:val="24"/>
                <w:szCs w:val="24"/>
                <w:lang w:val="en-US"/>
              </w:rPr>
              <w:t>...</w:t>
            </w:r>
          </w:p>
        </w:tc>
        <w:tc>
          <w:tcPr>
            <w:tcW w:w="5456" w:type="dxa"/>
          </w:tcPr>
          <w:p w14:paraId="438C078A"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Each person’s point of view</w:t>
            </w:r>
          </w:p>
        </w:tc>
      </w:tr>
    </w:tbl>
    <w:p w14:paraId="772E6599" w14:textId="77777777" w:rsidR="005A5846" w:rsidRPr="00585DA0" w:rsidRDefault="005A5846" w:rsidP="00A02B3C">
      <w:pPr>
        <w:spacing w:before="240" w:after="0" w:line="360" w:lineRule="auto"/>
        <w:rPr>
          <w:rFonts w:ascii="Arial" w:hAnsi="Arial" w:cs="Arial"/>
          <w:b/>
          <w:sz w:val="24"/>
          <w:szCs w:val="24"/>
        </w:rPr>
      </w:pPr>
      <w:r w:rsidRPr="00585DA0">
        <w:rPr>
          <w:rFonts w:ascii="Arial" w:hAnsi="Arial" w:cs="Arial"/>
          <w:b/>
          <w:sz w:val="24"/>
          <w:szCs w:val="24"/>
          <w:lang w:val="en-US"/>
        </w:rPr>
        <w:t xml:space="preserve">  </w:t>
      </w: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64"/>
        <w:gridCol w:w="4230"/>
      </w:tblGrid>
      <w:tr w:rsidR="005A5846" w:rsidRPr="00585DA0" w14:paraId="63370F7A" w14:textId="77777777" w:rsidTr="00A57E7D">
        <w:tc>
          <w:tcPr>
            <w:tcW w:w="5456" w:type="dxa"/>
          </w:tcPr>
          <w:p w14:paraId="49FC9C03"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7AF9FB9F"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5A5846" w:rsidRPr="00585DA0" w14:paraId="497B6811" w14:textId="77777777" w:rsidTr="00A57E7D">
        <w:tc>
          <w:tcPr>
            <w:tcW w:w="5456" w:type="dxa"/>
          </w:tcPr>
          <w:p w14:paraId="525999F4" w14:textId="77777777" w:rsidR="005A5846" w:rsidRPr="00585DA0" w:rsidRDefault="005A5846" w:rsidP="00A57E7D">
            <w:pPr>
              <w:spacing w:line="360" w:lineRule="auto"/>
              <w:rPr>
                <w:rFonts w:ascii="Arial" w:hAnsi="Arial" w:cs="Arial"/>
                <w:sz w:val="24"/>
                <w:szCs w:val="24"/>
                <w:lang w:val="en-US"/>
              </w:rPr>
            </w:pPr>
            <w:r w:rsidRPr="00585DA0">
              <w:rPr>
                <w:rFonts w:ascii="Arial" w:hAnsi="Arial" w:cs="Arial"/>
                <w:sz w:val="24"/>
                <w:szCs w:val="24"/>
                <w:lang w:val="en-US"/>
              </w:rPr>
              <w:t xml:space="preserve">4) </w:t>
            </w:r>
            <w:r w:rsidRPr="00585DA0">
              <w:rPr>
                <w:rFonts w:ascii="Arial" w:hAnsi="Arial" w:cs="Arial"/>
                <w:sz w:val="24"/>
                <w:szCs w:val="24"/>
                <w:u w:val="single"/>
                <w:lang w:val="en-US"/>
              </w:rPr>
              <w:t>The reaction of other people</w:t>
            </w:r>
            <w:r w:rsidRPr="00585DA0">
              <w:rPr>
                <w:rFonts w:ascii="Arial" w:hAnsi="Arial" w:cs="Arial"/>
                <w:sz w:val="24"/>
                <w:szCs w:val="24"/>
                <w:lang w:val="en-US"/>
              </w:rPr>
              <w:t>...</w:t>
            </w:r>
          </w:p>
        </w:tc>
        <w:tc>
          <w:tcPr>
            <w:tcW w:w="5456" w:type="dxa"/>
          </w:tcPr>
          <w:p w14:paraId="52740F4A"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Other people’s reaction</w:t>
            </w:r>
          </w:p>
        </w:tc>
      </w:tr>
      <w:tr w:rsidR="005A5846" w:rsidRPr="00585DA0" w14:paraId="4843E1F9" w14:textId="77777777" w:rsidTr="00A57E7D">
        <w:tc>
          <w:tcPr>
            <w:tcW w:w="5456" w:type="dxa"/>
          </w:tcPr>
          <w:p w14:paraId="1E543A61" w14:textId="77777777" w:rsidR="005A5846" w:rsidRPr="00585DA0" w:rsidRDefault="005A5846" w:rsidP="00A57E7D">
            <w:pPr>
              <w:pStyle w:val="PargrafodaLista"/>
              <w:spacing w:line="276" w:lineRule="auto"/>
              <w:ind w:left="0"/>
              <w:rPr>
                <w:rFonts w:ascii="Arial" w:hAnsi="Arial" w:cs="Arial"/>
                <w:b/>
                <w:sz w:val="24"/>
                <w:szCs w:val="24"/>
                <w:lang w:val="en-US"/>
              </w:rPr>
            </w:pPr>
            <w:r w:rsidRPr="00585DA0">
              <w:rPr>
                <w:rFonts w:ascii="Arial" w:hAnsi="Arial" w:cs="Arial"/>
                <w:sz w:val="24"/>
                <w:szCs w:val="24"/>
              </w:rPr>
              <w:t xml:space="preserve">5) </w:t>
            </w:r>
            <w:r w:rsidRPr="00585DA0">
              <w:rPr>
                <w:rFonts w:ascii="Arial" w:hAnsi="Arial" w:cs="Arial"/>
                <w:sz w:val="24"/>
                <w:szCs w:val="24"/>
                <w:u w:val="single"/>
              </w:rPr>
              <w:t>The way of Claudia</w:t>
            </w:r>
            <w:r w:rsidRPr="00585DA0">
              <w:rPr>
                <w:rFonts w:ascii="Arial" w:hAnsi="Arial" w:cs="Arial"/>
                <w:sz w:val="24"/>
                <w:szCs w:val="24"/>
              </w:rPr>
              <w:t>…</w:t>
            </w:r>
          </w:p>
        </w:tc>
        <w:tc>
          <w:tcPr>
            <w:tcW w:w="5456" w:type="dxa"/>
          </w:tcPr>
          <w:p w14:paraId="20506BCA"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Claudia’s way</w:t>
            </w:r>
          </w:p>
        </w:tc>
      </w:tr>
    </w:tbl>
    <w:p w14:paraId="1D13A98C" w14:textId="29BC4BD9" w:rsidR="0032353A" w:rsidRPr="00585DA0" w:rsidRDefault="0032353A" w:rsidP="00A02B3C">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intralinguístico – por generalização</w:t>
      </w:r>
    </w:p>
    <w:p w14:paraId="37B69E45" w14:textId="77777777" w:rsidR="005A5846" w:rsidRPr="00585DA0" w:rsidRDefault="005A5846" w:rsidP="005A5846">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64"/>
        <w:gridCol w:w="4230"/>
      </w:tblGrid>
      <w:tr w:rsidR="005A5846" w:rsidRPr="00585DA0" w14:paraId="371331A8" w14:textId="77777777" w:rsidTr="00A57E7D">
        <w:tc>
          <w:tcPr>
            <w:tcW w:w="5456" w:type="dxa"/>
          </w:tcPr>
          <w:p w14:paraId="73E2A01E"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5825A40B" w14:textId="77777777" w:rsidR="005A5846" w:rsidRPr="00585DA0" w:rsidRDefault="005A5846" w:rsidP="00A57E7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5A5846" w:rsidRPr="00585DA0" w14:paraId="53127F8E" w14:textId="77777777" w:rsidTr="00A57E7D">
        <w:tc>
          <w:tcPr>
            <w:tcW w:w="5456" w:type="dxa"/>
          </w:tcPr>
          <w:p w14:paraId="7664D6F0"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1) ...</w:t>
            </w:r>
            <w:r w:rsidRPr="00585DA0">
              <w:rPr>
                <w:rFonts w:ascii="Arial" w:hAnsi="Arial" w:cs="Arial"/>
                <w:sz w:val="24"/>
                <w:szCs w:val="24"/>
                <w:u w:val="single"/>
                <w:lang w:val="en-US"/>
              </w:rPr>
              <w:t>The family of Claudia</w:t>
            </w:r>
            <w:r w:rsidRPr="00585DA0">
              <w:rPr>
                <w:rFonts w:ascii="Arial" w:hAnsi="Arial" w:cs="Arial"/>
                <w:sz w:val="24"/>
                <w:szCs w:val="24"/>
                <w:lang w:val="en-US"/>
              </w:rPr>
              <w:t>…</w:t>
            </w:r>
          </w:p>
        </w:tc>
        <w:tc>
          <w:tcPr>
            <w:tcW w:w="5456" w:type="dxa"/>
          </w:tcPr>
          <w:p w14:paraId="1596BE62"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Claudia’s family</w:t>
            </w:r>
          </w:p>
        </w:tc>
      </w:tr>
      <w:tr w:rsidR="005A5846" w:rsidRPr="001E1978" w14:paraId="408AE5D2" w14:textId="77777777" w:rsidTr="00A57E7D">
        <w:tc>
          <w:tcPr>
            <w:tcW w:w="5456" w:type="dxa"/>
          </w:tcPr>
          <w:p w14:paraId="07B44F25"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2) ...</w:t>
            </w:r>
            <w:r w:rsidRPr="00585DA0">
              <w:rPr>
                <w:rFonts w:ascii="Arial" w:hAnsi="Arial" w:cs="Arial"/>
                <w:sz w:val="24"/>
                <w:szCs w:val="24"/>
                <w:u w:val="single"/>
                <w:lang w:val="en-US"/>
              </w:rPr>
              <w:t>point of view of each person</w:t>
            </w:r>
            <w:r w:rsidRPr="00585DA0">
              <w:rPr>
                <w:rFonts w:ascii="Arial" w:hAnsi="Arial" w:cs="Arial"/>
                <w:sz w:val="24"/>
                <w:szCs w:val="24"/>
                <w:lang w:val="en-US"/>
              </w:rPr>
              <w:t>...</w:t>
            </w:r>
          </w:p>
        </w:tc>
        <w:tc>
          <w:tcPr>
            <w:tcW w:w="5456" w:type="dxa"/>
          </w:tcPr>
          <w:p w14:paraId="2B4CE8C7" w14:textId="77777777" w:rsidR="005A5846" w:rsidRPr="00585DA0" w:rsidRDefault="005A5846" w:rsidP="00A57E7D">
            <w:pPr>
              <w:spacing w:line="276" w:lineRule="auto"/>
              <w:rPr>
                <w:rFonts w:ascii="Arial" w:hAnsi="Arial" w:cs="Arial"/>
                <w:sz w:val="24"/>
                <w:szCs w:val="24"/>
                <w:lang w:val="en-US"/>
              </w:rPr>
            </w:pPr>
            <w:r w:rsidRPr="00585DA0">
              <w:rPr>
                <w:rFonts w:ascii="Arial" w:hAnsi="Arial" w:cs="Arial"/>
                <w:sz w:val="24"/>
                <w:szCs w:val="24"/>
                <w:lang w:val="en-US"/>
              </w:rPr>
              <w:t>Each person’s point of view</w:t>
            </w:r>
          </w:p>
        </w:tc>
      </w:tr>
    </w:tbl>
    <w:p w14:paraId="22005474" w14:textId="76603CE2" w:rsidR="005A5846" w:rsidRPr="00585DA0" w:rsidRDefault="005A5846" w:rsidP="00A02B3C">
      <w:pPr>
        <w:spacing w:before="240" w:after="0" w:line="360" w:lineRule="auto"/>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64"/>
        <w:gridCol w:w="4230"/>
      </w:tblGrid>
      <w:tr w:rsidR="005A5846" w:rsidRPr="00585DA0" w14:paraId="3619055B" w14:textId="77777777" w:rsidTr="00A57E7D">
        <w:tc>
          <w:tcPr>
            <w:tcW w:w="5456" w:type="dxa"/>
          </w:tcPr>
          <w:p w14:paraId="01B4B98A"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0D3E9CFB" w14:textId="77777777" w:rsidR="005A5846" w:rsidRPr="00585DA0" w:rsidRDefault="005A5846" w:rsidP="00A57E7D">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5A5846" w:rsidRPr="00585DA0" w14:paraId="4494A5AB" w14:textId="77777777" w:rsidTr="00A57E7D">
        <w:tc>
          <w:tcPr>
            <w:tcW w:w="5456" w:type="dxa"/>
          </w:tcPr>
          <w:p w14:paraId="78EF390E" w14:textId="77777777" w:rsidR="005A5846" w:rsidRPr="00585DA0" w:rsidRDefault="005A5846" w:rsidP="00A57E7D">
            <w:pPr>
              <w:spacing w:line="360" w:lineRule="auto"/>
              <w:rPr>
                <w:rFonts w:ascii="Arial" w:hAnsi="Arial" w:cs="Arial"/>
                <w:sz w:val="24"/>
                <w:szCs w:val="24"/>
                <w:lang w:val="en-US"/>
              </w:rPr>
            </w:pPr>
            <w:r w:rsidRPr="00585DA0">
              <w:rPr>
                <w:rFonts w:ascii="Arial" w:hAnsi="Arial" w:cs="Arial"/>
                <w:sz w:val="24"/>
                <w:szCs w:val="24"/>
                <w:lang w:val="en-US"/>
              </w:rPr>
              <w:t xml:space="preserve">4) </w:t>
            </w:r>
            <w:r w:rsidRPr="00585DA0">
              <w:rPr>
                <w:rFonts w:ascii="Arial" w:hAnsi="Arial" w:cs="Arial"/>
                <w:sz w:val="24"/>
                <w:szCs w:val="24"/>
                <w:u w:val="single"/>
                <w:lang w:val="en-US"/>
              </w:rPr>
              <w:t>The reaction of other people</w:t>
            </w:r>
            <w:r w:rsidRPr="00585DA0">
              <w:rPr>
                <w:rFonts w:ascii="Arial" w:hAnsi="Arial" w:cs="Arial"/>
                <w:sz w:val="24"/>
                <w:szCs w:val="24"/>
                <w:lang w:val="en-US"/>
              </w:rPr>
              <w:t>...</w:t>
            </w:r>
          </w:p>
        </w:tc>
        <w:tc>
          <w:tcPr>
            <w:tcW w:w="5456" w:type="dxa"/>
          </w:tcPr>
          <w:p w14:paraId="0C6CCA2C"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Other people’s reaction</w:t>
            </w:r>
          </w:p>
        </w:tc>
      </w:tr>
      <w:tr w:rsidR="005A5846" w:rsidRPr="00585DA0" w14:paraId="7DDA39D0" w14:textId="77777777" w:rsidTr="00A57E7D">
        <w:tc>
          <w:tcPr>
            <w:tcW w:w="5456" w:type="dxa"/>
          </w:tcPr>
          <w:p w14:paraId="15A466FE" w14:textId="77777777" w:rsidR="005A5846" w:rsidRPr="00585DA0" w:rsidRDefault="005A5846" w:rsidP="00A57E7D">
            <w:pPr>
              <w:pStyle w:val="PargrafodaLista"/>
              <w:spacing w:line="276" w:lineRule="auto"/>
              <w:ind w:left="0"/>
              <w:rPr>
                <w:rFonts w:ascii="Arial" w:hAnsi="Arial" w:cs="Arial"/>
                <w:b/>
                <w:sz w:val="24"/>
                <w:szCs w:val="24"/>
                <w:lang w:val="en-US"/>
              </w:rPr>
            </w:pPr>
            <w:r w:rsidRPr="00585DA0">
              <w:rPr>
                <w:rFonts w:ascii="Arial" w:hAnsi="Arial" w:cs="Arial"/>
                <w:sz w:val="24"/>
                <w:szCs w:val="24"/>
              </w:rPr>
              <w:t xml:space="preserve">5) </w:t>
            </w:r>
            <w:r w:rsidRPr="00585DA0">
              <w:rPr>
                <w:rFonts w:ascii="Arial" w:hAnsi="Arial" w:cs="Arial"/>
                <w:sz w:val="24"/>
                <w:szCs w:val="24"/>
                <w:u w:val="single"/>
              </w:rPr>
              <w:t>The way of Claudia</w:t>
            </w:r>
            <w:r w:rsidRPr="00585DA0">
              <w:rPr>
                <w:rFonts w:ascii="Arial" w:hAnsi="Arial" w:cs="Arial"/>
                <w:sz w:val="24"/>
                <w:szCs w:val="24"/>
              </w:rPr>
              <w:t>…</w:t>
            </w:r>
          </w:p>
        </w:tc>
        <w:tc>
          <w:tcPr>
            <w:tcW w:w="5456" w:type="dxa"/>
          </w:tcPr>
          <w:p w14:paraId="5F0FD7E4" w14:textId="77777777" w:rsidR="005A5846" w:rsidRPr="00585DA0" w:rsidRDefault="005A5846"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Claudia’s way</w:t>
            </w:r>
          </w:p>
        </w:tc>
      </w:tr>
    </w:tbl>
    <w:p w14:paraId="18950C3D" w14:textId="77777777" w:rsidR="0032353A" w:rsidRPr="00585DA0" w:rsidRDefault="0032353A" w:rsidP="0032353A">
      <w:pPr>
        <w:pStyle w:val="PargrafodaLista"/>
        <w:ind w:left="0"/>
        <w:rPr>
          <w:rFonts w:ascii="Arial" w:hAnsi="Arial" w:cs="Arial"/>
          <w:sz w:val="24"/>
          <w:szCs w:val="24"/>
        </w:rPr>
      </w:pPr>
    </w:p>
    <w:p w14:paraId="7B8AA905" w14:textId="77777777" w:rsidR="00A02B3C" w:rsidRPr="00585DA0" w:rsidRDefault="00A02B3C" w:rsidP="0032353A">
      <w:pPr>
        <w:pStyle w:val="PargrafodaLista"/>
        <w:ind w:left="0"/>
        <w:rPr>
          <w:rFonts w:ascii="Arial" w:hAnsi="Arial" w:cs="Arial"/>
          <w:sz w:val="24"/>
          <w:szCs w:val="24"/>
        </w:rPr>
      </w:pPr>
    </w:p>
    <w:p w14:paraId="290339A2" w14:textId="1629B127" w:rsidR="0032353A" w:rsidRPr="00585DA0" w:rsidRDefault="0032353A" w:rsidP="0032353A">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 xml:space="preserve">Tanto nos erros do nível A2 quanto nos erros do nível C1(1) podemos perceber a tentativa de reproduzir a estrutura existente no português para o inglês. Ou seja, ao invés de </w:t>
      </w:r>
      <w:r w:rsidR="005A5846" w:rsidRPr="00585DA0">
        <w:rPr>
          <w:rFonts w:ascii="Arial" w:hAnsi="Arial" w:cs="Arial"/>
          <w:sz w:val="24"/>
          <w:szCs w:val="24"/>
        </w:rPr>
        <w:t>Claudia’s family</w:t>
      </w:r>
      <w:r w:rsidRPr="00585DA0">
        <w:rPr>
          <w:rFonts w:ascii="Arial" w:hAnsi="Arial" w:cs="Arial"/>
          <w:sz w:val="24"/>
          <w:szCs w:val="24"/>
        </w:rPr>
        <w:t xml:space="preserve">, por exemplo, foi utilizada a preposição </w:t>
      </w:r>
      <w:r w:rsidRPr="00585DA0">
        <w:rPr>
          <w:rFonts w:ascii="Arial" w:hAnsi="Arial" w:cs="Arial"/>
          <w:b/>
          <w:sz w:val="24"/>
          <w:szCs w:val="24"/>
        </w:rPr>
        <w:t>OF</w:t>
      </w:r>
      <w:r w:rsidRPr="00585DA0">
        <w:rPr>
          <w:rFonts w:ascii="Arial" w:hAnsi="Arial" w:cs="Arial"/>
          <w:sz w:val="24"/>
          <w:szCs w:val="24"/>
        </w:rPr>
        <w:t xml:space="preserve"> para as situações que envolviam pertencimento de algo. Em inglês, além do pronome possessivo, utiliza-se o apóstrofo para indicar se algo é de alguém (pessoa ou animal): “Joâo</w:t>
      </w:r>
      <w:r w:rsidRPr="00585DA0">
        <w:rPr>
          <w:rFonts w:ascii="Arial" w:hAnsi="Arial" w:cs="Arial"/>
          <w:b/>
          <w:sz w:val="24"/>
          <w:szCs w:val="24"/>
        </w:rPr>
        <w:t>’s</w:t>
      </w:r>
      <w:r w:rsidRPr="00585DA0">
        <w:rPr>
          <w:rFonts w:ascii="Arial" w:hAnsi="Arial" w:cs="Arial"/>
          <w:sz w:val="24"/>
          <w:szCs w:val="24"/>
        </w:rPr>
        <w:t xml:space="preserve"> idea, Scooby</w:t>
      </w:r>
      <w:r w:rsidRPr="00585DA0">
        <w:rPr>
          <w:rFonts w:ascii="Arial" w:hAnsi="Arial" w:cs="Arial"/>
          <w:b/>
          <w:sz w:val="24"/>
          <w:szCs w:val="24"/>
        </w:rPr>
        <w:t>’s</w:t>
      </w:r>
      <w:r w:rsidRPr="00585DA0">
        <w:rPr>
          <w:rFonts w:ascii="Arial" w:hAnsi="Arial" w:cs="Arial"/>
          <w:sz w:val="24"/>
          <w:szCs w:val="24"/>
        </w:rPr>
        <w:t xml:space="preserve"> house”. Já para nomes que terminam em S, acrescenta-se apenas o apóstrofo sem o </w:t>
      </w:r>
      <w:r w:rsidRPr="00585DA0">
        <w:rPr>
          <w:rFonts w:ascii="Arial" w:hAnsi="Arial" w:cs="Arial"/>
          <w:b/>
          <w:sz w:val="24"/>
          <w:szCs w:val="24"/>
        </w:rPr>
        <w:t xml:space="preserve">S: </w:t>
      </w:r>
      <w:r w:rsidRPr="00585DA0">
        <w:rPr>
          <w:rFonts w:ascii="Arial" w:hAnsi="Arial" w:cs="Arial"/>
          <w:sz w:val="24"/>
          <w:szCs w:val="24"/>
        </w:rPr>
        <w:t>“Jesus</w:t>
      </w:r>
      <w:r w:rsidRPr="00585DA0">
        <w:rPr>
          <w:rFonts w:ascii="Arial" w:hAnsi="Arial" w:cs="Arial"/>
          <w:b/>
          <w:sz w:val="24"/>
          <w:szCs w:val="24"/>
        </w:rPr>
        <w:t>’</w:t>
      </w:r>
      <w:r w:rsidRPr="00585DA0">
        <w:rPr>
          <w:rFonts w:ascii="Arial" w:hAnsi="Arial" w:cs="Arial"/>
          <w:sz w:val="24"/>
          <w:szCs w:val="24"/>
        </w:rPr>
        <w:t xml:space="preserve"> speech”. Quando o pertencimento não é referente à pessoa ou animal, utiliza-se a palavra </w:t>
      </w:r>
      <w:r w:rsidRPr="00585DA0">
        <w:rPr>
          <w:rFonts w:ascii="Arial" w:hAnsi="Arial" w:cs="Arial"/>
          <w:b/>
          <w:sz w:val="24"/>
          <w:szCs w:val="24"/>
        </w:rPr>
        <w:t>OF</w:t>
      </w:r>
      <w:r w:rsidRPr="00585DA0">
        <w:rPr>
          <w:rFonts w:ascii="Arial" w:hAnsi="Arial" w:cs="Arial"/>
          <w:sz w:val="24"/>
          <w:szCs w:val="24"/>
        </w:rPr>
        <w:t xml:space="preserve"> ao invés do apóstrofo: “United States </w:t>
      </w:r>
      <w:r w:rsidRPr="00585DA0">
        <w:rPr>
          <w:rFonts w:ascii="Arial" w:hAnsi="Arial" w:cs="Arial"/>
          <w:b/>
          <w:sz w:val="24"/>
          <w:szCs w:val="24"/>
        </w:rPr>
        <w:t>OF</w:t>
      </w:r>
      <w:r w:rsidRPr="00585DA0">
        <w:rPr>
          <w:rFonts w:ascii="Arial" w:hAnsi="Arial" w:cs="Arial"/>
          <w:sz w:val="24"/>
          <w:szCs w:val="24"/>
        </w:rPr>
        <w:t xml:space="preserve"> America”. Nota-se que, além da extensão por analogia – o uso do </w:t>
      </w:r>
      <w:r w:rsidRPr="00585DA0">
        <w:rPr>
          <w:rFonts w:ascii="Arial" w:hAnsi="Arial" w:cs="Arial"/>
          <w:b/>
          <w:sz w:val="24"/>
          <w:szCs w:val="24"/>
        </w:rPr>
        <w:t>OF</w:t>
      </w:r>
      <w:r w:rsidRPr="00585DA0">
        <w:rPr>
          <w:rFonts w:ascii="Arial" w:hAnsi="Arial" w:cs="Arial"/>
          <w:sz w:val="24"/>
          <w:szCs w:val="24"/>
        </w:rPr>
        <w:t xml:space="preserve"> para indicar posse, houve também o erro por simplificação e generalização, uma vez que o </w:t>
      </w:r>
      <w:r w:rsidRPr="00585DA0">
        <w:rPr>
          <w:rFonts w:ascii="Arial" w:hAnsi="Arial" w:cs="Arial"/>
          <w:b/>
          <w:sz w:val="24"/>
          <w:szCs w:val="24"/>
        </w:rPr>
        <w:t>OF</w:t>
      </w:r>
      <w:r w:rsidRPr="00585DA0">
        <w:rPr>
          <w:rFonts w:ascii="Arial" w:hAnsi="Arial" w:cs="Arial"/>
          <w:sz w:val="24"/>
          <w:szCs w:val="24"/>
        </w:rPr>
        <w:t xml:space="preserve"> é utilizado sim para indicar posse, mas apenas em determinadas situações.</w:t>
      </w:r>
    </w:p>
    <w:p w14:paraId="7BC6BB8A" w14:textId="70468CB0" w:rsidR="0032353A" w:rsidRPr="00585DA0" w:rsidRDefault="0032353A" w:rsidP="0032353A">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A produção dos alunos que cometeram os erros citados nos exemplos 4 e 5 não foi intercalada com a utilização correta do apóstrofo, o que nos leva a concluir que os equívocos não foram fruto de mera distração, mas da fossilização de estruturas inexistentes</w:t>
      </w:r>
      <w:r w:rsidR="005A5846" w:rsidRPr="00585DA0">
        <w:rPr>
          <w:rFonts w:ascii="Arial" w:hAnsi="Arial" w:cs="Arial"/>
          <w:sz w:val="24"/>
          <w:szCs w:val="24"/>
        </w:rPr>
        <w:t xml:space="preserve"> em inglês, pois como nos </w:t>
      </w:r>
      <w:r w:rsidR="005A5846" w:rsidRPr="002E7C2C">
        <w:rPr>
          <w:rFonts w:ascii="Arial" w:hAnsi="Arial" w:cs="Arial"/>
          <w:sz w:val="24"/>
          <w:szCs w:val="24"/>
        </w:rPr>
        <w:t xml:space="preserve">alerta </w:t>
      </w:r>
      <w:r w:rsidR="005A5846" w:rsidRPr="007D5B21">
        <w:rPr>
          <w:rFonts w:ascii="Arial" w:hAnsi="Arial" w:cs="Arial"/>
          <w:sz w:val="24"/>
          <w:szCs w:val="24"/>
        </w:rPr>
        <w:t>Férnandez (2004</w:t>
      </w:r>
      <w:r w:rsidR="005A5846" w:rsidRPr="002E7C2C">
        <w:rPr>
          <w:rFonts w:ascii="Arial" w:hAnsi="Arial" w:cs="Arial"/>
          <w:sz w:val="24"/>
          <w:szCs w:val="24"/>
        </w:rPr>
        <w:t>)</w:t>
      </w:r>
      <w:r w:rsidR="005A5846" w:rsidRPr="00585DA0">
        <w:rPr>
          <w:rFonts w:ascii="Arial" w:hAnsi="Arial" w:cs="Arial"/>
          <w:sz w:val="24"/>
          <w:szCs w:val="24"/>
        </w:rPr>
        <w:t xml:space="preserve"> os alunos acabam, inconscientemente, buscando pontos comuns e divergentes entre os idiomas através de transposições e transferências. </w:t>
      </w:r>
    </w:p>
    <w:p w14:paraId="1215861C" w14:textId="77777777" w:rsidR="0032353A" w:rsidRPr="00585DA0" w:rsidRDefault="0032353A" w:rsidP="0032353A">
      <w:pPr>
        <w:pStyle w:val="PargrafodaLista"/>
        <w:spacing w:after="0" w:line="360" w:lineRule="auto"/>
        <w:ind w:left="0" w:firstLine="709"/>
        <w:jc w:val="both"/>
        <w:rPr>
          <w:rFonts w:ascii="Arial" w:hAnsi="Arial" w:cs="Arial"/>
          <w:sz w:val="24"/>
          <w:szCs w:val="24"/>
        </w:rPr>
      </w:pPr>
    </w:p>
    <w:p w14:paraId="5D25C76E" w14:textId="4FE8BFED" w:rsidR="00E07607" w:rsidRPr="00585DA0" w:rsidRDefault="00E07607" w:rsidP="003D6C64">
      <w:pPr>
        <w:spacing w:after="0" w:line="360" w:lineRule="auto"/>
        <w:jc w:val="right"/>
        <w:rPr>
          <w:rFonts w:ascii="Arial" w:hAnsi="Arial" w:cs="Arial"/>
          <w:b/>
          <w:sz w:val="24"/>
          <w:szCs w:val="24"/>
        </w:rPr>
      </w:pPr>
      <w:r w:rsidRPr="00585DA0">
        <w:rPr>
          <w:rFonts w:ascii="Arial" w:hAnsi="Arial" w:cs="Arial"/>
          <w:b/>
          <w:noProof/>
          <w:sz w:val="24"/>
          <w:szCs w:val="24"/>
          <w:lang w:eastAsia="pt-BR"/>
        </w:rPr>
        <w:drawing>
          <wp:inline distT="0" distB="0" distL="0" distR="0" wp14:anchorId="2F17D432" wp14:editId="2589B8B7">
            <wp:extent cx="5419725" cy="3457575"/>
            <wp:effectExtent l="0" t="0" r="9525" b="952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7FFB54" w14:textId="3156687C" w:rsidR="003D6C64" w:rsidRPr="00585DA0" w:rsidRDefault="003D6C64" w:rsidP="003D6C64">
      <w:pPr>
        <w:spacing w:line="360" w:lineRule="auto"/>
        <w:jc w:val="center"/>
        <w:rPr>
          <w:rFonts w:ascii="Arial" w:hAnsi="Arial" w:cs="Arial"/>
          <w:sz w:val="24"/>
          <w:szCs w:val="24"/>
        </w:rPr>
      </w:pPr>
      <w:r w:rsidRPr="00585DA0">
        <w:rPr>
          <w:rFonts w:ascii="Arial" w:hAnsi="Arial" w:cs="Arial"/>
          <w:sz w:val="20"/>
          <w:szCs w:val="20"/>
        </w:rPr>
        <w:t xml:space="preserve">Quadro </w:t>
      </w:r>
      <w:r w:rsidR="00591057" w:rsidRPr="00585DA0">
        <w:rPr>
          <w:rFonts w:ascii="Arial" w:hAnsi="Arial" w:cs="Arial"/>
          <w:sz w:val="20"/>
          <w:szCs w:val="20"/>
        </w:rPr>
        <w:t>0</w:t>
      </w:r>
      <w:r w:rsidR="00591057">
        <w:rPr>
          <w:rFonts w:ascii="Arial" w:hAnsi="Arial" w:cs="Arial"/>
          <w:sz w:val="20"/>
          <w:szCs w:val="20"/>
        </w:rPr>
        <w:t>2</w:t>
      </w:r>
      <w:r w:rsidRPr="00585DA0">
        <w:rPr>
          <w:rFonts w:ascii="Arial" w:hAnsi="Arial" w:cs="Arial"/>
          <w:sz w:val="20"/>
          <w:szCs w:val="20"/>
        </w:rPr>
        <w:t>. Artigo indefinido A/An. Etapa 01</w:t>
      </w:r>
      <w:r w:rsidRPr="00585DA0">
        <w:rPr>
          <w:rFonts w:ascii="Arial" w:hAnsi="Arial" w:cs="Arial"/>
          <w:sz w:val="24"/>
          <w:szCs w:val="24"/>
        </w:rPr>
        <w:t>. Pg 54</w:t>
      </w:r>
    </w:p>
    <w:tbl>
      <w:tblPr>
        <w:tblStyle w:val="Tabelacomgrade"/>
        <w:tblW w:w="0" w:type="auto"/>
        <w:jc w:val="center"/>
        <w:tblLook w:val="04A0" w:firstRow="1" w:lastRow="0" w:firstColumn="1" w:lastColumn="0" w:noHBand="0" w:noVBand="1"/>
      </w:tblPr>
      <w:tblGrid>
        <w:gridCol w:w="4000"/>
        <w:gridCol w:w="4000"/>
      </w:tblGrid>
      <w:tr w:rsidR="000769FE" w:rsidRPr="00585DA0" w14:paraId="0F05C840" w14:textId="77777777" w:rsidTr="005A5846">
        <w:trPr>
          <w:jc w:val="center"/>
        </w:trPr>
        <w:tc>
          <w:tcPr>
            <w:tcW w:w="8000" w:type="dxa"/>
            <w:gridSpan w:val="2"/>
          </w:tcPr>
          <w:p w14:paraId="5275DF56" w14:textId="5120AC53" w:rsidR="000769FE" w:rsidRPr="00585DA0" w:rsidRDefault="000769FE" w:rsidP="000769FE">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0769FE" w:rsidRPr="00585DA0" w14:paraId="47DB9133" w14:textId="77777777" w:rsidTr="005A5846">
        <w:trPr>
          <w:jc w:val="center"/>
        </w:trPr>
        <w:tc>
          <w:tcPr>
            <w:tcW w:w="4000" w:type="dxa"/>
          </w:tcPr>
          <w:p w14:paraId="33F48FAE" w14:textId="77777777" w:rsidR="000769FE" w:rsidRPr="00585DA0" w:rsidRDefault="000769FE" w:rsidP="00501634">
            <w:pPr>
              <w:pStyle w:val="PargrafodaLista"/>
              <w:ind w:left="0"/>
              <w:jc w:val="center"/>
              <w:rPr>
                <w:rFonts w:ascii="Arial" w:hAnsi="Arial" w:cs="Arial"/>
                <w:sz w:val="24"/>
                <w:szCs w:val="24"/>
              </w:rPr>
            </w:pPr>
            <w:r w:rsidRPr="00585DA0">
              <w:rPr>
                <w:rFonts w:ascii="Arial" w:hAnsi="Arial" w:cs="Arial"/>
                <w:sz w:val="24"/>
                <w:szCs w:val="24"/>
              </w:rPr>
              <w:t>Grupo A2</w:t>
            </w:r>
          </w:p>
        </w:tc>
        <w:tc>
          <w:tcPr>
            <w:tcW w:w="4000" w:type="dxa"/>
          </w:tcPr>
          <w:p w14:paraId="4838D8A2" w14:textId="77777777" w:rsidR="000769FE" w:rsidRPr="00585DA0" w:rsidRDefault="000769FE" w:rsidP="00501634">
            <w:pPr>
              <w:pStyle w:val="PargrafodaLista"/>
              <w:ind w:left="0"/>
              <w:jc w:val="center"/>
              <w:rPr>
                <w:rFonts w:ascii="Arial" w:hAnsi="Arial" w:cs="Arial"/>
                <w:sz w:val="24"/>
                <w:szCs w:val="24"/>
              </w:rPr>
            </w:pPr>
            <w:r w:rsidRPr="00585DA0">
              <w:rPr>
                <w:rFonts w:ascii="Arial" w:hAnsi="Arial" w:cs="Arial"/>
                <w:sz w:val="24"/>
                <w:szCs w:val="24"/>
              </w:rPr>
              <w:t>Grupo C1(1)</w:t>
            </w:r>
          </w:p>
        </w:tc>
      </w:tr>
      <w:tr w:rsidR="000769FE" w:rsidRPr="00585DA0" w14:paraId="28D52AC8" w14:textId="77777777" w:rsidTr="005A5846">
        <w:trPr>
          <w:jc w:val="center"/>
        </w:trPr>
        <w:tc>
          <w:tcPr>
            <w:tcW w:w="4000" w:type="dxa"/>
          </w:tcPr>
          <w:p w14:paraId="4D5E1CE8" w14:textId="702FB8EA" w:rsidR="000769FE" w:rsidRPr="00585DA0" w:rsidRDefault="000769FE" w:rsidP="00501634">
            <w:pPr>
              <w:pStyle w:val="PargrafodaLista"/>
              <w:ind w:left="0"/>
              <w:jc w:val="center"/>
              <w:rPr>
                <w:rFonts w:ascii="Arial" w:hAnsi="Arial" w:cs="Arial"/>
                <w:sz w:val="24"/>
                <w:szCs w:val="24"/>
              </w:rPr>
            </w:pPr>
            <w:r w:rsidRPr="00585DA0">
              <w:rPr>
                <w:rFonts w:ascii="Arial" w:hAnsi="Arial" w:cs="Arial"/>
                <w:sz w:val="24"/>
                <w:szCs w:val="24"/>
              </w:rPr>
              <w:t>4</w:t>
            </w:r>
          </w:p>
        </w:tc>
        <w:tc>
          <w:tcPr>
            <w:tcW w:w="4000" w:type="dxa"/>
          </w:tcPr>
          <w:p w14:paraId="2E87BFC8" w14:textId="71D5D07B" w:rsidR="000769FE" w:rsidRPr="00585DA0" w:rsidRDefault="001E78B3" w:rsidP="00501634">
            <w:pPr>
              <w:pStyle w:val="PargrafodaLista"/>
              <w:ind w:left="0"/>
              <w:jc w:val="center"/>
              <w:rPr>
                <w:rFonts w:ascii="Arial" w:hAnsi="Arial" w:cs="Arial"/>
                <w:sz w:val="24"/>
                <w:szCs w:val="24"/>
              </w:rPr>
            </w:pPr>
            <w:r>
              <w:rPr>
                <w:rFonts w:ascii="Arial" w:hAnsi="Arial" w:cs="Arial"/>
                <w:strike/>
                <w:color w:val="FF0000"/>
                <w:sz w:val="24"/>
                <w:szCs w:val="24"/>
              </w:rPr>
              <w:t xml:space="preserve"> </w:t>
            </w:r>
            <w:r w:rsidR="000769FE" w:rsidRPr="00585DA0">
              <w:rPr>
                <w:rFonts w:ascii="Arial" w:hAnsi="Arial" w:cs="Arial"/>
                <w:sz w:val="24"/>
                <w:szCs w:val="24"/>
              </w:rPr>
              <w:t>1</w:t>
            </w:r>
          </w:p>
        </w:tc>
      </w:tr>
    </w:tbl>
    <w:p w14:paraId="44560B19" w14:textId="77777777" w:rsidR="000769FE" w:rsidRPr="00585DA0" w:rsidRDefault="000769FE" w:rsidP="0052417F">
      <w:pPr>
        <w:pStyle w:val="PargrafodaLista"/>
        <w:rPr>
          <w:rFonts w:ascii="Arial" w:hAnsi="Arial" w:cs="Arial"/>
          <w:sz w:val="24"/>
          <w:szCs w:val="24"/>
        </w:rPr>
      </w:pPr>
    </w:p>
    <w:p w14:paraId="46662E28" w14:textId="77777777" w:rsidR="00501634" w:rsidRPr="00585DA0" w:rsidRDefault="00501634" w:rsidP="00501634">
      <w:pPr>
        <w:pStyle w:val="PargrafodaLista"/>
        <w:spacing w:line="360" w:lineRule="auto"/>
        <w:ind w:left="0"/>
        <w:rPr>
          <w:rFonts w:ascii="Arial" w:hAnsi="Arial" w:cs="Arial"/>
          <w:sz w:val="24"/>
          <w:szCs w:val="24"/>
        </w:rPr>
      </w:pPr>
      <w:r w:rsidRPr="00585DA0">
        <w:rPr>
          <w:rFonts w:ascii="Arial" w:hAnsi="Arial" w:cs="Arial"/>
          <w:b/>
          <w:sz w:val="24"/>
          <w:szCs w:val="24"/>
        </w:rPr>
        <w:t>Exemplos de equívocos do grupo A2</w:t>
      </w:r>
      <w:r w:rsidRPr="00585DA0">
        <w:rPr>
          <w:rFonts w:ascii="Arial" w:hAnsi="Arial" w:cs="Arial"/>
          <w:sz w:val="24"/>
          <w:szCs w:val="24"/>
        </w:rPr>
        <w:t>:</w:t>
      </w:r>
    </w:p>
    <w:tbl>
      <w:tblPr>
        <w:tblStyle w:val="Tabelacomgrade"/>
        <w:tblW w:w="0" w:type="auto"/>
        <w:tblLook w:val="04A0" w:firstRow="1" w:lastRow="0" w:firstColumn="1" w:lastColumn="0" w:noHBand="0" w:noVBand="1"/>
      </w:tblPr>
      <w:tblGrid>
        <w:gridCol w:w="4257"/>
        <w:gridCol w:w="4237"/>
      </w:tblGrid>
      <w:tr w:rsidR="00A57E7D" w:rsidRPr="00585DA0" w14:paraId="164944FE" w14:textId="77777777" w:rsidTr="005A5846">
        <w:tc>
          <w:tcPr>
            <w:tcW w:w="5456" w:type="dxa"/>
          </w:tcPr>
          <w:p w14:paraId="0C3B261D" w14:textId="2A78318D" w:rsidR="00A57E7D" w:rsidRPr="00585DA0" w:rsidRDefault="00A57E7D" w:rsidP="00B23666">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5431D1C5" w14:textId="6011AF1C" w:rsidR="00A57E7D" w:rsidRPr="00585DA0" w:rsidRDefault="00A57E7D" w:rsidP="00B23666">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5A5846" w:rsidRPr="001E1978" w14:paraId="51CB27D7" w14:textId="77777777" w:rsidTr="005A5846">
        <w:tc>
          <w:tcPr>
            <w:tcW w:w="5456" w:type="dxa"/>
          </w:tcPr>
          <w:p w14:paraId="2F5538A2" w14:textId="0376803D" w:rsidR="005A5846" w:rsidRPr="00585DA0" w:rsidRDefault="00A57E7D" w:rsidP="00B23666">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1)  When </w:t>
            </w:r>
            <w:r w:rsidRPr="00585DA0">
              <w:rPr>
                <w:rFonts w:ascii="Arial" w:hAnsi="Arial" w:cs="Arial"/>
                <w:sz w:val="24"/>
                <w:szCs w:val="24"/>
                <w:u w:val="single"/>
                <w:lang w:val="en-US"/>
              </w:rPr>
              <w:t>a</w:t>
            </w:r>
            <w:r w:rsidRPr="00585DA0">
              <w:rPr>
                <w:rFonts w:ascii="Arial" w:hAnsi="Arial" w:cs="Arial"/>
                <w:sz w:val="24"/>
                <w:szCs w:val="24"/>
                <w:lang w:val="en-US"/>
              </w:rPr>
              <w:t xml:space="preserve"> women...</w:t>
            </w:r>
          </w:p>
        </w:tc>
        <w:tc>
          <w:tcPr>
            <w:tcW w:w="5456" w:type="dxa"/>
          </w:tcPr>
          <w:p w14:paraId="736A5852" w14:textId="179C7116" w:rsidR="005A5846" w:rsidRPr="00585DA0" w:rsidRDefault="00A57E7D" w:rsidP="00B23666">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When women / When a woman</w:t>
            </w:r>
          </w:p>
        </w:tc>
      </w:tr>
      <w:tr w:rsidR="005A5846" w:rsidRPr="00585DA0" w14:paraId="649172BA" w14:textId="77777777" w:rsidTr="005A5846">
        <w:tc>
          <w:tcPr>
            <w:tcW w:w="5456" w:type="dxa"/>
          </w:tcPr>
          <w:p w14:paraId="79C44C3A" w14:textId="61D81A96" w:rsidR="005A5846" w:rsidRPr="00585DA0" w:rsidRDefault="00A57E7D" w:rsidP="00B23666">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2) ...like </w:t>
            </w:r>
            <w:r w:rsidRPr="00585DA0">
              <w:rPr>
                <w:rFonts w:ascii="Arial" w:hAnsi="Arial" w:cs="Arial"/>
                <w:sz w:val="24"/>
                <w:szCs w:val="24"/>
                <w:u w:val="single"/>
                <w:lang w:val="en-US"/>
              </w:rPr>
              <w:t>a</w:t>
            </w:r>
            <w:r w:rsidRPr="00585DA0">
              <w:rPr>
                <w:rFonts w:ascii="Arial" w:hAnsi="Arial" w:cs="Arial"/>
                <w:sz w:val="24"/>
                <w:szCs w:val="24"/>
                <w:lang w:val="en-US"/>
              </w:rPr>
              <w:t xml:space="preserve"> agressor...</w:t>
            </w:r>
          </w:p>
        </w:tc>
        <w:tc>
          <w:tcPr>
            <w:tcW w:w="5456" w:type="dxa"/>
          </w:tcPr>
          <w:p w14:paraId="7AAD4733" w14:textId="06F1769A" w:rsidR="005A5846" w:rsidRPr="00585DA0" w:rsidRDefault="00A57E7D" w:rsidP="00B23666">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Like an aggressor</w:t>
            </w:r>
          </w:p>
        </w:tc>
      </w:tr>
      <w:tr w:rsidR="005A5846" w:rsidRPr="00585DA0" w14:paraId="39A27441" w14:textId="77777777" w:rsidTr="005A5846">
        <w:tc>
          <w:tcPr>
            <w:tcW w:w="5456" w:type="dxa"/>
          </w:tcPr>
          <w:p w14:paraId="3AEB2582" w14:textId="28F955F3" w:rsidR="005A5846" w:rsidRPr="00585DA0" w:rsidRDefault="00A57E7D" w:rsidP="00B23666">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w:t>
            </w:r>
            <w:r w:rsidRPr="00585DA0">
              <w:rPr>
                <w:rFonts w:ascii="Arial" w:hAnsi="Arial" w:cs="Arial"/>
                <w:sz w:val="24"/>
                <w:szCs w:val="24"/>
                <w:u w:val="single"/>
                <w:lang w:val="en-US"/>
              </w:rPr>
              <w:t>a</w:t>
            </w:r>
            <w:r w:rsidRPr="00585DA0">
              <w:rPr>
                <w:rFonts w:ascii="Arial" w:hAnsi="Arial" w:cs="Arial"/>
                <w:sz w:val="24"/>
                <w:szCs w:val="24"/>
                <w:lang w:val="en-US"/>
              </w:rPr>
              <w:t xml:space="preserve"> little things...</w:t>
            </w:r>
          </w:p>
        </w:tc>
        <w:tc>
          <w:tcPr>
            <w:tcW w:w="5456" w:type="dxa"/>
          </w:tcPr>
          <w:p w14:paraId="6A0AC131" w14:textId="4F6E0EDB" w:rsidR="005A5846" w:rsidRPr="00585DA0" w:rsidRDefault="00A57E7D" w:rsidP="00B23666">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Little things</w:t>
            </w:r>
          </w:p>
        </w:tc>
      </w:tr>
      <w:tr w:rsidR="005A5846" w:rsidRPr="00585DA0" w14:paraId="3C9A2A98" w14:textId="77777777" w:rsidTr="005A5846">
        <w:tc>
          <w:tcPr>
            <w:tcW w:w="5456" w:type="dxa"/>
          </w:tcPr>
          <w:p w14:paraId="2852BA55" w14:textId="72209C90" w:rsidR="005A5846" w:rsidRPr="00585DA0" w:rsidRDefault="00A57E7D" w:rsidP="00B23666">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4)...only </w:t>
            </w:r>
            <w:r w:rsidRPr="00585DA0">
              <w:rPr>
                <w:rFonts w:ascii="Arial" w:hAnsi="Arial" w:cs="Arial"/>
                <w:sz w:val="24"/>
                <w:szCs w:val="24"/>
                <w:u w:val="single"/>
                <w:lang w:val="en-US"/>
              </w:rPr>
              <w:t>a</w:t>
            </w:r>
            <w:r w:rsidRPr="00585DA0">
              <w:rPr>
                <w:rFonts w:ascii="Arial" w:hAnsi="Arial" w:cs="Arial"/>
                <w:sz w:val="24"/>
                <w:szCs w:val="24"/>
                <w:lang w:val="en-US"/>
              </w:rPr>
              <w:t xml:space="preserve"> jokes...</w:t>
            </w:r>
          </w:p>
        </w:tc>
        <w:tc>
          <w:tcPr>
            <w:tcW w:w="5456" w:type="dxa"/>
          </w:tcPr>
          <w:p w14:paraId="08C304C2" w14:textId="3A114E2B" w:rsidR="005A5846" w:rsidRPr="00585DA0" w:rsidRDefault="00A57E7D" w:rsidP="00B23666">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Only jokes</w:t>
            </w:r>
          </w:p>
        </w:tc>
      </w:tr>
    </w:tbl>
    <w:p w14:paraId="78DE6728" w14:textId="77777777" w:rsidR="00501634" w:rsidRPr="00585DA0" w:rsidRDefault="00501634" w:rsidP="00501634">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equívoco do grupo C1(1)</w:t>
      </w:r>
    </w:p>
    <w:tbl>
      <w:tblPr>
        <w:tblStyle w:val="Tabelacomgrade"/>
        <w:tblW w:w="0" w:type="auto"/>
        <w:tblLook w:val="04A0" w:firstRow="1" w:lastRow="0" w:firstColumn="1" w:lastColumn="0" w:noHBand="0" w:noVBand="1"/>
      </w:tblPr>
      <w:tblGrid>
        <w:gridCol w:w="4288"/>
        <w:gridCol w:w="4206"/>
      </w:tblGrid>
      <w:tr w:rsidR="00A57E7D" w:rsidRPr="00585DA0" w14:paraId="432DDAA1" w14:textId="77777777" w:rsidTr="00A57E7D">
        <w:tc>
          <w:tcPr>
            <w:tcW w:w="5456" w:type="dxa"/>
          </w:tcPr>
          <w:p w14:paraId="790D1A39" w14:textId="77777777" w:rsidR="00A57E7D" w:rsidRPr="00585DA0" w:rsidRDefault="00A57E7D" w:rsidP="00A57E7D">
            <w:pPr>
              <w:pStyle w:val="PargrafodaLista"/>
              <w:spacing w:line="360"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6B404EE" w14:textId="77777777" w:rsidR="00A57E7D" w:rsidRPr="00585DA0" w:rsidRDefault="00A57E7D" w:rsidP="00A57E7D">
            <w:pPr>
              <w:pStyle w:val="PargrafodaLista"/>
              <w:ind w:left="0"/>
              <w:rPr>
                <w:rFonts w:ascii="Arial" w:hAnsi="Arial" w:cs="Arial"/>
                <w:b/>
                <w:sz w:val="24"/>
                <w:szCs w:val="24"/>
                <w:lang w:val="en-US"/>
              </w:rPr>
            </w:pPr>
            <w:r w:rsidRPr="00585DA0">
              <w:rPr>
                <w:rFonts w:ascii="Arial" w:hAnsi="Arial" w:cs="Arial"/>
                <w:b/>
                <w:sz w:val="24"/>
                <w:szCs w:val="24"/>
                <w:lang w:val="en-US"/>
              </w:rPr>
              <w:t>Forma correta</w:t>
            </w:r>
          </w:p>
        </w:tc>
      </w:tr>
      <w:tr w:rsidR="00A57E7D" w:rsidRPr="001E1978" w14:paraId="397A2CCF" w14:textId="77777777" w:rsidTr="00A57E7D">
        <w:tc>
          <w:tcPr>
            <w:tcW w:w="5456" w:type="dxa"/>
          </w:tcPr>
          <w:p w14:paraId="512926DB" w14:textId="0B7B9E7D" w:rsidR="00A57E7D" w:rsidRPr="00585DA0" w:rsidRDefault="00A57E7D" w:rsidP="00A57E7D">
            <w:pPr>
              <w:pStyle w:val="PargrafodaLista"/>
              <w:spacing w:line="360" w:lineRule="auto"/>
              <w:ind w:left="0"/>
              <w:rPr>
                <w:rFonts w:ascii="Arial" w:hAnsi="Arial" w:cs="Arial"/>
                <w:sz w:val="24"/>
                <w:szCs w:val="24"/>
                <w:lang w:val="en-US"/>
              </w:rPr>
            </w:pPr>
            <w:r w:rsidRPr="00585DA0">
              <w:rPr>
                <w:rFonts w:ascii="Arial" w:hAnsi="Arial" w:cs="Arial"/>
                <w:sz w:val="24"/>
                <w:szCs w:val="24"/>
              </w:rPr>
              <w:t xml:space="preserve">5) ... with </w:t>
            </w:r>
            <w:r w:rsidRPr="00585DA0">
              <w:rPr>
                <w:rFonts w:ascii="Arial" w:hAnsi="Arial" w:cs="Arial"/>
                <w:sz w:val="24"/>
                <w:szCs w:val="24"/>
                <w:u w:val="single"/>
              </w:rPr>
              <w:t>a</w:t>
            </w:r>
            <w:r w:rsidRPr="00585DA0">
              <w:rPr>
                <w:rFonts w:ascii="Arial" w:hAnsi="Arial" w:cs="Arial"/>
                <w:sz w:val="24"/>
                <w:szCs w:val="24"/>
              </w:rPr>
              <w:t xml:space="preserve"> women...</w:t>
            </w:r>
          </w:p>
        </w:tc>
        <w:tc>
          <w:tcPr>
            <w:tcW w:w="5456" w:type="dxa"/>
          </w:tcPr>
          <w:p w14:paraId="32C48DA1" w14:textId="71BD6E3E" w:rsidR="00A57E7D" w:rsidRPr="00585DA0" w:rsidRDefault="00A57E7D" w:rsidP="00A57E7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With women / With a woman</w:t>
            </w:r>
          </w:p>
        </w:tc>
      </w:tr>
    </w:tbl>
    <w:p w14:paraId="5DB6BC64" w14:textId="77777777" w:rsidR="00501634" w:rsidRPr="00585DA0" w:rsidRDefault="00501634" w:rsidP="0052417F">
      <w:pPr>
        <w:pStyle w:val="PargrafodaLista"/>
        <w:rPr>
          <w:rFonts w:ascii="Arial" w:hAnsi="Arial" w:cs="Arial"/>
          <w:sz w:val="24"/>
          <w:szCs w:val="24"/>
          <w:lang w:val="en-US"/>
        </w:rPr>
      </w:pPr>
    </w:p>
    <w:p w14:paraId="09055BF0" w14:textId="04721BDE" w:rsidR="00FD7C39" w:rsidRDefault="00FD7C39" w:rsidP="00FD7C39">
      <w:pPr>
        <w:pStyle w:val="PargrafodaLista"/>
        <w:spacing w:before="240" w:line="360" w:lineRule="auto"/>
        <w:ind w:left="0" w:firstLine="709"/>
        <w:jc w:val="both"/>
        <w:rPr>
          <w:rFonts w:ascii="Arial" w:hAnsi="Arial" w:cs="Arial"/>
          <w:b/>
          <w:sz w:val="24"/>
          <w:szCs w:val="24"/>
        </w:rPr>
      </w:pPr>
      <w:r w:rsidRPr="00645CF2">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1BBAEEA8" w14:textId="77777777" w:rsidR="00A71F62" w:rsidRPr="00585DA0" w:rsidRDefault="00044AD7" w:rsidP="00501634">
      <w:pPr>
        <w:pStyle w:val="PargrafodaLista"/>
        <w:spacing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r w:rsidR="00A71F62" w:rsidRPr="00585DA0">
        <w:rPr>
          <w:rFonts w:ascii="Arial" w:hAnsi="Arial" w:cs="Arial"/>
          <w:b/>
          <w:sz w:val="24"/>
          <w:szCs w:val="24"/>
        </w:rPr>
        <w:t xml:space="preserve"> </w:t>
      </w:r>
    </w:p>
    <w:p w14:paraId="7E2BF61E" w14:textId="6D6264F7" w:rsidR="00044AD7" w:rsidRPr="00585DA0" w:rsidRDefault="00A71F62" w:rsidP="00501634">
      <w:pPr>
        <w:pStyle w:val="PargrafodaLista"/>
        <w:spacing w:line="360" w:lineRule="auto"/>
        <w:ind w:left="0"/>
        <w:jc w:val="center"/>
        <w:rPr>
          <w:rFonts w:ascii="Arial" w:hAnsi="Arial" w:cs="Arial"/>
          <w:b/>
          <w:sz w:val="24"/>
          <w:szCs w:val="24"/>
        </w:rPr>
      </w:pPr>
      <w:r w:rsidRPr="00585DA0">
        <w:rPr>
          <w:rFonts w:ascii="Arial" w:hAnsi="Arial" w:cs="Arial"/>
          <w:b/>
          <w:sz w:val="24"/>
          <w:szCs w:val="24"/>
        </w:rPr>
        <w:t>Critério gramatical – erro ortográfico</w:t>
      </w:r>
    </w:p>
    <w:tbl>
      <w:tblPr>
        <w:tblStyle w:val="Tabelacomgrade"/>
        <w:tblW w:w="0" w:type="auto"/>
        <w:tblLook w:val="04A0" w:firstRow="1" w:lastRow="0" w:firstColumn="1" w:lastColumn="0" w:noHBand="0" w:noVBand="1"/>
      </w:tblPr>
      <w:tblGrid>
        <w:gridCol w:w="4276"/>
        <w:gridCol w:w="4218"/>
      </w:tblGrid>
      <w:tr w:rsidR="00A71F62" w:rsidRPr="00585DA0" w14:paraId="2006D85D" w14:textId="77777777" w:rsidTr="00A86B0B">
        <w:tc>
          <w:tcPr>
            <w:tcW w:w="5456" w:type="dxa"/>
          </w:tcPr>
          <w:p w14:paraId="1F8F430C" w14:textId="77777777" w:rsidR="00A71F62" w:rsidRPr="00585DA0" w:rsidRDefault="00A71F62" w:rsidP="00A86B0B">
            <w:pPr>
              <w:pStyle w:val="PargrafodaLista"/>
              <w:spacing w:line="360"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560BDC14" w14:textId="77777777" w:rsidR="00A71F62" w:rsidRPr="00585DA0" w:rsidRDefault="00A71F62" w:rsidP="00A86B0B">
            <w:pPr>
              <w:pStyle w:val="PargrafodaLista"/>
              <w:ind w:left="0"/>
              <w:rPr>
                <w:rFonts w:ascii="Arial" w:hAnsi="Arial" w:cs="Arial"/>
                <w:b/>
                <w:sz w:val="24"/>
                <w:szCs w:val="24"/>
                <w:lang w:val="en-US"/>
              </w:rPr>
            </w:pPr>
            <w:r w:rsidRPr="00585DA0">
              <w:rPr>
                <w:rFonts w:ascii="Arial" w:hAnsi="Arial" w:cs="Arial"/>
                <w:b/>
                <w:sz w:val="24"/>
                <w:szCs w:val="24"/>
                <w:lang w:val="en-US"/>
              </w:rPr>
              <w:t>Forma correta</w:t>
            </w:r>
          </w:p>
        </w:tc>
      </w:tr>
      <w:tr w:rsidR="00A71F62" w:rsidRPr="00585DA0" w14:paraId="4929B13D" w14:textId="77777777" w:rsidTr="00A86B0B">
        <w:tc>
          <w:tcPr>
            <w:tcW w:w="5456" w:type="dxa"/>
          </w:tcPr>
          <w:p w14:paraId="41A72D3E" w14:textId="390E65FF" w:rsidR="00A71F62" w:rsidRPr="00585DA0" w:rsidRDefault="00A71F62" w:rsidP="00A86B0B">
            <w:pPr>
              <w:pStyle w:val="PargrafodaLista"/>
              <w:spacing w:line="360" w:lineRule="auto"/>
              <w:ind w:left="0"/>
              <w:rPr>
                <w:rFonts w:ascii="Arial" w:hAnsi="Arial" w:cs="Arial"/>
                <w:sz w:val="24"/>
                <w:szCs w:val="24"/>
                <w:lang w:val="en-US"/>
              </w:rPr>
            </w:pPr>
            <w:r w:rsidRPr="00585DA0">
              <w:rPr>
                <w:rFonts w:ascii="Arial" w:hAnsi="Arial" w:cs="Arial"/>
                <w:sz w:val="24"/>
                <w:szCs w:val="24"/>
              </w:rPr>
              <w:t xml:space="preserve">5) ...like </w:t>
            </w:r>
            <w:r w:rsidRPr="00585DA0">
              <w:rPr>
                <w:rFonts w:ascii="Arial" w:hAnsi="Arial" w:cs="Arial"/>
                <w:sz w:val="24"/>
                <w:szCs w:val="24"/>
                <w:u w:val="single"/>
              </w:rPr>
              <w:t>a</w:t>
            </w:r>
            <w:r w:rsidRPr="00585DA0">
              <w:rPr>
                <w:rFonts w:ascii="Arial" w:hAnsi="Arial" w:cs="Arial"/>
                <w:sz w:val="24"/>
                <w:szCs w:val="24"/>
              </w:rPr>
              <w:t xml:space="preserve"> agressor...</w:t>
            </w:r>
          </w:p>
        </w:tc>
        <w:tc>
          <w:tcPr>
            <w:tcW w:w="5456" w:type="dxa"/>
          </w:tcPr>
          <w:p w14:paraId="457F8BF9" w14:textId="717C99B0" w:rsidR="00A71F62" w:rsidRPr="00585DA0" w:rsidRDefault="00A71F62" w:rsidP="00A86B0B">
            <w:pPr>
              <w:pStyle w:val="PargrafodaLista"/>
              <w:spacing w:line="276" w:lineRule="auto"/>
              <w:ind w:left="0"/>
              <w:rPr>
                <w:rFonts w:ascii="Arial" w:hAnsi="Arial" w:cs="Arial"/>
                <w:sz w:val="24"/>
                <w:szCs w:val="24"/>
                <w:lang w:val="en-US"/>
              </w:rPr>
            </w:pPr>
            <w:r w:rsidRPr="00585DA0">
              <w:rPr>
                <w:rFonts w:ascii="Arial" w:hAnsi="Arial" w:cs="Arial"/>
                <w:sz w:val="24"/>
                <w:szCs w:val="24"/>
              </w:rPr>
              <w:t>Like an agressor</w:t>
            </w:r>
          </w:p>
        </w:tc>
      </w:tr>
    </w:tbl>
    <w:p w14:paraId="72C851F0" w14:textId="59FA263F" w:rsidR="00A71F62" w:rsidRPr="00585DA0" w:rsidRDefault="00A71F62" w:rsidP="00A71F62">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gramatical – léxico-semântico</w:t>
      </w:r>
    </w:p>
    <w:p w14:paraId="3BB33E21" w14:textId="77777777" w:rsidR="00A57E7D" w:rsidRPr="00585DA0" w:rsidRDefault="00A57E7D" w:rsidP="00A57E7D">
      <w:pPr>
        <w:pStyle w:val="PargrafodaLista"/>
        <w:spacing w:line="360" w:lineRule="auto"/>
        <w:ind w:left="0"/>
        <w:rPr>
          <w:rFonts w:ascii="Arial" w:hAnsi="Arial" w:cs="Arial"/>
          <w:sz w:val="24"/>
          <w:szCs w:val="24"/>
        </w:rPr>
      </w:pPr>
      <w:r w:rsidRPr="00585DA0">
        <w:rPr>
          <w:rFonts w:ascii="Arial" w:hAnsi="Arial" w:cs="Arial"/>
          <w:b/>
          <w:sz w:val="24"/>
          <w:szCs w:val="24"/>
        </w:rPr>
        <w:t>Exemplos de equívocos do grupo A2</w:t>
      </w:r>
      <w:r w:rsidRPr="00585DA0">
        <w:rPr>
          <w:rFonts w:ascii="Arial" w:hAnsi="Arial" w:cs="Arial"/>
          <w:sz w:val="24"/>
          <w:szCs w:val="24"/>
        </w:rPr>
        <w:t>:</w:t>
      </w:r>
    </w:p>
    <w:tbl>
      <w:tblPr>
        <w:tblStyle w:val="Tabelacomgrade"/>
        <w:tblW w:w="0" w:type="auto"/>
        <w:tblLook w:val="04A0" w:firstRow="1" w:lastRow="0" w:firstColumn="1" w:lastColumn="0" w:noHBand="0" w:noVBand="1"/>
      </w:tblPr>
      <w:tblGrid>
        <w:gridCol w:w="4257"/>
        <w:gridCol w:w="4237"/>
      </w:tblGrid>
      <w:tr w:rsidR="00A57E7D" w:rsidRPr="00585DA0" w14:paraId="0A0FE13E" w14:textId="77777777" w:rsidTr="00A57E7D">
        <w:tc>
          <w:tcPr>
            <w:tcW w:w="5456" w:type="dxa"/>
          </w:tcPr>
          <w:p w14:paraId="086CE48A" w14:textId="77777777" w:rsidR="00A57E7D" w:rsidRPr="00585DA0" w:rsidRDefault="00A57E7D" w:rsidP="00DF3490">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54884019" w14:textId="77777777" w:rsidR="00A57E7D" w:rsidRPr="00585DA0" w:rsidRDefault="00A57E7D" w:rsidP="00DF3490">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A57E7D" w:rsidRPr="001E1978" w14:paraId="328F9EB8" w14:textId="77777777" w:rsidTr="00A57E7D">
        <w:tc>
          <w:tcPr>
            <w:tcW w:w="5456" w:type="dxa"/>
          </w:tcPr>
          <w:p w14:paraId="1E40B90E" w14:textId="77777777" w:rsidR="00A57E7D" w:rsidRPr="00585DA0" w:rsidRDefault="00A57E7D"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1)  When </w:t>
            </w:r>
            <w:r w:rsidRPr="00585DA0">
              <w:rPr>
                <w:rFonts w:ascii="Arial" w:hAnsi="Arial" w:cs="Arial"/>
                <w:sz w:val="24"/>
                <w:szCs w:val="24"/>
                <w:u w:val="single"/>
                <w:lang w:val="en-US"/>
              </w:rPr>
              <w:t>a</w:t>
            </w:r>
            <w:r w:rsidRPr="00585DA0">
              <w:rPr>
                <w:rFonts w:ascii="Arial" w:hAnsi="Arial" w:cs="Arial"/>
                <w:sz w:val="24"/>
                <w:szCs w:val="24"/>
                <w:lang w:val="en-US"/>
              </w:rPr>
              <w:t xml:space="preserve"> women...</w:t>
            </w:r>
          </w:p>
        </w:tc>
        <w:tc>
          <w:tcPr>
            <w:tcW w:w="5456" w:type="dxa"/>
          </w:tcPr>
          <w:p w14:paraId="34080409" w14:textId="77777777" w:rsidR="00A57E7D" w:rsidRPr="00585DA0" w:rsidRDefault="00A57E7D"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When women / When a woman</w:t>
            </w:r>
          </w:p>
        </w:tc>
      </w:tr>
      <w:tr w:rsidR="00A57E7D" w:rsidRPr="00585DA0" w14:paraId="283A4870" w14:textId="77777777" w:rsidTr="00A57E7D">
        <w:tc>
          <w:tcPr>
            <w:tcW w:w="5456" w:type="dxa"/>
          </w:tcPr>
          <w:p w14:paraId="4AC8BD54" w14:textId="77777777" w:rsidR="00A57E7D" w:rsidRPr="00585DA0" w:rsidRDefault="00A57E7D"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2) ...like </w:t>
            </w:r>
            <w:r w:rsidRPr="00585DA0">
              <w:rPr>
                <w:rFonts w:ascii="Arial" w:hAnsi="Arial" w:cs="Arial"/>
                <w:sz w:val="24"/>
                <w:szCs w:val="24"/>
                <w:u w:val="single"/>
                <w:lang w:val="en-US"/>
              </w:rPr>
              <w:t>a</w:t>
            </w:r>
            <w:r w:rsidRPr="00585DA0">
              <w:rPr>
                <w:rFonts w:ascii="Arial" w:hAnsi="Arial" w:cs="Arial"/>
                <w:sz w:val="24"/>
                <w:szCs w:val="24"/>
                <w:lang w:val="en-US"/>
              </w:rPr>
              <w:t xml:space="preserve"> agressor...</w:t>
            </w:r>
          </w:p>
        </w:tc>
        <w:tc>
          <w:tcPr>
            <w:tcW w:w="5456" w:type="dxa"/>
          </w:tcPr>
          <w:p w14:paraId="12141A1B" w14:textId="77777777" w:rsidR="00A57E7D" w:rsidRPr="00585DA0" w:rsidRDefault="00A57E7D"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Like an aggressor</w:t>
            </w:r>
          </w:p>
        </w:tc>
      </w:tr>
      <w:tr w:rsidR="00A57E7D" w:rsidRPr="00585DA0" w14:paraId="1C1908AF" w14:textId="77777777" w:rsidTr="00A57E7D">
        <w:tc>
          <w:tcPr>
            <w:tcW w:w="5456" w:type="dxa"/>
          </w:tcPr>
          <w:p w14:paraId="5EF9C73A" w14:textId="77777777" w:rsidR="00A57E7D" w:rsidRPr="00585DA0" w:rsidRDefault="00A57E7D"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w:t>
            </w:r>
            <w:r w:rsidRPr="00585DA0">
              <w:rPr>
                <w:rFonts w:ascii="Arial" w:hAnsi="Arial" w:cs="Arial"/>
                <w:sz w:val="24"/>
                <w:szCs w:val="24"/>
                <w:u w:val="single"/>
                <w:lang w:val="en-US"/>
              </w:rPr>
              <w:t>a</w:t>
            </w:r>
            <w:r w:rsidRPr="00585DA0">
              <w:rPr>
                <w:rFonts w:ascii="Arial" w:hAnsi="Arial" w:cs="Arial"/>
                <w:sz w:val="24"/>
                <w:szCs w:val="24"/>
                <w:lang w:val="en-US"/>
              </w:rPr>
              <w:t xml:space="preserve"> little things...</w:t>
            </w:r>
          </w:p>
        </w:tc>
        <w:tc>
          <w:tcPr>
            <w:tcW w:w="5456" w:type="dxa"/>
          </w:tcPr>
          <w:p w14:paraId="2F5CF468" w14:textId="77777777" w:rsidR="00A57E7D" w:rsidRPr="00585DA0" w:rsidRDefault="00A57E7D"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Little things</w:t>
            </w:r>
          </w:p>
        </w:tc>
      </w:tr>
      <w:tr w:rsidR="00A57E7D" w:rsidRPr="00585DA0" w14:paraId="3886181A" w14:textId="77777777" w:rsidTr="00A57E7D">
        <w:tc>
          <w:tcPr>
            <w:tcW w:w="5456" w:type="dxa"/>
          </w:tcPr>
          <w:p w14:paraId="076EDF52" w14:textId="77777777" w:rsidR="00A57E7D" w:rsidRPr="00585DA0" w:rsidRDefault="00A57E7D"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4)...only </w:t>
            </w:r>
            <w:r w:rsidRPr="00585DA0">
              <w:rPr>
                <w:rFonts w:ascii="Arial" w:hAnsi="Arial" w:cs="Arial"/>
                <w:sz w:val="24"/>
                <w:szCs w:val="24"/>
                <w:u w:val="single"/>
                <w:lang w:val="en-US"/>
              </w:rPr>
              <w:t>a</w:t>
            </w:r>
            <w:r w:rsidRPr="00585DA0">
              <w:rPr>
                <w:rFonts w:ascii="Arial" w:hAnsi="Arial" w:cs="Arial"/>
                <w:sz w:val="24"/>
                <w:szCs w:val="24"/>
                <w:lang w:val="en-US"/>
              </w:rPr>
              <w:t xml:space="preserve"> jokes...</w:t>
            </w:r>
          </w:p>
        </w:tc>
        <w:tc>
          <w:tcPr>
            <w:tcW w:w="5456" w:type="dxa"/>
          </w:tcPr>
          <w:p w14:paraId="4379F3AD" w14:textId="77777777" w:rsidR="00A57E7D" w:rsidRPr="00585DA0" w:rsidRDefault="00A57E7D"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Only jokes</w:t>
            </w:r>
          </w:p>
        </w:tc>
      </w:tr>
    </w:tbl>
    <w:p w14:paraId="35BBBADD" w14:textId="77777777" w:rsidR="00A57E7D" w:rsidRPr="00585DA0" w:rsidRDefault="00A57E7D" w:rsidP="00A57E7D">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equívoco do grupo C1(1)</w:t>
      </w:r>
    </w:p>
    <w:tbl>
      <w:tblPr>
        <w:tblStyle w:val="Tabelacomgrade"/>
        <w:tblW w:w="0" w:type="auto"/>
        <w:tblLook w:val="04A0" w:firstRow="1" w:lastRow="0" w:firstColumn="1" w:lastColumn="0" w:noHBand="0" w:noVBand="1"/>
      </w:tblPr>
      <w:tblGrid>
        <w:gridCol w:w="4288"/>
        <w:gridCol w:w="4206"/>
      </w:tblGrid>
      <w:tr w:rsidR="00A57E7D" w:rsidRPr="00585DA0" w14:paraId="4CC373A5" w14:textId="77777777" w:rsidTr="00A57E7D">
        <w:tc>
          <w:tcPr>
            <w:tcW w:w="5456" w:type="dxa"/>
          </w:tcPr>
          <w:p w14:paraId="5C9C3BAD" w14:textId="77777777" w:rsidR="00A57E7D" w:rsidRPr="00585DA0" w:rsidRDefault="00A57E7D" w:rsidP="00DF3490">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70AA3516" w14:textId="77777777" w:rsidR="00A57E7D" w:rsidRPr="00585DA0" w:rsidRDefault="00A57E7D" w:rsidP="00DF3490">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A57E7D" w:rsidRPr="001E1978" w14:paraId="4C6A0C37" w14:textId="77777777" w:rsidTr="00A57E7D">
        <w:tc>
          <w:tcPr>
            <w:tcW w:w="5456" w:type="dxa"/>
          </w:tcPr>
          <w:p w14:paraId="01385517" w14:textId="77777777" w:rsidR="00A57E7D" w:rsidRPr="00585DA0" w:rsidRDefault="00A57E7D" w:rsidP="00DF3490">
            <w:pPr>
              <w:pStyle w:val="PargrafodaLista"/>
              <w:spacing w:line="276" w:lineRule="auto"/>
              <w:ind w:left="0"/>
              <w:rPr>
                <w:rFonts w:ascii="Arial" w:hAnsi="Arial" w:cs="Arial"/>
                <w:sz w:val="24"/>
                <w:szCs w:val="24"/>
                <w:lang w:val="en-US"/>
              </w:rPr>
            </w:pPr>
            <w:r w:rsidRPr="00585DA0">
              <w:rPr>
                <w:rFonts w:ascii="Arial" w:hAnsi="Arial" w:cs="Arial"/>
                <w:sz w:val="24"/>
                <w:szCs w:val="24"/>
              </w:rPr>
              <w:t xml:space="preserve">5) ... with </w:t>
            </w:r>
            <w:r w:rsidRPr="00585DA0">
              <w:rPr>
                <w:rFonts w:ascii="Arial" w:hAnsi="Arial" w:cs="Arial"/>
                <w:sz w:val="24"/>
                <w:szCs w:val="24"/>
                <w:u w:val="single"/>
              </w:rPr>
              <w:t>a</w:t>
            </w:r>
            <w:r w:rsidRPr="00585DA0">
              <w:rPr>
                <w:rFonts w:ascii="Arial" w:hAnsi="Arial" w:cs="Arial"/>
                <w:sz w:val="24"/>
                <w:szCs w:val="24"/>
              </w:rPr>
              <w:t xml:space="preserve"> women...</w:t>
            </w:r>
          </w:p>
        </w:tc>
        <w:tc>
          <w:tcPr>
            <w:tcW w:w="5456" w:type="dxa"/>
          </w:tcPr>
          <w:p w14:paraId="69250628" w14:textId="77777777" w:rsidR="00A57E7D" w:rsidRPr="00585DA0" w:rsidRDefault="00A57E7D"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With women / With a woman</w:t>
            </w:r>
          </w:p>
        </w:tc>
      </w:tr>
    </w:tbl>
    <w:p w14:paraId="0D83D695" w14:textId="3E75DF1D" w:rsidR="000E7B47" w:rsidRPr="00585DA0" w:rsidRDefault="008017D1" w:rsidP="00DF3490">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comunicativo – local</w:t>
      </w:r>
    </w:p>
    <w:p w14:paraId="12579C00" w14:textId="77777777" w:rsidR="008017D1" w:rsidRPr="00585DA0" w:rsidRDefault="008017D1" w:rsidP="008017D1">
      <w:pPr>
        <w:pStyle w:val="PargrafodaLista"/>
        <w:spacing w:line="360" w:lineRule="auto"/>
        <w:ind w:left="0"/>
        <w:rPr>
          <w:rFonts w:ascii="Arial" w:hAnsi="Arial" w:cs="Arial"/>
          <w:sz w:val="24"/>
          <w:szCs w:val="24"/>
        </w:rPr>
      </w:pPr>
      <w:r w:rsidRPr="00585DA0">
        <w:rPr>
          <w:rFonts w:ascii="Arial" w:hAnsi="Arial" w:cs="Arial"/>
          <w:b/>
          <w:sz w:val="24"/>
          <w:szCs w:val="24"/>
        </w:rPr>
        <w:t>Exemplos de equívocos do grupo A2</w:t>
      </w:r>
      <w:r w:rsidRPr="00585DA0">
        <w:rPr>
          <w:rFonts w:ascii="Arial" w:hAnsi="Arial" w:cs="Arial"/>
          <w:sz w:val="24"/>
          <w:szCs w:val="24"/>
        </w:rPr>
        <w:t>:</w:t>
      </w:r>
    </w:p>
    <w:tbl>
      <w:tblPr>
        <w:tblStyle w:val="Tabelacomgrade"/>
        <w:tblW w:w="0" w:type="auto"/>
        <w:tblLook w:val="04A0" w:firstRow="1" w:lastRow="0" w:firstColumn="1" w:lastColumn="0" w:noHBand="0" w:noVBand="1"/>
      </w:tblPr>
      <w:tblGrid>
        <w:gridCol w:w="4257"/>
        <w:gridCol w:w="4237"/>
      </w:tblGrid>
      <w:tr w:rsidR="008017D1" w:rsidRPr="00585DA0" w14:paraId="7F06F75B" w14:textId="77777777" w:rsidTr="001E2F69">
        <w:tc>
          <w:tcPr>
            <w:tcW w:w="5456" w:type="dxa"/>
          </w:tcPr>
          <w:p w14:paraId="46086EC3" w14:textId="77777777" w:rsidR="008017D1" w:rsidRPr="00585DA0" w:rsidRDefault="008017D1" w:rsidP="00DF3490">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4C8E029C" w14:textId="77777777" w:rsidR="008017D1" w:rsidRPr="00585DA0" w:rsidRDefault="008017D1" w:rsidP="00DF3490">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8017D1" w:rsidRPr="001E1978" w14:paraId="69A341DD" w14:textId="77777777" w:rsidTr="001E2F69">
        <w:tc>
          <w:tcPr>
            <w:tcW w:w="5456" w:type="dxa"/>
          </w:tcPr>
          <w:p w14:paraId="494C5259"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1)  When </w:t>
            </w:r>
            <w:r w:rsidRPr="00585DA0">
              <w:rPr>
                <w:rFonts w:ascii="Arial" w:hAnsi="Arial" w:cs="Arial"/>
                <w:sz w:val="24"/>
                <w:szCs w:val="24"/>
                <w:u w:val="single"/>
                <w:lang w:val="en-US"/>
              </w:rPr>
              <w:t>a</w:t>
            </w:r>
            <w:r w:rsidRPr="00585DA0">
              <w:rPr>
                <w:rFonts w:ascii="Arial" w:hAnsi="Arial" w:cs="Arial"/>
                <w:sz w:val="24"/>
                <w:szCs w:val="24"/>
                <w:lang w:val="en-US"/>
              </w:rPr>
              <w:t xml:space="preserve"> women...</w:t>
            </w:r>
          </w:p>
        </w:tc>
        <w:tc>
          <w:tcPr>
            <w:tcW w:w="5456" w:type="dxa"/>
          </w:tcPr>
          <w:p w14:paraId="0FFFF694"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When women / When a woman</w:t>
            </w:r>
          </w:p>
        </w:tc>
      </w:tr>
      <w:tr w:rsidR="008017D1" w:rsidRPr="00585DA0" w14:paraId="6B4EDEE8" w14:textId="77777777" w:rsidTr="001E2F69">
        <w:tc>
          <w:tcPr>
            <w:tcW w:w="5456" w:type="dxa"/>
          </w:tcPr>
          <w:p w14:paraId="37229AAB"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2) ...like </w:t>
            </w:r>
            <w:r w:rsidRPr="00585DA0">
              <w:rPr>
                <w:rFonts w:ascii="Arial" w:hAnsi="Arial" w:cs="Arial"/>
                <w:sz w:val="24"/>
                <w:szCs w:val="24"/>
                <w:u w:val="single"/>
                <w:lang w:val="en-US"/>
              </w:rPr>
              <w:t>a</w:t>
            </w:r>
            <w:r w:rsidRPr="00585DA0">
              <w:rPr>
                <w:rFonts w:ascii="Arial" w:hAnsi="Arial" w:cs="Arial"/>
                <w:sz w:val="24"/>
                <w:szCs w:val="24"/>
                <w:lang w:val="en-US"/>
              </w:rPr>
              <w:t xml:space="preserve"> agressor...</w:t>
            </w:r>
          </w:p>
        </w:tc>
        <w:tc>
          <w:tcPr>
            <w:tcW w:w="5456" w:type="dxa"/>
          </w:tcPr>
          <w:p w14:paraId="459474BA"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Like an aggressor</w:t>
            </w:r>
          </w:p>
        </w:tc>
      </w:tr>
      <w:tr w:rsidR="008017D1" w:rsidRPr="00585DA0" w14:paraId="37389A73" w14:textId="77777777" w:rsidTr="001E2F69">
        <w:tc>
          <w:tcPr>
            <w:tcW w:w="5456" w:type="dxa"/>
          </w:tcPr>
          <w:p w14:paraId="4BCA543B"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w:t>
            </w:r>
            <w:r w:rsidRPr="00585DA0">
              <w:rPr>
                <w:rFonts w:ascii="Arial" w:hAnsi="Arial" w:cs="Arial"/>
                <w:sz w:val="24"/>
                <w:szCs w:val="24"/>
                <w:u w:val="single"/>
                <w:lang w:val="en-US"/>
              </w:rPr>
              <w:t>a</w:t>
            </w:r>
            <w:r w:rsidRPr="00585DA0">
              <w:rPr>
                <w:rFonts w:ascii="Arial" w:hAnsi="Arial" w:cs="Arial"/>
                <w:sz w:val="24"/>
                <w:szCs w:val="24"/>
                <w:lang w:val="en-US"/>
              </w:rPr>
              <w:t xml:space="preserve"> little things...</w:t>
            </w:r>
          </w:p>
        </w:tc>
        <w:tc>
          <w:tcPr>
            <w:tcW w:w="5456" w:type="dxa"/>
          </w:tcPr>
          <w:p w14:paraId="2C0E2F48"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Little things</w:t>
            </w:r>
          </w:p>
        </w:tc>
      </w:tr>
      <w:tr w:rsidR="008017D1" w:rsidRPr="00585DA0" w14:paraId="18D9A954" w14:textId="77777777" w:rsidTr="001E2F69">
        <w:tc>
          <w:tcPr>
            <w:tcW w:w="5456" w:type="dxa"/>
          </w:tcPr>
          <w:p w14:paraId="1189F796"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4)...only </w:t>
            </w:r>
            <w:r w:rsidRPr="00585DA0">
              <w:rPr>
                <w:rFonts w:ascii="Arial" w:hAnsi="Arial" w:cs="Arial"/>
                <w:sz w:val="24"/>
                <w:szCs w:val="24"/>
                <w:u w:val="single"/>
                <w:lang w:val="en-US"/>
              </w:rPr>
              <w:t>a</w:t>
            </w:r>
            <w:r w:rsidRPr="00585DA0">
              <w:rPr>
                <w:rFonts w:ascii="Arial" w:hAnsi="Arial" w:cs="Arial"/>
                <w:sz w:val="24"/>
                <w:szCs w:val="24"/>
                <w:lang w:val="en-US"/>
              </w:rPr>
              <w:t xml:space="preserve"> jokes...</w:t>
            </w:r>
          </w:p>
        </w:tc>
        <w:tc>
          <w:tcPr>
            <w:tcW w:w="5456" w:type="dxa"/>
          </w:tcPr>
          <w:p w14:paraId="74EBE5BE"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Only jokes</w:t>
            </w:r>
          </w:p>
        </w:tc>
      </w:tr>
    </w:tbl>
    <w:p w14:paraId="6D725E28" w14:textId="34D7A38F" w:rsidR="002C1FC6" w:rsidRDefault="004655DA" w:rsidP="004655DA">
      <w:pPr>
        <w:pStyle w:val="PargrafodaLista"/>
        <w:spacing w:before="240" w:line="360" w:lineRule="auto"/>
        <w:ind w:left="0" w:firstLine="709"/>
        <w:jc w:val="both"/>
        <w:rPr>
          <w:rFonts w:ascii="Arial" w:hAnsi="Arial" w:cs="Arial"/>
          <w:sz w:val="24"/>
          <w:szCs w:val="24"/>
        </w:rPr>
      </w:pPr>
      <w:r w:rsidRPr="00645CF2">
        <w:rPr>
          <w:rFonts w:ascii="Arial" w:hAnsi="Arial" w:cs="Arial"/>
          <w:sz w:val="24"/>
          <w:szCs w:val="24"/>
        </w:rPr>
        <w:t xml:space="preserve">O uso do artigo indefinido A antes de substantidos e adjetivos parece estar mais embasada no desconhecimento (ou esquecimento) de que existe mais de um artigo para essa mesma função – </w:t>
      </w:r>
      <w:r w:rsidR="0000519C" w:rsidRPr="00645CF2">
        <w:rPr>
          <w:rFonts w:ascii="Arial" w:hAnsi="Arial" w:cs="Arial"/>
          <w:sz w:val="24"/>
          <w:szCs w:val="24"/>
        </w:rPr>
        <w:t xml:space="preserve">todos </w:t>
      </w:r>
      <w:r w:rsidRPr="00645CF2">
        <w:rPr>
          <w:rFonts w:ascii="Arial" w:hAnsi="Arial" w:cs="Arial"/>
          <w:sz w:val="24"/>
          <w:szCs w:val="24"/>
        </w:rPr>
        <w:t>os erros foram com o artigo A e nenhum com o artigo AN, o que pode tanto ser interpretado pelo critério ortográfico como pelo critério léxico-semãntico. Além disso, há também questão do uso do artigo A para palavras no plural (critério etiológico – intralinguístico – por simplificação).</w:t>
      </w:r>
    </w:p>
    <w:p w14:paraId="7141C65E" w14:textId="77777777" w:rsidR="008017D1" w:rsidRPr="00585DA0" w:rsidRDefault="008017D1" w:rsidP="008017D1">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equívoco do grupo C1(1)</w:t>
      </w:r>
    </w:p>
    <w:tbl>
      <w:tblPr>
        <w:tblStyle w:val="Tabelacomgrade"/>
        <w:tblW w:w="0" w:type="auto"/>
        <w:tblLook w:val="04A0" w:firstRow="1" w:lastRow="0" w:firstColumn="1" w:lastColumn="0" w:noHBand="0" w:noVBand="1"/>
      </w:tblPr>
      <w:tblGrid>
        <w:gridCol w:w="4288"/>
        <w:gridCol w:w="4206"/>
      </w:tblGrid>
      <w:tr w:rsidR="008017D1" w:rsidRPr="00585DA0" w14:paraId="058D9592" w14:textId="77777777" w:rsidTr="001E2F69">
        <w:tc>
          <w:tcPr>
            <w:tcW w:w="5456" w:type="dxa"/>
          </w:tcPr>
          <w:p w14:paraId="0363EF9A" w14:textId="77777777" w:rsidR="008017D1" w:rsidRPr="004655DA" w:rsidRDefault="008017D1" w:rsidP="00DF3490">
            <w:pPr>
              <w:pStyle w:val="PargrafodaLista"/>
              <w:spacing w:line="276" w:lineRule="auto"/>
              <w:ind w:left="0"/>
              <w:rPr>
                <w:rFonts w:ascii="Arial" w:hAnsi="Arial" w:cs="Arial"/>
                <w:b/>
                <w:sz w:val="24"/>
                <w:szCs w:val="24"/>
              </w:rPr>
            </w:pPr>
            <w:r w:rsidRPr="004655DA">
              <w:rPr>
                <w:rFonts w:ascii="Arial" w:hAnsi="Arial" w:cs="Arial"/>
                <w:b/>
                <w:sz w:val="24"/>
                <w:szCs w:val="24"/>
              </w:rPr>
              <w:t>Produção dos alunos</w:t>
            </w:r>
          </w:p>
        </w:tc>
        <w:tc>
          <w:tcPr>
            <w:tcW w:w="5456" w:type="dxa"/>
          </w:tcPr>
          <w:p w14:paraId="2BEB8658" w14:textId="77777777" w:rsidR="008017D1" w:rsidRPr="004655DA" w:rsidRDefault="008017D1" w:rsidP="00DF3490">
            <w:pPr>
              <w:pStyle w:val="PargrafodaLista"/>
              <w:spacing w:line="276" w:lineRule="auto"/>
              <w:ind w:left="0"/>
              <w:rPr>
                <w:rFonts w:ascii="Arial" w:hAnsi="Arial" w:cs="Arial"/>
                <w:b/>
                <w:sz w:val="24"/>
                <w:szCs w:val="24"/>
              </w:rPr>
            </w:pPr>
            <w:r w:rsidRPr="004655DA">
              <w:rPr>
                <w:rFonts w:ascii="Arial" w:hAnsi="Arial" w:cs="Arial"/>
                <w:b/>
                <w:sz w:val="24"/>
                <w:szCs w:val="24"/>
              </w:rPr>
              <w:t>Forma correta</w:t>
            </w:r>
          </w:p>
        </w:tc>
      </w:tr>
      <w:tr w:rsidR="008017D1" w:rsidRPr="001E1978" w14:paraId="79ED5DFA" w14:textId="77777777" w:rsidTr="001E2F69">
        <w:tc>
          <w:tcPr>
            <w:tcW w:w="5456" w:type="dxa"/>
          </w:tcPr>
          <w:p w14:paraId="23AFACFA" w14:textId="77777777" w:rsidR="008017D1" w:rsidRPr="004655DA" w:rsidRDefault="008017D1" w:rsidP="00DF3490">
            <w:pPr>
              <w:pStyle w:val="PargrafodaLista"/>
              <w:spacing w:line="276" w:lineRule="auto"/>
              <w:ind w:left="0"/>
              <w:rPr>
                <w:rFonts w:ascii="Arial" w:hAnsi="Arial" w:cs="Arial"/>
                <w:sz w:val="24"/>
                <w:szCs w:val="24"/>
              </w:rPr>
            </w:pPr>
            <w:r w:rsidRPr="00585DA0">
              <w:rPr>
                <w:rFonts w:ascii="Arial" w:hAnsi="Arial" w:cs="Arial"/>
                <w:sz w:val="24"/>
                <w:szCs w:val="24"/>
              </w:rPr>
              <w:t xml:space="preserve">5) ... with </w:t>
            </w:r>
            <w:r w:rsidRPr="00585DA0">
              <w:rPr>
                <w:rFonts w:ascii="Arial" w:hAnsi="Arial" w:cs="Arial"/>
                <w:sz w:val="24"/>
                <w:szCs w:val="24"/>
                <w:u w:val="single"/>
              </w:rPr>
              <w:t>a</w:t>
            </w:r>
            <w:r w:rsidRPr="00585DA0">
              <w:rPr>
                <w:rFonts w:ascii="Arial" w:hAnsi="Arial" w:cs="Arial"/>
                <w:sz w:val="24"/>
                <w:szCs w:val="24"/>
              </w:rPr>
              <w:t xml:space="preserve"> women...</w:t>
            </w:r>
          </w:p>
        </w:tc>
        <w:tc>
          <w:tcPr>
            <w:tcW w:w="5456" w:type="dxa"/>
          </w:tcPr>
          <w:p w14:paraId="258BA95F" w14:textId="77777777" w:rsidR="008017D1" w:rsidRPr="00645CF2" w:rsidRDefault="008017D1" w:rsidP="00DF3490">
            <w:pPr>
              <w:pStyle w:val="PargrafodaLista"/>
              <w:spacing w:line="276" w:lineRule="auto"/>
              <w:ind w:left="0"/>
              <w:rPr>
                <w:rFonts w:ascii="Arial" w:hAnsi="Arial" w:cs="Arial"/>
                <w:sz w:val="24"/>
                <w:szCs w:val="24"/>
                <w:lang w:val="en-US"/>
              </w:rPr>
            </w:pPr>
            <w:r w:rsidRPr="00645CF2">
              <w:rPr>
                <w:rFonts w:ascii="Arial" w:hAnsi="Arial" w:cs="Arial"/>
                <w:sz w:val="24"/>
                <w:szCs w:val="24"/>
                <w:lang w:val="en-US"/>
              </w:rPr>
              <w:t>With women / With a woman</w:t>
            </w:r>
          </w:p>
        </w:tc>
      </w:tr>
    </w:tbl>
    <w:p w14:paraId="3572700D" w14:textId="7A271331" w:rsidR="008017D1" w:rsidRPr="00585DA0" w:rsidRDefault="008017D1" w:rsidP="00DF3490">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pedagógico – coletivo – transitório</w:t>
      </w:r>
    </w:p>
    <w:p w14:paraId="2FC4D714" w14:textId="77777777" w:rsidR="008017D1" w:rsidRPr="00585DA0" w:rsidRDefault="008017D1" w:rsidP="008017D1">
      <w:pPr>
        <w:pStyle w:val="PargrafodaLista"/>
        <w:spacing w:line="360" w:lineRule="auto"/>
        <w:ind w:left="0"/>
        <w:rPr>
          <w:rFonts w:ascii="Arial" w:hAnsi="Arial" w:cs="Arial"/>
          <w:sz w:val="24"/>
          <w:szCs w:val="24"/>
        </w:rPr>
      </w:pPr>
      <w:r w:rsidRPr="00585DA0">
        <w:rPr>
          <w:rFonts w:ascii="Arial" w:hAnsi="Arial" w:cs="Arial"/>
          <w:b/>
          <w:sz w:val="24"/>
          <w:szCs w:val="24"/>
        </w:rPr>
        <w:t>Exemplos de equívocos do grupo A2</w:t>
      </w:r>
      <w:r w:rsidRPr="00585DA0">
        <w:rPr>
          <w:rFonts w:ascii="Arial" w:hAnsi="Arial" w:cs="Arial"/>
          <w:sz w:val="24"/>
          <w:szCs w:val="24"/>
        </w:rPr>
        <w:t>:</w:t>
      </w:r>
    </w:p>
    <w:tbl>
      <w:tblPr>
        <w:tblStyle w:val="Tabelacomgrade"/>
        <w:tblW w:w="0" w:type="auto"/>
        <w:tblLook w:val="04A0" w:firstRow="1" w:lastRow="0" w:firstColumn="1" w:lastColumn="0" w:noHBand="0" w:noVBand="1"/>
      </w:tblPr>
      <w:tblGrid>
        <w:gridCol w:w="4257"/>
        <w:gridCol w:w="4237"/>
      </w:tblGrid>
      <w:tr w:rsidR="008017D1" w:rsidRPr="00585DA0" w14:paraId="6FBCE9BD" w14:textId="77777777" w:rsidTr="001E2F69">
        <w:tc>
          <w:tcPr>
            <w:tcW w:w="5456" w:type="dxa"/>
          </w:tcPr>
          <w:p w14:paraId="2D7BEF89" w14:textId="77777777" w:rsidR="008017D1" w:rsidRPr="00585DA0" w:rsidRDefault="008017D1" w:rsidP="00DF3490">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6A12960" w14:textId="77777777" w:rsidR="008017D1" w:rsidRPr="00585DA0" w:rsidRDefault="008017D1" w:rsidP="00DF3490">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8017D1" w:rsidRPr="001E1978" w14:paraId="055FB495" w14:textId="77777777" w:rsidTr="001E2F69">
        <w:tc>
          <w:tcPr>
            <w:tcW w:w="5456" w:type="dxa"/>
          </w:tcPr>
          <w:p w14:paraId="3D5FFBC2"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1)  When </w:t>
            </w:r>
            <w:r w:rsidRPr="00585DA0">
              <w:rPr>
                <w:rFonts w:ascii="Arial" w:hAnsi="Arial" w:cs="Arial"/>
                <w:sz w:val="24"/>
                <w:szCs w:val="24"/>
                <w:u w:val="single"/>
                <w:lang w:val="en-US"/>
              </w:rPr>
              <w:t>a</w:t>
            </w:r>
            <w:r w:rsidRPr="00585DA0">
              <w:rPr>
                <w:rFonts w:ascii="Arial" w:hAnsi="Arial" w:cs="Arial"/>
                <w:sz w:val="24"/>
                <w:szCs w:val="24"/>
                <w:lang w:val="en-US"/>
              </w:rPr>
              <w:t xml:space="preserve"> women...</w:t>
            </w:r>
          </w:p>
        </w:tc>
        <w:tc>
          <w:tcPr>
            <w:tcW w:w="5456" w:type="dxa"/>
          </w:tcPr>
          <w:p w14:paraId="264A244F"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When women / When a woman</w:t>
            </w:r>
          </w:p>
        </w:tc>
      </w:tr>
      <w:tr w:rsidR="008017D1" w:rsidRPr="00585DA0" w14:paraId="79D7271A" w14:textId="77777777" w:rsidTr="001E2F69">
        <w:tc>
          <w:tcPr>
            <w:tcW w:w="5456" w:type="dxa"/>
          </w:tcPr>
          <w:p w14:paraId="439F6F5A"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2) ...like </w:t>
            </w:r>
            <w:r w:rsidRPr="00585DA0">
              <w:rPr>
                <w:rFonts w:ascii="Arial" w:hAnsi="Arial" w:cs="Arial"/>
                <w:sz w:val="24"/>
                <w:szCs w:val="24"/>
                <w:u w:val="single"/>
                <w:lang w:val="en-US"/>
              </w:rPr>
              <w:t>a</w:t>
            </w:r>
            <w:r w:rsidRPr="00585DA0">
              <w:rPr>
                <w:rFonts w:ascii="Arial" w:hAnsi="Arial" w:cs="Arial"/>
                <w:sz w:val="24"/>
                <w:szCs w:val="24"/>
                <w:lang w:val="en-US"/>
              </w:rPr>
              <w:t xml:space="preserve"> agressor...</w:t>
            </w:r>
          </w:p>
        </w:tc>
        <w:tc>
          <w:tcPr>
            <w:tcW w:w="5456" w:type="dxa"/>
          </w:tcPr>
          <w:p w14:paraId="567FA483"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Like an aggressor</w:t>
            </w:r>
          </w:p>
        </w:tc>
      </w:tr>
      <w:tr w:rsidR="008017D1" w:rsidRPr="00585DA0" w14:paraId="2D513891" w14:textId="77777777" w:rsidTr="001E2F69">
        <w:tc>
          <w:tcPr>
            <w:tcW w:w="5456" w:type="dxa"/>
          </w:tcPr>
          <w:p w14:paraId="4E0417C4"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w:t>
            </w:r>
            <w:r w:rsidRPr="00585DA0">
              <w:rPr>
                <w:rFonts w:ascii="Arial" w:hAnsi="Arial" w:cs="Arial"/>
                <w:sz w:val="24"/>
                <w:szCs w:val="24"/>
                <w:u w:val="single"/>
                <w:lang w:val="en-US"/>
              </w:rPr>
              <w:t>a</w:t>
            </w:r>
            <w:r w:rsidRPr="00585DA0">
              <w:rPr>
                <w:rFonts w:ascii="Arial" w:hAnsi="Arial" w:cs="Arial"/>
                <w:sz w:val="24"/>
                <w:szCs w:val="24"/>
                <w:lang w:val="en-US"/>
              </w:rPr>
              <w:t xml:space="preserve"> little things...</w:t>
            </w:r>
          </w:p>
        </w:tc>
        <w:tc>
          <w:tcPr>
            <w:tcW w:w="5456" w:type="dxa"/>
          </w:tcPr>
          <w:p w14:paraId="0E1095D8"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Little things</w:t>
            </w:r>
          </w:p>
        </w:tc>
      </w:tr>
      <w:tr w:rsidR="008017D1" w:rsidRPr="00585DA0" w14:paraId="7561C988" w14:textId="77777777" w:rsidTr="001E2F69">
        <w:tc>
          <w:tcPr>
            <w:tcW w:w="5456" w:type="dxa"/>
          </w:tcPr>
          <w:p w14:paraId="1FF3D5E4"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4)...only </w:t>
            </w:r>
            <w:r w:rsidRPr="00585DA0">
              <w:rPr>
                <w:rFonts w:ascii="Arial" w:hAnsi="Arial" w:cs="Arial"/>
                <w:sz w:val="24"/>
                <w:szCs w:val="24"/>
                <w:u w:val="single"/>
                <w:lang w:val="en-US"/>
              </w:rPr>
              <w:t>a</w:t>
            </w:r>
            <w:r w:rsidRPr="00585DA0">
              <w:rPr>
                <w:rFonts w:ascii="Arial" w:hAnsi="Arial" w:cs="Arial"/>
                <w:sz w:val="24"/>
                <w:szCs w:val="24"/>
                <w:lang w:val="en-US"/>
              </w:rPr>
              <w:t xml:space="preserve"> jokes...</w:t>
            </w:r>
          </w:p>
        </w:tc>
        <w:tc>
          <w:tcPr>
            <w:tcW w:w="5456" w:type="dxa"/>
          </w:tcPr>
          <w:p w14:paraId="68613CAE"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Only jokes</w:t>
            </w:r>
          </w:p>
        </w:tc>
      </w:tr>
    </w:tbl>
    <w:p w14:paraId="244BFDE2" w14:textId="0716A0E9" w:rsidR="008017D1" w:rsidRPr="00585DA0" w:rsidRDefault="008017D1" w:rsidP="00DF3490">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pedagógico – coletivo – permanente</w:t>
      </w:r>
    </w:p>
    <w:p w14:paraId="1D5747CE" w14:textId="77777777" w:rsidR="008017D1" w:rsidRPr="00585DA0" w:rsidRDefault="008017D1" w:rsidP="008017D1">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equívoco do grupo C1(1)</w:t>
      </w:r>
    </w:p>
    <w:tbl>
      <w:tblPr>
        <w:tblStyle w:val="Tabelacomgrade"/>
        <w:tblW w:w="0" w:type="auto"/>
        <w:tblLook w:val="04A0" w:firstRow="1" w:lastRow="0" w:firstColumn="1" w:lastColumn="0" w:noHBand="0" w:noVBand="1"/>
      </w:tblPr>
      <w:tblGrid>
        <w:gridCol w:w="4288"/>
        <w:gridCol w:w="4206"/>
      </w:tblGrid>
      <w:tr w:rsidR="008017D1" w:rsidRPr="00585DA0" w14:paraId="7FF49BFC" w14:textId="77777777" w:rsidTr="001E2F69">
        <w:tc>
          <w:tcPr>
            <w:tcW w:w="5456" w:type="dxa"/>
          </w:tcPr>
          <w:p w14:paraId="386A6A20" w14:textId="77777777" w:rsidR="008017D1" w:rsidRPr="00585DA0" w:rsidRDefault="008017D1" w:rsidP="00DF3490">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6576219E" w14:textId="77777777" w:rsidR="008017D1" w:rsidRPr="00585DA0" w:rsidRDefault="008017D1" w:rsidP="00DF3490">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8017D1" w:rsidRPr="001E1978" w14:paraId="4D0CA8F0" w14:textId="77777777" w:rsidTr="001E2F69">
        <w:tc>
          <w:tcPr>
            <w:tcW w:w="5456" w:type="dxa"/>
          </w:tcPr>
          <w:p w14:paraId="661120D5"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rPr>
              <w:t xml:space="preserve">5) ... with </w:t>
            </w:r>
            <w:r w:rsidRPr="00585DA0">
              <w:rPr>
                <w:rFonts w:ascii="Arial" w:hAnsi="Arial" w:cs="Arial"/>
                <w:sz w:val="24"/>
                <w:szCs w:val="24"/>
                <w:u w:val="single"/>
              </w:rPr>
              <w:t>a</w:t>
            </w:r>
            <w:r w:rsidRPr="00585DA0">
              <w:rPr>
                <w:rFonts w:ascii="Arial" w:hAnsi="Arial" w:cs="Arial"/>
                <w:sz w:val="24"/>
                <w:szCs w:val="24"/>
              </w:rPr>
              <w:t xml:space="preserve"> women...</w:t>
            </w:r>
          </w:p>
        </w:tc>
        <w:tc>
          <w:tcPr>
            <w:tcW w:w="5456" w:type="dxa"/>
          </w:tcPr>
          <w:p w14:paraId="3A25892F"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With women / With a woman</w:t>
            </w:r>
          </w:p>
        </w:tc>
      </w:tr>
    </w:tbl>
    <w:p w14:paraId="0A27B4FC" w14:textId="73D207DB" w:rsidR="008017D1" w:rsidRPr="00585DA0" w:rsidRDefault="008017D1" w:rsidP="00DF3490">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etiológico – intralinguístico – por simplificação</w:t>
      </w:r>
    </w:p>
    <w:p w14:paraId="6A1C859C" w14:textId="77777777" w:rsidR="008017D1" w:rsidRPr="00585DA0" w:rsidRDefault="008017D1" w:rsidP="008017D1">
      <w:pPr>
        <w:pStyle w:val="PargrafodaLista"/>
        <w:spacing w:line="360" w:lineRule="auto"/>
        <w:ind w:left="0"/>
        <w:rPr>
          <w:rFonts w:ascii="Arial" w:hAnsi="Arial" w:cs="Arial"/>
          <w:sz w:val="24"/>
          <w:szCs w:val="24"/>
        </w:rPr>
      </w:pPr>
      <w:r w:rsidRPr="00585DA0">
        <w:rPr>
          <w:rFonts w:ascii="Arial" w:hAnsi="Arial" w:cs="Arial"/>
          <w:b/>
          <w:sz w:val="24"/>
          <w:szCs w:val="24"/>
        </w:rPr>
        <w:t>Exemplos de equívocos do grupo A2</w:t>
      </w:r>
      <w:r w:rsidRPr="00585DA0">
        <w:rPr>
          <w:rFonts w:ascii="Arial" w:hAnsi="Arial" w:cs="Arial"/>
          <w:sz w:val="24"/>
          <w:szCs w:val="24"/>
        </w:rPr>
        <w:t>:</w:t>
      </w:r>
    </w:p>
    <w:tbl>
      <w:tblPr>
        <w:tblStyle w:val="Tabelacomgrade"/>
        <w:tblW w:w="0" w:type="auto"/>
        <w:tblLook w:val="04A0" w:firstRow="1" w:lastRow="0" w:firstColumn="1" w:lastColumn="0" w:noHBand="0" w:noVBand="1"/>
      </w:tblPr>
      <w:tblGrid>
        <w:gridCol w:w="4257"/>
        <w:gridCol w:w="4237"/>
      </w:tblGrid>
      <w:tr w:rsidR="008017D1" w:rsidRPr="00585DA0" w14:paraId="24222875" w14:textId="77777777" w:rsidTr="001E2F69">
        <w:tc>
          <w:tcPr>
            <w:tcW w:w="5456" w:type="dxa"/>
          </w:tcPr>
          <w:p w14:paraId="633E9759" w14:textId="77777777" w:rsidR="008017D1" w:rsidRPr="00585DA0" w:rsidRDefault="008017D1" w:rsidP="00DF3490">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73411DD3" w14:textId="77777777" w:rsidR="008017D1" w:rsidRPr="00585DA0" w:rsidRDefault="008017D1" w:rsidP="00DF3490">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8017D1" w:rsidRPr="001E1978" w14:paraId="60250663" w14:textId="77777777" w:rsidTr="001E2F69">
        <w:tc>
          <w:tcPr>
            <w:tcW w:w="5456" w:type="dxa"/>
          </w:tcPr>
          <w:p w14:paraId="4D76CD45"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1)  When </w:t>
            </w:r>
            <w:r w:rsidRPr="00585DA0">
              <w:rPr>
                <w:rFonts w:ascii="Arial" w:hAnsi="Arial" w:cs="Arial"/>
                <w:sz w:val="24"/>
                <w:szCs w:val="24"/>
                <w:u w:val="single"/>
                <w:lang w:val="en-US"/>
              </w:rPr>
              <w:t>a</w:t>
            </w:r>
            <w:r w:rsidRPr="00585DA0">
              <w:rPr>
                <w:rFonts w:ascii="Arial" w:hAnsi="Arial" w:cs="Arial"/>
                <w:sz w:val="24"/>
                <w:szCs w:val="24"/>
                <w:lang w:val="en-US"/>
              </w:rPr>
              <w:t xml:space="preserve"> women...</w:t>
            </w:r>
          </w:p>
        </w:tc>
        <w:tc>
          <w:tcPr>
            <w:tcW w:w="5456" w:type="dxa"/>
          </w:tcPr>
          <w:p w14:paraId="61ADB5D1"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When women / When a woman</w:t>
            </w:r>
          </w:p>
        </w:tc>
      </w:tr>
      <w:tr w:rsidR="008017D1" w:rsidRPr="00585DA0" w14:paraId="4D5E20C6" w14:textId="77777777" w:rsidTr="001E2F69">
        <w:tc>
          <w:tcPr>
            <w:tcW w:w="5456" w:type="dxa"/>
          </w:tcPr>
          <w:p w14:paraId="077300A6"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2) ...like </w:t>
            </w:r>
            <w:r w:rsidRPr="00585DA0">
              <w:rPr>
                <w:rFonts w:ascii="Arial" w:hAnsi="Arial" w:cs="Arial"/>
                <w:sz w:val="24"/>
                <w:szCs w:val="24"/>
                <w:u w:val="single"/>
                <w:lang w:val="en-US"/>
              </w:rPr>
              <w:t>a</w:t>
            </w:r>
            <w:r w:rsidRPr="00585DA0">
              <w:rPr>
                <w:rFonts w:ascii="Arial" w:hAnsi="Arial" w:cs="Arial"/>
                <w:sz w:val="24"/>
                <w:szCs w:val="24"/>
                <w:lang w:val="en-US"/>
              </w:rPr>
              <w:t xml:space="preserve"> agressor...</w:t>
            </w:r>
          </w:p>
        </w:tc>
        <w:tc>
          <w:tcPr>
            <w:tcW w:w="5456" w:type="dxa"/>
          </w:tcPr>
          <w:p w14:paraId="61EC9D5F"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Like an aggressor</w:t>
            </w:r>
          </w:p>
        </w:tc>
      </w:tr>
      <w:tr w:rsidR="008017D1" w:rsidRPr="00585DA0" w14:paraId="2F5A1C36" w14:textId="77777777" w:rsidTr="001E2F69">
        <w:tc>
          <w:tcPr>
            <w:tcW w:w="5456" w:type="dxa"/>
          </w:tcPr>
          <w:p w14:paraId="2F1C2EE9"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w:t>
            </w:r>
            <w:r w:rsidRPr="00585DA0">
              <w:rPr>
                <w:rFonts w:ascii="Arial" w:hAnsi="Arial" w:cs="Arial"/>
                <w:sz w:val="24"/>
                <w:szCs w:val="24"/>
                <w:u w:val="single"/>
                <w:lang w:val="en-US"/>
              </w:rPr>
              <w:t>a</w:t>
            </w:r>
            <w:r w:rsidRPr="00585DA0">
              <w:rPr>
                <w:rFonts w:ascii="Arial" w:hAnsi="Arial" w:cs="Arial"/>
                <w:sz w:val="24"/>
                <w:szCs w:val="24"/>
                <w:lang w:val="en-US"/>
              </w:rPr>
              <w:t xml:space="preserve"> little things...</w:t>
            </w:r>
          </w:p>
        </w:tc>
        <w:tc>
          <w:tcPr>
            <w:tcW w:w="5456" w:type="dxa"/>
          </w:tcPr>
          <w:p w14:paraId="67407875"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Little things</w:t>
            </w:r>
          </w:p>
        </w:tc>
      </w:tr>
      <w:tr w:rsidR="008017D1" w:rsidRPr="00585DA0" w14:paraId="57C97AF8" w14:textId="77777777" w:rsidTr="001E2F69">
        <w:tc>
          <w:tcPr>
            <w:tcW w:w="5456" w:type="dxa"/>
          </w:tcPr>
          <w:p w14:paraId="2EF91930"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4)...only </w:t>
            </w:r>
            <w:r w:rsidRPr="00585DA0">
              <w:rPr>
                <w:rFonts w:ascii="Arial" w:hAnsi="Arial" w:cs="Arial"/>
                <w:sz w:val="24"/>
                <w:szCs w:val="24"/>
                <w:u w:val="single"/>
                <w:lang w:val="en-US"/>
              </w:rPr>
              <w:t>a</w:t>
            </w:r>
            <w:r w:rsidRPr="00585DA0">
              <w:rPr>
                <w:rFonts w:ascii="Arial" w:hAnsi="Arial" w:cs="Arial"/>
                <w:sz w:val="24"/>
                <w:szCs w:val="24"/>
                <w:lang w:val="en-US"/>
              </w:rPr>
              <w:t xml:space="preserve"> jokes...</w:t>
            </w:r>
          </w:p>
        </w:tc>
        <w:tc>
          <w:tcPr>
            <w:tcW w:w="5456" w:type="dxa"/>
          </w:tcPr>
          <w:p w14:paraId="25480A8D" w14:textId="77777777" w:rsidR="008017D1" w:rsidRPr="00585DA0" w:rsidRDefault="008017D1" w:rsidP="00DF3490">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Only jokes</w:t>
            </w:r>
          </w:p>
        </w:tc>
      </w:tr>
    </w:tbl>
    <w:p w14:paraId="677F5B53" w14:textId="77777777" w:rsidR="008017D1" w:rsidRPr="00585DA0" w:rsidRDefault="008017D1" w:rsidP="008017D1">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equívoco do grupo C1(1)</w:t>
      </w:r>
    </w:p>
    <w:tbl>
      <w:tblPr>
        <w:tblStyle w:val="Tabelacomgrade"/>
        <w:tblW w:w="0" w:type="auto"/>
        <w:tblLook w:val="04A0" w:firstRow="1" w:lastRow="0" w:firstColumn="1" w:lastColumn="0" w:noHBand="0" w:noVBand="1"/>
      </w:tblPr>
      <w:tblGrid>
        <w:gridCol w:w="4288"/>
        <w:gridCol w:w="4206"/>
      </w:tblGrid>
      <w:tr w:rsidR="008017D1" w:rsidRPr="00585DA0" w14:paraId="4C402FDE" w14:textId="77777777" w:rsidTr="001E2F69">
        <w:tc>
          <w:tcPr>
            <w:tcW w:w="5456" w:type="dxa"/>
          </w:tcPr>
          <w:p w14:paraId="1BDF7A30" w14:textId="77777777" w:rsidR="008017D1" w:rsidRPr="00585DA0" w:rsidRDefault="008017D1" w:rsidP="00E92A52">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675F40A7" w14:textId="77777777" w:rsidR="008017D1" w:rsidRPr="00585DA0" w:rsidRDefault="008017D1" w:rsidP="00E92A52">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8017D1" w:rsidRPr="001E1978" w14:paraId="7415A7B4" w14:textId="77777777" w:rsidTr="001E2F69">
        <w:tc>
          <w:tcPr>
            <w:tcW w:w="5456" w:type="dxa"/>
          </w:tcPr>
          <w:p w14:paraId="55793263" w14:textId="77777777" w:rsidR="008017D1" w:rsidRPr="00585DA0" w:rsidRDefault="008017D1" w:rsidP="00E92A52">
            <w:pPr>
              <w:pStyle w:val="PargrafodaLista"/>
              <w:spacing w:line="276" w:lineRule="auto"/>
              <w:ind w:left="0"/>
              <w:rPr>
                <w:rFonts w:ascii="Arial" w:hAnsi="Arial" w:cs="Arial"/>
                <w:sz w:val="24"/>
                <w:szCs w:val="24"/>
                <w:lang w:val="en-US"/>
              </w:rPr>
            </w:pPr>
            <w:r w:rsidRPr="00585DA0">
              <w:rPr>
                <w:rFonts w:ascii="Arial" w:hAnsi="Arial" w:cs="Arial"/>
                <w:sz w:val="24"/>
                <w:szCs w:val="24"/>
              </w:rPr>
              <w:t xml:space="preserve">5) ... with </w:t>
            </w:r>
            <w:r w:rsidRPr="00585DA0">
              <w:rPr>
                <w:rFonts w:ascii="Arial" w:hAnsi="Arial" w:cs="Arial"/>
                <w:sz w:val="24"/>
                <w:szCs w:val="24"/>
                <w:u w:val="single"/>
              </w:rPr>
              <w:t>a</w:t>
            </w:r>
            <w:r w:rsidRPr="00585DA0">
              <w:rPr>
                <w:rFonts w:ascii="Arial" w:hAnsi="Arial" w:cs="Arial"/>
                <w:sz w:val="24"/>
                <w:szCs w:val="24"/>
              </w:rPr>
              <w:t xml:space="preserve"> women...</w:t>
            </w:r>
          </w:p>
        </w:tc>
        <w:tc>
          <w:tcPr>
            <w:tcW w:w="5456" w:type="dxa"/>
          </w:tcPr>
          <w:p w14:paraId="258ED888" w14:textId="77777777" w:rsidR="008017D1" w:rsidRPr="00585DA0" w:rsidRDefault="008017D1" w:rsidP="00E92A5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With women / With a woman</w:t>
            </w:r>
          </w:p>
        </w:tc>
      </w:tr>
    </w:tbl>
    <w:p w14:paraId="7DCF9D79" w14:textId="77777777" w:rsidR="008017D1" w:rsidRPr="00585DA0" w:rsidRDefault="008017D1" w:rsidP="008017D1">
      <w:pPr>
        <w:pStyle w:val="PargrafodaLista"/>
        <w:spacing w:line="360" w:lineRule="auto"/>
        <w:ind w:left="0"/>
        <w:rPr>
          <w:rFonts w:ascii="Arial" w:hAnsi="Arial" w:cs="Arial"/>
          <w:sz w:val="24"/>
          <w:szCs w:val="24"/>
          <w:lang w:val="en-US"/>
        </w:rPr>
      </w:pPr>
    </w:p>
    <w:p w14:paraId="1DCC8D59" w14:textId="77777777" w:rsidR="00C66819" w:rsidRDefault="0084105E" w:rsidP="005E0C98">
      <w:pPr>
        <w:pStyle w:val="PargrafodaLista"/>
        <w:spacing w:before="240" w:line="360" w:lineRule="auto"/>
        <w:ind w:left="0" w:firstLine="709"/>
        <w:jc w:val="both"/>
        <w:rPr>
          <w:rFonts w:ascii="Arial" w:hAnsi="Arial" w:cs="Arial"/>
          <w:sz w:val="24"/>
          <w:szCs w:val="24"/>
        </w:rPr>
      </w:pPr>
      <w:r w:rsidRPr="00585DA0">
        <w:rPr>
          <w:rFonts w:ascii="Arial" w:hAnsi="Arial" w:cs="Arial"/>
          <w:sz w:val="24"/>
          <w:szCs w:val="24"/>
        </w:rPr>
        <w:t xml:space="preserve">A ocorrência de </w:t>
      </w:r>
      <w:r w:rsidR="005E0C98" w:rsidRPr="00585DA0">
        <w:rPr>
          <w:rFonts w:ascii="Arial" w:hAnsi="Arial" w:cs="Arial"/>
          <w:sz w:val="24"/>
          <w:szCs w:val="24"/>
        </w:rPr>
        <w:t xml:space="preserve">quatro erros no grupo A2 e </w:t>
      </w:r>
      <w:r w:rsidRPr="00585DA0">
        <w:rPr>
          <w:rFonts w:ascii="Arial" w:hAnsi="Arial" w:cs="Arial"/>
          <w:sz w:val="24"/>
          <w:szCs w:val="24"/>
        </w:rPr>
        <w:t>apenas um equívoco no grupo C1(1)</w:t>
      </w:r>
      <w:r w:rsidR="005E0C98" w:rsidRPr="00585DA0">
        <w:rPr>
          <w:rFonts w:ascii="Arial" w:hAnsi="Arial" w:cs="Arial"/>
          <w:sz w:val="24"/>
          <w:szCs w:val="24"/>
        </w:rPr>
        <w:t xml:space="preserve"> </w:t>
      </w:r>
      <w:r w:rsidRPr="00585DA0">
        <w:rPr>
          <w:rFonts w:ascii="Arial" w:hAnsi="Arial" w:cs="Arial"/>
          <w:sz w:val="24"/>
          <w:szCs w:val="24"/>
        </w:rPr>
        <w:t xml:space="preserve">nos leva a concluir que, à medida que os alunos avançam em seus estudos, a tendência é que acabem internalizando a regra do artigo definido A/AN, </w:t>
      </w:r>
      <w:r w:rsidR="0044000A" w:rsidRPr="00585DA0">
        <w:rPr>
          <w:rFonts w:ascii="Arial" w:hAnsi="Arial" w:cs="Arial"/>
          <w:sz w:val="24"/>
          <w:szCs w:val="24"/>
        </w:rPr>
        <w:t>apesar</w:t>
      </w:r>
      <w:r w:rsidRPr="00585DA0">
        <w:rPr>
          <w:rFonts w:ascii="Arial" w:hAnsi="Arial" w:cs="Arial"/>
          <w:sz w:val="24"/>
          <w:szCs w:val="24"/>
        </w:rPr>
        <w:t xml:space="preserve"> das</w:t>
      </w:r>
      <w:r w:rsidR="0044000A" w:rsidRPr="00585DA0">
        <w:rPr>
          <w:rFonts w:ascii="Arial" w:hAnsi="Arial" w:cs="Arial"/>
          <w:sz w:val="24"/>
          <w:szCs w:val="24"/>
        </w:rPr>
        <w:t xml:space="preserve"> particularidades com relação às regras do artigo definido na L1 e L2</w:t>
      </w:r>
      <w:r w:rsidR="005E0C98" w:rsidRPr="00585DA0">
        <w:rPr>
          <w:rFonts w:ascii="Arial" w:hAnsi="Arial" w:cs="Arial"/>
          <w:sz w:val="24"/>
          <w:szCs w:val="24"/>
        </w:rPr>
        <w:t xml:space="preserve">. </w:t>
      </w:r>
      <w:r w:rsidR="00636A87" w:rsidRPr="00585DA0">
        <w:rPr>
          <w:rFonts w:ascii="Arial" w:hAnsi="Arial" w:cs="Arial"/>
          <w:sz w:val="24"/>
          <w:szCs w:val="24"/>
        </w:rPr>
        <w:t>No entanto, a</w:t>
      </w:r>
      <w:r w:rsidR="005E0C98" w:rsidRPr="00585DA0">
        <w:rPr>
          <w:rFonts w:ascii="Arial" w:hAnsi="Arial" w:cs="Arial"/>
          <w:sz w:val="24"/>
          <w:szCs w:val="24"/>
        </w:rPr>
        <w:t xml:space="preserve"> diminuição da ocorr</w:t>
      </w:r>
      <w:r w:rsidR="00636A87" w:rsidRPr="00585DA0">
        <w:rPr>
          <w:rFonts w:ascii="Arial" w:hAnsi="Arial" w:cs="Arial"/>
          <w:sz w:val="24"/>
          <w:szCs w:val="24"/>
        </w:rPr>
        <w:t>ência de um erro</w:t>
      </w:r>
      <w:r w:rsidR="005E0C98" w:rsidRPr="00585DA0">
        <w:rPr>
          <w:rFonts w:ascii="Arial" w:hAnsi="Arial" w:cs="Arial"/>
          <w:sz w:val="24"/>
          <w:szCs w:val="24"/>
        </w:rPr>
        <w:t xml:space="preserve"> não </w:t>
      </w:r>
      <w:r w:rsidR="00636A87" w:rsidRPr="00585DA0">
        <w:rPr>
          <w:rFonts w:ascii="Arial" w:hAnsi="Arial" w:cs="Arial"/>
          <w:sz w:val="24"/>
          <w:szCs w:val="24"/>
        </w:rPr>
        <w:t>anula a</w:t>
      </w:r>
      <w:r w:rsidR="005E0C98" w:rsidRPr="00585DA0">
        <w:rPr>
          <w:rFonts w:ascii="Arial" w:hAnsi="Arial" w:cs="Arial"/>
          <w:sz w:val="24"/>
          <w:szCs w:val="24"/>
        </w:rPr>
        <w:t xml:space="preserve"> possibilidade de fossilização do </w:t>
      </w:r>
      <w:r w:rsidR="00636A87" w:rsidRPr="00585DA0">
        <w:rPr>
          <w:rFonts w:ascii="Arial" w:hAnsi="Arial" w:cs="Arial"/>
          <w:sz w:val="24"/>
          <w:szCs w:val="24"/>
        </w:rPr>
        <w:t>mesmo</w:t>
      </w:r>
      <w:r w:rsidR="005E0C98" w:rsidRPr="00585DA0">
        <w:rPr>
          <w:rFonts w:ascii="Arial" w:hAnsi="Arial" w:cs="Arial"/>
          <w:sz w:val="24"/>
          <w:szCs w:val="24"/>
        </w:rPr>
        <w:t>, como é o caso do exemplo 5</w:t>
      </w:r>
      <w:r w:rsidRPr="00585DA0">
        <w:rPr>
          <w:rFonts w:ascii="Arial" w:hAnsi="Arial" w:cs="Arial"/>
          <w:sz w:val="24"/>
          <w:szCs w:val="24"/>
        </w:rPr>
        <w:t>. Nos exemplos 1 e 5 podemos inferir duas possibilidades:</w:t>
      </w:r>
      <w:r w:rsidR="0044000A" w:rsidRPr="00585DA0">
        <w:rPr>
          <w:rFonts w:ascii="Arial" w:hAnsi="Arial" w:cs="Arial"/>
          <w:sz w:val="24"/>
          <w:szCs w:val="24"/>
        </w:rPr>
        <w:t xml:space="preserve"> o aluno pretendia escrever WOMAN, então no caso o erro é no substantivo, ou pode ter adicionado o artigo </w:t>
      </w:r>
      <w:r w:rsidR="005E0C98" w:rsidRPr="00585DA0">
        <w:rPr>
          <w:rFonts w:ascii="Arial" w:hAnsi="Arial" w:cs="Arial"/>
          <w:sz w:val="24"/>
          <w:szCs w:val="24"/>
        </w:rPr>
        <w:t xml:space="preserve">A </w:t>
      </w:r>
      <w:r w:rsidR="0044000A" w:rsidRPr="00585DA0">
        <w:rPr>
          <w:rFonts w:ascii="Arial" w:hAnsi="Arial" w:cs="Arial"/>
          <w:sz w:val="24"/>
          <w:szCs w:val="24"/>
        </w:rPr>
        <w:t xml:space="preserve">com o intuito de escrever UMAS (mulheres). </w:t>
      </w:r>
    </w:p>
    <w:p w14:paraId="564F45F7" w14:textId="4B5745BB" w:rsidR="0084105E" w:rsidRPr="00585DA0" w:rsidRDefault="0044000A" w:rsidP="005E0C98">
      <w:pPr>
        <w:pStyle w:val="PargrafodaLista"/>
        <w:spacing w:before="240" w:line="360" w:lineRule="auto"/>
        <w:ind w:left="0" w:firstLine="709"/>
        <w:jc w:val="both"/>
        <w:rPr>
          <w:rFonts w:ascii="Arial" w:hAnsi="Arial" w:cs="Arial"/>
          <w:sz w:val="24"/>
          <w:szCs w:val="24"/>
        </w:rPr>
      </w:pPr>
      <w:r w:rsidRPr="00585DA0">
        <w:rPr>
          <w:rFonts w:ascii="Arial" w:hAnsi="Arial" w:cs="Arial"/>
          <w:sz w:val="24"/>
          <w:szCs w:val="24"/>
        </w:rPr>
        <w:t xml:space="preserve">Nota-se a ausência do AN, e tal fato nos leva a acreditar que houve uma simplificação da regra do artigo, onde foram negligenciadas as </w:t>
      </w:r>
      <w:r w:rsidR="00E50F26" w:rsidRPr="00585DA0">
        <w:rPr>
          <w:rFonts w:ascii="Arial" w:hAnsi="Arial" w:cs="Arial"/>
          <w:sz w:val="24"/>
          <w:szCs w:val="24"/>
        </w:rPr>
        <w:t xml:space="preserve">particularidades quanto ao uso do mesmo </w:t>
      </w:r>
      <w:r w:rsidRPr="00585DA0">
        <w:rPr>
          <w:rFonts w:ascii="Arial" w:hAnsi="Arial" w:cs="Arial"/>
          <w:sz w:val="24"/>
          <w:szCs w:val="24"/>
        </w:rPr>
        <w:t>(A para singular que comece com som de consoante – A ball, A university</w:t>
      </w:r>
      <w:r w:rsidR="00B1610A" w:rsidRPr="00585DA0">
        <w:rPr>
          <w:rFonts w:ascii="Arial" w:hAnsi="Arial" w:cs="Arial"/>
          <w:sz w:val="24"/>
          <w:szCs w:val="24"/>
        </w:rPr>
        <w:t>, A house;</w:t>
      </w:r>
      <w:r w:rsidRPr="00585DA0">
        <w:rPr>
          <w:rFonts w:ascii="Arial" w:hAnsi="Arial" w:cs="Arial"/>
          <w:sz w:val="24"/>
          <w:szCs w:val="24"/>
        </w:rPr>
        <w:t xml:space="preserve"> e AN para singular que inicie com som de vogal</w:t>
      </w:r>
      <w:r w:rsidR="00B1610A" w:rsidRPr="00585DA0">
        <w:rPr>
          <w:rFonts w:ascii="Arial" w:hAnsi="Arial" w:cs="Arial"/>
          <w:sz w:val="24"/>
          <w:szCs w:val="24"/>
        </w:rPr>
        <w:t xml:space="preserve"> – AN egg, AN hour</w:t>
      </w:r>
      <w:r w:rsidR="005E0C98" w:rsidRPr="00585DA0">
        <w:rPr>
          <w:rFonts w:ascii="Arial" w:hAnsi="Arial" w:cs="Arial"/>
          <w:sz w:val="24"/>
          <w:szCs w:val="24"/>
        </w:rPr>
        <w:t>)</w:t>
      </w:r>
      <w:r w:rsidR="008017D1" w:rsidRPr="00585DA0">
        <w:rPr>
          <w:rFonts w:ascii="Arial" w:hAnsi="Arial" w:cs="Arial"/>
          <w:sz w:val="24"/>
          <w:szCs w:val="24"/>
        </w:rPr>
        <w:t xml:space="preserve">. Os equívocos encontrados culminam em um </w:t>
      </w:r>
      <w:r w:rsidR="001056CB" w:rsidRPr="00585DA0">
        <w:rPr>
          <w:rFonts w:ascii="Arial" w:hAnsi="Arial" w:cs="Arial"/>
          <w:sz w:val="24"/>
          <w:szCs w:val="24"/>
        </w:rPr>
        <w:t>i</w:t>
      </w:r>
      <w:r w:rsidR="008017D1" w:rsidRPr="00585DA0">
        <w:rPr>
          <w:rFonts w:ascii="Arial" w:hAnsi="Arial" w:cs="Arial"/>
          <w:sz w:val="24"/>
          <w:szCs w:val="24"/>
        </w:rPr>
        <w:t xml:space="preserve">ndicador do nível de conhecimento dos </w:t>
      </w:r>
      <w:r w:rsidR="008017D1" w:rsidRPr="002E7C2C">
        <w:rPr>
          <w:rFonts w:ascii="Arial" w:hAnsi="Arial" w:cs="Arial"/>
          <w:sz w:val="24"/>
          <w:szCs w:val="24"/>
        </w:rPr>
        <w:t>alunos (</w:t>
      </w:r>
      <w:r w:rsidR="008017D1" w:rsidRPr="007D5B21">
        <w:rPr>
          <w:rFonts w:ascii="Arial" w:hAnsi="Arial" w:cs="Arial"/>
          <w:sz w:val="24"/>
          <w:szCs w:val="24"/>
        </w:rPr>
        <w:t>DURÃO; GOMES, 2004, p. 139</w:t>
      </w:r>
      <w:r w:rsidR="008017D1" w:rsidRPr="002E7C2C">
        <w:rPr>
          <w:rFonts w:ascii="Arial" w:hAnsi="Arial" w:cs="Arial"/>
          <w:sz w:val="24"/>
          <w:szCs w:val="24"/>
        </w:rPr>
        <w:t>) e um “instrumento de diagnóstico para se compreender como o aluno aprende e se ele realmente aprende por meio dos métodos adotados pelo professor.” (</w:t>
      </w:r>
      <w:r w:rsidR="008017D1" w:rsidRPr="007D5B21">
        <w:rPr>
          <w:rFonts w:ascii="Arial" w:hAnsi="Arial" w:cs="Arial"/>
          <w:sz w:val="24"/>
          <w:szCs w:val="24"/>
        </w:rPr>
        <w:t>LEDESMA, 2001, p. 91</w:t>
      </w:r>
      <w:r w:rsidR="008017D1" w:rsidRPr="002E7C2C">
        <w:rPr>
          <w:rFonts w:ascii="Arial" w:hAnsi="Arial" w:cs="Arial"/>
          <w:sz w:val="24"/>
          <w:szCs w:val="24"/>
        </w:rPr>
        <w:t>). Ou s</w:t>
      </w:r>
      <w:r w:rsidR="008017D1" w:rsidRPr="00585DA0">
        <w:rPr>
          <w:rFonts w:ascii="Arial" w:hAnsi="Arial" w:cs="Arial"/>
          <w:sz w:val="24"/>
          <w:szCs w:val="24"/>
        </w:rPr>
        <w:t>eja, revelam que a prática docente deve ser repensada.</w:t>
      </w:r>
    </w:p>
    <w:p w14:paraId="13509609" w14:textId="77777777" w:rsidR="008017D1" w:rsidRPr="00585DA0" w:rsidRDefault="008017D1" w:rsidP="006A7EBF">
      <w:pPr>
        <w:pStyle w:val="PargrafodaLista"/>
        <w:spacing w:before="240" w:line="360" w:lineRule="auto"/>
        <w:ind w:left="0" w:firstLine="709"/>
        <w:rPr>
          <w:rFonts w:ascii="Arial" w:hAnsi="Arial" w:cs="Arial"/>
          <w:sz w:val="24"/>
          <w:szCs w:val="24"/>
        </w:rPr>
      </w:pPr>
      <w:r w:rsidRPr="00585DA0">
        <w:rPr>
          <w:rFonts w:ascii="Arial" w:hAnsi="Arial" w:cs="Arial"/>
          <w:b/>
          <w:noProof/>
          <w:sz w:val="24"/>
          <w:szCs w:val="24"/>
          <w:lang w:eastAsia="pt-BR"/>
        </w:rPr>
        <w:drawing>
          <wp:inline distT="0" distB="0" distL="0" distR="0" wp14:anchorId="20A5EDD3" wp14:editId="464EB3C5">
            <wp:extent cx="4543425" cy="3324225"/>
            <wp:effectExtent l="0" t="0" r="9525" b="952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9892EA" w14:textId="7620D5F8" w:rsidR="008017D1" w:rsidRPr="00585DA0" w:rsidRDefault="002E5A06" w:rsidP="002E5A06">
      <w:pPr>
        <w:pStyle w:val="PargrafodaLista"/>
        <w:spacing w:before="240"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591057" w:rsidRPr="00585DA0">
        <w:rPr>
          <w:rFonts w:ascii="Arial" w:hAnsi="Arial" w:cs="Arial"/>
          <w:sz w:val="20"/>
          <w:szCs w:val="20"/>
        </w:rPr>
        <w:t>0</w:t>
      </w:r>
      <w:r w:rsidR="00591057">
        <w:rPr>
          <w:rFonts w:ascii="Arial" w:hAnsi="Arial" w:cs="Arial"/>
          <w:sz w:val="20"/>
          <w:szCs w:val="20"/>
        </w:rPr>
        <w:t>3</w:t>
      </w:r>
      <w:r w:rsidRPr="00585DA0">
        <w:rPr>
          <w:rFonts w:ascii="Arial" w:hAnsi="Arial" w:cs="Arial"/>
          <w:sz w:val="20"/>
          <w:szCs w:val="20"/>
        </w:rPr>
        <w:t>. Artigo definido THE. Etapa 01.</w:t>
      </w:r>
    </w:p>
    <w:p w14:paraId="001E6A8B" w14:textId="77777777" w:rsidR="002E5A06" w:rsidRPr="00585DA0" w:rsidRDefault="002E5A06" w:rsidP="002E5A06">
      <w:pPr>
        <w:pStyle w:val="PargrafodaLista"/>
        <w:spacing w:before="240" w:line="360" w:lineRule="auto"/>
        <w:ind w:left="0" w:firstLine="709"/>
        <w:jc w:val="center"/>
        <w:rPr>
          <w:rFonts w:ascii="Arial" w:hAnsi="Arial" w:cs="Arial"/>
          <w:sz w:val="20"/>
          <w:szCs w:val="20"/>
        </w:rPr>
      </w:pPr>
    </w:p>
    <w:tbl>
      <w:tblPr>
        <w:tblStyle w:val="Tabelacomgrade"/>
        <w:tblW w:w="0" w:type="auto"/>
        <w:jc w:val="center"/>
        <w:tblLook w:val="04A0" w:firstRow="1" w:lastRow="0" w:firstColumn="1" w:lastColumn="0" w:noHBand="0" w:noVBand="1"/>
      </w:tblPr>
      <w:tblGrid>
        <w:gridCol w:w="4000"/>
        <w:gridCol w:w="4000"/>
      </w:tblGrid>
      <w:tr w:rsidR="008017D1" w:rsidRPr="00585DA0" w14:paraId="1C8495EC" w14:textId="77777777" w:rsidTr="006A7EBF">
        <w:trPr>
          <w:jc w:val="center"/>
        </w:trPr>
        <w:tc>
          <w:tcPr>
            <w:tcW w:w="8000" w:type="dxa"/>
            <w:gridSpan w:val="2"/>
          </w:tcPr>
          <w:p w14:paraId="1948E4F7" w14:textId="77777777" w:rsidR="008017D1" w:rsidRPr="00585DA0" w:rsidRDefault="008017D1" w:rsidP="001E2F69">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8017D1" w:rsidRPr="00585DA0" w14:paraId="01D528A3" w14:textId="77777777" w:rsidTr="006A7EBF">
        <w:trPr>
          <w:jc w:val="center"/>
        </w:trPr>
        <w:tc>
          <w:tcPr>
            <w:tcW w:w="4000" w:type="dxa"/>
          </w:tcPr>
          <w:p w14:paraId="25784F6F" w14:textId="77777777" w:rsidR="008017D1" w:rsidRPr="00585DA0" w:rsidRDefault="008017D1" w:rsidP="001E2F69">
            <w:pPr>
              <w:pStyle w:val="PargrafodaLista"/>
              <w:ind w:left="0"/>
              <w:jc w:val="center"/>
              <w:rPr>
                <w:rFonts w:ascii="Arial" w:hAnsi="Arial" w:cs="Arial"/>
                <w:sz w:val="24"/>
                <w:szCs w:val="24"/>
              </w:rPr>
            </w:pPr>
            <w:r w:rsidRPr="00585DA0">
              <w:rPr>
                <w:rFonts w:ascii="Arial" w:hAnsi="Arial" w:cs="Arial"/>
                <w:sz w:val="24"/>
                <w:szCs w:val="24"/>
              </w:rPr>
              <w:t>Grupo A2</w:t>
            </w:r>
          </w:p>
        </w:tc>
        <w:tc>
          <w:tcPr>
            <w:tcW w:w="4000" w:type="dxa"/>
          </w:tcPr>
          <w:p w14:paraId="138C20DB" w14:textId="77777777" w:rsidR="008017D1" w:rsidRPr="00585DA0" w:rsidRDefault="008017D1" w:rsidP="001E2F69">
            <w:pPr>
              <w:pStyle w:val="PargrafodaLista"/>
              <w:ind w:left="0"/>
              <w:jc w:val="center"/>
              <w:rPr>
                <w:rFonts w:ascii="Arial" w:hAnsi="Arial" w:cs="Arial"/>
                <w:sz w:val="24"/>
                <w:szCs w:val="24"/>
              </w:rPr>
            </w:pPr>
            <w:r w:rsidRPr="00585DA0">
              <w:rPr>
                <w:rFonts w:ascii="Arial" w:hAnsi="Arial" w:cs="Arial"/>
                <w:sz w:val="24"/>
                <w:szCs w:val="24"/>
              </w:rPr>
              <w:t>Grupo C1(1)</w:t>
            </w:r>
          </w:p>
        </w:tc>
      </w:tr>
      <w:tr w:rsidR="008017D1" w:rsidRPr="00585DA0" w14:paraId="75001D82" w14:textId="77777777" w:rsidTr="006A7EBF">
        <w:trPr>
          <w:jc w:val="center"/>
        </w:trPr>
        <w:tc>
          <w:tcPr>
            <w:tcW w:w="4000" w:type="dxa"/>
          </w:tcPr>
          <w:p w14:paraId="698495BB" w14:textId="77777777" w:rsidR="008017D1" w:rsidRPr="00585DA0" w:rsidRDefault="008017D1" w:rsidP="001E2F69">
            <w:pPr>
              <w:pStyle w:val="PargrafodaLista"/>
              <w:ind w:left="0"/>
              <w:jc w:val="center"/>
              <w:rPr>
                <w:rFonts w:ascii="Arial" w:hAnsi="Arial" w:cs="Arial"/>
                <w:sz w:val="24"/>
                <w:szCs w:val="24"/>
              </w:rPr>
            </w:pPr>
            <w:r w:rsidRPr="00585DA0">
              <w:rPr>
                <w:rFonts w:ascii="Arial" w:hAnsi="Arial" w:cs="Arial"/>
                <w:sz w:val="24"/>
                <w:szCs w:val="24"/>
              </w:rPr>
              <w:t>24</w:t>
            </w:r>
          </w:p>
        </w:tc>
        <w:tc>
          <w:tcPr>
            <w:tcW w:w="4000" w:type="dxa"/>
          </w:tcPr>
          <w:p w14:paraId="1E7120B2" w14:textId="77777777" w:rsidR="008017D1" w:rsidRPr="00585DA0" w:rsidRDefault="008017D1" w:rsidP="001E2F69">
            <w:pPr>
              <w:pStyle w:val="PargrafodaLista"/>
              <w:ind w:left="0"/>
              <w:jc w:val="center"/>
              <w:rPr>
                <w:rFonts w:ascii="Arial" w:hAnsi="Arial" w:cs="Arial"/>
                <w:sz w:val="24"/>
                <w:szCs w:val="24"/>
              </w:rPr>
            </w:pPr>
            <w:r w:rsidRPr="00585DA0">
              <w:rPr>
                <w:rFonts w:ascii="Arial" w:hAnsi="Arial" w:cs="Arial"/>
                <w:sz w:val="24"/>
                <w:szCs w:val="24"/>
              </w:rPr>
              <w:t>11</w:t>
            </w:r>
          </w:p>
        </w:tc>
      </w:tr>
    </w:tbl>
    <w:p w14:paraId="2079040E" w14:textId="77777777" w:rsidR="008017D1" w:rsidRPr="00585DA0" w:rsidRDefault="008017D1" w:rsidP="00A839E1">
      <w:pPr>
        <w:pStyle w:val="PargrafodaLista"/>
        <w:spacing w:before="240"/>
        <w:rPr>
          <w:rFonts w:ascii="Arial" w:hAnsi="Arial" w:cs="Arial"/>
          <w:sz w:val="24"/>
          <w:szCs w:val="24"/>
        </w:rPr>
      </w:pPr>
    </w:p>
    <w:p w14:paraId="1EB98485" w14:textId="77777777" w:rsidR="008017D1" w:rsidRPr="00585DA0" w:rsidRDefault="008017D1" w:rsidP="008017D1">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47"/>
        <w:gridCol w:w="4247"/>
      </w:tblGrid>
      <w:tr w:rsidR="006A7EBF" w:rsidRPr="00585DA0" w14:paraId="6A0704B8" w14:textId="77777777" w:rsidTr="006A7EBF">
        <w:tc>
          <w:tcPr>
            <w:tcW w:w="5456" w:type="dxa"/>
          </w:tcPr>
          <w:p w14:paraId="6E36F760" w14:textId="42CCF020" w:rsidR="006A7EBF" w:rsidRPr="00585DA0" w:rsidRDefault="006A7EBF" w:rsidP="00A839E1">
            <w:pPr>
              <w:pStyle w:val="PargrafodaLista"/>
              <w:spacing w:line="276" w:lineRule="auto"/>
              <w:ind w:left="0"/>
              <w:rPr>
                <w:rFonts w:ascii="Arial" w:hAnsi="Arial" w:cs="Arial"/>
                <w:b/>
                <w:sz w:val="24"/>
                <w:szCs w:val="24"/>
                <w:lang w:val="en-US"/>
              </w:rPr>
            </w:pPr>
            <w:r w:rsidRPr="00585DA0">
              <w:rPr>
                <w:rFonts w:ascii="Arial" w:hAnsi="Arial" w:cs="Arial"/>
                <w:b/>
                <w:sz w:val="24"/>
                <w:szCs w:val="24"/>
              </w:rPr>
              <w:t>Produção dos a</w:t>
            </w:r>
            <w:r w:rsidRPr="00585DA0">
              <w:rPr>
                <w:rFonts w:ascii="Arial" w:hAnsi="Arial" w:cs="Arial"/>
                <w:b/>
                <w:sz w:val="24"/>
                <w:szCs w:val="24"/>
                <w:lang w:val="en-US"/>
              </w:rPr>
              <w:t>lunos</w:t>
            </w:r>
          </w:p>
        </w:tc>
        <w:tc>
          <w:tcPr>
            <w:tcW w:w="5456" w:type="dxa"/>
          </w:tcPr>
          <w:p w14:paraId="4DBD1622" w14:textId="74FCBF52" w:rsidR="006A7EBF" w:rsidRPr="00585DA0" w:rsidRDefault="006A7EBF" w:rsidP="00A839E1">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6A7EBF" w:rsidRPr="00585DA0" w14:paraId="20070C1E" w14:textId="77777777" w:rsidTr="006A7EBF">
        <w:tc>
          <w:tcPr>
            <w:tcW w:w="5456" w:type="dxa"/>
          </w:tcPr>
          <w:p w14:paraId="2A4CF60A" w14:textId="3DD5BDE5" w:rsidR="006A7EBF" w:rsidRPr="00585DA0" w:rsidRDefault="006A7EBF" w:rsidP="00A839E1">
            <w:pPr>
              <w:spacing w:line="276" w:lineRule="auto"/>
              <w:rPr>
                <w:rFonts w:ascii="Arial" w:hAnsi="Arial" w:cs="Arial"/>
                <w:sz w:val="24"/>
                <w:szCs w:val="24"/>
                <w:lang w:val="en-US"/>
              </w:rPr>
            </w:pPr>
            <w:r w:rsidRPr="00585DA0">
              <w:rPr>
                <w:rFonts w:ascii="Arial" w:hAnsi="Arial" w:cs="Arial"/>
                <w:sz w:val="24"/>
                <w:szCs w:val="24"/>
                <w:lang w:val="en-US"/>
              </w:rPr>
              <w:t xml:space="preserve">1) … </w:t>
            </w:r>
            <w:r w:rsidRPr="00585DA0">
              <w:rPr>
                <w:rFonts w:ascii="Arial" w:hAnsi="Arial" w:cs="Arial"/>
                <w:sz w:val="24"/>
                <w:szCs w:val="24"/>
                <w:u w:val="single"/>
                <w:lang w:val="en-US"/>
              </w:rPr>
              <w:t>the</w:t>
            </w:r>
            <w:r w:rsidRPr="00585DA0">
              <w:rPr>
                <w:rFonts w:ascii="Arial" w:hAnsi="Arial" w:cs="Arial"/>
                <w:sz w:val="24"/>
                <w:szCs w:val="24"/>
                <w:lang w:val="en-US"/>
              </w:rPr>
              <w:t xml:space="preserve"> people think…</w:t>
            </w:r>
          </w:p>
        </w:tc>
        <w:tc>
          <w:tcPr>
            <w:tcW w:w="5456" w:type="dxa"/>
          </w:tcPr>
          <w:p w14:paraId="6587A663" w14:textId="06F3DF87"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People think</w:t>
            </w:r>
          </w:p>
        </w:tc>
      </w:tr>
      <w:tr w:rsidR="006A7EBF" w:rsidRPr="001E1978" w14:paraId="3B52F75A" w14:textId="77777777" w:rsidTr="006A7EBF">
        <w:tc>
          <w:tcPr>
            <w:tcW w:w="5456" w:type="dxa"/>
          </w:tcPr>
          <w:p w14:paraId="4968A0CE" w14:textId="4A5CFB8A" w:rsidR="006A7EBF" w:rsidRPr="00585DA0" w:rsidRDefault="006A7EBF" w:rsidP="00A839E1">
            <w:pPr>
              <w:pStyle w:val="PargrafodaLista"/>
              <w:spacing w:line="276" w:lineRule="auto"/>
              <w:ind w:left="0"/>
              <w:jc w:val="both"/>
              <w:rPr>
                <w:rFonts w:ascii="Arial" w:hAnsi="Arial" w:cs="Arial"/>
                <w:sz w:val="24"/>
                <w:szCs w:val="24"/>
                <w:lang w:val="en-US"/>
              </w:rPr>
            </w:pPr>
            <w:r w:rsidRPr="00585DA0">
              <w:rPr>
                <w:rFonts w:ascii="Arial" w:hAnsi="Arial" w:cs="Arial"/>
                <w:sz w:val="24"/>
                <w:szCs w:val="24"/>
                <w:lang w:val="en-US"/>
              </w:rPr>
              <w:t>2) …women are most affected by this type of harassment.</w:t>
            </w:r>
          </w:p>
        </w:tc>
        <w:tc>
          <w:tcPr>
            <w:tcW w:w="5456" w:type="dxa"/>
          </w:tcPr>
          <w:p w14:paraId="4DEDEABB" w14:textId="6C2AA776"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Women are the most affected by this type of harassment.</w:t>
            </w:r>
          </w:p>
        </w:tc>
      </w:tr>
    </w:tbl>
    <w:p w14:paraId="3362EC54" w14:textId="77777777" w:rsidR="008017D1" w:rsidRPr="00585DA0" w:rsidRDefault="008017D1" w:rsidP="006A7EBF">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erros do grupo C1(1)</w:t>
      </w:r>
    </w:p>
    <w:tbl>
      <w:tblPr>
        <w:tblStyle w:val="Tabelacomgrade"/>
        <w:tblW w:w="0" w:type="auto"/>
        <w:tblLook w:val="04A0" w:firstRow="1" w:lastRow="0" w:firstColumn="1" w:lastColumn="0" w:noHBand="0" w:noVBand="1"/>
      </w:tblPr>
      <w:tblGrid>
        <w:gridCol w:w="4289"/>
        <w:gridCol w:w="4205"/>
      </w:tblGrid>
      <w:tr w:rsidR="006A7EBF" w:rsidRPr="00585DA0" w14:paraId="1657C69F" w14:textId="77777777" w:rsidTr="00FD7C39">
        <w:tc>
          <w:tcPr>
            <w:tcW w:w="4398" w:type="dxa"/>
          </w:tcPr>
          <w:p w14:paraId="410C15CC" w14:textId="316A3A43"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Produção dos alunos</w:t>
            </w:r>
          </w:p>
        </w:tc>
        <w:tc>
          <w:tcPr>
            <w:tcW w:w="4322" w:type="dxa"/>
          </w:tcPr>
          <w:p w14:paraId="07AD16FE" w14:textId="5349DD3B"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Forma correta</w:t>
            </w:r>
          </w:p>
        </w:tc>
      </w:tr>
      <w:tr w:rsidR="006A7EBF" w:rsidRPr="00585DA0" w14:paraId="5CE26187" w14:textId="77777777" w:rsidTr="00FD7C39">
        <w:tc>
          <w:tcPr>
            <w:tcW w:w="4398" w:type="dxa"/>
          </w:tcPr>
          <w:p w14:paraId="406B8C04" w14:textId="60B3FA15"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It was </w:t>
            </w:r>
            <w:r w:rsidRPr="00585DA0">
              <w:rPr>
                <w:rFonts w:ascii="Arial" w:hAnsi="Arial" w:cs="Arial"/>
                <w:sz w:val="24"/>
                <w:szCs w:val="24"/>
                <w:u w:val="single"/>
                <w:lang w:val="en-US"/>
              </w:rPr>
              <w:t>the</w:t>
            </w:r>
            <w:r w:rsidRPr="00585DA0">
              <w:rPr>
                <w:rFonts w:ascii="Arial" w:hAnsi="Arial" w:cs="Arial"/>
                <w:sz w:val="24"/>
                <w:szCs w:val="24"/>
                <w:lang w:val="en-US"/>
              </w:rPr>
              <w:t xml:space="preserve"> both...</w:t>
            </w:r>
          </w:p>
        </w:tc>
        <w:tc>
          <w:tcPr>
            <w:tcW w:w="4322" w:type="dxa"/>
          </w:tcPr>
          <w:p w14:paraId="78E74F84" w14:textId="692EDF63"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It was both</w:t>
            </w:r>
          </w:p>
        </w:tc>
      </w:tr>
      <w:tr w:rsidR="006A7EBF" w:rsidRPr="001E1978" w14:paraId="7F1C27EC" w14:textId="77777777" w:rsidTr="00FD7C39">
        <w:tc>
          <w:tcPr>
            <w:tcW w:w="4398" w:type="dxa"/>
          </w:tcPr>
          <w:p w14:paraId="73C46B81" w14:textId="1ADCF387"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4) Love comes from heart.</w:t>
            </w:r>
          </w:p>
        </w:tc>
        <w:tc>
          <w:tcPr>
            <w:tcW w:w="4322" w:type="dxa"/>
          </w:tcPr>
          <w:p w14:paraId="515D308B" w14:textId="35B2791C"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Love comes from the heart</w:t>
            </w:r>
          </w:p>
        </w:tc>
      </w:tr>
    </w:tbl>
    <w:p w14:paraId="3406E135" w14:textId="2907DD27" w:rsidR="00FD7C39" w:rsidRDefault="00FD7C39" w:rsidP="00FD7C39">
      <w:pPr>
        <w:pStyle w:val="PargrafodaLista"/>
        <w:spacing w:before="240" w:line="360" w:lineRule="auto"/>
        <w:ind w:left="0" w:firstLine="709"/>
        <w:jc w:val="both"/>
        <w:rPr>
          <w:rFonts w:ascii="Arial" w:hAnsi="Arial" w:cs="Arial"/>
          <w:sz w:val="24"/>
          <w:szCs w:val="24"/>
        </w:rPr>
      </w:pPr>
      <w:r w:rsidRPr="00645CF2">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46D1CE4C" w14:textId="77777777" w:rsidR="004F6F9A" w:rsidRDefault="004F6F9A" w:rsidP="00A839E1">
      <w:pPr>
        <w:pStyle w:val="PargrafodaLista"/>
        <w:spacing w:before="240" w:line="360" w:lineRule="auto"/>
        <w:ind w:left="0"/>
        <w:jc w:val="center"/>
        <w:rPr>
          <w:rFonts w:ascii="Arial" w:hAnsi="Arial" w:cs="Arial"/>
          <w:b/>
          <w:sz w:val="24"/>
          <w:szCs w:val="24"/>
        </w:rPr>
      </w:pPr>
    </w:p>
    <w:p w14:paraId="6AF6EE3E" w14:textId="77777777" w:rsidR="002D6353" w:rsidRPr="00585DA0" w:rsidRDefault="002D6353" w:rsidP="00A839E1">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4DA44999" w14:textId="77777777" w:rsidR="008017D1" w:rsidRPr="00585DA0" w:rsidRDefault="008017D1" w:rsidP="006A7EBF">
      <w:pPr>
        <w:pStyle w:val="PargrafodaLista"/>
        <w:spacing w:after="0" w:line="360" w:lineRule="auto"/>
        <w:ind w:left="0"/>
        <w:jc w:val="center"/>
        <w:rPr>
          <w:rFonts w:ascii="Arial" w:hAnsi="Arial" w:cs="Arial"/>
          <w:b/>
          <w:sz w:val="24"/>
          <w:szCs w:val="24"/>
        </w:rPr>
      </w:pPr>
      <w:r w:rsidRPr="00585DA0">
        <w:rPr>
          <w:rFonts w:ascii="Arial" w:hAnsi="Arial" w:cs="Arial"/>
          <w:b/>
          <w:sz w:val="24"/>
          <w:szCs w:val="24"/>
        </w:rPr>
        <w:t>Critério gramatical – sintático</w:t>
      </w:r>
    </w:p>
    <w:p w14:paraId="2C299DFB" w14:textId="77777777" w:rsidR="006A7EBF" w:rsidRPr="00585DA0" w:rsidRDefault="006A7EBF" w:rsidP="006A7EBF">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47"/>
        <w:gridCol w:w="4247"/>
      </w:tblGrid>
      <w:tr w:rsidR="006A7EBF" w:rsidRPr="00585DA0" w14:paraId="715CF8A3" w14:textId="77777777" w:rsidTr="001E2F69">
        <w:tc>
          <w:tcPr>
            <w:tcW w:w="5456" w:type="dxa"/>
          </w:tcPr>
          <w:p w14:paraId="539E7455" w14:textId="77777777" w:rsidR="006A7EBF" w:rsidRPr="00585DA0" w:rsidRDefault="006A7EBF" w:rsidP="00A839E1">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0E1CC08" w14:textId="77777777" w:rsidR="006A7EBF" w:rsidRPr="00585DA0" w:rsidRDefault="006A7EBF" w:rsidP="00A839E1">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6A7EBF" w:rsidRPr="00585DA0" w14:paraId="1A9AC93E" w14:textId="77777777" w:rsidTr="001E2F69">
        <w:tc>
          <w:tcPr>
            <w:tcW w:w="5456" w:type="dxa"/>
          </w:tcPr>
          <w:p w14:paraId="16BB8C17" w14:textId="77777777" w:rsidR="006A7EBF" w:rsidRPr="00585DA0" w:rsidRDefault="006A7EBF" w:rsidP="00A839E1">
            <w:pPr>
              <w:spacing w:line="276" w:lineRule="auto"/>
              <w:rPr>
                <w:rFonts w:ascii="Arial" w:hAnsi="Arial" w:cs="Arial"/>
                <w:sz w:val="24"/>
                <w:szCs w:val="24"/>
                <w:lang w:val="en-US"/>
              </w:rPr>
            </w:pPr>
            <w:r w:rsidRPr="00585DA0">
              <w:rPr>
                <w:rFonts w:ascii="Arial" w:hAnsi="Arial" w:cs="Arial"/>
                <w:sz w:val="24"/>
                <w:szCs w:val="24"/>
                <w:lang w:val="en-US"/>
              </w:rPr>
              <w:t xml:space="preserve">1) … </w:t>
            </w:r>
            <w:r w:rsidRPr="00585DA0">
              <w:rPr>
                <w:rFonts w:ascii="Arial" w:hAnsi="Arial" w:cs="Arial"/>
                <w:sz w:val="24"/>
                <w:szCs w:val="24"/>
                <w:u w:val="single"/>
                <w:lang w:val="en-US"/>
              </w:rPr>
              <w:t>the</w:t>
            </w:r>
            <w:r w:rsidRPr="00585DA0">
              <w:rPr>
                <w:rFonts w:ascii="Arial" w:hAnsi="Arial" w:cs="Arial"/>
                <w:sz w:val="24"/>
                <w:szCs w:val="24"/>
                <w:lang w:val="en-US"/>
              </w:rPr>
              <w:t xml:space="preserve"> people think…</w:t>
            </w:r>
          </w:p>
        </w:tc>
        <w:tc>
          <w:tcPr>
            <w:tcW w:w="5456" w:type="dxa"/>
          </w:tcPr>
          <w:p w14:paraId="33FA0B93" w14:textId="77777777"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People think</w:t>
            </w:r>
          </w:p>
        </w:tc>
      </w:tr>
      <w:tr w:rsidR="006A7EBF" w:rsidRPr="001E1978" w14:paraId="20F9DE90" w14:textId="77777777" w:rsidTr="001E2F69">
        <w:tc>
          <w:tcPr>
            <w:tcW w:w="5456" w:type="dxa"/>
          </w:tcPr>
          <w:p w14:paraId="3F2703E6" w14:textId="77777777" w:rsidR="006A7EBF" w:rsidRPr="00585DA0" w:rsidRDefault="006A7EBF" w:rsidP="00A839E1">
            <w:pPr>
              <w:pStyle w:val="PargrafodaLista"/>
              <w:spacing w:line="276" w:lineRule="auto"/>
              <w:ind w:left="0"/>
              <w:jc w:val="both"/>
              <w:rPr>
                <w:rFonts w:ascii="Arial" w:hAnsi="Arial" w:cs="Arial"/>
                <w:sz w:val="24"/>
                <w:szCs w:val="24"/>
                <w:lang w:val="en-US"/>
              </w:rPr>
            </w:pPr>
            <w:r w:rsidRPr="00585DA0">
              <w:rPr>
                <w:rFonts w:ascii="Arial" w:hAnsi="Arial" w:cs="Arial"/>
                <w:sz w:val="24"/>
                <w:szCs w:val="24"/>
                <w:lang w:val="en-US"/>
              </w:rPr>
              <w:t>2) …women are most affected by this type of harassment.</w:t>
            </w:r>
          </w:p>
        </w:tc>
        <w:tc>
          <w:tcPr>
            <w:tcW w:w="5456" w:type="dxa"/>
          </w:tcPr>
          <w:p w14:paraId="56CD671E" w14:textId="77777777"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Women are the most affected by this type of harassment.</w:t>
            </w:r>
          </w:p>
        </w:tc>
      </w:tr>
    </w:tbl>
    <w:p w14:paraId="10ECDA21" w14:textId="77777777" w:rsidR="006A7EBF" w:rsidRPr="00585DA0" w:rsidRDefault="006A7EBF" w:rsidP="006A7EBF">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erros do grupo C1(1)</w:t>
      </w:r>
    </w:p>
    <w:tbl>
      <w:tblPr>
        <w:tblStyle w:val="Tabelacomgrade"/>
        <w:tblW w:w="0" w:type="auto"/>
        <w:tblLook w:val="04A0" w:firstRow="1" w:lastRow="0" w:firstColumn="1" w:lastColumn="0" w:noHBand="0" w:noVBand="1"/>
      </w:tblPr>
      <w:tblGrid>
        <w:gridCol w:w="4288"/>
        <w:gridCol w:w="4206"/>
      </w:tblGrid>
      <w:tr w:rsidR="006A7EBF" w:rsidRPr="00585DA0" w14:paraId="16CC877C" w14:textId="77777777" w:rsidTr="001E2F69">
        <w:tc>
          <w:tcPr>
            <w:tcW w:w="5456" w:type="dxa"/>
          </w:tcPr>
          <w:p w14:paraId="6978DEE1" w14:textId="77777777"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Produção dos alunos</w:t>
            </w:r>
          </w:p>
        </w:tc>
        <w:tc>
          <w:tcPr>
            <w:tcW w:w="5456" w:type="dxa"/>
          </w:tcPr>
          <w:p w14:paraId="5D0B5519" w14:textId="77777777"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Forma correta</w:t>
            </w:r>
          </w:p>
        </w:tc>
      </w:tr>
      <w:tr w:rsidR="006A7EBF" w:rsidRPr="00585DA0" w14:paraId="69E4B1E8" w14:textId="77777777" w:rsidTr="001E2F69">
        <w:tc>
          <w:tcPr>
            <w:tcW w:w="5456" w:type="dxa"/>
          </w:tcPr>
          <w:p w14:paraId="3F766D00" w14:textId="77777777"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It was </w:t>
            </w:r>
            <w:r w:rsidRPr="00585DA0">
              <w:rPr>
                <w:rFonts w:ascii="Arial" w:hAnsi="Arial" w:cs="Arial"/>
                <w:sz w:val="24"/>
                <w:szCs w:val="24"/>
                <w:u w:val="single"/>
                <w:lang w:val="en-US"/>
              </w:rPr>
              <w:t>the</w:t>
            </w:r>
            <w:r w:rsidRPr="00585DA0">
              <w:rPr>
                <w:rFonts w:ascii="Arial" w:hAnsi="Arial" w:cs="Arial"/>
                <w:sz w:val="24"/>
                <w:szCs w:val="24"/>
                <w:lang w:val="en-US"/>
              </w:rPr>
              <w:t xml:space="preserve"> both...</w:t>
            </w:r>
          </w:p>
        </w:tc>
        <w:tc>
          <w:tcPr>
            <w:tcW w:w="5456" w:type="dxa"/>
          </w:tcPr>
          <w:p w14:paraId="3D406162" w14:textId="77777777"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It was both</w:t>
            </w:r>
          </w:p>
        </w:tc>
      </w:tr>
      <w:tr w:rsidR="006A7EBF" w:rsidRPr="001E1978" w14:paraId="76228C3F" w14:textId="77777777" w:rsidTr="001E2F69">
        <w:tc>
          <w:tcPr>
            <w:tcW w:w="5456" w:type="dxa"/>
          </w:tcPr>
          <w:p w14:paraId="058A1229" w14:textId="77777777"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4) Love comes from heart.</w:t>
            </w:r>
          </w:p>
        </w:tc>
        <w:tc>
          <w:tcPr>
            <w:tcW w:w="5456" w:type="dxa"/>
          </w:tcPr>
          <w:p w14:paraId="1CE7728F" w14:textId="77777777"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Love comes from the heart</w:t>
            </w:r>
          </w:p>
        </w:tc>
      </w:tr>
    </w:tbl>
    <w:p w14:paraId="574B82C3" w14:textId="7C3D0B53" w:rsidR="008017D1" w:rsidRPr="00585DA0" w:rsidRDefault="008017D1" w:rsidP="00A839E1">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linguístico – adição</w:t>
      </w:r>
    </w:p>
    <w:p w14:paraId="6A294776" w14:textId="77777777" w:rsidR="006A7EBF" w:rsidRPr="00585DA0" w:rsidRDefault="006A7EBF" w:rsidP="006A7EBF">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88"/>
        <w:gridCol w:w="4206"/>
      </w:tblGrid>
      <w:tr w:rsidR="006A7EBF" w:rsidRPr="00585DA0" w14:paraId="4F328F9D" w14:textId="77777777" w:rsidTr="001E2F69">
        <w:tc>
          <w:tcPr>
            <w:tcW w:w="5456" w:type="dxa"/>
          </w:tcPr>
          <w:p w14:paraId="4CA772CD" w14:textId="77777777" w:rsidR="006A7EBF" w:rsidRPr="00585DA0" w:rsidRDefault="006A7EBF" w:rsidP="00A839E1">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4EEC02C1" w14:textId="77777777" w:rsidR="006A7EBF" w:rsidRPr="00585DA0" w:rsidRDefault="006A7EBF" w:rsidP="00A839E1">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6A7EBF" w:rsidRPr="00585DA0" w14:paraId="6D89D5BE" w14:textId="77777777" w:rsidTr="001E2F69">
        <w:tc>
          <w:tcPr>
            <w:tcW w:w="5456" w:type="dxa"/>
          </w:tcPr>
          <w:p w14:paraId="61BC4A48" w14:textId="77777777" w:rsidR="006A7EBF" w:rsidRPr="00585DA0" w:rsidRDefault="006A7EBF" w:rsidP="00A839E1">
            <w:pPr>
              <w:spacing w:line="276" w:lineRule="auto"/>
              <w:rPr>
                <w:rFonts w:ascii="Arial" w:hAnsi="Arial" w:cs="Arial"/>
                <w:sz w:val="24"/>
                <w:szCs w:val="24"/>
                <w:lang w:val="en-US"/>
              </w:rPr>
            </w:pPr>
            <w:r w:rsidRPr="00585DA0">
              <w:rPr>
                <w:rFonts w:ascii="Arial" w:hAnsi="Arial" w:cs="Arial"/>
                <w:sz w:val="24"/>
                <w:szCs w:val="24"/>
                <w:lang w:val="en-US"/>
              </w:rPr>
              <w:t xml:space="preserve">1) … </w:t>
            </w:r>
            <w:r w:rsidRPr="00585DA0">
              <w:rPr>
                <w:rFonts w:ascii="Arial" w:hAnsi="Arial" w:cs="Arial"/>
                <w:sz w:val="24"/>
                <w:szCs w:val="24"/>
                <w:u w:val="single"/>
                <w:lang w:val="en-US"/>
              </w:rPr>
              <w:t>the</w:t>
            </w:r>
            <w:r w:rsidRPr="00585DA0">
              <w:rPr>
                <w:rFonts w:ascii="Arial" w:hAnsi="Arial" w:cs="Arial"/>
                <w:sz w:val="24"/>
                <w:szCs w:val="24"/>
                <w:lang w:val="en-US"/>
              </w:rPr>
              <w:t xml:space="preserve"> people think…</w:t>
            </w:r>
          </w:p>
        </w:tc>
        <w:tc>
          <w:tcPr>
            <w:tcW w:w="5456" w:type="dxa"/>
          </w:tcPr>
          <w:p w14:paraId="0F7A9A9B" w14:textId="77777777" w:rsidR="006A7EBF" w:rsidRPr="00585DA0" w:rsidRDefault="006A7EBF" w:rsidP="00A839E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People think</w:t>
            </w:r>
          </w:p>
        </w:tc>
      </w:tr>
    </w:tbl>
    <w:p w14:paraId="446EB8A0" w14:textId="77777777" w:rsidR="006A7EBF" w:rsidRPr="00585DA0" w:rsidRDefault="006A7EBF" w:rsidP="006A7EBF">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erros do grupo C1(1)</w:t>
      </w:r>
    </w:p>
    <w:tbl>
      <w:tblPr>
        <w:tblStyle w:val="Tabelacomgrade"/>
        <w:tblW w:w="0" w:type="auto"/>
        <w:tblLook w:val="04A0" w:firstRow="1" w:lastRow="0" w:firstColumn="1" w:lastColumn="0" w:noHBand="0" w:noVBand="1"/>
      </w:tblPr>
      <w:tblGrid>
        <w:gridCol w:w="4288"/>
        <w:gridCol w:w="4206"/>
      </w:tblGrid>
      <w:tr w:rsidR="006A7EBF" w:rsidRPr="00585DA0" w14:paraId="09D2D0EE" w14:textId="77777777" w:rsidTr="001E2F69">
        <w:tc>
          <w:tcPr>
            <w:tcW w:w="5456" w:type="dxa"/>
          </w:tcPr>
          <w:p w14:paraId="66AD9E2D"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Produção dos alunos</w:t>
            </w:r>
          </w:p>
        </w:tc>
        <w:tc>
          <w:tcPr>
            <w:tcW w:w="5456" w:type="dxa"/>
          </w:tcPr>
          <w:p w14:paraId="2D9A0C33"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Forma correta</w:t>
            </w:r>
          </w:p>
        </w:tc>
      </w:tr>
      <w:tr w:rsidR="006A7EBF" w:rsidRPr="00585DA0" w14:paraId="05CF75F7" w14:textId="77777777" w:rsidTr="001E2F69">
        <w:tc>
          <w:tcPr>
            <w:tcW w:w="5456" w:type="dxa"/>
          </w:tcPr>
          <w:p w14:paraId="77A5EA1D"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It was </w:t>
            </w:r>
            <w:r w:rsidRPr="00585DA0">
              <w:rPr>
                <w:rFonts w:ascii="Arial" w:hAnsi="Arial" w:cs="Arial"/>
                <w:sz w:val="24"/>
                <w:szCs w:val="24"/>
                <w:u w:val="single"/>
                <w:lang w:val="en-US"/>
              </w:rPr>
              <w:t>the</w:t>
            </w:r>
            <w:r w:rsidRPr="00585DA0">
              <w:rPr>
                <w:rFonts w:ascii="Arial" w:hAnsi="Arial" w:cs="Arial"/>
                <w:sz w:val="24"/>
                <w:szCs w:val="24"/>
                <w:lang w:val="en-US"/>
              </w:rPr>
              <w:t xml:space="preserve"> both...</w:t>
            </w:r>
          </w:p>
        </w:tc>
        <w:tc>
          <w:tcPr>
            <w:tcW w:w="5456" w:type="dxa"/>
          </w:tcPr>
          <w:p w14:paraId="33134875"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It was both</w:t>
            </w:r>
          </w:p>
        </w:tc>
      </w:tr>
    </w:tbl>
    <w:p w14:paraId="64C33B3B" w14:textId="1EB30A39" w:rsidR="008017D1" w:rsidRPr="00585DA0" w:rsidRDefault="008017D1" w:rsidP="00B46AD8">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linguístico – omissão</w:t>
      </w:r>
    </w:p>
    <w:p w14:paraId="559BDD42" w14:textId="77777777" w:rsidR="006A7EBF" w:rsidRPr="00585DA0" w:rsidRDefault="006A7EBF" w:rsidP="006A7EBF">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47"/>
        <w:gridCol w:w="4247"/>
      </w:tblGrid>
      <w:tr w:rsidR="006A7EBF" w:rsidRPr="00585DA0" w14:paraId="437A1C9C" w14:textId="77777777" w:rsidTr="001E2F69">
        <w:tc>
          <w:tcPr>
            <w:tcW w:w="5456" w:type="dxa"/>
          </w:tcPr>
          <w:p w14:paraId="578421CA" w14:textId="77777777" w:rsidR="006A7EBF" w:rsidRPr="00585DA0" w:rsidRDefault="006A7EBF" w:rsidP="001E2F69">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311230B" w14:textId="77777777" w:rsidR="006A7EBF" w:rsidRPr="00585DA0" w:rsidRDefault="006A7EBF" w:rsidP="001E2F69">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6A7EBF" w:rsidRPr="001E1978" w14:paraId="4101D35E" w14:textId="77777777" w:rsidTr="001E2F69">
        <w:tc>
          <w:tcPr>
            <w:tcW w:w="5456" w:type="dxa"/>
          </w:tcPr>
          <w:p w14:paraId="6775B6B1" w14:textId="77777777" w:rsidR="006A7EBF" w:rsidRPr="00585DA0" w:rsidRDefault="006A7EBF" w:rsidP="001E2F69">
            <w:pPr>
              <w:pStyle w:val="PargrafodaLista"/>
              <w:spacing w:line="276" w:lineRule="auto"/>
              <w:ind w:left="0"/>
              <w:jc w:val="both"/>
              <w:rPr>
                <w:rFonts w:ascii="Arial" w:hAnsi="Arial" w:cs="Arial"/>
                <w:sz w:val="24"/>
                <w:szCs w:val="24"/>
                <w:lang w:val="en-US"/>
              </w:rPr>
            </w:pPr>
            <w:r w:rsidRPr="00585DA0">
              <w:rPr>
                <w:rFonts w:ascii="Arial" w:hAnsi="Arial" w:cs="Arial"/>
                <w:sz w:val="24"/>
                <w:szCs w:val="24"/>
                <w:lang w:val="en-US"/>
              </w:rPr>
              <w:t>2) …women are most affected by this type of harassment.</w:t>
            </w:r>
          </w:p>
        </w:tc>
        <w:tc>
          <w:tcPr>
            <w:tcW w:w="5456" w:type="dxa"/>
          </w:tcPr>
          <w:p w14:paraId="29EE961E" w14:textId="77777777" w:rsidR="006A7EBF" w:rsidRPr="00585DA0" w:rsidRDefault="006A7EBF" w:rsidP="001E2F6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Women are the most affected by this type of harassment.</w:t>
            </w:r>
          </w:p>
        </w:tc>
      </w:tr>
    </w:tbl>
    <w:p w14:paraId="543E86B4" w14:textId="77777777" w:rsidR="00495950" w:rsidRPr="00B62E1B" w:rsidRDefault="00495950" w:rsidP="006A7EBF">
      <w:pPr>
        <w:pStyle w:val="PargrafodaLista"/>
        <w:spacing w:before="240" w:line="360" w:lineRule="auto"/>
        <w:ind w:left="0"/>
        <w:rPr>
          <w:rFonts w:ascii="Arial" w:hAnsi="Arial" w:cs="Arial"/>
          <w:b/>
          <w:sz w:val="24"/>
          <w:szCs w:val="24"/>
          <w:lang w:val="en-US"/>
        </w:rPr>
      </w:pPr>
    </w:p>
    <w:p w14:paraId="41721330" w14:textId="77777777" w:rsidR="006A7EBF" w:rsidRPr="00585DA0" w:rsidRDefault="006A7EBF" w:rsidP="006A7EBF">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erros do grupo C1(1)</w:t>
      </w:r>
    </w:p>
    <w:tbl>
      <w:tblPr>
        <w:tblStyle w:val="Tabelacomgrade"/>
        <w:tblW w:w="0" w:type="auto"/>
        <w:tblLook w:val="04A0" w:firstRow="1" w:lastRow="0" w:firstColumn="1" w:lastColumn="0" w:noHBand="0" w:noVBand="1"/>
      </w:tblPr>
      <w:tblGrid>
        <w:gridCol w:w="4288"/>
        <w:gridCol w:w="4206"/>
      </w:tblGrid>
      <w:tr w:rsidR="006A7EBF" w:rsidRPr="00585DA0" w14:paraId="1D3ECB31" w14:textId="77777777" w:rsidTr="001E2F69">
        <w:tc>
          <w:tcPr>
            <w:tcW w:w="5456" w:type="dxa"/>
          </w:tcPr>
          <w:p w14:paraId="5056FC2B"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Produção dos alunos</w:t>
            </w:r>
          </w:p>
        </w:tc>
        <w:tc>
          <w:tcPr>
            <w:tcW w:w="5456" w:type="dxa"/>
          </w:tcPr>
          <w:p w14:paraId="3414CE65"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Forma correta</w:t>
            </w:r>
          </w:p>
        </w:tc>
      </w:tr>
      <w:tr w:rsidR="006A7EBF" w:rsidRPr="001E1978" w14:paraId="34BA8864" w14:textId="77777777" w:rsidTr="001E2F69">
        <w:tc>
          <w:tcPr>
            <w:tcW w:w="5456" w:type="dxa"/>
          </w:tcPr>
          <w:p w14:paraId="12C07592"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4) Love comes from heart.</w:t>
            </w:r>
          </w:p>
        </w:tc>
        <w:tc>
          <w:tcPr>
            <w:tcW w:w="5456" w:type="dxa"/>
          </w:tcPr>
          <w:p w14:paraId="7C6B2014"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Love comes from the heart</w:t>
            </w:r>
          </w:p>
        </w:tc>
      </w:tr>
    </w:tbl>
    <w:p w14:paraId="770D99E1" w14:textId="3F084E6B" w:rsidR="00D4416C" w:rsidRDefault="00D4416C" w:rsidP="00D4416C">
      <w:pPr>
        <w:pStyle w:val="PargrafodaLista"/>
        <w:spacing w:before="240" w:after="0" w:line="360" w:lineRule="auto"/>
        <w:ind w:left="0" w:firstLine="709"/>
        <w:jc w:val="both"/>
        <w:rPr>
          <w:rFonts w:ascii="Arial" w:hAnsi="Arial" w:cs="Arial"/>
          <w:sz w:val="24"/>
          <w:szCs w:val="24"/>
        </w:rPr>
      </w:pPr>
      <w:r w:rsidRPr="00645CF2">
        <w:rPr>
          <w:rFonts w:ascii="Arial" w:hAnsi="Arial" w:cs="Arial"/>
          <w:sz w:val="24"/>
          <w:szCs w:val="24"/>
        </w:rPr>
        <w:t>Outro exemplo da tentativa de transferir estruturas da língua materna para a língua alvo pode ser observada na utilização do artigo definido THE. Em português é comum utilizarmos os artigos o, a, os e antes de substantivos, mas o mesmo não é verdadeiro para a língua inglesa, que conta com várias regras específicas para seu uso. Contrastar as diferenças entre o uso de um elemento em LM e em L1 ajuda a esclarecer dúvidas que, muitas vezes, fazem com que o aluno tire conclus</w:t>
      </w:r>
      <w:r w:rsidR="00F01FC1" w:rsidRPr="00645CF2">
        <w:rPr>
          <w:rFonts w:ascii="Arial" w:hAnsi="Arial" w:cs="Arial"/>
          <w:sz w:val="24"/>
          <w:szCs w:val="24"/>
        </w:rPr>
        <w:t>ões precipitadas, pois não está consciente de que está fazendo algo errado</w:t>
      </w:r>
      <w:r w:rsidR="0000519C" w:rsidRPr="007D5B21">
        <w:rPr>
          <w:rFonts w:ascii="Arial" w:hAnsi="Arial" w:cs="Arial"/>
          <w:sz w:val="24"/>
          <w:szCs w:val="24"/>
        </w:rPr>
        <w:t>, do ponto de vista linguístico</w:t>
      </w:r>
      <w:r w:rsidR="00F01FC1" w:rsidRPr="007D5B21">
        <w:rPr>
          <w:rFonts w:ascii="Arial" w:hAnsi="Arial" w:cs="Arial"/>
          <w:sz w:val="24"/>
          <w:szCs w:val="24"/>
        </w:rPr>
        <w:t>.</w:t>
      </w:r>
      <w:r w:rsidR="00F01FC1">
        <w:rPr>
          <w:rFonts w:ascii="Arial" w:hAnsi="Arial" w:cs="Arial"/>
          <w:sz w:val="24"/>
          <w:szCs w:val="24"/>
        </w:rPr>
        <w:t xml:space="preserve"> </w:t>
      </w:r>
      <w:r>
        <w:rPr>
          <w:rFonts w:ascii="Arial" w:hAnsi="Arial" w:cs="Arial"/>
          <w:sz w:val="24"/>
          <w:szCs w:val="24"/>
        </w:rPr>
        <w:t xml:space="preserve"> </w:t>
      </w:r>
    </w:p>
    <w:p w14:paraId="64D49238" w14:textId="77777777" w:rsidR="00D4416C" w:rsidRPr="00D4416C" w:rsidRDefault="00D4416C" w:rsidP="00D4416C">
      <w:pPr>
        <w:pStyle w:val="PargrafodaLista"/>
        <w:spacing w:before="240" w:after="0" w:line="360" w:lineRule="auto"/>
        <w:ind w:left="0" w:firstLine="709"/>
        <w:jc w:val="both"/>
        <w:rPr>
          <w:rFonts w:ascii="Arial" w:hAnsi="Arial" w:cs="Arial"/>
          <w:sz w:val="24"/>
          <w:szCs w:val="24"/>
        </w:rPr>
      </w:pPr>
    </w:p>
    <w:p w14:paraId="16CD7D44" w14:textId="32660023" w:rsidR="008017D1" w:rsidRPr="00585DA0" w:rsidRDefault="008017D1" w:rsidP="00B46AD8">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comunicativo – local</w:t>
      </w:r>
    </w:p>
    <w:p w14:paraId="782E8D1B" w14:textId="77777777" w:rsidR="006A7EBF" w:rsidRPr="00585DA0" w:rsidRDefault="006A7EBF" w:rsidP="006A7EBF">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47"/>
        <w:gridCol w:w="4247"/>
      </w:tblGrid>
      <w:tr w:rsidR="006A7EBF" w:rsidRPr="00585DA0" w14:paraId="356C85A3" w14:textId="77777777" w:rsidTr="001E2F69">
        <w:tc>
          <w:tcPr>
            <w:tcW w:w="5456" w:type="dxa"/>
          </w:tcPr>
          <w:p w14:paraId="2CE836DA" w14:textId="77777777" w:rsidR="006A7EBF" w:rsidRPr="00585DA0" w:rsidRDefault="006A7EBF" w:rsidP="00B46AD8">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638D0E5A" w14:textId="77777777" w:rsidR="006A7EBF" w:rsidRPr="00585DA0" w:rsidRDefault="006A7EBF" w:rsidP="00B46AD8">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6A7EBF" w:rsidRPr="00585DA0" w14:paraId="47DE5634" w14:textId="77777777" w:rsidTr="001E2F69">
        <w:tc>
          <w:tcPr>
            <w:tcW w:w="5456" w:type="dxa"/>
          </w:tcPr>
          <w:p w14:paraId="1F4F8A1F" w14:textId="77777777" w:rsidR="006A7EBF" w:rsidRPr="00585DA0" w:rsidRDefault="006A7EBF" w:rsidP="00B46AD8">
            <w:pPr>
              <w:spacing w:line="276" w:lineRule="auto"/>
              <w:rPr>
                <w:rFonts w:ascii="Arial" w:hAnsi="Arial" w:cs="Arial"/>
                <w:sz w:val="24"/>
                <w:szCs w:val="24"/>
                <w:lang w:val="en-US"/>
              </w:rPr>
            </w:pPr>
            <w:r w:rsidRPr="00585DA0">
              <w:rPr>
                <w:rFonts w:ascii="Arial" w:hAnsi="Arial" w:cs="Arial"/>
                <w:sz w:val="24"/>
                <w:szCs w:val="24"/>
                <w:lang w:val="en-US"/>
              </w:rPr>
              <w:t xml:space="preserve">1) … </w:t>
            </w:r>
            <w:r w:rsidRPr="00585DA0">
              <w:rPr>
                <w:rFonts w:ascii="Arial" w:hAnsi="Arial" w:cs="Arial"/>
                <w:sz w:val="24"/>
                <w:szCs w:val="24"/>
                <w:u w:val="single"/>
                <w:lang w:val="en-US"/>
              </w:rPr>
              <w:t>the</w:t>
            </w:r>
            <w:r w:rsidRPr="00585DA0">
              <w:rPr>
                <w:rFonts w:ascii="Arial" w:hAnsi="Arial" w:cs="Arial"/>
                <w:sz w:val="24"/>
                <w:szCs w:val="24"/>
                <w:lang w:val="en-US"/>
              </w:rPr>
              <w:t xml:space="preserve"> people think…</w:t>
            </w:r>
          </w:p>
        </w:tc>
        <w:tc>
          <w:tcPr>
            <w:tcW w:w="5456" w:type="dxa"/>
          </w:tcPr>
          <w:p w14:paraId="49727AD0"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People think</w:t>
            </w:r>
          </w:p>
        </w:tc>
      </w:tr>
      <w:tr w:rsidR="006A7EBF" w:rsidRPr="001E1978" w14:paraId="1AED655F" w14:textId="77777777" w:rsidTr="001E2F69">
        <w:tc>
          <w:tcPr>
            <w:tcW w:w="5456" w:type="dxa"/>
          </w:tcPr>
          <w:p w14:paraId="379DDE29" w14:textId="77777777" w:rsidR="006A7EBF" w:rsidRPr="00585DA0" w:rsidRDefault="006A7EBF" w:rsidP="00B46AD8">
            <w:pPr>
              <w:pStyle w:val="PargrafodaLista"/>
              <w:spacing w:line="276" w:lineRule="auto"/>
              <w:ind w:left="0"/>
              <w:jc w:val="both"/>
              <w:rPr>
                <w:rFonts w:ascii="Arial" w:hAnsi="Arial" w:cs="Arial"/>
                <w:sz w:val="24"/>
                <w:szCs w:val="24"/>
                <w:lang w:val="en-US"/>
              </w:rPr>
            </w:pPr>
            <w:r w:rsidRPr="00585DA0">
              <w:rPr>
                <w:rFonts w:ascii="Arial" w:hAnsi="Arial" w:cs="Arial"/>
                <w:sz w:val="24"/>
                <w:szCs w:val="24"/>
                <w:lang w:val="en-US"/>
              </w:rPr>
              <w:t>2) …women are most affected by this type of harassment.</w:t>
            </w:r>
          </w:p>
        </w:tc>
        <w:tc>
          <w:tcPr>
            <w:tcW w:w="5456" w:type="dxa"/>
          </w:tcPr>
          <w:p w14:paraId="3E60997F"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Women are the most affected by this type of harassment.</w:t>
            </w:r>
          </w:p>
        </w:tc>
      </w:tr>
    </w:tbl>
    <w:p w14:paraId="2056A4E3" w14:textId="77777777" w:rsidR="006A7EBF" w:rsidRPr="00585DA0" w:rsidRDefault="006A7EBF" w:rsidP="006A7EBF">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erros do grupo C1(1)</w:t>
      </w:r>
    </w:p>
    <w:tbl>
      <w:tblPr>
        <w:tblStyle w:val="Tabelacomgrade"/>
        <w:tblW w:w="0" w:type="auto"/>
        <w:tblLook w:val="04A0" w:firstRow="1" w:lastRow="0" w:firstColumn="1" w:lastColumn="0" w:noHBand="0" w:noVBand="1"/>
      </w:tblPr>
      <w:tblGrid>
        <w:gridCol w:w="4288"/>
        <w:gridCol w:w="4206"/>
      </w:tblGrid>
      <w:tr w:rsidR="006A7EBF" w:rsidRPr="00585DA0" w14:paraId="5DAB5315" w14:textId="77777777" w:rsidTr="001E2F69">
        <w:tc>
          <w:tcPr>
            <w:tcW w:w="5456" w:type="dxa"/>
          </w:tcPr>
          <w:p w14:paraId="370054DC"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Produção dos alunos</w:t>
            </w:r>
          </w:p>
        </w:tc>
        <w:tc>
          <w:tcPr>
            <w:tcW w:w="5456" w:type="dxa"/>
          </w:tcPr>
          <w:p w14:paraId="22C43ED6"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Forma correta</w:t>
            </w:r>
          </w:p>
        </w:tc>
      </w:tr>
      <w:tr w:rsidR="006A7EBF" w:rsidRPr="00585DA0" w14:paraId="76BE58FB" w14:textId="77777777" w:rsidTr="001E2F69">
        <w:tc>
          <w:tcPr>
            <w:tcW w:w="5456" w:type="dxa"/>
          </w:tcPr>
          <w:p w14:paraId="109F4771"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It was </w:t>
            </w:r>
            <w:r w:rsidRPr="00585DA0">
              <w:rPr>
                <w:rFonts w:ascii="Arial" w:hAnsi="Arial" w:cs="Arial"/>
                <w:sz w:val="24"/>
                <w:szCs w:val="24"/>
                <w:u w:val="single"/>
                <w:lang w:val="en-US"/>
              </w:rPr>
              <w:t>the</w:t>
            </w:r>
            <w:r w:rsidRPr="00585DA0">
              <w:rPr>
                <w:rFonts w:ascii="Arial" w:hAnsi="Arial" w:cs="Arial"/>
                <w:sz w:val="24"/>
                <w:szCs w:val="24"/>
                <w:lang w:val="en-US"/>
              </w:rPr>
              <w:t xml:space="preserve"> both...</w:t>
            </w:r>
          </w:p>
        </w:tc>
        <w:tc>
          <w:tcPr>
            <w:tcW w:w="5456" w:type="dxa"/>
          </w:tcPr>
          <w:p w14:paraId="4984625D"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It was both</w:t>
            </w:r>
          </w:p>
        </w:tc>
      </w:tr>
      <w:tr w:rsidR="006A7EBF" w:rsidRPr="001E1978" w14:paraId="2E45B102" w14:textId="77777777" w:rsidTr="001E2F69">
        <w:tc>
          <w:tcPr>
            <w:tcW w:w="5456" w:type="dxa"/>
          </w:tcPr>
          <w:p w14:paraId="7F689528"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4) Love comes from heart.</w:t>
            </w:r>
          </w:p>
        </w:tc>
        <w:tc>
          <w:tcPr>
            <w:tcW w:w="5456" w:type="dxa"/>
          </w:tcPr>
          <w:p w14:paraId="6A2F2906" w14:textId="77777777" w:rsidR="006A7EBF" w:rsidRPr="00585DA0" w:rsidRDefault="006A7EBF"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Love comes from the heart</w:t>
            </w:r>
          </w:p>
        </w:tc>
      </w:tr>
    </w:tbl>
    <w:p w14:paraId="39A8E4BC" w14:textId="614FDA63" w:rsidR="008017D1" w:rsidRPr="00585DA0" w:rsidRDefault="008017D1" w:rsidP="00B46AD8">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pedagógico – coletivo – transitório</w:t>
      </w:r>
    </w:p>
    <w:p w14:paraId="272549E6" w14:textId="77777777" w:rsidR="00FB7742" w:rsidRPr="00585DA0" w:rsidRDefault="00FB7742" w:rsidP="00FB7742">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47"/>
        <w:gridCol w:w="4247"/>
      </w:tblGrid>
      <w:tr w:rsidR="00FB7742" w:rsidRPr="00585DA0" w14:paraId="4E95FA2C" w14:textId="77777777" w:rsidTr="001E2F69">
        <w:tc>
          <w:tcPr>
            <w:tcW w:w="5456" w:type="dxa"/>
          </w:tcPr>
          <w:p w14:paraId="5C90D199" w14:textId="77777777" w:rsidR="00FB7742" w:rsidRPr="00585DA0" w:rsidRDefault="00FB7742" w:rsidP="00B46AD8">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3AC5BAA4" w14:textId="77777777" w:rsidR="00FB7742" w:rsidRPr="00585DA0" w:rsidRDefault="00FB7742" w:rsidP="00B46AD8">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FB7742" w:rsidRPr="00585DA0" w14:paraId="30F9E27F" w14:textId="77777777" w:rsidTr="001E2F69">
        <w:tc>
          <w:tcPr>
            <w:tcW w:w="5456" w:type="dxa"/>
          </w:tcPr>
          <w:p w14:paraId="6AAB4698" w14:textId="77777777" w:rsidR="00FB7742" w:rsidRPr="00585DA0" w:rsidRDefault="00FB7742" w:rsidP="00B46AD8">
            <w:pPr>
              <w:spacing w:line="276" w:lineRule="auto"/>
              <w:rPr>
                <w:rFonts w:ascii="Arial" w:hAnsi="Arial" w:cs="Arial"/>
                <w:sz w:val="24"/>
                <w:szCs w:val="24"/>
                <w:lang w:val="en-US"/>
              </w:rPr>
            </w:pPr>
            <w:r w:rsidRPr="00585DA0">
              <w:rPr>
                <w:rFonts w:ascii="Arial" w:hAnsi="Arial" w:cs="Arial"/>
                <w:sz w:val="24"/>
                <w:szCs w:val="24"/>
                <w:lang w:val="en-US"/>
              </w:rPr>
              <w:t xml:space="preserve">1) … </w:t>
            </w:r>
            <w:r w:rsidRPr="00585DA0">
              <w:rPr>
                <w:rFonts w:ascii="Arial" w:hAnsi="Arial" w:cs="Arial"/>
                <w:sz w:val="24"/>
                <w:szCs w:val="24"/>
                <w:u w:val="single"/>
                <w:lang w:val="en-US"/>
              </w:rPr>
              <w:t>the</w:t>
            </w:r>
            <w:r w:rsidRPr="00585DA0">
              <w:rPr>
                <w:rFonts w:ascii="Arial" w:hAnsi="Arial" w:cs="Arial"/>
                <w:sz w:val="24"/>
                <w:szCs w:val="24"/>
                <w:lang w:val="en-US"/>
              </w:rPr>
              <w:t xml:space="preserve"> people think…</w:t>
            </w:r>
          </w:p>
        </w:tc>
        <w:tc>
          <w:tcPr>
            <w:tcW w:w="5456" w:type="dxa"/>
          </w:tcPr>
          <w:p w14:paraId="47C0228A"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People think</w:t>
            </w:r>
          </w:p>
        </w:tc>
      </w:tr>
      <w:tr w:rsidR="00FB7742" w:rsidRPr="001E1978" w14:paraId="06EA5EE3" w14:textId="77777777" w:rsidTr="001E2F69">
        <w:tc>
          <w:tcPr>
            <w:tcW w:w="5456" w:type="dxa"/>
          </w:tcPr>
          <w:p w14:paraId="7D72FE38" w14:textId="77777777" w:rsidR="00FB7742" w:rsidRPr="00585DA0" w:rsidRDefault="00FB7742" w:rsidP="00B46AD8">
            <w:pPr>
              <w:pStyle w:val="PargrafodaLista"/>
              <w:spacing w:line="276" w:lineRule="auto"/>
              <w:ind w:left="0"/>
              <w:jc w:val="both"/>
              <w:rPr>
                <w:rFonts w:ascii="Arial" w:hAnsi="Arial" w:cs="Arial"/>
                <w:sz w:val="24"/>
                <w:szCs w:val="24"/>
                <w:lang w:val="en-US"/>
              </w:rPr>
            </w:pPr>
            <w:r w:rsidRPr="00585DA0">
              <w:rPr>
                <w:rFonts w:ascii="Arial" w:hAnsi="Arial" w:cs="Arial"/>
                <w:sz w:val="24"/>
                <w:szCs w:val="24"/>
                <w:lang w:val="en-US"/>
              </w:rPr>
              <w:t>2) …women are most affected by this type of harassment.</w:t>
            </w:r>
          </w:p>
        </w:tc>
        <w:tc>
          <w:tcPr>
            <w:tcW w:w="5456" w:type="dxa"/>
          </w:tcPr>
          <w:p w14:paraId="3F8FB39D"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Women are the most affected by this type of harassment.</w:t>
            </w:r>
          </w:p>
        </w:tc>
      </w:tr>
    </w:tbl>
    <w:p w14:paraId="7158204A" w14:textId="77777777" w:rsidR="008017D1" w:rsidRPr="00585DA0" w:rsidRDefault="008017D1" w:rsidP="00B46AD8">
      <w:pPr>
        <w:pStyle w:val="PargrafodaLista"/>
        <w:spacing w:before="240"/>
        <w:ind w:left="0"/>
        <w:jc w:val="center"/>
        <w:rPr>
          <w:rFonts w:ascii="Arial" w:hAnsi="Arial" w:cs="Arial"/>
          <w:b/>
          <w:sz w:val="24"/>
          <w:szCs w:val="24"/>
        </w:rPr>
      </w:pPr>
      <w:r w:rsidRPr="00585DA0">
        <w:rPr>
          <w:rFonts w:ascii="Arial" w:hAnsi="Arial" w:cs="Arial"/>
          <w:b/>
          <w:sz w:val="24"/>
          <w:szCs w:val="24"/>
        </w:rPr>
        <w:t>Critério pedagógico – coletivo – permanente – fossilizado</w:t>
      </w:r>
    </w:p>
    <w:p w14:paraId="21E2A590" w14:textId="77777777" w:rsidR="00FB7742" w:rsidRPr="00585DA0" w:rsidRDefault="00FB7742" w:rsidP="00FB7742">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erros do grupo C1(1)</w:t>
      </w:r>
    </w:p>
    <w:tbl>
      <w:tblPr>
        <w:tblStyle w:val="Tabelacomgrade"/>
        <w:tblW w:w="0" w:type="auto"/>
        <w:tblLook w:val="04A0" w:firstRow="1" w:lastRow="0" w:firstColumn="1" w:lastColumn="0" w:noHBand="0" w:noVBand="1"/>
      </w:tblPr>
      <w:tblGrid>
        <w:gridCol w:w="4288"/>
        <w:gridCol w:w="4206"/>
      </w:tblGrid>
      <w:tr w:rsidR="00FB7742" w:rsidRPr="00585DA0" w14:paraId="71D0D0FE" w14:textId="77777777" w:rsidTr="001E2F69">
        <w:tc>
          <w:tcPr>
            <w:tcW w:w="5456" w:type="dxa"/>
          </w:tcPr>
          <w:p w14:paraId="0EF65CC2"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Produção dos alunos</w:t>
            </w:r>
          </w:p>
        </w:tc>
        <w:tc>
          <w:tcPr>
            <w:tcW w:w="5456" w:type="dxa"/>
          </w:tcPr>
          <w:p w14:paraId="1C5130FB"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Forma correta</w:t>
            </w:r>
          </w:p>
        </w:tc>
      </w:tr>
      <w:tr w:rsidR="00FB7742" w:rsidRPr="00585DA0" w14:paraId="2C0C532E" w14:textId="77777777" w:rsidTr="001E2F69">
        <w:tc>
          <w:tcPr>
            <w:tcW w:w="5456" w:type="dxa"/>
          </w:tcPr>
          <w:p w14:paraId="72EE88DF"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It was </w:t>
            </w:r>
            <w:r w:rsidRPr="00585DA0">
              <w:rPr>
                <w:rFonts w:ascii="Arial" w:hAnsi="Arial" w:cs="Arial"/>
                <w:sz w:val="24"/>
                <w:szCs w:val="24"/>
                <w:u w:val="single"/>
                <w:lang w:val="en-US"/>
              </w:rPr>
              <w:t>the</w:t>
            </w:r>
            <w:r w:rsidRPr="00585DA0">
              <w:rPr>
                <w:rFonts w:ascii="Arial" w:hAnsi="Arial" w:cs="Arial"/>
                <w:sz w:val="24"/>
                <w:szCs w:val="24"/>
                <w:lang w:val="en-US"/>
              </w:rPr>
              <w:t xml:space="preserve"> both...</w:t>
            </w:r>
          </w:p>
        </w:tc>
        <w:tc>
          <w:tcPr>
            <w:tcW w:w="5456" w:type="dxa"/>
          </w:tcPr>
          <w:p w14:paraId="4405C2BB"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It was both</w:t>
            </w:r>
          </w:p>
        </w:tc>
      </w:tr>
      <w:tr w:rsidR="00FB7742" w:rsidRPr="001E1978" w14:paraId="7C841AB2" w14:textId="77777777" w:rsidTr="001E2F69">
        <w:tc>
          <w:tcPr>
            <w:tcW w:w="5456" w:type="dxa"/>
          </w:tcPr>
          <w:p w14:paraId="6FDFDDFB"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4) Love comes from heart.</w:t>
            </w:r>
          </w:p>
        </w:tc>
        <w:tc>
          <w:tcPr>
            <w:tcW w:w="5456" w:type="dxa"/>
          </w:tcPr>
          <w:p w14:paraId="7A53D0F4"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Love comes from the heart</w:t>
            </w:r>
          </w:p>
        </w:tc>
      </w:tr>
    </w:tbl>
    <w:p w14:paraId="7DC294DB" w14:textId="77777777" w:rsidR="00495950" w:rsidRPr="00B62E1B" w:rsidRDefault="00495950" w:rsidP="00B46AD8">
      <w:pPr>
        <w:pStyle w:val="PargrafodaLista"/>
        <w:spacing w:before="240" w:after="0" w:line="360" w:lineRule="auto"/>
        <w:ind w:left="0"/>
        <w:jc w:val="center"/>
        <w:rPr>
          <w:rFonts w:ascii="Arial" w:hAnsi="Arial" w:cs="Arial"/>
          <w:b/>
          <w:sz w:val="24"/>
          <w:szCs w:val="24"/>
          <w:lang w:val="en-US"/>
        </w:rPr>
      </w:pPr>
    </w:p>
    <w:p w14:paraId="7A3C2672" w14:textId="104A3908" w:rsidR="008017D1" w:rsidRPr="00585DA0" w:rsidRDefault="008017D1" w:rsidP="00B46AD8">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transferência – extensão por analogia</w:t>
      </w:r>
    </w:p>
    <w:p w14:paraId="4A409189" w14:textId="77777777" w:rsidR="00FB7742" w:rsidRPr="00585DA0" w:rsidRDefault="00FB7742" w:rsidP="00FB7742">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47"/>
        <w:gridCol w:w="4247"/>
      </w:tblGrid>
      <w:tr w:rsidR="00FB7742" w:rsidRPr="00585DA0" w14:paraId="59BD51EC" w14:textId="77777777" w:rsidTr="001E2F69">
        <w:tc>
          <w:tcPr>
            <w:tcW w:w="5456" w:type="dxa"/>
          </w:tcPr>
          <w:p w14:paraId="2A1C13B5" w14:textId="77777777" w:rsidR="00FB7742" w:rsidRPr="00585DA0" w:rsidRDefault="00FB7742" w:rsidP="00B46AD8">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122CBF8D" w14:textId="77777777" w:rsidR="00FB7742" w:rsidRPr="00585DA0" w:rsidRDefault="00FB7742" w:rsidP="00B46AD8">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FB7742" w:rsidRPr="00585DA0" w14:paraId="3941D111" w14:textId="77777777" w:rsidTr="001E2F69">
        <w:tc>
          <w:tcPr>
            <w:tcW w:w="5456" w:type="dxa"/>
          </w:tcPr>
          <w:p w14:paraId="4EFCB26F" w14:textId="77777777" w:rsidR="00FB7742" w:rsidRPr="00585DA0" w:rsidRDefault="00FB7742" w:rsidP="00B46AD8">
            <w:pPr>
              <w:spacing w:line="276" w:lineRule="auto"/>
              <w:rPr>
                <w:rFonts w:ascii="Arial" w:hAnsi="Arial" w:cs="Arial"/>
                <w:sz w:val="24"/>
                <w:szCs w:val="24"/>
                <w:lang w:val="en-US"/>
              </w:rPr>
            </w:pPr>
            <w:r w:rsidRPr="00585DA0">
              <w:rPr>
                <w:rFonts w:ascii="Arial" w:hAnsi="Arial" w:cs="Arial"/>
                <w:sz w:val="24"/>
                <w:szCs w:val="24"/>
                <w:lang w:val="en-US"/>
              </w:rPr>
              <w:t xml:space="preserve">1) … </w:t>
            </w:r>
            <w:r w:rsidRPr="00585DA0">
              <w:rPr>
                <w:rFonts w:ascii="Arial" w:hAnsi="Arial" w:cs="Arial"/>
                <w:sz w:val="24"/>
                <w:szCs w:val="24"/>
                <w:u w:val="single"/>
                <w:lang w:val="en-US"/>
              </w:rPr>
              <w:t>the</w:t>
            </w:r>
            <w:r w:rsidRPr="00585DA0">
              <w:rPr>
                <w:rFonts w:ascii="Arial" w:hAnsi="Arial" w:cs="Arial"/>
                <w:sz w:val="24"/>
                <w:szCs w:val="24"/>
                <w:lang w:val="en-US"/>
              </w:rPr>
              <w:t xml:space="preserve"> people think…</w:t>
            </w:r>
          </w:p>
        </w:tc>
        <w:tc>
          <w:tcPr>
            <w:tcW w:w="5456" w:type="dxa"/>
          </w:tcPr>
          <w:p w14:paraId="4F563526"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People think</w:t>
            </w:r>
          </w:p>
        </w:tc>
      </w:tr>
      <w:tr w:rsidR="00FB7742" w:rsidRPr="001E1978" w14:paraId="06EC9ECA" w14:textId="77777777" w:rsidTr="001E2F69">
        <w:tc>
          <w:tcPr>
            <w:tcW w:w="5456" w:type="dxa"/>
          </w:tcPr>
          <w:p w14:paraId="2CFE3FFC" w14:textId="77777777" w:rsidR="00FB7742" w:rsidRPr="00585DA0" w:rsidRDefault="00FB7742" w:rsidP="00B46AD8">
            <w:pPr>
              <w:pStyle w:val="PargrafodaLista"/>
              <w:spacing w:line="276" w:lineRule="auto"/>
              <w:ind w:left="0"/>
              <w:jc w:val="both"/>
              <w:rPr>
                <w:rFonts w:ascii="Arial" w:hAnsi="Arial" w:cs="Arial"/>
                <w:sz w:val="24"/>
                <w:szCs w:val="24"/>
                <w:lang w:val="en-US"/>
              </w:rPr>
            </w:pPr>
            <w:r w:rsidRPr="00585DA0">
              <w:rPr>
                <w:rFonts w:ascii="Arial" w:hAnsi="Arial" w:cs="Arial"/>
                <w:sz w:val="24"/>
                <w:szCs w:val="24"/>
                <w:lang w:val="en-US"/>
              </w:rPr>
              <w:t>2) …women are most affected by this type of harassment.</w:t>
            </w:r>
          </w:p>
        </w:tc>
        <w:tc>
          <w:tcPr>
            <w:tcW w:w="5456" w:type="dxa"/>
          </w:tcPr>
          <w:p w14:paraId="30E972FA"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Women are the most affected by this type of harassment.</w:t>
            </w:r>
          </w:p>
        </w:tc>
      </w:tr>
    </w:tbl>
    <w:p w14:paraId="3E94672D" w14:textId="77777777" w:rsidR="00FB7742" w:rsidRPr="00585DA0" w:rsidRDefault="00FB7742" w:rsidP="00FB7742">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erros do grupo C1(1)</w:t>
      </w:r>
    </w:p>
    <w:tbl>
      <w:tblPr>
        <w:tblStyle w:val="Tabelacomgrade"/>
        <w:tblW w:w="0" w:type="auto"/>
        <w:tblLook w:val="04A0" w:firstRow="1" w:lastRow="0" w:firstColumn="1" w:lastColumn="0" w:noHBand="0" w:noVBand="1"/>
      </w:tblPr>
      <w:tblGrid>
        <w:gridCol w:w="4288"/>
        <w:gridCol w:w="4206"/>
      </w:tblGrid>
      <w:tr w:rsidR="00FB7742" w:rsidRPr="00585DA0" w14:paraId="6699BC67" w14:textId="77777777" w:rsidTr="001E2F69">
        <w:tc>
          <w:tcPr>
            <w:tcW w:w="5456" w:type="dxa"/>
          </w:tcPr>
          <w:p w14:paraId="5E47013D"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Produção dos alunos</w:t>
            </w:r>
          </w:p>
        </w:tc>
        <w:tc>
          <w:tcPr>
            <w:tcW w:w="5456" w:type="dxa"/>
          </w:tcPr>
          <w:p w14:paraId="65075D78"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Forma correta</w:t>
            </w:r>
          </w:p>
        </w:tc>
      </w:tr>
      <w:tr w:rsidR="00FB7742" w:rsidRPr="00585DA0" w14:paraId="4BAE5CE0" w14:textId="77777777" w:rsidTr="001E2F69">
        <w:tc>
          <w:tcPr>
            <w:tcW w:w="5456" w:type="dxa"/>
          </w:tcPr>
          <w:p w14:paraId="32DDA644"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It was </w:t>
            </w:r>
            <w:r w:rsidRPr="00585DA0">
              <w:rPr>
                <w:rFonts w:ascii="Arial" w:hAnsi="Arial" w:cs="Arial"/>
                <w:sz w:val="24"/>
                <w:szCs w:val="24"/>
                <w:u w:val="single"/>
                <w:lang w:val="en-US"/>
              </w:rPr>
              <w:t>the</w:t>
            </w:r>
            <w:r w:rsidRPr="00585DA0">
              <w:rPr>
                <w:rFonts w:ascii="Arial" w:hAnsi="Arial" w:cs="Arial"/>
                <w:sz w:val="24"/>
                <w:szCs w:val="24"/>
                <w:lang w:val="en-US"/>
              </w:rPr>
              <w:t xml:space="preserve"> both...</w:t>
            </w:r>
          </w:p>
        </w:tc>
        <w:tc>
          <w:tcPr>
            <w:tcW w:w="5456" w:type="dxa"/>
          </w:tcPr>
          <w:p w14:paraId="7C40594A"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It was both</w:t>
            </w:r>
          </w:p>
        </w:tc>
      </w:tr>
      <w:tr w:rsidR="00FB7742" w:rsidRPr="001E1978" w14:paraId="15A4EF05" w14:textId="77777777" w:rsidTr="001E2F69">
        <w:tc>
          <w:tcPr>
            <w:tcW w:w="5456" w:type="dxa"/>
          </w:tcPr>
          <w:p w14:paraId="7B2DD3EA"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4) Love comes from heart.</w:t>
            </w:r>
          </w:p>
        </w:tc>
        <w:tc>
          <w:tcPr>
            <w:tcW w:w="5456" w:type="dxa"/>
          </w:tcPr>
          <w:p w14:paraId="2827B058" w14:textId="77777777" w:rsidR="00FB7742" w:rsidRPr="00585DA0" w:rsidRDefault="00FB7742" w:rsidP="00B46AD8">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Love comes from the heart</w:t>
            </w:r>
          </w:p>
        </w:tc>
      </w:tr>
    </w:tbl>
    <w:p w14:paraId="00582742" w14:textId="77777777" w:rsidR="008017D1" w:rsidRPr="00585DA0" w:rsidRDefault="008017D1" w:rsidP="008017D1">
      <w:pPr>
        <w:pStyle w:val="PargrafodaLista"/>
        <w:spacing w:after="0" w:line="360" w:lineRule="auto"/>
        <w:ind w:left="0"/>
        <w:rPr>
          <w:rFonts w:ascii="Arial" w:hAnsi="Arial" w:cs="Arial"/>
          <w:sz w:val="24"/>
          <w:szCs w:val="24"/>
          <w:lang w:val="en-US"/>
        </w:rPr>
      </w:pPr>
    </w:p>
    <w:p w14:paraId="50E6C839" w14:textId="2A627245" w:rsidR="008017D1" w:rsidRPr="00585DA0" w:rsidRDefault="008017D1" w:rsidP="008017D1">
      <w:pPr>
        <w:pStyle w:val="PargrafodaLista"/>
        <w:spacing w:after="0" w:line="360" w:lineRule="auto"/>
        <w:ind w:left="0" w:firstLine="709"/>
        <w:jc w:val="both"/>
        <w:rPr>
          <w:rFonts w:ascii="Arial" w:hAnsi="Arial" w:cs="Arial"/>
          <w:sz w:val="24"/>
          <w:szCs w:val="24"/>
        </w:rPr>
      </w:pPr>
      <w:r w:rsidRPr="00585DA0">
        <w:rPr>
          <w:rFonts w:ascii="Arial" w:hAnsi="Arial" w:cs="Arial"/>
          <w:sz w:val="24"/>
          <w:szCs w:val="24"/>
        </w:rPr>
        <w:t xml:space="preserve">Ao contrastar o número de adições do artigo THE no grupo A2 – 20 ocorrências, e do grupo C1(1) – 10 ocorrências, percebemos que houve uma queda significativa, porém, a incidência de erros ainda é alarmante, levando em consideração o nível dos alunos (C1(1)). </w:t>
      </w:r>
      <w:r w:rsidR="0000519C" w:rsidRPr="007D5B21">
        <w:rPr>
          <w:rFonts w:ascii="Arial" w:hAnsi="Arial" w:cs="Arial"/>
          <w:sz w:val="24"/>
          <w:szCs w:val="24"/>
        </w:rPr>
        <w:t>As adições em ambos os grupos foram</w:t>
      </w:r>
      <w:r w:rsidRPr="007D5B21">
        <w:rPr>
          <w:rFonts w:ascii="Arial" w:hAnsi="Arial" w:cs="Arial"/>
          <w:sz w:val="24"/>
          <w:szCs w:val="24"/>
        </w:rPr>
        <w:t xml:space="preserve"> praticamente nos mesmos termos (th</w:t>
      </w:r>
      <w:r w:rsidRPr="00585DA0">
        <w:rPr>
          <w:rFonts w:ascii="Arial" w:hAnsi="Arial" w:cs="Arial"/>
          <w:sz w:val="24"/>
          <w:szCs w:val="24"/>
        </w:rPr>
        <w:t>e women, the society, the people). Um fator que pode explicar o número total de adições do artigo THE (30 no total) é o uso dos artigos definidos com muita mais frequência em português do que em inglês. Por exemplo, existe a possibilidade de utilizar o artigo definido antes de nome próprio: “Falei com A Juliana”. Em inglês isso não ocorre.</w:t>
      </w:r>
    </w:p>
    <w:p w14:paraId="409C03DB" w14:textId="582EA473" w:rsidR="008017D1" w:rsidRPr="00585DA0" w:rsidRDefault="008017D1" w:rsidP="008017D1">
      <w:pPr>
        <w:pStyle w:val="PargrafodaLista"/>
        <w:spacing w:after="0" w:line="360" w:lineRule="auto"/>
        <w:ind w:left="0" w:firstLine="709"/>
        <w:jc w:val="both"/>
        <w:rPr>
          <w:rFonts w:ascii="Arial" w:hAnsi="Arial" w:cs="Arial"/>
          <w:sz w:val="24"/>
          <w:szCs w:val="24"/>
        </w:rPr>
      </w:pPr>
      <w:r w:rsidRPr="00585DA0">
        <w:rPr>
          <w:rFonts w:ascii="Arial" w:hAnsi="Arial" w:cs="Arial"/>
          <w:sz w:val="24"/>
          <w:szCs w:val="24"/>
        </w:rPr>
        <w:t>As omissões, menos frequentes, mas não menos preocupantes, corroboram o fato de que os alunos parecem fica</w:t>
      </w:r>
      <w:r w:rsidR="00127DD1" w:rsidRPr="00585DA0">
        <w:rPr>
          <w:rFonts w:ascii="Arial" w:hAnsi="Arial" w:cs="Arial"/>
          <w:sz w:val="24"/>
          <w:szCs w:val="24"/>
        </w:rPr>
        <w:t>r confusos quanto ao uso do THE. Por exemplo,</w:t>
      </w:r>
      <w:r w:rsidRPr="00585DA0">
        <w:rPr>
          <w:rFonts w:ascii="Arial" w:hAnsi="Arial" w:cs="Arial"/>
          <w:sz w:val="24"/>
          <w:szCs w:val="24"/>
        </w:rPr>
        <w:t xml:space="preserve"> a frase </w:t>
      </w:r>
      <w:r w:rsidR="00127DD1" w:rsidRPr="00585DA0">
        <w:rPr>
          <w:rFonts w:ascii="Arial" w:hAnsi="Arial" w:cs="Arial"/>
          <w:sz w:val="24"/>
          <w:szCs w:val="24"/>
        </w:rPr>
        <w:t>correspondente a número 4</w:t>
      </w:r>
      <w:r w:rsidRPr="00585DA0">
        <w:rPr>
          <w:rFonts w:ascii="Arial" w:hAnsi="Arial" w:cs="Arial"/>
          <w:sz w:val="24"/>
          <w:szCs w:val="24"/>
        </w:rPr>
        <w:t xml:space="preserve"> em português </w:t>
      </w:r>
      <w:r w:rsidR="00127DD1" w:rsidRPr="00585DA0">
        <w:rPr>
          <w:rFonts w:ascii="Arial" w:hAnsi="Arial" w:cs="Arial"/>
          <w:sz w:val="24"/>
          <w:szCs w:val="24"/>
        </w:rPr>
        <w:t>seria</w:t>
      </w:r>
      <w:r w:rsidRPr="00585DA0">
        <w:rPr>
          <w:rFonts w:ascii="Arial" w:hAnsi="Arial" w:cs="Arial"/>
          <w:sz w:val="24"/>
          <w:szCs w:val="24"/>
        </w:rPr>
        <w:t xml:space="preserve"> “O amor vem DO coração”, </w:t>
      </w:r>
      <w:r w:rsidR="00127DD1" w:rsidRPr="00585DA0">
        <w:rPr>
          <w:rFonts w:ascii="Arial" w:hAnsi="Arial" w:cs="Arial"/>
          <w:sz w:val="24"/>
          <w:szCs w:val="24"/>
        </w:rPr>
        <w:t>ou seja, podemos inferir a possibilidade do</w:t>
      </w:r>
      <w:r w:rsidRPr="00585DA0">
        <w:rPr>
          <w:rFonts w:ascii="Arial" w:hAnsi="Arial" w:cs="Arial"/>
          <w:sz w:val="24"/>
          <w:szCs w:val="24"/>
        </w:rPr>
        <w:t xml:space="preserve"> aluno </w:t>
      </w:r>
      <w:r w:rsidR="00127DD1" w:rsidRPr="00585DA0">
        <w:rPr>
          <w:rFonts w:ascii="Arial" w:hAnsi="Arial" w:cs="Arial"/>
          <w:sz w:val="24"/>
          <w:szCs w:val="24"/>
        </w:rPr>
        <w:t>não ter acrescentado o artigo THE ao supor que apenas o uso da</w:t>
      </w:r>
      <w:r w:rsidRPr="00585DA0">
        <w:rPr>
          <w:rFonts w:ascii="Arial" w:hAnsi="Arial" w:cs="Arial"/>
          <w:sz w:val="24"/>
          <w:szCs w:val="24"/>
        </w:rPr>
        <w:t xml:space="preserve"> preposição FROM fosse suficiente, já que em alguns contextos ela significa o equivalente a DO: I am from Texas –</w:t>
      </w:r>
      <w:r w:rsidR="00127DD1" w:rsidRPr="00585DA0">
        <w:rPr>
          <w:rFonts w:ascii="Arial" w:hAnsi="Arial" w:cs="Arial"/>
          <w:sz w:val="24"/>
          <w:szCs w:val="24"/>
        </w:rPr>
        <w:t xml:space="preserve"> </w:t>
      </w:r>
      <w:r w:rsidRPr="00585DA0">
        <w:rPr>
          <w:rFonts w:ascii="Arial" w:hAnsi="Arial" w:cs="Arial"/>
          <w:sz w:val="24"/>
          <w:szCs w:val="24"/>
        </w:rPr>
        <w:t>Sou DO Texas.</w:t>
      </w:r>
      <w:r w:rsidR="00FB7742" w:rsidRPr="00585DA0">
        <w:rPr>
          <w:rFonts w:ascii="Arial" w:hAnsi="Arial" w:cs="Arial"/>
          <w:sz w:val="24"/>
          <w:szCs w:val="24"/>
        </w:rPr>
        <w:t xml:space="preserve"> Como </w:t>
      </w:r>
      <w:r w:rsidR="00FB7742" w:rsidRPr="002E7C2C">
        <w:rPr>
          <w:rFonts w:ascii="Arial" w:hAnsi="Arial" w:cs="Arial"/>
          <w:sz w:val="24"/>
          <w:szCs w:val="24"/>
        </w:rPr>
        <w:t xml:space="preserve">afirma </w:t>
      </w:r>
      <w:r w:rsidR="00FB7742" w:rsidRPr="007D5B21">
        <w:rPr>
          <w:rFonts w:ascii="Arial" w:hAnsi="Arial" w:cs="Arial"/>
          <w:sz w:val="24"/>
          <w:szCs w:val="24"/>
        </w:rPr>
        <w:t>Weissheimer (2004)</w:t>
      </w:r>
      <w:r w:rsidR="00FB7742" w:rsidRPr="002E7C2C">
        <w:rPr>
          <w:rFonts w:ascii="Arial" w:hAnsi="Arial" w:cs="Arial"/>
          <w:sz w:val="24"/>
          <w:szCs w:val="24"/>
        </w:rPr>
        <w:t xml:space="preserve">, os erros dos aprendizes mostram como ele constrói sua interlíngua, dando oportunidade ao professor de se conscientizar </w:t>
      </w:r>
      <w:r w:rsidR="00282459" w:rsidRPr="002E7C2C">
        <w:rPr>
          <w:rFonts w:ascii="Arial" w:hAnsi="Arial" w:cs="Arial"/>
          <w:sz w:val="24"/>
          <w:szCs w:val="24"/>
        </w:rPr>
        <w:t xml:space="preserve">da influência da LM em suas ocorrências, para que possa auxiliar o aprendiz a avançar em seu aprendizado </w:t>
      </w:r>
      <w:r w:rsidR="00282459" w:rsidRPr="007D5B21">
        <w:rPr>
          <w:rFonts w:ascii="Arial" w:hAnsi="Arial" w:cs="Arial"/>
          <w:sz w:val="24"/>
          <w:szCs w:val="24"/>
        </w:rPr>
        <w:t>(CANATO, DURÃO, 2005</w:t>
      </w:r>
      <w:r w:rsidR="00282459" w:rsidRPr="002E7C2C">
        <w:rPr>
          <w:rFonts w:ascii="Arial" w:hAnsi="Arial" w:cs="Arial"/>
          <w:sz w:val="24"/>
          <w:szCs w:val="24"/>
        </w:rPr>
        <w:t>).</w:t>
      </w:r>
    </w:p>
    <w:p w14:paraId="3C4CC5EB" w14:textId="77777777" w:rsidR="008017D1" w:rsidRPr="00585DA0" w:rsidRDefault="008017D1" w:rsidP="008017D1">
      <w:pPr>
        <w:pStyle w:val="PargrafodaLista"/>
        <w:spacing w:after="0" w:line="360" w:lineRule="auto"/>
        <w:ind w:left="0" w:firstLine="709"/>
        <w:jc w:val="both"/>
        <w:rPr>
          <w:rFonts w:ascii="Arial" w:hAnsi="Arial" w:cs="Arial"/>
          <w:sz w:val="24"/>
          <w:szCs w:val="24"/>
        </w:rPr>
      </w:pPr>
    </w:p>
    <w:p w14:paraId="72E5685C" w14:textId="4CC901DF" w:rsidR="00F93A43" w:rsidRPr="00585DA0" w:rsidRDefault="00282459" w:rsidP="00EA46E0">
      <w:pPr>
        <w:pStyle w:val="PargrafodaLista"/>
        <w:spacing w:after="0" w:line="360" w:lineRule="auto"/>
        <w:ind w:left="0" w:firstLine="709"/>
        <w:rPr>
          <w:rFonts w:ascii="Arial" w:hAnsi="Arial" w:cs="Arial"/>
          <w:sz w:val="24"/>
          <w:szCs w:val="24"/>
        </w:rPr>
      </w:pPr>
      <w:r w:rsidRPr="00585DA0">
        <w:rPr>
          <w:rFonts w:ascii="Arial" w:hAnsi="Arial" w:cs="Arial"/>
          <w:b/>
          <w:noProof/>
          <w:sz w:val="24"/>
          <w:szCs w:val="24"/>
          <w:lang w:eastAsia="pt-BR"/>
        </w:rPr>
        <w:drawing>
          <wp:inline distT="0" distB="0" distL="0" distR="0" wp14:anchorId="5659945D" wp14:editId="2893FA70">
            <wp:extent cx="4629150" cy="2828925"/>
            <wp:effectExtent l="0" t="0" r="0" b="952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FB737A" w14:textId="1EEDE00C" w:rsidR="002E5A06" w:rsidRPr="00585DA0" w:rsidRDefault="002E5A06" w:rsidP="002E5A06">
      <w:pPr>
        <w:pStyle w:val="PargrafodaLista"/>
        <w:spacing w:after="0"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591057" w:rsidRPr="00585DA0">
        <w:rPr>
          <w:rFonts w:ascii="Arial" w:hAnsi="Arial" w:cs="Arial"/>
          <w:sz w:val="20"/>
          <w:szCs w:val="20"/>
        </w:rPr>
        <w:t>0</w:t>
      </w:r>
      <w:r w:rsidR="00591057">
        <w:rPr>
          <w:rFonts w:ascii="Arial" w:hAnsi="Arial" w:cs="Arial"/>
          <w:sz w:val="20"/>
          <w:szCs w:val="20"/>
        </w:rPr>
        <w:t>4</w:t>
      </w:r>
      <w:r w:rsidRPr="00585DA0">
        <w:rPr>
          <w:rFonts w:ascii="Arial" w:hAnsi="Arial" w:cs="Arial"/>
          <w:sz w:val="20"/>
          <w:szCs w:val="20"/>
        </w:rPr>
        <w:t>. Collocations. Etapa 01.</w:t>
      </w:r>
    </w:p>
    <w:p w14:paraId="78874395" w14:textId="77777777" w:rsidR="00EA46E0" w:rsidRPr="00585DA0" w:rsidRDefault="00EA46E0" w:rsidP="00EA46E0">
      <w:pPr>
        <w:pStyle w:val="PargrafodaLista"/>
        <w:spacing w:after="0" w:line="360" w:lineRule="auto"/>
        <w:ind w:left="0" w:firstLine="709"/>
        <w:rPr>
          <w:rFonts w:ascii="Arial" w:hAnsi="Arial" w:cs="Arial"/>
          <w:sz w:val="24"/>
          <w:szCs w:val="24"/>
        </w:rPr>
      </w:pPr>
    </w:p>
    <w:tbl>
      <w:tblPr>
        <w:tblStyle w:val="Tabelacomgrade"/>
        <w:tblW w:w="0" w:type="auto"/>
        <w:jc w:val="center"/>
        <w:tblLook w:val="04A0" w:firstRow="1" w:lastRow="0" w:firstColumn="1" w:lastColumn="0" w:noHBand="0" w:noVBand="1"/>
      </w:tblPr>
      <w:tblGrid>
        <w:gridCol w:w="4000"/>
        <w:gridCol w:w="4000"/>
      </w:tblGrid>
      <w:tr w:rsidR="00282459" w:rsidRPr="00585DA0" w14:paraId="5C9DD7A7" w14:textId="77777777" w:rsidTr="00EA46E0">
        <w:trPr>
          <w:jc w:val="center"/>
        </w:trPr>
        <w:tc>
          <w:tcPr>
            <w:tcW w:w="8000" w:type="dxa"/>
            <w:gridSpan w:val="2"/>
          </w:tcPr>
          <w:p w14:paraId="57A1288F" w14:textId="77777777" w:rsidR="00282459" w:rsidRPr="00585DA0" w:rsidRDefault="00282459" w:rsidP="001E2F69">
            <w:pPr>
              <w:pStyle w:val="PargrafodaLista"/>
              <w:ind w:left="0"/>
              <w:jc w:val="center"/>
              <w:rPr>
                <w:rFonts w:ascii="Arial" w:hAnsi="Arial" w:cs="Arial"/>
                <w:b/>
                <w:sz w:val="24"/>
                <w:szCs w:val="24"/>
              </w:rPr>
            </w:pPr>
            <w:r w:rsidRPr="00585DA0">
              <w:rPr>
                <w:rFonts w:ascii="Arial" w:hAnsi="Arial" w:cs="Arial"/>
                <w:b/>
                <w:sz w:val="24"/>
                <w:szCs w:val="24"/>
              </w:rPr>
              <w:t>Quantidade de erros</w:t>
            </w:r>
          </w:p>
        </w:tc>
      </w:tr>
      <w:tr w:rsidR="00282459" w:rsidRPr="00585DA0" w14:paraId="0562FFD7" w14:textId="77777777" w:rsidTr="00EA46E0">
        <w:trPr>
          <w:jc w:val="center"/>
        </w:trPr>
        <w:tc>
          <w:tcPr>
            <w:tcW w:w="4000" w:type="dxa"/>
          </w:tcPr>
          <w:p w14:paraId="2E671C7A" w14:textId="77777777" w:rsidR="00282459" w:rsidRPr="00585DA0" w:rsidRDefault="00282459" w:rsidP="001E2F69">
            <w:pPr>
              <w:pStyle w:val="PargrafodaLista"/>
              <w:ind w:left="0"/>
              <w:jc w:val="center"/>
              <w:rPr>
                <w:rFonts w:ascii="Arial" w:hAnsi="Arial" w:cs="Arial"/>
                <w:sz w:val="24"/>
                <w:szCs w:val="24"/>
              </w:rPr>
            </w:pPr>
            <w:r w:rsidRPr="00585DA0">
              <w:rPr>
                <w:rFonts w:ascii="Arial" w:hAnsi="Arial" w:cs="Arial"/>
                <w:sz w:val="24"/>
                <w:szCs w:val="24"/>
              </w:rPr>
              <w:t>Grupo A2</w:t>
            </w:r>
          </w:p>
        </w:tc>
        <w:tc>
          <w:tcPr>
            <w:tcW w:w="4000" w:type="dxa"/>
          </w:tcPr>
          <w:p w14:paraId="44BC42FF" w14:textId="77777777" w:rsidR="00282459" w:rsidRPr="00585DA0" w:rsidRDefault="00282459" w:rsidP="001E2F69">
            <w:pPr>
              <w:pStyle w:val="PargrafodaLista"/>
              <w:ind w:left="0"/>
              <w:jc w:val="center"/>
              <w:rPr>
                <w:rFonts w:ascii="Arial" w:hAnsi="Arial" w:cs="Arial"/>
                <w:sz w:val="24"/>
                <w:szCs w:val="24"/>
              </w:rPr>
            </w:pPr>
            <w:r w:rsidRPr="00585DA0">
              <w:rPr>
                <w:rFonts w:ascii="Arial" w:hAnsi="Arial" w:cs="Arial"/>
                <w:sz w:val="24"/>
                <w:szCs w:val="24"/>
              </w:rPr>
              <w:t>Grupo C1(1)</w:t>
            </w:r>
          </w:p>
        </w:tc>
      </w:tr>
      <w:tr w:rsidR="00282459" w:rsidRPr="00585DA0" w14:paraId="57854330" w14:textId="77777777" w:rsidTr="00EA46E0">
        <w:trPr>
          <w:jc w:val="center"/>
        </w:trPr>
        <w:tc>
          <w:tcPr>
            <w:tcW w:w="4000" w:type="dxa"/>
          </w:tcPr>
          <w:p w14:paraId="41FD8E5B" w14:textId="05F1233D" w:rsidR="00282459" w:rsidRPr="00585DA0" w:rsidRDefault="00282459" w:rsidP="001E2F69">
            <w:pPr>
              <w:pStyle w:val="PargrafodaLista"/>
              <w:ind w:left="0"/>
              <w:jc w:val="center"/>
              <w:rPr>
                <w:rFonts w:ascii="Arial" w:hAnsi="Arial" w:cs="Arial"/>
                <w:sz w:val="24"/>
                <w:szCs w:val="24"/>
              </w:rPr>
            </w:pPr>
            <w:r w:rsidRPr="00585DA0">
              <w:rPr>
                <w:rFonts w:ascii="Arial" w:hAnsi="Arial" w:cs="Arial"/>
                <w:sz w:val="24"/>
                <w:szCs w:val="24"/>
              </w:rPr>
              <w:t>12</w:t>
            </w:r>
          </w:p>
        </w:tc>
        <w:tc>
          <w:tcPr>
            <w:tcW w:w="4000" w:type="dxa"/>
          </w:tcPr>
          <w:p w14:paraId="374B1C31" w14:textId="0EE1983B" w:rsidR="00282459" w:rsidRPr="00585DA0" w:rsidRDefault="00282459" w:rsidP="001E2F69">
            <w:pPr>
              <w:pStyle w:val="PargrafodaLista"/>
              <w:ind w:left="0"/>
              <w:jc w:val="center"/>
              <w:rPr>
                <w:rFonts w:ascii="Arial" w:hAnsi="Arial" w:cs="Arial"/>
                <w:sz w:val="24"/>
                <w:szCs w:val="24"/>
              </w:rPr>
            </w:pPr>
            <w:r w:rsidRPr="00585DA0">
              <w:rPr>
                <w:rFonts w:ascii="Arial" w:hAnsi="Arial" w:cs="Arial"/>
                <w:sz w:val="24"/>
                <w:szCs w:val="24"/>
              </w:rPr>
              <w:t>10</w:t>
            </w:r>
          </w:p>
        </w:tc>
      </w:tr>
    </w:tbl>
    <w:p w14:paraId="3EAB95DE" w14:textId="77777777" w:rsidR="00282459" w:rsidRPr="00585DA0" w:rsidRDefault="00282459" w:rsidP="00B07338">
      <w:pPr>
        <w:pStyle w:val="PargrafodaLista"/>
        <w:spacing w:after="0" w:line="360" w:lineRule="auto"/>
        <w:ind w:left="0" w:firstLine="709"/>
        <w:jc w:val="both"/>
        <w:rPr>
          <w:rFonts w:ascii="Arial" w:hAnsi="Arial" w:cs="Arial"/>
          <w:sz w:val="24"/>
          <w:szCs w:val="24"/>
        </w:rPr>
      </w:pPr>
    </w:p>
    <w:p w14:paraId="64C32A0A" w14:textId="77777777" w:rsidR="00282459" w:rsidRPr="00585DA0" w:rsidRDefault="00282459" w:rsidP="00282459">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16"/>
        <w:gridCol w:w="4278"/>
      </w:tblGrid>
      <w:tr w:rsidR="00052539" w:rsidRPr="00585DA0" w14:paraId="278486B6" w14:textId="77777777" w:rsidTr="00052539">
        <w:tc>
          <w:tcPr>
            <w:tcW w:w="5456" w:type="dxa"/>
          </w:tcPr>
          <w:p w14:paraId="571090BF" w14:textId="505DB81F" w:rsidR="00052539" w:rsidRPr="00585DA0" w:rsidRDefault="00052539" w:rsidP="00124628">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318DC9D4" w14:textId="199F374E" w:rsidR="00052539" w:rsidRPr="00585DA0" w:rsidRDefault="00052539" w:rsidP="00124628">
            <w:pPr>
              <w:spacing w:line="276" w:lineRule="auto"/>
              <w:rPr>
                <w:rFonts w:ascii="Arial" w:hAnsi="Arial" w:cs="Arial"/>
                <w:b/>
                <w:sz w:val="24"/>
                <w:szCs w:val="24"/>
                <w:lang w:val="en-US"/>
              </w:rPr>
            </w:pPr>
            <w:r w:rsidRPr="00585DA0">
              <w:rPr>
                <w:rFonts w:ascii="Arial" w:hAnsi="Arial" w:cs="Arial"/>
                <w:b/>
                <w:sz w:val="24"/>
                <w:szCs w:val="24"/>
              </w:rPr>
              <w:t>Fo</w:t>
            </w:r>
            <w:r w:rsidRPr="00585DA0">
              <w:rPr>
                <w:rFonts w:ascii="Arial" w:hAnsi="Arial" w:cs="Arial"/>
                <w:b/>
                <w:sz w:val="24"/>
                <w:szCs w:val="24"/>
                <w:lang w:val="en-US"/>
              </w:rPr>
              <w:t>rma correta</w:t>
            </w:r>
          </w:p>
        </w:tc>
      </w:tr>
      <w:tr w:rsidR="00052539" w:rsidRPr="00585DA0" w14:paraId="0A52A801" w14:textId="77777777" w:rsidTr="00052539">
        <w:tc>
          <w:tcPr>
            <w:tcW w:w="5456" w:type="dxa"/>
          </w:tcPr>
          <w:p w14:paraId="2230AC8A" w14:textId="7C05CC19"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 xml:space="preserve">1) Yes, I </w:t>
            </w:r>
            <w:r w:rsidRPr="00585DA0">
              <w:rPr>
                <w:rFonts w:ascii="Arial" w:hAnsi="Arial" w:cs="Arial"/>
                <w:sz w:val="24"/>
                <w:szCs w:val="24"/>
                <w:u w:val="single"/>
                <w:lang w:val="en-US"/>
              </w:rPr>
              <w:t>agree</w:t>
            </w:r>
            <w:r w:rsidRPr="00585DA0">
              <w:rPr>
                <w:rFonts w:ascii="Arial" w:hAnsi="Arial" w:cs="Arial"/>
                <w:sz w:val="24"/>
                <w:szCs w:val="24"/>
                <w:lang w:val="en-US"/>
              </w:rPr>
              <w:t>…</w:t>
            </w:r>
          </w:p>
        </w:tc>
        <w:tc>
          <w:tcPr>
            <w:tcW w:w="5456" w:type="dxa"/>
          </w:tcPr>
          <w:p w14:paraId="4057FB5B" w14:textId="2A9D39B7"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Yes, I agree</w:t>
            </w:r>
          </w:p>
        </w:tc>
      </w:tr>
      <w:tr w:rsidR="00052539" w:rsidRPr="00585DA0" w14:paraId="6B27FC8C" w14:textId="77777777" w:rsidTr="00052539">
        <w:tc>
          <w:tcPr>
            <w:tcW w:w="5456" w:type="dxa"/>
          </w:tcPr>
          <w:p w14:paraId="2003EEF4" w14:textId="4F2C800D"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 xml:space="preserve">2) Some people </w:t>
            </w:r>
            <w:r w:rsidRPr="00585DA0">
              <w:rPr>
                <w:rFonts w:ascii="Arial" w:hAnsi="Arial" w:cs="Arial"/>
                <w:sz w:val="24"/>
                <w:szCs w:val="24"/>
                <w:u w:val="single"/>
                <w:lang w:val="en-US"/>
              </w:rPr>
              <w:t>have shame</w:t>
            </w:r>
            <w:r w:rsidRPr="00585DA0">
              <w:rPr>
                <w:rFonts w:ascii="Arial" w:hAnsi="Arial" w:cs="Arial"/>
                <w:sz w:val="24"/>
                <w:szCs w:val="24"/>
                <w:lang w:val="en-US"/>
              </w:rPr>
              <w:t>...</w:t>
            </w:r>
          </w:p>
        </w:tc>
        <w:tc>
          <w:tcPr>
            <w:tcW w:w="5456" w:type="dxa"/>
          </w:tcPr>
          <w:p w14:paraId="51F2D025" w14:textId="0DCA7954"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Some people are ashamed</w:t>
            </w:r>
          </w:p>
        </w:tc>
      </w:tr>
      <w:tr w:rsidR="00052539" w:rsidRPr="00585DA0" w14:paraId="6FDA899E" w14:textId="77777777" w:rsidTr="00052539">
        <w:tc>
          <w:tcPr>
            <w:tcW w:w="5456" w:type="dxa"/>
          </w:tcPr>
          <w:p w14:paraId="78107048" w14:textId="1F79EC26"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 xml:space="preserve">3) He </w:t>
            </w:r>
            <w:r w:rsidRPr="00585DA0">
              <w:rPr>
                <w:rFonts w:ascii="Arial" w:hAnsi="Arial" w:cs="Arial"/>
                <w:sz w:val="24"/>
                <w:szCs w:val="24"/>
                <w:u w:val="single"/>
                <w:lang w:val="en-US"/>
              </w:rPr>
              <w:t>has</w:t>
            </w:r>
            <w:r w:rsidRPr="00585DA0">
              <w:rPr>
                <w:rFonts w:ascii="Arial" w:hAnsi="Arial" w:cs="Arial"/>
                <w:sz w:val="24"/>
                <w:szCs w:val="24"/>
                <w:lang w:val="en-US"/>
              </w:rPr>
              <w:t xml:space="preserve"> afraid…</w:t>
            </w:r>
          </w:p>
        </w:tc>
        <w:tc>
          <w:tcPr>
            <w:tcW w:w="5456" w:type="dxa"/>
          </w:tcPr>
          <w:p w14:paraId="29B069E0" w14:textId="3058F2C9"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He is afraid</w:t>
            </w:r>
          </w:p>
        </w:tc>
      </w:tr>
      <w:tr w:rsidR="00052539" w:rsidRPr="00585DA0" w14:paraId="153C3293" w14:textId="77777777" w:rsidTr="00052539">
        <w:tc>
          <w:tcPr>
            <w:tcW w:w="5456" w:type="dxa"/>
          </w:tcPr>
          <w:p w14:paraId="2DDE6B09" w14:textId="03183DB6"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 xml:space="preserve">4) The gay people </w:t>
            </w:r>
            <w:r w:rsidRPr="00585DA0">
              <w:rPr>
                <w:rFonts w:ascii="Arial" w:hAnsi="Arial" w:cs="Arial"/>
                <w:sz w:val="24"/>
                <w:szCs w:val="24"/>
                <w:u w:val="single"/>
                <w:lang w:val="en-US"/>
              </w:rPr>
              <w:t>have</w:t>
            </w:r>
            <w:r w:rsidRPr="00585DA0">
              <w:rPr>
                <w:rFonts w:ascii="Arial" w:hAnsi="Arial" w:cs="Arial"/>
                <w:sz w:val="24"/>
                <w:szCs w:val="24"/>
                <w:lang w:val="en-US"/>
              </w:rPr>
              <w:t xml:space="preserve"> fear…</w:t>
            </w:r>
          </w:p>
        </w:tc>
        <w:tc>
          <w:tcPr>
            <w:tcW w:w="5456" w:type="dxa"/>
          </w:tcPr>
          <w:p w14:paraId="48BCFCD4" w14:textId="5F66CAA8"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Gay people fear</w:t>
            </w:r>
          </w:p>
        </w:tc>
      </w:tr>
      <w:tr w:rsidR="00052539" w:rsidRPr="00585DA0" w14:paraId="2C0A6EC4" w14:textId="77777777" w:rsidTr="00052539">
        <w:tc>
          <w:tcPr>
            <w:tcW w:w="5456" w:type="dxa"/>
          </w:tcPr>
          <w:p w14:paraId="416CF7E9" w14:textId="5A8E3793"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 xml:space="preserve">5) … </w:t>
            </w:r>
            <w:r w:rsidRPr="00585DA0">
              <w:rPr>
                <w:rFonts w:ascii="Arial" w:hAnsi="Arial" w:cs="Arial"/>
                <w:sz w:val="24"/>
                <w:szCs w:val="24"/>
                <w:u w:val="single"/>
                <w:lang w:val="en-US"/>
              </w:rPr>
              <w:t>making</w:t>
            </w:r>
            <w:r w:rsidRPr="00585DA0">
              <w:rPr>
                <w:rFonts w:ascii="Arial" w:hAnsi="Arial" w:cs="Arial"/>
                <w:sz w:val="24"/>
                <w:szCs w:val="24"/>
                <w:lang w:val="en-US"/>
              </w:rPr>
              <w:t xml:space="preserve"> some questions…</w:t>
            </w:r>
          </w:p>
        </w:tc>
        <w:tc>
          <w:tcPr>
            <w:tcW w:w="5456" w:type="dxa"/>
          </w:tcPr>
          <w:p w14:paraId="0C6F7C91" w14:textId="65E935B2"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 asking some questions...</w:t>
            </w:r>
          </w:p>
        </w:tc>
      </w:tr>
      <w:tr w:rsidR="00052539" w:rsidRPr="00585DA0" w14:paraId="6EA5778A" w14:textId="77777777" w:rsidTr="00052539">
        <w:tc>
          <w:tcPr>
            <w:tcW w:w="5456" w:type="dxa"/>
          </w:tcPr>
          <w:p w14:paraId="27480F80" w14:textId="6C2B1A99"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 xml:space="preserve">6) … should respect </w:t>
            </w:r>
            <w:r w:rsidRPr="00585DA0">
              <w:rPr>
                <w:rFonts w:ascii="Arial" w:hAnsi="Arial" w:cs="Arial"/>
                <w:sz w:val="24"/>
                <w:szCs w:val="24"/>
                <w:u w:val="single"/>
                <w:lang w:val="en-US"/>
              </w:rPr>
              <w:t>the next one...</w:t>
            </w:r>
          </w:p>
        </w:tc>
        <w:tc>
          <w:tcPr>
            <w:tcW w:w="5456" w:type="dxa"/>
          </w:tcPr>
          <w:p w14:paraId="1287611E" w14:textId="46B72EE9"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 xml:space="preserve">... should respect the others... </w:t>
            </w:r>
          </w:p>
        </w:tc>
      </w:tr>
      <w:tr w:rsidR="00052539" w:rsidRPr="001E1978" w14:paraId="720C6E72" w14:textId="77777777" w:rsidTr="00052539">
        <w:tc>
          <w:tcPr>
            <w:tcW w:w="5456" w:type="dxa"/>
          </w:tcPr>
          <w:p w14:paraId="5CE7D973" w14:textId="7D984C6B"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 xml:space="preserve">7) In my </w:t>
            </w:r>
            <w:r w:rsidRPr="00585DA0">
              <w:rPr>
                <w:rFonts w:ascii="Arial" w:hAnsi="Arial" w:cs="Arial"/>
                <w:sz w:val="24"/>
                <w:szCs w:val="24"/>
                <w:u w:val="single"/>
                <w:lang w:val="en-US"/>
              </w:rPr>
              <w:t>see</w:t>
            </w:r>
            <w:r w:rsidRPr="00585DA0">
              <w:rPr>
                <w:rFonts w:ascii="Arial" w:hAnsi="Arial" w:cs="Arial"/>
                <w:sz w:val="24"/>
                <w:szCs w:val="24"/>
                <w:lang w:val="en-US"/>
              </w:rPr>
              <w:t>...</w:t>
            </w:r>
          </w:p>
        </w:tc>
        <w:tc>
          <w:tcPr>
            <w:tcW w:w="5456" w:type="dxa"/>
          </w:tcPr>
          <w:p w14:paraId="458DF568" w14:textId="4B2A2161"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In my opinion / In my point of view</w:t>
            </w:r>
          </w:p>
        </w:tc>
      </w:tr>
      <w:tr w:rsidR="00052539" w:rsidRPr="00585DA0" w14:paraId="26F26FC1" w14:textId="77777777" w:rsidTr="00052539">
        <w:tc>
          <w:tcPr>
            <w:tcW w:w="5456" w:type="dxa"/>
          </w:tcPr>
          <w:p w14:paraId="2B68CA1E" w14:textId="27B42000"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 xml:space="preserve">8) ... your </w:t>
            </w:r>
            <w:r w:rsidRPr="00585DA0">
              <w:rPr>
                <w:rFonts w:ascii="Arial" w:hAnsi="Arial" w:cs="Arial"/>
                <w:sz w:val="24"/>
                <w:szCs w:val="24"/>
                <w:u w:val="single"/>
                <w:lang w:val="en-US"/>
              </w:rPr>
              <w:t>likes</w:t>
            </w:r>
            <w:r w:rsidRPr="00585DA0">
              <w:rPr>
                <w:rFonts w:ascii="Arial" w:hAnsi="Arial" w:cs="Arial"/>
                <w:sz w:val="24"/>
                <w:szCs w:val="24"/>
                <w:lang w:val="en-US"/>
              </w:rPr>
              <w:t>...</w:t>
            </w:r>
          </w:p>
        </w:tc>
        <w:tc>
          <w:tcPr>
            <w:tcW w:w="5456" w:type="dxa"/>
          </w:tcPr>
          <w:p w14:paraId="6E1E9978" w14:textId="2A4F7163" w:rsidR="00052539" w:rsidRPr="00585DA0" w:rsidRDefault="00052539" w:rsidP="00124628">
            <w:pPr>
              <w:spacing w:line="276" w:lineRule="auto"/>
              <w:rPr>
                <w:rFonts w:ascii="Arial" w:hAnsi="Arial" w:cs="Arial"/>
                <w:sz w:val="24"/>
                <w:szCs w:val="24"/>
                <w:lang w:val="en-US"/>
              </w:rPr>
            </w:pPr>
            <w:r w:rsidRPr="00585DA0">
              <w:rPr>
                <w:rFonts w:ascii="Arial" w:hAnsi="Arial" w:cs="Arial"/>
                <w:sz w:val="24"/>
                <w:szCs w:val="24"/>
                <w:lang w:val="en-US"/>
              </w:rPr>
              <w:t>... your preferences...</w:t>
            </w:r>
          </w:p>
        </w:tc>
      </w:tr>
    </w:tbl>
    <w:p w14:paraId="28ED26E7" w14:textId="77777777" w:rsidR="00282459" w:rsidRPr="00585DA0" w:rsidRDefault="00282459" w:rsidP="00B429A2">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17"/>
        <w:gridCol w:w="4277"/>
      </w:tblGrid>
      <w:tr w:rsidR="00052539" w:rsidRPr="00585DA0" w14:paraId="28501941" w14:textId="77777777" w:rsidTr="00FD7C39">
        <w:tc>
          <w:tcPr>
            <w:tcW w:w="4333" w:type="dxa"/>
          </w:tcPr>
          <w:p w14:paraId="78537513" w14:textId="77777777" w:rsidR="00052539" w:rsidRPr="00585DA0" w:rsidRDefault="00052539" w:rsidP="00124628">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4387" w:type="dxa"/>
          </w:tcPr>
          <w:p w14:paraId="34BF41E7" w14:textId="77777777" w:rsidR="00052539" w:rsidRPr="00585DA0" w:rsidRDefault="00052539" w:rsidP="00124628">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052539" w:rsidRPr="00585DA0" w14:paraId="29BDFF8F" w14:textId="77777777" w:rsidTr="00FD7C39">
        <w:tc>
          <w:tcPr>
            <w:tcW w:w="4333" w:type="dxa"/>
          </w:tcPr>
          <w:p w14:paraId="23E5A064" w14:textId="3B69FAC6" w:rsidR="00052539" w:rsidRPr="00585DA0" w:rsidRDefault="00B429A2" w:rsidP="00124628">
            <w:pPr>
              <w:spacing w:line="276" w:lineRule="auto"/>
              <w:rPr>
                <w:rFonts w:ascii="Arial" w:hAnsi="Arial" w:cs="Arial"/>
                <w:sz w:val="24"/>
                <w:szCs w:val="24"/>
                <w:lang w:val="en-US"/>
              </w:rPr>
            </w:pPr>
            <w:r w:rsidRPr="00585DA0">
              <w:rPr>
                <w:rFonts w:ascii="Arial" w:hAnsi="Arial" w:cs="Arial"/>
                <w:sz w:val="24"/>
                <w:szCs w:val="24"/>
                <w:lang w:val="en-US"/>
              </w:rPr>
              <w:t>9) He should think more...</w:t>
            </w:r>
          </w:p>
        </w:tc>
        <w:tc>
          <w:tcPr>
            <w:tcW w:w="4387" w:type="dxa"/>
          </w:tcPr>
          <w:p w14:paraId="3B46E4A2" w14:textId="313D68B1" w:rsidR="00052539" w:rsidRPr="00585DA0" w:rsidRDefault="001E2F69" w:rsidP="00124628">
            <w:pPr>
              <w:spacing w:line="276" w:lineRule="auto"/>
              <w:rPr>
                <w:rFonts w:ascii="Arial" w:hAnsi="Arial" w:cs="Arial"/>
                <w:sz w:val="24"/>
                <w:szCs w:val="24"/>
                <w:lang w:val="en-US"/>
              </w:rPr>
            </w:pPr>
            <w:r w:rsidRPr="00585DA0">
              <w:rPr>
                <w:rFonts w:ascii="Arial" w:hAnsi="Arial" w:cs="Arial"/>
                <w:sz w:val="24"/>
                <w:szCs w:val="24"/>
                <w:lang w:val="en-US"/>
              </w:rPr>
              <w:t>He should think better</w:t>
            </w:r>
          </w:p>
        </w:tc>
      </w:tr>
      <w:tr w:rsidR="00052539" w:rsidRPr="001E1978" w14:paraId="6629B89B" w14:textId="77777777" w:rsidTr="00FD7C39">
        <w:tc>
          <w:tcPr>
            <w:tcW w:w="4333" w:type="dxa"/>
          </w:tcPr>
          <w:p w14:paraId="7901C938" w14:textId="6BC65020" w:rsidR="00052539" w:rsidRPr="00585DA0" w:rsidRDefault="00B429A2" w:rsidP="00124628">
            <w:pPr>
              <w:spacing w:line="276" w:lineRule="auto"/>
              <w:rPr>
                <w:rFonts w:ascii="Arial" w:hAnsi="Arial" w:cs="Arial"/>
                <w:sz w:val="24"/>
                <w:szCs w:val="24"/>
                <w:lang w:val="en-US"/>
              </w:rPr>
            </w:pPr>
            <w:r w:rsidRPr="00585DA0">
              <w:rPr>
                <w:rFonts w:ascii="Arial" w:hAnsi="Arial" w:cs="Arial"/>
                <w:sz w:val="24"/>
                <w:szCs w:val="24"/>
                <w:lang w:val="en-US"/>
              </w:rPr>
              <w:t>10) Men think different from women...</w:t>
            </w:r>
          </w:p>
        </w:tc>
        <w:tc>
          <w:tcPr>
            <w:tcW w:w="4387" w:type="dxa"/>
          </w:tcPr>
          <w:p w14:paraId="549152FE" w14:textId="2C4B8367" w:rsidR="00052539" w:rsidRPr="00585DA0" w:rsidRDefault="001E2F69" w:rsidP="00124628">
            <w:pPr>
              <w:spacing w:line="276" w:lineRule="auto"/>
              <w:rPr>
                <w:rFonts w:ascii="Arial" w:hAnsi="Arial" w:cs="Arial"/>
                <w:sz w:val="24"/>
                <w:szCs w:val="24"/>
                <w:lang w:val="en-US"/>
              </w:rPr>
            </w:pPr>
            <w:r w:rsidRPr="00585DA0">
              <w:rPr>
                <w:rFonts w:ascii="Arial" w:hAnsi="Arial" w:cs="Arial"/>
                <w:sz w:val="24"/>
                <w:szCs w:val="24"/>
                <w:lang w:val="en-US"/>
              </w:rPr>
              <w:t>Men and women think differently....</w:t>
            </w:r>
          </w:p>
        </w:tc>
      </w:tr>
      <w:tr w:rsidR="00052539" w:rsidRPr="001E1978" w14:paraId="7F7E3454" w14:textId="77777777" w:rsidTr="00FD7C39">
        <w:tc>
          <w:tcPr>
            <w:tcW w:w="4333" w:type="dxa"/>
          </w:tcPr>
          <w:p w14:paraId="699C0672" w14:textId="4BAB70E0" w:rsidR="00052539" w:rsidRPr="00585DA0" w:rsidRDefault="00B429A2" w:rsidP="00124628">
            <w:pPr>
              <w:spacing w:line="276" w:lineRule="auto"/>
              <w:rPr>
                <w:rFonts w:ascii="Arial" w:hAnsi="Arial" w:cs="Arial"/>
                <w:sz w:val="24"/>
                <w:szCs w:val="24"/>
                <w:lang w:val="en-US"/>
              </w:rPr>
            </w:pPr>
            <w:r w:rsidRPr="00585DA0">
              <w:rPr>
                <w:rFonts w:ascii="Arial" w:hAnsi="Arial" w:cs="Arial"/>
                <w:sz w:val="24"/>
                <w:szCs w:val="24"/>
                <w:lang w:val="en-US"/>
              </w:rPr>
              <w:t xml:space="preserve">11) </w:t>
            </w:r>
            <w:r w:rsidR="001E2F69" w:rsidRPr="00585DA0">
              <w:rPr>
                <w:rFonts w:ascii="Arial" w:hAnsi="Arial" w:cs="Arial"/>
                <w:sz w:val="24"/>
                <w:szCs w:val="24"/>
                <w:lang w:val="en-US"/>
              </w:rPr>
              <w:t>People are already with open minds...</w:t>
            </w:r>
          </w:p>
        </w:tc>
        <w:tc>
          <w:tcPr>
            <w:tcW w:w="4387" w:type="dxa"/>
          </w:tcPr>
          <w:p w14:paraId="21B03216" w14:textId="40B4735C" w:rsidR="00052539" w:rsidRPr="00585DA0" w:rsidRDefault="001E2F69" w:rsidP="00124628">
            <w:pPr>
              <w:spacing w:line="276" w:lineRule="auto"/>
              <w:rPr>
                <w:rFonts w:ascii="Arial" w:hAnsi="Arial" w:cs="Arial"/>
                <w:sz w:val="24"/>
                <w:szCs w:val="24"/>
                <w:lang w:val="en-US"/>
              </w:rPr>
            </w:pPr>
            <w:r w:rsidRPr="00585DA0">
              <w:rPr>
                <w:rFonts w:ascii="Arial" w:hAnsi="Arial" w:cs="Arial"/>
                <w:sz w:val="24"/>
                <w:szCs w:val="24"/>
                <w:lang w:val="en-US"/>
              </w:rPr>
              <w:t>People are already open minded...</w:t>
            </w:r>
          </w:p>
        </w:tc>
      </w:tr>
      <w:tr w:rsidR="00052539" w:rsidRPr="00585DA0" w14:paraId="102E1838" w14:textId="77777777" w:rsidTr="00FD7C39">
        <w:tc>
          <w:tcPr>
            <w:tcW w:w="4333" w:type="dxa"/>
          </w:tcPr>
          <w:p w14:paraId="27AA7F84" w14:textId="2226A261" w:rsidR="00052539" w:rsidRPr="00585DA0" w:rsidRDefault="001E2F69" w:rsidP="00124628">
            <w:pPr>
              <w:spacing w:line="276" w:lineRule="auto"/>
              <w:rPr>
                <w:rFonts w:ascii="Arial" w:hAnsi="Arial" w:cs="Arial"/>
                <w:sz w:val="24"/>
                <w:szCs w:val="24"/>
                <w:lang w:val="en-US"/>
              </w:rPr>
            </w:pPr>
            <w:r w:rsidRPr="00585DA0">
              <w:rPr>
                <w:rFonts w:ascii="Arial" w:hAnsi="Arial" w:cs="Arial"/>
                <w:sz w:val="24"/>
                <w:szCs w:val="24"/>
                <w:lang w:val="en-US"/>
              </w:rPr>
              <w:t>12) It’s a great teaching...</w:t>
            </w:r>
          </w:p>
        </w:tc>
        <w:tc>
          <w:tcPr>
            <w:tcW w:w="4387" w:type="dxa"/>
          </w:tcPr>
          <w:p w14:paraId="52EAAE50" w14:textId="5602316F" w:rsidR="00052539" w:rsidRPr="00585DA0" w:rsidRDefault="001E2F69" w:rsidP="00124628">
            <w:pPr>
              <w:spacing w:line="276" w:lineRule="auto"/>
              <w:rPr>
                <w:rFonts w:ascii="Arial" w:hAnsi="Arial" w:cs="Arial"/>
                <w:sz w:val="24"/>
                <w:szCs w:val="24"/>
                <w:lang w:val="en-US"/>
              </w:rPr>
            </w:pPr>
            <w:r w:rsidRPr="00585DA0">
              <w:rPr>
                <w:rFonts w:ascii="Arial" w:hAnsi="Arial" w:cs="Arial"/>
                <w:sz w:val="24"/>
                <w:szCs w:val="24"/>
                <w:lang w:val="en-US"/>
              </w:rPr>
              <w:t>It’s a great lesson...</w:t>
            </w:r>
          </w:p>
        </w:tc>
      </w:tr>
      <w:tr w:rsidR="00052539" w:rsidRPr="00585DA0" w14:paraId="099042BC" w14:textId="77777777" w:rsidTr="00FD7C39">
        <w:tc>
          <w:tcPr>
            <w:tcW w:w="4333" w:type="dxa"/>
          </w:tcPr>
          <w:p w14:paraId="5363D810" w14:textId="7F8CE3CA" w:rsidR="00052539" w:rsidRPr="00585DA0" w:rsidRDefault="001E2F69" w:rsidP="00124628">
            <w:pPr>
              <w:spacing w:line="276" w:lineRule="auto"/>
              <w:rPr>
                <w:rFonts w:ascii="Arial" w:hAnsi="Arial" w:cs="Arial"/>
                <w:sz w:val="24"/>
                <w:szCs w:val="24"/>
                <w:lang w:val="en-US"/>
              </w:rPr>
            </w:pPr>
            <w:r w:rsidRPr="00585DA0">
              <w:rPr>
                <w:rFonts w:ascii="Arial" w:hAnsi="Arial" w:cs="Arial"/>
                <w:sz w:val="24"/>
                <w:szCs w:val="24"/>
                <w:lang w:val="en-US"/>
              </w:rPr>
              <w:t>13) I believe that yes.</w:t>
            </w:r>
          </w:p>
        </w:tc>
        <w:tc>
          <w:tcPr>
            <w:tcW w:w="4387" w:type="dxa"/>
          </w:tcPr>
          <w:p w14:paraId="3864AEBC" w14:textId="2D2F4D70" w:rsidR="00052539" w:rsidRPr="00585DA0" w:rsidRDefault="001E2F69" w:rsidP="00124628">
            <w:pPr>
              <w:spacing w:line="276" w:lineRule="auto"/>
              <w:rPr>
                <w:rFonts w:ascii="Arial" w:hAnsi="Arial" w:cs="Arial"/>
                <w:sz w:val="24"/>
                <w:szCs w:val="24"/>
                <w:lang w:val="en-US"/>
              </w:rPr>
            </w:pPr>
            <w:r w:rsidRPr="00585DA0">
              <w:rPr>
                <w:rFonts w:ascii="Arial" w:hAnsi="Arial" w:cs="Arial"/>
                <w:sz w:val="24"/>
                <w:szCs w:val="24"/>
                <w:lang w:val="en-US"/>
              </w:rPr>
              <w:t>I believe so.</w:t>
            </w:r>
          </w:p>
        </w:tc>
      </w:tr>
      <w:tr w:rsidR="00052539" w:rsidRPr="00585DA0" w14:paraId="0C0E5235" w14:textId="77777777" w:rsidTr="00FD7C39">
        <w:tc>
          <w:tcPr>
            <w:tcW w:w="4333" w:type="dxa"/>
          </w:tcPr>
          <w:p w14:paraId="7E5CD101" w14:textId="3B9681B4" w:rsidR="00052539" w:rsidRPr="00585DA0" w:rsidRDefault="001E2F69" w:rsidP="00124628">
            <w:pPr>
              <w:spacing w:line="276" w:lineRule="auto"/>
              <w:rPr>
                <w:rFonts w:ascii="Arial" w:hAnsi="Arial" w:cs="Arial"/>
                <w:sz w:val="24"/>
                <w:szCs w:val="24"/>
                <w:lang w:val="en-US"/>
              </w:rPr>
            </w:pPr>
            <w:r w:rsidRPr="00585DA0">
              <w:rPr>
                <w:rFonts w:ascii="Arial" w:hAnsi="Arial" w:cs="Arial"/>
                <w:sz w:val="24"/>
                <w:szCs w:val="24"/>
                <w:lang w:val="en-US"/>
              </w:rPr>
              <w:t>14) Yes, I think.</w:t>
            </w:r>
          </w:p>
        </w:tc>
        <w:tc>
          <w:tcPr>
            <w:tcW w:w="4387" w:type="dxa"/>
          </w:tcPr>
          <w:p w14:paraId="49CB01BB" w14:textId="0ABA7A90" w:rsidR="00052539" w:rsidRPr="00585DA0" w:rsidRDefault="001E2F69" w:rsidP="00124628">
            <w:pPr>
              <w:spacing w:line="276" w:lineRule="auto"/>
              <w:rPr>
                <w:rFonts w:ascii="Arial" w:hAnsi="Arial" w:cs="Arial"/>
                <w:sz w:val="24"/>
                <w:szCs w:val="24"/>
                <w:lang w:val="en-US"/>
              </w:rPr>
            </w:pPr>
            <w:r w:rsidRPr="00585DA0">
              <w:rPr>
                <w:rFonts w:ascii="Arial" w:hAnsi="Arial" w:cs="Arial"/>
                <w:sz w:val="24"/>
                <w:szCs w:val="24"/>
                <w:lang w:val="en-US"/>
              </w:rPr>
              <w:t>Yes, I do.</w:t>
            </w:r>
          </w:p>
        </w:tc>
      </w:tr>
      <w:tr w:rsidR="00052539" w:rsidRPr="00585DA0" w14:paraId="4062B575" w14:textId="77777777" w:rsidTr="00FD7C39">
        <w:tc>
          <w:tcPr>
            <w:tcW w:w="4333" w:type="dxa"/>
          </w:tcPr>
          <w:p w14:paraId="1C74649E" w14:textId="38A4E948" w:rsidR="00052539" w:rsidRPr="00585DA0" w:rsidRDefault="001E2F69" w:rsidP="00124628">
            <w:pPr>
              <w:spacing w:line="276" w:lineRule="auto"/>
              <w:rPr>
                <w:rFonts w:ascii="Arial" w:hAnsi="Arial" w:cs="Arial"/>
                <w:sz w:val="24"/>
                <w:szCs w:val="24"/>
                <w:lang w:val="en-US"/>
              </w:rPr>
            </w:pPr>
            <w:r w:rsidRPr="00585DA0">
              <w:rPr>
                <w:rFonts w:ascii="Arial" w:hAnsi="Arial" w:cs="Arial"/>
                <w:sz w:val="24"/>
                <w:szCs w:val="24"/>
                <w:lang w:val="en-US"/>
              </w:rPr>
              <w:t>15) Some people have afraid...</w:t>
            </w:r>
          </w:p>
        </w:tc>
        <w:tc>
          <w:tcPr>
            <w:tcW w:w="4387" w:type="dxa"/>
          </w:tcPr>
          <w:p w14:paraId="3844BF11" w14:textId="2EFC949F" w:rsidR="00052539" w:rsidRPr="00585DA0" w:rsidRDefault="001E2F69" w:rsidP="00124628">
            <w:pPr>
              <w:spacing w:line="276" w:lineRule="auto"/>
              <w:rPr>
                <w:rFonts w:ascii="Arial" w:hAnsi="Arial" w:cs="Arial"/>
                <w:sz w:val="24"/>
                <w:szCs w:val="24"/>
                <w:lang w:val="en-US"/>
              </w:rPr>
            </w:pPr>
            <w:r w:rsidRPr="00585DA0">
              <w:rPr>
                <w:rFonts w:ascii="Arial" w:hAnsi="Arial" w:cs="Arial"/>
                <w:sz w:val="24"/>
                <w:szCs w:val="24"/>
                <w:lang w:val="en-US"/>
              </w:rPr>
              <w:t>Some people are afraid...</w:t>
            </w:r>
          </w:p>
        </w:tc>
      </w:tr>
    </w:tbl>
    <w:p w14:paraId="55E0D817"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645CF2">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0169A301" w14:textId="77777777" w:rsidR="002D6353" w:rsidRPr="00585DA0" w:rsidRDefault="002D6353" w:rsidP="00124628">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0B7E6EFE" w14:textId="77777777" w:rsidR="002D6353" w:rsidRPr="00585DA0" w:rsidRDefault="002D6353" w:rsidP="002D6353">
      <w:pPr>
        <w:pStyle w:val="PargrafodaLista"/>
        <w:spacing w:after="0" w:line="360" w:lineRule="auto"/>
        <w:ind w:left="0"/>
        <w:jc w:val="center"/>
        <w:rPr>
          <w:rFonts w:ascii="Arial" w:hAnsi="Arial" w:cs="Arial"/>
          <w:b/>
          <w:sz w:val="24"/>
          <w:szCs w:val="24"/>
        </w:rPr>
      </w:pPr>
      <w:r w:rsidRPr="00585DA0">
        <w:rPr>
          <w:rFonts w:ascii="Arial" w:hAnsi="Arial" w:cs="Arial"/>
          <w:b/>
          <w:sz w:val="24"/>
          <w:szCs w:val="24"/>
        </w:rPr>
        <w:t>Critério gramatical – sintático</w:t>
      </w:r>
    </w:p>
    <w:p w14:paraId="5678DEDA" w14:textId="77777777" w:rsidR="000367EB" w:rsidRPr="00585DA0" w:rsidRDefault="000367EB" w:rsidP="000367EB">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64"/>
        <w:gridCol w:w="4230"/>
      </w:tblGrid>
      <w:tr w:rsidR="000367EB" w:rsidRPr="00585DA0" w14:paraId="3BD8B744" w14:textId="77777777" w:rsidTr="007D2D4E">
        <w:tc>
          <w:tcPr>
            <w:tcW w:w="5456" w:type="dxa"/>
          </w:tcPr>
          <w:p w14:paraId="760A4854" w14:textId="77777777" w:rsidR="000367EB" w:rsidRPr="00585DA0" w:rsidRDefault="000367EB" w:rsidP="00124628">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385B761" w14:textId="77777777" w:rsidR="000367EB" w:rsidRPr="00585DA0" w:rsidRDefault="000367EB" w:rsidP="00124628">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0367EB" w:rsidRPr="00585DA0" w14:paraId="7CD82830" w14:textId="77777777" w:rsidTr="007D2D4E">
        <w:tc>
          <w:tcPr>
            <w:tcW w:w="5456" w:type="dxa"/>
          </w:tcPr>
          <w:p w14:paraId="00C7DFE4"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 xml:space="preserve">2) Some people </w:t>
            </w:r>
            <w:r w:rsidRPr="00585DA0">
              <w:rPr>
                <w:rFonts w:ascii="Arial" w:hAnsi="Arial" w:cs="Arial"/>
                <w:sz w:val="24"/>
                <w:szCs w:val="24"/>
                <w:u w:val="single"/>
                <w:lang w:val="en-US"/>
              </w:rPr>
              <w:t>have shame</w:t>
            </w:r>
            <w:r w:rsidRPr="00585DA0">
              <w:rPr>
                <w:rFonts w:ascii="Arial" w:hAnsi="Arial" w:cs="Arial"/>
                <w:sz w:val="24"/>
                <w:szCs w:val="24"/>
                <w:lang w:val="en-US"/>
              </w:rPr>
              <w:t>...</w:t>
            </w:r>
          </w:p>
        </w:tc>
        <w:tc>
          <w:tcPr>
            <w:tcW w:w="5456" w:type="dxa"/>
          </w:tcPr>
          <w:p w14:paraId="0EE4DBFD"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Some people are ashamed</w:t>
            </w:r>
          </w:p>
        </w:tc>
      </w:tr>
      <w:tr w:rsidR="000367EB" w:rsidRPr="00585DA0" w14:paraId="4934D455" w14:textId="77777777" w:rsidTr="007D2D4E">
        <w:tc>
          <w:tcPr>
            <w:tcW w:w="5456" w:type="dxa"/>
          </w:tcPr>
          <w:p w14:paraId="0B8AB662"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 xml:space="preserve">3) He </w:t>
            </w:r>
            <w:r w:rsidRPr="00585DA0">
              <w:rPr>
                <w:rFonts w:ascii="Arial" w:hAnsi="Arial" w:cs="Arial"/>
                <w:sz w:val="24"/>
                <w:szCs w:val="24"/>
                <w:u w:val="single"/>
                <w:lang w:val="en-US"/>
              </w:rPr>
              <w:t>has</w:t>
            </w:r>
            <w:r w:rsidRPr="00585DA0">
              <w:rPr>
                <w:rFonts w:ascii="Arial" w:hAnsi="Arial" w:cs="Arial"/>
                <w:sz w:val="24"/>
                <w:szCs w:val="24"/>
                <w:lang w:val="en-US"/>
              </w:rPr>
              <w:t xml:space="preserve"> afraid…</w:t>
            </w:r>
          </w:p>
        </w:tc>
        <w:tc>
          <w:tcPr>
            <w:tcW w:w="5456" w:type="dxa"/>
          </w:tcPr>
          <w:p w14:paraId="63838FE9"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He is afraid</w:t>
            </w:r>
          </w:p>
        </w:tc>
      </w:tr>
      <w:tr w:rsidR="000367EB" w:rsidRPr="00585DA0" w14:paraId="74864F16" w14:textId="77777777" w:rsidTr="007D2D4E">
        <w:tc>
          <w:tcPr>
            <w:tcW w:w="5456" w:type="dxa"/>
          </w:tcPr>
          <w:p w14:paraId="0AC28FEF"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 xml:space="preserve">4) The gay people </w:t>
            </w:r>
            <w:r w:rsidRPr="00585DA0">
              <w:rPr>
                <w:rFonts w:ascii="Arial" w:hAnsi="Arial" w:cs="Arial"/>
                <w:sz w:val="24"/>
                <w:szCs w:val="24"/>
                <w:u w:val="single"/>
                <w:lang w:val="en-US"/>
              </w:rPr>
              <w:t>have</w:t>
            </w:r>
            <w:r w:rsidRPr="00585DA0">
              <w:rPr>
                <w:rFonts w:ascii="Arial" w:hAnsi="Arial" w:cs="Arial"/>
                <w:sz w:val="24"/>
                <w:szCs w:val="24"/>
                <w:lang w:val="en-US"/>
              </w:rPr>
              <w:t xml:space="preserve"> fear…</w:t>
            </w:r>
          </w:p>
        </w:tc>
        <w:tc>
          <w:tcPr>
            <w:tcW w:w="5456" w:type="dxa"/>
          </w:tcPr>
          <w:p w14:paraId="65186923"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Gay people fear</w:t>
            </w:r>
          </w:p>
        </w:tc>
      </w:tr>
      <w:tr w:rsidR="000367EB" w:rsidRPr="00585DA0" w14:paraId="1F3CE30A" w14:textId="77777777" w:rsidTr="007D2D4E">
        <w:tc>
          <w:tcPr>
            <w:tcW w:w="5456" w:type="dxa"/>
          </w:tcPr>
          <w:p w14:paraId="1C758E20"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 xml:space="preserve">6) … should respect </w:t>
            </w:r>
            <w:r w:rsidRPr="00585DA0">
              <w:rPr>
                <w:rFonts w:ascii="Arial" w:hAnsi="Arial" w:cs="Arial"/>
                <w:sz w:val="24"/>
                <w:szCs w:val="24"/>
                <w:u w:val="single"/>
                <w:lang w:val="en-US"/>
              </w:rPr>
              <w:t>the next one...</w:t>
            </w:r>
          </w:p>
        </w:tc>
        <w:tc>
          <w:tcPr>
            <w:tcW w:w="5456" w:type="dxa"/>
          </w:tcPr>
          <w:p w14:paraId="64DA2150"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 xml:space="preserve">... should respect the others... </w:t>
            </w:r>
          </w:p>
        </w:tc>
      </w:tr>
    </w:tbl>
    <w:p w14:paraId="46550AD7" w14:textId="77777777" w:rsidR="0000519C" w:rsidRDefault="0000519C" w:rsidP="000367EB">
      <w:pPr>
        <w:pStyle w:val="PargrafodaLista"/>
        <w:spacing w:before="240" w:after="0" w:line="360" w:lineRule="auto"/>
        <w:ind w:left="0"/>
        <w:rPr>
          <w:rFonts w:ascii="Arial" w:hAnsi="Arial" w:cs="Arial"/>
          <w:b/>
          <w:sz w:val="24"/>
          <w:szCs w:val="24"/>
        </w:rPr>
      </w:pPr>
    </w:p>
    <w:p w14:paraId="62D4020F" w14:textId="714A315F" w:rsidR="000367EB" w:rsidRPr="00585DA0" w:rsidRDefault="000367EB" w:rsidP="000367EB">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17"/>
        <w:gridCol w:w="4277"/>
      </w:tblGrid>
      <w:tr w:rsidR="000367EB" w:rsidRPr="00585DA0" w14:paraId="1C173945" w14:textId="77777777" w:rsidTr="007D2D4E">
        <w:tc>
          <w:tcPr>
            <w:tcW w:w="5456" w:type="dxa"/>
          </w:tcPr>
          <w:p w14:paraId="7A5FF0A8" w14:textId="77777777" w:rsidR="000367EB" w:rsidRPr="00585DA0" w:rsidRDefault="000367EB" w:rsidP="00124628">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4DA05CDC" w14:textId="77777777" w:rsidR="000367EB" w:rsidRPr="00585DA0" w:rsidRDefault="000367EB" w:rsidP="00124628">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0367EB" w:rsidRPr="001E1978" w14:paraId="6DB87705" w14:textId="77777777" w:rsidTr="007D2D4E">
        <w:tc>
          <w:tcPr>
            <w:tcW w:w="5456" w:type="dxa"/>
          </w:tcPr>
          <w:p w14:paraId="3D54B5C2"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10) Men think different from women...</w:t>
            </w:r>
          </w:p>
        </w:tc>
        <w:tc>
          <w:tcPr>
            <w:tcW w:w="5456" w:type="dxa"/>
          </w:tcPr>
          <w:p w14:paraId="75CDA824"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Men and women think differently....</w:t>
            </w:r>
          </w:p>
        </w:tc>
      </w:tr>
      <w:tr w:rsidR="000367EB" w:rsidRPr="001E1978" w14:paraId="1D89A221" w14:textId="77777777" w:rsidTr="007D2D4E">
        <w:tc>
          <w:tcPr>
            <w:tcW w:w="5456" w:type="dxa"/>
          </w:tcPr>
          <w:p w14:paraId="58BAE417"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11) People are already with open minds...</w:t>
            </w:r>
          </w:p>
        </w:tc>
        <w:tc>
          <w:tcPr>
            <w:tcW w:w="5456" w:type="dxa"/>
          </w:tcPr>
          <w:p w14:paraId="14CD2824" w14:textId="04631CA4"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People are already open minded...</w:t>
            </w:r>
          </w:p>
        </w:tc>
      </w:tr>
      <w:tr w:rsidR="000367EB" w:rsidRPr="00585DA0" w14:paraId="0B30D95C" w14:textId="77777777" w:rsidTr="007D2D4E">
        <w:tc>
          <w:tcPr>
            <w:tcW w:w="5456" w:type="dxa"/>
          </w:tcPr>
          <w:p w14:paraId="513B2F60"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13) I believe that yes.</w:t>
            </w:r>
          </w:p>
        </w:tc>
        <w:tc>
          <w:tcPr>
            <w:tcW w:w="5456" w:type="dxa"/>
          </w:tcPr>
          <w:p w14:paraId="66955D80"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I believe so.</w:t>
            </w:r>
          </w:p>
        </w:tc>
      </w:tr>
      <w:tr w:rsidR="000367EB" w:rsidRPr="00585DA0" w14:paraId="758D7A44" w14:textId="77777777" w:rsidTr="007D2D4E">
        <w:tc>
          <w:tcPr>
            <w:tcW w:w="5456" w:type="dxa"/>
          </w:tcPr>
          <w:p w14:paraId="2B033C36"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15) Some people have afraid...</w:t>
            </w:r>
          </w:p>
        </w:tc>
        <w:tc>
          <w:tcPr>
            <w:tcW w:w="5456" w:type="dxa"/>
          </w:tcPr>
          <w:p w14:paraId="36299D8A" w14:textId="77777777" w:rsidR="000367EB" w:rsidRPr="00585DA0" w:rsidRDefault="000367EB" w:rsidP="00124628">
            <w:pPr>
              <w:spacing w:line="276" w:lineRule="auto"/>
              <w:rPr>
                <w:rFonts w:ascii="Arial" w:hAnsi="Arial" w:cs="Arial"/>
                <w:sz w:val="24"/>
                <w:szCs w:val="24"/>
                <w:lang w:val="en-US"/>
              </w:rPr>
            </w:pPr>
            <w:r w:rsidRPr="00585DA0">
              <w:rPr>
                <w:rFonts w:ascii="Arial" w:hAnsi="Arial" w:cs="Arial"/>
                <w:sz w:val="24"/>
                <w:szCs w:val="24"/>
                <w:lang w:val="en-US"/>
              </w:rPr>
              <w:t>Some people are afraid...</w:t>
            </w:r>
          </w:p>
        </w:tc>
      </w:tr>
    </w:tbl>
    <w:p w14:paraId="253DBA4B" w14:textId="786005E9" w:rsidR="00366020" w:rsidRPr="00585DA0" w:rsidRDefault="00366020" w:rsidP="00124628">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gramatical – léxico-semântico</w:t>
      </w:r>
    </w:p>
    <w:p w14:paraId="2E257A0D" w14:textId="77777777" w:rsidR="00366020" w:rsidRPr="00585DA0" w:rsidRDefault="00366020" w:rsidP="00366020">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16"/>
        <w:gridCol w:w="4278"/>
      </w:tblGrid>
      <w:tr w:rsidR="00366020" w:rsidRPr="00585DA0" w14:paraId="7863AB24" w14:textId="77777777" w:rsidTr="007D2D4E">
        <w:tc>
          <w:tcPr>
            <w:tcW w:w="5456" w:type="dxa"/>
          </w:tcPr>
          <w:p w14:paraId="6EC8066F"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AABB5A1"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366020" w:rsidRPr="00585DA0" w14:paraId="28579830" w14:textId="77777777" w:rsidTr="007D2D4E">
        <w:tc>
          <w:tcPr>
            <w:tcW w:w="5456" w:type="dxa"/>
          </w:tcPr>
          <w:p w14:paraId="22A97320"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1) Yes, I </w:t>
            </w:r>
            <w:r w:rsidRPr="00585DA0">
              <w:rPr>
                <w:rFonts w:ascii="Arial" w:hAnsi="Arial" w:cs="Arial"/>
                <w:sz w:val="24"/>
                <w:szCs w:val="24"/>
                <w:u w:val="single"/>
                <w:lang w:val="en-US"/>
              </w:rPr>
              <w:t>agree</w:t>
            </w:r>
            <w:r w:rsidRPr="00585DA0">
              <w:rPr>
                <w:rFonts w:ascii="Arial" w:hAnsi="Arial" w:cs="Arial"/>
                <w:sz w:val="24"/>
                <w:szCs w:val="24"/>
                <w:lang w:val="en-US"/>
              </w:rPr>
              <w:t>…</w:t>
            </w:r>
          </w:p>
        </w:tc>
        <w:tc>
          <w:tcPr>
            <w:tcW w:w="5456" w:type="dxa"/>
          </w:tcPr>
          <w:p w14:paraId="59B24D98"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Yes, I agree</w:t>
            </w:r>
          </w:p>
        </w:tc>
      </w:tr>
      <w:tr w:rsidR="00366020" w:rsidRPr="00585DA0" w14:paraId="6C2820D2" w14:textId="77777777" w:rsidTr="007D2D4E">
        <w:tc>
          <w:tcPr>
            <w:tcW w:w="5456" w:type="dxa"/>
          </w:tcPr>
          <w:p w14:paraId="4376265B"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2) Some people </w:t>
            </w:r>
            <w:r w:rsidRPr="00585DA0">
              <w:rPr>
                <w:rFonts w:ascii="Arial" w:hAnsi="Arial" w:cs="Arial"/>
                <w:sz w:val="24"/>
                <w:szCs w:val="24"/>
                <w:u w:val="single"/>
                <w:lang w:val="en-US"/>
              </w:rPr>
              <w:t>have shame</w:t>
            </w:r>
            <w:r w:rsidRPr="00585DA0">
              <w:rPr>
                <w:rFonts w:ascii="Arial" w:hAnsi="Arial" w:cs="Arial"/>
                <w:sz w:val="24"/>
                <w:szCs w:val="24"/>
                <w:lang w:val="en-US"/>
              </w:rPr>
              <w:t>...</w:t>
            </w:r>
          </w:p>
        </w:tc>
        <w:tc>
          <w:tcPr>
            <w:tcW w:w="5456" w:type="dxa"/>
          </w:tcPr>
          <w:p w14:paraId="26AA3E63"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Some people are ashamed</w:t>
            </w:r>
          </w:p>
        </w:tc>
      </w:tr>
      <w:tr w:rsidR="00366020" w:rsidRPr="00585DA0" w14:paraId="42573F97" w14:textId="77777777" w:rsidTr="007D2D4E">
        <w:tc>
          <w:tcPr>
            <w:tcW w:w="5456" w:type="dxa"/>
          </w:tcPr>
          <w:p w14:paraId="5A8015B8"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3) He </w:t>
            </w:r>
            <w:r w:rsidRPr="00585DA0">
              <w:rPr>
                <w:rFonts w:ascii="Arial" w:hAnsi="Arial" w:cs="Arial"/>
                <w:sz w:val="24"/>
                <w:szCs w:val="24"/>
                <w:u w:val="single"/>
                <w:lang w:val="en-US"/>
              </w:rPr>
              <w:t>has</w:t>
            </w:r>
            <w:r w:rsidRPr="00585DA0">
              <w:rPr>
                <w:rFonts w:ascii="Arial" w:hAnsi="Arial" w:cs="Arial"/>
                <w:sz w:val="24"/>
                <w:szCs w:val="24"/>
                <w:lang w:val="en-US"/>
              </w:rPr>
              <w:t xml:space="preserve"> afraid…</w:t>
            </w:r>
          </w:p>
        </w:tc>
        <w:tc>
          <w:tcPr>
            <w:tcW w:w="5456" w:type="dxa"/>
          </w:tcPr>
          <w:p w14:paraId="7ECE1060"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He is afraid</w:t>
            </w:r>
          </w:p>
        </w:tc>
      </w:tr>
      <w:tr w:rsidR="00366020" w:rsidRPr="00585DA0" w14:paraId="4E9A00A2" w14:textId="77777777" w:rsidTr="007D2D4E">
        <w:tc>
          <w:tcPr>
            <w:tcW w:w="5456" w:type="dxa"/>
          </w:tcPr>
          <w:p w14:paraId="282F627E"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4) The gay people </w:t>
            </w:r>
            <w:r w:rsidRPr="00585DA0">
              <w:rPr>
                <w:rFonts w:ascii="Arial" w:hAnsi="Arial" w:cs="Arial"/>
                <w:sz w:val="24"/>
                <w:szCs w:val="24"/>
                <w:u w:val="single"/>
                <w:lang w:val="en-US"/>
              </w:rPr>
              <w:t>have</w:t>
            </w:r>
            <w:r w:rsidRPr="00585DA0">
              <w:rPr>
                <w:rFonts w:ascii="Arial" w:hAnsi="Arial" w:cs="Arial"/>
                <w:sz w:val="24"/>
                <w:szCs w:val="24"/>
                <w:lang w:val="en-US"/>
              </w:rPr>
              <w:t xml:space="preserve"> fear…</w:t>
            </w:r>
          </w:p>
        </w:tc>
        <w:tc>
          <w:tcPr>
            <w:tcW w:w="5456" w:type="dxa"/>
          </w:tcPr>
          <w:p w14:paraId="3CE23F0F"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Gay people fear</w:t>
            </w:r>
          </w:p>
        </w:tc>
      </w:tr>
      <w:tr w:rsidR="00366020" w:rsidRPr="00585DA0" w14:paraId="549124CE" w14:textId="77777777" w:rsidTr="007D2D4E">
        <w:tc>
          <w:tcPr>
            <w:tcW w:w="5456" w:type="dxa"/>
          </w:tcPr>
          <w:p w14:paraId="05172D0F"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5) … </w:t>
            </w:r>
            <w:r w:rsidRPr="00585DA0">
              <w:rPr>
                <w:rFonts w:ascii="Arial" w:hAnsi="Arial" w:cs="Arial"/>
                <w:sz w:val="24"/>
                <w:szCs w:val="24"/>
                <w:u w:val="single"/>
                <w:lang w:val="en-US"/>
              </w:rPr>
              <w:t>making</w:t>
            </w:r>
            <w:r w:rsidRPr="00585DA0">
              <w:rPr>
                <w:rFonts w:ascii="Arial" w:hAnsi="Arial" w:cs="Arial"/>
                <w:sz w:val="24"/>
                <w:szCs w:val="24"/>
                <w:lang w:val="en-US"/>
              </w:rPr>
              <w:t xml:space="preserve"> some questions…</w:t>
            </w:r>
          </w:p>
        </w:tc>
        <w:tc>
          <w:tcPr>
            <w:tcW w:w="5456" w:type="dxa"/>
          </w:tcPr>
          <w:p w14:paraId="652842A2"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asking some questions...</w:t>
            </w:r>
          </w:p>
        </w:tc>
      </w:tr>
      <w:tr w:rsidR="00366020" w:rsidRPr="00585DA0" w14:paraId="62FE546E" w14:textId="77777777" w:rsidTr="007D2D4E">
        <w:tc>
          <w:tcPr>
            <w:tcW w:w="5456" w:type="dxa"/>
          </w:tcPr>
          <w:p w14:paraId="5F3DD883"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6) … should respect </w:t>
            </w:r>
            <w:r w:rsidRPr="00585DA0">
              <w:rPr>
                <w:rFonts w:ascii="Arial" w:hAnsi="Arial" w:cs="Arial"/>
                <w:sz w:val="24"/>
                <w:szCs w:val="24"/>
                <w:u w:val="single"/>
                <w:lang w:val="en-US"/>
              </w:rPr>
              <w:t>the next one...</w:t>
            </w:r>
          </w:p>
        </w:tc>
        <w:tc>
          <w:tcPr>
            <w:tcW w:w="5456" w:type="dxa"/>
          </w:tcPr>
          <w:p w14:paraId="62A80616"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 should respect the others... </w:t>
            </w:r>
          </w:p>
        </w:tc>
      </w:tr>
      <w:tr w:rsidR="00366020" w:rsidRPr="001E1978" w14:paraId="2594C862" w14:textId="77777777" w:rsidTr="007D2D4E">
        <w:tc>
          <w:tcPr>
            <w:tcW w:w="5456" w:type="dxa"/>
          </w:tcPr>
          <w:p w14:paraId="51F9E304"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7) In my </w:t>
            </w:r>
            <w:r w:rsidRPr="00585DA0">
              <w:rPr>
                <w:rFonts w:ascii="Arial" w:hAnsi="Arial" w:cs="Arial"/>
                <w:sz w:val="24"/>
                <w:szCs w:val="24"/>
                <w:u w:val="single"/>
                <w:lang w:val="en-US"/>
              </w:rPr>
              <w:t>see</w:t>
            </w:r>
            <w:r w:rsidRPr="00585DA0">
              <w:rPr>
                <w:rFonts w:ascii="Arial" w:hAnsi="Arial" w:cs="Arial"/>
                <w:sz w:val="24"/>
                <w:szCs w:val="24"/>
                <w:lang w:val="en-US"/>
              </w:rPr>
              <w:t>...</w:t>
            </w:r>
          </w:p>
        </w:tc>
        <w:tc>
          <w:tcPr>
            <w:tcW w:w="5456" w:type="dxa"/>
          </w:tcPr>
          <w:p w14:paraId="7A86EF3C"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In my opinion / In my point of view</w:t>
            </w:r>
          </w:p>
        </w:tc>
      </w:tr>
      <w:tr w:rsidR="00366020" w:rsidRPr="00585DA0" w14:paraId="1D154949" w14:textId="77777777" w:rsidTr="007D2D4E">
        <w:tc>
          <w:tcPr>
            <w:tcW w:w="5456" w:type="dxa"/>
          </w:tcPr>
          <w:p w14:paraId="57D82D8B"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8) ... your </w:t>
            </w:r>
            <w:r w:rsidRPr="00585DA0">
              <w:rPr>
                <w:rFonts w:ascii="Arial" w:hAnsi="Arial" w:cs="Arial"/>
                <w:sz w:val="24"/>
                <w:szCs w:val="24"/>
                <w:u w:val="single"/>
                <w:lang w:val="en-US"/>
              </w:rPr>
              <w:t>likes</w:t>
            </w:r>
            <w:r w:rsidRPr="00585DA0">
              <w:rPr>
                <w:rFonts w:ascii="Arial" w:hAnsi="Arial" w:cs="Arial"/>
                <w:sz w:val="24"/>
                <w:szCs w:val="24"/>
                <w:lang w:val="en-US"/>
              </w:rPr>
              <w:t>...</w:t>
            </w:r>
          </w:p>
        </w:tc>
        <w:tc>
          <w:tcPr>
            <w:tcW w:w="5456" w:type="dxa"/>
          </w:tcPr>
          <w:p w14:paraId="1B581473"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your preferences...</w:t>
            </w:r>
          </w:p>
        </w:tc>
      </w:tr>
    </w:tbl>
    <w:p w14:paraId="13AD6F43" w14:textId="77777777" w:rsidR="00B7754C" w:rsidRPr="00585DA0" w:rsidRDefault="00B7754C" w:rsidP="00366020">
      <w:pPr>
        <w:pStyle w:val="PargrafodaLista"/>
        <w:spacing w:before="240" w:after="0" w:line="360" w:lineRule="auto"/>
        <w:ind w:left="0"/>
        <w:rPr>
          <w:rFonts w:ascii="Arial" w:hAnsi="Arial" w:cs="Arial"/>
          <w:b/>
          <w:sz w:val="24"/>
          <w:szCs w:val="24"/>
        </w:rPr>
      </w:pPr>
    </w:p>
    <w:p w14:paraId="54A93043" w14:textId="77777777" w:rsidR="00366020" w:rsidRPr="00585DA0" w:rsidRDefault="00366020" w:rsidP="00366020">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17"/>
        <w:gridCol w:w="4277"/>
      </w:tblGrid>
      <w:tr w:rsidR="00366020" w:rsidRPr="00585DA0" w14:paraId="2399A467" w14:textId="77777777" w:rsidTr="007D2D4E">
        <w:tc>
          <w:tcPr>
            <w:tcW w:w="5456" w:type="dxa"/>
          </w:tcPr>
          <w:p w14:paraId="79AD63C3"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BD91F7D"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366020" w:rsidRPr="00585DA0" w14:paraId="0B97A88A" w14:textId="77777777" w:rsidTr="007D2D4E">
        <w:tc>
          <w:tcPr>
            <w:tcW w:w="5456" w:type="dxa"/>
          </w:tcPr>
          <w:p w14:paraId="5844BA6A"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9) He should think more...</w:t>
            </w:r>
          </w:p>
        </w:tc>
        <w:tc>
          <w:tcPr>
            <w:tcW w:w="5456" w:type="dxa"/>
          </w:tcPr>
          <w:p w14:paraId="5FB05AC9"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He should think better</w:t>
            </w:r>
          </w:p>
        </w:tc>
      </w:tr>
      <w:tr w:rsidR="00366020" w:rsidRPr="001E1978" w14:paraId="4AB5BB9C" w14:textId="77777777" w:rsidTr="007D2D4E">
        <w:tc>
          <w:tcPr>
            <w:tcW w:w="5456" w:type="dxa"/>
          </w:tcPr>
          <w:p w14:paraId="54296F9A"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10) Men think different from women...</w:t>
            </w:r>
          </w:p>
        </w:tc>
        <w:tc>
          <w:tcPr>
            <w:tcW w:w="5456" w:type="dxa"/>
          </w:tcPr>
          <w:p w14:paraId="54AB4CFF"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Men and women think differently....</w:t>
            </w:r>
          </w:p>
        </w:tc>
      </w:tr>
      <w:tr w:rsidR="00366020" w:rsidRPr="001E1978" w14:paraId="353E32F1" w14:textId="77777777" w:rsidTr="007D2D4E">
        <w:tc>
          <w:tcPr>
            <w:tcW w:w="5456" w:type="dxa"/>
          </w:tcPr>
          <w:p w14:paraId="38EB3BDE"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11) People are already with open minds...</w:t>
            </w:r>
          </w:p>
        </w:tc>
        <w:tc>
          <w:tcPr>
            <w:tcW w:w="5456" w:type="dxa"/>
          </w:tcPr>
          <w:p w14:paraId="33649894"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People are already open minded...</w:t>
            </w:r>
          </w:p>
        </w:tc>
      </w:tr>
      <w:tr w:rsidR="00366020" w:rsidRPr="00585DA0" w14:paraId="05759F5D" w14:textId="77777777" w:rsidTr="007D2D4E">
        <w:tc>
          <w:tcPr>
            <w:tcW w:w="5456" w:type="dxa"/>
          </w:tcPr>
          <w:p w14:paraId="2E3524D7"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12) It’s a great teaching...</w:t>
            </w:r>
          </w:p>
        </w:tc>
        <w:tc>
          <w:tcPr>
            <w:tcW w:w="5456" w:type="dxa"/>
          </w:tcPr>
          <w:p w14:paraId="47D3050D"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It’s a great lesson...</w:t>
            </w:r>
          </w:p>
        </w:tc>
      </w:tr>
      <w:tr w:rsidR="00366020" w:rsidRPr="00585DA0" w14:paraId="41695447" w14:textId="77777777" w:rsidTr="007D2D4E">
        <w:tc>
          <w:tcPr>
            <w:tcW w:w="5456" w:type="dxa"/>
          </w:tcPr>
          <w:p w14:paraId="0C6F6BE2"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13) I believe that yes.</w:t>
            </w:r>
          </w:p>
        </w:tc>
        <w:tc>
          <w:tcPr>
            <w:tcW w:w="5456" w:type="dxa"/>
          </w:tcPr>
          <w:p w14:paraId="298A8050"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I believe so.</w:t>
            </w:r>
          </w:p>
        </w:tc>
      </w:tr>
      <w:tr w:rsidR="00366020" w:rsidRPr="00585DA0" w14:paraId="6A166F04" w14:textId="77777777" w:rsidTr="007D2D4E">
        <w:tc>
          <w:tcPr>
            <w:tcW w:w="5456" w:type="dxa"/>
          </w:tcPr>
          <w:p w14:paraId="00D3121F"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14) Yes, I think.</w:t>
            </w:r>
          </w:p>
        </w:tc>
        <w:tc>
          <w:tcPr>
            <w:tcW w:w="5456" w:type="dxa"/>
          </w:tcPr>
          <w:p w14:paraId="3C6AD912"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Yes, I do.</w:t>
            </w:r>
          </w:p>
        </w:tc>
      </w:tr>
      <w:tr w:rsidR="00366020" w:rsidRPr="00585DA0" w14:paraId="73FA38AB" w14:textId="77777777" w:rsidTr="007D2D4E">
        <w:tc>
          <w:tcPr>
            <w:tcW w:w="5456" w:type="dxa"/>
          </w:tcPr>
          <w:p w14:paraId="79ADCBD5"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15) Some people have afraid...</w:t>
            </w:r>
          </w:p>
        </w:tc>
        <w:tc>
          <w:tcPr>
            <w:tcW w:w="5456" w:type="dxa"/>
          </w:tcPr>
          <w:p w14:paraId="1B71B35A"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Some people are afraid...</w:t>
            </w:r>
          </w:p>
        </w:tc>
      </w:tr>
    </w:tbl>
    <w:p w14:paraId="336007F1" w14:textId="1DC694FD" w:rsidR="00F01FC1" w:rsidRPr="005E3B03" w:rsidRDefault="00F01FC1" w:rsidP="00F01FC1">
      <w:pPr>
        <w:pStyle w:val="PargrafodaLista"/>
        <w:spacing w:before="240" w:after="0" w:line="360" w:lineRule="auto"/>
        <w:ind w:left="0" w:firstLine="709"/>
        <w:jc w:val="both"/>
        <w:rPr>
          <w:rFonts w:ascii="Arial" w:hAnsi="Arial" w:cs="Arial"/>
          <w:sz w:val="24"/>
          <w:szCs w:val="24"/>
        </w:rPr>
      </w:pPr>
      <w:r w:rsidRPr="00645CF2">
        <w:rPr>
          <w:rFonts w:ascii="Arial" w:hAnsi="Arial" w:cs="Arial"/>
          <w:sz w:val="24"/>
          <w:szCs w:val="24"/>
        </w:rPr>
        <w:t xml:space="preserve">Dentre todas as categorias de erros, creio que </w:t>
      </w:r>
      <w:r w:rsidRPr="00645CF2">
        <w:rPr>
          <w:rFonts w:ascii="Arial" w:hAnsi="Arial" w:cs="Arial"/>
          <w:i/>
          <w:sz w:val="24"/>
          <w:szCs w:val="24"/>
        </w:rPr>
        <w:t xml:space="preserve">Collocations </w:t>
      </w:r>
      <w:r w:rsidRPr="00645CF2">
        <w:rPr>
          <w:rFonts w:ascii="Arial" w:hAnsi="Arial" w:cs="Arial"/>
          <w:sz w:val="24"/>
          <w:szCs w:val="24"/>
        </w:rPr>
        <w:t xml:space="preserve">seja a que mais sofre a interferência da LM: a tradução literal de expressões comuns no português é nítida. Pode ser que, por desconhecimento de termos equivalentes, a solução encontrada pelos estudantes seja a tradução das palavras </w:t>
      </w:r>
      <w:r w:rsidR="005E3B03" w:rsidRPr="00645CF2">
        <w:rPr>
          <w:rFonts w:ascii="Arial" w:hAnsi="Arial" w:cs="Arial"/>
          <w:sz w:val="24"/>
          <w:szCs w:val="24"/>
        </w:rPr>
        <w:t>que ele já usa em português</w:t>
      </w:r>
      <w:r w:rsidRPr="00645CF2">
        <w:rPr>
          <w:rFonts w:ascii="Arial" w:hAnsi="Arial" w:cs="Arial"/>
          <w:sz w:val="24"/>
          <w:szCs w:val="24"/>
        </w:rPr>
        <w:t xml:space="preserve">. A apresentação de aspectos culturais de um idioma pode contribuir </w:t>
      </w:r>
      <w:r w:rsidR="005E3B03" w:rsidRPr="00645CF2">
        <w:rPr>
          <w:rFonts w:ascii="Arial" w:hAnsi="Arial" w:cs="Arial"/>
          <w:sz w:val="24"/>
          <w:szCs w:val="24"/>
        </w:rPr>
        <w:t>para conscientizar os alunos de que</w:t>
      </w:r>
      <w:r w:rsidRPr="00645CF2">
        <w:rPr>
          <w:rFonts w:ascii="Arial" w:hAnsi="Arial" w:cs="Arial"/>
          <w:sz w:val="24"/>
          <w:szCs w:val="24"/>
        </w:rPr>
        <w:t xml:space="preserve"> </w:t>
      </w:r>
      <w:r w:rsidR="005E3B03" w:rsidRPr="00645CF2">
        <w:rPr>
          <w:rFonts w:ascii="Arial" w:hAnsi="Arial" w:cs="Arial"/>
          <w:sz w:val="24"/>
          <w:szCs w:val="24"/>
        </w:rPr>
        <w:t xml:space="preserve">o idioma é fruto de uma cultura que nem sempre coincide com a nossa, e que é natural que a maneira como as pessoas expressam ideias semelhantes acabe divergindo, como é o caso de </w:t>
      </w:r>
      <w:r w:rsidR="005E3B03" w:rsidRPr="00645CF2">
        <w:rPr>
          <w:rFonts w:ascii="Arial" w:hAnsi="Arial" w:cs="Arial"/>
          <w:i/>
          <w:sz w:val="24"/>
          <w:szCs w:val="24"/>
        </w:rPr>
        <w:t xml:space="preserve">“your likes” </w:t>
      </w:r>
      <w:r w:rsidR="005E3B03" w:rsidRPr="00645CF2">
        <w:rPr>
          <w:rFonts w:ascii="Arial" w:hAnsi="Arial" w:cs="Arial"/>
          <w:sz w:val="24"/>
          <w:szCs w:val="24"/>
        </w:rPr>
        <w:t>para dizer</w:t>
      </w:r>
      <w:r w:rsidR="005E3B03" w:rsidRPr="00645CF2">
        <w:rPr>
          <w:rFonts w:ascii="Arial" w:hAnsi="Arial" w:cs="Arial"/>
          <w:i/>
          <w:sz w:val="24"/>
          <w:szCs w:val="24"/>
        </w:rPr>
        <w:t xml:space="preserve"> “seus gostos” </w:t>
      </w:r>
      <w:r w:rsidR="005E3B03" w:rsidRPr="00645CF2">
        <w:rPr>
          <w:rFonts w:ascii="Arial" w:hAnsi="Arial" w:cs="Arial"/>
          <w:sz w:val="24"/>
          <w:szCs w:val="24"/>
        </w:rPr>
        <w:t xml:space="preserve">que no caso </w:t>
      </w:r>
      <w:r w:rsidR="005E3B03" w:rsidRPr="004F6F9A">
        <w:rPr>
          <w:rFonts w:ascii="Arial" w:hAnsi="Arial" w:cs="Arial"/>
          <w:sz w:val="24"/>
          <w:szCs w:val="24"/>
        </w:rPr>
        <w:t xml:space="preserve">corresponde </w:t>
      </w:r>
      <w:r w:rsidR="00376E25" w:rsidRPr="00B62E1B">
        <w:rPr>
          <w:rFonts w:ascii="Arial" w:hAnsi="Arial" w:cs="Arial"/>
          <w:sz w:val="24"/>
          <w:szCs w:val="24"/>
        </w:rPr>
        <w:t>a</w:t>
      </w:r>
      <w:r w:rsidR="005E3B03" w:rsidRPr="004F6F9A">
        <w:rPr>
          <w:rFonts w:ascii="Arial" w:hAnsi="Arial" w:cs="Arial"/>
          <w:sz w:val="24"/>
          <w:szCs w:val="24"/>
        </w:rPr>
        <w:t xml:space="preserve"> “</w:t>
      </w:r>
      <w:r w:rsidR="005E3B03" w:rsidRPr="00645CF2">
        <w:rPr>
          <w:rFonts w:ascii="Arial" w:hAnsi="Arial" w:cs="Arial"/>
          <w:i/>
          <w:sz w:val="24"/>
          <w:szCs w:val="24"/>
        </w:rPr>
        <w:t>your taste</w:t>
      </w:r>
      <w:r w:rsidR="005E3B03" w:rsidRPr="00645CF2">
        <w:rPr>
          <w:rFonts w:ascii="Arial" w:hAnsi="Arial" w:cs="Arial"/>
          <w:sz w:val="24"/>
          <w:szCs w:val="24"/>
        </w:rPr>
        <w:t>”</w:t>
      </w:r>
      <w:r w:rsidR="005E3B03" w:rsidRPr="00645CF2">
        <w:rPr>
          <w:rFonts w:ascii="Arial" w:hAnsi="Arial" w:cs="Arial"/>
          <w:i/>
          <w:sz w:val="24"/>
          <w:szCs w:val="24"/>
        </w:rPr>
        <w:t>.</w:t>
      </w:r>
    </w:p>
    <w:p w14:paraId="34ACC161" w14:textId="77777777" w:rsidR="00F01FC1" w:rsidRPr="00F01FC1" w:rsidRDefault="00F01FC1" w:rsidP="00F01FC1">
      <w:pPr>
        <w:pStyle w:val="PargrafodaLista"/>
        <w:spacing w:before="240" w:after="0" w:line="360" w:lineRule="auto"/>
        <w:ind w:left="0" w:firstLine="709"/>
        <w:jc w:val="both"/>
        <w:rPr>
          <w:rFonts w:ascii="Arial" w:hAnsi="Arial" w:cs="Arial"/>
          <w:sz w:val="24"/>
          <w:szCs w:val="24"/>
        </w:rPr>
      </w:pPr>
    </w:p>
    <w:p w14:paraId="606AB341" w14:textId="1EE94402" w:rsidR="00366020" w:rsidRPr="00585DA0" w:rsidRDefault="00366020" w:rsidP="00124628">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linguístico – ausência de ordem oracional</w:t>
      </w:r>
    </w:p>
    <w:p w14:paraId="6952303B" w14:textId="77777777" w:rsidR="00366020" w:rsidRPr="00585DA0" w:rsidRDefault="00366020" w:rsidP="00366020">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88"/>
        <w:gridCol w:w="4206"/>
      </w:tblGrid>
      <w:tr w:rsidR="00366020" w:rsidRPr="00585DA0" w14:paraId="53C792A7" w14:textId="77777777" w:rsidTr="007D2D4E">
        <w:tc>
          <w:tcPr>
            <w:tcW w:w="5456" w:type="dxa"/>
          </w:tcPr>
          <w:p w14:paraId="11112C5D" w14:textId="77777777" w:rsidR="00366020" w:rsidRPr="005E3B03" w:rsidRDefault="00366020" w:rsidP="00124628">
            <w:pPr>
              <w:spacing w:line="276" w:lineRule="auto"/>
              <w:rPr>
                <w:rFonts w:ascii="Arial" w:hAnsi="Arial" w:cs="Arial"/>
                <w:b/>
                <w:sz w:val="24"/>
                <w:szCs w:val="24"/>
              </w:rPr>
            </w:pPr>
            <w:r w:rsidRPr="005E3B03">
              <w:rPr>
                <w:rFonts w:ascii="Arial" w:hAnsi="Arial" w:cs="Arial"/>
                <w:b/>
                <w:sz w:val="24"/>
                <w:szCs w:val="24"/>
              </w:rPr>
              <w:t>Produção dos alunos</w:t>
            </w:r>
          </w:p>
        </w:tc>
        <w:tc>
          <w:tcPr>
            <w:tcW w:w="5456" w:type="dxa"/>
          </w:tcPr>
          <w:p w14:paraId="5ADFB8F6" w14:textId="77777777" w:rsidR="00366020" w:rsidRPr="005E3B03" w:rsidRDefault="00366020" w:rsidP="00124628">
            <w:pPr>
              <w:spacing w:line="276" w:lineRule="auto"/>
              <w:rPr>
                <w:rFonts w:ascii="Arial" w:hAnsi="Arial" w:cs="Arial"/>
                <w:b/>
                <w:sz w:val="24"/>
                <w:szCs w:val="24"/>
              </w:rPr>
            </w:pPr>
            <w:r w:rsidRPr="005E3B03">
              <w:rPr>
                <w:rFonts w:ascii="Arial" w:hAnsi="Arial" w:cs="Arial"/>
                <w:b/>
                <w:sz w:val="24"/>
                <w:szCs w:val="24"/>
              </w:rPr>
              <w:t>Forma correta</w:t>
            </w:r>
          </w:p>
        </w:tc>
      </w:tr>
      <w:tr w:rsidR="00366020" w:rsidRPr="00585DA0" w14:paraId="2ECAFB53" w14:textId="77777777" w:rsidTr="007D2D4E">
        <w:tc>
          <w:tcPr>
            <w:tcW w:w="5456" w:type="dxa"/>
          </w:tcPr>
          <w:p w14:paraId="6B256F21" w14:textId="77777777" w:rsidR="00366020" w:rsidRPr="00585DA0" w:rsidRDefault="00366020" w:rsidP="00124628">
            <w:pPr>
              <w:spacing w:line="276" w:lineRule="auto"/>
              <w:rPr>
                <w:rFonts w:ascii="Arial" w:hAnsi="Arial" w:cs="Arial"/>
                <w:sz w:val="24"/>
                <w:szCs w:val="24"/>
                <w:lang w:val="en-US"/>
              </w:rPr>
            </w:pPr>
            <w:r w:rsidRPr="00645CF2">
              <w:rPr>
                <w:rFonts w:ascii="Arial" w:hAnsi="Arial" w:cs="Arial"/>
                <w:sz w:val="24"/>
                <w:szCs w:val="24"/>
                <w:lang w:val="en-US"/>
              </w:rPr>
              <w:t xml:space="preserve">4) The </w:t>
            </w:r>
            <w:r w:rsidRPr="00585DA0">
              <w:rPr>
                <w:rFonts w:ascii="Arial" w:hAnsi="Arial" w:cs="Arial"/>
                <w:sz w:val="24"/>
                <w:szCs w:val="24"/>
                <w:lang w:val="en-US"/>
              </w:rPr>
              <w:t xml:space="preserve">gay people </w:t>
            </w:r>
            <w:r w:rsidRPr="00585DA0">
              <w:rPr>
                <w:rFonts w:ascii="Arial" w:hAnsi="Arial" w:cs="Arial"/>
                <w:sz w:val="24"/>
                <w:szCs w:val="24"/>
                <w:u w:val="single"/>
                <w:lang w:val="en-US"/>
              </w:rPr>
              <w:t>have</w:t>
            </w:r>
            <w:r w:rsidRPr="00585DA0">
              <w:rPr>
                <w:rFonts w:ascii="Arial" w:hAnsi="Arial" w:cs="Arial"/>
                <w:sz w:val="24"/>
                <w:szCs w:val="24"/>
                <w:lang w:val="en-US"/>
              </w:rPr>
              <w:t xml:space="preserve"> fear…</w:t>
            </w:r>
          </w:p>
        </w:tc>
        <w:tc>
          <w:tcPr>
            <w:tcW w:w="5456" w:type="dxa"/>
          </w:tcPr>
          <w:p w14:paraId="162544BE"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Gay people fear</w:t>
            </w:r>
          </w:p>
        </w:tc>
      </w:tr>
    </w:tbl>
    <w:p w14:paraId="31E8B84E" w14:textId="77777777" w:rsidR="00366020" w:rsidRPr="00585DA0" w:rsidRDefault="00366020" w:rsidP="00124628">
      <w:pPr>
        <w:pStyle w:val="PargrafodaLista"/>
        <w:spacing w:before="240" w:after="0"/>
        <w:ind w:left="0"/>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17"/>
        <w:gridCol w:w="4277"/>
      </w:tblGrid>
      <w:tr w:rsidR="00366020" w:rsidRPr="00585DA0" w14:paraId="37F8ACB3" w14:textId="77777777" w:rsidTr="007D2D4E">
        <w:tc>
          <w:tcPr>
            <w:tcW w:w="5456" w:type="dxa"/>
          </w:tcPr>
          <w:p w14:paraId="47F35630"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5D3E3EB6"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366020" w:rsidRPr="001E1978" w14:paraId="6386DB12" w14:textId="77777777" w:rsidTr="007D2D4E">
        <w:tc>
          <w:tcPr>
            <w:tcW w:w="5456" w:type="dxa"/>
          </w:tcPr>
          <w:p w14:paraId="62C515ED"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10) Men think different from women...</w:t>
            </w:r>
          </w:p>
        </w:tc>
        <w:tc>
          <w:tcPr>
            <w:tcW w:w="5456" w:type="dxa"/>
          </w:tcPr>
          <w:p w14:paraId="3DE70A67"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Men and women think differently....</w:t>
            </w:r>
          </w:p>
        </w:tc>
      </w:tr>
      <w:tr w:rsidR="00366020" w:rsidRPr="00585DA0" w14:paraId="608FDD36" w14:textId="77777777" w:rsidTr="007D2D4E">
        <w:tc>
          <w:tcPr>
            <w:tcW w:w="5456" w:type="dxa"/>
          </w:tcPr>
          <w:p w14:paraId="0460F06F"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13) I believe that yes.</w:t>
            </w:r>
          </w:p>
        </w:tc>
        <w:tc>
          <w:tcPr>
            <w:tcW w:w="5456" w:type="dxa"/>
          </w:tcPr>
          <w:p w14:paraId="15F4849B"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I believe so.</w:t>
            </w:r>
          </w:p>
        </w:tc>
      </w:tr>
    </w:tbl>
    <w:p w14:paraId="6D293C0E" w14:textId="40EFBF8A" w:rsidR="00366020" w:rsidRPr="00585DA0" w:rsidRDefault="00366020" w:rsidP="00124628">
      <w:pPr>
        <w:pStyle w:val="PargrafodaLista"/>
        <w:spacing w:before="240" w:after="0" w:line="360" w:lineRule="auto"/>
        <w:ind w:left="0" w:firstLine="709"/>
        <w:jc w:val="center"/>
        <w:rPr>
          <w:rFonts w:ascii="Arial" w:hAnsi="Arial" w:cs="Arial"/>
          <w:sz w:val="24"/>
          <w:szCs w:val="24"/>
        </w:rPr>
      </w:pPr>
      <w:r w:rsidRPr="00585DA0">
        <w:rPr>
          <w:rFonts w:ascii="Arial" w:hAnsi="Arial" w:cs="Arial"/>
          <w:b/>
          <w:sz w:val="24"/>
          <w:szCs w:val="24"/>
        </w:rPr>
        <w:t>Critério pedagógico - coletivo - transitório</w:t>
      </w:r>
    </w:p>
    <w:p w14:paraId="2F2828EC" w14:textId="77777777" w:rsidR="00366020" w:rsidRPr="00585DA0" w:rsidRDefault="00366020" w:rsidP="00366020">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16"/>
        <w:gridCol w:w="4278"/>
      </w:tblGrid>
      <w:tr w:rsidR="00366020" w:rsidRPr="00585DA0" w14:paraId="4D49788C" w14:textId="77777777" w:rsidTr="007D2D4E">
        <w:tc>
          <w:tcPr>
            <w:tcW w:w="5456" w:type="dxa"/>
          </w:tcPr>
          <w:p w14:paraId="32B6A978"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2490423A"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366020" w:rsidRPr="00585DA0" w14:paraId="204E2AB2" w14:textId="77777777" w:rsidTr="007D2D4E">
        <w:tc>
          <w:tcPr>
            <w:tcW w:w="5456" w:type="dxa"/>
          </w:tcPr>
          <w:p w14:paraId="16A265A8"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1) Yes, I </w:t>
            </w:r>
            <w:r w:rsidRPr="00585DA0">
              <w:rPr>
                <w:rFonts w:ascii="Arial" w:hAnsi="Arial" w:cs="Arial"/>
                <w:sz w:val="24"/>
                <w:szCs w:val="24"/>
                <w:u w:val="single"/>
                <w:lang w:val="en-US"/>
              </w:rPr>
              <w:t>agree</w:t>
            </w:r>
            <w:r w:rsidRPr="00585DA0">
              <w:rPr>
                <w:rFonts w:ascii="Arial" w:hAnsi="Arial" w:cs="Arial"/>
                <w:sz w:val="24"/>
                <w:szCs w:val="24"/>
                <w:lang w:val="en-US"/>
              </w:rPr>
              <w:t>…</w:t>
            </w:r>
          </w:p>
        </w:tc>
        <w:tc>
          <w:tcPr>
            <w:tcW w:w="5456" w:type="dxa"/>
          </w:tcPr>
          <w:p w14:paraId="6F22ACDA"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Yes, I agree</w:t>
            </w:r>
          </w:p>
        </w:tc>
      </w:tr>
      <w:tr w:rsidR="00366020" w:rsidRPr="00585DA0" w14:paraId="46F1E38E" w14:textId="77777777" w:rsidTr="007D2D4E">
        <w:tc>
          <w:tcPr>
            <w:tcW w:w="5456" w:type="dxa"/>
          </w:tcPr>
          <w:p w14:paraId="71C8C01C"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2) Some people </w:t>
            </w:r>
            <w:r w:rsidRPr="00585DA0">
              <w:rPr>
                <w:rFonts w:ascii="Arial" w:hAnsi="Arial" w:cs="Arial"/>
                <w:sz w:val="24"/>
                <w:szCs w:val="24"/>
                <w:u w:val="single"/>
                <w:lang w:val="en-US"/>
              </w:rPr>
              <w:t>have shame</w:t>
            </w:r>
            <w:r w:rsidRPr="00585DA0">
              <w:rPr>
                <w:rFonts w:ascii="Arial" w:hAnsi="Arial" w:cs="Arial"/>
                <w:sz w:val="24"/>
                <w:szCs w:val="24"/>
                <w:lang w:val="en-US"/>
              </w:rPr>
              <w:t>...</w:t>
            </w:r>
          </w:p>
        </w:tc>
        <w:tc>
          <w:tcPr>
            <w:tcW w:w="5456" w:type="dxa"/>
          </w:tcPr>
          <w:p w14:paraId="3D7EDD05"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Some people are ashamed</w:t>
            </w:r>
          </w:p>
        </w:tc>
      </w:tr>
      <w:tr w:rsidR="00366020" w:rsidRPr="00585DA0" w14:paraId="0A05AB51" w14:textId="77777777" w:rsidTr="007D2D4E">
        <w:tc>
          <w:tcPr>
            <w:tcW w:w="5456" w:type="dxa"/>
          </w:tcPr>
          <w:p w14:paraId="48B39727"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3) He </w:t>
            </w:r>
            <w:r w:rsidRPr="00585DA0">
              <w:rPr>
                <w:rFonts w:ascii="Arial" w:hAnsi="Arial" w:cs="Arial"/>
                <w:sz w:val="24"/>
                <w:szCs w:val="24"/>
                <w:u w:val="single"/>
                <w:lang w:val="en-US"/>
              </w:rPr>
              <w:t>has</w:t>
            </w:r>
            <w:r w:rsidRPr="00585DA0">
              <w:rPr>
                <w:rFonts w:ascii="Arial" w:hAnsi="Arial" w:cs="Arial"/>
                <w:sz w:val="24"/>
                <w:szCs w:val="24"/>
                <w:lang w:val="en-US"/>
              </w:rPr>
              <w:t xml:space="preserve"> afraid…</w:t>
            </w:r>
          </w:p>
        </w:tc>
        <w:tc>
          <w:tcPr>
            <w:tcW w:w="5456" w:type="dxa"/>
          </w:tcPr>
          <w:p w14:paraId="2CBA8178"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He is afraid</w:t>
            </w:r>
          </w:p>
        </w:tc>
      </w:tr>
      <w:tr w:rsidR="00366020" w:rsidRPr="00585DA0" w14:paraId="07DBAC82" w14:textId="77777777" w:rsidTr="007D2D4E">
        <w:tc>
          <w:tcPr>
            <w:tcW w:w="5456" w:type="dxa"/>
          </w:tcPr>
          <w:p w14:paraId="168A0A49"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4) The gay people </w:t>
            </w:r>
            <w:r w:rsidRPr="00585DA0">
              <w:rPr>
                <w:rFonts w:ascii="Arial" w:hAnsi="Arial" w:cs="Arial"/>
                <w:sz w:val="24"/>
                <w:szCs w:val="24"/>
                <w:u w:val="single"/>
                <w:lang w:val="en-US"/>
              </w:rPr>
              <w:t>have</w:t>
            </w:r>
            <w:r w:rsidRPr="00585DA0">
              <w:rPr>
                <w:rFonts w:ascii="Arial" w:hAnsi="Arial" w:cs="Arial"/>
                <w:sz w:val="24"/>
                <w:szCs w:val="24"/>
                <w:lang w:val="en-US"/>
              </w:rPr>
              <w:t xml:space="preserve"> fear…</w:t>
            </w:r>
          </w:p>
        </w:tc>
        <w:tc>
          <w:tcPr>
            <w:tcW w:w="5456" w:type="dxa"/>
          </w:tcPr>
          <w:p w14:paraId="48B94D6A"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Gay people fear</w:t>
            </w:r>
          </w:p>
        </w:tc>
      </w:tr>
      <w:tr w:rsidR="00366020" w:rsidRPr="00585DA0" w14:paraId="4253566A" w14:textId="77777777" w:rsidTr="007D2D4E">
        <w:tc>
          <w:tcPr>
            <w:tcW w:w="5456" w:type="dxa"/>
          </w:tcPr>
          <w:p w14:paraId="1175B844"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5) … </w:t>
            </w:r>
            <w:r w:rsidRPr="00585DA0">
              <w:rPr>
                <w:rFonts w:ascii="Arial" w:hAnsi="Arial" w:cs="Arial"/>
                <w:sz w:val="24"/>
                <w:szCs w:val="24"/>
                <w:u w:val="single"/>
                <w:lang w:val="en-US"/>
              </w:rPr>
              <w:t>making</w:t>
            </w:r>
            <w:r w:rsidRPr="00585DA0">
              <w:rPr>
                <w:rFonts w:ascii="Arial" w:hAnsi="Arial" w:cs="Arial"/>
                <w:sz w:val="24"/>
                <w:szCs w:val="24"/>
                <w:lang w:val="en-US"/>
              </w:rPr>
              <w:t xml:space="preserve"> some questions…</w:t>
            </w:r>
          </w:p>
        </w:tc>
        <w:tc>
          <w:tcPr>
            <w:tcW w:w="5456" w:type="dxa"/>
          </w:tcPr>
          <w:p w14:paraId="6C2AD5A7"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asking some questions...</w:t>
            </w:r>
          </w:p>
        </w:tc>
      </w:tr>
      <w:tr w:rsidR="00366020" w:rsidRPr="00585DA0" w14:paraId="37D94F7E" w14:textId="77777777" w:rsidTr="007D2D4E">
        <w:tc>
          <w:tcPr>
            <w:tcW w:w="5456" w:type="dxa"/>
          </w:tcPr>
          <w:p w14:paraId="1226E5F8"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6) … should respect </w:t>
            </w:r>
            <w:r w:rsidRPr="00585DA0">
              <w:rPr>
                <w:rFonts w:ascii="Arial" w:hAnsi="Arial" w:cs="Arial"/>
                <w:sz w:val="24"/>
                <w:szCs w:val="24"/>
                <w:u w:val="single"/>
                <w:lang w:val="en-US"/>
              </w:rPr>
              <w:t>the next one...</w:t>
            </w:r>
          </w:p>
        </w:tc>
        <w:tc>
          <w:tcPr>
            <w:tcW w:w="5456" w:type="dxa"/>
          </w:tcPr>
          <w:p w14:paraId="79511D2D"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 should respect the others... </w:t>
            </w:r>
          </w:p>
        </w:tc>
      </w:tr>
      <w:tr w:rsidR="00366020" w:rsidRPr="001E1978" w14:paraId="0E6868BE" w14:textId="77777777" w:rsidTr="007D2D4E">
        <w:tc>
          <w:tcPr>
            <w:tcW w:w="5456" w:type="dxa"/>
          </w:tcPr>
          <w:p w14:paraId="26CB7043"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7) In my </w:t>
            </w:r>
            <w:r w:rsidRPr="00585DA0">
              <w:rPr>
                <w:rFonts w:ascii="Arial" w:hAnsi="Arial" w:cs="Arial"/>
                <w:sz w:val="24"/>
                <w:szCs w:val="24"/>
                <w:u w:val="single"/>
                <w:lang w:val="en-US"/>
              </w:rPr>
              <w:t>see</w:t>
            </w:r>
            <w:r w:rsidRPr="00585DA0">
              <w:rPr>
                <w:rFonts w:ascii="Arial" w:hAnsi="Arial" w:cs="Arial"/>
                <w:sz w:val="24"/>
                <w:szCs w:val="24"/>
                <w:lang w:val="en-US"/>
              </w:rPr>
              <w:t>...</w:t>
            </w:r>
          </w:p>
        </w:tc>
        <w:tc>
          <w:tcPr>
            <w:tcW w:w="5456" w:type="dxa"/>
          </w:tcPr>
          <w:p w14:paraId="659E8BDC"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In my opinion / In my point of view</w:t>
            </w:r>
          </w:p>
        </w:tc>
      </w:tr>
      <w:tr w:rsidR="00366020" w:rsidRPr="00585DA0" w14:paraId="716C684B" w14:textId="77777777" w:rsidTr="007D2D4E">
        <w:tc>
          <w:tcPr>
            <w:tcW w:w="5456" w:type="dxa"/>
          </w:tcPr>
          <w:p w14:paraId="5686F120"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8) ... your </w:t>
            </w:r>
            <w:r w:rsidRPr="00585DA0">
              <w:rPr>
                <w:rFonts w:ascii="Arial" w:hAnsi="Arial" w:cs="Arial"/>
                <w:sz w:val="24"/>
                <w:szCs w:val="24"/>
                <w:u w:val="single"/>
                <w:lang w:val="en-US"/>
              </w:rPr>
              <w:t>likes</w:t>
            </w:r>
            <w:r w:rsidRPr="00585DA0">
              <w:rPr>
                <w:rFonts w:ascii="Arial" w:hAnsi="Arial" w:cs="Arial"/>
                <w:sz w:val="24"/>
                <w:szCs w:val="24"/>
                <w:lang w:val="en-US"/>
              </w:rPr>
              <w:t>...</w:t>
            </w:r>
          </w:p>
        </w:tc>
        <w:tc>
          <w:tcPr>
            <w:tcW w:w="5456" w:type="dxa"/>
          </w:tcPr>
          <w:p w14:paraId="11DD49FF"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your preferences...</w:t>
            </w:r>
          </w:p>
        </w:tc>
      </w:tr>
    </w:tbl>
    <w:p w14:paraId="2D230E74" w14:textId="77777777" w:rsidR="00366020" w:rsidRPr="00585DA0" w:rsidRDefault="00366020" w:rsidP="00124628">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pedagógico - coletivo - permanente - fossilizado</w:t>
      </w:r>
    </w:p>
    <w:p w14:paraId="19627F3A" w14:textId="77777777" w:rsidR="00366020" w:rsidRPr="00585DA0" w:rsidRDefault="00366020" w:rsidP="00366020">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17"/>
        <w:gridCol w:w="4277"/>
      </w:tblGrid>
      <w:tr w:rsidR="00366020" w:rsidRPr="00585DA0" w14:paraId="22A9D394" w14:textId="77777777" w:rsidTr="007D2D4E">
        <w:tc>
          <w:tcPr>
            <w:tcW w:w="5456" w:type="dxa"/>
          </w:tcPr>
          <w:p w14:paraId="72B79422"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7BAC1CF"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366020" w:rsidRPr="00585DA0" w14:paraId="0FABCA4E" w14:textId="77777777" w:rsidTr="007D2D4E">
        <w:tc>
          <w:tcPr>
            <w:tcW w:w="5456" w:type="dxa"/>
          </w:tcPr>
          <w:p w14:paraId="6826A323"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9) He should think more...</w:t>
            </w:r>
          </w:p>
        </w:tc>
        <w:tc>
          <w:tcPr>
            <w:tcW w:w="5456" w:type="dxa"/>
          </w:tcPr>
          <w:p w14:paraId="2D4D75C5"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He should think better</w:t>
            </w:r>
          </w:p>
        </w:tc>
      </w:tr>
      <w:tr w:rsidR="00366020" w:rsidRPr="001E1978" w14:paraId="74A171D0" w14:textId="77777777" w:rsidTr="007D2D4E">
        <w:tc>
          <w:tcPr>
            <w:tcW w:w="5456" w:type="dxa"/>
          </w:tcPr>
          <w:p w14:paraId="4C7CCD9B"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10) Men think different from women...</w:t>
            </w:r>
          </w:p>
        </w:tc>
        <w:tc>
          <w:tcPr>
            <w:tcW w:w="5456" w:type="dxa"/>
          </w:tcPr>
          <w:p w14:paraId="6AE880C8"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Men and women think differently....</w:t>
            </w:r>
          </w:p>
        </w:tc>
      </w:tr>
      <w:tr w:rsidR="00366020" w:rsidRPr="001E1978" w14:paraId="69584EAC" w14:textId="77777777" w:rsidTr="007D2D4E">
        <w:tc>
          <w:tcPr>
            <w:tcW w:w="5456" w:type="dxa"/>
          </w:tcPr>
          <w:p w14:paraId="70982DD3"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11) People are already with open minds...</w:t>
            </w:r>
          </w:p>
        </w:tc>
        <w:tc>
          <w:tcPr>
            <w:tcW w:w="5456" w:type="dxa"/>
          </w:tcPr>
          <w:p w14:paraId="1922DBD6"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People are already open minded...</w:t>
            </w:r>
          </w:p>
        </w:tc>
      </w:tr>
      <w:tr w:rsidR="00366020" w:rsidRPr="00585DA0" w14:paraId="7CCB71C3" w14:textId="77777777" w:rsidTr="007D2D4E">
        <w:tc>
          <w:tcPr>
            <w:tcW w:w="5456" w:type="dxa"/>
          </w:tcPr>
          <w:p w14:paraId="7BCF0395"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12) It’s a great teaching...</w:t>
            </w:r>
          </w:p>
        </w:tc>
        <w:tc>
          <w:tcPr>
            <w:tcW w:w="5456" w:type="dxa"/>
          </w:tcPr>
          <w:p w14:paraId="4FC968EF"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It’s a great lesson...</w:t>
            </w:r>
          </w:p>
        </w:tc>
      </w:tr>
      <w:tr w:rsidR="00366020" w:rsidRPr="00585DA0" w14:paraId="0A4B463B" w14:textId="77777777" w:rsidTr="007D2D4E">
        <w:tc>
          <w:tcPr>
            <w:tcW w:w="5456" w:type="dxa"/>
          </w:tcPr>
          <w:p w14:paraId="23D836FC"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13) I believe that yes.</w:t>
            </w:r>
          </w:p>
        </w:tc>
        <w:tc>
          <w:tcPr>
            <w:tcW w:w="5456" w:type="dxa"/>
          </w:tcPr>
          <w:p w14:paraId="38C21FD0"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I believe so.</w:t>
            </w:r>
          </w:p>
        </w:tc>
      </w:tr>
      <w:tr w:rsidR="00366020" w:rsidRPr="00585DA0" w14:paraId="7B7607BA" w14:textId="77777777" w:rsidTr="007D2D4E">
        <w:tc>
          <w:tcPr>
            <w:tcW w:w="5456" w:type="dxa"/>
          </w:tcPr>
          <w:p w14:paraId="04D20CD8"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14) Yes, I think.</w:t>
            </w:r>
          </w:p>
        </w:tc>
        <w:tc>
          <w:tcPr>
            <w:tcW w:w="5456" w:type="dxa"/>
          </w:tcPr>
          <w:p w14:paraId="094371EB"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Yes, I do.</w:t>
            </w:r>
          </w:p>
        </w:tc>
      </w:tr>
      <w:tr w:rsidR="00366020" w:rsidRPr="00585DA0" w14:paraId="182FC5A5" w14:textId="77777777" w:rsidTr="007D2D4E">
        <w:tc>
          <w:tcPr>
            <w:tcW w:w="5456" w:type="dxa"/>
          </w:tcPr>
          <w:p w14:paraId="7A137615"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15) Some people have afraid...</w:t>
            </w:r>
          </w:p>
        </w:tc>
        <w:tc>
          <w:tcPr>
            <w:tcW w:w="5456" w:type="dxa"/>
          </w:tcPr>
          <w:p w14:paraId="57A60C39"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Some people are afraid...</w:t>
            </w:r>
          </w:p>
        </w:tc>
      </w:tr>
    </w:tbl>
    <w:p w14:paraId="7BBE03BC" w14:textId="1F97B196" w:rsidR="00366020" w:rsidRPr="00585DA0" w:rsidRDefault="00366020" w:rsidP="00124628">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transferência - por extensão de analogia</w:t>
      </w:r>
    </w:p>
    <w:p w14:paraId="6B239749" w14:textId="77777777" w:rsidR="00366020" w:rsidRPr="00585DA0" w:rsidRDefault="00366020" w:rsidP="00366020">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16"/>
        <w:gridCol w:w="4278"/>
      </w:tblGrid>
      <w:tr w:rsidR="00366020" w:rsidRPr="00585DA0" w14:paraId="30C8E05A" w14:textId="77777777" w:rsidTr="007D2D4E">
        <w:tc>
          <w:tcPr>
            <w:tcW w:w="5456" w:type="dxa"/>
          </w:tcPr>
          <w:p w14:paraId="4F6FC8A6"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E716F56"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366020" w:rsidRPr="00585DA0" w14:paraId="671662D9" w14:textId="77777777" w:rsidTr="007D2D4E">
        <w:tc>
          <w:tcPr>
            <w:tcW w:w="5456" w:type="dxa"/>
          </w:tcPr>
          <w:p w14:paraId="2553B9AF"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1) Yes, I </w:t>
            </w:r>
            <w:r w:rsidRPr="00585DA0">
              <w:rPr>
                <w:rFonts w:ascii="Arial" w:hAnsi="Arial" w:cs="Arial"/>
                <w:sz w:val="24"/>
                <w:szCs w:val="24"/>
                <w:u w:val="single"/>
                <w:lang w:val="en-US"/>
              </w:rPr>
              <w:t>agree</w:t>
            </w:r>
            <w:r w:rsidRPr="00585DA0">
              <w:rPr>
                <w:rFonts w:ascii="Arial" w:hAnsi="Arial" w:cs="Arial"/>
                <w:sz w:val="24"/>
                <w:szCs w:val="24"/>
                <w:lang w:val="en-US"/>
              </w:rPr>
              <w:t>…</w:t>
            </w:r>
          </w:p>
        </w:tc>
        <w:tc>
          <w:tcPr>
            <w:tcW w:w="5456" w:type="dxa"/>
          </w:tcPr>
          <w:p w14:paraId="18073203"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Yes, I agree</w:t>
            </w:r>
          </w:p>
        </w:tc>
      </w:tr>
      <w:tr w:rsidR="00366020" w:rsidRPr="00585DA0" w14:paraId="20CD87E9" w14:textId="77777777" w:rsidTr="007D2D4E">
        <w:tc>
          <w:tcPr>
            <w:tcW w:w="5456" w:type="dxa"/>
          </w:tcPr>
          <w:p w14:paraId="60DAFCCA"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2) Some people </w:t>
            </w:r>
            <w:r w:rsidRPr="00585DA0">
              <w:rPr>
                <w:rFonts w:ascii="Arial" w:hAnsi="Arial" w:cs="Arial"/>
                <w:sz w:val="24"/>
                <w:szCs w:val="24"/>
                <w:u w:val="single"/>
                <w:lang w:val="en-US"/>
              </w:rPr>
              <w:t>have shame</w:t>
            </w:r>
            <w:r w:rsidRPr="00585DA0">
              <w:rPr>
                <w:rFonts w:ascii="Arial" w:hAnsi="Arial" w:cs="Arial"/>
                <w:sz w:val="24"/>
                <w:szCs w:val="24"/>
                <w:lang w:val="en-US"/>
              </w:rPr>
              <w:t>...</w:t>
            </w:r>
          </w:p>
        </w:tc>
        <w:tc>
          <w:tcPr>
            <w:tcW w:w="5456" w:type="dxa"/>
          </w:tcPr>
          <w:p w14:paraId="4C20C90B"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Some people are ashamed</w:t>
            </w:r>
          </w:p>
        </w:tc>
      </w:tr>
      <w:tr w:rsidR="00366020" w:rsidRPr="00585DA0" w14:paraId="1592DC19" w14:textId="77777777" w:rsidTr="007D2D4E">
        <w:tc>
          <w:tcPr>
            <w:tcW w:w="5456" w:type="dxa"/>
          </w:tcPr>
          <w:p w14:paraId="07E3B21E"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3) He </w:t>
            </w:r>
            <w:r w:rsidRPr="00585DA0">
              <w:rPr>
                <w:rFonts w:ascii="Arial" w:hAnsi="Arial" w:cs="Arial"/>
                <w:sz w:val="24"/>
                <w:szCs w:val="24"/>
                <w:u w:val="single"/>
                <w:lang w:val="en-US"/>
              </w:rPr>
              <w:t>has</w:t>
            </w:r>
            <w:r w:rsidRPr="00585DA0">
              <w:rPr>
                <w:rFonts w:ascii="Arial" w:hAnsi="Arial" w:cs="Arial"/>
                <w:sz w:val="24"/>
                <w:szCs w:val="24"/>
                <w:lang w:val="en-US"/>
              </w:rPr>
              <w:t xml:space="preserve"> afraid…</w:t>
            </w:r>
          </w:p>
        </w:tc>
        <w:tc>
          <w:tcPr>
            <w:tcW w:w="5456" w:type="dxa"/>
          </w:tcPr>
          <w:p w14:paraId="4534CC6A"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He is afraid</w:t>
            </w:r>
          </w:p>
        </w:tc>
      </w:tr>
      <w:tr w:rsidR="00366020" w:rsidRPr="00585DA0" w14:paraId="1D53A77B" w14:textId="77777777" w:rsidTr="007D2D4E">
        <w:tc>
          <w:tcPr>
            <w:tcW w:w="5456" w:type="dxa"/>
          </w:tcPr>
          <w:p w14:paraId="3E12598A"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4) The gay people </w:t>
            </w:r>
            <w:r w:rsidRPr="00585DA0">
              <w:rPr>
                <w:rFonts w:ascii="Arial" w:hAnsi="Arial" w:cs="Arial"/>
                <w:sz w:val="24"/>
                <w:szCs w:val="24"/>
                <w:u w:val="single"/>
                <w:lang w:val="en-US"/>
              </w:rPr>
              <w:t>have</w:t>
            </w:r>
            <w:r w:rsidRPr="00585DA0">
              <w:rPr>
                <w:rFonts w:ascii="Arial" w:hAnsi="Arial" w:cs="Arial"/>
                <w:sz w:val="24"/>
                <w:szCs w:val="24"/>
                <w:lang w:val="en-US"/>
              </w:rPr>
              <w:t xml:space="preserve"> fear…</w:t>
            </w:r>
          </w:p>
        </w:tc>
        <w:tc>
          <w:tcPr>
            <w:tcW w:w="5456" w:type="dxa"/>
          </w:tcPr>
          <w:p w14:paraId="6101CE49"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Gay people fear</w:t>
            </w:r>
          </w:p>
        </w:tc>
      </w:tr>
      <w:tr w:rsidR="00366020" w:rsidRPr="00585DA0" w14:paraId="733D00A8" w14:textId="77777777" w:rsidTr="007D2D4E">
        <w:tc>
          <w:tcPr>
            <w:tcW w:w="5456" w:type="dxa"/>
          </w:tcPr>
          <w:p w14:paraId="2D4CCECF"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5) … </w:t>
            </w:r>
            <w:r w:rsidRPr="00585DA0">
              <w:rPr>
                <w:rFonts w:ascii="Arial" w:hAnsi="Arial" w:cs="Arial"/>
                <w:sz w:val="24"/>
                <w:szCs w:val="24"/>
                <w:u w:val="single"/>
                <w:lang w:val="en-US"/>
              </w:rPr>
              <w:t>making</w:t>
            </w:r>
            <w:r w:rsidRPr="00585DA0">
              <w:rPr>
                <w:rFonts w:ascii="Arial" w:hAnsi="Arial" w:cs="Arial"/>
                <w:sz w:val="24"/>
                <w:szCs w:val="24"/>
                <w:lang w:val="en-US"/>
              </w:rPr>
              <w:t xml:space="preserve"> some questions…</w:t>
            </w:r>
          </w:p>
        </w:tc>
        <w:tc>
          <w:tcPr>
            <w:tcW w:w="5456" w:type="dxa"/>
          </w:tcPr>
          <w:p w14:paraId="76A6ACB8"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asking some questions...</w:t>
            </w:r>
          </w:p>
        </w:tc>
      </w:tr>
      <w:tr w:rsidR="00366020" w:rsidRPr="00585DA0" w14:paraId="361109AA" w14:textId="77777777" w:rsidTr="007D2D4E">
        <w:tc>
          <w:tcPr>
            <w:tcW w:w="5456" w:type="dxa"/>
          </w:tcPr>
          <w:p w14:paraId="064F29F1"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6) … should respect </w:t>
            </w:r>
            <w:r w:rsidRPr="00585DA0">
              <w:rPr>
                <w:rFonts w:ascii="Arial" w:hAnsi="Arial" w:cs="Arial"/>
                <w:sz w:val="24"/>
                <w:szCs w:val="24"/>
                <w:u w:val="single"/>
                <w:lang w:val="en-US"/>
              </w:rPr>
              <w:t>the next one...</w:t>
            </w:r>
          </w:p>
        </w:tc>
        <w:tc>
          <w:tcPr>
            <w:tcW w:w="5456" w:type="dxa"/>
          </w:tcPr>
          <w:p w14:paraId="2608AE3C"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 should respect the others... </w:t>
            </w:r>
          </w:p>
        </w:tc>
      </w:tr>
      <w:tr w:rsidR="00366020" w:rsidRPr="001E1978" w14:paraId="69B63D09" w14:textId="77777777" w:rsidTr="007D2D4E">
        <w:tc>
          <w:tcPr>
            <w:tcW w:w="5456" w:type="dxa"/>
          </w:tcPr>
          <w:p w14:paraId="46AC9EBE"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7) In my </w:t>
            </w:r>
            <w:r w:rsidRPr="00585DA0">
              <w:rPr>
                <w:rFonts w:ascii="Arial" w:hAnsi="Arial" w:cs="Arial"/>
                <w:sz w:val="24"/>
                <w:szCs w:val="24"/>
                <w:u w:val="single"/>
                <w:lang w:val="en-US"/>
              </w:rPr>
              <w:t>see</w:t>
            </w:r>
            <w:r w:rsidRPr="00585DA0">
              <w:rPr>
                <w:rFonts w:ascii="Arial" w:hAnsi="Arial" w:cs="Arial"/>
                <w:sz w:val="24"/>
                <w:szCs w:val="24"/>
                <w:lang w:val="en-US"/>
              </w:rPr>
              <w:t>...</w:t>
            </w:r>
          </w:p>
        </w:tc>
        <w:tc>
          <w:tcPr>
            <w:tcW w:w="5456" w:type="dxa"/>
          </w:tcPr>
          <w:p w14:paraId="6752ACA6"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In my opinion / In my point of view</w:t>
            </w:r>
          </w:p>
        </w:tc>
      </w:tr>
      <w:tr w:rsidR="00366020" w:rsidRPr="00585DA0" w14:paraId="4CF504FA" w14:textId="77777777" w:rsidTr="007D2D4E">
        <w:tc>
          <w:tcPr>
            <w:tcW w:w="5456" w:type="dxa"/>
          </w:tcPr>
          <w:p w14:paraId="0F506F38"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xml:space="preserve">8) ... your </w:t>
            </w:r>
            <w:r w:rsidRPr="00585DA0">
              <w:rPr>
                <w:rFonts w:ascii="Arial" w:hAnsi="Arial" w:cs="Arial"/>
                <w:sz w:val="24"/>
                <w:szCs w:val="24"/>
                <w:u w:val="single"/>
                <w:lang w:val="en-US"/>
              </w:rPr>
              <w:t>likes</w:t>
            </w:r>
            <w:r w:rsidRPr="00585DA0">
              <w:rPr>
                <w:rFonts w:ascii="Arial" w:hAnsi="Arial" w:cs="Arial"/>
                <w:sz w:val="24"/>
                <w:szCs w:val="24"/>
                <w:lang w:val="en-US"/>
              </w:rPr>
              <w:t>...</w:t>
            </w:r>
          </w:p>
        </w:tc>
        <w:tc>
          <w:tcPr>
            <w:tcW w:w="5456" w:type="dxa"/>
          </w:tcPr>
          <w:p w14:paraId="1BC76EDE"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 your preferences...</w:t>
            </w:r>
          </w:p>
        </w:tc>
      </w:tr>
    </w:tbl>
    <w:p w14:paraId="6ECCCBDA" w14:textId="77777777" w:rsidR="00366020" w:rsidRPr="00585DA0" w:rsidRDefault="00366020" w:rsidP="00366020">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17"/>
        <w:gridCol w:w="4277"/>
      </w:tblGrid>
      <w:tr w:rsidR="00366020" w:rsidRPr="00585DA0" w14:paraId="39BFEE1C" w14:textId="77777777" w:rsidTr="007D2D4E">
        <w:tc>
          <w:tcPr>
            <w:tcW w:w="5456" w:type="dxa"/>
          </w:tcPr>
          <w:p w14:paraId="41B54CA7"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634A7038" w14:textId="77777777" w:rsidR="00366020" w:rsidRPr="00585DA0" w:rsidRDefault="00366020" w:rsidP="00124628">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366020" w:rsidRPr="00585DA0" w14:paraId="6A724A50" w14:textId="77777777" w:rsidTr="007D2D4E">
        <w:tc>
          <w:tcPr>
            <w:tcW w:w="5456" w:type="dxa"/>
          </w:tcPr>
          <w:p w14:paraId="131E72E1"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9) He should think more...</w:t>
            </w:r>
          </w:p>
        </w:tc>
        <w:tc>
          <w:tcPr>
            <w:tcW w:w="5456" w:type="dxa"/>
          </w:tcPr>
          <w:p w14:paraId="1229D8E3"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He should think better</w:t>
            </w:r>
          </w:p>
        </w:tc>
      </w:tr>
      <w:tr w:rsidR="00366020" w:rsidRPr="001E1978" w14:paraId="786DBAAE" w14:textId="77777777" w:rsidTr="007D2D4E">
        <w:tc>
          <w:tcPr>
            <w:tcW w:w="5456" w:type="dxa"/>
          </w:tcPr>
          <w:p w14:paraId="3D99D4B3"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10) Men think different from women...</w:t>
            </w:r>
          </w:p>
        </w:tc>
        <w:tc>
          <w:tcPr>
            <w:tcW w:w="5456" w:type="dxa"/>
          </w:tcPr>
          <w:p w14:paraId="5181B79C"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Men and women think differently....</w:t>
            </w:r>
          </w:p>
        </w:tc>
      </w:tr>
      <w:tr w:rsidR="00366020" w:rsidRPr="001E1978" w14:paraId="08AD9D06" w14:textId="77777777" w:rsidTr="007D2D4E">
        <w:tc>
          <w:tcPr>
            <w:tcW w:w="5456" w:type="dxa"/>
          </w:tcPr>
          <w:p w14:paraId="249F8B57"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11) People are already with open minds...</w:t>
            </w:r>
          </w:p>
        </w:tc>
        <w:tc>
          <w:tcPr>
            <w:tcW w:w="5456" w:type="dxa"/>
          </w:tcPr>
          <w:p w14:paraId="17B15243"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People are already open minded...</w:t>
            </w:r>
          </w:p>
        </w:tc>
      </w:tr>
      <w:tr w:rsidR="00366020" w:rsidRPr="00585DA0" w14:paraId="764BD410" w14:textId="77777777" w:rsidTr="007D2D4E">
        <w:tc>
          <w:tcPr>
            <w:tcW w:w="5456" w:type="dxa"/>
          </w:tcPr>
          <w:p w14:paraId="076DAA01"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12) It’s a great teaching...</w:t>
            </w:r>
          </w:p>
        </w:tc>
        <w:tc>
          <w:tcPr>
            <w:tcW w:w="5456" w:type="dxa"/>
          </w:tcPr>
          <w:p w14:paraId="151F8C08"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It’s a great lesson...</w:t>
            </w:r>
          </w:p>
        </w:tc>
      </w:tr>
      <w:tr w:rsidR="00366020" w:rsidRPr="00585DA0" w14:paraId="2EAA471C" w14:textId="77777777" w:rsidTr="007D2D4E">
        <w:tc>
          <w:tcPr>
            <w:tcW w:w="5456" w:type="dxa"/>
          </w:tcPr>
          <w:p w14:paraId="56135CC0"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13) I believe that yes.</w:t>
            </w:r>
          </w:p>
        </w:tc>
        <w:tc>
          <w:tcPr>
            <w:tcW w:w="5456" w:type="dxa"/>
          </w:tcPr>
          <w:p w14:paraId="3FDA242A"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I believe so.</w:t>
            </w:r>
          </w:p>
        </w:tc>
      </w:tr>
      <w:tr w:rsidR="00366020" w:rsidRPr="00585DA0" w14:paraId="60757701" w14:textId="77777777" w:rsidTr="007D2D4E">
        <w:tc>
          <w:tcPr>
            <w:tcW w:w="5456" w:type="dxa"/>
          </w:tcPr>
          <w:p w14:paraId="5576CD92"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14) Yes, I think.</w:t>
            </w:r>
          </w:p>
        </w:tc>
        <w:tc>
          <w:tcPr>
            <w:tcW w:w="5456" w:type="dxa"/>
          </w:tcPr>
          <w:p w14:paraId="49B9300E"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Yes, I do.</w:t>
            </w:r>
          </w:p>
        </w:tc>
      </w:tr>
      <w:tr w:rsidR="00366020" w:rsidRPr="00585DA0" w14:paraId="06FC4893" w14:textId="77777777" w:rsidTr="007D2D4E">
        <w:tc>
          <w:tcPr>
            <w:tcW w:w="5456" w:type="dxa"/>
          </w:tcPr>
          <w:p w14:paraId="15634D1D"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15) Some people have afraid...</w:t>
            </w:r>
          </w:p>
        </w:tc>
        <w:tc>
          <w:tcPr>
            <w:tcW w:w="5456" w:type="dxa"/>
          </w:tcPr>
          <w:p w14:paraId="1D920CA8" w14:textId="77777777" w:rsidR="00366020" w:rsidRPr="00585DA0" w:rsidRDefault="00366020" w:rsidP="00124628">
            <w:pPr>
              <w:spacing w:line="276" w:lineRule="auto"/>
              <w:rPr>
                <w:rFonts w:ascii="Arial" w:hAnsi="Arial" w:cs="Arial"/>
                <w:sz w:val="24"/>
                <w:szCs w:val="24"/>
                <w:lang w:val="en-US"/>
              </w:rPr>
            </w:pPr>
            <w:r w:rsidRPr="00585DA0">
              <w:rPr>
                <w:rFonts w:ascii="Arial" w:hAnsi="Arial" w:cs="Arial"/>
                <w:sz w:val="24"/>
                <w:szCs w:val="24"/>
                <w:lang w:val="en-US"/>
              </w:rPr>
              <w:t>Some people are afraid...</w:t>
            </w:r>
          </w:p>
        </w:tc>
      </w:tr>
    </w:tbl>
    <w:p w14:paraId="0C74B615" w14:textId="77777777" w:rsidR="002D6353" w:rsidRPr="00585DA0" w:rsidRDefault="002D6353" w:rsidP="00B07338">
      <w:pPr>
        <w:pStyle w:val="PargrafodaLista"/>
        <w:spacing w:after="0" w:line="360" w:lineRule="auto"/>
        <w:ind w:left="0" w:firstLine="709"/>
        <w:jc w:val="both"/>
        <w:rPr>
          <w:rFonts w:ascii="Arial" w:hAnsi="Arial" w:cs="Arial"/>
          <w:sz w:val="24"/>
          <w:szCs w:val="24"/>
        </w:rPr>
      </w:pPr>
    </w:p>
    <w:p w14:paraId="29969685" w14:textId="77777777" w:rsidR="00376E25" w:rsidRDefault="00366020" w:rsidP="00C111EB">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 xml:space="preserve">Nos exemplos </w:t>
      </w:r>
      <w:r w:rsidR="00C66819">
        <w:rPr>
          <w:rFonts w:ascii="Arial" w:hAnsi="Arial" w:cs="Arial"/>
          <w:sz w:val="24"/>
          <w:szCs w:val="24"/>
        </w:rPr>
        <w:t>elencados,</w:t>
      </w:r>
      <w:r w:rsidR="00C66819" w:rsidRPr="00585DA0">
        <w:rPr>
          <w:rFonts w:ascii="Arial" w:hAnsi="Arial" w:cs="Arial"/>
          <w:sz w:val="24"/>
          <w:szCs w:val="24"/>
        </w:rPr>
        <w:t xml:space="preserve"> </w:t>
      </w:r>
      <w:r w:rsidRPr="00585DA0">
        <w:rPr>
          <w:rFonts w:ascii="Arial" w:hAnsi="Arial" w:cs="Arial"/>
          <w:sz w:val="24"/>
          <w:szCs w:val="24"/>
        </w:rPr>
        <w:t xml:space="preserve">percebe-se </w:t>
      </w:r>
      <w:r w:rsidR="00203110" w:rsidRPr="00585DA0">
        <w:rPr>
          <w:rFonts w:ascii="Arial" w:hAnsi="Arial" w:cs="Arial"/>
          <w:sz w:val="24"/>
          <w:szCs w:val="24"/>
        </w:rPr>
        <w:t xml:space="preserve">que </w:t>
      </w:r>
      <w:r w:rsidRPr="00585DA0">
        <w:rPr>
          <w:rFonts w:ascii="Arial" w:hAnsi="Arial" w:cs="Arial"/>
          <w:sz w:val="24"/>
          <w:szCs w:val="24"/>
        </w:rPr>
        <w:t xml:space="preserve">os alunos </w:t>
      </w:r>
      <w:r w:rsidR="00203110" w:rsidRPr="00585DA0">
        <w:rPr>
          <w:rFonts w:ascii="Arial" w:hAnsi="Arial" w:cs="Arial"/>
          <w:sz w:val="24"/>
          <w:szCs w:val="24"/>
        </w:rPr>
        <w:t>fizeram uma transferência d</w:t>
      </w:r>
      <w:r w:rsidRPr="00585DA0">
        <w:rPr>
          <w:rFonts w:ascii="Arial" w:hAnsi="Arial" w:cs="Arial"/>
          <w:sz w:val="24"/>
          <w:szCs w:val="24"/>
        </w:rPr>
        <w:t xml:space="preserve">as estruturas do português para a língua alvo, como </w:t>
      </w:r>
      <w:r w:rsidR="00203110" w:rsidRPr="00585DA0">
        <w:rPr>
          <w:rFonts w:ascii="Arial" w:hAnsi="Arial" w:cs="Arial"/>
          <w:sz w:val="24"/>
          <w:szCs w:val="24"/>
        </w:rPr>
        <w:t>por exemplo</w:t>
      </w:r>
      <w:r w:rsidR="002E5A06" w:rsidRPr="00585DA0">
        <w:rPr>
          <w:rFonts w:ascii="Arial" w:hAnsi="Arial" w:cs="Arial"/>
          <w:sz w:val="24"/>
          <w:szCs w:val="24"/>
        </w:rPr>
        <w:t>, na</w:t>
      </w:r>
      <w:r w:rsidR="00203110" w:rsidRPr="00585DA0">
        <w:rPr>
          <w:rFonts w:ascii="Arial" w:hAnsi="Arial" w:cs="Arial"/>
          <w:sz w:val="24"/>
          <w:szCs w:val="24"/>
        </w:rPr>
        <w:t xml:space="preserve"> tentativa de dizer “tem medo”, “tem vergonha”, os alunos utilizaram o verbo have, expressando-se da seguinte maneira: “have fear”, “have shame”. </w:t>
      </w:r>
      <w:r w:rsidRPr="00585DA0">
        <w:rPr>
          <w:rFonts w:ascii="Arial" w:hAnsi="Arial" w:cs="Arial"/>
          <w:sz w:val="24"/>
          <w:szCs w:val="24"/>
        </w:rPr>
        <w:t xml:space="preserve"> </w:t>
      </w:r>
      <w:r w:rsidR="00203110" w:rsidRPr="00585DA0">
        <w:rPr>
          <w:rFonts w:ascii="Arial" w:hAnsi="Arial" w:cs="Arial"/>
          <w:sz w:val="24"/>
          <w:szCs w:val="24"/>
        </w:rPr>
        <w:t xml:space="preserve">Ou seja, fizeram uma espécie de tradução literal, já que nenhuma das expressões originalmente utiliza o verbo </w:t>
      </w:r>
      <w:r w:rsidR="00203110" w:rsidRPr="00274151">
        <w:rPr>
          <w:rFonts w:ascii="Arial" w:hAnsi="Arial" w:cs="Arial"/>
          <w:i/>
          <w:sz w:val="24"/>
          <w:szCs w:val="24"/>
        </w:rPr>
        <w:t>have</w:t>
      </w:r>
      <w:r w:rsidR="00203110" w:rsidRPr="00585DA0">
        <w:rPr>
          <w:rFonts w:ascii="Arial" w:hAnsi="Arial" w:cs="Arial"/>
          <w:sz w:val="24"/>
          <w:szCs w:val="24"/>
        </w:rPr>
        <w:t xml:space="preserve">, como podemos observar na coluna que apresenta a forma correta. </w:t>
      </w:r>
    </w:p>
    <w:p w14:paraId="1778E414" w14:textId="44F94345" w:rsidR="00366020" w:rsidRPr="00585DA0" w:rsidRDefault="00B971E9" w:rsidP="00C111EB">
      <w:pPr>
        <w:pStyle w:val="PargrafodaLista"/>
        <w:spacing w:line="360" w:lineRule="auto"/>
        <w:ind w:left="0" w:firstLine="709"/>
        <w:jc w:val="both"/>
        <w:rPr>
          <w:rFonts w:ascii="Arial" w:hAnsi="Arial" w:cs="Arial"/>
          <w:sz w:val="24"/>
          <w:szCs w:val="24"/>
        </w:rPr>
      </w:pPr>
      <w:r w:rsidRPr="00645CF2">
        <w:rPr>
          <w:rFonts w:ascii="Arial" w:hAnsi="Arial" w:cs="Arial"/>
          <w:sz w:val="24"/>
          <w:szCs w:val="24"/>
        </w:rPr>
        <w:t>O fato</w:t>
      </w:r>
      <w:r w:rsidRPr="00585DA0">
        <w:rPr>
          <w:rFonts w:ascii="Arial" w:hAnsi="Arial" w:cs="Arial"/>
          <w:sz w:val="24"/>
          <w:szCs w:val="24"/>
        </w:rPr>
        <w:t xml:space="preserve"> de 100% dos exemplos culminarem na transferência por extensão e analogia </w:t>
      </w:r>
      <w:r w:rsidR="000D39EF" w:rsidRPr="00585DA0">
        <w:rPr>
          <w:rFonts w:ascii="Arial" w:hAnsi="Arial" w:cs="Arial"/>
          <w:sz w:val="24"/>
          <w:szCs w:val="24"/>
        </w:rPr>
        <w:t xml:space="preserve">nos mostra que as semelhanças podem nem sempre culminar na facilidade do aprendiz, podendo inclusive resultar num obstáculo, fazendo com que não sejam investidos esforços suficientes para o aprendizado do idioma </w:t>
      </w:r>
      <w:r w:rsidR="000D39EF" w:rsidRPr="00665A06">
        <w:rPr>
          <w:rFonts w:ascii="Arial" w:hAnsi="Arial" w:cs="Arial"/>
          <w:sz w:val="24"/>
          <w:szCs w:val="24"/>
        </w:rPr>
        <w:t>(Durão, 2004a</w:t>
      </w:r>
      <w:r w:rsidR="000D39EF" w:rsidRPr="002E7C2C">
        <w:rPr>
          <w:rFonts w:ascii="Arial" w:hAnsi="Arial" w:cs="Arial"/>
          <w:sz w:val="24"/>
          <w:szCs w:val="24"/>
        </w:rPr>
        <w:t xml:space="preserve">), uma vez que </w:t>
      </w:r>
      <w:r w:rsidRPr="002E7C2C">
        <w:rPr>
          <w:rFonts w:ascii="Arial" w:hAnsi="Arial" w:cs="Arial"/>
          <w:sz w:val="24"/>
          <w:szCs w:val="24"/>
        </w:rPr>
        <w:t>os indivíduos tendem a transferir formas e os significados, e a distribuição de formas e significados de sua língua e cultura nativas para a língua e cultura estrangeiras, como nos a</w:t>
      </w:r>
      <w:r w:rsidR="001056CB" w:rsidRPr="002E7C2C">
        <w:rPr>
          <w:rFonts w:ascii="Arial" w:hAnsi="Arial" w:cs="Arial"/>
          <w:sz w:val="24"/>
          <w:szCs w:val="24"/>
        </w:rPr>
        <w:t>pont</w:t>
      </w:r>
      <w:r w:rsidRPr="002E7C2C">
        <w:rPr>
          <w:rFonts w:ascii="Arial" w:hAnsi="Arial" w:cs="Arial"/>
          <w:sz w:val="24"/>
          <w:szCs w:val="24"/>
        </w:rPr>
        <w:t xml:space="preserve">a </w:t>
      </w:r>
      <w:r w:rsidRPr="00665A06">
        <w:rPr>
          <w:rFonts w:ascii="Arial" w:hAnsi="Arial" w:cs="Arial"/>
          <w:sz w:val="24"/>
          <w:szCs w:val="24"/>
        </w:rPr>
        <w:t>Kramsch (2007</w:t>
      </w:r>
      <w:r w:rsidRPr="002E7C2C">
        <w:rPr>
          <w:rFonts w:ascii="Arial" w:hAnsi="Arial" w:cs="Arial"/>
          <w:sz w:val="24"/>
          <w:szCs w:val="24"/>
        </w:rPr>
        <w:t>).</w:t>
      </w:r>
    </w:p>
    <w:p w14:paraId="62F4EECE" w14:textId="77777777" w:rsidR="00B971E9" w:rsidRPr="00585DA0" w:rsidRDefault="00B971E9" w:rsidP="002E5A06">
      <w:pPr>
        <w:spacing w:after="0" w:line="360" w:lineRule="auto"/>
        <w:jc w:val="center"/>
        <w:rPr>
          <w:rFonts w:ascii="Arial" w:hAnsi="Arial" w:cs="Arial"/>
          <w:sz w:val="24"/>
          <w:szCs w:val="24"/>
        </w:rPr>
      </w:pPr>
      <w:r w:rsidRPr="00585DA0">
        <w:rPr>
          <w:noProof/>
          <w:lang w:eastAsia="pt-BR"/>
        </w:rPr>
        <w:drawing>
          <wp:inline distT="0" distB="0" distL="0" distR="0" wp14:anchorId="57C50976" wp14:editId="52CCD28F">
            <wp:extent cx="5343525" cy="3295650"/>
            <wp:effectExtent l="0" t="0" r="9525"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7A484C" w14:textId="65A4BD26" w:rsidR="00B971E9" w:rsidRPr="00585DA0" w:rsidRDefault="002E5A06" w:rsidP="002E5A06">
      <w:pPr>
        <w:spacing w:after="0" w:line="360" w:lineRule="auto"/>
        <w:jc w:val="center"/>
        <w:rPr>
          <w:rFonts w:ascii="Arial" w:hAnsi="Arial" w:cs="Arial"/>
          <w:sz w:val="20"/>
          <w:szCs w:val="20"/>
        </w:rPr>
      </w:pPr>
      <w:r w:rsidRPr="00585DA0">
        <w:rPr>
          <w:rFonts w:ascii="Arial" w:hAnsi="Arial" w:cs="Arial"/>
          <w:sz w:val="20"/>
          <w:szCs w:val="20"/>
        </w:rPr>
        <w:t xml:space="preserve">Quadro </w:t>
      </w:r>
      <w:r w:rsidR="00591057" w:rsidRPr="00585DA0">
        <w:rPr>
          <w:rFonts w:ascii="Arial" w:hAnsi="Arial" w:cs="Arial"/>
          <w:sz w:val="20"/>
          <w:szCs w:val="20"/>
        </w:rPr>
        <w:t>0</w:t>
      </w:r>
      <w:r w:rsidR="00591057">
        <w:rPr>
          <w:rFonts w:ascii="Arial" w:hAnsi="Arial" w:cs="Arial"/>
          <w:sz w:val="20"/>
          <w:szCs w:val="20"/>
        </w:rPr>
        <w:t>5</w:t>
      </w:r>
      <w:r w:rsidRPr="00585DA0">
        <w:rPr>
          <w:rFonts w:ascii="Arial" w:hAnsi="Arial" w:cs="Arial"/>
          <w:sz w:val="20"/>
          <w:szCs w:val="20"/>
        </w:rPr>
        <w:t>. Conjugação verbal. Etapa 01.</w:t>
      </w:r>
    </w:p>
    <w:p w14:paraId="5DC9D4D3" w14:textId="77777777" w:rsidR="002E5A06" w:rsidRPr="00585DA0" w:rsidRDefault="002E5A06" w:rsidP="002E5A06">
      <w:pPr>
        <w:spacing w:after="0" w:line="360" w:lineRule="auto"/>
        <w:jc w:val="both"/>
        <w:rPr>
          <w:rFonts w:ascii="Arial" w:hAnsi="Arial" w:cs="Arial"/>
          <w:sz w:val="24"/>
          <w:szCs w:val="24"/>
          <w:u w:val="single"/>
        </w:rPr>
      </w:pPr>
    </w:p>
    <w:tbl>
      <w:tblPr>
        <w:tblStyle w:val="Tabelacomgrade"/>
        <w:tblW w:w="0" w:type="auto"/>
        <w:jc w:val="center"/>
        <w:tblLook w:val="04A0" w:firstRow="1" w:lastRow="0" w:firstColumn="1" w:lastColumn="0" w:noHBand="0" w:noVBand="1"/>
      </w:tblPr>
      <w:tblGrid>
        <w:gridCol w:w="4000"/>
        <w:gridCol w:w="4000"/>
      </w:tblGrid>
      <w:tr w:rsidR="00B971E9" w:rsidRPr="00585DA0" w14:paraId="615D6250" w14:textId="77777777" w:rsidTr="00B971E9">
        <w:trPr>
          <w:jc w:val="center"/>
        </w:trPr>
        <w:tc>
          <w:tcPr>
            <w:tcW w:w="8000" w:type="dxa"/>
            <w:gridSpan w:val="2"/>
          </w:tcPr>
          <w:p w14:paraId="1334884B" w14:textId="77777777" w:rsidR="00B971E9" w:rsidRPr="00585DA0" w:rsidRDefault="00B971E9" w:rsidP="00B971E9">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B971E9" w:rsidRPr="00585DA0" w14:paraId="1CF3992C" w14:textId="77777777" w:rsidTr="00B971E9">
        <w:trPr>
          <w:jc w:val="center"/>
        </w:trPr>
        <w:tc>
          <w:tcPr>
            <w:tcW w:w="4000" w:type="dxa"/>
          </w:tcPr>
          <w:p w14:paraId="56917253" w14:textId="77777777" w:rsidR="00B971E9" w:rsidRPr="00585DA0" w:rsidRDefault="00B971E9" w:rsidP="00B971E9">
            <w:pPr>
              <w:pStyle w:val="PargrafodaLista"/>
              <w:ind w:left="0"/>
              <w:jc w:val="center"/>
              <w:rPr>
                <w:rFonts w:ascii="Arial" w:hAnsi="Arial" w:cs="Arial"/>
                <w:sz w:val="24"/>
                <w:szCs w:val="24"/>
              </w:rPr>
            </w:pPr>
            <w:r w:rsidRPr="00585DA0">
              <w:rPr>
                <w:rFonts w:ascii="Arial" w:hAnsi="Arial" w:cs="Arial"/>
                <w:sz w:val="24"/>
                <w:szCs w:val="24"/>
              </w:rPr>
              <w:t>Grupo A2</w:t>
            </w:r>
          </w:p>
        </w:tc>
        <w:tc>
          <w:tcPr>
            <w:tcW w:w="4000" w:type="dxa"/>
          </w:tcPr>
          <w:p w14:paraId="24DBBD22" w14:textId="77777777" w:rsidR="00B971E9" w:rsidRPr="00585DA0" w:rsidRDefault="00B971E9" w:rsidP="00B971E9">
            <w:pPr>
              <w:pStyle w:val="PargrafodaLista"/>
              <w:ind w:left="0"/>
              <w:jc w:val="center"/>
              <w:rPr>
                <w:rFonts w:ascii="Arial" w:hAnsi="Arial" w:cs="Arial"/>
                <w:sz w:val="24"/>
                <w:szCs w:val="24"/>
              </w:rPr>
            </w:pPr>
            <w:r w:rsidRPr="00585DA0">
              <w:rPr>
                <w:rFonts w:ascii="Arial" w:hAnsi="Arial" w:cs="Arial"/>
                <w:sz w:val="24"/>
                <w:szCs w:val="24"/>
              </w:rPr>
              <w:t>Grupo C1(1)</w:t>
            </w:r>
          </w:p>
        </w:tc>
      </w:tr>
      <w:tr w:rsidR="00B971E9" w:rsidRPr="00585DA0" w14:paraId="14841616" w14:textId="77777777" w:rsidTr="00B971E9">
        <w:trPr>
          <w:jc w:val="center"/>
        </w:trPr>
        <w:tc>
          <w:tcPr>
            <w:tcW w:w="4000" w:type="dxa"/>
          </w:tcPr>
          <w:p w14:paraId="4847DBF7" w14:textId="77777777" w:rsidR="00B971E9" w:rsidRPr="00585DA0" w:rsidRDefault="00B971E9" w:rsidP="00B971E9">
            <w:pPr>
              <w:pStyle w:val="PargrafodaLista"/>
              <w:ind w:left="0"/>
              <w:jc w:val="center"/>
              <w:rPr>
                <w:rFonts w:ascii="Arial" w:hAnsi="Arial" w:cs="Arial"/>
                <w:sz w:val="24"/>
                <w:szCs w:val="24"/>
              </w:rPr>
            </w:pPr>
            <w:r w:rsidRPr="00585DA0">
              <w:rPr>
                <w:rFonts w:ascii="Arial" w:hAnsi="Arial" w:cs="Arial"/>
                <w:sz w:val="24"/>
                <w:szCs w:val="24"/>
              </w:rPr>
              <w:t>16</w:t>
            </w:r>
          </w:p>
        </w:tc>
        <w:tc>
          <w:tcPr>
            <w:tcW w:w="4000" w:type="dxa"/>
          </w:tcPr>
          <w:p w14:paraId="07CE684D" w14:textId="77777777" w:rsidR="00B971E9" w:rsidRPr="00585DA0" w:rsidRDefault="00B971E9" w:rsidP="00B971E9">
            <w:pPr>
              <w:pStyle w:val="PargrafodaLista"/>
              <w:ind w:left="0"/>
              <w:jc w:val="center"/>
              <w:rPr>
                <w:rFonts w:ascii="Arial" w:hAnsi="Arial" w:cs="Arial"/>
                <w:sz w:val="24"/>
                <w:szCs w:val="24"/>
              </w:rPr>
            </w:pPr>
            <w:r w:rsidRPr="00585DA0">
              <w:rPr>
                <w:rFonts w:ascii="Arial" w:hAnsi="Arial" w:cs="Arial"/>
                <w:sz w:val="24"/>
                <w:szCs w:val="24"/>
              </w:rPr>
              <w:t>08</w:t>
            </w:r>
          </w:p>
        </w:tc>
      </w:tr>
    </w:tbl>
    <w:p w14:paraId="5A5F8EE5" w14:textId="77777777" w:rsidR="00B971E9" w:rsidRPr="00585DA0" w:rsidRDefault="00B971E9" w:rsidP="00AB7CF9">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60"/>
        <w:gridCol w:w="4234"/>
      </w:tblGrid>
      <w:tr w:rsidR="00B971E9" w:rsidRPr="00585DA0" w14:paraId="3EB3D2F4" w14:textId="77777777" w:rsidTr="00B971E9">
        <w:tc>
          <w:tcPr>
            <w:tcW w:w="5456" w:type="dxa"/>
          </w:tcPr>
          <w:p w14:paraId="59000270" w14:textId="2602FE08" w:rsidR="00B971E9" w:rsidRPr="00585DA0" w:rsidRDefault="00B971E9" w:rsidP="00AB7CF9">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706A7267" w14:textId="14DF46C1" w:rsidR="00B971E9" w:rsidRPr="00585DA0" w:rsidRDefault="00B971E9" w:rsidP="00AB7CF9">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B971E9" w:rsidRPr="00585DA0" w14:paraId="1AC6A571" w14:textId="77777777" w:rsidTr="00B971E9">
        <w:tc>
          <w:tcPr>
            <w:tcW w:w="5456" w:type="dxa"/>
          </w:tcPr>
          <w:p w14:paraId="13B0A619" w14:textId="79EC6960" w:rsidR="00B971E9" w:rsidRPr="00585DA0" w:rsidRDefault="00B971E9" w:rsidP="00AB7CF9">
            <w:pPr>
              <w:spacing w:line="276" w:lineRule="auto"/>
              <w:rPr>
                <w:rFonts w:ascii="Arial" w:hAnsi="Arial" w:cs="Arial"/>
                <w:sz w:val="24"/>
                <w:szCs w:val="24"/>
                <w:lang w:val="en-US"/>
              </w:rPr>
            </w:pPr>
            <w:r w:rsidRPr="00585DA0">
              <w:rPr>
                <w:rFonts w:ascii="Arial" w:hAnsi="Arial" w:cs="Arial"/>
                <w:sz w:val="24"/>
                <w:szCs w:val="24"/>
                <w:lang w:val="en-US"/>
              </w:rPr>
              <w:t xml:space="preserve">1) Everyone who </w:t>
            </w:r>
            <w:r w:rsidRPr="00585DA0">
              <w:rPr>
                <w:rFonts w:ascii="Arial" w:hAnsi="Arial" w:cs="Arial"/>
                <w:sz w:val="24"/>
                <w:szCs w:val="24"/>
                <w:u w:val="single"/>
                <w:lang w:val="en-US"/>
              </w:rPr>
              <w:t>do</w:t>
            </w:r>
            <w:r w:rsidRPr="00585DA0">
              <w:rPr>
                <w:rFonts w:ascii="Arial" w:hAnsi="Arial" w:cs="Arial"/>
                <w:sz w:val="24"/>
                <w:szCs w:val="24"/>
                <w:lang w:val="en-US"/>
              </w:rPr>
              <w:t xml:space="preserve"> it...</w:t>
            </w:r>
          </w:p>
        </w:tc>
        <w:tc>
          <w:tcPr>
            <w:tcW w:w="5456" w:type="dxa"/>
          </w:tcPr>
          <w:p w14:paraId="7AE0BD2F" w14:textId="57182265" w:rsidR="00B971E9" w:rsidRPr="00585DA0" w:rsidRDefault="00B971E9" w:rsidP="00AB7CF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Everyone who does it...</w:t>
            </w:r>
          </w:p>
        </w:tc>
      </w:tr>
      <w:tr w:rsidR="00B971E9" w:rsidRPr="00585DA0" w14:paraId="64AB9ABA" w14:textId="77777777" w:rsidTr="00B971E9">
        <w:tc>
          <w:tcPr>
            <w:tcW w:w="5456" w:type="dxa"/>
          </w:tcPr>
          <w:p w14:paraId="51C5B325" w14:textId="6585AA7F" w:rsidR="00B971E9" w:rsidRPr="00585DA0" w:rsidRDefault="00B971E9" w:rsidP="00AB7CF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2) Who </w:t>
            </w:r>
            <w:r w:rsidRPr="00585DA0">
              <w:rPr>
                <w:rFonts w:ascii="Arial" w:hAnsi="Arial" w:cs="Arial"/>
                <w:sz w:val="24"/>
                <w:szCs w:val="24"/>
                <w:u w:val="single"/>
                <w:lang w:val="en-US"/>
              </w:rPr>
              <w:t>suffer</w:t>
            </w:r>
            <w:r w:rsidRPr="00585DA0">
              <w:rPr>
                <w:rFonts w:ascii="Arial" w:hAnsi="Arial" w:cs="Arial"/>
                <w:sz w:val="24"/>
                <w:szCs w:val="24"/>
                <w:lang w:val="en-US"/>
              </w:rPr>
              <w:t xml:space="preserve"> ...</w:t>
            </w:r>
          </w:p>
        </w:tc>
        <w:tc>
          <w:tcPr>
            <w:tcW w:w="5456" w:type="dxa"/>
          </w:tcPr>
          <w:p w14:paraId="28767D24" w14:textId="4D461335" w:rsidR="00B971E9" w:rsidRPr="00585DA0" w:rsidRDefault="00B971E9" w:rsidP="00AB7CF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Who suffers</w:t>
            </w:r>
          </w:p>
        </w:tc>
      </w:tr>
    </w:tbl>
    <w:p w14:paraId="25E2A2C4" w14:textId="77777777" w:rsidR="00B971E9" w:rsidRPr="00585DA0" w:rsidRDefault="00B971E9" w:rsidP="00B971E9">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1"/>
        <w:gridCol w:w="4243"/>
      </w:tblGrid>
      <w:tr w:rsidR="00B971E9" w:rsidRPr="00585DA0" w14:paraId="6AE36E7D" w14:textId="77777777" w:rsidTr="00B971E9">
        <w:tc>
          <w:tcPr>
            <w:tcW w:w="5456" w:type="dxa"/>
          </w:tcPr>
          <w:p w14:paraId="042FA00C" w14:textId="4BD488F2" w:rsidR="00B971E9" w:rsidRPr="00585DA0" w:rsidRDefault="00B971E9" w:rsidP="00AB7CF9">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321BADB3" w14:textId="33969869" w:rsidR="00B971E9" w:rsidRPr="00585DA0" w:rsidRDefault="00B971E9" w:rsidP="00AB7CF9">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B971E9" w:rsidRPr="001E1978" w14:paraId="6632496A" w14:textId="77777777" w:rsidTr="00B971E9">
        <w:tc>
          <w:tcPr>
            <w:tcW w:w="5456" w:type="dxa"/>
          </w:tcPr>
          <w:p w14:paraId="32128FAC" w14:textId="61939364" w:rsidR="00B971E9" w:rsidRPr="00585DA0" w:rsidRDefault="00B971E9" w:rsidP="00AB7CF9">
            <w:pPr>
              <w:spacing w:line="276" w:lineRule="auto"/>
              <w:jc w:val="both"/>
              <w:rPr>
                <w:rFonts w:ascii="Arial" w:hAnsi="Arial" w:cs="Arial"/>
                <w:sz w:val="24"/>
                <w:szCs w:val="24"/>
                <w:lang w:val="en-US"/>
              </w:rPr>
            </w:pPr>
            <w:r w:rsidRPr="00585DA0">
              <w:rPr>
                <w:rFonts w:ascii="Arial" w:hAnsi="Arial" w:cs="Arial"/>
                <w:sz w:val="24"/>
                <w:szCs w:val="24"/>
                <w:lang w:val="en-US"/>
              </w:rPr>
              <w:t xml:space="preserve">3) Who the person </w:t>
            </w:r>
            <w:r w:rsidRPr="00585DA0">
              <w:rPr>
                <w:rFonts w:ascii="Arial" w:hAnsi="Arial" w:cs="Arial"/>
                <w:sz w:val="24"/>
                <w:szCs w:val="24"/>
                <w:u w:val="single"/>
                <w:lang w:val="en-US"/>
              </w:rPr>
              <w:t>live</w:t>
            </w:r>
            <w:r w:rsidRPr="00585DA0">
              <w:rPr>
                <w:rFonts w:ascii="Arial" w:hAnsi="Arial" w:cs="Arial"/>
                <w:sz w:val="24"/>
                <w:szCs w:val="24"/>
                <w:lang w:val="en-US"/>
              </w:rPr>
              <w:t xml:space="preserve"> together...</w:t>
            </w:r>
          </w:p>
        </w:tc>
        <w:tc>
          <w:tcPr>
            <w:tcW w:w="5456" w:type="dxa"/>
          </w:tcPr>
          <w:p w14:paraId="0D1E8072" w14:textId="4D93C0C6" w:rsidR="00B971E9" w:rsidRPr="00585DA0" w:rsidRDefault="008040BC" w:rsidP="00AB7CF9">
            <w:pPr>
              <w:spacing w:line="276" w:lineRule="auto"/>
              <w:jc w:val="both"/>
              <w:rPr>
                <w:rFonts w:ascii="Arial" w:hAnsi="Arial" w:cs="Arial"/>
                <w:sz w:val="24"/>
                <w:szCs w:val="24"/>
                <w:lang w:val="en-US"/>
              </w:rPr>
            </w:pPr>
            <w:r w:rsidRPr="00585DA0">
              <w:rPr>
                <w:rFonts w:ascii="Arial" w:hAnsi="Arial" w:cs="Arial"/>
                <w:sz w:val="24"/>
                <w:szCs w:val="24"/>
                <w:lang w:val="en-US"/>
              </w:rPr>
              <w:t>Who the person lives together...</w:t>
            </w:r>
          </w:p>
        </w:tc>
      </w:tr>
      <w:tr w:rsidR="00B971E9" w:rsidRPr="00585DA0" w14:paraId="791CF978" w14:textId="77777777" w:rsidTr="00B971E9">
        <w:tc>
          <w:tcPr>
            <w:tcW w:w="5456" w:type="dxa"/>
          </w:tcPr>
          <w:p w14:paraId="32374399" w14:textId="23B34F18" w:rsidR="00B971E9" w:rsidRPr="00585DA0" w:rsidRDefault="00B971E9" w:rsidP="00AB7CF9">
            <w:pPr>
              <w:spacing w:line="276" w:lineRule="auto"/>
              <w:jc w:val="both"/>
              <w:rPr>
                <w:rFonts w:ascii="Arial" w:hAnsi="Arial" w:cs="Arial"/>
                <w:sz w:val="24"/>
                <w:szCs w:val="24"/>
                <w:lang w:val="en-US"/>
              </w:rPr>
            </w:pPr>
            <w:r w:rsidRPr="00585DA0">
              <w:rPr>
                <w:rFonts w:ascii="Arial" w:hAnsi="Arial" w:cs="Arial"/>
                <w:sz w:val="24"/>
                <w:szCs w:val="24"/>
              </w:rPr>
              <w:t xml:space="preserve">4) … other people </w:t>
            </w:r>
            <w:r w:rsidRPr="00585DA0">
              <w:rPr>
                <w:rFonts w:ascii="Arial" w:hAnsi="Arial" w:cs="Arial"/>
                <w:sz w:val="24"/>
                <w:szCs w:val="24"/>
                <w:u w:val="single"/>
              </w:rPr>
              <w:t>knows</w:t>
            </w:r>
            <w:r w:rsidRPr="00585DA0">
              <w:rPr>
                <w:rFonts w:ascii="Arial" w:hAnsi="Arial" w:cs="Arial"/>
                <w:sz w:val="24"/>
                <w:szCs w:val="24"/>
              </w:rPr>
              <w:t>…</w:t>
            </w:r>
          </w:p>
        </w:tc>
        <w:tc>
          <w:tcPr>
            <w:tcW w:w="5456" w:type="dxa"/>
          </w:tcPr>
          <w:p w14:paraId="0D290121" w14:textId="0A8C00AB" w:rsidR="00B971E9" w:rsidRPr="00585DA0" w:rsidRDefault="008040BC" w:rsidP="00AB7CF9">
            <w:pPr>
              <w:spacing w:line="276" w:lineRule="auto"/>
              <w:jc w:val="both"/>
              <w:rPr>
                <w:rFonts w:ascii="Arial" w:hAnsi="Arial" w:cs="Arial"/>
                <w:sz w:val="24"/>
                <w:szCs w:val="24"/>
              </w:rPr>
            </w:pPr>
            <w:r w:rsidRPr="00585DA0">
              <w:rPr>
                <w:rFonts w:ascii="Arial" w:hAnsi="Arial" w:cs="Arial"/>
                <w:sz w:val="24"/>
                <w:szCs w:val="24"/>
              </w:rPr>
              <w:t>... other people know</w:t>
            </w:r>
          </w:p>
        </w:tc>
      </w:tr>
    </w:tbl>
    <w:p w14:paraId="0B114694" w14:textId="77777777" w:rsidR="00B971E9" w:rsidRPr="00585DA0" w:rsidRDefault="00B971E9" w:rsidP="00AB7CF9">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4E9F781E" w14:textId="77777777" w:rsidR="00B971E9" w:rsidRPr="00585DA0" w:rsidRDefault="00B971E9" w:rsidP="008040BC">
      <w:pPr>
        <w:pStyle w:val="PargrafodaLista"/>
        <w:spacing w:after="0" w:line="360" w:lineRule="auto"/>
        <w:ind w:left="0"/>
        <w:jc w:val="center"/>
        <w:rPr>
          <w:rFonts w:ascii="Arial" w:hAnsi="Arial" w:cs="Arial"/>
          <w:b/>
          <w:sz w:val="24"/>
          <w:szCs w:val="24"/>
        </w:rPr>
      </w:pPr>
      <w:r w:rsidRPr="00585DA0">
        <w:rPr>
          <w:rFonts w:ascii="Arial" w:hAnsi="Arial" w:cs="Arial"/>
          <w:b/>
          <w:sz w:val="24"/>
          <w:szCs w:val="24"/>
        </w:rPr>
        <w:t>Critério gramatical – erro ortográfico</w:t>
      </w:r>
    </w:p>
    <w:p w14:paraId="6D6F471D" w14:textId="77777777" w:rsidR="008040BC" w:rsidRPr="00585DA0" w:rsidRDefault="008040BC" w:rsidP="008040BC">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88"/>
        <w:gridCol w:w="4206"/>
      </w:tblGrid>
      <w:tr w:rsidR="008040BC" w:rsidRPr="00585DA0" w14:paraId="7A2E648B" w14:textId="77777777" w:rsidTr="007D2D4E">
        <w:tc>
          <w:tcPr>
            <w:tcW w:w="5456" w:type="dxa"/>
          </w:tcPr>
          <w:p w14:paraId="610826E2" w14:textId="77777777" w:rsidR="008040BC" w:rsidRPr="00585DA0" w:rsidRDefault="008040BC" w:rsidP="00AB7CF9">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10C895FA" w14:textId="77777777" w:rsidR="008040BC" w:rsidRPr="00585DA0" w:rsidRDefault="008040BC" w:rsidP="00AB7CF9">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8040BC" w:rsidRPr="00585DA0" w14:paraId="72F3EE16" w14:textId="77777777" w:rsidTr="007D2D4E">
        <w:tc>
          <w:tcPr>
            <w:tcW w:w="5456" w:type="dxa"/>
          </w:tcPr>
          <w:p w14:paraId="57ED48FC" w14:textId="77777777" w:rsidR="008040BC" w:rsidRPr="00585DA0" w:rsidRDefault="008040BC" w:rsidP="00AB7CF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2) Who </w:t>
            </w:r>
            <w:r w:rsidRPr="00585DA0">
              <w:rPr>
                <w:rFonts w:ascii="Arial" w:hAnsi="Arial" w:cs="Arial"/>
                <w:sz w:val="24"/>
                <w:szCs w:val="24"/>
                <w:u w:val="single"/>
                <w:lang w:val="en-US"/>
              </w:rPr>
              <w:t>suffer</w:t>
            </w:r>
            <w:r w:rsidRPr="00585DA0">
              <w:rPr>
                <w:rFonts w:ascii="Arial" w:hAnsi="Arial" w:cs="Arial"/>
                <w:sz w:val="24"/>
                <w:szCs w:val="24"/>
                <w:lang w:val="en-US"/>
              </w:rPr>
              <w:t xml:space="preserve"> ...</w:t>
            </w:r>
          </w:p>
        </w:tc>
        <w:tc>
          <w:tcPr>
            <w:tcW w:w="5456" w:type="dxa"/>
          </w:tcPr>
          <w:p w14:paraId="4515DE0A" w14:textId="77777777" w:rsidR="008040BC" w:rsidRPr="00585DA0" w:rsidRDefault="008040BC" w:rsidP="00AB7CF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Who suffers</w:t>
            </w:r>
          </w:p>
        </w:tc>
      </w:tr>
    </w:tbl>
    <w:p w14:paraId="1301B4A3" w14:textId="77777777" w:rsidR="008040BC" w:rsidRPr="00585DA0" w:rsidRDefault="008040BC" w:rsidP="008040BC">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1"/>
        <w:gridCol w:w="4243"/>
      </w:tblGrid>
      <w:tr w:rsidR="008040BC" w:rsidRPr="00585DA0" w14:paraId="03BB35A9" w14:textId="77777777" w:rsidTr="007D2D4E">
        <w:tc>
          <w:tcPr>
            <w:tcW w:w="5456" w:type="dxa"/>
          </w:tcPr>
          <w:p w14:paraId="437B8165" w14:textId="77777777" w:rsidR="008040BC" w:rsidRPr="00585DA0" w:rsidRDefault="008040BC" w:rsidP="00AB7CF9">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741FD1A9" w14:textId="77777777" w:rsidR="008040BC" w:rsidRPr="00585DA0" w:rsidRDefault="008040BC" w:rsidP="00AB7CF9">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8040BC" w:rsidRPr="001E1978" w14:paraId="2A28B2E0" w14:textId="77777777" w:rsidTr="007D2D4E">
        <w:tc>
          <w:tcPr>
            <w:tcW w:w="5456" w:type="dxa"/>
          </w:tcPr>
          <w:p w14:paraId="40065236" w14:textId="77777777" w:rsidR="008040BC" w:rsidRPr="00585DA0" w:rsidRDefault="008040BC" w:rsidP="00AB7CF9">
            <w:pPr>
              <w:spacing w:line="276" w:lineRule="auto"/>
              <w:jc w:val="both"/>
              <w:rPr>
                <w:rFonts w:ascii="Arial" w:hAnsi="Arial" w:cs="Arial"/>
                <w:sz w:val="24"/>
                <w:szCs w:val="24"/>
                <w:lang w:val="en-US"/>
              </w:rPr>
            </w:pPr>
            <w:r w:rsidRPr="00585DA0">
              <w:rPr>
                <w:rFonts w:ascii="Arial" w:hAnsi="Arial" w:cs="Arial"/>
                <w:sz w:val="24"/>
                <w:szCs w:val="24"/>
                <w:lang w:val="en-US"/>
              </w:rPr>
              <w:t xml:space="preserve">3) Who the person </w:t>
            </w:r>
            <w:r w:rsidRPr="00585DA0">
              <w:rPr>
                <w:rFonts w:ascii="Arial" w:hAnsi="Arial" w:cs="Arial"/>
                <w:sz w:val="24"/>
                <w:szCs w:val="24"/>
                <w:u w:val="single"/>
                <w:lang w:val="en-US"/>
              </w:rPr>
              <w:t>live</w:t>
            </w:r>
            <w:r w:rsidRPr="00585DA0">
              <w:rPr>
                <w:rFonts w:ascii="Arial" w:hAnsi="Arial" w:cs="Arial"/>
                <w:sz w:val="24"/>
                <w:szCs w:val="24"/>
                <w:lang w:val="en-US"/>
              </w:rPr>
              <w:t xml:space="preserve"> together...</w:t>
            </w:r>
          </w:p>
        </w:tc>
        <w:tc>
          <w:tcPr>
            <w:tcW w:w="5456" w:type="dxa"/>
          </w:tcPr>
          <w:p w14:paraId="4D8CB5D6" w14:textId="77777777" w:rsidR="008040BC" w:rsidRPr="00585DA0" w:rsidRDefault="008040BC" w:rsidP="00AB7CF9">
            <w:pPr>
              <w:spacing w:line="276" w:lineRule="auto"/>
              <w:jc w:val="both"/>
              <w:rPr>
                <w:rFonts w:ascii="Arial" w:hAnsi="Arial" w:cs="Arial"/>
                <w:sz w:val="24"/>
                <w:szCs w:val="24"/>
                <w:lang w:val="en-US"/>
              </w:rPr>
            </w:pPr>
            <w:r w:rsidRPr="00585DA0">
              <w:rPr>
                <w:rFonts w:ascii="Arial" w:hAnsi="Arial" w:cs="Arial"/>
                <w:sz w:val="24"/>
                <w:szCs w:val="24"/>
                <w:lang w:val="en-US"/>
              </w:rPr>
              <w:t>Who the person lives together...</w:t>
            </w:r>
          </w:p>
        </w:tc>
      </w:tr>
      <w:tr w:rsidR="008040BC" w:rsidRPr="00585DA0" w14:paraId="3FA6539E" w14:textId="77777777" w:rsidTr="007D2D4E">
        <w:tc>
          <w:tcPr>
            <w:tcW w:w="5456" w:type="dxa"/>
          </w:tcPr>
          <w:p w14:paraId="766316EF" w14:textId="77777777" w:rsidR="008040BC" w:rsidRPr="00585DA0" w:rsidRDefault="008040BC" w:rsidP="00AB7CF9">
            <w:pPr>
              <w:spacing w:line="276" w:lineRule="auto"/>
              <w:jc w:val="both"/>
              <w:rPr>
                <w:rFonts w:ascii="Arial" w:hAnsi="Arial" w:cs="Arial"/>
                <w:sz w:val="24"/>
                <w:szCs w:val="24"/>
                <w:lang w:val="en-US"/>
              </w:rPr>
            </w:pPr>
            <w:r w:rsidRPr="00585DA0">
              <w:rPr>
                <w:rFonts w:ascii="Arial" w:hAnsi="Arial" w:cs="Arial"/>
                <w:sz w:val="24"/>
                <w:szCs w:val="24"/>
              </w:rPr>
              <w:t xml:space="preserve">4) … other people </w:t>
            </w:r>
            <w:r w:rsidRPr="00585DA0">
              <w:rPr>
                <w:rFonts w:ascii="Arial" w:hAnsi="Arial" w:cs="Arial"/>
                <w:sz w:val="24"/>
                <w:szCs w:val="24"/>
                <w:u w:val="single"/>
              </w:rPr>
              <w:t>knows</w:t>
            </w:r>
            <w:r w:rsidRPr="00585DA0">
              <w:rPr>
                <w:rFonts w:ascii="Arial" w:hAnsi="Arial" w:cs="Arial"/>
                <w:sz w:val="24"/>
                <w:szCs w:val="24"/>
              </w:rPr>
              <w:t>…</w:t>
            </w:r>
          </w:p>
        </w:tc>
        <w:tc>
          <w:tcPr>
            <w:tcW w:w="5456" w:type="dxa"/>
          </w:tcPr>
          <w:p w14:paraId="5273CDAD" w14:textId="77777777" w:rsidR="008040BC" w:rsidRPr="00585DA0" w:rsidRDefault="008040BC" w:rsidP="00AB7CF9">
            <w:pPr>
              <w:spacing w:line="276" w:lineRule="auto"/>
              <w:jc w:val="both"/>
              <w:rPr>
                <w:rFonts w:ascii="Arial" w:hAnsi="Arial" w:cs="Arial"/>
                <w:sz w:val="24"/>
                <w:szCs w:val="24"/>
              </w:rPr>
            </w:pPr>
            <w:r w:rsidRPr="00585DA0">
              <w:rPr>
                <w:rFonts w:ascii="Arial" w:hAnsi="Arial" w:cs="Arial"/>
                <w:sz w:val="24"/>
                <w:szCs w:val="24"/>
              </w:rPr>
              <w:t>... other people know</w:t>
            </w:r>
          </w:p>
        </w:tc>
      </w:tr>
    </w:tbl>
    <w:p w14:paraId="5789FA5D" w14:textId="15DB84FB" w:rsidR="00B971E9" w:rsidRPr="00585DA0" w:rsidRDefault="00B971E9" w:rsidP="00AB7CF9">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gramatical – morfológico</w:t>
      </w:r>
    </w:p>
    <w:p w14:paraId="454A99AB" w14:textId="77777777" w:rsidR="008040BC" w:rsidRPr="00585DA0" w:rsidRDefault="008040BC" w:rsidP="008040BC">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60"/>
        <w:gridCol w:w="4234"/>
      </w:tblGrid>
      <w:tr w:rsidR="008040BC" w:rsidRPr="00585DA0" w14:paraId="37C4D9B0" w14:textId="77777777" w:rsidTr="007D2D4E">
        <w:tc>
          <w:tcPr>
            <w:tcW w:w="5456" w:type="dxa"/>
          </w:tcPr>
          <w:p w14:paraId="59F61CE5" w14:textId="77777777" w:rsidR="008040BC" w:rsidRPr="00585DA0" w:rsidRDefault="008040BC"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51BF6CFC" w14:textId="77777777" w:rsidR="008040BC" w:rsidRPr="00585DA0" w:rsidRDefault="008040BC"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8040BC" w:rsidRPr="00585DA0" w14:paraId="14A51359" w14:textId="77777777" w:rsidTr="007D2D4E">
        <w:tc>
          <w:tcPr>
            <w:tcW w:w="5456" w:type="dxa"/>
          </w:tcPr>
          <w:p w14:paraId="15DFFC1F" w14:textId="77777777" w:rsidR="008040BC" w:rsidRPr="00585DA0" w:rsidRDefault="008040BC" w:rsidP="000403BD">
            <w:pPr>
              <w:spacing w:line="276" w:lineRule="auto"/>
              <w:rPr>
                <w:rFonts w:ascii="Arial" w:hAnsi="Arial" w:cs="Arial"/>
                <w:sz w:val="24"/>
                <w:szCs w:val="24"/>
                <w:lang w:val="en-US"/>
              </w:rPr>
            </w:pPr>
            <w:r w:rsidRPr="00585DA0">
              <w:rPr>
                <w:rFonts w:ascii="Arial" w:hAnsi="Arial" w:cs="Arial"/>
                <w:sz w:val="24"/>
                <w:szCs w:val="24"/>
                <w:lang w:val="en-US"/>
              </w:rPr>
              <w:t xml:space="preserve">1) Everyone who </w:t>
            </w:r>
            <w:r w:rsidRPr="00585DA0">
              <w:rPr>
                <w:rFonts w:ascii="Arial" w:hAnsi="Arial" w:cs="Arial"/>
                <w:sz w:val="24"/>
                <w:szCs w:val="24"/>
                <w:u w:val="single"/>
                <w:lang w:val="en-US"/>
              </w:rPr>
              <w:t>do</w:t>
            </w:r>
            <w:r w:rsidRPr="00585DA0">
              <w:rPr>
                <w:rFonts w:ascii="Arial" w:hAnsi="Arial" w:cs="Arial"/>
                <w:sz w:val="24"/>
                <w:szCs w:val="24"/>
                <w:lang w:val="en-US"/>
              </w:rPr>
              <w:t xml:space="preserve"> it...</w:t>
            </w:r>
          </w:p>
        </w:tc>
        <w:tc>
          <w:tcPr>
            <w:tcW w:w="5456" w:type="dxa"/>
          </w:tcPr>
          <w:p w14:paraId="4CD7FA2B"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Everyone who does it...</w:t>
            </w:r>
          </w:p>
        </w:tc>
      </w:tr>
      <w:tr w:rsidR="008040BC" w:rsidRPr="00585DA0" w14:paraId="4F6EB388" w14:textId="77777777" w:rsidTr="007D2D4E">
        <w:tc>
          <w:tcPr>
            <w:tcW w:w="5456" w:type="dxa"/>
          </w:tcPr>
          <w:p w14:paraId="1BE3FB00"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2) Who </w:t>
            </w:r>
            <w:r w:rsidRPr="00585DA0">
              <w:rPr>
                <w:rFonts w:ascii="Arial" w:hAnsi="Arial" w:cs="Arial"/>
                <w:sz w:val="24"/>
                <w:szCs w:val="24"/>
                <w:u w:val="single"/>
                <w:lang w:val="en-US"/>
              </w:rPr>
              <w:t>suffer</w:t>
            </w:r>
            <w:r w:rsidRPr="00585DA0">
              <w:rPr>
                <w:rFonts w:ascii="Arial" w:hAnsi="Arial" w:cs="Arial"/>
                <w:sz w:val="24"/>
                <w:szCs w:val="24"/>
                <w:lang w:val="en-US"/>
              </w:rPr>
              <w:t xml:space="preserve"> ...</w:t>
            </w:r>
          </w:p>
        </w:tc>
        <w:tc>
          <w:tcPr>
            <w:tcW w:w="5456" w:type="dxa"/>
          </w:tcPr>
          <w:p w14:paraId="1420F549"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Who suffers</w:t>
            </w:r>
          </w:p>
        </w:tc>
      </w:tr>
    </w:tbl>
    <w:p w14:paraId="64EA4338" w14:textId="77777777" w:rsidR="008040BC" w:rsidRPr="00585DA0" w:rsidRDefault="008040BC" w:rsidP="008040BC">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1"/>
        <w:gridCol w:w="4243"/>
      </w:tblGrid>
      <w:tr w:rsidR="008040BC" w:rsidRPr="00585DA0" w14:paraId="0B4ED178" w14:textId="77777777" w:rsidTr="007D2D4E">
        <w:tc>
          <w:tcPr>
            <w:tcW w:w="5456" w:type="dxa"/>
          </w:tcPr>
          <w:p w14:paraId="0A219AE2"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463F73EB"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8040BC" w:rsidRPr="001E1978" w14:paraId="3B4F7268" w14:textId="77777777" w:rsidTr="007D2D4E">
        <w:tc>
          <w:tcPr>
            <w:tcW w:w="5456" w:type="dxa"/>
          </w:tcPr>
          <w:p w14:paraId="69C6ACED"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lang w:val="en-US"/>
              </w:rPr>
              <w:t xml:space="preserve">3) Who the person </w:t>
            </w:r>
            <w:r w:rsidRPr="00585DA0">
              <w:rPr>
                <w:rFonts w:ascii="Arial" w:hAnsi="Arial" w:cs="Arial"/>
                <w:sz w:val="24"/>
                <w:szCs w:val="24"/>
                <w:u w:val="single"/>
                <w:lang w:val="en-US"/>
              </w:rPr>
              <w:t>live</w:t>
            </w:r>
            <w:r w:rsidRPr="00585DA0">
              <w:rPr>
                <w:rFonts w:ascii="Arial" w:hAnsi="Arial" w:cs="Arial"/>
                <w:sz w:val="24"/>
                <w:szCs w:val="24"/>
                <w:lang w:val="en-US"/>
              </w:rPr>
              <w:t xml:space="preserve"> together...</w:t>
            </w:r>
          </w:p>
        </w:tc>
        <w:tc>
          <w:tcPr>
            <w:tcW w:w="5456" w:type="dxa"/>
          </w:tcPr>
          <w:p w14:paraId="05E4F31E"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lang w:val="en-US"/>
              </w:rPr>
              <w:t>Who the person lives together...</w:t>
            </w:r>
          </w:p>
        </w:tc>
      </w:tr>
      <w:tr w:rsidR="008040BC" w:rsidRPr="00585DA0" w14:paraId="6CF4779E" w14:textId="77777777" w:rsidTr="007D2D4E">
        <w:tc>
          <w:tcPr>
            <w:tcW w:w="5456" w:type="dxa"/>
          </w:tcPr>
          <w:p w14:paraId="71E4D592"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rPr>
              <w:t xml:space="preserve">4) … other people </w:t>
            </w:r>
            <w:r w:rsidRPr="00585DA0">
              <w:rPr>
                <w:rFonts w:ascii="Arial" w:hAnsi="Arial" w:cs="Arial"/>
                <w:sz w:val="24"/>
                <w:szCs w:val="24"/>
                <w:u w:val="single"/>
              </w:rPr>
              <w:t>knows</w:t>
            </w:r>
            <w:r w:rsidRPr="00585DA0">
              <w:rPr>
                <w:rFonts w:ascii="Arial" w:hAnsi="Arial" w:cs="Arial"/>
                <w:sz w:val="24"/>
                <w:szCs w:val="24"/>
              </w:rPr>
              <w:t>…</w:t>
            </w:r>
          </w:p>
        </w:tc>
        <w:tc>
          <w:tcPr>
            <w:tcW w:w="5456" w:type="dxa"/>
          </w:tcPr>
          <w:p w14:paraId="72E2416A"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sz w:val="24"/>
                <w:szCs w:val="24"/>
              </w:rPr>
              <w:t>... other people know</w:t>
            </w:r>
          </w:p>
        </w:tc>
      </w:tr>
    </w:tbl>
    <w:p w14:paraId="2389B62C" w14:textId="26D3EBF8" w:rsidR="005E3B03" w:rsidRPr="00AF3704" w:rsidRDefault="005E3B03" w:rsidP="00AF3704">
      <w:pPr>
        <w:spacing w:before="240" w:after="0" w:line="360" w:lineRule="auto"/>
        <w:ind w:firstLine="709"/>
        <w:jc w:val="both"/>
        <w:rPr>
          <w:rFonts w:ascii="Arial" w:hAnsi="Arial" w:cs="Arial"/>
          <w:b/>
          <w:sz w:val="24"/>
          <w:szCs w:val="24"/>
        </w:rPr>
      </w:pPr>
      <w:r w:rsidRPr="00376E25">
        <w:rPr>
          <w:rFonts w:ascii="Arial" w:hAnsi="Arial" w:cs="Arial"/>
          <w:sz w:val="24"/>
          <w:szCs w:val="24"/>
        </w:rPr>
        <w:t>Em determinados textos observamos que alguns alunos não flexionavam o verbo para a 3° pesso do singular</w:t>
      </w:r>
      <w:r w:rsidR="00AF3704" w:rsidRPr="00376E25">
        <w:rPr>
          <w:rFonts w:ascii="Arial" w:hAnsi="Arial" w:cs="Arial"/>
          <w:sz w:val="24"/>
          <w:szCs w:val="24"/>
        </w:rPr>
        <w:t xml:space="preserve"> (critério etiológico – intralinguístico – por simplificação)</w:t>
      </w:r>
      <w:r w:rsidRPr="00376E25">
        <w:rPr>
          <w:rFonts w:ascii="Arial" w:hAnsi="Arial" w:cs="Arial"/>
          <w:sz w:val="24"/>
          <w:szCs w:val="24"/>
        </w:rPr>
        <w:t xml:space="preserve"> e em outros o aluno ora flexionava, ora não (critério gramatical – erro ortográfico)</w:t>
      </w:r>
      <w:r w:rsidR="00AF3704" w:rsidRPr="00376E25">
        <w:rPr>
          <w:rFonts w:ascii="Arial" w:hAnsi="Arial" w:cs="Arial"/>
          <w:sz w:val="24"/>
          <w:szCs w:val="24"/>
        </w:rPr>
        <w:t xml:space="preserve">. Em ambos os casos fica perceptível a falta de domínio do idioma </w:t>
      </w:r>
      <w:r w:rsidR="00AF3704" w:rsidRPr="00645CF2">
        <w:rPr>
          <w:rFonts w:ascii="Arial" w:hAnsi="Arial" w:cs="Arial"/>
          <w:sz w:val="24"/>
          <w:szCs w:val="24"/>
        </w:rPr>
        <w:t>e</w:t>
      </w:r>
      <w:r w:rsidR="00376E25" w:rsidRPr="00645CF2">
        <w:rPr>
          <w:rFonts w:ascii="Arial" w:hAnsi="Arial" w:cs="Arial"/>
          <w:sz w:val="24"/>
          <w:szCs w:val="24"/>
        </w:rPr>
        <w:t xml:space="preserve"> </w:t>
      </w:r>
      <w:r w:rsidR="00AF3704" w:rsidRPr="00645CF2">
        <w:rPr>
          <w:rFonts w:ascii="Arial" w:hAnsi="Arial" w:cs="Arial"/>
          <w:sz w:val="24"/>
          <w:szCs w:val="24"/>
        </w:rPr>
        <w:t>a</w:t>
      </w:r>
      <w:r w:rsidR="00AF3704" w:rsidRPr="00376E25">
        <w:rPr>
          <w:rFonts w:ascii="Arial" w:hAnsi="Arial" w:cs="Arial"/>
          <w:sz w:val="24"/>
          <w:szCs w:val="24"/>
        </w:rPr>
        <w:t xml:space="preserve"> generalização de regras quanto ao uso dos verbos. Pode ser também que o fato da palavra </w:t>
      </w:r>
      <w:r w:rsidR="00AF3704" w:rsidRPr="00376E25">
        <w:rPr>
          <w:rFonts w:ascii="Arial" w:hAnsi="Arial" w:cs="Arial"/>
          <w:i/>
          <w:sz w:val="24"/>
          <w:szCs w:val="24"/>
        </w:rPr>
        <w:t>people</w:t>
      </w:r>
      <w:r w:rsidR="00AF3704" w:rsidRPr="00376E25">
        <w:rPr>
          <w:rFonts w:ascii="Arial" w:hAnsi="Arial" w:cs="Arial"/>
          <w:sz w:val="24"/>
          <w:szCs w:val="24"/>
        </w:rPr>
        <w:t xml:space="preserve"> não ter </w:t>
      </w:r>
      <w:r w:rsidR="00376E25" w:rsidRPr="00645CF2">
        <w:rPr>
          <w:rFonts w:ascii="Arial" w:hAnsi="Arial" w:cs="Arial"/>
          <w:sz w:val="24"/>
          <w:szCs w:val="24"/>
        </w:rPr>
        <w:t>S</w:t>
      </w:r>
      <w:r w:rsidR="00AF3704" w:rsidRPr="00376E25">
        <w:rPr>
          <w:rFonts w:ascii="Arial" w:hAnsi="Arial" w:cs="Arial"/>
          <w:sz w:val="24"/>
          <w:szCs w:val="24"/>
        </w:rPr>
        <w:t xml:space="preserve"> no final, como é o caso de </w:t>
      </w:r>
      <w:r w:rsidR="00AF3704" w:rsidRPr="00376E25">
        <w:rPr>
          <w:rFonts w:ascii="Arial" w:hAnsi="Arial" w:cs="Arial"/>
          <w:i/>
          <w:sz w:val="24"/>
          <w:szCs w:val="24"/>
        </w:rPr>
        <w:t>girls</w:t>
      </w:r>
      <w:r w:rsidR="00AF3704" w:rsidRPr="00376E25">
        <w:rPr>
          <w:rFonts w:ascii="Arial" w:hAnsi="Arial" w:cs="Arial"/>
          <w:sz w:val="24"/>
          <w:szCs w:val="24"/>
        </w:rPr>
        <w:t>, o que explica inclusive o recorrente uso de people como pessoa e não pessoas durante essa pesquisa.</w:t>
      </w:r>
    </w:p>
    <w:p w14:paraId="3031753C" w14:textId="77777777" w:rsidR="00B971E9" w:rsidRPr="00585DA0" w:rsidRDefault="00B971E9" w:rsidP="000403BD">
      <w:pPr>
        <w:spacing w:before="240" w:after="0" w:line="360" w:lineRule="auto"/>
        <w:jc w:val="center"/>
        <w:rPr>
          <w:rFonts w:ascii="Arial" w:hAnsi="Arial" w:cs="Arial"/>
          <w:b/>
          <w:sz w:val="24"/>
          <w:szCs w:val="24"/>
        </w:rPr>
      </w:pPr>
      <w:r w:rsidRPr="00585DA0">
        <w:rPr>
          <w:rFonts w:ascii="Arial" w:hAnsi="Arial" w:cs="Arial"/>
          <w:b/>
          <w:sz w:val="24"/>
          <w:szCs w:val="24"/>
        </w:rPr>
        <w:t>Critério gramatical – léxico-semântico</w:t>
      </w:r>
    </w:p>
    <w:p w14:paraId="799DC8D4" w14:textId="77777777" w:rsidR="008040BC" w:rsidRPr="00585DA0" w:rsidRDefault="008040BC" w:rsidP="008040BC">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60"/>
        <w:gridCol w:w="4234"/>
      </w:tblGrid>
      <w:tr w:rsidR="008040BC" w:rsidRPr="00585DA0" w14:paraId="7ACD8A65" w14:textId="77777777" w:rsidTr="007D2D4E">
        <w:tc>
          <w:tcPr>
            <w:tcW w:w="5456" w:type="dxa"/>
          </w:tcPr>
          <w:p w14:paraId="352E6487" w14:textId="77777777" w:rsidR="008040BC" w:rsidRPr="00645CF2" w:rsidRDefault="008040BC" w:rsidP="000403BD">
            <w:pPr>
              <w:pStyle w:val="PargrafodaLista"/>
              <w:spacing w:after="200" w:line="276" w:lineRule="auto"/>
              <w:ind w:left="0"/>
              <w:rPr>
                <w:rFonts w:ascii="Arial" w:hAnsi="Arial" w:cs="Arial"/>
                <w:b/>
                <w:sz w:val="24"/>
                <w:szCs w:val="24"/>
              </w:rPr>
            </w:pPr>
            <w:r w:rsidRPr="00645CF2">
              <w:rPr>
                <w:rFonts w:ascii="Arial" w:hAnsi="Arial" w:cs="Arial"/>
                <w:b/>
                <w:sz w:val="24"/>
                <w:szCs w:val="24"/>
              </w:rPr>
              <w:t>Produção dos alunos</w:t>
            </w:r>
          </w:p>
        </w:tc>
        <w:tc>
          <w:tcPr>
            <w:tcW w:w="5456" w:type="dxa"/>
          </w:tcPr>
          <w:p w14:paraId="4FD35E17" w14:textId="77777777" w:rsidR="008040BC" w:rsidRPr="00645CF2" w:rsidRDefault="008040BC" w:rsidP="000403BD">
            <w:pPr>
              <w:pStyle w:val="PargrafodaLista"/>
              <w:spacing w:after="200" w:line="276" w:lineRule="auto"/>
              <w:ind w:left="0"/>
              <w:rPr>
                <w:rFonts w:ascii="Arial" w:hAnsi="Arial" w:cs="Arial"/>
                <w:b/>
                <w:sz w:val="24"/>
                <w:szCs w:val="24"/>
              </w:rPr>
            </w:pPr>
            <w:r w:rsidRPr="00645CF2">
              <w:rPr>
                <w:rFonts w:ascii="Arial" w:hAnsi="Arial" w:cs="Arial"/>
                <w:b/>
                <w:sz w:val="24"/>
                <w:szCs w:val="24"/>
              </w:rPr>
              <w:t>Forma correta</w:t>
            </w:r>
          </w:p>
        </w:tc>
      </w:tr>
      <w:tr w:rsidR="008040BC" w:rsidRPr="00585DA0" w14:paraId="5DE997F0" w14:textId="77777777" w:rsidTr="007D2D4E">
        <w:tc>
          <w:tcPr>
            <w:tcW w:w="5456" w:type="dxa"/>
          </w:tcPr>
          <w:p w14:paraId="3A433010" w14:textId="77777777" w:rsidR="008040BC" w:rsidRPr="00585DA0" w:rsidRDefault="008040BC" w:rsidP="000403BD">
            <w:pPr>
              <w:spacing w:line="276" w:lineRule="auto"/>
              <w:rPr>
                <w:rFonts w:ascii="Arial" w:hAnsi="Arial" w:cs="Arial"/>
                <w:sz w:val="24"/>
                <w:szCs w:val="24"/>
                <w:lang w:val="en-US"/>
              </w:rPr>
            </w:pPr>
            <w:r w:rsidRPr="00645CF2">
              <w:rPr>
                <w:rFonts w:ascii="Arial" w:hAnsi="Arial" w:cs="Arial"/>
                <w:sz w:val="24"/>
                <w:szCs w:val="24"/>
              </w:rPr>
              <w:t xml:space="preserve">1) Everyone who </w:t>
            </w:r>
            <w:r w:rsidRPr="00645CF2">
              <w:rPr>
                <w:rFonts w:ascii="Arial" w:hAnsi="Arial" w:cs="Arial"/>
                <w:sz w:val="24"/>
                <w:szCs w:val="24"/>
                <w:u w:val="single"/>
              </w:rPr>
              <w:t>do</w:t>
            </w:r>
            <w:r w:rsidRPr="00645CF2">
              <w:rPr>
                <w:rFonts w:ascii="Arial" w:hAnsi="Arial" w:cs="Arial"/>
                <w:sz w:val="24"/>
                <w:szCs w:val="24"/>
              </w:rPr>
              <w:t xml:space="preserve"> it</w:t>
            </w:r>
            <w:r w:rsidRPr="00585DA0">
              <w:rPr>
                <w:rFonts w:ascii="Arial" w:hAnsi="Arial" w:cs="Arial"/>
                <w:sz w:val="24"/>
                <w:szCs w:val="24"/>
                <w:lang w:val="en-US"/>
              </w:rPr>
              <w:t>...</w:t>
            </w:r>
          </w:p>
        </w:tc>
        <w:tc>
          <w:tcPr>
            <w:tcW w:w="5456" w:type="dxa"/>
          </w:tcPr>
          <w:p w14:paraId="3E97BAE4"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Everyone who does it...</w:t>
            </w:r>
          </w:p>
        </w:tc>
      </w:tr>
      <w:tr w:rsidR="008040BC" w:rsidRPr="00585DA0" w14:paraId="14751864" w14:textId="77777777" w:rsidTr="007D2D4E">
        <w:tc>
          <w:tcPr>
            <w:tcW w:w="5456" w:type="dxa"/>
          </w:tcPr>
          <w:p w14:paraId="6576CD98"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2) Who </w:t>
            </w:r>
            <w:r w:rsidRPr="00585DA0">
              <w:rPr>
                <w:rFonts w:ascii="Arial" w:hAnsi="Arial" w:cs="Arial"/>
                <w:sz w:val="24"/>
                <w:szCs w:val="24"/>
                <w:u w:val="single"/>
                <w:lang w:val="en-US"/>
              </w:rPr>
              <w:t>suffer</w:t>
            </w:r>
            <w:r w:rsidRPr="00585DA0">
              <w:rPr>
                <w:rFonts w:ascii="Arial" w:hAnsi="Arial" w:cs="Arial"/>
                <w:sz w:val="24"/>
                <w:szCs w:val="24"/>
                <w:lang w:val="en-US"/>
              </w:rPr>
              <w:t xml:space="preserve"> ...</w:t>
            </w:r>
          </w:p>
        </w:tc>
        <w:tc>
          <w:tcPr>
            <w:tcW w:w="5456" w:type="dxa"/>
          </w:tcPr>
          <w:p w14:paraId="19BA2048"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Who suffers</w:t>
            </w:r>
          </w:p>
        </w:tc>
      </w:tr>
    </w:tbl>
    <w:p w14:paraId="6B356A93" w14:textId="77777777" w:rsidR="008040BC" w:rsidRPr="00585DA0" w:rsidRDefault="008040BC" w:rsidP="008040BC">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1"/>
        <w:gridCol w:w="4243"/>
      </w:tblGrid>
      <w:tr w:rsidR="008040BC" w:rsidRPr="00585DA0" w14:paraId="5825AA12" w14:textId="77777777" w:rsidTr="007D2D4E">
        <w:tc>
          <w:tcPr>
            <w:tcW w:w="5456" w:type="dxa"/>
          </w:tcPr>
          <w:p w14:paraId="7B4676B8"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594571A5"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8040BC" w:rsidRPr="001E1978" w14:paraId="725478A6" w14:textId="77777777" w:rsidTr="007D2D4E">
        <w:tc>
          <w:tcPr>
            <w:tcW w:w="5456" w:type="dxa"/>
          </w:tcPr>
          <w:p w14:paraId="37FA5A4B"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lang w:val="en-US"/>
              </w:rPr>
              <w:t xml:space="preserve">3) Who the person </w:t>
            </w:r>
            <w:r w:rsidRPr="00585DA0">
              <w:rPr>
                <w:rFonts w:ascii="Arial" w:hAnsi="Arial" w:cs="Arial"/>
                <w:sz w:val="24"/>
                <w:szCs w:val="24"/>
                <w:u w:val="single"/>
                <w:lang w:val="en-US"/>
              </w:rPr>
              <w:t>live</w:t>
            </w:r>
            <w:r w:rsidRPr="00585DA0">
              <w:rPr>
                <w:rFonts w:ascii="Arial" w:hAnsi="Arial" w:cs="Arial"/>
                <w:sz w:val="24"/>
                <w:szCs w:val="24"/>
                <w:lang w:val="en-US"/>
              </w:rPr>
              <w:t xml:space="preserve"> together...</w:t>
            </w:r>
          </w:p>
        </w:tc>
        <w:tc>
          <w:tcPr>
            <w:tcW w:w="5456" w:type="dxa"/>
          </w:tcPr>
          <w:p w14:paraId="1A66BC5A"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lang w:val="en-US"/>
              </w:rPr>
              <w:t>Who the person lives together...</w:t>
            </w:r>
          </w:p>
        </w:tc>
      </w:tr>
      <w:tr w:rsidR="008040BC" w:rsidRPr="00585DA0" w14:paraId="601A2ECC" w14:textId="77777777" w:rsidTr="007D2D4E">
        <w:tc>
          <w:tcPr>
            <w:tcW w:w="5456" w:type="dxa"/>
          </w:tcPr>
          <w:p w14:paraId="2DA55BBC"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rPr>
              <w:t xml:space="preserve">4) … other people </w:t>
            </w:r>
            <w:r w:rsidRPr="00585DA0">
              <w:rPr>
                <w:rFonts w:ascii="Arial" w:hAnsi="Arial" w:cs="Arial"/>
                <w:sz w:val="24"/>
                <w:szCs w:val="24"/>
                <w:u w:val="single"/>
              </w:rPr>
              <w:t>knows</w:t>
            </w:r>
            <w:r w:rsidRPr="00585DA0">
              <w:rPr>
                <w:rFonts w:ascii="Arial" w:hAnsi="Arial" w:cs="Arial"/>
                <w:sz w:val="24"/>
                <w:szCs w:val="24"/>
              </w:rPr>
              <w:t>…</w:t>
            </w:r>
          </w:p>
        </w:tc>
        <w:tc>
          <w:tcPr>
            <w:tcW w:w="5456" w:type="dxa"/>
          </w:tcPr>
          <w:p w14:paraId="3BBD16A3"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sz w:val="24"/>
                <w:szCs w:val="24"/>
              </w:rPr>
              <w:t>... other people know</w:t>
            </w:r>
          </w:p>
        </w:tc>
      </w:tr>
    </w:tbl>
    <w:p w14:paraId="397512B7" w14:textId="0F2C3223" w:rsidR="00B971E9" w:rsidRPr="00585DA0" w:rsidRDefault="00B971E9" w:rsidP="000403BD">
      <w:pPr>
        <w:spacing w:before="240" w:after="0" w:line="360" w:lineRule="auto"/>
        <w:jc w:val="center"/>
        <w:rPr>
          <w:rFonts w:ascii="Arial" w:hAnsi="Arial" w:cs="Arial"/>
          <w:b/>
          <w:sz w:val="24"/>
          <w:szCs w:val="24"/>
        </w:rPr>
      </w:pPr>
      <w:r w:rsidRPr="00585DA0">
        <w:rPr>
          <w:rFonts w:ascii="Arial" w:hAnsi="Arial" w:cs="Arial"/>
          <w:b/>
          <w:sz w:val="24"/>
          <w:szCs w:val="24"/>
        </w:rPr>
        <w:t>Critério comunicativo – local</w:t>
      </w:r>
    </w:p>
    <w:p w14:paraId="7BA478A6" w14:textId="77777777" w:rsidR="008040BC" w:rsidRPr="00585DA0" w:rsidRDefault="008040BC" w:rsidP="008040BC">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60"/>
        <w:gridCol w:w="4234"/>
      </w:tblGrid>
      <w:tr w:rsidR="008040BC" w:rsidRPr="00585DA0" w14:paraId="23B7F88F" w14:textId="77777777" w:rsidTr="007D2D4E">
        <w:tc>
          <w:tcPr>
            <w:tcW w:w="5456" w:type="dxa"/>
          </w:tcPr>
          <w:p w14:paraId="6FB57489" w14:textId="77777777" w:rsidR="008040BC" w:rsidRPr="00585DA0" w:rsidRDefault="008040BC"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1F448BE8" w14:textId="77777777" w:rsidR="008040BC" w:rsidRPr="00585DA0" w:rsidRDefault="008040BC"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8040BC" w:rsidRPr="00585DA0" w14:paraId="0A9A2242" w14:textId="77777777" w:rsidTr="007D2D4E">
        <w:tc>
          <w:tcPr>
            <w:tcW w:w="5456" w:type="dxa"/>
          </w:tcPr>
          <w:p w14:paraId="63C73F0B" w14:textId="77777777" w:rsidR="008040BC" w:rsidRPr="00585DA0" w:rsidRDefault="008040BC" w:rsidP="000403BD">
            <w:pPr>
              <w:spacing w:line="276" w:lineRule="auto"/>
              <w:rPr>
                <w:rFonts w:ascii="Arial" w:hAnsi="Arial" w:cs="Arial"/>
                <w:sz w:val="24"/>
                <w:szCs w:val="24"/>
                <w:lang w:val="en-US"/>
              </w:rPr>
            </w:pPr>
            <w:r w:rsidRPr="00585DA0">
              <w:rPr>
                <w:rFonts w:ascii="Arial" w:hAnsi="Arial" w:cs="Arial"/>
                <w:sz w:val="24"/>
                <w:szCs w:val="24"/>
                <w:lang w:val="en-US"/>
              </w:rPr>
              <w:t xml:space="preserve">1) Everyone who </w:t>
            </w:r>
            <w:r w:rsidRPr="00585DA0">
              <w:rPr>
                <w:rFonts w:ascii="Arial" w:hAnsi="Arial" w:cs="Arial"/>
                <w:sz w:val="24"/>
                <w:szCs w:val="24"/>
                <w:u w:val="single"/>
                <w:lang w:val="en-US"/>
              </w:rPr>
              <w:t>do</w:t>
            </w:r>
            <w:r w:rsidRPr="00585DA0">
              <w:rPr>
                <w:rFonts w:ascii="Arial" w:hAnsi="Arial" w:cs="Arial"/>
                <w:sz w:val="24"/>
                <w:szCs w:val="24"/>
                <w:lang w:val="en-US"/>
              </w:rPr>
              <w:t xml:space="preserve"> it...</w:t>
            </w:r>
          </w:p>
        </w:tc>
        <w:tc>
          <w:tcPr>
            <w:tcW w:w="5456" w:type="dxa"/>
          </w:tcPr>
          <w:p w14:paraId="6DCA7291"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Everyone who does it...</w:t>
            </w:r>
          </w:p>
        </w:tc>
      </w:tr>
      <w:tr w:rsidR="008040BC" w:rsidRPr="00585DA0" w14:paraId="7603C4E5" w14:textId="77777777" w:rsidTr="007D2D4E">
        <w:tc>
          <w:tcPr>
            <w:tcW w:w="5456" w:type="dxa"/>
          </w:tcPr>
          <w:p w14:paraId="562101EF"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2) Who </w:t>
            </w:r>
            <w:r w:rsidRPr="00585DA0">
              <w:rPr>
                <w:rFonts w:ascii="Arial" w:hAnsi="Arial" w:cs="Arial"/>
                <w:sz w:val="24"/>
                <w:szCs w:val="24"/>
                <w:u w:val="single"/>
                <w:lang w:val="en-US"/>
              </w:rPr>
              <w:t>suffer</w:t>
            </w:r>
            <w:r w:rsidRPr="00585DA0">
              <w:rPr>
                <w:rFonts w:ascii="Arial" w:hAnsi="Arial" w:cs="Arial"/>
                <w:sz w:val="24"/>
                <w:szCs w:val="24"/>
                <w:lang w:val="en-US"/>
              </w:rPr>
              <w:t xml:space="preserve"> ...</w:t>
            </w:r>
          </w:p>
        </w:tc>
        <w:tc>
          <w:tcPr>
            <w:tcW w:w="5456" w:type="dxa"/>
          </w:tcPr>
          <w:p w14:paraId="4B54245C"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Who suffers</w:t>
            </w:r>
          </w:p>
        </w:tc>
      </w:tr>
    </w:tbl>
    <w:p w14:paraId="09A57F7A" w14:textId="77777777" w:rsidR="008040BC" w:rsidRPr="00585DA0" w:rsidRDefault="008040BC" w:rsidP="008040BC">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1"/>
        <w:gridCol w:w="4243"/>
      </w:tblGrid>
      <w:tr w:rsidR="008040BC" w:rsidRPr="00585DA0" w14:paraId="0051FE8F" w14:textId="77777777" w:rsidTr="007D2D4E">
        <w:tc>
          <w:tcPr>
            <w:tcW w:w="5456" w:type="dxa"/>
          </w:tcPr>
          <w:p w14:paraId="2D182F95"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13E62CD1"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8040BC" w:rsidRPr="001E1978" w14:paraId="6770E14A" w14:textId="77777777" w:rsidTr="007D2D4E">
        <w:tc>
          <w:tcPr>
            <w:tcW w:w="5456" w:type="dxa"/>
          </w:tcPr>
          <w:p w14:paraId="649F6301"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lang w:val="en-US"/>
              </w:rPr>
              <w:t xml:space="preserve">3) Who the person </w:t>
            </w:r>
            <w:r w:rsidRPr="00585DA0">
              <w:rPr>
                <w:rFonts w:ascii="Arial" w:hAnsi="Arial" w:cs="Arial"/>
                <w:sz w:val="24"/>
                <w:szCs w:val="24"/>
                <w:u w:val="single"/>
                <w:lang w:val="en-US"/>
              </w:rPr>
              <w:t>live</w:t>
            </w:r>
            <w:r w:rsidRPr="00585DA0">
              <w:rPr>
                <w:rFonts w:ascii="Arial" w:hAnsi="Arial" w:cs="Arial"/>
                <w:sz w:val="24"/>
                <w:szCs w:val="24"/>
                <w:lang w:val="en-US"/>
              </w:rPr>
              <w:t xml:space="preserve"> together...</w:t>
            </w:r>
          </w:p>
        </w:tc>
        <w:tc>
          <w:tcPr>
            <w:tcW w:w="5456" w:type="dxa"/>
          </w:tcPr>
          <w:p w14:paraId="51A5F9E7"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lang w:val="en-US"/>
              </w:rPr>
              <w:t>Who the person lives together...</w:t>
            </w:r>
          </w:p>
        </w:tc>
      </w:tr>
      <w:tr w:rsidR="008040BC" w:rsidRPr="00585DA0" w14:paraId="57A37C5D" w14:textId="77777777" w:rsidTr="007D2D4E">
        <w:tc>
          <w:tcPr>
            <w:tcW w:w="5456" w:type="dxa"/>
          </w:tcPr>
          <w:p w14:paraId="707FD3EF"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rPr>
              <w:t xml:space="preserve">4) … other people </w:t>
            </w:r>
            <w:r w:rsidRPr="00585DA0">
              <w:rPr>
                <w:rFonts w:ascii="Arial" w:hAnsi="Arial" w:cs="Arial"/>
                <w:sz w:val="24"/>
                <w:szCs w:val="24"/>
                <w:u w:val="single"/>
              </w:rPr>
              <w:t>knows</w:t>
            </w:r>
            <w:r w:rsidRPr="00585DA0">
              <w:rPr>
                <w:rFonts w:ascii="Arial" w:hAnsi="Arial" w:cs="Arial"/>
                <w:sz w:val="24"/>
                <w:szCs w:val="24"/>
              </w:rPr>
              <w:t>…</w:t>
            </w:r>
          </w:p>
        </w:tc>
        <w:tc>
          <w:tcPr>
            <w:tcW w:w="5456" w:type="dxa"/>
          </w:tcPr>
          <w:p w14:paraId="72F261EB"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sz w:val="24"/>
                <w:szCs w:val="24"/>
              </w:rPr>
              <w:t>... other people know</w:t>
            </w:r>
          </w:p>
        </w:tc>
      </w:tr>
    </w:tbl>
    <w:p w14:paraId="6261A591" w14:textId="77867FCA" w:rsidR="00B971E9" w:rsidRPr="00585DA0" w:rsidRDefault="00B971E9" w:rsidP="000403BD">
      <w:pPr>
        <w:spacing w:before="240" w:after="0" w:line="360" w:lineRule="auto"/>
        <w:jc w:val="center"/>
        <w:rPr>
          <w:rFonts w:ascii="Arial" w:hAnsi="Arial" w:cs="Arial"/>
          <w:b/>
          <w:sz w:val="24"/>
          <w:szCs w:val="24"/>
        </w:rPr>
      </w:pPr>
      <w:r w:rsidRPr="00585DA0">
        <w:rPr>
          <w:rFonts w:ascii="Arial" w:hAnsi="Arial" w:cs="Arial"/>
          <w:b/>
          <w:sz w:val="24"/>
          <w:szCs w:val="24"/>
        </w:rPr>
        <w:t>Critério pedagógico – coletivo – transitório</w:t>
      </w:r>
    </w:p>
    <w:p w14:paraId="5D884C4C" w14:textId="77777777" w:rsidR="008040BC" w:rsidRPr="00585DA0" w:rsidRDefault="008040BC" w:rsidP="008040BC">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60"/>
        <w:gridCol w:w="4234"/>
      </w:tblGrid>
      <w:tr w:rsidR="008040BC" w:rsidRPr="00585DA0" w14:paraId="622EA81D" w14:textId="77777777" w:rsidTr="007D2D4E">
        <w:tc>
          <w:tcPr>
            <w:tcW w:w="5456" w:type="dxa"/>
          </w:tcPr>
          <w:p w14:paraId="50E3EEBA" w14:textId="77777777" w:rsidR="008040BC" w:rsidRPr="00585DA0" w:rsidRDefault="008040BC"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534A3DB8" w14:textId="77777777" w:rsidR="008040BC" w:rsidRPr="00585DA0" w:rsidRDefault="008040BC"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8040BC" w:rsidRPr="00585DA0" w14:paraId="6498F1E6" w14:textId="77777777" w:rsidTr="007D2D4E">
        <w:tc>
          <w:tcPr>
            <w:tcW w:w="5456" w:type="dxa"/>
          </w:tcPr>
          <w:p w14:paraId="32F44C6F" w14:textId="77777777" w:rsidR="008040BC" w:rsidRPr="00585DA0" w:rsidRDefault="008040BC" w:rsidP="000403BD">
            <w:pPr>
              <w:spacing w:line="276" w:lineRule="auto"/>
              <w:rPr>
                <w:rFonts w:ascii="Arial" w:hAnsi="Arial" w:cs="Arial"/>
                <w:sz w:val="24"/>
                <w:szCs w:val="24"/>
                <w:lang w:val="en-US"/>
              </w:rPr>
            </w:pPr>
            <w:r w:rsidRPr="00585DA0">
              <w:rPr>
                <w:rFonts w:ascii="Arial" w:hAnsi="Arial" w:cs="Arial"/>
                <w:sz w:val="24"/>
                <w:szCs w:val="24"/>
                <w:lang w:val="en-US"/>
              </w:rPr>
              <w:t xml:space="preserve">1) Everyone who </w:t>
            </w:r>
            <w:r w:rsidRPr="00585DA0">
              <w:rPr>
                <w:rFonts w:ascii="Arial" w:hAnsi="Arial" w:cs="Arial"/>
                <w:sz w:val="24"/>
                <w:szCs w:val="24"/>
                <w:u w:val="single"/>
                <w:lang w:val="en-US"/>
              </w:rPr>
              <w:t>do</w:t>
            </w:r>
            <w:r w:rsidRPr="00585DA0">
              <w:rPr>
                <w:rFonts w:ascii="Arial" w:hAnsi="Arial" w:cs="Arial"/>
                <w:sz w:val="24"/>
                <w:szCs w:val="24"/>
                <w:lang w:val="en-US"/>
              </w:rPr>
              <w:t xml:space="preserve"> it...</w:t>
            </w:r>
          </w:p>
        </w:tc>
        <w:tc>
          <w:tcPr>
            <w:tcW w:w="5456" w:type="dxa"/>
          </w:tcPr>
          <w:p w14:paraId="61250761"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Everyone who does it...</w:t>
            </w:r>
          </w:p>
        </w:tc>
      </w:tr>
      <w:tr w:rsidR="008040BC" w:rsidRPr="00585DA0" w14:paraId="19D97C56" w14:textId="77777777" w:rsidTr="007D2D4E">
        <w:tc>
          <w:tcPr>
            <w:tcW w:w="5456" w:type="dxa"/>
          </w:tcPr>
          <w:p w14:paraId="5A84E057"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2) Who </w:t>
            </w:r>
            <w:r w:rsidRPr="00585DA0">
              <w:rPr>
                <w:rFonts w:ascii="Arial" w:hAnsi="Arial" w:cs="Arial"/>
                <w:sz w:val="24"/>
                <w:szCs w:val="24"/>
                <w:u w:val="single"/>
                <w:lang w:val="en-US"/>
              </w:rPr>
              <w:t>suffer</w:t>
            </w:r>
            <w:r w:rsidRPr="00585DA0">
              <w:rPr>
                <w:rFonts w:ascii="Arial" w:hAnsi="Arial" w:cs="Arial"/>
                <w:sz w:val="24"/>
                <w:szCs w:val="24"/>
                <w:lang w:val="en-US"/>
              </w:rPr>
              <w:t xml:space="preserve"> ...</w:t>
            </w:r>
          </w:p>
        </w:tc>
        <w:tc>
          <w:tcPr>
            <w:tcW w:w="5456" w:type="dxa"/>
          </w:tcPr>
          <w:p w14:paraId="369F5700"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Who suffers</w:t>
            </w:r>
          </w:p>
        </w:tc>
      </w:tr>
    </w:tbl>
    <w:p w14:paraId="5A980341" w14:textId="1FBE61C0" w:rsidR="00B971E9" w:rsidRPr="00585DA0" w:rsidRDefault="00B971E9" w:rsidP="000403BD">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pedagógico – coletivo – permanente – fossilizado</w:t>
      </w:r>
    </w:p>
    <w:p w14:paraId="7C34534A" w14:textId="77777777" w:rsidR="008040BC" w:rsidRPr="00585DA0" w:rsidRDefault="008040BC" w:rsidP="008040BC">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1"/>
        <w:gridCol w:w="4243"/>
      </w:tblGrid>
      <w:tr w:rsidR="008040BC" w:rsidRPr="00585DA0" w14:paraId="79ECB623" w14:textId="77777777" w:rsidTr="007D2D4E">
        <w:tc>
          <w:tcPr>
            <w:tcW w:w="5456" w:type="dxa"/>
          </w:tcPr>
          <w:p w14:paraId="7E6C4A4C"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1B6B2EBD"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8040BC" w:rsidRPr="001E1978" w14:paraId="57CDEFCD" w14:textId="77777777" w:rsidTr="007D2D4E">
        <w:tc>
          <w:tcPr>
            <w:tcW w:w="5456" w:type="dxa"/>
          </w:tcPr>
          <w:p w14:paraId="091466BD"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lang w:val="en-US"/>
              </w:rPr>
              <w:t xml:space="preserve">3) Who the person </w:t>
            </w:r>
            <w:r w:rsidRPr="00585DA0">
              <w:rPr>
                <w:rFonts w:ascii="Arial" w:hAnsi="Arial" w:cs="Arial"/>
                <w:sz w:val="24"/>
                <w:szCs w:val="24"/>
                <w:u w:val="single"/>
                <w:lang w:val="en-US"/>
              </w:rPr>
              <w:t>live</w:t>
            </w:r>
            <w:r w:rsidRPr="00585DA0">
              <w:rPr>
                <w:rFonts w:ascii="Arial" w:hAnsi="Arial" w:cs="Arial"/>
                <w:sz w:val="24"/>
                <w:szCs w:val="24"/>
                <w:lang w:val="en-US"/>
              </w:rPr>
              <w:t xml:space="preserve"> together...</w:t>
            </w:r>
          </w:p>
        </w:tc>
        <w:tc>
          <w:tcPr>
            <w:tcW w:w="5456" w:type="dxa"/>
          </w:tcPr>
          <w:p w14:paraId="6EB60440"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lang w:val="en-US"/>
              </w:rPr>
              <w:t>Who the person lives together...</w:t>
            </w:r>
          </w:p>
        </w:tc>
      </w:tr>
      <w:tr w:rsidR="008040BC" w:rsidRPr="00585DA0" w14:paraId="024F4DD5" w14:textId="77777777" w:rsidTr="007D2D4E">
        <w:tc>
          <w:tcPr>
            <w:tcW w:w="5456" w:type="dxa"/>
          </w:tcPr>
          <w:p w14:paraId="127582B0"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rPr>
              <w:t xml:space="preserve">4) … other people </w:t>
            </w:r>
            <w:r w:rsidRPr="00585DA0">
              <w:rPr>
                <w:rFonts w:ascii="Arial" w:hAnsi="Arial" w:cs="Arial"/>
                <w:sz w:val="24"/>
                <w:szCs w:val="24"/>
                <w:u w:val="single"/>
              </w:rPr>
              <w:t>knows</w:t>
            </w:r>
            <w:r w:rsidRPr="00585DA0">
              <w:rPr>
                <w:rFonts w:ascii="Arial" w:hAnsi="Arial" w:cs="Arial"/>
                <w:sz w:val="24"/>
                <w:szCs w:val="24"/>
              </w:rPr>
              <w:t>…</w:t>
            </w:r>
          </w:p>
        </w:tc>
        <w:tc>
          <w:tcPr>
            <w:tcW w:w="5456" w:type="dxa"/>
          </w:tcPr>
          <w:p w14:paraId="41234D0A"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sz w:val="24"/>
                <w:szCs w:val="24"/>
              </w:rPr>
              <w:t>... other people know</w:t>
            </w:r>
          </w:p>
        </w:tc>
      </w:tr>
    </w:tbl>
    <w:p w14:paraId="331DAC73" w14:textId="376985A6" w:rsidR="00B971E9" w:rsidRPr="00585DA0" w:rsidRDefault="00B971E9" w:rsidP="000403BD">
      <w:pPr>
        <w:spacing w:before="240" w:after="0" w:line="360" w:lineRule="auto"/>
        <w:jc w:val="center"/>
        <w:rPr>
          <w:rFonts w:ascii="Arial" w:hAnsi="Arial" w:cs="Arial"/>
          <w:b/>
          <w:sz w:val="24"/>
          <w:szCs w:val="24"/>
        </w:rPr>
      </w:pPr>
      <w:r w:rsidRPr="00585DA0">
        <w:rPr>
          <w:rFonts w:ascii="Arial" w:hAnsi="Arial" w:cs="Arial"/>
          <w:b/>
          <w:sz w:val="24"/>
          <w:szCs w:val="24"/>
        </w:rPr>
        <w:t>Critério etiológico – intralinguístico – por simplificação</w:t>
      </w:r>
    </w:p>
    <w:p w14:paraId="31C479B5" w14:textId="77777777" w:rsidR="008040BC" w:rsidRPr="00585DA0" w:rsidRDefault="008040BC" w:rsidP="008040BC">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60"/>
        <w:gridCol w:w="4234"/>
      </w:tblGrid>
      <w:tr w:rsidR="008040BC" w:rsidRPr="00585DA0" w14:paraId="65789920" w14:textId="77777777" w:rsidTr="007D2D4E">
        <w:tc>
          <w:tcPr>
            <w:tcW w:w="5456" w:type="dxa"/>
          </w:tcPr>
          <w:p w14:paraId="597DD80A" w14:textId="77777777" w:rsidR="008040BC" w:rsidRPr="00585DA0" w:rsidRDefault="008040BC"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4BD5D5D1" w14:textId="77777777" w:rsidR="008040BC" w:rsidRPr="00585DA0" w:rsidRDefault="008040BC"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8040BC" w:rsidRPr="00585DA0" w14:paraId="553CCCE2" w14:textId="77777777" w:rsidTr="007D2D4E">
        <w:tc>
          <w:tcPr>
            <w:tcW w:w="5456" w:type="dxa"/>
          </w:tcPr>
          <w:p w14:paraId="5E975789" w14:textId="77777777" w:rsidR="008040BC" w:rsidRPr="00585DA0" w:rsidRDefault="008040BC" w:rsidP="000403BD">
            <w:pPr>
              <w:spacing w:line="276" w:lineRule="auto"/>
              <w:rPr>
                <w:rFonts w:ascii="Arial" w:hAnsi="Arial" w:cs="Arial"/>
                <w:sz w:val="24"/>
                <w:szCs w:val="24"/>
                <w:lang w:val="en-US"/>
              </w:rPr>
            </w:pPr>
            <w:r w:rsidRPr="00585DA0">
              <w:rPr>
                <w:rFonts w:ascii="Arial" w:hAnsi="Arial" w:cs="Arial"/>
                <w:sz w:val="24"/>
                <w:szCs w:val="24"/>
                <w:lang w:val="en-US"/>
              </w:rPr>
              <w:t xml:space="preserve">1) Everyone who </w:t>
            </w:r>
            <w:r w:rsidRPr="00585DA0">
              <w:rPr>
                <w:rFonts w:ascii="Arial" w:hAnsi="Arial" w:cs="Arial"/>
                <w:sz w:val="24"/>
                <w:szCs w:val="24"/>
                <w:u w:val="single"/>
                <w:lang w:val="en-US"/>
              </w:rPr>
              <w:t>do</w:t>
            </w:r>
            <w:r w:rsidRPr="00585DA0">
              <w:rPr>
                <w:rFonts w:ascii="Arial" w:hAnsi="Arial" w:cs="Arial"/>
                <w:sz w:val="24"/>
                <w:szCs w:val="24"/>
                <w:lang w:val="en-US"/>
              </w:rPr>
              <w:t xml:space="preserve"> it...</w:t>
            </w:r>
          </w:p>
        </w:tc>
        <w:tc>
          <w:tcPr>
            <w:tcW w:w="5456" w:type="dxa"/>
          </w:tcPr>
          <w:p w14:paraId="6F0606B9"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Everyone who does it...</w:t>
            </w:r>
          </w:p>
        </w:tc>
      </w:tr>
      <w:tr w:rsidR="008040BC" w:rsidRPr="00585DA0" w14:paraId="1B724AC4" w14:textId="77777777" w:rsidTr="007D2D4E">
        <w:tc>
          <w:tcPr>
            <w:tcW w:w="5456" w:type="dxa"/>
          </w:tcPr>
          <w:p w14:paraId="188CE6AD"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2) Who </w:t>
            </w:r>
            <w:r w:rsidRPr="00585DA0">
              <w:rPr>
                <w:rFonts w:ascii="Arial" w:hAnsi="Arial" w:cs="Arial"/>
                <w:sz w:val="24"/>
                <w:szCs w:val="24"/>
                <w:u w:val="single"/>
                <w:lang w:val="en-US"/>
              </w:rPr>
              <w:t>suffer</w:t>
            </w:r>
            <w:r w:rsidRPr="00585DA0">
              <w:rPr>
                <w:rFonts w:ascii="Arial" w:hAnsi="Arial" w:cs="Arial"/>
                <w:sz w:val="24"/>
                <w:szCs w:val="24"/>
                <w:lang w:val="en-US"/>
              </w:rPr>
              <w:t xml:space="preserve"> ...</w:t>
            </w:r>
          </w:p>
        </w:tc>
        <w:tc>
          <w:tcPr>
            <w:tcW w:w="5456" w:type="dxa"/>
          </w:tcPr>
          <w:p w14:paraId="707A35E3" w14:textId="77777777" w:rsidR="008040BC" w:rsidRPr="00585DA0" w:rsidRDefault="008040B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Who suffers</w:t>
            </w:r>
          </w:p>
        </w:tc>
      </w:tr>
    </w:tbl>
    <w:p w14:paraId="0AAAFA14" w14:textId="77777777" w:rsidR="008040BC" w:rsidRPr="00585DA0" w:rsidRDefault="008040BC" w:rsidP="008040BC">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1"/>
        <w:gridCol w:w="4243"/>
      </w:tblGrid>
      <w:tr w:rsidR="008040BC" w:rsidRPr="00585DA0" w14:paraId="5B8C8199" w14:textId="77777777" w:rsidTr="007D2D4E">
        <w:tc>
          <w:tcPr>
            <w:tcW w:w="5456" w:type="dxa"/>
          </w:tcPr>
          <w:p w14:paraId="5C487F92"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6452E79E"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8040BC" w:rsidRPr="001E1978" w14:paraId="018E585D" w14:textId="77777777" w:rsidTr="007D2D4E">
        <w:tc>
          <w:tcPr>
            <w:tcW w:w="5456" w:type="dxa"/>
          </w:tcPr>
          <w:p w14:paraId="3854A552"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lang w:val="en-US"/>
              </w:rPr>
              <w:t xml:space="preserve">3) Who the person </w:t>
            </w:r>
            <w:r w:rsidRPr="00585DA0">
              <w:rPr>
                <w:rFonts w:ascii="Arial" w:hAnsi="Arial" w:cs="Arial"/>
                <w:sz w:val="24"/>
                <w:szCs w:val="24"/>
                <w:u w:val="single"/>
                <w:lang w:val="en-US"/>
              </w:rPr>
              <w:t>live</w:t>
            </w:r>
            <w:r w:rsidRPr="00585DA0">
              <w:rPr>
                <w:rFonts w:ascii="Arial" w:hAnsi="Arial" w:cs="Arial"/>
                <w:sz w:val="24"/>
                <w:szCs w:val="24"/>
                <w:lang w:val="en-US"/>
              </w:rPr>
              <w:t xml:space="preserve"> together...</w:t>
            </w:r>
          </w:p>
        </w:tc>
        <w:tc>
          <w:tcPr>
            <w:tcW w:w="5456" w:type="dxa"/>
          </w:tcPr>
          <w:p w14:paraId="2257135B"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lang w:val="en-US"/>
              </w:rPr>
              <w:t>Who the person lives together...</w:t>
            </w:r>
          </w:p>
        </w:tc>
      </w:tr>
      <w:tr w:rsidR="008040BC" w:rsidRPr="00585DA0" w14:paraId="3EAAAB55" w14:textId="77777777" w:rsidTr="007D2D4E">
        <w:tc>
          <w:tcPr>
            <w:tcW w:w="5456" w:type="dxa"/>
          </w:tcPr>
          <w:p w14:paraId="4CE09424" w14:textId="77777777" w:rsidR="008040BC" w:rsidRPr="00585DA0" w:rsidRDefault="008040BC" w:rsidP="000403BD">
            <w:pPr>
              <w:spacing w:line="276" w:lineRule="auto"/>
              <w:jc w:val="both"/>
              <w:rPr>
                <w:rFonts w:ascii="Arial" w:hAnsi="Arial" w:cs="Arial"/>
                <w:sz w:val="24"/>
                <w:szCs w:val="24"/>
                <w:lang w:val="en-US"/>
              </w:rPr>
            </w:pPr>
            <w:r w:rsidRPr="00585DA0">
              <w:rPr>
                <w:rFonts w:ascii="Arial" w:hAnsi="Arial" w:cs="Arial"/>
                <w:sz w:val="24"/>
                <w:szCs w:val="24"/>
              </w:rPr>
              <w:t xml:space="preserve">4) … other people </w:t>
            </w:r>
            <w:r w:rsidRPr="00585DA0">
              <w:rPr>
                <w:rFonts w:ascii="Arial" w:hAnsi="Arial" w:cs="Arial"/>
                <w:sz w:val="24"/>
                <w:szCs w:val="24"/>
                <w:u w:val="single"/>
              </w:rPr>
              <w:t>knows</w:t>
            </w:r>
            <w:r w:rsidRPr="00585DA0">
              <w:rPr>
                <w:rFonts w:ascii="Arial" w:hAnsi="Arial" w:cs="Arial"/>
                <w:sz w:val="24"/>
                <w:szCs w:val="24"/>
              </w:rPr>
              <w:t>…</w:t>
            </w:r>
          </w:p>
        </w:tc>
        <w:tc>
          <w:tcPr>
            <w:tcW w:w="5456" w:type="dxa"/>
          </w:tcPr>
          <w:p w14:paraId="5EA0174C" w14:textId="77777777" w:rsidR="008040BC" w:rsidRPr="00585DA0" w:rsidRDefault="008040BC" w:rsidP="000403BD">
            <w:pPr>
              <w:spacing w:line="276" w:lineRule="auto"/>
              <w:jc w:val="both"/>
              <w:rPr>
                <w:rFonts w:ascii="Arial" w:hAnsi="Arial" w:cs="Arial"/>
                <w:sz w:val="24"/>
                <w:szCs w:val="24"/>
              </w:rPr>
            </w:pPr>
            <w:r w:rsidRPr="00585DA0">
              <w:rPr>
                <w:rFonts w:ascii="Arial" w:hAnsi="Arial" w:cs="Arial"/>
                <w:sz w:val="24"/>
                <w:szCs w:val="24"/>
              </w:rPr>
              <w:t>... other people know</w:t>
            </w:r>
          </w:p>
        </w:tc>
      </w:tr>
    </w:tbl>
    <w:p w14:paraId="33D55A19" w14:textId="77777777" w:rsidR="008040BC" w:rsidRPr="00585DA0" w:rsidRDefault="008040BC" w:rsidP="008040BC">
      <w:pPr>
        <w:spacing w:after="0" w:line="360" w:lineRule="auto"/>
        <w:ind w:firstLine="709"/>
        <w:jc w:val="both"/>
        <w:rPr>
          <w:rFonts w:ascii="Arial" w:hAnsi="Arial" w:cs="Arial"/>
          <w:sz w:val="24"/>
          <w:szCs w:val="24"/>
        </w:rPr>
      </w:pPr>
    </w:p>
    <w:p w14:paraId="5B97843F" w14:textId="048AE0A0" w:rsidR="00EF4FE1" w:rsidRPr="00585DA0" w:rsidRDefault="008040BC" w:rsidP="00EF4FE1">
      <w:pPr>
        <w:spacing w:after="0" w:line="360" w:lineRule="auto"/>
        <w:ind w:firstLine="709"/>
        <w:jc w:val="both"/>
        <w:rPr>
          <w:rFonts w:ascii="Arial" w:hAnsi="Arial" w:cs="Arial"/>
          <w:sz w:val="24"/>
          <w:szCs w:val="24"/>
        </w:rPr>
      </w:pPr>
      <w:r w:rsidRPr="00585DA0">
        <w:rPr>
          <w:rFonts w:ascii="Arial" w:hAnsi="Arial" w:cs="Arial"/>
          <w:sz w:val="24"/>
          <w:szCs w:val="24"/>
        </w:rPr>
        <w:t>Nos exemplos</w:t>
      </w:r>
      <w:r w:rsidR="00C972AE">
        <w:rPr>
          <w:rFonts w:ascii="Arial" w:hAnsi="Arial" w:cs="Arial"/>
          <w:sz w:val="24"/>
          <w:szCs w:val="24"/>
        </w:rPr>
        <w:t>,</w:t>
      </w:r>
      <w:r w:rsidRPr="00585DA0">
        <w:rPr>
          <w:rFonts w:ascii="Arial" w:hAnsi="Arial" w:cs="Arial"/>
          <w:sz w:val="24"/>
          <w:szCs w:val="24"/>
        </w:rPr>
        <w:t xml:space="preserve"> </w:t>
      </w:r>
      <w:r w:rsidR="0026545B" w:rsidRPr="00AF3704">
        <w:rPr>
          <w:rFonts w:ascii="Arial" w:hAnsi="Arial" w:cs="Arial"/>
          <w:sz w:val="24"/>
          <w:szCs w:val="24"/>
        </w:rPr>
        <w:t>nota</w:t>
      </w:r>
      <w:r w:rsidRPr="00AF3704">
        <w:rPr>
          <w:rFonts w:ascii="Arial" w:hAnsi="Arial" w:cs="Arial"/>
          <w:sz w:val="24"/>
          <w:szCs w:val="24"/>
        </w:rPr>
        <w:t>-</w:t>
      </w:r>
      <w:r w:rsidRPr="00582F34">
        <w:rPr>
          <w:rFonts w:ascii="Arial" w:hAnsi="Arial" w:cs="Arial"/>
          <w:sz w:val="24"/>
          <w:szCs w:val="24"/>
        </w:rPr>
        <w:t>se</w:t>
      </w:r>
      <w:r w:rsidRPr="00585DA0">
        <w:rPr>
          <w:rFonts w:ascii="Arial" w:hAnsi="Arial" w:cs="Arial"/>
          <w:sz w:val="24"/>
          <w:szCs w:val="24"/>
        </w:rPr>
        <w:t xml:space="preserve"> que a dificuldade dos alunos </w:t>
      </w:r>
      <w:r w:rsidR="0026545B" w:rsidRPr="00585DA0">
        <w:rPr>
          <w:rFonts w:ascii="Arial" w:hAnsi="Arial" w:cs="Arial"/>
          <w:sz w:val="24"/>
          <w:szCs w:val="24"/>
        </w:rPr>
        <w:t>está</w:t>
      </w:r>
      <w:r w:rsidRPr="00585DA0">
        <w:rPr>
          <w:rFonts w:ascii="Arial" w:hAnsi="Arial" w:cs="Arial"/>
          <w:sz w:val="24"/>
          <w:szCs w:val="24"/>
        </w:rPr>
        <w:t xml:space="preserve"> mais </w:t>
      </w:r>
      <w:r w:rsidR="006F594E" w:rsidRPr="00585DA0">
        <w:rPr>
          <w:rFonts w:ascii="Arial" w:hAnsi="Arial" w:cs="Arial"/>
          <w:sz w:val="24"/>
          <w:szCs w:val="24"/>
        </w:rPr>
        <w:t>centralizada</w:t>
      </w:r>
      <w:r w:rsidRPr="00585DA0">
        <w:rPr>
          <w:rFonts w:ascii="Arial" w:hAnsi="Arial" w:cs="Arial"/>
          <w:sz w:val="24"/>
          <w:szCs w:val="24"/>
        </w:rPr>
        <w:t xml:space="preserve"> no quando </w:t>
      </w:r>
      <w:r w:rsidR="00780039" w:rsidRPr="00585DA0">
        <w:rPr>
          <w:rFonts w:ascii="Arial" w:hAnsi="Arial" w:cs="Arial"/>
          <w:sz w:val="24"/>
          <w:szCs w:val="24"/>
        </w:rPr>
        <w:t>acrescentar o O ou ES ao final do verbo</w:t>
      </w:r>
      <w:r w:rsidRPr="00585DA0">
        <w:rPr>
          <w:rFonts w:ascii="Arial" w:hAnsi="Arial" w:cs="Arial"/>
          <w:sz w:val="24"/>
          <w:szCs w:val="24"/>
        </w:rPr>
        <w:t xml:space="preserve"> </w:t>
      </w:r>
      <w:r w:rsidR="00780039" w:rsidRPr="00585DA0">
        <w:rPr>
          <w:rFonts w:ascii="Arial" w:hAnsi="Arial" w:cs="Arial"/>
          <w:sz w:val="24"/>
          <w:szCs w:val="24"/>
        </w:rPr>
        <w:t xml:space="preserve">do que em outros tipos de conjugação – particípio e passado tiveram apenas uma ocorrência. Por exemplo, </w:t>
      </w:r>
      <w:r w:rsidR="006F594E" w:rsidRPr="00585DA0">
        <w:rPr>
          <w:rFonts w:ascii="Arial" w:hAnsi="Arial" w:cs="Arial"/>
          <w:sz w:val="24"/>
          <w:szCs w:val="24"/>
        </w:rPr>
        <w:t>apesar da palavra EVERYONE significar</w:t>
      </w:r>
      <w:r w:rsidRPr="00585DA0">
        <w:rPr>
          <w:rFonts w:ascii="Arial" w:hAnsi="Arial" w:cs="Arial"/>
          <w:sz w:val="24"/>
          <w:szCs w:val="24"/>
        </w:rPr>
        <w:t xml:space="preserve"> TODOS</w:t>
      </w:r>
      <w:r w:rsidR="00780039" w:rsidRPr="00585DA0">
        <w:rPr>
          <w:rFonts w:ascii="Arial" w:hAnsi="Arial" w:cs="Arial"/>
          <w:sz w:val="24"/>
          <w:szCs w:val="24"/>
        </w:rPr>
        <w:t xml:space="preserve">, </w:t>
      </w:r>
      <w:r w:rsidR="006F594E" w:rsidRPr="00585DA0">
        <w:rPr>
          <w:rFonts w:ascii="Arial" w:hAnsi="Arial" w:cs="Arial"/>
          <w:sz w:val="24"/>
          <w:szCs w:val="24"/>
        </w:rPr>
        <w:t>ela é conjugada</w:t>
      </w:r>
      <w:r w:rsidR="00780039" w:rsidRPr="00585DA0">
        <w:rPr>
          <w:rFonts w:ascii="Arial" w:hAnsi="Arial" w:cs="Arial"/>
          <w:sz w:val="24"/>
          <w:szCs w:val="24"/>
        </w:rPr>
        <w:t xml:space="preserve"> na terceira pessoa do singular</w:t>
      </w:r>
      <w:r w:rsidR="00101BB8" w:rsidRPr="00585DA0">
        <w:rPr>
          <w:rFonts w:ascii="Arial" w:hAnsi="Arial" w:cs="Arial"/>
          <w:sz w:val="24"/>
          <w:szCs w:val="24"/>
        </w:rPr>
        <w:t>, o que pode ter influenciado no erro</w:t>
      </w:r>
      <w:r w:rsidR="00780039" w:rsidRPr="00585DA0">
        <w:rPr>
          <w:rFonts w:ascii="Arial" w:hAnsi="Arial" w:cs="Arial"/>
          <w:sz w:val="24"/>
          <w:szCs w:val="24"/>
        </w:rPr>
        <w:t>. Já nas frases 3 e 4 existe a possibilidade das palavras person e people terem contribuído para confundir a conjugação dos verbos</w:t>
      </w:r>
      <w:r w:rsidR="006F594E" w:rsidRPr="00585DA0">
        <w:rPr>
          <w:rFonts w:ascii="Arial" w:hAnsi="Arial" w:cs="Arial"/>
          <w:sz w:val="24"/>
          <w:szCs w:val="24"/>
        </w:rPr>
        <w:t>,</w:t>
      </w:r>
      <w:r w:rsidR="00101BB8" w:rsidRPr="00585DA0">
        <w:rPr>
          <w:rFonts w:ascii="Arial" w:hAnsi="Arial" w:cs="Arial"/>
          <w:sz w:val="24"/>
          <w:szCs w:val="24"/>
        </w:rPr>
        <w:t xml:space="preserve"> </w:t>
      </w:r>
      <w:r w:rsidR="006F594E" w:rsidRPr="00585DA0">
        <w:rPr>
          <w:rFonts w:ascii="Arial" w:hAnsi="Arial" w:cs="Arial"/>
          <w:sz w:val="24"/>
          <w:szCs w:val="24"/>
        </w:rPr>
        <w:t>uma vez que existe uma confusão com relação ao uso do plural irregular</w:t>
      </w:r>
      <w:r w:rsidR="004F6006" w:rsidRPr="00585DA0">
        <w:rPr>
          <w:rFonts w:ascii="Arial" w:hAnsi="Arial" w:cs="Arial"/>
          <w:sz w:val="24"/>
          <w:szCs w:val="24"/>
        </w:rPr>
        <w:t xml:space="preserve"> (9° categoria analisada)</w:t>
      </w:r>
      <w:r w:rsidR="00780039" w:rsidRPr="00585DA0">
        <w:rPr>
          <w:rFonts w:ascii="Arial" w:hAnsi="Arial" w:cs="Arial"/>
          <w:sz w:val="24"/>
          <w:szCs w:val="24"/>
        </w:rPr>
        <w:t xml:space="preserve">, já que em português apenas as palavras incorporadas do latim acabam tendo plural irregular, como é o caso de cirruculum, curricula. </w:t>
      </w:r>
    </w:p>
    <w:p w14:paraId="6A7053E8" w14:textId="5901F948" w:rsidR="00780039" w:rsidRPr="00585DA0" w:rsidRDefault="00780039" w:rsidP="00B7754C">
      <w:pPr>
        <w:spacing w:line="360" w:lineRule="auto"/>
        <w:ind w:firstLine="709"/>
        <w:jc w:val="both"/>
        <w:rPr>
          <w:rFonts w:ascii="Arial" w:hAnsi="Arial" w:cs="Arial"/>
          <w:sz w:val="24"/>
          <w:szCs w:val="24"/>
        </w:rPr>
      </w:pPr>
      <w:r w:rsidRPr="00585DA0">
        <w:rPr>
          <w:rFonts w:ascii="Arial" w:hAnsi="Arial" w:cs="Arial"/>
          <w:sz w:val="24"/>
          <w:szCs w:val="24"/>
        </w:rPr>
        <w:t xml:space="preserve">Pode ser que os alunos tenham cometido um erro por simplificação de regras, </w:t>
      </w:r>
      <w:r w:rsidR="000D39EF" w:rsidRPr="00585DA0">
        <w:rPr>
          <w:rFonts w:ascii="Arial" w:hAnsi="Arial" w:cs="Arial"/>
          <w:sz w:val="24"/>
          <w:szCs w:val="24"/>
        </w:rPr>
        <w:t>negligenciando as diferentes conjugações dos verbos por falta de conhecimento das regras da língua alvo. Os equ</w:t>
      </w:r>
      <w:r w:rsidR="00BE40B8" w:rsidRPr="00585DA0">
        <w:rPr>
          <w:rFonts w:ascii="Arial" w:hAnsi="Arial" w:cs="Arial"/>
          <w:sz w:val="24"/>
          <w:szCs w:val="24"/>
        </w:rPr>
        <w:t>ívocos</w:t>
      </w:r>
      <w:r w:rsidR="000D39EF" w:rsidRPr="00585DA0">
        <w:rPr>
          <w:rFonts w:ascii="Arial" w:hAnsi="Arial" w:cs="Arial"/>
          <w:sz w:val="24"/>
          <w:szCs w:val="24"/>
        </w:rPr>
        <w:t xml:space="preserve"> “person live” e “people knows” podem </w:t>
      </w:r>
      <w:r w:rsidR="00EF4FE1" w:rsidRPr="00585DA0">
        <w:rPr>
          <w:rFonts w:ascii="Arial" w:hAnsi="Arial" w:cs="Arial"/>
          <w:sz w:val="24"/>
          <w:szCs w:val="24"/>
        </w:rPr>
        <w:t>s</w:t>
      </w:r>
      <w:r w:rsidR="000D39EF" w:rsidRPr="00585DA0">
        <w:rPr>
          <w:rFonts w:ascii="Arial" w:hAnsi="Arial" w:cs="Arial"/>
          <w:sz w:val="24"/>
          <w:szCs w:val="24"/>
        </w:rPr>
        <w:t xml:space="preserve">er interpretados como sinais de que o aprendiz está investigando os sistemas da nova </w:t>
      </w:r>
      <w:r w:rsidR="000D39EF" w:rsidRPr="002E7C2C">
        <w:rPr>
          <w:rFonts w:ascii="Arial" w:hAnsi="Arial" w:cs="Arial"/>
          <w:sz w:val="24"/>
          <w:szCs w:val="24"/>
        </w:rPr>
        <w:t>língua (</w:t>
      </w:r>
      <w:r w:rsidR="000D39EF" w:rsidRPr="00665A06">
        <w:rPr>
          <w:rFonts w:ascii="Arial" w:hAnsi="Arial" w:cs="Arial"/>
          <w:sz w:val="24"/>
          <w:szCs w:val="24"/>
        </w:rPr>
        <w:t>CORDER, 1967</w:t>
      </w:r>
      <w:r w:rsidR="000D39EF" w:rsidRPr="002E7C2C">
        <w:rPr>
          <w:rFonts w:ascii="Arial" w:hAnsi="Arial" w:cs="Arial"/>
          <w:sz w:val="24"/>
          <w:szCs w:val="24"/>
        </w:rPr>
        <w:t>), uma vez</w:t>
      </w:r>
      <w:r w:rsidR="000D39EF" w:rsidRPr="00585DA0">
        <w:rPr>
          <w:rFonts w:ascii="Arial" w:hAnsi="Arial" w:cs="Arial"/>
          <w:sz w:val="24"/>
          <w:szCs w:val="24"/>
        </w:rPr>
        <w:t xml:space="preserve"> que os alunos </w:t>
      </w:r>
      <w:r w:rsidR="00BE40B8" w:rsidRPr="00585DA0">
        <w:rPr>
          <w:rFonts w:ascii="Arial" w:hAnsi="Arial" w:cs="Arial"/>
          <w:sz w:val="24"/>
          <w:szCs w:val="24"/>
        </w:rPr>
        <w:t xml:space="preserve">revezavam </w:t>
      </w:r>
      <w:r w:rsidR="00582F34">
        <w:rPr>
          <w:rFonts w:ascii="Arial" w:hAnsi="Arial" w:cs="Arial"/>
          <w:sz w:val="24"/>
          <w:szCs w:val="24"/>
        </w:rPr>
        <w:t xml:space="preserve">entre </w:t>
      </w:r>
      <w:r w:rsidR="00BE40B8" w:rsidRPr="00585DA0">
        <w:rPr>
          <w:rFonts w:ascii="Arial" w:hAnsi="Arial" w:cs="Arial"/>
          <w:sz w:val="24"/>
          <w:szCs w:val="24"/>
        </w:rPr>
        <w:t xml:space="preserve">erros e acertos da mesma estrutura </w:t>
      </w:r>
      <w:r w:rsidR="000D39EF" w:rsidRPr="00585DA0">
        <w:rPr>
          <w:rFonts w:ascii="Arial" w:hAnsi="Arial" w:cs="Arial"/>
          <w:sz w:val="24"/>
          <w:szCs w:val="24"/>
        </w:rPr>
        <w:t>ao longo da produção escrita.</w:t>
      </w:r>
    </w:p>
    <w:p w14:paraId="3850AA27" w14:textId="6CA5B15D" w:rsidR="00B07338" w:rsidRPr="00585DA0" w:rsidRDefault="005966E6" w:rsidP="00B90957">
      <w:pPr>
        <w:pStyle w:val="PargrafodaLista"/>
        <w:spacing w:after="0" w:line="360" w:lineRule="auto"/>
        <w:ind w:left="0" w:firstLine="709"/>
        <w:rPr>
          <w:rFonts w:ascii="Arial" w:hAnsi="Arial" w:cs="Arial"/>
          <w:sz w:val="24"/>
          <w:szCs w:val="24"/>
          <w:lang w:val="en-US"/>
        </w:rPr>
      </w:pPr>
      <w:r w:rsidRPr="00585DA0">
        <w:rPr>
          <w:rFonts w:ascii="Arial" w:hAnsi="Arial" w:cs="Arial"/>
          <w:b/>
          <w:noProof/>
          <w:sz w:val="24"/>
          <w:szCs w:val="24"/>
          <w:lang w:eastAsia="pt-BR"/>
        </w:rPr>
        <w:drawing>
          <wp:inline distT="0" distB="0" distL="0" distR="0" wp14:anchorId="2B923858" wp14:editId="528DFCA3">
            <wp:extent cx="4762500" cy="29718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013E05" w14:textId="17EB7C2A" w:rsidR="00F93A43" w:rsidRPr="00585DA0" w:rsidRDefault="00B90957" w:rsidP="00B90957">
      <w:pPr>
        <w:pStyle w:val="PargrafodaLista"/>
        <w:ind w:left="0"/>
        <w:jc w:val="center"/>
        <w:rPr>
          <w:rFonts w:ascii="Arial" w:hAnsi="Arial" w:cs="Arial"/>
          <w:sz w:val="20"/>
          <w:szCs w:val="20"/>
        </w:rPr>
      </w:pPr>
      <w:r w:rsidRPr="00585DA0">
        <w:rPr>
          <w:rFonts w:ascii="Arial" w:hAnsi="Arial" w:cs="Arial"/>
          <w:sz w:val="20"/>
          <w:szCs w:val="20"/>
        </w:rPr>
        <w:t xml:space="preserve">Quadro </w:t>
      </w:r>
      <w:r w:rsidR="00591057" w:rsidRPr="00585DA0">
        <w:rPr>
          <w:rFonts w:ascii="Arial" w:hAnsi="Arial" w:cs="Arial"/>
          <w:sz w:val="20"/>
          <w:szCs w:val="20"/>
        </w:rPr>
        <w:t>0</w:t>
      </w:r>
      <w:r w:rsidR="00591057">
        <w:rPr>
          <w:rFonts w:ascii="Arial" w:hAnsi="Arial" w:cs="Arial"/>
          <w:sz w:val="20"/>
          <w:szCs w:val="20"/>
        </w:rPr>
        <w:t>6</w:t>
      </w:r>
      <w:r w:rsidRPr="00585DA0">
        <w:rPr>
          <w:rFonts w:ascii="Arial" w:hAnsi="Arial" w:cs="Arial"/>
          <w:sz w:val="20"/>
          <w:szCs w:val="20"/>
        </w:rPr>
        <w:t>. O uso do verbo HAVE. Etapa 01.</w:t>
      </w:r>
    </w:p>
    <w:p w14:paraId="2C21E929" w14:textId="77777777" w:rsidR="00B90957" w:rsidRPr="00585DA0" w:rsidRDefault="00B90957" w:rsidP="00B07338">
      <w:pPr>
        <w:pStyle w:val="PargrafodaLista"/>
        <w:ind w:left="0"/>
        <w:rPr>
          <w:rFonts w:ascii="Arial" w:hAnsi="Arial" w:cs="Arial"/>
          <w:sz w:val="24"/>
          <w:szCs w:val="24"/>
        </w:rPr>
      </w:pPr>
    </w:p>
    <w:tbl>
      <w:tblPr>
        <w:tblStyle w:val="Tabelacomgrade"/>
        <w:tblW w:w="0" w:type="auto"/>
        <w:jc w:val="center"/>
        <w:tblLook w:val="04A0" w:firstRow="1" w:lastRow="0" w:firstColumn="1" w:lastColumn="0" w:noHBand="0" w:noVBand="1"/>
      </w:tblPr>
      <w:tblGrid>
        <w:gridCol w:w="4319"/>
        <w:gridCol w:w="4175"/>
      </w:tblGrid>
      <w:tr w:rsidR="00F93A43" w:rsidRPr="00585DA0" w14:paraId="5E449A42" w14:textId="77777777" w:rsidTr="00AF3704">
        <w:trPr>
          <w:jc w:val="center"/>
        </w:trPr>
        <w:tc>
          <w:tcPr>
            <w:tcW w:w="8575" w:type="dxa"/>
            <w:gridSpan w:val="2"/>
          </w:tcPr>
          <w:p w14:paraId="284E489E" w14:textId="77777777" w:rsidR="00F93A43" w:rsidRPr="00585DA0" w:rsidRDefault="00F93A43" w:rsidP="00AD3CC1">
            <w:pPr>
              <w:pStyle w:val="PargrafodaLista"/>
              <w:ind w:left="0"/>
              <w:jc w:val="center"/>
              <w:rPr>
                <w:rFonts w:ascii="Arial" w:hAnsi="Arial" w:cs="Arial"/>
                <w:b/>
                <w:sz w:val="24"/>
                <w:szCs w:val="24"/>
              </w:rPr>
            </w:pPr>
            <w:r w:rsidRPr="00585DA0">
              <w:rPr>
                <w:rFonts w:ascii="Arial" w:hAnsi="Arial" w:cs="Arial"/>
                <w:b/>
                <w:sz w:val="24"/>
                <w:szCs w:val="24"/>
              </w:rPr>
              <w:t>Quantidade de erros</w:t>
            </w:r>
          </w:p>
        </w:tc>
      </w:tr>
      <w:tr w:rsidR="00F93A43" w:rsidRPr="00585DA0" w14:paraId="063B9705" w14:textId="77777777" w:rsidTr="00AF3704">
        <w:trPr>
          <w:jc w:val="center"/>
        </w:trPr>
        <w:tc>
          <w:tcPr>
            <w:tcW w:w="4360" w:type="dxa"/>
          </w:tcPr>
          <w:p w14:paraId="08DEAD0C" w14:textId="77777777" w:rsidR="00F93A43" w:rsidRPr="00585DA0" w:rsidRDefault="00F93A43" w:rsidP="00AD3CC1">
            <w:pPr>
              <w:pStyle w:val="PargrafodaLista"/>
              <w:ind w:left="0"/>
              <w:jc w:val="center"/>
              <w:rPr>
                <w:rFonts w:ascii="Arial" w:hAnsi="Arial" w:cs="Arial"/>
                <w:sz w:val="24"/>
                <w:szCs w:val="24"/>
              </w:rPr>
            </w:pPr>
            <w:r w:rsidRPr="00585DA0">
              <w:rPr>
                <w:rFonts w:ascii="Arial" w:hAnsi="Arial" w:cs="Arial"/>
                <w:sz w:val="24"/>
                <w:szCs w:val="24"/>
              </w:rPr>
              <w:t>Grupo A2</w:t>
            </w:r>
          </w:p>
        </w:tc>
        <w:tc>
          <w:tcPr>
            <w:tcW w:w="4215" w:type="dxa"/>
          </w:tcPr>
          <w:p w14:paraId="61A15B62" w14:textId="77777777" w:rsidR="00F93A43" w:rsidRPr="00585DA0" w:rsidRDefault="00F93A43" w:rsidP="00AD3CC1">
            <w:pPr>
              <w:pStyle w:val="PargrafodaLista"/>
              <w:ind w:left="0"/>
              <w:jc w:val="center"/>
              <w:rPr>
                <w:rFonts w:ascii="Arial" w:hAnsi="Arial" w:cs="Arial"/>
                <w:sz w:val="24"/>
                <w:szCs w:val="24"/>
              </w:rPr>
            </w:pPr>
            <w:r w:rsidRPr="00585DA0">
              <w:rPr>
                <w:rFonts w:ascii="Arial" w:hAnsi="Arial" w:cs="Arial"/>
                <w:sz w:val="24"/>
                <w:szCs w:val="24"/>
              </w:rPr>
              <w:t>Grupo C1(1)</w:t>
            </w:r>
          </w:p>
        </w:tc>
      </w:tr>
      <w:tr w:rsidR="00F93A43" w:rsidRPr="00585DA0" w14:paraId="36E889F5" w14:textId="77777777" w:rsidTr="00AF3704">
        <w:trPr>
          <w:jc w:val="center"/>
        </w:trPr>
        <w:tc>
          <w:tcPr>
            <w:tcW w:w="4360" w:type="dxa"/>
          </w:tcPr>
          <w:p w14:paraId="371D5B2E" w14:textId="77777777" w:rsidR="00F93A43" w:rsidRPr="00585DA0" w:rsidRDefault="00F93A43" w:rsidP="00AD3CC1">
            <w:pPr>
              <w:pStyle w:val="PargrafodaLista"/>
              <w:ind w:left="0"/>
              <w:jc w:val="center"/>
              <w:rPr>
                <w:rFonts w:ascii="Arial" w:hAnsi="Arial" w:cs="Arial"/>
                <w:sz w:val="24"/>
                <w:szCs w:val="24"/>
              </w:rPr>
            </w:pPr>
            <w:r w:rsidRPr="00585DA0">
              <w:rPr>
                <w:rFonts w:ascii="Arial" w:hAnsi="Arial" w:cs="Arial"/>
                <w:sz w:val="24"/>
                <w:szCs w:val="24"/>
              </w:rPr>
              <w:t>2</w:t>
            </w:r>
          </w:p>
        </w:tc>
        <w:tc>
          <w:tcPr>
            <w:tcW w:w="4215" w:type="dxa"/>
          </w:tcPr>
          <w:p w14:paraId="7C3FCEAC" w14:textId="77777777" w:rsidR="00F93A43" w:rsidRPr="00585DA0" w:rsidRDefault="00F93A43" w:rsidP="00AD3CC1">
            <w:pPr>
              <w:pStyle w:val="PargrafodaLista"/>
              <w:ind w:left="0"/>
              <w:jc w:val="center"/>
              <w:rPr>
                <w:rFonts w:ascii="Arial" w:hAnsi="Arial" w:cs="Arial"/>
                <w:sz w:val="24"/>
                <w:szCs w:val="24"/>
              </w:rPr>
            </w:pPr>
            <w:r w:rsidRPr="00585DA0">
              <w:rPr>
                <w:rFonts w:ascii="Arial" w:hAnsi="Arial" w:cs="Arial"/>
                <w:sz w:val="24"/>
                <w:szCs w:val="24"/>
              </w:rPr>
              <w:t>1</w:t>
            </w:r>
          </w:p>
        </w:tc>
      </w:tr>
    </w:tbl>
    <w:p w14:paraId="6DF9EEE2" w14:textId="77777777" w:rsidR="00F93A43" w:rsidRPr="00585DA0" w:rsidRDefault="00F93A43" w:rsidP="00B07338">
      <w:pPr>
        <w:pStyle w:val="PargrafodaLista"/>
        <w:ind w:left="0"/>
        <w:rPr>
          <w:rFonts w:ascii="Arial" w:hAnsi="Arial" w:cs="Arial"/>
          <w:sz w:val="24"/>
          <w:szCs w:val="24"/>
        </w:rPr>
      </w:pPr>
    </w:p>
    <w:p w14:paraId="577F05A6" w14:textId="77777777" w:rsidR="00B07338" w:rsidRPr="00585DA0" w:rsidRDefault="00B07338" w:rsidP="00B07338">
      <w:pPr>
        <w:pStyle w:val="PargrafodaLista"/>
        <w:ind w:left="0"/>
        <w:rPr>
          <w:rFonts w:ascii="Arial" w:hAnsi="Arial" w:cs="Arial"/>
          <w:sz w:val="24"/>
          <w:szCs w:val="24"/>
        </w:rPr>
      </w:pPr>
    </w:p>
    <w:p w14:paraId="0C1142BA" w14:textId="77777777" w:rsidR="00F93A43" w:rsidRPr="00585DA0" w:rsidRDefault="00F93A43" w:rsidP="00F93A43">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0" w:type="auto"/>
        <w:tblLook w:val="04A0" w:firstRow="1" w:lastRow="0" w:firstColumn="1" w:lastColumn="0" w:noHBand="0" w:noVBand="1"/>
      </w:tblPr>
      <w:tblGrid>
        <w:gridCol w:w="4212"/>
        <w:gridCol w:w="4282"/>
      </w:tblGrid>
      <w:tr w:rsidR="00BE40B8" w:rsidRPr="00585DA0" w14:paraId="2785CD03" w14:textId="77777777" w:rsidTr="00BE40B8">
        <w:tc>
          <w:tcPr>
            <w:tcW w:w="5456" w:type="dxa"/>
          </w:tcPr>
          <w:p w14:paraId="34E7E790" w14:textId="4D2C865F" w:rsidR="00BE40B8" w:rsidRPr="00585DA0" w:rsidRDefault="00BE40B8" w:rsidP="000403BD">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3FAB3E67" w14:textId="57DCD13F" w:rsidR="00BE40B8" w:rsidRPr="00585DA0" w:rsidRDefault="00BE40B8" w:rsidP="000403BD">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BE40B8" w:rsidRPr="00585DA0" w14:paraId="2E2A71CF" w14:textId="77777777" w:rsidTr="00BE40B8">
        <w:tc>
          <w:tcPr>
            <w:tcW w:w="5456" w:type="dxa"/>
          </w:tcPr>
          <w:p w14:paraId="5316AC87" w14:textId="4CEC14FE" w:rsidR="00BE40B8" w:rsidRPr="00585DA0" w:rsidRDefault="00BE40B8"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1) Because </w:t>
            </w:r>
            <w:r w:rsidRPr="00585DA0">
              <w:rPr>
                <w:rFonts w:ascii="Arial" w:hAnsi="Arial" w:cs="Arial"/>
                <w:sz w:val="24"/>
                <w:szCs w:val="24"/>
                <w:u w:val="single"/>
                <w:lang w:val="en-US"/>
              </w:rPr>
              <w:t>have</w:t>
            </w:r>
            <w:r w:rsidRPr="00585DA0">
              <w:rPr>
                <w:rFonts w:ascii="Arial" w:hAnsi="Arial" w:cs="Arial"/>
                <w:sz w:val="24"/>
                <w:szCs w:val="24"/>
                <w:lang w:val="en-US"/>
              </w:rPr>
              <w:t xml:space="preserve"> a lot of prejudice…</w:t>
            </w:r>
          </w:p>
        </w:tc>
        <w:tc>
          <w:tcPr>
            <w:tcW w:w="5456" w:type="dxa"/>
          </w:tcPr>
          <w:p w14:paraId="27E598FA" w14:textId="2D83FA70" w:rsidR="00BE40B8" w:rsidRPr="00585DA0" w:rsidRDefault="00BE40B8"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Porque existe muito preconceito...</w:t>
            </w:r>
          </w:p>
        </w:tc>
      </w:tr>
      <w:tr w:rsidR="00BE40B8" w:rsidRPr="00585DA0" w14:paraId="1925610F" w14:textId="77777777" w:rsidTr="00BE40B8">
        <w:tc>
          <w:tcPr>
            <w:tcW w:w="5456" w:type="dxa"/>
          </w:tcPr>
          <w:p w14:paraId="2D5CD483" w14:textId="55CCD997" w:rsidR="00BE40B8" w:rsidRPr="00585DA0" w:rsidRDefault="00BE40B8" w:rsidP="000403BD">
            <w:pPr>
              <w:pStyle w:val="PargrafodaLista"/>
              <w:spacing w:line="276" w:lineRule="auto"/>
              <w:ind w:left="0"/>
              <w:rPr>
                <w:rFonts w:ascii="Arial" w:hAnsi="Arial" w:cs="Arial"/>
                <w:sz w:val="24"/>
                <w:szCs w:val="24"/>
                <w:lang w:val="en-US"/>
              </w:rPr>
            </w:pPr>
            <w:r w:rsidRPr="00585DA0">
              <w:rPr>
                <w:rFonts w:ascii="Arial" w:hAnsi="Arial" w:cs="Arial"/>
                <w:sz w:val="24"/>
                <w:szCs w:val="24"/>
              </w:rPr>
              <w:t xml:space="preserve">2) … </w:t>
            </w:r>
            <w:r w:rsidRPr="00585DA0">
              <w:rPr>
                <w:rFonts w:ascii="Arial" w:hAnsi="Arial" w:cs="Arial"/>
                <w:sz w:val="24"/>
                <w:szCs w:val="24"/>
                <w:u w:val="single"/>
              </w:rPr>
              <w:t>have</w:t>
            </w:r>
            <w:r w:rsidRPr="00585DA0">
              <w:rPr>
                <w:rFonts w:ascii="Arial" w:hAnsi="Arial" w:cs="Arial"/>
                <w:sz w:val="24"/>
                <w:szCs w:val="24"/>
              </w:rPr>
              <w:t xml:space="preserve"> very people…</w:t>
            </w:r>
          </w:p>
        </w:tc>
        <w:tc>
          <w:tcPr>
            <w:tcW w:w="5456" w:type="dxa"/>
          </w:tcPr>
          <w:p w14:paraId="5D5175E9" w14:textId="7157E192" w:rsidR="00BE40B8" w:rsidRPr="00585DA0" w:rsidRDefault="00BE40B8"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Existem muitas pessoas...</w:t>
            </w:r>
          </w:p>
        </w:tc>
      </w:tr>
    </w:tbl>
    <w:p w14:paraId="3FD2E35C" w14:textId="545AF4E5" w:rsidR="00F93A43" w:rsidRPr="00585DA0" w:rsidRDefault="00F93A43" w:rsidP="0055087C">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257"/>
        <w:gridCol w:w="4237"/>
      </w:tblGrid>
      <w:tr w:rsidR="00BE40B8" w:rsidRPr="00585DA0" w14:paraId="6CBB1A56" w14:textId="77777777" w:rsidTr="00FD7C39">
        <w:tc>
          <w:tcPr>
            <w:tcW w:w="4369" w:type="dxa"/>
          </w:tcPr>
          <w:p w14:paraId="1DB191B2" w14:textId="77777777" w:rsidR="00BE40B8" w:rsidRPr="00585DA0" w:rsidRDefault="00BE40B8" w:rsidP="000403BD">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4351" w:type="dxa"/>
          </w:tcPr>
          <w:p w14:paraId="402F2C16" w14:textId="77777777" w:rsidR="00BE40B8" w:rsidRPr="00585DA0" w:rsidRDefault="00BE40B8" w:rsidP="000403BD">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BE40B8" w:rsidRPr="00585DA0" w14:paraId="3D08B83A" w14:textId="77777777" w:rsidTr="00FD7C39">
        <w:tc>
          <w:tcPr>
            <w:tcW w:w="4369" w:type="dxa"/>
          </w:tcPr>
          <w:p w14:paraId="60EE46FB" w14:textId="467FE775" w:rsidR="00BE40B8" w:rsidRPr="00585DA0" w:rsidRDefault="00BE40B8"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w:t>
            </w:r>
            <w:r w:rsidRPr="00585DA0">
              <w:rPr>
                <w:rFonts w:ascii="Arial" w:hAnsi="Arial" w:cs="Arial"/>
                <w:sz w:val="24"/>
                <w:szCs w:val="24"/>
                <w:u w:val="single"/>
                <w:lang w:val="en-US"/>
              </w:rPr>
              <w:t>Have</w:t>
            </w:r>
            <w:r w:rsidRPr="00585DA0">
              <w:rPr>
                <w:rFonts w:ascii="Arial" w:hAnsi="Arial" w:cs="Arial"/>
                <w:sz w:val="24"/>
                <w:szCs w:val="24"/>
                <w:lang w:val="en-US"/>
              </w:rPr>
              <w:t xml:space="preserve"> people who don’t accept… </w:t>
            </w:r>
          </w:p>
        </w:tc>
        <w:tc>
          <w:tcPr>
            <w:tcW w:w="4351" w:type="dxa"/>
          </w:tcPr>
          <w:p w14:paraId="30260132" w14:textId="33DF59C8" w:rsidR="00BE40B8" w:rsidRPr="00585DA0" w:rsidRDefault="00BE40B8" w:rsidP="000403BD">
            <w:pPr>
              <w:pStyle w:val="PargrafodaLista"/>
              <w:spacing w:line="276" w:lineRule="auto"/>
              <w:ind w:left="0"/>
              <w:rPr>
                <w:rFonts w:ascii="Arial" w:hAnsi="Arial" w:cs="Arial"/>
                <w:sz w:val="24"/>
                <w:szCs w:val="24"/>
              </w:rPr>
            </w:pPr>
            <w:r w:rsidRPr="00585DA0">
              <w:rPr>
                <w:rFonts w:ascii="Arial" w:hAnsi="Arial" w:cs="Arial"/>
                <w:sz w:val="24"/>
                <w:szCs w:val="24"/>
              </w:rPr>
              <w:t>Existem pessoas que não aceitam...</w:t>
            </w:r>
          </w:p>
        </w:tc>
      </w:tr>
    </w:tbl>
    <w:p w14:paraId="2DCEC1A6"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645CF2">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225473BA" w14:textId="77777777" w:rsidR="00F93A43" w:rsidRPr="00585DA0" w:rsidRDefault="00F93A43" w:rsidP="00B90957">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tbl>
      <w:tblPr>
        <w:tblStyle w:val="Tabelacomgrade"/>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
        <w:gridCol w:w="41"/>
        <w:gridCol w:w="8463"/>
      </w:tblGrid>
      <w:tr w:rsidR="003841DA" w:rsidRPr="00585DA0" w14:paraId="6BF12EF7" w14:textId="77777777" w:rsidTr="000403BD">
        <w:tc>
          <w:tcPr>
            <w:tcW w:w="11022" w:type="dxa"/>
            <w:gridSpan w:val="3"/>
          </w:tcPr>
          <w:p w14:paraId="793A98EB" w14:textId="77777777" w:rsidR="003841DA" w:rsidRPr="00585DA0" w:rsidRDefault="003841DA" w:rsidP="0055087C">
            <w:pPr>
              <w:pStyle w:val="PargrafodaLista"/>
              <w:spacing w:line="360" w:lineRule="auto"/>
              <w:ind w:left="0"/>
              <w:jc w:val="center"/>
              <w:rPr>
                <w:rFonts w:ascii="Arial" w:hAnsi="Arial" w:cs="Arial"/>
                <w:b/>
                <w:sz w:val="24"/>
                <w:szCs w:val="24"/>
              </w:rPr>
            </w:pPr>
            <w:r w:rsidRPr="00585DA0">
              <w:rPr>
                <w:rFonts w:ascii="Arial" w:hAnsi="Arial" w:cs="Arial"/>
                <w:b/>
                <w:sz w:val="24"/>
                <w:szCs w:val="24"/>
              </w:rPr>
              <w:t>Critério comunicativo – global</w:t>
            </w:r>
          </w:p>
          <w:p w14:paraId="21102145" w14:textId="77777777" w:rsidR="0055087C" w:rsidRPr="00585DA0" w:rsidRDefault="0055087C" w:rsidP="0055087C">
            <w:pPr>
              <w:pStyle w:val="PargrafodaLista"/>
              <w:spacing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8532" w:type="dxa"/>
              <w:tblLook w:val="04A0" w:firstRow="1" w:lastRow="0" w:firstColumn="1" w:lastColumn="0" w:noHBand="0" w:noVBand="1"/>
            </w:tblPr>
            <w:tblGrid>
              <w:gridCol w:w="4278"/>
              <w:gridCol w:w="4254"/>
            </w:tblGrid>
            <w:tr w:rsidR="0055087C" w:rsidRPr="00585DA0" w14:paraId="1800B9AC" w14:textId="77777777" w:rsidTr="00AF3704">
              <w:trPr>
                <w:trHeight w:val="296"/>
              </w:trPr>
              <w:tc>
                <w:tcPr>
                  <w:tcW w:w="4278" w:type="dxa"/>
                </w:tcPr>
                <w:p w14:paraId="02D92332" w14:textId="77777777" w:rsidR="0055087C" w:rsidRPr="00585DA0" w:rsidRDefault="0055087C" w:rsidP="000403BD">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4254" w:type="dxa"/>
                </w:tcPr>
                <w:p w14:paraId="5F27E172" w14:textId="77777777" w:rsidR="0055087C" w:rsidRPr="00585DA0" w:rsidRDefault="0055087C" w:rsidP="000403BD">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55087C" w:rsidRPr="00585DA0" w14:paraId="672371AC" w14:textId="77777777" w:rsidTr="00AF3704">
              <w:trPr>
                <w:trHeight w:val="282"/>
              </w:trPr>
              <w:tc>
                <w:tcPr>
                  <w:tcW w:w="4278" w:type="dxa"/>
                </w:tcPr>
                <w:p w14:paraId="6EDFAB23" w14:textId="77777777" w:rsidR="0055087C" w:rsidRPr="00585DA0" w:rsidRDefault="0055087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1) Because </w:t>
                  </w:r>
                  <w:r w:rsidRPr="00585DA0">
                    <w:rPr>
                      <w:rFonts w:ascii="Arial" w:hAnsi="Arial" w:cs="Arial"/>
                      <w:sz w:val="24"/>
                      <w:szCs w:val="24"/>
                      <w:u w:val="single"/>
                      <w:lang w:val="en-US"/>
                    </w:rPr>
                    <w:t>have</w:t>
                  </w:r>
                  <w:r w:rsidRPr="00585DA0">
                    <w:rPr>
                      <w:rFonts w:ascii="Arial" w:hAnsi="Arial" w:cs="Arial"/>
                      <w:sz w:val="24"/>
                      <w:szCs w:val="24"/>
                      <w:lang w:val="en-US"/>
                    </w:rPr>
                    <w:t xml:space="preserve"> a lot of prejudice…</w:t>
                  </w:r>
                </w:p>
              </w:tc>
              <w:tc>
                <w:tcPr>
                  <w:tcW w:w="4254" w:type="dxa"/>
                </w:tcPr>
                <w:p w14:paraId="15B54BA3" w14:textId="77777777" w:rsidR="0055087C" w:rsidRPr="00585DA0" w:rsidRDefault="0055087C" w:rsidP="000403BD">
                  <w:pPr>
                    <w:pStyle w:val="PargrafodaLista"/>
                    <w:spacing w:line="276" w:lineRule="auto"/>
                    <w:ind w:left="0"/>
                    <w:rPr>
                      <w:rFonts w:ascii="Arial" w:hAnsi="Arial" w:cs="Arial"/>
                      <w:sz w:val="24"/>
                      <w:szCs w:val="24"/>
                    </w:rPr>
                  </w:pPr>
                  <w:r w:rsidRPr="00585DA0">
                    <w:rPr>
                      <w:rFonts w:ascii="Arial" w:hAnsi="Arial" w:cs="Arial"/>
                      <w:sz w:val="24"/>
                      <w:szCs w:val="24"/>
                    </w:rPr>
                    <w:t>Porque existe muito preconceito...</w:t>
                  </w:r>
                </w:p>
              </w:tc>
            </w:tr>
            <w:tr w:rsidR="0055087C" w:rsidRPr="00585DA0" w14:paraId="3F0E92B9" w14:textId="77777777" w:rsidTr="00AF3704">
              <w:trPr>
                <w:trHeight w:val="310"/>
              </w:trPr>
              <w:tc>
                <w:tcPr>
                  <w:tcW w:w="4278" w:type="dxa"/>
                </w:tcPr>
                <w:p w14:paraId="55CCBBEF" w14:textId="77777777" w:rsidR="0055087C" w:rsidRPr="00585DA0" w:rsidRDefault="0055087C" w:rsidP="000403BD">
                  <w:pPr>
                    <w:pStyle w:val="PargrafodaLista"/>
                    <w:spacing w:line="276" w:lineRule="auto"/>
                    <w:ind w:left="0"/>
                    <w:rPr>
                      <w:rFonts w:ascii="Arial" w:hAnsi="Arial" w:cs="Arial"/>
                      <w:sz w:val="24"/>
                      <w:szCs w:val="24"/>
                    </w:rPr>
                  </w:pPr>
                  <w:r w:rsidRPr="00585DA0">
                    <w:rPr>
                      <w:rFonts w:ascii="Arial" w:hAnsi="Arial" w:cs="Arial"/>
                      <w:sz w:val="24"/>
                      <w:szCs w:val="24"/>
                    </w:rPr>
                    <w:t xml:space="preserve">2) … </w:t>
                  </w:r>
                  <w:r w:rsidRPr="00585DA0">
                    <w:rPr>
                      <w:rFonts w:ascii="Arial" w:hAnsi="Arial" w:cs="Arial"/>
                      <w:sz w:val="24"/>
                      <w:szCs w:val="24"/>
                      <w:u w:val="single"/>
                    </w:rPr>
                    <w:t>have</w:t>
                  </w:r>
                  <w:r w:rsidRPr="00585DA0">
                    <w:rPr>
                      <w:rFonts w:ascii="Arial" w:hAnsi="Arial" w:cs="Arial"/>
                      <w:sz w:val="24"/>
                      <w:szCs w:val="24"/>
                    </w:rPr>
                    <w:t xml:space="preserve"> very people…</w:t>
                  </w:r>
                </w:p>
              </w:tc>
              <w:tc>
                <w:tcPr>
                  <w:tcW w:w="4254" w:type="dxa"/>
                </w:tcPr>
                <w:p w14:paraId="2A52A19B" w14:textId="77777777" w:rsidR="0055087C" w:rsidRPr="00585DA0" w:rsidRDefault="0055087C" w:rsidP="000403BD">
                  <w:pPr>
                    <w:pStyle w:val="PargrafodaLista"/>
                    <w:spacing w:line="276" w:lineRule="auto"/>
                    <w:ind w:left="0"/>
                    <w:rPr>
                      <w:rFonts w:ascii="Arial" w:hAnsi="Arial" w:cs="Arial"/>
                      <w:sz w:val="24"/>
                      <w:szCs w:val="24"/>
                    </w:rPr>
                  </w:pPr>
                  <w:r w:rsidRPr="00585DA0">
                    <w:rPr>
                      <w:rFonts w:ascii="Arial" w:hAnsi="Arial" w:cs="Arial"/>
                      <w:sz w:val="24"/>
                      <w:szCs w:val="24"/>
                    </w:rPr>
                    <w:t>Existem muitas pessoas...</w:t>
                  </w:r>
                </w:p>
              </w:tc>
            </w:tr>
          </w:tbl>
          <w:p w14:paraId="2ED02437" w14:textId="77777777" w:rsidR="00B7754C" w:rsidRPr="00585DA0" w:rsidRDefault="00B7754C" w:rsidP="0055087C">
            <w:pPr>
              <w:pStyle w:val="PargrafodaLista"/>
              <w:spacing w:before="240" w:line="360" w:lineRule="auto"/>
              <w:ind w:left="0"/>
              <w:rPr>
                <w:rFonts w:ascii="Arial" w:hAnsi="Arial" w:cs="Arial"/>
                <w:b/>
                <w:sz w:val="24"/>
                <w:szCs w:val="24"/>
              </w:rPr>
            </w:pPr>
          </w:p>
          <w:p w14:paraId="2D1F8DC3" w14:textId="77777777" w:rsidR="0055087C" w:rsidRPr="00585DA0" w:rsidRDefault="0055087C" w:rsidP="0055087C">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 do grupo C1(1):</w:t>
            </w:r>
          </w:p>
          <w:tbl>
            <w:tblPr>
              <w:tblStyle w:val="Tabelacomgrade"/>
              <w:tblW w:w="8608" w:type="dxa"/>
              <w:tblLook w:val="04A0" w:firstRow="1" w:lastRow="0" w:firstColumn="1" w:lastColumn="0" w:noHBand="0" w:noVBand="1"/>
            </w:tblPr>
            <w:tblGrid>
              <w:gridCol w:w="4316"/>
              <w:gridCol w:w="4292"/>
            </w:tblGrid>
            <w:tr w:rsidR="0055087C" w:rsidRPr="00585DA0" w14:paraId="4A90C378" w14:textId="77777777" w:rsidTr="00AF3704">
              <w:trPr>
                <w:trHeight w:val="298"/>
              </w:trPr>
              <w:tc>
                <w:tcPr>
                  <w:tcW w:w="4316" w:type="dxa"/>
                </w:tcPr>
                <w:p w14:paraId="2E8E416A" w14:textId="77777777" w:rsidR="0055087C" w:rsidRPr="00585DA0" w:rsidRDefault="0055087C" w:rsidP="000403BD">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4292" w:type="dxa"/>
                </w:tcPr>
                <w:p w14:paraId="2270559A" w14:textId="77777777" w:rsidR="0055087C" w:rsidRPr="00585DA0" w:rsidRDefault="0055087C" w:rsidP="000403BD">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55087C" w:rsidRPr="00585DA0" w14:paraId="5635FEE8" w14:textId="77777777" w:rsidTr="00AF3704">
              <w:trPr>
                <w:trHeight w:val="298"/>
              </w:trPr>
              <w:tc>
                <w:tcPr>
                  <w:tcW w:w="4316" w:type="dxa"/>
                </w:tcPr>
                <w:p w14:paraId="2EA7BA39" w14:textId="77777777" w:rsidR="0055087C" w:rsidRPr="00585DA0" w:rsidRDefault="0055087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w:t>
                  </w:r>
                  <w:r w:rsidRPr="00585DA0">
                    <w:rPr>
                      <w:rFonts w:ascii="Arial" w:hAnsi="Arial" w:cs="Arial"/>
                      <w:sz w:val="24"/>
                      <w:szCs w:val="24"/>
                      <w:u w:val="single"/>
                      <w:lang w:val="en-US"/>
                    </w:rPr>
                    <w:t>Have</w:t>
                  </w:r>
                  <w:r w:rsidRPr="00585DA0">
                    <w:rPr>
                      <w:rFonts w:ascii="Arial" w:hAnsi="Arial" w:cs="Arial"/>
                      <w:sz w:val="24"/>
                      <w:szCs w:val="24"/>
                      <w:lang w:val="en-US"/>
                    </w:rPr>
                    <w:t xml:space="preserve"> people who don’t accept… </w:t>
                  </w:r>
                </w:p>
              </w:tc>
              <w:tc>
                <w:tcPr>
                  <w:tcW w:w="4292" w:type="dxa"/>
                </w:tcPr>
                <w:p w14:paraId="739FD833" w14:textId="77777777" w:rsidR="0055087C" w:rsidRPr="00585DA0" w:rsidRDefault="0055087C" w:rsidP="000403BD">
                  <w:pPr>
                    <w:pStyle w:val="PargrafodaLista"/>
                    <w:spacing w:line="276" w:lineRule="auto"/>
                    <w:ind w:left="0"/>
                    <w:rPr>
                      <w:rFonts w:ascii="Arial" w:hAnsi="Arial" w:cs="Arial"/>
                      <w:sz w:val="24"/>
                      <w:szCs w:val="24"/>
                    </w:rPr>
                  </w:pPr>
                  <w:r w:rsidRPr="00585DA0">
                    <w:rPr>
                      <w:rFonts w:ascii="Arial" w:hAnsi="Arial" w:cs="Arial"/>
                      <w:sz w:val="24"/>
                      <w:szCs w:val="24"/>
                    </w:rPr>
                    <w:t>Existem pessoas que não aceitam...</w:t>
                  </w:r>
                </w:p>
              </w:tc>
            </w:tr>
          </w:tbl>
          <w:p w14:paraId="79AC8EDA" w14:textId="58C34748" w:rsidR="0055087C" w:rsidRPr="00585DA0" w:rsidRDefault="0055087C" w:rsidP="00844595">
            <w:pPr>
              <w:pStyle w:val="PargrafodaLista"/>
              <w:spacing w:line="360" w:lineRule="auto"/>
              <w:ind w:left="0"/>
              <w:rPr>
                <w:rFonts w:ascii="Arial" w:hAnsi="Arial" w:cs="Arial"/>
                <w:b/>
                <w:sz w:val="24"/>
                <w:szCs w:val="24"/>
              </w:rPr>
            </w:pPr>
          </w:p>
        </w:tc>
      </w:tr>
      <w:tr w:rsidR="003841DA" w:rsidRPr="00585DA0" w14:paraId="5AFED520" w14:textId="77777777" w:rsidTr="00040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1016" w:type="dxa"/>
            <w:gridSpan w:val="2"/>
            <w:tcBorders>
              <w:top w:val="nil"/>
              <w:left w:val="nil"/>
              <w:bottom w:val="nil"/>
              <w:right w:val="nil"/>
            </w:tcBorders>
          </w:tcPr>
          <w:p w14:paraId="78B6D8B9" w14:textId="77777777" w:rsidR="003841DA" w:rsidRPr="00585DA0" w:rsidRDefault="003841DA" w:rsidP="000403BD">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pedagógico – coletivo – transitório</w:t>
            </w:r>
          </w:p>
          <w:p w14:paraId="6FEFABB3" w14:textId="77777777" w:rsidR="0055087C" w:rsidRPr="00585DA0" w:rsidRDefault="0055087C" w:rsidP="0055087C">
            <w:pPr>
              <w:pStyle w:val="PargrafodaLista"/>
              <w:spacing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8157" w:type="dxa"/>
              <w:tblLook w:val="04A0" w:firstRow="1" w:lastRow="0" w:firstColumn="1" w:lastColumn="0" w:noHBand="0" w:noVBand="1"/>
            </w:tblPr>
            <w:tblGrid>
              <w:gridCol w:w="4090"/>
              <w:gridCol w:w="4067"/>
            </w:tblGrid>
            <w:tr w:rsidR="0055087C" w:rsidRPr="00585DA0" w14:paraId="6651D6A7" w14:textId="77777777" w:rsidTr="00B90957">
              <w:trPr>
                <w:trHeight w:val="421"/>
              </w:trPr>
              <w:tc>
                <w:tcPr>
                  <w:tcW w:w="4090" w:type="dxa"/>
                </w:tcPr>
                <w:p w14:paraId="589AF766" w14:textId="77777777" w:rsidR="0055087C" w:rsidRPr="00585DA0" w:rsidRDefault="0055087C" w:rsidP="000403BD">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4067" w:type="dxa"/>
                </w:tcPr>
                <w:p w14:paraId="4C11EA2E" w14:textId="77777777" w:rsidR="0055087C" w:rsidRPr="00585DA0" w:rsidRDefault="0055087C" w:rsidP="000403BD">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55087C" w:rsidRPr="00585DA0" w14:paraId="515B922B" w14:textId="77777777" w:rsidTr="00B90957">
              <w:trPr>
                <w:trHeight w:val="421"/>
              </w:trPr>
              <w:tc>
                <w:tcPr>
                  <w:tcW w:w="4090" w:type="dxa"/>
                </w:tcPr>
                <w:p w14:paraId="6CA4ACBE" w14:textId="77777777" w:rsidR="0055087C" w:rsidRPr="00585DA0" w:rsidRDefault="0055087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1) Because </w:t>
                  </w:r>
                  <w:r w:rsidRPr="00585DA0">
                    <w:rPr>
                      <w:rFonts w:ascii="Arial" w:hAnsi="Arial" w:cs="Arial"/>
                      <w:sz w:val="24"/>
                      <w:szCs w:val="24"/>
                      <w:u w:val="single"/>
                      <w:lang w:val="en-US"/>
                    </w:rPr>
                    <w:t>have</w:t>
                  </w:r>
                  <w:r w:rsidRPr="00585DA0">
                    <w:rPr>
                      <w:rFonts w:ascii="Arial" w:hAnsi="Arial" w:cs="Arial"/>
                      <w:sz w:val="24"/>
                      <w:szCs w:val="24"/>
                      <w:lang w:val="en-US"/>
                    </w:rPr>
                    <w:t xml:space="preserve"> a lot of prejudice…</w:t>
                  </w:r>
                </w:p>
              </w:tc>
              <w:tc>
                <w:tcPr>
                  <w:tcW w:w="4067" w:type="dxa"/>
                </w:tcPr>
                <w:p w14:paraId="0483DA55" w14:textId="77777777" w:rsidR="0055087C" w:rsidRPr="00585DA0" w:rsidRDefault="0055087C" w:rsidP="000403BD">
                  <w:pPr>
                    <w:pStyle w:val="PargrafodaLista"/>
                    <w:spacing w:line="276" w:lineRule="auto"/>
                    <w:ind w:left="0"/>
                    <w:rPr>
                      <w:rFonts w:ascii="Arial" w:hAnsi="Arial" w:cs="Arial"/>
                      <w:sz w:val="24"/>
                      <w:szCs w:val="24"/>
                    </w:rPr>
                  </w:pPr>
                  <w:r w:rsidRPr="00585DA0">
                    <w:rPr>
                      <w:rFonts w:ascii="Arial" w:hAnsi="Arial" w:cs="Arial"/>
                      <w:sz w:val="24"/>
                      <w:szCs w:val="24"/>
                    </w:rPr>
                    <w:t>Porque existe muito preconceito...</w:t>
                  </w:r>
                </w:p>
              </w:tc>
            </w:tr>
            <w:tr w:rsidR="0055087C" w:rsidRPr="00585DA0" w14:paraId="506BD394" w14:textId="77777777" w:rsidTr="00B90957">
              <w:trPr>
                <w:trHeight w:val="401"/>
              </w:trPr>
              <w:tc>
                <w:tcPr>
                  <w:tcW w:w="4090" w:type="dxa"/>
                </w:tcPr>
                <w:p w14:paraId="41036AAA" w14:textId="77777777" w:rsidR="0055087C" w:rsidRPr="00585DA0" w:rsidRDefault="0055087C" w:rsidP="000403BD">
                  <w:pPr>
                    <w:pStyle w:val="PargrafodaLista"/>
                    <w:spacing w:line="276" w:lineRule="auto"/>
                    <w:ind w:left="0"/>
                    <w:rPr>
                      <w:rFonts w:ascii="Arial" w:hAnsi="Arial" w:cs="Arial"/>
                      <w:sz w:val="24"/>
                      <w:szCs w:val="24"/>
                    </w:rPr>
                  </w:pPr>
                  <w:r w:rsidRPr="00585DA0">
                    <w:rPr>
                      <w:rFonts w:ascii="Arial" w:hAnsi="Arial" w:cs="Arial"/>
                      <w:sz w:val="24"/>
                      <w:szCs w:val="24"/>
                    </w:rPr>
                    <w:t xml:space="preserve">2) … </w:t>
                  </w:r>
                  <w:r w:rsidRPr="00585DA0">
                    <w:rPr>
                      <w:rFonts w:ascii="Arial" w:hAnsi="Arial" w:cs="Arial"/>
                      <w:sz w:val="24"/>
                      <w:szCs w:val="24"/>
                      <w:u w:val="single"/>
                    </w:rPr>
                    <w:t>have</w:t>
                  </w:r>
                  <w:r w:rsidRPr="00585DA0">
                    <w:rPr>
                      <w:rFonts w:ascii="Arial" w:hAnsi="Arial" w:cs="Arial"/>
                      <w:sz w:val="24"/>
                      <w:szCs w:val="24"/>
                    </w:rPr>
                    <w:t xml:space="preserve"> very people…</w:t>
                  </w:r>
                </w:p>
              </w:tc>
              <w:tc>
                <w:tcPr>
                  <w:tcW w:w="4067" w:type="dxa"/>
                </w:tcPr>
                <w:p w14:paraId="3B1FDCF1" w14:textId="77777777" w:rsidR="0055087C" w:rsidRPr="00585DA0" w:rsidRDefault="0055087C" w:rsidP="000403BD">
                  <w:pPr>
                    <w:pStyle w:val="PargrafodaLista"/>
                    <w:spacing w:line="276" w:lineRule="auto"/>
                    <w:ind w:left="0"/>
                    <w:rPr>
                      <w:rFonts w:ascii="Arial" w:hAnsi="Arial" w:cs="Arial"/>
                      <w:sz w:val="24"/>
                      <w:szCs w:val="24"/>
                    </w:rPr>
                  </w:pPr>
                  <w:r w:rsidRPr="00585DA0">
                    <w:rPr>
                      <w:rFonts w:ascii="Arial" w:hAnsi="Arial" w:cs="Arial"/>
                      <w:sz w:val="24"/>
                      <w:szCs w:val="24"/>
                    </w:rPr>
                    <w:t>Existem muitas pessoas...</w:t>
                  </w:r>
                </w:p>
              </w:tc>
            </w:tr>
          </w:tbl>
          <w:p w14:paraId="25737FE9" w14:textId="679AEC72" w:rsidR="0055087C" w:rsidRPr="00585DA0" w:rsidRDefault="0055087C" w:rsidP="0055087C">
            <w:pPr>
              <w:pStyle w:val="PargrafodaLista"/>
              <w:spacing w:line="360" w:lineRule="auto"/>
              <w:ind w:left="0"/>
              <w:jc w:val="center"/>
              <w:rPr>
                <w:rFonts w:ascii="Arial" w:hAnsi="Arial" w:cs="Arial"/>
                <w:b/>
                <w:sz w:val="24"/>
                <w:szCs w:val="24"/>
              </w:rPr>
            </w:pPr>
          </w:p>
        </w:tc>
      </w:tr>
      <w:tr w:rsidR="003841DA" w:rsidRPr="00585DA0" w14:paraId="6AC63ADD" w14:textId="77777777" w:rsidTr="000403BD">
        <w:trPr>
          <w:gridBefore w:val="2"/>
          <w:wBefore w:w="142" w:type="dxa"/>
        </w:trPr>
        <w:tc>
          <w:tcPr>
            <w:tcW w:w="10880" w:type="dxa"/>
          </w:tcPr>
          <w:p w14:paraId="1EF3BEFA" w14:textId="77777777" w:rsidR="003841DA" w:rsidRPr="00585DA0" w:rsidRDefault="003841DA" w:rsidP="000403BD">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pedagógico – coletivo – permanente – fossilizado</w:t>
            </w:r>
          </w:p>
          <w:p w14:paraId="07F23432" w14:textId="77777777" w:rsidR="0055087C" w:rsidRPr="00585DA0" w:rsidRDefault="0055087C" w:rsidP="0055087C">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 do grupo C1(1):</w:t>
            </w:r>
          </w:p>
          <w:tbl>
            <w:tblPr>
              <w:tblStyle w:val="Tabelacomgrade"/>
              <w:tblW w:w="7860" w:type="dxa"/>
              <w:tblLook w:val="04A0" w:firstRow="1" w:lastRow="0" w:firstColumn="1" w:lastColumn="0" w:noHBand="0" w:noVBand="1"/>
            </w:tblPr>
            <w:tblGrid>
              <w:gridCol w:w="3939"/>
              <w:gridCol w:w="3921"/>
            </w:tblGrid>
            <w:tr w:rsidR="0055087C" w:rsidRPr="00585DA0" w14:paraId="3DC7D7B4" w14:textId="77777777" w:rsidTr="00350ECB">
              <w:trPr>
                <w:trHeight w:val="463"/>
              </w:trPr>
              <w:tc>
                <w:tcPr>
                  <w:tcW w:w="3939" w:type="dxa"/>
                </w:tcPr>
                <w:p w14:paraId="71C91E8E" w14:textId="77777777" w:rsidR="0055087C" w:rsidRPr="00585DA0" w:rsidRDefault="0055087C" w:rsidP="00350ECB">
                  <w:pPr>
                    <w:pStyle w:val="PargrafodaLista"/>
                    <w:spacing w:line="276" w:lineRule="auto"/>
                    <w:ind w:left="-186" w:firstLine="186"/>
                    <w:rPr>
                      <w:rFonts w:ascii="Arial" w:hAnsi="Arial" w:cs="Arial"/>
                      <w:b/>
                      <w:sz w:val="24"/>
                      <w:szCs w:val="24"/>
                    </w:rPr>
                  </w:pPr>
                  <w:r w:rsidRPr="00585DA0">
                    <w:rPr>
                      <w:rFonts w:ascii="Arial" w:hAnsi="Arial" w:cs="Arial"/>
                      <w:b/>
                      <w:sz w:val="24"/>
                      <w:szCs w:val="24"/>
                    </w:rPr>
                    <w:t>Produção dos alunos</w:t>
                  </w:r>
                </w:p>
              </w:tc>
              <w:tc>
                <w:tcPr>
                  <w:tcW w:w="3921" w:type="dxa"/>
                </w:tcPr>
                <w:p w14:paraId="4BA616DC" w14:textId="77777777" w:rsidR="0055087C" w:rsidRPr="00585DA0" w:rsidRDefault="0055087C" w:rsidP="000403BD">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55087C" w:rsidRPr="00585DA0" w14:paraId="64B6D7E6" w14:textId="77777777" w:rsidTr="00350ECB">
              <w:trPr>
                <w:trHeight w:val="463"/>
              </w:trPr>
              <w:tc>
                <w:tcPr>
                  <w:tcW w:w="3939" w:type="dxa"/>
                </w:tcPr>
                <w:p w14:paraId="36AAEFCE" w14:textId="77777777" w:rsidR="0055087C" w:rsidRPr="00585DA0" w:rsidRDefault="0055087C" w:rsidP="00350ECB">
                  <w:pPr>
                    <w:pStyle w:val="PargrafodaLista"/>
                    <w:spacing w:line="276" w:lineRule="auto"/>
                    <w:ind w:left="-46"/>
                    <w:rPr>
                      <w:rFonts w:ascii="Arial" w:hAnsi="Arial" w:cs="Arial"/>
                      <w:sz w:val="24"/>
                      <w:szCs w:val="24"/>
                      <w:lang w:val="en-US"/>
                    </w:rPr>
                  </w:pPr>
                  <w:r w:rsidRPr="00585DA0">
                    <w:rPr>
                      <w:rFonts w:ascii="Arial" w:hAnsi="Arial" w:cs="Arial"/>
                      <w:sz w:val="24"/>
                      <w:szCs w:val="24"/>
                      <w:lang w:val="en-US"/>
                    </w:rPr>
                    <w:t xml:space="preserve">3) </w:t>
                  </w:r>
                  <w:r w:rsidRPr="00585DA0">
                    <w:rPr>
                      <w:rFonts w:ascii="Arial" w:hAnsi="Arial" w:cs="Arial"/>
                      <w:sz w:val="24"/>
                      <w:szCs w:val="24"/>
                      <w:u w:val="single"/>
                      <w:lang w:val="en-US"/>
                    </w:rPr>
                    <w:t>Have</w:t>
                  </w:r>
                  <w:r w:rsidRPr="00585DA0">
                    <w:rPr>
                      <w:rFonts w:ascii="Arial" w:hAnsi="Arial" w:cs="Arial"/>
                      <w:sz w:val="24"/>
                      <w:szCs w:val="24"/>
                      <w:lang w:val="en-US"/>
                    </w:rPr>
                    <w:t xml:space="preserve"> people who don’t accept… </w:t>
                  </w:r>
                </w:p>
              </w:tc>
              <w:tc>
                <w:tcPr>
                  <w:tcW w:w="3921" w:type="dxa"/>
                </w:tcPr>
                <w:p w14:paraId="56BE7C63" w14:textId="77777777" w:rsidR="0055087C" w:rsidRPr="00585DA0" w:rsidRDefault="0055087C" w:rsidP="000403BD">
                  <w:pPr>
                    <w:pStyle w:val="PargrafodaLista"/>
                    <w:spacing w:line="276" w:lineRule="auto"/>
                    <w:ind w:left="0"/>
                    <w:rPr>
                      <w:rFonts w:ascii="Arial" w:hAnsi="Arial" w:cs="Arial"/>
                      <w:sz w:val="24"/>
                      <w:szCs w:val="24"/>
                    </w:rPr>
                  </w:pPr>
                  <w:r w:rsidRPr="00585DA0">
                    <w:rPr>
                      <w:rFonts w:ascii="Arial" w:hAnsi="Arial" w:cs="Arial"/>
                      <w:sz w:val="24"/>
                      <w:szCs w:val="24"/>
                    </w:rPr>
                    <w:t>Existem pessoas que não aceitam...</w:t>
                  </w:r>
                </w:p>
              </w:tc>
            </w:tr>
          </w:tbl>
          <w:p w14:paraId="332342CB" w14:textId="42249568" w:rsidR="0055087C" w:rsidRPr="00585DA0" w:rsidRDefault="0055087C" w:rsidP="00844595">
            <w:pPr>
              <w:pStyle w:val="PargrafodaLista"/>
              <w:spacing w:line="360" w:lineRule="auto"/>
              <w:ind w:left="0"/>
              <w:jc w:val="both"/>
              <w:rPr>
                <w:rFonts w:ascii="Arial" w:hAnsi="Arial" w:cs="Arial"/>
                <w:b/>
                <w:sz w:val="24"/>
                <w:szCs w:val="24"/>
              </w:rPr>
            </w:pPr>
          </w:p>
        </w:tc>
      </w:tr>
      <w:tr w:rsidR="00844595" w:rsidRPr="00585DA0" w14:paraId="71A3FC1C" w14:textId="77777777" w:rsidTr="000403BD">
        <w:trPr>
          <w:gridBefore w:val="2"/>
          <w:wBefore w:w="142" w:type="dxa"/>
        </w:trPr>
        <w:tc>
          <w:tcPr>
            <w:tcW w:w="10880" w:type="dxa"/>
          </w:tcPr>
          <w:p w14:paraId="375CABA6" w14:textId="3F9BAC27" w:rsidR="0055087C" w:rsidRPr="00585DA0" w:rsidRDefault="0055087C" w:rsidP="000403BD">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etiológico – transferência – extensão por analogia</w:t>
            </w:r>
          </w:p>
          <w:p w14:paraId="52282FA8" w14:textId="77777777" w:rsidR="0055087C" w:rsidRPr="00585DA0" w:rsidRDefault="0055087C" w:rsidP="0055087C">
            <w:pPr>
              <w:pStyle w:val="PargrafodaLista"/>
              <w:spacing w:line="360" w:lineRule="auto"/>
              <w:ind w:left="0"/>
              <w:rPr>
                <w:rFonts w:ascii="Arial" w:hAnsi="Arial" w:cs="Arial"/>
                <w:b/>
                <w:sz w:val="24"/>
                <w:szCs w:val="24"/>
              </w:rPr>
            </w:pPr>
            <w:r w:rsidRPr="00585DA0">
              <w:rPr>
                <w:rFonts w:ascii="Arial" w:hAnsi="Arial" w:cs="Arial"/>
                <w:b/>
                <w:sz w:val="24"/>
                <w:szCs w:val="24"/>
              </w:rPr>
              <w:t>Exemplo de erro do grupo A2:</w:t>
            </w:r>
          </w:p>
          <w:tbl>
            <w:tblPr>
              <w:tblStyle w:val="Tabelacomgrade"/>
              <w:tblW w:w="7851" w:type="dxa"/>
              <w:tblLook w:val="04A0" w:firstRow="1" w:lastRow="0" w:firstColumn="1" w:lastColumn="0" w:noHBand="0" w:noVBand="1"/>
            </w:tblPr>
            <w:tblGrid>
              <w:gridCol w:w="3989"/>
              <w:gridCol w:w="3862"/>
            </w:tblGrid>
            <w:tr w:rsidR="0055087C" w:rsidRPr="00585DA0" w14:paraId="211C961A" w14:textId="77777777" w:rsidTr="00B90957">
              <w:trPr>
                <w:trHeight w:val="358"/>
              </w:trPr>
              <w:tc>
                <w:tcPr>
                  <w:tcW w:w="3989" w:type="dxa"/>
                </w:tcPr>
                <w:p w14:paraId="6AB9118D" w14:textId="77777777" w:rsidR="0055087C" w:rsidRPr="00585DA0" w:rsidRDefault="0055087C" w:rsidP="000403BD">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3862" w:type="dxa"/>
                </w:tcPr>
                <w:p w14:paraId="58E3400A" w14:textId="77777777" w:rsidR="0055087C" w:rsidRPr="00585DA0" w:rsidRDefault="0055087C" w:rsidP="000403BD">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55087C" w:rsidRPr="00585DA0" w14:paraId="69F3A9D6" w14:textId="77777777" w:rsidTr="00B90957">
              <w:trPr>
                <w:trHeight w:val="358"/>
              </w:trPr>
              <w:tc>
                <w:tcPr>
                  <w:tcW w:w="3989" w:type="dxa"/>
                </w:tcPr>
                <w:p w14:paraId="60B72E72" w14:textId="77777777" w:rsidR="0055087C" w:rsidRPr="00585DA0" w:rsidRDefault="0055087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1) Because </w:t>
                  </w:r>
                  <w:r w:rsidRPr="00585DA0">
                    <w:rPr>
                      <w:rFonts w:ascii="Arial" w:hAnsi="Arial" w:cs="Arial"/>
                      <w:sz w:val="24"/>
                      <w:szCs w:val="24"/>
                      <w:u w:val="single"/>
                      <w:lang w:val="en-US"/>
                    </w:rPr>
                    <w:t>have</w:t>
                  </w:r>
                  <w:r w:rsidRPr="00585DA0">
                    <w:rPr>
                      <w:rFonts w:ascii="Arial" w:hAnsi="Arial" w:cs="Arial"/>
                      <w:sz w:val="24"/>
                      <w:szCs w:val="24"/>
                      <w:lang w:val="en-US"/>
                    </w:rPr>
                    <w:t xml:space="preserve"> a lot of prejudice…</w:t>
                  </w:r>
                </w:p>
              </w:tc>
              <w:tc>
                <w:tcPr>
                  <w:tcW w:w="3862" w:type="dxa"/>
                </w:tcPr>
                <w:p w14:paraId="6E7DC4CC" w14:textId="77777777" w:rsidR="0055087C" w:rsidRPr="00585DA0" w:rsidRDefault="0055087C" w:rsidP="000403BD">
                  <w:pPr>
                    <w:pStyle w:val="PargrafodaLista"/>
                    <w:spacing w:line="276" w:lineRule="auto"/>
                    <w:ind w:left="0"/>
                    <w:rPr>
                      <w:rFonts w:ascii="Arial" w:hAnsi="Arial" w:cs="Arial"/>
                      <w:sz w:val="24"/>
                      <w:szCs w:val="24"/>
                    </w:rPr>
                  </w:pPr>
                  <w:r w:rsidRPr="00585DA0">
                    <w:rPr>
                      <w:rFonts w:ascii="Arial" w:hAnsi="Arial" w:cs="Arial"/>
                      <w:sz w:val="24"/>
                      <w:szCs w:val="24"/>
                    </w:rPr>
                    <w:t>Porque existe muito preconceito...</w:t>
                  </w:r>
                </w:p>
              </w:tc>
            </w:tr>
            <w:tr w:rsidR="0055087C" w:rsidRPr="00585DA0" w14:paraId="17CDF801" w14:textId="77777777" w:rsidTr="00B90957">
              <w:trPr>
                <w:trHeight w:val="341"/>
              </w:trPr>
              <w:tc>
                <w:tcPr>
                  <w:tcW w:w="3989" w:type="dxa"/>
                </w:tcPr>
                <w:p w14:paraId="43C76DF4" w14:textId="77777777" w:rsidR="0055087C" w:rsidRPr="00585DA0" w:rsidRDefault="0055087C" w:rsidP="000403BD">
                  <w:pPr>
                    <w:pStyle w:val="PargrafodaLista"/>
                    <w:spacing w:line="276" w:lineRule="auto"/>
                    <w:ind w:left="0"/>
                    <w:rPr>
                      <w:rFonts w:ascii="Arial" w:hAnsi="Arial" w:cs="Arial"/>
                      <w:sz w:val="24"/>
                      <w:szCs w:val="24"/>
                    </w:rPr>
                  </w:pPr>
                  <w:r w:rsidRPr="00585DA0">
                    <w:rPr>
                      <w:rFonts w:ascii="Arial" w:hAnsi="Arial" w:cs="Arial"/>
                      <w:sz w:val="24"/>
                      <w:szCs w:val="24"/>
                    </w:rPr>
                    <w:t xml:space="preserve">2) … </w:t>
                  </w:r>
                  <w:r w:rsidRPr="00585DA0">
                    <w:rPr>
                      <w:rFonts w:ascii="Arial" w:hAnsi="Arial" w:cs="Arial"/>
                      <w:sz w:val="24"/>
                      <w:szCs w:val="24"/>
                      <w:u w:val="single"/>
                    </w:rPr>
                    <w:t>have</w:t>
                  </w:r>
                  <w:r w:rsidRPr="00585DA0">
                    <w:rPr>
                      <w:rFonts w:ascii="Arial" w:hAnsi="Arial" w:cs="Arial"/>
                      <w:sz w:val="24"/>
                      <w:szCs w:val="24"/>
                    </w:rPr>
                    <w:t xml:space="preserve"> very people…</w:t>
                  </w:r>
                </w:p>
              </w:tc>
              <w:tc>
                <w:tcPr>
                  <w:tcW w:w="3862" w:type="dxa"/>
                </w:tcPr>
                <w:p w14:paraId="54D2031B" w14:textId="77777777" w:rsidR="0055087C" w:rsidRPr="00585DA0" w:rsidRDefault="0055087C" w:rsidP="000403BD">
                  <w:pPr>
                    <w:pStyle w:val="PargrafodaLista"/>
                    <w:spacing w:line="276" w:lineRule="auto"/>
                    <w:ind w:left="0"/>
                    <w:rPr>
                      <w:rFonts w:ascii="Arial" w:hAnsi="Arial" w:cs="Arial"/>
                      <w:sz w:val="24"/>
                      <w:szCs w:val="24"/>
                    </w:rPr>
                  </w:pPr>
                  <w:r w:rsidRPr="00585DA0">
                    <w:rPr>
                      <w:rFonts w:ascii="Arial" w:hAnsi="Arial" w:cs="Arial"/>
                      <w:sz w:val="24"/>
                      <w:szCs w:val="24"/>
                    </w:rPr>
                    <w:t>Existem muitas pessoas...</w:t>
                  </w:r>
                </w:p>
              </w:tc>
            </w:tr>
          </w:tbl>
          <w:p w14:paraId="53B005FE" w14:textId="77777777" w:rsidR="0055087C" w:rsidRPr="00585DA0" w:rsidRDefault="0055087C" w:rsidP="0055087C">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 do grupo C1(1):</w:t>
            </w:r>
          </w:p>
          <w:tbl>
            <w:tblPr>
              <w:tblStyle w:val="Tabelacomgrade"/>
              <w:tblW w:w="0" w:type="auto"/>
              <w:tblLook w:val="04A0" w:firstRow="1" w:lastRow="0" w:firstColumn="1" w:lastColumn="0" w:noHBand="0" w:noVBand="1"/>
            </w:tblPr>
            <w:tblGrid>
              <w:gridCol w:w="4129"/>
              <w:gridCol w:w="4108"/>
            </w:tblGrid>
            <w:tr w:rsidR="0055087C" w:rsidRPr="00585DA0" w14:paraId="4CF23358" w14:textId="77777777" w:rsidTr="007D2D4E">
              <w:tc>
                <w:tcPr>
                  <w:tcW w:w="5456" w:type="dxa"/>
                </w:tcPr>
                <w:p w14:paraId="22E2D3FE" w14:textId="77777777" w:rsidR="0055087C" w:rsidRPr="00585DA0" w:rsidRDefault="0055087C" w:rsidP="000403BD">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72EB6E45" w14:textId="77777777" w:rsidR="0055087C" w:rsidRPr="00585DA0" w:rsidRDefault="0055087C" w:rsidP="000403BD">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55087C" w:rsidRPr="00585DA0" w14:paraId="0847A9B0" w14:textId="77777777" w:rsidTr="007D2D4E">
              <w:tc>
                <w:tcPr>
                  <w:tcW w:w="5456" w:type="dxa"/>
                </w:tcPr>
                <w:p w14:paraId="02A88E90" w14:textId="77777777" w:rsidR="0055087C" w:rsidRPr="00585DA0" w:rsidRDefault="0055087C"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3) </w:t>
                  </w:r>
                  <w:r w:rsidRPr="00585DA0">
                    <w:rPr>
                      <w:rFonts w:ascii="Arial" w:hAnsi="Arial" w:cs="Arial"/>
                      <w:sz w:val="24"/>
                      <w:szCs w:val="24"/>
                      <w:u w:val="single"/>
                      <w:lang w:val="en-US"/>
                    </w:rPr>
                    <w:t>Have</w:t>
                  </w:r>
                  <w:r w:rsidRPr="00585DA0">
                    <w:rPr>
                      <w:rFonts w:ascii="Arial" w:hAnsi="Arial" w:cs="Arial"/>
                      <w:sz w:val="24"/>
                      <w:szCs w:val="24"/>
                      <w:lang w:val="en-US"/>
                    </w:rPr>
                    <w:t xml:space="preserve"> people who don’t accept… </w:t>
                  </w:r>
                </w:p>
              </w:tc>
              <w:tc>
                <w:tcPr>
                  <w:tcW w:w="5456" w:type="dxa"/>
                </w:tcPr>
                <w:p w14:paraId="1771EAC1" w14:textId="77777777" w:rsidR="0055087C" w:rsidRPr="00585DA0" w:rsidRDefault="0055087C" w:rsidP="000403BD">
                  <w:pPr>
                    <w:pStyle w:val="PargrafodaLista"/>
                    <w:spacing w:line="276" w:lineRule="auto"/>
                    <w:ind w:left="0"/>
                    <w:rPr>
                      <w:rFonts w:ascii="Arial" w:hAnsi="Arial" w:cs="Arial"/>
                      <w:sz w:val="24"/>
                      <w:szCs w:val="24"/>
                    </w:rPr>
                  </w:pPr>
                  <w:r w:rsidRPr="00585DA0">
                    <w:rPr>
                      <w:rFonts w:ascii="Arial" w:hAnsi="Arial" w:cs="Arial"/>
                      <w:sz w:val="24"/>
                      <w:szCs w:val="24"/>
                    </w:rPr>
                    <w:t>Existem pessoas que não aceitam...</w:t>
                  </w:r>
                </w:p>
              </w:tc>
            </w:tr>
          </w:tbl>
          <w:p w14:paraId="25C42AA0" w14:textId="41AED49D" w:rsidR="00844595" w:rsidRPr="00585DA0" w:rsidRDefault="00844595" w:rsidP="0055087C">
            <w:pPr>
              <w:pStyle w:val="PargrafodaLista"/>
              <w:spacing w:line="360" w:lineRule="auto"/>
              <w:ind w:left="0"/>
              <w:jc w:val="center"/>
              <w:rPr>
                <w:rFonts w:ascii="Arial" w:hAnsi="Arial" w:cs="Arial"/>
                <w:b/>
                <w:sz w:val="24"/>
                <w:szCs w:val="24"/>
              </w:rPr>
            </w:pPr>
          </w:p>
        </w:tc>
      </w:tr>
    </w:tbl>
    <w:p w14:paraId="09D03929" w14:textId="77777777" w:rsidR="00EA2009" w:rsidRPr="00585DA0" w:rsidRDefault="00EA2009" w:rsidP="0049213C">
      <w:pPr>
        <w:pStyle w:val="PargrafodaLista"/>
        <w:spacing w:line="360" w:lineRule="auto"/>
        <w:ind w:left="0" w:firstLine="709"/>
        <w:jc w:val="both"/>
        <w:rPr>
          <w:rFonts w:ascii="Arial" w:hAnsi="Arial" w:cs="Arial"/>
          <w:sz w:val="24"/>
          <w:szCs w:val="24"/>
        </w:rPr>
      </w:pPr>
    </w:p>
    <w:p w14:paraId="4445B1CC" w14:textId="77777777" w:rsidR="00582F34" w:rsidRDefault="00B07338" w:rsidP="0049213C">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Em português é comum, em contexto coloquial, o uso do verbo TER tanto para o fato de possuirmos algo como para referir-se à existência de algo, como na frase “Tem muitas pessoas nessa cidade”. Erros como os descritos nas frases 1, 2 e 3 são evidências da extensão por analogia – utilização de estruturas da líng</w:t>
      </w:r>
      <w:r w:rsidR="0049213C" w:rsidRPr="00585DA0">
        <w:rPr>
          <w:rFonts w:ascii="Arial" w:hAnsi="Arial" w:cs="Arial"/>
          <w:sz w:val="24"/>
          <w:szCs w:val="24"/>
        </w:rPr>
        <w:t xml:space="preserve">ua materna para a língua alvo. </w:t>
      </w:r>
    </w:p>
    <w:p w14:paraId="19039EC4" w14:textId="281159BD" w:rsidR="0049213C" w:rsidRPr="002E7C2C" w:rsidRDefault="00B07338" w:rsidP="0049213C">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Com relação ao critério comunicativo, entendemos que os equívocos encontrados são de cunho global, uma vez que um falante de inglês cuja língua materna possua regras muito distintas do português, como é o caso do japonês, ou até mesmo um falante nativo, possa não compreender o que está escrito, ocasionando deficiência na transmissão da mensagem de modo generalizado.</w:t>
      </w:r>
      <w:r w:rsidR="0055087C" w:rsidRPr="00585DA0">
        <w:rPr>
          <w:rFonts w:ascii="Arial" w:hAnsi="Arial" w:cs="Arial"/>
          <w:sz w:val="24"/>
          <w:szCs w:val="24"/>
        </w:rPr>
        <w:t xml:space="preserve"> Ao mesclar estruturas da LE com a LM, percebemos uma transferência de cunho criativo, </w:t>
      </w:r>
      <w:r w:rsidR="00EA7FD8" w:rsidRPr="00585DA0">
        <w:rPr>
          <w:rFonts w:ascii="Arial" w:hAnsi="Arial" w:cs="Arial"/>
          <w:sz w:val="24"/>
          <w:szCs w:val="24"/>
        </w:rPr>
        <w:t xml:space="preserve">culminando na criação de unidades léxicas na interlíngua do estudante </w:t>
      </w:r>
      <w:r w:rsidR="00EA7FD8" w:rsidRPr="00665A06">
        <w:rPr>
          <w:rFonts w:ascii="Arial" w:hAnsi="Arial" w:cs="Arial"/>
          <w:sz w:val="24"/>
          <w:szCs w:val="24"/>
        </w:rPr>
        <w:t>(SELINKER,1972</w:t>
      </w:r>
      <w:r w:rsidR="00EA7FD8" w:rsidRPr="002E7C2C">
        <w:rPr>
          <w:rFonts w:ascii="Arial" w:hAnsi="Arial" w:cs="Arial"/>
          <w:sz w:val="24"/>
          <w:szCs w:val="24"/>
        </w:rPr>
        <w:t>)</w:t>
      </w:r>
      <w:r w:rsidR="0049213C" w:rsidRPr="002E7C2C">
        <w:rPr>
          <w:rFonts w:ascii="Arial" w:hAnsi="Arial" w:cs="Arial"/>
          <w:sz w:val="24"/>
          <w:szCs w:val="24"/>
        </w:rPr>
        <w:t>.</w:t>
      </w:r>
      <w:r w:rsidR="00EA7FD8" w:rsidRPr="002E7C2C">
        <w:rPr>
          <w:rFonts w:ascii="Arial" w:hAnsi="Arial" w:cs="Arial"/>
          <w:sz w:val="24"/>
          <w:szCs w:val="24"/>
        </w:rPr>
        <w:t xml:space="preserve"> </w:t>
      </w:r>
      <w:r w:rsidR="00B60C77" w:rsidRPr="002E7C2C">
        <w:rPr>
          <w:rFonts w:ascii="Arial" w:hAnsi="Arial" w:cs="Arial"/>
          <w:sz w:val="24"/>
          <w:szCs w:val="24"/>
        </w:rPr>
        <w:t>Por exemplo, o uso informal do verbo TER no lugar do HAVER acaba também influenciando o uso do verbo HAVE no inglês. Ou seja, no estudo de LE/A os alunos acabam, inconscientemente, buscando pontos comuns e divergentes entre os idiomas; fazendo transposições e transferências (</w:t>
      </w:r>
      <w:r w:rsidR="00B60C77" w:rsidRPr="00665A06">
        <w:rPr>
          <w:rFonts w:ascii="Arial" w:hAnsi="Arial" w:cs="Arial"/>
          <w:sz w:val="24"/>
          <w:szCs w:val="24"/>
        </w:rPr>
        <w:t>Fernández, 2004</w:t>
      </w:r>
      <w:r w:rsidR="00B60C77" w:rsidRPr="002E7C2C">
        <w:rPr>
          <w:rFonts w:ascii="Arial" w:hAnsi="Arial" w:cs="Arial"/>
          <w:sz w:val="24"/>
          <w:szCs w:val="24"/>
        </w:rPr>
        <w:t>). Ao</w:t>
      </w:r>
      <w:r w:rsidR="00B60C77" w:rsidRPr="00585DA0">
        <w:rPr>
          <w:rFonts w:ascii="Arial" w:hAnsi="Arial" w:cs="Arial"/>
          <w:sz w:val="24"/>
          <w:szCs w:val="24"/>
        </w:rPr>
        <w:t xml:space="preserve"> sabermos que esse contato ocorrerá, podemos utilizá-lo em benefício do aprendizado, conscientizando os alunos das diferenças e, porque não, semelhanças que possam resultar em empecilhos ao aprendizado.</w:t>
      </w:r>
    </w:p>
    <w:p w14:paraId="1E285E28" w14:textId="77777777" w:rsidR="00EC43DC" w:rsidRPr="00585DA0" w:rsidRDefault="00EC43DC" w:rsidP="0049213C">
      <w:pPr>
        <w:pStyle w:val="PargrafodaLista"/>
        <w:spacing w:line="360" w:lineRule="auto"/>
        <w:ind w:left="0" w:firstLine="709"/>
        <w:jc w:val="both"/>
        <w:rPr>
          <w:rFonts w:ascii="Arial" w:hAnsi="Arial" w:cs="Arial"/>
          <w:sz w:val="24"/>
          <w:szCs w:val="24"/>
        </w:rPr>
      </w:pPr>
    </w:p>
    <w:p w14:paraId="6675F9FA" w14:textId="5703E308" w:rsidR="007D2D4E" w:rsidRPr="00585DA0" w:rsidRDefault="007D2D4E" w:rsidP="00350ECB">
      <w:pPr>
        <w:pStyle w:val="PargrafodaLista"/>
        <w:spacing w:line="360" w:lineRule="auto"/>
        <w:ind w:left="0" w:firstLine="709"/>
        <w:rPr>
          <w:rFonts w:ascii="Arial" w:hAnsi="Arial" w:cs="Arial"/>
          <w:sz w:val="24"/>
          <w:szCs w:val="24"/>
        </w:rPr>
      </w:pPr>
      <w:r w:rsidRPr="00585DA0">
        <w:rPr>
          <w:rFonts w:ascii="Arial" w:hAnsi="Arial" w:cs="Arial"/>
          <w:b/>
          <w:noProof/>
          <w:sz w:val="24"/>
          <w:szCs w:val="24"/>
          <w:lang w:eastAsia="pt-BR"/>
        </w:rPr>
        <w:drawing>
          <wp:inline distT="0" distB="0" distL="0" distR="0" wp14:anchorId="4B29835F" wp14:editId="1F945521">
            <wp:extent cx="4676775" cy="3152775"/>
            <wp:effectExtent l="0" t="0" r="9525" b="952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35F51A" w14:textId="28C95764" w:rsidR="007D2D4E" w:rsidRPr="00585DA0" w:rsidRDefault="00350ECB" w:rsidP="00350ECB">
      <w:pPr>
        <w:pStyle w:val="PargrafodaLista"/>
        <w:spacing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591057" w:rsidRPr="00585DA0">
        <w:rPr>
          <w:rFonts w:ascii="Arial" w:hAnsi="Arial" w:cs="Arial"/>
          <w:sz w:val="20"/>
          <w:szCs w:val="20"/>
        </w:rPr>
        <w:t>0</w:t>
      </w:r>
      <w:r w:rsidR="00591057">
        <w:rPr>
          <w:rFonts w:ascii="Arial" w:hAnsi="Arial" w:cs="Arial"/>
          <w:sz w:val="20"/>
          <w:szCs w:val="20"/>
        </w:rPr>
        <w:t>7</w:t>
      </w:r>
      <w:r w:rsidRPr="00585DA0">
        <w:rPr>
          <w:rFonts w:ascii="Arial" w:hAnsi="Arial" w:cs="Arial"/>
          <w:sz w:val="20"/>
          <w:szCs w:val="20"/>
        </w:rPr>
        <w:t>. O uso do verbo DO. Etapa 01.</w:t>
      </w:r>
    </w:p>
    <w:p w14:paraId="7EB3A610" w14:textId="77777777" w:rsidR="00582F34" w:rsidRPr="00585DA0" w:rsidRDefault="00582F34" w:rsidP="00350ECB">
      <w:pPr>
        <w:pStyle w:val="PargrafodaLista"/>
        <w:spacing w:line="360" w:lineRule="auto"/>
        <w:ind w:left="0" w:firstLine="709"/>
        <w:jc w:val="center"/>
        <w:rPr>
          <w:rFonts w:ascii="Arial" w:hAnsi="Arial" w:cs="Arial"/>
          <w:sz w:val="20"/>
          <w:szCs w:val="20"/>
        </w:rPr>
      </w:pPr>
    </w:p>
    <w:tbl>
      <w:tblPr>
        <w:tblStyle w:val="Tabelacomgrade"/>
        <w:tblW w:w="0" w:type="auto"/>
        <w:jc w:val="center"/>
        <w:tblLook w:val="04A0" w:firstRow="1" w:lastRow="0" w:firstColumn="1" w:lastColumn="0" w:noHBand="0" w:noVBand="1"/>
      </w:tblPr>
      <w:tblGrid>
        <w:gridCol w:w="4000"/>
        <w:gridCol w:w="4000"/>
      </w:tblGrid>
      <w:tr w:rsidR="007D2D4E" w:rsidRPr="00585DA0" w14:paraId="4F68ACC7" w14:textId="77777777" w:rsidTr="00BB0664">
        <w:trPr>
          <w:jc w:val="center"/>
        </w:trPr>
        <w:tc>
          <w:tcPr>
            <w:tcW w:w="8000" w:type="dxa"/>
            <w:gridSpan w:val="2"/>
          </w:tcPr>
          <w:p w14:paraId="6008DF3A" w14:textId="77777777" w:rsidR="007D2D4E" w:rsidRPr="00585DA0" w:rsidRDefault="007D2D4E" w:rsidP="007D2D4E">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7D2D4E" w:rsidRPr="00585DA0" w14:paraId="43F21CC4" w14:textId="77777777" w:rsidTr="00BB0664">
        <w:trPr>
          <w:jc w:val="center"/>
        </w:trPr>
        <w:tc>
          <w:tcPr>
            <w:tcW w:w="4000" w:type="dxa"/>
          </w:tcPr>
          <w:p w14:paraId="7DB94008" w14:textId="77777777" w:rsidR="007D2D4E" w:rsidRPr="00585DA0" w:rsidRDefault="007D2D4E" w:rsidP="007D2D4E">
            <w:pPr>
              <w:pStyle w:val="PargrafodaLista"/>
              <w:ind w:left="0"/>
              <w:jc w:val="center"/>
              <w:rPr>
                <w:rFonts w:ascii="Arial" w:hAnsi="Arial" w:cs="Arial"/>
                <w:sz w:val="24"/>
                <w:szCs w:val="24"/>
              </w:rPr>
            </w:pPr>
            <w:r w:rsidRPr="00585DA0">
              <w:rPr>
                <w:rFonts w:ascii="Arial" w:hAnsi="Arial" w:cs="Arial"/>
                <w:sz w:val="24"/>
                <w:szCs w:val="24"/>
              </w:rPr>
              <w:t>Grupo A2</w:t>
            </w:r>
          </w:p>
        </w:tc>
        <w:tc>
          <w:tcPr>
            <w:tcW w:w="4000" w:type="dxa"/>
          </w:tcPr>
          <w:p w14:paraId="46DA68C5" w14:textId="77777777" w:rsidR="007D2D4E" w:rsidRPr="00585DA0" w:rsidRDefault="007D2D4E" w:rsidP="007D2D4E">
            <w:pPr>
              <w:pStyle w:val="PargrafodaLista"/>
              <w:ind w:left="0"/>
              <w:jc w:val="center"/>
              <w:rPr>
                <w:rFonts w:ascii="Arial" w:hAnsi="Arial" w:cs="Arial"/>
                <w:sz w:val="24"/>
                <w:szCs w:val="24"/>
              </w:rPr>
            </w:pPr>
            <w:r w:rsidRPr="00585DA0">
              <w:rPr>
                <w:rFonts w:ascii="Arial" w:hAnsi="Arial" w:cs="Arial"/>
                <w:sz w:val="24"/>
                <w:szCs w:val="24"/>
              </w:rPr>
              <w:t>Grupo C1(1)</w:t>
            </w:r>
          </w:p>
        </w:tc>
      </w:tr>
      <w:tr w:rsidR="007D2D4E" w:rsidRPr="00585DA0" w14:paraId="5F14C3D6" w14:textId="77777777" w:rsidTr="00BB0664">
        <w:trPr>
          <w:jc w:val="center"/>
        </w:trPr>
        <w:tc>
          <w:tcPr>
            <w:tcW w:w="4000" w:type="dxa"/>
          </w:tcPr>
          <w:p w14:paraId="3A4664D1" w14:textId="5DEFB5AA" w:rsidR="007D2D4E" w:rsidRPr="00585DA0" w:rsidRDefault="007D2D4E" w:rsidP="007D2D4E">
            <w:pPr>
              <w:pStyle w:val="PargrafodaLista"/>
              <w:ind w:left="0"/>
              <w:jc w:val="center"/>
              <w:rPr>
                <w:rFonts w:ascii="Arial" w:hAnsi="Arial" w:cs="Arial"/>
                <w:sz w:val="24"/>
                <w:szCs w:val="24"/>
              </w:rPr>
            </w:pPr>
            <w:r w:rsidRPr="00585DA0">
              <w:rPr>
                <w:rFonts w:ascii="Arial" w:hAnsi="Arial" w:cs="Arial"/>
                <w:sz w:val="24"/>
                <w:szCs w:val="24"/>
              </w:rPr>
              <w:t>07</w:t>
            </w:r>
          </w:p>
        </w:tc>
        <w:tc>
          <w:tcPr>
            <w:tcW w:w="4000" w:type="dxa"/>
          </w:tcPr>
          <w:p w14:paraId="3996890E" w14:textId="70571F4C" w:rsidR="007D2D4E" w:rsidRPr="00585DA0" w:rsidRDefault="007D2D4E" w:rsidP="007D2D4E">
            <w:pPr>
              <w:pStyle w:val="PargrafodaLista"/>
              <w:ind w:left="0"/>
              <w:jc w:val="center"/>
              <w:rPr>
                <w:rFonts w:ascii="Arial" w:hAnsi="Arial" w:cs="Arial"/>
                <w:sz w:val="24"/>
                <w:szCs w:val="24"/>
              </w:rPr>
            </w:pPr>
            <w:r w:rsidRPr="00585DA0">
              <w:rPr>
                <w:rFonts w:ascii="Arial" w:hAnsi="Arial" w:cs="Arial"/>
                <w:sz w:val="24"/>
                <w:szCs w:val="24"/>
              </w:rPr>
              <w:t>05</w:t>
            </w:r>
          </w:p>
        </w:tc>
      </w:tr>
    </w:tbl>
    <w:p w14:paraId="2202CB79" w14:textId="77777777" w:rsidR="007D2D4E" w:rsidRPr="00585DA0" w:rsidRDefault="007D2D4E" w:rsidP="000403BD">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75"/>
        <w:gridCol w:w="4219"/>
      </w:tblGrid>
      <w:tr w:rsidR="007D2D4E" w:rsidRPr="00585DA0" w14:paraId="264DE6F3" w14:textId="77777777" w:rsidTr="007D2D4E">
        <w:tc>
          <w:tcPr>
            <w:tcW w:w="5456" w:type="dxa"/>
          </w:tcPr>
          <w:p w14:paraId="604495DB" w14:textId="77777777" w:rsidR="007D2D4E" w:rsidRPr="00585DA0" w:rsidRDefault="007D2D4E" w:rsidP="000403BD">
            <w:pPr>
              <w:spacing w:line="276" w:lineRule="auto"/>
              <w:rPr>
                <w:rFonts w:ascii="Arial" w:hAnsi="Arial" w:cs="Arial"/>
                <w:b/>
                <w:sz w:val="24"/>
                <w:szCs w:val="24"/>
                <w:lang w:val="en-US"/>
              </w:rPr>
            </w:pPr>
            <w:r w:rsidRPr="00585DA0">
              <w:rPr>
                <w:rFonts w:ascii="Arial" w:hAnsi="Arial" w:cs="Arial"/>
                <w:b/>
                <w:sz w:val="24"/>
                <w:szCs w:val="24"/>
              </w:rPr>
              <w:t>Produção dos alun</w:t>
            </w:r>
            <w:r w:rsidRPr="00585DA0">
              <w:rPr>
                <w:rFonts w:ascii="Arial" w:hAnsi="Arial" w:cs="Arial"/>
                <w:b/>
                <w:sz w:val="24"/>
                <w:szCs w:val="24"/>
                <w:lang w:val="en-US"/>
              </w:rPr>
              <w:t>os</w:t>
            </w:r>
          </w:p>
        </w:tc>
        <w:tc>
          <w:tcPr>
            <w:tcW w:w="5456" w:type="dxa"/>
          </w:tcPr>
          <w:p w14:paraId="4235D58A" w14:textId="77777777" w:rsidR="007D2D4E" w:rsidRPr="00585DA0" w:rsidRDefault="007D2D4E"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7D2D4E" w:rsidRPr="00585DA0" w14:paraId="4BE3DAFD" w14:textId="77777777" w:rsidTr="007D2D4E">
        <w:tc>
          <w:tcPr>
            <w:tcW w:w="5456" w:type="dxa"/>
          </w:tcPr>
          <w:p w14:paraId="29DD365C" w14:textId="444B9135" w:rsidR="00BB0664" w:rsidRPr="00585DA0" w:rsidRDefault="008E51C6" w:rsidP="000403BD">
            <w:pPr>
              <w:spacing w:line="276" w:lineRule="auto"/>
              <w:rPr>
                <w:rFonts w:ascii="Arial" w:hAnsi="Arial" w:cs="Arial"/>
                <w:sz w:val="24"/>
                <w:szCs w:val="24"/>
              </w:rPr>
            </w:pPr>
            <w:r w:rsidRPr="00585DA0">
              <w:rPr>
                <w:rFonts w:ascii="Arial" w:hAnsi="Arial" w:cs="Arial"/>
                <w:sz w:val="24"/>
                <w:szCs w:val="24"/>
              </w:rPr>
              <w:t xml:space="preserve">1) </w:t>
            </w:r>
            <w:r w:rsidR="00BB0664" w:rsidRPr="00585DA0">
              <w:rPr>
                <w:rFonts w:ascii="Arial" w:hAnsi="Arial" w:cs="Arial"/>
                <w:sz w:val="24"/>
                <w:szCs w:val="24"/>
              </w:rPr>
              <w:t xml:space="preserve">(Ao responder uma pergunta de modo curto) </w:t>
            </w:r>
          </w:p>
          <w:p w14:paraId="15A1CDA0" w14:textId="267B2F94" w:rsidR="007D2D4E" w:rsidRPr="00585DA0" w:rsidRDefault="00BB0664" w:rsidP="000403BD">
            <w:pPr>
              <w:spacing w:line="276" w:lineRule="auto"/>
              <w:rPr>
                <w:rFonts w:ascii="Arial" w:hAnsi="Arial" w:cs="Arial"/>
                <w:sz w:val="24"/>
                <w:szCs w:val="24"/>
              </w:rPr>
            </w:pPr>
            <w:r w:rsidRPr="00585DA0">
              <w:rPr>
                <w:rFonts w:ascii="Arial" w:hAnsi="Arial" w:cs="Arial"/>
                <w:sz w:val="24"/>
                <w:szCs w:val="24"/>
              </w:rPr>
              <w:t>I agree</w:t>
            </w:r>
          </w:p>
        </w:tc>
        <w:tc>
          <w:tcPr>
            <w:tcW w:w="5456" w:type="dxa"/>
          </w:tcPr>
          <w:p w14:paraId="7B5A2254" w14:textId="4559700C" w:rsidR="007D2D4E" w:rsidRPr="00585DA0" w:rsidRDefault="008E51C6"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Yes, I do.</w:t>
            </w:r>
          </w:p>
        </w:tc>
      </w:tr>
      <w:tr w:rsidR="00BB0664" w:rsidRPr="00585DA0" w14:paraId="66E1FBC2" w14:textId="77777777" w:rsidTr="007D2D4E">
        <w:tc>
          <w:tcPr>
            <w:tcW w:w="5456" w:type="dxa"/>
          </w:tcPr>
          <w:p w14:paraId="5FECD297" w14:textId="220E819C" w:rsidR="008E51C6" w:rsidRPr="00585DA0" w:rsidRDefault="008E51C6" w:rsidP="000403BD">
            <w:pPr>
              <w:spacing w:line="276" w:lineRule="auto"/>
              <w:rPr>
                <w:rFonts w:ascii="Arial" w:hAnsi="Arial" w:cs="Arial"/>
                <w:sz w:val="24"/>
                <w:szCs w:val="24"/>
              </w:rPr>
            </w:pPr>
            <w:r w:rsidRPr="00585DA0">
              <w:rPr>
                <w:rFonts w:ascii="Arial" w:hAnsi="Arial" w:cs="Arial"/>
                <w:sz w:val="24"/>
                <w:szCs w:val="24"/>
              </w:rPr>
              <w:t xml:space="preserve">2) (Ao responder uma pergunta de modo curto) </w:t>
            </w:r>
          </w:p>
          <w:p w14:paraId="5F4BCA03" w14:textId="183585D6" w:rsidR="00BB0664" w:rsidRPr="00585DA0" w:rsidRDefault="00BB0664" w:rsidP="000403BD">
            <w:pPr>
              <w:spacing w:line="276" w:lineRule="auto"/>
              <w:rPr>
                <w:rFonts w:ascii="Arial" w:hAnsi="Arial" w:cs="Arial"/>
                <w:sz w:val="24"/>
                <w:szCs w:val="24"/>
                <w:lang w:val="en-US"/>
              </w:rPr>
            </w:pPr>
            <w:r w:rsidRPr="00585DA0">
              <w:rPr>
                <w:rFonts w:ascii="Arial" w:hAnsi="Arial" w:cs="Arial"/>
                <w:sz w:val="24"/>
                <w:szCs w:val="24"/>
                <w:lang w:val="en-US"/>
              </w:rPr>
              <w:t>Actually, yes</w:t>
            </w:r>
            <w:r w:rsidR="008E51C6" w:rsidRPr="00585DA0">
              <w:rPr>
                <w:rFonts w:ascii="Arial" w:hAnsi="Arial" w:cs="Arial"/>
                <w:sz w:val="24"/>
                <w:szCs w:val="24"/>
                <w:lang w:val="en-US"/>
              </w:rPr>
              <w:t>.</w:t>
            </w:r>
          </w:p>
        </w:tc>
        <w:tc>
          <w:tcPr>
            <w:tcW w:w="5456" w:type="dxa"/>
          </w:tcPr>
          <w:p w14:paraId="7991BBE3" w14:textId="27443094" w:rsidR="00BB0664" w:rsidRPr="00585DA0" w:rsidRDefault="008E51C6"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Actually, I do.</w:t>
            </w:r>
          </w:p>
        </w:tc>
      </w:tr>
      <w:tr w:rsidR="007D2D4E" w:rsidRPr="00585DA0" w14:paraId="1F2C3E49" w14:textId="77777777" w:rsidTr="007D2D4E">
        <w:tc>
          <w:tcPr>
            <w:tcW w:w="5456" w:type="dxa"/>
          </w:tcPr>
          <w:p w14:paraId="1B57E3A4" w14:textId="218F11F8" w:rsidR="008E51C6" w:rsidRPr="00585DA0" w:rsidRDefault="008E51C6" w:rsidP="000403BD">
            <w:pPr>
              <w:spacing w:line="276" w:lineRule="auto"/>
              <w:rPr>
                <w:rFonts w:ascii="Arial" w:hAnsi="Arial" w:cs="Arial"/>
                <w:sz w:val="24"/>
                <w:szCs w:val="24"/>
              </w:rPr>
            </w:pPr>
            <w:r w:rsidRPr="00585DA0">
              <w:rPr>
                <w:rFonts w:ascii="Arial" w:hAnsi="Arial" w:cs="Arial"/>
                <w:sz w:val="24"/>
                <w:szCs w:val="24"/>
              </w:rPr>
              <w:t xml:space="preserve">3) (Ao responder uma pergunta de modo curto) </w:t>
            </w:r>
          </w:p>
          <w:p w14:paraId="7F54FA17" w14:textId="0FBCBDFC" w:rsidR="007D2D4E" w:rsidRPr="00585DA0" w:rsidRDefault="008E51C6" w:rsidP="000403BD">
            <w:pPr>
              <w:pStyle w:val="PargrafodaLista"/>
              <w:spacing w:line="276" w:lineRule="auto"/>
              <w:ind w:left="0"/>
              <w:rPr>
                <w:rFonts w:ascii="Arial" w:hAnsi="Arial" w:cs="Arial"/>
                <w:sz w:val="24"/>
                <w:szCs w:val="24"/>
              </w:rPr>
            </w:pPr>
            <w:r w:rsidRPr="00585DA0">
              <w:rPr>
                <w:rFonts w:ascii="Arial" w:hAnsi="Arial" w:cs="Arial"/>
                <w:sz w:val="24"/>
                <w:szCs w:val="24"/>
              </w:rPr>
              <w:t>Yes, I think.</w:t>
            </w:r>
          </w:p>
        </w:tc>
        <w:tc>
          <w:tcPr>
            <w:tcW w:w="5456" w:type="dxa"/>
          </w:tcPr>
          <w:p w14:paraId="7A0B50EB" w14:textId="218E879A" w:rsidR="007D2D4E" w:rsidRPr="00585DA0" w:rsidRDefault="008E51C6" w:rsidP="000403BD">
            <w:pPr>
              <w:pStyle w:val="PargrafodaLista"/>
              <w:spacing w:line="276" w:lineRule="auto"/>
              <w:ind w:left="0"/>
              <w:rPr>
                <w:rFonts w:ascii="Arial" w:hAnsi="Arial" w:cs="Arial"/>
                <w:sz w:val="24"/>
                <w:szCs w:val="24"/>
              </w:rPr>
            </w:pPr>
            <w:r w:rsidRPr="00585DA0">
              <w:rPr>
                <w:rFonts w:ascii="Arial" w:hAnsi="Arial" w:cs="Arial"/>
                <w:sz w:val="24"/>
                <w:szCs w:val="24"/>
              </w:rPr>
              <w:t>Yes, I do.</w:t>
            </w:r>
          </w:p>
        </w:tc>
      </w:tr>
      <w:tr w:rsidR="008E51C6" w:rsidRPr="001E1978" w14:paraId="28DE8575" w14:textId="77777777" w:rsidTr="007D2D4E">
        <w:tc>
          <w:tcPr>
            <w:tcW w:w="5456" w:type="dxa"/>
          </w:tcPr>
          <w:p w14:paraId="6BF462DF" w14:textId="2B80632F" w:rsidR="008E51C6" w:rsidRPr="00585DA0" w:rsidRDefault="008E51C6" w:rsidP="000403BD">
            <w:pPr>
              <w:spacing w:line="276" w:lineRule="auto"/>
              <w:rPr>
                <w:rFonts w:ascii="Arial" w:hAnsi="Arial" w:cs="Arial"/>
                <w:sz w:val="24"/>
                <w:szCs w:val="24"/>
                <w:lang w:val="en-US"/>
              </w:rPr>
            </w:pPr>
            <w:r w:rsidRPr="00585DA0">
              <w:rPr>
                <w:rFonts w:ascii="Arial" w:hAnsi="Arial" w:cs="Arial"/>
                <w:sz w:val="24"/>
                <w:szCs w:val="24"/>
                <w:lang w:val="en-US"/>
              </w:rPr>
              <w:t>4) The family doesn’t accept, and the society not either</w:t>
            </w:r>
          </w:p>
        </w:tc>
        <w:tc>
          <w:tcPr>
            <w:tcW w:w="5456" w:type="dxa"/>
          </w:tcPr>
          <w:p w14:paraId="1981EFF0" w14:textId="4225203D" w:rsidR="008E51C6" w:rsidRPr="00585DA0" w:rsidRDefault="008E51C6"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The family doesn’t accept, and the society does not either.</w:t>
            </w:r>
          </w:p>
        </w:tc>
      </w:tr>
    </w:tbl>
    <w:p w14:paraId="5C04DBB8" w14:textId="77777777" w:rsidR="007D2D4E" w:rsidRPr="00585DA0" w:rsidRDefault="007D2D4E" w:rsidP="000403BD">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9"/>
        <w:gridCol w:w="4205"/>
      </w:tblGrid>
      <w:tr w:rsidR="007D2D4E" w:rsidRPr="00585DA0" w14:paraId="08796EDA" w14:textId="77777777" w:rsidTr="00FD7C39">
        <w:tc>
          <w:tcPr>
            <w:tcW w:w="4398" w:type="dxa"/>
          </w:tcPr>
          <w:p w14:paraId="416E0A5E" w14:textId="77777777" w:rsidR="007D2D4E" w:rsidRPr="00585DA0" w:rsidRDefault="007D2D4E" w:rsidP="000403B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4322" w:type="dxa"/>
          </w:tcPr>
          <w:p w14:paraId="3590A0E6" w14:textId="77777777" w:rsidR="007D2D4E" w:rsidRPr="00585DA0" w:rsidRDefault="007D2D4E" w:rsidP="000403B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7D2D4E" w:rsidRPr="00585DA0" w14:paraId="233FB3AE" w14:textId="77777777" w:rsidTr="00FD7C39">
        <w:tc>
          <w:tcPr>
            <w:tcW w:w="4398" w:type="dxa"/>
          </w:tcPr>
          <w:p w14:paraId="40600D64" w14:textId="77777777" w:rsidR="008E51C6" w:rsidRPr="00585DA0" w:rsidRDefault="008E51C6" w:rsidP="000403BD">
            <w:pPr>
              <w:spacing w:line="276" w:lineRule="auto"/>
              <w:rPr>
                <w:rFonts w:ascii="Arial" w:hAnsi="Arial" w:cs="Arial"/>
                <w:sz w:val="24"/>
                <w:szCs w:val="24"/>
              </w:rPr>
            </w:pPr>
            <w:r w:rsidRPr="00585DA0">
              <w:rPr>
                <w:rFonts w:ascii="Arial" w:hAnsi="Arial" w:cs="Arial"/>
                <w:sz w:val="24"/>
                <w:szCs w:val="24"/>
              </w:rPr>
              <w:t xml:space="preserve">5) (Ao responder uma pergunta de modo curto) </w:t>
            </w:r>
          </w:p>
          <w:p w14:paraId="359E45C3" w14:textId="3B147788" w:rsidR="007D2D4E" w:rsidRPr="00585DA0" w:rsidRDefault="008E51C6" w:rsidP="000403BD">
            <w:pPr>
              <w:spacing w:line="276" w:lineRule="auto"/>
              <w:rPr>
                <w:rFonts w:ascii="Arial" w:hAnsi="Arial" w:cs="Arial"/>
                <w:sz w:val="24"/>
                <w:szCs w:val="24"/>
              </w:rPr>
            </w:pPr>
            <w:r w:rsidRPr="00585DA0">
              <w:rPr>
                <w:rFonts w:ascii="Arial" w:hAnsi="Arial" w:cs="Arial"/>
                <w:sz w:val="24"/>
                <w:szCs w:val="24"/>
              </w:rPr>
              <w:t>Yes, I agree.</w:t>
            </w:r>
          </w:p>
        </w:tc>
        <w:tc>
          <w:tcPr>
            <w:tcW w:w="4322" w:type="dxa"/>
          </w:tcPr>
          <w:p w14:paraId="13E715E5" w14:textId="24CA618C" w:rsidR="007D2D4E" w:rsidRPr="00585DA0" w:rsidRDefault="008E51C6" w:rsidP="000403BD">
            <w:pPr>
              <w:spacing w:line="276" w:lineRule="auto"/>
              <w:rPr>
                <w:rFonts w:ascii="Arial" w:hAnsi="Arial" w:cs="Arial"/>
                <w:sz w:val="24"/>
                <w:szCs w:val="24"/>
              </w:rPr>
            </w:pPr>
            <w:r w:rsidRPr="00585DA0">
              <w:rPr>
                <w:rFonts w:ascii="Arial" w:hAnsi="Arial" w:cs="Arial"/>
                <w:sz w:val="24"/>
                <w:szCs w:val="24"/>
              </w:rPr>
              <w:t>Yes, I do.</w:t>
            </w:r>
          </w:p>
        </w:tc>
      </w:tr>
      <w:tr w:rsidR="007D2D4E" w:rsidRPr="00585DA0" w14:paraId="3888A5DC" w14:textId="77777777" w:rsidTr="00FD7C39">
        <w:tc>
          <w:tcPr>
            <w:tcW w:w="4398" w:type="dxa"/>
          </w:tcPr>
          <w:p w14:paraId="5DDCEA9C" w14:textId="54BC3057" w:rsidR="007D2D4E" w:rsidRPr="00585DA0" w:rsidRDefault="008E51C6" w:rsidP="000403BD">
            <w:pPr>
              <w:spacing w:line="276" w:lineRule="auto"/>
              <w:rPr>
                <w:rFonts w:ascii="Arial" w:hAnsi="Arial" w:cs="Arial"/>
                <w:sz w:val="24"/>
                <w:szCs w:val="24"/>
              </w:rPr>
            </w:pPr>
            <w:r w:rsidRPr="00585DA0">
              <w:rPr>
                <w:rFonts w:ascii="Arial" w:hAnsi="Arial" w:cs="Arial"/>
                <w:sz w:val="24"/>
                <w:szCs w:val="24"/>
              </w:rPr>
              <w:t>6) (Ao responder uma pergunta de modo curto)  Yes, I think.</w:t>
            </w:r>
          </w:p>
        </w:tc>
        <w:tc>
          <w:tcPr>
            <w:tcW w:w="4322" w:type="dxa"/>
          </w:tcPr>
          <w:p w14:paraId="7F2138B0" w14:textId="030D08B6" w:rsidR="007D2D4E" w:rsidRPr="00585DA0" w:rsidRDefault="008E51C6" w:rsidP="000403BD">
            <w:pPr>
              <w:spacing w:line="276" w:lineRule="auto"/>
              <w:rPr>
                <w:rFonts w:ascii="Arial" w:hAnsi="Arial" w:cs="Arial"/>
                <w:sz w:val="24"/>
                <w:szCs w:val="24"/>
              </w:rPr>
            </w:pPr>
            <w:r w:rsidRPr="00585DA0">
              <w:rPr>
                <w:rFonts w:ascii="Arial" w:hAnsi="Arial" w:cs="Arial"/>
                <w:sz w:val="24"/>
                <w:szCs w:val="24"/>
              </w:rPr>
              <w:t>Yes, I think.</w:t>
            </w:r>
          </w:p>
        </w:tc>
      </w:tr>
    </w:tbl>
    <w:p w14:paraId="29F971DA"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645CF2">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619179C1" w14:textId="77777777" w:rsidR="00FD7C39" w:rsidRDefault="00FD7C39" w:rsidP="000403BD">
      <w:pPr>
        <w:pStyle w:val="PargrafodaLista"/>
        <w:spacing w:before="240" w:line="360" w:lineRule="auto"/>
        <w:ind w:left="0"/>
        <w:jc w:val="center"/>
        <w:rPr>
          <w:rFonts w:ascii="Arial" w:hAnsi="Arial" w:cs="Arial"/>
          <w:b/>
          <w:sz w:val="24"/>
          <w:szCs w:val="24"/>
        </w:rPr>
      </w:pPr>
    </w:p>
    <w:p w14:paraId="4956C476" w14:textId="77777777" w:rsidR="007D2D4E" w:rsidRPr="00585DA0" w:rsidRDefault="007D2D4E" w:rsidP="000403BD">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6A821599" w14:textId="10A891BF" w:rsidR="008E51C6" w:rsidRPr="00585DA0" w:rsidRDefault="008E51C6" w:rsidP="000403BD">
      <w:pPr>
        <w:pStyle w:val="PargrafodaLista"/>
        <w:spacing w:line="360" w:lineRule="auto"/>
        <w:ind w:left="0"/>
        <w:jc w:val="center"/>
        <w:rPr>
          <w:rFonts w:ascii="Arial" w:hAnsi="Arial" w:cs="Arial"/>
          <w:sz w:val="24"/>
          <w:szCs w:val="24"/>
        </w:rPr>
      </w:pPr>
      <w:r w:rsidRPr="00585DA0">
        <w:rPr>
          <w:rFonts w:ascii="Arial" w:hAnsi="Arial" w:cs="Arial"/>
          <w:b/>
          <w:sz w:val="24"/>
          <w:szCs w:val="24"/>
        </w:rPr>
        <w:t>Critério gramatical – sintático</w:t>
      </w:r>
    </w:p>
    <w:p w14:paraId="5F50201E" w14:textId="77777777" w:rsidR="008E51C6" w:rsidRPr="00585DA0" w:rsidRDefault="008E51C6" w:rsidP="008E51C6">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75"/>
        <w:gridCol w:w="4219"/>
      </w:tblGrid>
      <w:tr w:rsidR="008E51C6" w:rsidRPr="00585DA0" w14:paraId="41B9531A" w14:textId="77777777" w:rsidTr="00DC64C0">
        <w:tc>
          <w:tcPr>
            <w:tcW w:w="5456" w:type="dxa"/>
          </w:tcPr>
          <w:p w14:paraId="1FED0481" w14:textId="77777777" w:rsidR="008E51C6" w:rsidRPr="00585DA0" w:rsidRDefault="008E51C6" w:rsidP="000403B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62D28807" w14:textId="77777777" w:rsidR="008E51C6" w:rsidRPr="00585DA0" w:rsidRDefault="008E51C6"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8E51C6" w:rsidRPr="00585DA0" w14:paraId="3AA64D52" w14:textId="77777777" w:rsidTr="00DC64C0">
        <w:tc>
          <w:tcPr>
            <w:tcW w:w="5456" w:type="dxa"/>
          </w:tcPr>
          <w:p w14:paraId="453FF4D6" w14:textId="77777777" w:rsidR="008E51C6" w:rsidRPr="00585DA0" w:rsidRDefault="008E51C6" w:rsidP="000403BD">
            <w:pPr>
              <w:spacing w:line="276" w:lineRule="auto"/>
              <w:rPr>
                <w:rFonts w:ascii="Arial" w:hAnsi="Arial" w:cs="Arial"/>
                <w:sz w:val="24"/>
                <w:szCs w:val="24"/>
              </w:rPr>
            </w:pPr>
            <w:r w:rsidRPr="00585DA0">
              <w:rPr>
                <w:rFonts w:ascii="Arial" w:hAnsi="Arial" w:cs="Arial"/>
                <w:sz w:val="24"/>
                <w:szCs w:val="24"/>
              </w:rPr>
              <w:t xml:space="preserve">2) (Ao responder uma pergunta de modo curto) </w:t>
            </w:r>
          </w:p>
          <w:p w14:paraId="41A0998C" w14:textId="77777777" w:rsidR="008E51C6" w:rsidRPr="00585DA0" w:rsidRDefault="008E51C6" w:rsidP="000403BD">
            <w:pPr>
              <w:spacing w:line="276" w:lineRule="auto"/>
              <w:rPr>
                <w:rFonts w:ascii="Arial" w:hAnsi="Arial" w:cs="Arial"/>
                <w:sz w:val="24"/>
                <w:szCs w:val="24"/>
                <w:lang w:val="en-US"/>
              </w:rPr>
            </w:pPr>
            <w:r w:rsidRPr="00585DA0">
              <w:rPr>
                <w:rFonts w:ascii="Arial" w:hAnsi="Arial" w:cs="Arial"/>
                <w:sz w:val="24"/>
                <w:szCs w:val="24"/>
                <w:lang w:val="en-US"/>
              </w:rPr>
              <w:t>Actually, yes.</w:t>
            </w:r>
          </w:p>
        </w:tc>
        <w:tc>
          <w:tcPr>
            <w:tcW w:w="5456" w:type="dxa"/>
          </w:tcPr>
          <w:p w14:paraId="492F679A" w14:textId="77777777" w:rsidR="008E51C6" w:rsidRPr="00585DA0" w:rsidRDefault="008E51C6"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Actually, I do.</w:t>
            </w:r>
          </w:p>
        </w:tc>
      </w:tr>
      <w:tr w:rsidR="008E51C6" w:rsidRPr="001E1978" w14:paraId="3B6973F0" w14:textId="77777777" w:rsidTr="00DC64C0">
        <w:tc>
          <w:tcPr>
            <w:tcW w:w="5456" w:type="dxa"/>
          </w:tcPr>
          <w:p w14:paraId="6F12A645" w14:textId="77777777" w:rsidR="008E51C6" w:rsidRPr="00585DA0" w:rsidRDefault="008E51C6" w:rsidP="000403BD">
            <w:pPr>
              <w:spacing w:line="276" w:lineRule="auto"/>
              <w:rPr>
                <w:rFonts w:ascii="Arial" w:hAnsi="Arial" w:cs="Arial"/>
                <w:sz w:val="24"/>
                <w:szCs w:val="24"/>
                <w:lang w:val="en-US"/>
              </w:rPr>
            </w:pPr>
            <w:r w:rsidRPr="00585DA0">
              <w:rPr>
                <w:rFonts w:ascii="Arial" w:hAnsi="Arial" w:cs="Arial"/>
                <w:sz w:val="24"/>
                <w:szCs w:val="24"/>
                <w:lang w:val="en-US"/>
              </w:rPr>
              <w:t>4) The family doesn’t accept, and the society not either</w:t>
            </w:r>
          </w:p>
        </w:tc>
        <w:tc>
          <w:tcPr>
            <w:tcW w:w="5456" w:type="dxa"/>
          </w:tcPr>
          <w:p w14:paraId="39819622" w14:textId="77777777" w:rsidR="008E51C6" w:rsidRPr="00585DA0" w:rsidRDefault="008E51C6"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The family doesn’t accept, and the society does not either.</w:t>
            </w:r>
          </w:p>
        </w:tc>
      </w:tr>
    </w:tbl>
    <w:p w14:paraId="1C082BE0" w14:textId="4678D4EE" w:rsidR="008E51C6" w:rsidRPr="00585DA0" w:rsidRDefault="008E51C6" w:rsidP="000403BD">
      <w:pPr>
        <w:pStyle w:val="PargrafodaLista"/>
        <w:spacing w:before="240" w:line="360" w:lineRule="auto"/>
        <w:ind w:left="0"/>
        <w:jc w:val="center"/>
        <w:rPr>
          <w:rFonts w:ascii="Arial" w:hAnsi="Arial" w:cs="Arial"/>
          <w:sz w:val="24"/>
          <w:szCs w:val="24"/>
        </w:rPr>
      </w:pPr>
      <w:r w:rsidRPr="00585DA0">
        <w:rPr>
          <w:rFonts w:ascii="Arial" w:hAnsi="Arial" w:cs="Arial"/>
          <w:b/>
          <w:sz w:val="24"/>
          <w:szCs w:val="24"/>
        </w:rPr>
        <w:t xml:space="preserve">Critério </w:t>
      </w:r>
      <w:r w:rsidR="00DD6072" w:rsidRPr="00585DA0">
        <w:rPr>
          <w:rFonts w:ascii="Arial" w:hAnsi="Arial" w:cs="Arial"/>
          <w:b/>
          <w:sz w:val="24"/>
          <w:szCs w:val="24"/>
        </w:rPr>
        <w:t>gramatical</w:t>
      </w:r>
      <w:r w:rsidRPr="00585DA0">
        <w:rPr>
          <w:rFonts w:ascii="Arial" w:hAnsi="Arial" w:cs="Arial"/>
          <w:b/>
          <w:sz w:val="24"/>
          <w:szCs w:val="24"/>
        </w:rPr>
        <w:t xml:space="preserve"> – </w:t>
      </w:r>
      <w:r w:rsidR="00DD6072" w:rsidRPr="00585DA0">
        <w:rPr>
          <w:rFonts w:ascii="Arial" w:hAnsi="Arial" w:cs="Arial"/>
          <w:b/>
          <w:sz w:val="24"/>
          <w:szCs w:val="24"/>
        </w:rPr>
        <w:t>léxico-semântico</w:t>
      </w:r>
    </w:p>
    <w:p w14:paraId="22CC9832" w14:textId="77777777" w:rsidR="00DD6072" w:rsidRPr="00585DA0" w:rsidRDefault="00DD6072" w:rsidP="000403BD">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88"/>
        <w:gridCol w:w="4206"/>
      </w:tblGrid>
      <w:tr w:rsidR="00DD6072" w:rsidRPr="00585DA0" w14:paraId="364114E7" w14:textId="77777777" w:rsidTr="00DC64C0">
        <w:tc>
          <w:tcPr>
            <w:tcW w:w="5456" w:type="dxa"/>
          </w:tcPr>
          <w:p w14:paraId="1DF77E06" w14:textId="77777777" w:rsidR="00DD6072" w:rsidRPr="00585DA0" w:rsidRDefault="00DD6072" w:rsidP="000403B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3AAA6713" w14:textId="77777777" w:rsidR="00DD6072" w:rsidRPr="00585DA0" w:rsidRDefault="00DD6072"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DD6072" w:rsidRPr="001E1978" w14:paraId="1FDF4262" w14:textId="77777777" w:rsidTr="00DC64C0">
        <w:tc>
          <w:tcPr>
            <w:tcW w:w="5456" w:type="dxa"/>
          </w:tcPr>
          <w:p w14:paraId="6DC398D5" w14:textId="77777777" w:rsidR="00DD6072" w:rsidRPr="00585DA0" w:rsidRDefault="00DD6072" w:rsidP="000403BD">
            <w:pPr>
              <w:spacing w:line="276" w:lineRule="auto"/>
              <w:rPr>
                <w:rFonts w:ascii="Arial" w:hAnsi="Arial" w:cs="Arial"/>
                <w:sz w:val="24"/>
                <w:szCs w:val="24"/>
                <w:lang w:val="en-US"/>
              </w:rPr>
            </w:pPr>
            <w:r w:rsidRPr="00585DA0">
              <w:rPr>
                <w:rFonts w:ascii="Arial" w:hAnsi="Arial" w:cs="Arial"/>
                <w:sz w:val="24"/>
                <w:szCs w:val="24"/>
                <w:lang w:val="en-US"/>
              </w:rPr>
              <w:t>4) The family doesn’t accept, and the society not either</w:t>
            </w:r>
          </w:p>
        </w:tc>
        <w:tc>
          <w:tcPr>
            <w:tcW w:w="5456" w:type="dxa"/>
          </w:tcPr>
          <w:p w14:paraId="03CB0DDB" w14:textId="77777777" w:rsidR="00DD6072" w:rsidRPr="00585DA0" w:rsidRDefault="00DD6072"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The family doesn’t accept, and the society does not either.</w:t>
            </w:r>
          </w:p>
        </w:tc>
      </w:tr>
    </w:tbl>
    <w:p w14:paraId="53026971" w14:textId="5DA2B340" w:rsidR="00DD6072" w:rsidRPr="00585DA0" w:rsidRDefault="00DD6072" w:rsidP="000403BD">
      <w:pPr>
        <w:spacing w:before="240" w:after="0" w:line="360" w:lineRule="auto"/>
        <w:jc w:val="center"/>
        <w:rPr>
          <w:rFonts w:ascii="Arial" w:hAnsi="Arial" w:cs="Arial"/>
          <w:b/>
          <w:sz w:val="24"/>
          <w:szCs w:val="24"/>
        </w:rPr>
      </w:pPr>
      <w:r w:rsidRPr="00585DA0">
        <w:rPr>
          <w:rFonts w:ascii="Arial" w:hAnsi="Arial" w:cs="Arial"/>
          <w:b/>
          <w:sz w:val="24"/>
          <w:szCs w:val="24"/>
        </w:rPr>
        <w:t>Critério linguístico – omissão</w:t>
      </w:r>
    </w:p>
    <w:p w14:paraId="370FBF35" w14:textId="77777777" w:rsidR="00DD6072" w:rsidRPr="00585DA0" w:rsidRDefault="00DD6072" w:rsidP="00DD6072">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88"/>
        <w:gridCol w:w="4206"/>
      </w:tblGrid>
      <w:tr w:rsidR="00DD6072" w:rsidRPr="00585DA0" w14:paraId="7A68E44F" w14:textId="77777777" w:rsidTr="00DC64C0">
        <w:tc>
          <w:tcPr>
            <w:tcW w:w="5456" w:type="dxa"/>
          </w:tcPr>
          <w:p w14:paraId="722735F5" w14:textId="77777777" w:rsidR="00DD6072" w:rsidRPr="00585DA0" w:rsidRDefault="00DD6072" w:rsidP="000403B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654DF2CF" w14:textId="77777777" w:rsidR="00DD6072" w:rsidRPr="00585DA0" w:rsidRDefault="00DD6072"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DD6072" w:rsidRPr="001E1978" w14:paraId="730EC257" w14:textId="77777777" w:rsidTr="00DC64C0">
        <w:tc>
          <w:tcPr>
            <w:tcW w:w="5456" w:type="dxa"/>
          </w:tcPr>
          <w:p w14:paraId="250BA73B" w14:textId="77777777" w:rsidR="00DD6072" w:rsidRPr="00585DA0" w:rsidRDefault="00DD6072" w:rsidP="000403BD">
            <w:pPr>
              <w:spacing w:line="276" w:lineRule="auto"/>
              <w:rPr>
                <w:rFonts w:ascii="Arial" w:hAnsi="Arial" w:cs="Arial"/>
                <w:sz w:val="24"/>
                <w:szCs w:val="24"/>
                <w:lang w:val="en-US"/>
              </w:rPr>
            </w:pPr>
            <w:r w:rsidRPr="00585DA0">
              <w:rPr>
                <w:rFonts w:ascii="Arial" w:hAnsi="Arial" w:cs="Arial"/>
                <w:sz w:val="24"/>
                <w:szCs w:val="24"/>
                <w:lang w:val="en-US"/>
              </w:rPr>
              <w:t>4) The family doesn’t accept, and the society not either</w:t>
            </w:r>
          </w:p>
        </w:tc>
        <w:tc>
          <w:tcPr>
            <w:tcW w:w="5456" w:type="dxa"/>
          </w:tcPr>
          <w:p w14:paraId="4B1B5814" w14:textId="77777777" w:rsidR="00DD6072" w:rsidRPr="00585DA0" w:rsidRDefault="00DD6072"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The family doesn’t accept, and the society does not either.</w:t>
            </w:r>
          </w:p>
        </w:tc>
      </w:tr>
    </w:tbl>
    <w:p w14:paraId="63766F91" w14:textId="3D6DBA1F" w:rsidR="00DD6072" w:rsidRPr="00585DA0" w:rsidRDefault="00DD6072" w:rsidP="000403BD">
      <w:pPr>
        <w:spacing w:before="240" w:after="0" w:line="360" w:lineRule="auto"/>
        <w:jc w:val="center"/>
        <w:rPr>
          <w:rFonts w:ascii="Arial" w:hAnsi="Arial" w:cs="Arial"/>
          <w:b/>
          <w:sz w:val="24"/>
          <w:szCs w:val="24"/>
        </w:rPr>
      </w:pPr>
      <w:r w:rsidRPr="00585DA0">
        <w:rPr>
          <w:rFonts w:ascii="Arial" w:hAnsi="Arial" w:cs="Arial"/>
          <w:b/>
          <w:sz w:val="24"/>
          <w:szCs w:val="24"/>
        </w:rPr>
        <w:t>Critério comunicativo local</w:t>
      </w:r>
    </w:p>
    <w:p w14:paraId="61084FAE" w14:textId="77777777" w:rsidR="00DD6072" w:rsidRPr="00585DA0" w:rsidRDefault="00DD6072" w:rsidP="00DD6072">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75"/>
        <w:gridCol w:w="4219"/>
      </w:tblGrid>
      <w:tr w:rsidR="00DD6072" w:rsidRPr="00585DA0" w14:paraId="6A303675" w14:textId="77777777" w:rsidTr="00DC64C0">
        <w:tc>
          <w:tcPr>
            <w:tcW w:w="5456" w:type="dxa"/>
          </w:tcPr>
          <w:p w14:paraId="16E5A6A5" w14:textId="77777777" w:rsidR="00DD6072" w:rsidRPr="00585DA0" w:rsidRDefault="00DD6072" w:rsidP="000403B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336D905" w14:textId="77777777" w:rsidR="00DD6072" w:rsidRPr="00585DA0" w:rsidRDefault="00DD6072"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DD6072" w:rsidRPr="00585DA0" w14:paraId="0A9E438B" w14:textId="77777777" w:rsidTr="00DC64C0">
        <w:tc>
          <w:tcPr>
            <w:tcW w:w="5456" w:type="dxa"/>
          </w:tcPr>
          <w:p w14:paraId="56A615B3"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 xml:space="preserve">1) (Ao responder uma pergunta de modo curto) </w:t>
            </w:r>
          </w:p>
          <w:p w14:paraId="3C9B53C9"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I agree</w:t>
            </w:r>
          </w:p>
        </w:tc>
        <w:tc>
          <w:tcPr>
            <w:tcW w:w="5456" w:type="dxa"/>
          </w:tcPr>
          <w:p w14:paraId="2DEA251B" w14:textId="77777777" w:rsidR="00DD6072" w:rsidRPr="00585DA0" w:rsidRDefault="00DD6072"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Yes, I do.</w:t>
            </w:r>
          </w:p>
        </w:tc>
      </w:tr>
      <w:tr w:rsidR="00DD6072" w:rsidRPr="00585DA0" w14:paraId="1E050EDF" w14:textId="77777777" w:rsidTr="00DC64C0">
        <w:tc>
          <w:tcPr>
            <w:tcW w:w="5456" w:type="dxa"/>
          </w:tcPr>
          <w:p w14:paraId="7491F0F4"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 xml:space="preserve">2) (Ao responder uma pergunta de modo curto) </w:t>
            </w:r>
          </w:p>
          <w:p w14:paraId="1DD5A918" w14:textId="77777777" w:rsidR="00DD6072" w:rsidRPr="00585DA0" w:rsidRDefault="00DD6072" w:rsidP="000403BD">
            <w:pPr>
              <w:spacing w:line="276" w:lineRule="auto"/>
              <w:rPr>
                <w:rFonts w:ascii="Arial" w:hAnsi="Arial" w:cs="Arial"/>
                <w:sz w:val="24"/>
                <w:szCs w:val="24"/>
                <w:lang w:val="en-US"/>
              </w:rPr>
            </w:pPr>
            <w:r w:rsidRPr="00585DA0">
              <w:rPr>
                <w:rFonts w:ascii="Arial" w:hAnsi="Arial" w:cs="Arial"/>
                <w:sz w:val="24"/>
                <w:szCs w:val="24"/>
                <w:lang w:val="en-US"/>
              </w:rPr>
              <w:t>Actually, yes.</w:t>
            </w:r>
          </w:p>
        </w:tc>
        <w:tc>
          <w:tcPr>
            <w:tcW w:w="5456" w:type="dxa"/>
          </w:tcPr>
          <w:p w14:paraId="28C4B94A" w14:textId="77777777" w:rsidR="00DD6072" w:rsidRPr="00585DA0" w:rsidRDefault="00DD6072"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Actually, I do.</w:t>
            </w:r>
          </w:p>
        </w:tc>
      </w:tr>
      <w:tr w:rsidR="00DD6072" w:rsidRPr="00585DA0" w14:paraId="3AB4F231" w14:textId="77777777" w:rsidTr="00DC64C0">
        <w:tc>
          <w:tcPr>
            <w:tcW w:w="5456" w:type="dxa"/>
          </w:tcPr>
          <w:p w14:paraId="43184353"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 xml:space="preserve">3) (Ao responder uma pergunta de modo curto) </w:t>
            </w:r>
          </w:p>
          <w:p w14:paraId="14DB977A" w14:textId="77777777" w:rsidR="00DD6072" w:rsidRPr="00585DA0" w:rsidRDefault="00DD6072" w:rsidP="000403BD">
            <w:pPr>
              <w:pStyle w:val="PargrafodaLista"/>
              <w:spacing w:line="276" w:lineRule="auto"/>
              <w:ind w:left="0"/>
              <w:rPr>
                <w:rFonts w:ascii="Arial" w:hAnsi="Arial" w:cs="Arial"/>
                <w:sz w:val="24"/>
                <w:szCs w:val="24"/>
              </w:rPr>
            </w:pPr>
            <w:r w:rsidRPr="00585DA0">
              <w:rPr>
                <w:rFonts w:ascii="Arial" w:hAnsi="Arial" w:cs="Arial"/>
                <w:sz w:val="24"/>
                <w:szCs w:val="24"/>
              </w:rPr>
              <w:t>Yes, I think.</w:t>
            </w:r>
          </w:p>
        </w:tc>
        <w:tc>
          <w:tcPr>
            <w:tcW w:w="5456" w:type="dxa"/>
          </w:tcPr>
          <w:p w14:paraId="474EF25F" w14:textId="77777777" w:rsidR="00DD6072" w:rsidRPr="00585DA0" w:rsidRDefault="00DD6072" w:rsidP="000403BD">
            <w:pPr>
              <w:pStyle w:val="PargrafodaLista"/>
              <w:spacing w:line="276" w:lineRule="auto"/>
              <w:ind w:left="0"/>
              <w:rPr>
                <w:rFonts w:ascii="Arial" w:hAnsi="Arial" w:cs="Arial"/>
                <w:sz w:val="24"/>
                <w:szCs w:val="24"/>
              </w:rPr>
            </w:pPr>
            <w:r w:rsidRPr="00585DA0">
              <w:rPr>
                <w:rFonts w:ascii="Arial" w:hAnsi="Arial" w:cs="Arial"/>
                <w:sz w:val="24"/>
                <w:szCs w:val="24"/>
              </w:rPr>
              <w:t>Yes, I do.</w:t>
            </w:r>
          </w:p>
        </w:tc>
      </w:tr>
      <w:tr w:rsidR="00DD6072" w:rsidRPr="001E1978" w14:paraId="76D35708" w14:textId="77777777" w:rsidTr="00DC64C0">
        <w:tc>
          <w:tcPr>
            <w:tcW w:w="5456" w:type="dxa"/>
          </w:tcPr>
          <w:p w14:paraId="4ABC06CF" w14:textId="77777777" w:rsidR="00DD6072" w:rsidRPr="00585DA0" w:rsidRDefault="00DD6072" w:rsidP="000403BD">
            <w:pPr>
              <w:spacing w:line="276" w:lineRule="auto"/>
              <w:rPr>
                <w:rFonts w:ascii="Arial" w:hAnsi="Arial" w:cs="Arial"/>
                <w:sz w:val="24"/>
                <w:szCs w:val="24"/>
                <w:lang w:val="en-US"/>
              </w:rPr>
            </w:pPr>
            <w:r w:rsidRPr="00585DA0">
              <w:rPr>
                <w:rFonts w:ascii="Arial" w:hAnsi="Arial" w:cs="Arial"/>
                <w:sz w:val="24"/>
                <w:szCs w:val="24"/>
                <w:lang w:val="en-US"/>
              </w:rPr>
              <w:t>4) The family doesn’t accept, and the society not either</w:t>
            </w:r>
          </w:p>
        </w:tc>
        <w:tc>
          <w:tcPr>
            <w:tcW w:w="5456" w:type="dxa"/>
          </w:tcPr>
          <w:p w14:paraId="2A5E1834" w14:textId="77777777" w:rsidR="00DD6072" w:rsidRPr="00585DA0" w:rsidRDefault="00DD6072"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The family doesn’t accept, and the society does not either.</w:t>
            </w:r>
          </w:p>
        </w:tc>
      </w:tr>
    </w:tbl>
    <w:p w14:paraId="46DBFB28" w14:textId="77777777" w:rsidR="00DD6072" w:rsidRPr="00585DA0" w:rsidRDefault="00DD6072" w:rsidP="00DD6072">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DD6072" w:rsidRPr="00585DA0" w14:paraId="2178E5A5" w14:textId="77777777" w:rsidTr="00DC64C0">
        <w:tc>
          <w:tcPr>
            <w:tcW w:w="5456" w:type="dxa"/>
          </w:tcPr>
          <w:p w14:paraId="003F1396" w14:textId="77777777" w:rsidR="00DD6072" w:rsidRPr="00585DA0" w:rsidRDefault="00DD6072" w:rsidP="000403B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EDF241B" w14:textId="77777777" w:rsidR="00DD6072" w:rsidRPr="00585DA0" w:rsidRDefault="00DD6072" w:rsidP="000403B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DD6072" w:rsidRPr="00585DA0" w14:paraId="4283F734" w14:textId="77777777" w:rsidTr="00DC64C0">
        <w:tc>
          <w:tcPr>
            <w:tcW w:w="5456" w:type="dxa"/>
          </w:tcPr>
          <w:p w14:paraId="360EB7E0"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 xml:space="preserve">5) (Ao responder uma pergunta de modo curto) </w:t>
            </w:r>
          </w:p>
          <w:p w14:paraId="6DB0DC9F"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Yes, I agree.</w:t>
            </w:r>
          </w:p>
        </w:tc>
        <w:tc>
          <w:tcPr>
            <w:tcW w:w="5456" w:type="dxa"/>
          </w:tcPr>
          <w:p w14:paraId="350CAE35"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Yes, I do.</w:t>
            </w:r>
          </w:p>
        </w:tc>
      </w:tr>
      <w:tr w:rsidR="00DD6072" w:rsidRPr="00585DA0" w14:paraId="170AA64E" w14:textId="77777777" w:rsidTr="00DC64C0">
        <w:tc>
          <w:tcPr>
            <w:tcW w:w="5456" w:type="dxa"/>
          </w:tcPr>
          <w:p w14:paraId="5BAF5876"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6) (Ao responder uma pergunta de modo curto)  Yes, I think.</w:t>
            </w:r>
          </w:p>
        </w:tc>
        <w:tc>
          <w:tcPr>
            <w:tcW w:w="5456" w:type="dxa"/>
          </w:tcPr>
          <w:p w14:paraId="70E18726"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Yes, I think.</w:t>
            </w:r>
          </w:p>
        </w:tc>
      </w:tr>
    </w:tbl>
    <w:p w14:paraId="4537AED5" w14:textId="637BC71C" w:rsidR="00DD6072" w:rsidRPr="00585DA0" w:rsidRDefault="00DD6072" w:rsidP="000403BD">
      <w:pPr>
        <w:spacing w:before="240" w:after="0" w:line="360" w:lineRule="auto"/>
        <w:jc w:val="center"/>
        <w:rPr>
          <w:rFonts w:ascii="Arial" w:hAnsi="Arial" w:cs="Arial"/>
          <w:b/>
          <w:sz w:val="24"/>
          <w:szCs w:val="24"/>
        </w:rPr>
      </w:pPr>
      <w:r w:rsidRPr="00585DA0">
        <w:rPr>
          <w:rFonts w:ascii="Arial" w:hAnsi="Arial" w:cs="Arial"/>
          <w:b/>
          <w:sz w:val="24"/>
          <w:szCs w:val="24"/>
        </w:rPr>
        <w:t>Critério pedagógico – coletivo – transitório</w:t>
      </w:r>
    </w:p>
    <w:p w14:paraId="043B0629" w14:textId="77777777" w:rsidR="00DD6072" w:rsidRPr="00585DA0" w:rsidRDefault="00DD6072" w:rsidP="00DD6072">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75"/>
        <w:gridCol w:w="4219"/>
      </w:tblGrid>
      <w:tr w:rsidR="00DD6072" w:rsidRPr="00585DA0" w14:paraId="1045A14D" w14:textId="77777777" w:rsidTr="00DC64C0">
        <w:tc>
          <w:tcPr>
            <w:tcW w:w="5456" w:type="dxa"/>
          </w:tcPr>
          <w:p w14:paraId="67681222" w14:textId="77777777" w:rsidR="00DD6072" w:rsidRPr="00585DA0" w:rsidRDefault="00DD6072" w:rsidP="000403B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1E8C87E2" w14:textId="77777777" w:rsidR="00DD6072" w:rsidRPr="00585DA0" w:rsidRDefault="00DD6072"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DD6072" w:rsidRPr="00585DA0" w14:paraId="493DAFC6" w14:textId="77777777" w:rsidTr="00DC64C0">
        <w:tc>
          <w:tcPr>
            <w:tcW w:w="5456" w:type="dxa"/>
          </w:tcPr>
          <w:p w14:paraId="5A49C34A"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 xml:space="preserve">1) (Ao responder uma pergunta de modo curto) </w:t>
            </w:r>
          </w:p>
          <w:p w14:paraId="5AD5D030"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I agree</w:t>
            </w:r>
          </w:p>
        </w:tc>
        <w:tc>
          <w:tcPr>
            <w:tcW w:w="5456" w:type="dxa"/>
          </w:tcPr>
          <w:p w14:paraId="57A0A744" w14:textId="77777777" w:rsidR="00DD6072" w:rsidRPr="00585DA0" w:rsidRDefault="00DD6072"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Yes, I do.</w:t>
            </w:r>
          </w:p>
        </w:tc>
      </w:tr>
      <w:tr w:rsidR="00DD6072" w:rsidRPr="00585DA0" w14:paraId="403FAAC4" w14:textId="77777777" w:rsidTr="00DC64C0">
        <w:tc>
          <w:tcPr>
            <w:tcW w:w="5456" w:type="dxa"/>
          </w:tcPr>
          <w:p w14:paraId="5E8D1120"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 xml:space="preserve">2) (Ao responder uma pergunta de modo curto) </w:t>
            </w:r>
          </w:p>
          <w:p w14:paraId="64D6DC6D" w14:textId="77777777" w:rsidR="00DD6072" w:rsidRPr="00585DA0" w:rsidRDefault="00DD6072" w:rsidP="000403BD">
            <w:pPr>
              <w:spacing w:line="276" w:lineRule="auto"/>
              <w:rPr>
                <w:rFonts w:ascii="Arial" w:hAnsi="Arial" w:cs="Arial"/>
                <w:sz w:val="24"/>
                <w:szCs w:val="24"/>
                <w:lang w:val="en-US"/>
              </w:rPr>
            </w:pPr>
            <w:r w:rsidRPr="00585DA0">
              <w:rPr>
                <w:rFonts w:ascii="Arial" w:hAnsi="Arial" w:cs="Arial"/>
                <w:sz w:val="24"/>
                <w:szCs w:val="24"/>
                <w:lang w:val="en-US"/>
              </w:rPr>
              <w:t>Actually, yes.</w:t>
            </w:r>
          </w:p>
        </w:tc>
        <w:tc>
          <w:tcPr>
            <w:tcW w:w="5456" w:type="dxa"/>
          </w:tcPr>
          <w:p w14:paraId="21D33FB4" w14:textId="77777777" w:rsidR="00DD6072" w:rsidRPr="00585DA0" w:rsidRDefault="00DD6072"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Actually, I do.</w:t>
            </w:r>
          </w:p>
        </w:tc>
      </w:tr>
      <w:tr w:rsidR="00DD6072" w:rsidRPr="00585DA0" w14:paraId="2D691A69" w14:textId="77777777" w:rsidTr="00DC64C0">
        <w:tc>
          <w:tcPr>
            <w:tcW w:w="5456" w:type="dxa"/>
          </w:tcPr>
          <w:p w14:paraId="6586FAE4"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 xml:space="preserve">3) (Ao responder uma pergunta de modo curto) </w:t>
            </w:r>
          </w:p>
          <w:p w14:paraId="0653E6EE" w14:textId="77777777" w:rsidR="00DD6072" w:rsidRPr="00585DA0" w:rsidRDefault="00DD6072" w:rsidP="000403BD">
            <w:pPr>
              <w:pStyle w:val="PargrafodaLista"/>
              <w:spacing w:line="276" w:lineRule="auto"/>
              <w:ind w:left="0"/>
              <w:rPr>
                <w:rFonts w:ascii="Arial" w:hAnsi="Arial" w:cs="Arial"/>
                <w:sz w:val="24"/>
                <w:szCs w:val="24"/>
              </w:rPr>
            </w:pPr>
            <w:r w:rsidRPr="00585DA0">
              <w:rPr>
                <w:rFonts w:ascii="Arial" w:hAnsi="Arial" w:cs="Arial"/>
                <w:sz w:val="24"/>
                <w:szCs w:val="24"/>
              </w:rPr>
              <w:t>Yes, I think.</w:t>
            </w:r>
          </w:p>
        </w:tc>
        <w:tc>
          <w:tcPr>
            <w:tcW w:w="5456" w:type="dxa"/>
          </w:tcPr>
          <w:p w14:paraId="5BCEF3BA" w14:textId="77777777" w:rsidR="00DD6072" w:rsidRPr="00585DA0" w:rsidRDefault="00DD6072" w:rsidP="000403BD">
            <w:pPr>
              <w:pStyle w:val="PargrafodaLista"/>
              <w:spacing w:line="276" w:lineRule="auto"/>
              <w:ind w:left="0"/>
              <w:rPr>
                <w:rFonts w:ascii="Arial" w:hAnsi="Arial" w:cs="Arial"/>
                <w:sz w:val="24"/>
                <w:szCs w:val="24"/>
              </w:rPr>
            </w:pPr>
            <w:r w:rsidRPr="00585DA0">
              <w:rPr>
                <w:rFonts w:ascii="Arial" w:hAnsi="Arial" w:cs="Arial"/>
                <w:sz w:val="24"/>
                <w:szCs w:val="24"/>
              </w:rPr>
              <w:t>Yes, I do.</w:t>
            </w:r>
          </w:p>
        </w:tc>
      </w:tr>
      <w:tr w:rsidR="00DD6072" w:rsidRPr="001E1978" w14:paraId="7C87FC02" w14:textId="77777777" w:rsidTr="00DC64C0">
        <w:tc>
          <w:tcPr>
            <w:tcW w:w="5456" w:type="dxa"/>
          </w:tcPr>
          <w:p w14:paraId="342700F1" w14:textId="77777777" w:rsidR="00DD6072" w:rsidRPr="00585DA0" w:rsidRDefault="00DD6072" w:rsidP="000403BD">
            <w:pPr>
              <w:spacing w:line="276" w:lineRule="auto"/>
              <w:rPr>
                <w:rFonts w:ascii="Arial" w:hAnsi="Arial" w:cs="Arial"/>
                <w:sz w:val="24"/>
                <w:szCs w:val="24"/>
                <w:lang w:val="en-US"/>
              </w:rPr>
            </w:pPr>
            <w:r w:rsidRPr="00585DA0">
              <w:rPr>
                <w:rFonts w:ascii="Arial" w:hAnsi="Arial" w:cs="Arial"/>
                <w:sz w:val="24"/>
                <w:szCs w:val="24"/>
                <w:lang w:val="en-US"/>
              </w:rPr>
              <w:t>4) The family doesn’t accept, and the society not either</w:t>
            </w:r>
          </w:p>
        </w:tc>
        <w:tc>
          <w:tcPr>
            <w:tcW w:w="5456" w:type="dxa"/>
          </w:tcPr>
          <w:p w14:paraId="575BEC60" w14:textId="77777777" w:rsidR="00DD6072" w:rsidRPr="00585DA0" w:rsidRDefault="00DD6072"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The family doesn’t accept, and the society does not either.</w:t>
            </w:r>
          </w:p>
        </w:tc>
      </w:tr>
    </w:tbl>
    <w:p w14:paraId="27CE9B4A" w14:textId="3AECB8EE" w:rsidR="00DD6072" w:rsidRPr="00585DA0" w:rsidRDefault="00DD6072" w:rsidP="000403BD">
      <w:pPr>
        <w:spacing w:before="240" w:after="0" w:line="360" w:lineRule="auto"/>
        <w:jc w:val="center"/>
        <w:rPr>
          <w:rFonts w:ascii="Arial" w:hAnsi="Arial" w:cs="Arial"/>
          <w:b/>
          <w:sz w:val="24"/>
          <w:szCs w:val="24"/>
        </w:rPr>
      </w:pPr>
      <w:r w:rsidRPr="00585DA0">
        <w:rPr>
          <w:rFonts w:ascii="Arial" w:hAnsi="Arial" w:cs="Arial"/>
          <w:b/>
          <w:sz w:val="24"/>
          <w:szCs w:val="24"/>
        </w:rPr>
        <w:t>Critério pedagógico – coletivo – permanente – fossilizado</w:t>
      </w:r>
    </w:p>
    <w:p w14:paraId="11C5017B" w14:textId="77777777" w:rsidR="00DD6072" w:rsidRPr="00585DA0" w:rsidRDefault="00DD6072" w:rsidP="00DD6072">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DD6072" w:rsidRPr="00585DA0" w14:paraId="4C9BEA40" w14:textId="77777777" w:rsidTr="00DC64C0">
        <w:tc>
          <w:tcPr>
            <w:tcW w:w="5456" w:type="dxa"/>
          </w:tcPr>
          <w:p w14:paraId="4DD678DD" w14:textId="77777777" w:rsidR="00DD6072" w:rsidRPr="00585DA0" w:rsidRDefault="00DD6072" w:rsidP="000403B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37E7A46E" w14:textId="77777777" w:rsidR="00DD6072" w:rsidRPr="00585DA0" w:rsidRDefault="00DD6072" w:rsidP="000403B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DD6072" w:rsidRPr="00585DA0" w14:paraId="6694B646" w14:textId="77777777" w:rsidTr="00DC64C0">
        <w:tc>
          <w:tcPr>
            <w:tcW w:w="5456" w:type="dxa"/>
          </w:tcPr>
          <w:p w14:paraId="14766E5F"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 xml:space="preserve">5) (Ao responder uma pergunta de modo curto) </w:t>
            </w:r>
          </w:p>
          <w:p w14:paraId="1E74F32D"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Yes, I agree.</w:t>
            </w:r>
          </w:p>
        </w:tc>
        <w:tc>
          <w:tcPr>
            <w:tcW w:w="5456" w:type="dxa"/>
          </w:tcPr>
          <w:p w14:paraId="07A1D5D3"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Yes, I do.</w:t>
            </w:r>
          </w:p>
        </w:tc>
      </w:tr>
      <w:tr w:rsidR="00DD6072" w:rsidRPr="00585DA0" w14:paraId="3DBEABD6" w14:textId="77777777" w:rsidTr="00DC64C0">
        <w:tc>
          <w:tcPr>
            <w:tcW w:w="5456" w:type="dxa"/>
          </w:tcPr>
          <w:p w14:paraId="7221853A"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6) (Ao responder uma pergunta de modo curto)  Yes, I think.</w:t>
            </w:r>
          </w:p>
        </w:tc>
        <w:tc>
          <w:tcPr>
            <w:tcW w:w="5456" w:type="dxa"/>
          </w:tcPr>
          <w:p w14:paraId="0B00EE32"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Yes, I think.</w:t>
            </w:r>
          </w:p>
        </w:tc>
      </w:tr>
    </w:tbl>
    <w:p w14:paraId="73962C99" w14:textId="65562EC1" w:rsidR="00DD6072" w:rsidRPr="00585DA0" w:rsidRDefault="00DD6072" w:rsidP="000403BD">
      <w:pPr>
        <w:spacing w:before="240" w:after="0" w:line="360" w:lineRule="auto"/>
        <w:jc w:val="center"/>
        <w:rPr>
          <w:rFonts w:ascii="Arial" w:hAnsi="Arial" w:cs="Arial"/>
          <w:b/>
          <w:sz w:val="24"/>
          <w:szCs w:val="24"/>
        </w:rPr>
      </w:pPr>
      <w:r w:rsidRPr="00585DA0">
        <w:rPr>
          <w:rFonts w:ascii="Arial" w:hAnsi="Arial" w:cs="Arial"/>
          <w:b/>
          <w:sz w:val="24"/>
          <w:szCs w:val="24"/>
        </w:rPr>
        <w:t>Critério etiológico – transferência por extensão de analogia</w:t>
      </w:r>
    </w:p>
    <w:p w14:paraId="6339E523" w14:textId="77777777" w:rsidR="00DD6072" w:rsidRPr="00585DA0" w:rsidRDefault="00DD6072" w:rsidP="00DD6072">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75"/>
        <w:gridCol w:w="4219"/>
      </w:tblGrid>
      <w:tr w:rsidR="00DD6072" w:rsidRPr="00585DA0" w14:paraId="4369D1D8" w14:textId="77777777" w:rsidTr="00DC64C0">
        <w:tc>
          <w:tcPr>
            <w:tcW w:w="5456" w:type="dxa"/>
          </w:tcPr>
          <w:p w14:paraId="3F185DC9" w14:textId="77777777" w:rsidR="00DD6072" w:rsidRPr="00585DA0" w:rsidRDefault="00DD6072" w:rsidP="000403B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24D2BB57" w14:textId="77777777" w:rsidR="00DD6072" w:rsidRPr="00585DA0" w:rsidRDefault="00DD6072" w:rsidP="000403B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DD6072" w:rsidRPr="00585DA0" w14:paraId="3F9E40D1" w14:textId="77777777" w:rsidTr="00DC64C0">
        <w:tc>
          <w:tcPr>
            <w:tcW w:w="5456" w:type="dxa"/>
          </w:tcPr>
          <w:p w14:paraId="4DA4321F"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 xml:space="preserve">1) (Ao responder uma pergunta de modo curto) </w:t>
            </w:r>
          </w:p>
          <w:p w14:paraId="2F23A342"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I agree</w:t>
            </w:r>
          </w:p>
        </w:tc>
        <w:tc>
          <w:tcPr>
            <w:tcW w:w="5456" w:type="dxa"/>
          </w:tcPr>
          <w:p w14:paraId="053AE635" w14:textId="77777777" w:rsidR="00DD6072" w:rsidRPr="00585DA0" w:rsidRDefault="00DD6072"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Yes, I do.</w:t>
            </w:r>
          </w:p>
        </w:tc>
      </w:tr>
      <w:tr w:rsidR="00DD6072" w:rsidRPr="00585DA0" w14:paraId="51E31FBC" w14:textId="77777777" w:rsidTr="00DC64C0">
        <w:tc>
          <w:tcPr>
            <w:tcW w:w="5456" w:type="dxa"/>
          </w:tcPr>
          <w:p w14:paraId="3529694B"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 xml:space="preserve">2) (Ao responder uma pergunta de modo curto) </w:t>
            </w:r>
          </w:p>
          <w:p w14:paraId="10B93425" w14:textId="77777777" w:rsidR="00DD6072" w:rsidRPr="00585DA0" w:rsidRDefault="00DD6072" w:rsidP="000403BD">
            <w:pPr>
              <w:spacing w:line="276" w:lineRule="auto"/>
              <w:rPr>
                <w:rFonts w:ascii="Arial" w:hAnsi="Arial" w:cs="Arial"/>
                <w:sz w:val="24"/>
                <w:szCs w:val="24"/>
                <w:lang w:val="en-US"/>
              </w:rPr>
            </w:pPr>
            <w:r w:rsidRPr="00585DA0">
              <w:rPr>
                <w:rFonts w:ascii="Arial" w:hAnsi="Arial" w:cs="Arial"/>
                <w:sz w:val="24"/>
                <w:szCs w:val="24"/>
                <w:lang w:val="en-US"/>
              </w:rPr>
              <w:t>Actually, yes.</w:t>
            </w:r>
          </w:p>
        </w:tc>
        <w:tc>
          <w:tcPr>
            <w:tcW w:w="5456" w:type="dxa"/>
          </w:tcPr>
          <w:p w14:paraId="2C123760" w14:textId="77777777" w:rsidR="00DD6072" w:rsidRPr="00585DA0" w:rsidRDefault="00DD6072" w:rsidP="000403B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Actually, I do.</w:t>
            </w:r>
          </w:p>
        </w:tc>
      </w:tr>
      <w:tr w:rsidR="00DD6072" w:rsidRPr="00585DA0" w14:paraId="17923606" w14:textId="77777777" w:rsidTr="00DC64C0">
        <w:tc>
          <w:tcPr>
            <w:tcW w:w="5456" w:type="dxa"/>
          </w:tcPr>
          <w:p w14:paraId="1145628A"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 xml:space="preserve">3) (Ao responder uma pergunta de modo curto) </w:t>
            </w:r>
          </w:p>
          <w:p w14:paraId="2DE2098C" w14:textId="77777777" w:rsidR="00DD6072" w:rsidRPr="00585DA0" w:rsidRDefault="00DD6072" w:rsidP="000403BD">
            <w:pPr>
              <w:pStyle w:val="PargrafodaLista"/>
              <w:spacing w:line="276" w:lineRule="auto"/>
              <w:ind w:left="0"/>
              <w:rPr>
                <w:rFonts w:ascii="Arial" w:hAnsi="Arial" w:cs="Arial"/>
                <w:sz w:val="24"/>
                <w:szCs w:val="24"/>
              </w:rPr>
            </w:pPr>
            <w:r w:rsidRPr="00585DA0">
              <w:rPr>
                <w:rFonts w:ascii="Arial" w:hAnsi="Arial" w:cs="Arial"/>
                <w:sz w:val="24"/>
                <w:szCs w:val="24"/>
              </w:rPr>
              <w:t>Yes, I think.</w:t>
            </w:r>
          </w:p>
        </w:tc>
        <w:tc>
          <w:tcPr>
            <w:tcW w:w="5456" w:type="dxa"/>
          </w:tcPr>
          <w:p w14:paraId="5395094A" w14:textId="77777777" w:rsidR="00DD6072" w:rsidRPr="00585DA0" w:rsidRDefault="00DD6072" w:rsidP="000403BD">
            <w:pPr>
              <w:pStyle w:val="PargrafodaLista"/>
              <w:spacing w:line="276" w:lineRule="auto"/>
              <w:ind w:left="0"/>
              <w:rPr>
                <w:rFonts w:ascii="Arial" w:hAnsi="Arial" w:cs="Arial"/>
                <w:sz w:val="24"/>
                <w:szCs w:val="24"/>
              </w:rPr>
            </w:pPr>
            <w:r w:rsidRPr="00585DA0">
              <w:rPr>
                <w:rFonts w:ascii="Arial" w:hAnsi="Arial" w:cs="Arial"/>
                <w:sz w:val="24"/>
                <w:szCs w:val="24"/>
              </w:rPr>
              <w:t>Yes, I do.</w:t>
            </w:r>
          </w:p>
        </w:tc>
      </w:tr>
    </w:tbl>
    <w:p w14:paraId="3872F736" w14:textId="77777777" w:rsidR="00DD6072" w:rsidRPr="00585DA0" w:rsidRDefault="00DD6072" w:rsidP="00DD6072">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DD6072" w:rsidRPr="00585DA0" w14:paraId="11416047" w14:textId="77777777" w:rsidTr="00DC64C0">
        <w:tc>
          <w:tcPr>
            <w:tcW w:w="5456" w:type="dxa"/>
          </w:tcPr>
          <w:p w14:paraId="2D8298E7" w14:textId="77777777" w:rsidR="00DD6072" w:rsidRPr="00585DA0" w:rsidRDefault="00DD6072" w:rsidP="000403B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63097EF" w14:textId="77777777" w:rsidR="00DD6072" w:rsidRPr="00585DA0" w:rsidRDefault="00DD6072" w:rsidP="000403B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DD6072" w:rsidRPr="00585DA0" w14:paraId="2256075C" w14:textId="77777777" w:rsidTr="00DC64C0">
        <w:tc>
          <w:tcPr>
            <w:tcW w:w="5456" w:type="dxa"/>
          </w:tcPr>
          <w:p w14:paraId="14173CF7"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 xml:space="preserve">5) (Ao responder uma pergunta de modo curto) </w:t>
            </w:r>
          </w:p>
          <w:p w14:paraId="5A8A99E8"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Yes, I agree.</w:t>
            </w:r>
          </w:p>
        </w:tc>
        <w:tc>
          <w:tcPr>
            <w:tcW w:w="5456" w:type="dxa"/>
          </w:tcPr>
          <w:p w14:paraId="123F52BE"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Yes, I do.</w:t>
            </w:r>
          </w:p>
        </w:tc>
      </w:tr>
      <w:tr w:rsidR="00DD6072" w:rsidRPr="00585DA0" w14:paraId="3C0189B9" w14:textId="77777777" w:rsidTr="00DC64C0">
        <w:tc>
          <w:tcPr>
            <w:tcW w:w="5456" w:type="dxa"/>
          </w:tcPr>
          <w:p w14:paraId="59652113"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6) (Ao responder uma pergunta de modo curto)  Yes, I think.</w:t>
            </w:r>
          </w:p>
        </w:tc>
        <w:tc>
          <w:tcPr>
            <w:tcW w:w="5456" w:type="dxa"/>
          </w:tcPr>
          <w:p w14:paraId="17B2A8C7" w14:textId="77777777" w:rsidR="00DD6072" w:rsidRPr="00585DA0" w:rsidRDefault="00DD6072" w:rsidP="000403BD">
            <w:pPr>
              <w:spacing w:line="276" w:lineRule="auto"/>
              <w:rPr>
                <w:rFonts w:ascii="Arial" w:hAnsi="Arial" w:cs="Arial"/>
                <w:sz w:val="24"/>
                <w:szCs w:val="24"/>
              </w:rPr>
            </w:pPr>
            <w:r w:rsidRPr="00585DA0">
              <w:rPr>
                <w:rFonts w:ascii="Arial" w:hAnsi="Arial" w:cs="Arial"/>
                <w:sz w:val="24"/>
                <w:szCs w:val="24"/>
              </w:rPr>
              <w:t>Yes, I think.</w:t>
            </w:r>
          </w:p>
        </w:tc>
      </w:tr>
    </w:tbl>
    <w:p w14:paraId="08379A60" w14:textId="48ADA623" w:rsidR="00582F34" w:rsidRDefault="008A610F" w:rsidP="000403BD">
      <w:pPr>
        <w:pStyle w:val="PargrafodaLista"/>
        <w:spacing w:before="240" w:line="360" w:lineRule="auto"/>
        <w:ind w:left="0" w:firstLine="709"/>
        <w:jc w:val="both"/>
        <w:rPr>
          <w:rFonts w:ascii="Arial" w:hAnsi="Arial" w:cs="Arial"/>
          <w:sz w:val="24"/>
          <w:szCs w:val="24"/>
        </w:rPr>
      </w:pPr>
      <w:r w:rsidRPr="00585DA0">
        <w:rPr>
          <w:rFonts w:ascii="Arial" w:hAnsi="Arial" w:cs="Arial"/>
          <w:sz w:val="24"/>
          <w:szCs w:val="24"/>
        </w:rPr>
        <w:t xml:space="preserve"> O idioma português não possui um verbo auxiliar como o DO, o que pode explicar a falta de uso do mesmo nos exemplos </w:t>
      </w:r>
      <w:r w:rsidR="00582F34">
        <w:rPr>
          <w:rFonts w:ascii="Arial" w:hAnsi="Arial" w:cs="Arial"/>
          <w:sz w:val="24"/>
          <w:szCs w:val="24"/>
        </w:rPr>
        <w:t>prévios</w:t>
      </w:r>
      <w:r w:rsidRPr="00585DA0">
        <w:rPr>
          <w:rFonts w:ascii="Arial" w:hAnsi="Arial" w:cs="Arial"/>
          <w:sz w:val="24"/>
          <w:szCs w:val="24"/>
        </w:rPr>
        <w:t xml:space="preserve">, principalmente ao formular respostas curtas. Percebe-se que o uso de estruturas da </w:t>
      </w:r>
      <w:r w:rsidR="00582F34">
        <w:rPr>
          <w:rFonts w:ascii="Arial" w:hAnsi="Arial" w:cs="Arial"/>
          <w:sz w:val="24"/>
          <w:szCs w:val="24"/>
        </w:rPr>
        <w:t xml:space="preserve">LM </w:t>
      </w:r>
      <w:r w:rsidRPr="00585DA0">
        <w:rPr>
          <w:rFonts w:ascii="Arial" w:hAnsi="Arial" w:cs="Arial"/>
          <w:sz w:val="24"/>
          <w:szCs w:val="24"/>
        </w:rPr>
        <w:t xml:space="preserve">dos estudantes é recorrente no aprendizado de </w:t>
      </w:r>
      <w:r w:rsidR="00245351" w:rsidRPr="00585DA0">
        <w:rPr>
          <w:rFonts w:ascii="Arial" w:hAnsi="Arial" w:cs="Arial"/>
          <w:sz w:val="24"/>
          <w:szCs w:val="24"/>
        </w:rPr>
        <w:t xml:space="preserve">inglês dos grupos pesquisados, como nos exemplos “Yes, I think” e “Yes, I agree”. </w:t>
      </w:r>
    </w:p>
    <w:p w14:paraId="61B43DAA" w14:textId="61218AEB" w:rsidR="00582F34" w:rsidRDefault="00274151" w:rsidP="000403BD">
      <w:pPr>
        <w:pStyle w:val="PargrafodaLista"/>
        <w:spacing w:before="240" w:line="360" w:lineRule="auto"/>
        <w:ind w:left="0" w:firstLine="709"/>
        <w:jc w:val="both"/>
        <w:rPr>
          <w:rFonts w:ascii="Arial" w:hAnsi="Arial" w:cs="Arial"/>
          <w:sz w:val="24"/>
          <w:szCs w:val="24"/>
        </w:rPr>
      </w:pPr>
      <w:r>
        <w:rPr>
          <w:rFonts w:ascii="Arial" w:hAnsi="Arial" w:cs="Arial"/>
          <w:sz w:val="24"/>
          <w:szCs w:val="24"/>
        </w:rPr>
        <w:t>P</w:t>
      </w:r>
      <w:r w:rsidR="00245351" w:rsidRPr="00585DA0">
        <w:rPr>
          <w:rFonts w:ascii="Arial" w:hAnsi="Arial" w:cs="Arial"/>
          <w:sz w:val="24"/>
          <w:szCs w:val="24"/>
        </w:rPr>
        <w:t>ercebemos que a</w:t>
      </w:r>
      <w:r w:rsidR="008A610F" w:rsidRPr="00585DA0">
        <w:rPr>
          <w:rFonts w:ascii="Arial" w:hAnsi="Arial" w:cs="Arial"/>
          <w:sz w:val="24"/>
          <w:szCs w:val="24"/>
        </w:rPr>
        <w:t xml:space="preserve"> análise dos erros sob a perspectiva da LC revela “os elementos aos quais devemos dar maior ênfase nos processos de ensino de línguas e indicam de que maneira isso pode ser feito. A LC auxilia na elaboração de currículos e de materiais didáticos (livros didáticos, jogos, etc.) e possibilita ao professor preparar atividades mais ajustadas às necessidades do aluno. </w:t>
      </w:r>
    </w:p>
    <w:p w14:paraId="00816B58" w14:textId="06A49161" w:rsidR="008A610F" w:rsidRPr="00585DA0" w:rsidRDefault="008A610F" w:rsidP="000403BD">
      <w:pPr>
        <w:pStyle w:val="PargrafodaLista"/>
        <w:spacing w:before="240" w:line="360" w:lineRule="auto"/>
        <w:ind w:left="0" w:firstLine="709"/>
        <w:jc w:val="both"/>
        <w:rPr>
          <w:rFonts w:ascii="Arial" w:hAnsi="Arial" w:cs="Arial"/>
          <w:sz w:val="24"/>
          <w:szCs w:val="24"/>
        </w:rPr>
      </w:pPr>
      <w:r w:rsidRPr="00585DA0">
        <w:rPr>
          <w:rFonts w:ascii="Arial" w:hAnsi="Arial" w:cs="Arial"/>
          <w:sz w:val="24"/>
          <w:szCs w:val="24"/>
        </w:rPr>
        <w:t>Acreditamos que o contraste entre elementos da LM e da LE ajuda no esclarecimento de dificuldades e dúvidas de discentes de línguas</w:t>
      </w:r>
      <w:r w:rsidRPr="002E7C2C">
        <w:rPr>
          <w:rFonts w:ascii="Arial" w:hAnsi="Arial" w:cs="Arial"/>
          <w:sz w:val="24"/>
          <w:szCs w:val="24"/>
        </w:rPr>
        <w:t>” (</w:t>
      </w:r>
      <w:r w:rsidRPr="00665A06">
        <w:rPr>
          <w:rFonts w:ascii="Arial" w:hAnsi="Arial" w:cs="Arial"/>
          <w:sz w:val="24"/>
          <w:szCs w:val="24"/>
        </w:rPr>
        <w:t>FERREIRA, 2007, p. 33</w:t>
      </w:r>
      <w:r w:rsidRPr="002E7C2C">
        <w:rPr>
          <w:rFonts w:ascii="Arial" w:hAnsi="Arial" w:cs="Arial"/>
          <w:sz w:val="24"/>
          <w:szCs w:val="24"/>
        </w:rPr>
        <w:t>). Assim, percebemos que tanto o material, como a metodologia e o professor devem levar em consideração as influências da LM no aprendizado</w:t>
      </w:r>
      <w:r w:rsidRPr="00585DA0">
        <w:rPr>
          <w:rFonts w:ascii="Arial" w:hAnsi="Arial" w:cs="Arial"/>
          <w:sz w:val="24"/>
          <w:szCs w:val="24"/>
        </w:rPr>
        <w:t xml:space="preserve"> de L2 e dar devida importância a esse fenômeno para impedir que estruturas equivocadas sejam incorporadas à interlíngua do aprendiz.</w:t>
      </w:r>
    </w:p>
    <w:p w14:paraId="342C548E" w14:textId="77777777" w:rsidR="00EA2009" w:rsidRPr="00585DA0" w:rsidRDefault="00EA2009" w:rsidP="00350ECB">
      <w:pPr>
        <w:spacing w:after="0" w:line="360" w:lineRule="auto"/>
        <w:jc w:val="center"/>
        <w:rPr>
          <w:rFonts w:ascii="Arial" w:hAnsi="Arial" w:cs="Arial"/>
          <w:b/>
          <w:sz w:val="24"/>
          <w:szCs w:val="24"/>
        </w:rPr>
      </w:pPr>
      <w:r w:rsidRPr="00585DA0">
        <w:rPr>
          <w:rFonts w:ascii="Arial" w:hAnsi="Arial" w:cs="Arial"/>
          <w:b/>
          <w:noProof/>
          <w:sz w:val="24"/>
          <w:szCs w:val="24"/>
          <w:lang w:eastAsia="pt-BR"/>
        </w:rPr>
        <w:drawing>
          <wp:inline distT="0" distB="0" distL="0" distR="0" wp14:anchorId="6C108EB5" wp14:editId="523FB009">
            <wp:extent cx="5400040" cy="3200024"/>
            <wp:effectExtent l="0" t="0" r="10160" b="1968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2F1DD1" w14:textId="6B33ACC0" w:rsidR="00350ECB" w:rsidRPr="00585DA0" w:rsidRDefault="00350ECB" w:rsidP="00350ECB">
      <w:pPr>
        <w:spacing w:after="0" w:line="360" w:lineRule="auto"/>
        <w:jc w:val="center"/>
        <w:rPr>
          <w:rFonts w:ascii="Arial" w:hAnsi="Arial" w:cs="Arial"/>
          <w:sz w:val="20"/>
          <w:szCs w:val="20"/>
        </w:rPr>
      </w:pPr>
      <w:r w:rsidRPr="00585DA0">
        <w:rPr>
          <w:rFonts w:ascii="Arial" w:hAnsi="Arial" w:cs="Arial"/>
          <w:sz w:val="20"/>
          <w:szCs w:val="20"/>
        </w:rPr>
        <w:t xml:space="preserve">Quadro </w:t>
      </w:r>
      <w:r w:rsidR="00591057" w:rsidRPr="00585DA0">
        <w:rPr>
          <w:rFonts w:ascii="Arial" w:hAnsi="Arial" w:cs="Arial"/>
          <w:sz w:val="20"/>
          <w:szCs w:val="20"/>
        </w:rPr>
        <w:t>0</w:t>
      </w:r>
      <w:r w:rsidR="00591057">
        <w:rPr>
          <w:rFonts w:ascii="Arial" w:hAnsi="Arial" w:cs="Arial"/>
          <w:sz w:val="20"/>
          <w:szCs w:val="20"/>
        </w:rPr>
        <w:t>8</w:t>
      </w:r>
      <w:r w:rsidRPr="00585DA0">
        <w:rPr>
          <w:rFonts w:ascii="Arial" w:hAnsi="Arial" w:cs="Arial"/>
          <w:sz w:val="20"/>
          <w:szCs w:val="20"/>
        </w:rPr>
        <w:t>. Ordem Oracional. Etapa 01.</w:t>
      </w:r>
    </w:p>
    <w:p w14:paraId="23B49013" w14:textId="77777777" w:rsidR="00EA2009" w:rsidRPr="00585DA0" w:rsidRDefault="00EA2009" w:rsidP="00EA2009">
      <w:pPr>
        <w:pStyle w:val="PargrafodaLista"/>
        <w:spacing w:line="360" w:lineRule="auto"/>
        <w:ind w:left="0" w:firstLine="709"/>
        <w:jc w:val="both"/>
        <w:rPr>
          <w:rFonts w:ascii="Arial" w:hAnsi="Arial" w:cs="Arial"/>
          <w:sz w:val="24"/>
          <w:szCs w:val="24"/>
        </w:rPr>
      </w:pPr>
    </w:p>
    <w:tbl>
      <w:tblPr>
        <w:tblStyle w:val="Tabelacomgrade"/>
        <w:tblW w:w="0" w:type="auto"/>
        <w:jc w:val="center"/>
        <w:tblLook w:val="04A0" w:firstRow="1" w:lastRow="0" w:firstColumn="1" w:lastColumn="0" w:noHBand="0" w:noVBand="1"/>
      </w:tblPr>
      <w:tblGrid>
        <w:gridCol w:w="4000"/>
        <w:gridCol w:w="4000"/>
      </w:tblGrid>
      <w:tr w:rsidR="00EA2009" w:rsidRPr="00585DA0" w14:paraId="05BB059F" w14:textId="77777777" w:rsidTr="00711F6A">
        <w:trPr>
          <w:jc w:val="center"/>
        </w:trPr>
        <w:tc>
          <w:tcPr>
            <w:tcW w:w="8000" w:type="dxa"/>
            <w:gridSpan w:val="2"/>
          </w:tcPr>
          <w:p w14:paraId="6107DD20" w14:textId="77777777" w:rsidR="00EA2009" w:rsidRPr="00585DA0" w:rsidRDefault="00EA2009" w:rsidP="00711F6A">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EA2009" w:rsidRPr="00585DA0" w14:paraId="1852AABB" w14:textId="77777777" w:rsidTr="00711F6A">
        <w:trPr>
          <w:jc w:val="center"/>
        </w:trPr>
        <w:tc>
          <w:tcPr>
            <w:tcW w:w="4000" w:type="dxa"/>
          </w:tcPr>
          <w:p w14:paraId="72D354F0" w14:textId="77777777" w:rsidR="00EA2009" w:rsidRPr="00585DA0" w:rsidRDefault="00EA2009" w:rsidP="00711F6A">
            <w:pPr>
              <w:pStyle w:val="PargrafodaLista"/>
              <w:ind w:left="0"/>
              <w:jc w:val="center"/>
              <w:rPr>
                <w:rFonts w:ascii="Arial" w:hAnsi="Arial" w:cs="Arial"/>
                <w:sz w:val="24"/>
                <w:szCs w:val="24"/>
              </w:rPr>
            </w:pPr>
            <w:r w:rsidRPr="00585DA0">
              <w:rPr>
                <w:rFonts w:ascii="Arial" w:hAnsi="Arial" w:cs="Arial"/>
                <w:sz w:val="24"/>
                <w:szCs w:val="24"/>
              </w:rPr>
              <w:t>Grupo A2</w:t>
            </w:r>
          </w:p>
        </w:tc>
        <w:tc>
          <w:tcPr>
            <w:tcW w:w="4000" w:type="dxa"/>
          </w:tcPr>
          <w:p w14:paraId="306E7386" w14:textId="77777777" w:rsidR="00EA2009" w:rsidRPr="00585DA0" w:rsidRDefault="00EA2009" w:rsidP="00711F6A">
            <w:pPr>
              <w:pStyle w:val="PargrafodaLista"/>
              <w:ind w:left="0"/>
              <w:jc w:val="center"/>
              <w:rPr>
                <w:rFonts w:ascii="Arial" w:hAnsi="Arial" w:cs="Arial"/>
                <w:sz w:val="24"/>
                <w:szCs w:val="24"/>
              </w:rPr>
            </w:pPr>
            <w:r w:rsidRPr="00585DA0">
              <w:rPr>
                <w:rFonts w:ascii="Arial" w:hAnsi="Arial" w:cs="Arial"/>
                <w:sz w:val="24"/>
                <w:szCs w:val="24"/>
              </w:rPr>
              <w:t>Grupo C1(1)</w:t>
            </w:r>
          </w:p>
        </w:tc>
      </w:tr>
      <w:tr w:rsidR="00EA2009" w:rsidRPr="00585DA0" w14:paraId="6B4C91FF" w14:textId="77777777" w:rsidTr="00711F6A">
        <w:trPr>
          <w:jc w:val="center"/>
        </w:trPr>
        <w:tc>
          <w:tcPr>
            <w:tcW w:w="4000" w:type="dxa"/>
          </w:tcPr>
          <w:p w14:paraId="366C939D" w14:textId="77777777" w:rsidR="00EA2009" w:rsidRPr="00585DA0" w:rsidRDefault="00EA2009" w:rsidP="00711F6A">
            <w:pPr>
              <w:pStyle w:val="PargrafodaLista"/>
              <w:ind w:left="0"/>
              <w:jc w:val="center"/>
              <w:rPr>
                <w:rFonts w:ascii="Arial" w:hAnsi="Arial" w:cs="Arial"/>
                <w:sz w:val="24"/>
                <w:szCs w:val="24"/>
              </w:rPr>
            </w:pPr>
            <w:r w:rsidRPr="00585DA0">
              <w:rPr>
                <w:rFonts w:ascii="Arial" w:hAnsi="Arial" w:cs="Arial"/>
                <w:sz w:val="24"/>
                <w:szCs w:val="24"/>
              </w:rPr>
              <w:t>05</w:t>
            </w:r>
          </w:p>
        </w:tc>
        <w:tc>
          <w:tcPr>
            <w:tcW w:w="4000" w:type="dxa"/>
          </w:tcPr>
          <w:p w14:paraId="7E67B30A" w14:textId="77777777" w:rsidR="00EA2009" w:rsidRPr="00585DA0" w:rsidRDefault="00EA2009" w:rsidP="00711F6A">
            <w:pPr>
              <w:pStyle w:val="PargrafodaLista"/>
              <w:ind w:left="0"/>
              <w:jc w:val="center"/>
              <w:rPr>
                <w:rFonts w:ascii="Arial" w:hAnsi="Arial" w:cs="Arial"/>
                <w:sz w:val="24"/>
                <w:szCs w:val="24"/>
              </w:rPr>
            </w:pPr>
            <w:r w:rsidRPr="00585DA0">
              <w:rPr>
                <w:rFonts w:ascii="Arial" w:hAnsi="Arial" w:cs="Arial"/>
                <w:sz w:val="24"/>
                <w:szCs w:val="24"/>
              </w:rPr>
              <w:t>02</w:t>
            </w:r>
          </w:p>
        </w:tc>
      </w:tr>
    </w:tbl>
    <w:p w14:paraId="7389DE24" w14:textId="77777777" w:rsidR="00EA2009" w:rsidRDefault="00EA2009" w:rsidP="00EA2009">
      <w:pPr>
        <w:pStyle w:val="PargrafodaLista"/>
        <w:spacing w:after="0" w:line="360" w:lineRule="auto"/>
        <w:ind w:left="0"/>
        <w:rPr>
          <w:rFonts w:ascii="Arial" w:hAnsi="Arial" w:cs="Arial"/>
          <w:sz w:val="24"/>
          <w:szCs w:val="24"/>
        </w:rPr>
      </w:pPr>
    </w:p>
    <w:p w14:paraId="4DD29BF0" w14:textId="77777777" w:rsidR="00EA2009" w:rsidRPr="00585DA0" w:rsidRDefault="00EA2009" w:rsidP="00EA2009">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74"/>
        <w:gridCol w:w="4220"/>
      </w:tblGrid>
      <w:tr w:rsidR="00EA2009" w:rsidRPr="00585DA0" w14:paraId="160911BC" w14:textId="77777777" w:rsidTr="00711F6A">
        <w:tc>
          <w:tcPr>
            <w:tcW w:w="5456" w:type="dxa"/>
          </w:tcPr>
          <w:p w14:paraId="23B52127" w14:textId="77777777" w:rsidR="00EA2009" w:rsidRPr="00585DA0" w:rsidRDefault="00EA2009" w:rsidP="00711F6A">
            <w:pPr>
              <w:spacing w:line="360" w:lineRule="auto"/>
              <w:rPr>
                <w:rFonts w:ascii="Arial" w:hAnsi="Arial" w:cs="Arial"/>
                <w:b/>
                <w:sz w:val="24"/>
                <w:szCs w:val="24"/>
                <w:lang w:val="en-US"/>
              </w:rPr>
            </w:pPr>
            <w:r w:rsidRPr="00585DA0">
              <w:rPr>
                <w:rFonts w:ascii="Arial" w:hAnsi="Arial" w:cs="Arial"/>
                <w:b/>
                <w:sz w:val="24"/>
                <w:szCs w:val="24"/>
              </w:rPr>
              <w:t>Produção dos alu</w:t>
            </w:r>
            <w:r w:rsidRPr="00585DA0">
              <w:rPr>
                <w:rFonts w:ascii="Arial" w:hAnsi="Arial" w:cs="Arial"/>
                <w:b/>
                <w:sz w:val="24"/>
                <w:szCs w:val="24"/>
                <w:lang w:val="en-US"/>
              </w:rPr>
              <w:t>nos</w:t>
            </w:r>
          </w:p>
        </w:tc>
        <w:tc>
          <w:tcPr>
            <w:tcW w:w="5456" w:type="dxa"/>
          </w:tcPr>
          <w:p w14:paraId="76C59C46" w14:textId="77777777" w:rsidR="00EA2009" w:rsidRPr="00585DA0" w:rsidRDefault="00EA2009" w:rsidP="00711F6A">
            <w:pPr>
              <w:pStyle w:val="PargrafodaLista"/>
              <w:spacing w:line="360"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EA2009" w:rsidRPr="001E1978" w14:paraId="394FAB3B" w14:textId="77777777" w:rsidTr="00711F6A">
        <w:tc>
          <w:tcPr>
            <w:tcW w:w="5456" w:type="dxa"/>
          </w:tcPr>
          <w:p w14:paraId="74FA06C7" w14:textId="77777777" w:rsidR="00EA2009" w:rsidRPr="00585DA0" w:rsidRDefault="00EA2009" w:rsidP="00711F6A">
            <w:pPr>
              <w:spacing w:line="360" w:lineRule="auto"/>
              <w:rPr>
                <w:rFonts w:ascii="Arial" w:hAnsi="Arial" w:cs="Arial"/>
                <w:sz w:val="24"/>
                <w:szCs w:val="24"/>
                <w:lang w:val="en-US"/>
              </w:rPr>
            </w:pPr>
            <w:r w:rsidRPr="00585DA0">
              <w:rPr>
                <w:rFonts w:ascii="Arial" w:hAnsi="Arial" w:cs="Arial"/>
                <w:sz w:val="24"/>
                <w:szCs w:val="24"/>
                <w:lang w:val="en-US"/>
              </w:rPr>
              <w:t>The brazilian culture is this.</w:t>
            </w:r>
          </w:p>
        </w:tc>
        <w:tc>
          <w:tcPr>
            <w:tcW w:w="5456" w:type="dxa"/>
          </w:tcPr>
          <w:p w14:paraId="36E2E3F3" w14:textId="77777777" w:rsidR="00EA2009" w:rsidRPr="00585DA0" w:rsidRDefault="00EA2009" w:rsidP="00711F6A">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This is the Brazilian culture.</w:t>
            </w:r>
          </w:p>
        </w:tc>
      </w:tr>
      <w:tr w:rsidR="00EA2009" w:rsidRPr="00585DA0" w14:paraId="2572E834" w14:textId="77777777" w:rsidTr="00711F6A">
        <w:tc>
          <w:tcPr>
            <w:tcW w:w="5456" w:type="dxa"/>
          </w:tcPr>
          <w:p w14:paraId="4068DAFD" w14:textId="77777777" w:rsidR="00EA2009" w:rsidRPr="00585DA0" w:rsidRDefault="00EA2009" w:rsidP="00711F6A">
            <w:pPr>
              <w:spacing w:line="360" w:lineRule="auto"/>
              <w:rPr>
                <w:rFonts w:ascii="Arial" w:hAnsi="Arial" w:cs="Arial"/>
                <w:sz w:val="24"/>
                <w:szCs w:val="24"/>
                <w:lang w:val="en-US"/>
              </w:rPr>
            </w:pPr>
            <w:r w:rsidRPr="00585DA0">
              <w:rPr>
                <w:rFonts w:ascii="Arial" w:hAnsi="Arial" w:cs="Arial"/>
                <w:sz w:val="24"/>
                <w:szCs w:val="24"/>
                <w:lang w:val="en-US"/>
              </w:rPr>
              <w:t>... question social...</w:t>
            </w:r>
          </w:p>
        </w:tc>
        <w:tc>
          <w:tcPr>
            <w:tcW w:w="5456" w:type="dxa"/>
          </w:tcPr>
          <w:p w14:paraId="11A5EC9C" w14:textId="77777777" w:rsidR="00EA2009" w:rsidRPr="00585DA0" w:rsidRDefault="00EA2009" w:rsidP="00711F6A">
            <w:pPr>
              <w:pStyle w:val="PargrafodaLista"/>
              <w:spacing w:line="360" w:lineRule="auto"/>
              <w:ind w:left="0"/>
              <w:rPr>
                <w:rFonts w:ascii="Arial" w:hAnsi="Arial" w:cs="Arial"/>
                <w:sz w:val="24"/>
                <w:szCs w:val="24"/>
              </w:rPr>
            </w:pPr>
            <w:r w:rsidRPr="00585DA0">
              <w:rPr>
                <w:rFonts w:ascii="Arial" w:hAnsi="Arial" w:cs="Arial"/>
                <w:sz w:val="24"/>
                <w:szCs w:val="24"/>
              </w:rPr>
              <w:t>... social issue...</w:t>
            </w:r>
          </w:p>
        </w:tc>
      </w:tr>
      <w:tr w:rsidR="00EA2009" w:rsidRPr="00585DA0" w14:paraId="3E0B8D6E" w14:textId="77777777" w:rsidTr="00711F6A">
        <w:tc>
          <w:tcPr>
            <w:tcW w:w="5456" w:type="dxa"/>
          </w:tcPr>
          <w:p w14:paraId="4442C9F7" w14:textId="77777777" w:rsidR="00EA2009" w:rsidRPr="00585DA0" w:rsidRDefault="00EA2009" w:rsidP="00711F6A">
            <w:pPr>
              <w:pStyle w:val="PargrafodaLista"/>
              <w:spacing w:line="360" w:lineRule="auto"/>
              <w:ind w:left="0"/>
              <w:rPr>
                <w:rFonts w:ascii="Arial" w:hAnsi="Arial" w:cs="Arial"/>
                <w:sz w:val="24"/>
                <w:szCs w:val="24"/>
              </w:rPr>
            </w:pPr>
            <w:r w:rsidRPr="00585DA0">
              <w:rPr>
                <w:rFonts w:ascii="Arial" w:hAnsi="Arial" w:cs="Arial"/>
                <w:sz w:val="24"/>
                <w:szCs w:val="24"/>
              </w:rPr>
              <w:t>... new love form...</w:t>
            </w:r>
          </w:p>
        </w:tc>
        <w:tc>
          <w:tcPr>
            <w:tcW w:w="5456" w:type="dxa"/>
          </w:tcPr>
          <w:p w14:paraId="514ACF9D" w14:textId="77777777" w:rsidR="00EA2009" w:rsidRPr="00585DA0" w:rsidRDefault="00EA2009" w:rsidP="00711F6A">
            <w:pPr>
              <w:pStyle w:val="PargrafodaLista"/>
              <w:spacing w:line="360" w:lineRule="auto"/>
              <w:ind w:left="0"/>
              <w:rPr>
                <w:rFonts w:ascii="Arial" w:hAnsi="Arial" w:cs="Arial"/>
                <w:sz w:val="24"/>
                <w:szCs w:val="24"/>
              </w:rPr>
            </w:pPr>
            <w:r w:rsidRPr="00585DA0">
              <w:rPr>
                <w:rFonts w:ascii="Arial" w:hAnsi="Arial" w:cs="Arial"/>
                <w:sz w:val="24"/>
                <w:szCs w:val="24"/>
              </w:rPr>
              <w:t>... new form of love...</w:t>
            </w:r>
          </w:p>
        </w:tc>
      </w:tr>
      <w:tr w:rsidR="00EA2009" w:rsidRPr="00585DA0" w14:paraId="5DEB2D89" w14:textId="77777777" w:rsidTr="00711F6A">
        <w:tc>
          <w:tcPr>
            <w:tcW w:w="5456" w:type="dxa"/>
          </w:tcPr>
          <w:p w14:paraId="5C3D952B" w14:textId="77777777" w:rsidR="00EA2009" w:rsidRPr="00585DA0" w:rsidRDefault="00EA2009" w:rsidP="00711F6A">
            <w:pPr>
              <w:spacing w:line="360" w:lineRule="auto"/>
              <w:rPr>
                <w:rFonts w:ascii="Arial" w:hAnsi="Arial" w:cs="Arial"/>
                <w:sz w:val="24"/>
                <w:szCs w:val="24"/>
                <w:lang w:val="en-US"/>
              </w:rPr>
            </w:pPr>
            <w:r w:rsidRPr="00585DA0">
              <w:rPr>
                <w:rFonts w:ascii="Arial" w:hAnsi="Arial" w:cs="Arial"/>
                <w:sz w:val="24"/>
                <w:szCs w:val="24"/>
                <w:lang w:val="en-US"/>
              </w:rPr>
              <w:t>...how beautiful is the love...</w:t>
            </w:r>
          </w:p>
        </w:tc>
        <w:tc>
          <w:tcPr>
            <w:tcW w:w="5456" w:type="dxa"/>
          </w:tcPr>
          <w:p w14:paraId="41907527" w14:textId="77777777" w:rsidR="00EA2009" w:rsidRPr="00585DA0" w:rsidRDefault="00EA2009" w:rsidP="00711F6A">
            <w:pPr>
              <w:pStyle w:val="PargrafodaLista"/>
              <w:spacing w:line="360" w:lineRule="auto"/>
              <w:ind w:left="0"/>
              <w:rPr>
                <w:rFonts w:ascii="Arial" w:hAnsi="Arial" w:cs="Arial"/>
                <w:sz w:val="24"/>
                <w:szCs w:val="24"/>
              </w:rPr>
            </w:pPr>
            <w:r w:rsidRPr="00585DA0">
              <w:rPr>
                <w:rFonts w:ascii="Arial" w:hAnsi="Arial" w:cs="Arial"/>
                <w:sz w:val="24"/>
                <w:szCs w:val="24"/>
              </w:rPr>
              <w:t>... how beautiful love is...</w:t>
            </w:r>
          </w:p>
        </w:tc>
      </w:tr>
    </w:tbl>
    <w:p w14:paraId="223ECED7" w14:textId="77777777" w:rsidR="00EA2009" w:rsidRPr="00585DA0" w:rsidRDefault="00EA2009" w:rsidP="00EA2009">
      <w:pPr>
        <w:pStyle w:val="PargrafodaLista"/>
        <w:spacing w:line="360" w:lineRule="auto"/>
        <w:ind w:left="0"/>
        <w:rPr>
          <w:rFonts w:ascii="Arial" w:hAnsi="Arial" w:cs="Arial"/>
          <w:sz w:val="24"/>
          <w:szCs w:val="24"/>
        </w:rPr>
      </w:pPr>
    </w:p>
    <w:p w14:paraId="5E91E16D" w14:textId="77777777" w:rsidR="00EA2009" w:rsidRPr="00585DA0" w:rsidRDefault="00EA2009" w:rsidP="00EA2009">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37"/>
        <w:gridCol w:w="4257"/>
      </w:tblGrid>
      <w:tr w:rsidR="00EA2009" w:rsidRPr="00585DA0" w14:paraId="11C291B0" w14:textId="77777777" w:rsidTr="00711F6A">
        <w:tc>
          <w:tcPr>
            <w:tcW w:w="5456" w:type="dxa"/>
          </w:tcPr>
          <w:p w14:paraId="1D81EBD7" w14:textId="77777777" w:rsidR="00EA2009" w:rsidRPr="00585DA0" w:rsidRDefault="00EA2009" w:rsidP="00711F6A">
            <w:pPr>
              <w:spacing w:line="360"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1C415765" w14:textId="77777777" w:rsidR="00EA2009" w:rsidRPr="00585DA0" w:rsidRDefault="00EA2009" w:rsidP="00711F6A">
            <w:pPr>
              <w:spacing w:line="360" w:lineRule="auto"/>
              <w:rPr>
                <w:rFonts w:ascii="Arial" w:hAnsi="Arial" w:cs="Arial"/>
                <w:b/>
                <w:sz w:val="24"/>
                <w:szCs w:val="24"/>
              </w:rPr>
            </w:pPr>
            <w:r w:rsidRPr="00585DA0">
              <w:rPr>
                <w:rFonts w:ascii="Arial" w:hAnsi="Arial" w:cs="Arial"/>
                <w:b/>
                <w:sz w:val="24"/>
                <w:szCs w:val="24"/>
              </w:rPr>
              <w:t>Forma correta</w:t>
            </w:r>
          </w:p>
        </w:tc>
      </w:tr>
      <w:tr w:rsidR="00EA2009" w:rsidRPr="00D738DC" w14:paraId="79340183" w14:textId="77777777" w:rsidTr="00711F6A">
        <w:tc>
          <w:tcPr>
            <w:tcW w:w="5456" w:type="dxa"/>
          </w:tcPr>
          <w:p w14:paraId="705BD82A" w14:textId="77777777" w:rsidR="00EA2009" w:rsidRPr="00585DA0" w:rsidRDefault="00EA2009" w:rsidP="00711F6A">
            <w:pPr>
              <w:spacing w:line="360" w:lineRule="auto"/>
              <w:rPr>
                <w:rFonts w:ascii="Arial" w:hAnsi="Arial" w:cs="Arial"/>
                <w:sz w:val="24"/>
                <w:szCs w:val="24"/>
                <w:lang w:val="en-US"/>
              </w:rPr>
            </w:pPr>
            <w:r w:rsidRPr="00585DA0">
              <w:rPr>
                <w:rFonts w:ascii="Arial" w:hAnsi="Arial" w:cs="Arial"/>
                <w:sz w:val="24"/>
                <w:szCs w:val="24"/>
                <w:lang w:val="en-US"/>
              </w:rPr>
              <w:t>... you are accepted more easily...</w:t>
            </w:r>
          </w:p>
        </w:tc>
        <w:tc>
          <w:tcPr>
            <w:tcW w:w="5456" w:type="dxa"/>
          </w:tcPr>
          <w:p w14:paraId="0E80AB30" w14:textId="77777777" w:rsidR="00EA2009" w:rsidRPr="00585DA0" w:rsidRDefault="00EA2009" w:rsidP="00711F6A">
            <w:pPr>
              <w:spacing w:line="360" w:lineRule="auto"/>
              <w:rPr>
                <w:rFonts w:ascii="Arial" w:hAnsi="Arial" w:cs="Arial"/>
                <w:sz w:val="24"/>
                <w:szCs w:val="24"/>
                <w:lang w:val="en-US"/>
              </w:rPr>
            </w:pPr>
            <w:r w:rsidRPr="00585DA0">
              <w:rPr>
                <w:rFonts w:ascii="Arial" w:hAnsi="Arial" w:cs="Arial"/>
                <w:sz w:val="24"/>
                <w:szCs w:val="24"/>
                <w:lang w:val="en-US"/>
              </w:rPr>
              <w:t>... you are more easily accepted...</w:t>
            </w:r>
          </w:p>
        </w:tc>
      </w:tr>
      <w:tr w:rsidR="00EA2009" w:rsidRPr="00D738DC" w14:paraId="1F99D86D" w14:textId="77777777" w:rsidTr="00711F6A">
        <w:tc>
          <w:tcPr>
            <w:tcW w:w="5456" w:type="dxa"/>
          </w:tcPr>
          <w:p w14:paraId="5B2AFDD1" w14:textId="77777777" w:rsidR="00EA2009" w:rsidRPr="00585DA0" w:rsidRDefault="00EA2009" w:rsidP="00711F6A">
            <w:pPr>
              <w:spacing w:line="360" w:lineRule="auto"/>
              <w:rPr>
                <w:rFonts w:ascii="Arial" w:hAnsi="Arial" w:cs="Arial"/>
                <w:sz w:val="24"/>
                <w:szCs w:val="24"/>
                <w:lang w:val="en-US"/>
              </w:rPr>
            </w:pPr>
            <w:r w:rsidRPr="00585DA0">
              <w:rPr>
                <w:rFonts w:ascii="Arial" w:hAnsi="Arial" w:cs="Arial"/>
                <w:sz w:val="24"/>
                <w:szCs w:val="24"/>
                <w:lang w:val="en-US"/>
              </w:rPr>
              <w:t>... situations like these are every day being treated...</w:t>
            </w:r>
          </w:p>
        </w:tc>
        <w:tc>
          <w:tcPr>
            <w:tcW w:w="5456" w:type="dxa"/>
          </w:tcPr>
          <w:p w14:paraId="1B582540" w14:textId="77777777" w:rsidR="00EA2009" w:rsidRPr="00585DA0" w:rsidRDefault="00EA2009" w:rsidP="00711F6A">
            <w:pPr>
              <w:spacing w:line="360" w:lineRule="auto"/>
              <w:rPr>
                <w:rFonts w:ascii="Arial" w:hAnsi="Arial" w:cs="Arial"/>
                <w:sz w:val="24"/>
                <w:szCs w:val="24"/>
                <w:lang w:val="en-US"/>
              </w:rPr>
            </w:pPr>
            <w:r w:rsidRPr="00585DA0">
              <w:rPr>
                <w:rFonts w:ascii="Arial" w:hAnsi="Arial" w:cs="Arial"/>
                <w:sz w:val="24"/>
                <w:szCs w:val="24"/>
                <w:lang w:val="en-US"/>
              </w:rPr>
              <w:t>... situations like these are being discussed every day...</w:t>
            </w:r>
          </w:p>
        </w:tc>
      </w:tr>
    </w:tbl>
    <w:p w14:paraId="67872698" w14:textId="77777777" w:rsidR="001B5F78" w:rsidRPr="00585DA0" w:rsidRDefault="001B5F78" w:rsidP="002D66ED">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30C8824C" w14:textId="77777777" w:rsidR="001B5F78" w:rsidRPr="00585DA0" w:rsidRDefault="001B5F78" w:rsidP="00166C23">
      <w:pPr>
        <w:pStyle w:val="PargrafodaLista"/>
        <w:spacing w:line="360" w:lineRule="auto"/>
        <w:ind w:left="0"/>
        <w:jc w:val="center"/>
        <w:rPr>
          <w:rFonts w:ascii="Arial" w:hAnsi="Arial" w:cs="Arial"/>
          <w:sz w:val="24"/>
          <w:szCs w:val="24"/>
        </w:rPr>
      </w:pPr>
      <w:r w:rsidRPr="00585DA0">
        <w:rPr>
          <w:rFonts w:ascii="Arial" w:hAnsi="Arial" w:cs="Arial"/>
          <w:b/>
          <w:sz w:val="24"/>
          <w:szCs w:val="24"/>
        </w:rPr>
        <w:t>Critério gramatical – sintático</w:t>
      </w:r>
    </w:p>
    <w:p w14:paraId="0111A193" w14:textId="77777777" w:rsidR="0091344E" w:rsidRPr="00585DA0" w:rsidRDefault="0091344E" w:rsidP="0091344E">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74"/>
        <w:gridCol w:w="4220"/>
      </w:tblGrid>
      <w:tr w:rsidR="0091344E" w:rsidRPr="00585DA0" w14:paraId="5A424148" w14:textId="77777777" w:rsidTr="0091344E">
        <w:tc>
          <w:tcPr>
            <w:tcW w:w="5456" w:type="dxa"/>
          </w:tcPr>
          <w:p w14:paraId="1C702F7D" w14:textId="77777777" w:rsidR="0091344E" w:rsidRPr="00585DA0" w:rsidRDefault="0091344E" w:rsidP="002D66ED">
            <w:pPr>
              <w:spacing w:line="276" w:lineRule="auto"/>
              <w:rPr>
                <w:rFonts w:ascii="Arial" w:hAnsi="Arial" w:cs="Arial"/>
                <w:b/>
                <w:sz w:val="24"/>
                <w:szCs w:val="24"/>
                <w:lang w:val="en-US"/>
              </w:rPr>
            </w:pPr>
            <w:r w:rsidRPr="00585DA0">
              <w:rPr>
                <w:rFonts w:ascii="Arial" w:hAnsi="Arial" w:cs="Arial"/>
                <w:b/>
                <w:sz w:val="24"/>
                <w:szCs w:val="24"/>
              </w:rPr>
              <w:t xml:space="preserve">Produção </w:t>
            </w:r>
            <w:r w:rsidRPr="00585DA0">
              <w:rPr>
                <w:rFonts w:ascii="Arial" w:hAnsi="Arial" w:cs="Arial"/>
                <w:b/>
                <w:sz w:val="24"/>
                <w:szCs w:val="24"/>
                <w:lang w:val="en-US"/>
              </w:rPr>
              <w:t>dos alunos</w:t>
            </w:r>
          </w:p>
        </w:tc>
        <w:tc>
          <w:tcPr>
            <w:tcW w:w="5456" w:type="dxa"/>
          </w:tcPr>
          <w:p w14:paraId="16DA92E6" w14:textId="77777777" w:rsidR="0091344E" w:rsidRPr="00585DA0" w:rsidRDefault="0091344E" w:rsidP="002D66E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91344E" w:rsidRPr="001E1978" w14:paraId="43BA4DF9" w14:textId="77777777" w:rsidTr="0091344E">
        <w:tc>
          <w:tcPr>
            <w:tcW w:w="5456" w:type="dxa"/>
          </w:tcPr>
          <w:p w14:paraId="3ACF406F"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The brazilian culture is this.</w:t>
            </w:r>
          </w:p>
        </w:tc>
        <w:tc>
          <w:tcPr>
            <w:tcW w:w="5456" w:type="dxa"/>
          </w:tcPr>
          <w:p w14:paraId="3BE7B93E" w14:textId="77777777" w:rsidR="0091344E" w:rsidRPr="00585DA0" w:rsidRDefault="0091344E" w:rsidP="002D66E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This is the Brazilian culture.</w:t>
            </w:r>
          </w:p>
        </w:tc>
      </w:tr>
      <w:tr w:rsidR="0091344E" w:rsidRPr="00585DA0" w14:paraId="4CF90398" w14:textId="77777777" w:rsidTr="0091344E">
        <w:tc>
          <w:tcPr>
            <w:tcW w:w="5456" w:type="dxa"/>
          </w:tcPr>
          <w:p w14:paraId="5D4E2A1D"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question social...</w:t>
            </w:r>
          </w:p>
        </w:tc>
        <w:tc>
          <w:tcPr>
            <w:tcW w:w="5456" w:type="dxa"/>
          </w:tcPr>
          <w:p w14:paraId="1AB28084"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social issue...</w:t>
            </w:r>
          </w:p>
        </w:tc>
      </w:tr>
      <w:tr w:rsidR="0091344E" w:rsidRPr="00585DA0" w14:paraId="26A03ADA" w14:textId="77777777" w:rsidTr="0091344E">
        <w:tc>
          <w:tcPr>
            <w:tcW w:w="5456" w:type="dxa"/>
          </w:tcPr>
          <w:p w14:paraId="080BCE8A"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new love form...</w:t>
            </w:r>
          </w:p>
        </w:tc>
        <w:tc>
          <w:tcPr>
            <w:tcW w:w="5456" w:type="dxa"/>
          </w:tcPr>
          <w:p w14:paraId="47FF4253"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new form of love...</w:t>
            </w:r>
          </w:p>
        </w:tc>
      </w:tr>
      <w:tr w:rsidR="0091344E" w:rsidRPr="00585DA0" w14:paraId="2C68C6E6" w14:textId="77777777" w:rsidTr="0091344E">
        <w:tc>
          <w:tcPr>
            <w:tcW w:w="5456" w:type="dxa"/>
          </w:tcPr>
          <w:p w14:paraId="6BFE88B8"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...how beautiful is the love...</w:t>
            </w:r>
          </w:p>
        </w:tc>
        <w:tc>
          <w:tcPr>
            <w:tcW w:w="5456" w:type="dxa"/>
          </w:tcPr>
          <w:p w14:paraId="1ECFFEA5"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how beautiful love is...</w:t>
            </w:r>
          </w:p>
        </w:tc>
      </w:tr>
    </w:tbl>
    <w:p w14:paraId="73D7F675" w14:textId="77777777" w:rsidR="0091344E" w:rsidRPr="00585DA0" w:rsidRDefault="0091344E" w:rsidP="0091344E">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37"/>
        <w:gridCol w:w="4257"/>
      </w:tblGrid>
      <w:tr w:rsidR="0091344E" w:rsidRPr="00585DA0" w14:paraId="03A296BE" w14:textId="77777777" w:rsidTr="0091344E">
        <w:tc>
          <w:tcPr>
            <w:tcW w:w="5456" w:type="dxa"/>
          </w:tcPr>
          <w:p w14:paraId="3F16C969" w14:textId="77777777" w:rsidR="0091344E" w:rsidRPr="00585DA0" w:rsidRDefault="0091344E" w:rsidP="002D66ED">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683991FD" w14:textId="77777777" w:rsidR="0091344E" w:rsidRPr="00585DA0" w:rsidRDefault="0091344E" w:rsidP="002D66ED">
            <w:pPr>
              <w:spacing w:line="276" w:lineRule="auto"/>
              <w:rPr>
                <w:rFonts w:ascii="Arial" w:hAnsi="Arial" w:cs="Arial"/>
                <w:b/>
                <w:sz w:val="24"/>
                <w:szCs w:val="24"/>
              </w:rPr>
            </w:pPr>
            <w:r w:rsidRPr="00585DA0">
              <w:rPr>
                <w:rFonts w:ascii="Arial" w:hAnsi="Arial" w:cs="Arial"/>
                <w:b/>
                <w:sz w:val="24"/>
                <w:szCs w:val="24"/>
              </w:rPr>
              <w:t>Forma correta</w:t>
            </w:r>
          </w:p>
        </w:tc>
      </w:tr>
      <w:tr w:rsidR="0091344E" w:rsidRPr="00D738DC" w14:paraId="46D24627" w14:textId="77777777" w:rsidTr="0091344E">
        <w:tc>
          <w:tcPr>
            <w:tcW w:w="5456" w:type="dxa"/>
          </w:tcPr>
          <w:p w14:paraId="0F7DA5DB"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you are accepted more easily...</w:t>
            </w:r>
          </w:p>
        </w:tc>
        <w:tc>
          <w:tcPr>
            <w:tcW w:w="5456" w:type="dxa"/>
          </w:tcPr>
          <w:p w14:paraId="62508A30"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you are more easily accepted...</w:t>
            </w:r>
          </w:p>
        </w:tc>
      </w:tr>
      <w:tr w:rsidR="0091344E" w:rsidRPr="00D738DC" w14:paraId="5824994E" w14:textId="77777777" w:rsidTr="0091344E">
        <w:tc>
          <w:tcPr>
            <w:tcW w:w="5456" w:type="dxa"/>
          </w:tcPr>
          <w:p w14:paraId="0BDA2388"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situations like these are every day being treated...</w:t>
            </w:r>
          </w:p>
        </w:tc>
        <w:tc>
          <w:tcPr>
            <w:tcW w:w="5456" w:type="dxa"/>
          </w:tcPr>
          <w:p w14:paraId="4A91D852"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situations like these are being discussed every day...</w:t>
            </w:r>
          </w:p>
        </w:tc>
      </w:tr>
    </w:tbl>
    <w:p w14:paraId="22D83F22" w14:textId="711DA6F3" w:rsidR="0091344E" w:rsidRPr="00585DA0" w:rsidRDefault="0091344E" w:rsidP="002D66ED">
      <w:pPr>
        <w:spacing w:before="240" w:after="0" w:line="360" w:lineRule="auto"/>
        <w:jc w:val="center"/>
        <w:rPr>
          <w:rFonts w:ascii="Arial" w:hAnsi="Arial" w:cs="Arial"/>
          <w:b/>
          <w:sz w:val="24"/>
          <w:szCs w:val="24"/>
        </w:rPr>
      </w:pPr>
      <w:r w:rsidRPr="00585DA0">
        <w:rPr>
          <w:rFonts w:ascii="Arial" w:hAnsi="Arial" w:cs="Arial"/>
          <w:b/>
          <w:sz w:val="24"/>
          <w:szCs w:val="24"/>
        </w:rPr>
        <w:t>Critério linguístico – ausência de ordem oracional</w:t>
      </w:r>
    </w:p>
    <w:p w14:paraId="20D5AEF0" w14:textId="77777777" w:rsidR="0091344E" w:rsidRPr="00585DA0" w:rsidRDefault="0091344E" w:rsidP="0091344E">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74"/>
        <w:gridCol w:w="4220"/>
      </w:tblGrid>
      <w:tr w:rsidR="0091344E" w:rsidRPr="00585DA0" w14:paraId="5B70B7D2" w14:textId="77777777" w:rsidTr="0091344E">
        <w:tc>
          <w:tcPr>
            <w:tcW w:w="5456" w:type="dxa"/>
          </w:tcPr>
          <w:p w14:paraId="40A4E682" w14:textId="77777777" w:rsidR="0091344E" w:rsidRPr="00585DA0" w:rsidRDefault="0091344E" w:rsidP="002D66E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112BE158" w14:textId="77777777" w:rsidR="0091344E" w:rsidRPr="00585DA0" w:rsidRDefault="0091344E" w:rsidP="002D66E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91344E" w:rsidRPr="001E1978" w14:paraId="37B12D17" w14:textId="77777777" w:rsidTr="0091344E">
        <w:tc>
          <w:tcPr>
            <w:tcW w:w="5456" w:type="dxa"/>
          </w:tcPr>
          <w:p w14:paraId="0E48DEBD"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The brazilian culture is this.</w:t>
            </w:r>
          </w:p>
        </w:tc>
        <w:tc>
          <w:tcPr>
            <w:tcW w:w="5456" w:type="dxa"/>
          </w:tcPr>
          <w:p w14:paraId="1C95BE45" w14:textId="77777777" w:rsidR="0091344E" w:rsidRPr="00585DA0" w:rsidRDefault="0091344E" w:rsidP="002D66E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This is the Brazilian culture.</w:t>
            </w:r>
          </w:p>
        </w:tc>
      </w:tr>
      <w:tr w:rsidR="0091344E" w:rsidRPr="00585DA0" w14:paraId="50B38391" w14:textId="77777777" w:rsidTr="0091344E">
        <w:tc>
          <w:tcPr>
            <w:tcW w:w="5456" w:type="dxa"/>
          </w:tcPr>
          <w:p w14:paraId="231BA4E6"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question social...</w:t>
            </w:r>
          </w:p>
        </w:tc>
        <w:tc>
          <w:tcPr>
            <w:tcW w:w="5456" w:type="dxa"/>
          </w:tcPr>
          <w:p w14:paraId="7691C15A"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social issue...</w:t>
            </w:r>
          </w:p>
        </w:tc>
      </w:tr>
      <w:tr w:rsidR="0091344E" w:rsidRPr="00585DA0" w14:paraId="71EDFA8E" w14:textId="77777777" w:rsidTr="0091344E">
        <w:tc>
          <w:tcPr>
            <w:tcW w:w="5456" w:type="dxa"/>
          </w:tcPr>
          <w:p w14:paraId="11CB44D8"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new love form...</w:t>
            </w:r>
          </w:p>
        </w:tc>
        <w:tc>
          <w:tcPr>
            <w:tcW w:w="5456" w:type="dxa"/>
          </w:tcPr>
          <w:p w14:paraId="3E1CCCEA"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new form of love...</w:t>
            </w:r>
          </w:p>
        </w:tc>
      </w:tr>
      <w:tr w:rsidR="0091344E" w:rsidRPr="00585DA0" w14:paraId="392A4454" w14:textId="77777777" w:rsidTr="0091344E">
        <w:tc>
          <w:tcPr>
            <w:tcW w:w="5456" w:type="dxa"/>
          </w:tcPr>
          <w:p w14:paraId="51B219B6"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...how beautiful is the love...</w:t>
            </w:r>
          </w:p>
        </w:tc>
        <w:tc>
          <w:tcPr>
            <w:tcW w:w="5456" w:type="dxa"/>
          </w:tcPr>
          <w:p w14:paraId="38914C56"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how beautiful love is...</w:t>
            </w:r>
          </w:p>
        </w:tc>
      </w:tr>
    </w:tbl>
    <w:p w14:paraId="258C1020" w14:textId="77777777" w:rsidR="0091344E" w:rsidRPr="00585DA0" w:rsidRDefault="0091344E" w:rsidP="0091344E">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37"/>
        <w:gridCol w:w="4257"/>
      </w:tblGrid>
      <w:tr w:rsidR="0091344E" w:rsidRPr="00585DA0" w14:paraId="4ED572A1" w14:textId="77777777" w:rsidTr="0091344E">
        <w:tc>
          <w:tcPr>
            <w:tcW w:w="5456" w:type="dxa"/>
          </w:tcPr>
          <w:p w14:paraId="09536BA7" w14:textId="77777777" w:rsidR="0091344E" w:rsidRPr="00585DA0" w:rsidRDefault="0091344E" w:rsidP="002D66ED">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605598D8" w14:textId="77777777" w:rsidR="0091344E" w:rsidRPr="00585DA0" w:rsidRDefault="0091344E" w:rsidP="002D66ED">
            <w:pPr>
              <w:spacing w:line="276" w:lineRule="auto"/>
              <w:rPr>
                <w:rFonts w:ascii="Arial" w:hAnsi="Arial" w:cs="Arial"/>
                <w:b/>
                <w:sz w:val="24"/>
                <w:szCs w:val="24"/>
              </w:rPr>
            </w:pPr>
            <w:r w:rsidRPr="00585DA0">
              <w:rPr>
                <w:rFonts w:ascii="Arial" w:hAnsi="Arial" w:cs="Arial"/>
                <w:b/>
                <w:sz w:val="24"/>
                <w:szCs w:val="24"/>
              </w:rPr>
              <w:t>Forma correta</w:t>
            </w:r>
          </w:p>
        </w:tc>
      </w:tr>
      <w:tr w:rsidR="0091344E" w:rsidRPr="00D738DC" w14:paraId="4B70DB6E" w14:textId="77777777" w:rsidTr="0091344E">
        <w:tc>
          <w:tcPr>
            <w:tcW w:w="5456" w:type="dxa"/>
          </w:tcPr>
          <w:p w14:paraId="6D9B745C"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you are accepted more easily...</w:t>
            </w:r>
          </w:p>
        </w:tc>
        <w:tc>
          <w:tcPr>
            <w:tcW w:w="5456" w:type="dxa"/>
          </w:tcPr>
          <w:p w14:paraId="7FCBE082"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you are more easily accepted...</w:t>
            </w:r>
          </w:p>
        </w:tc>
      </w:tr>
      <w:tr w:rsidR="0091344E" w:rsidRPr="00D738DC" w14:paraId="6CBFDEA3" w14:textId="77777777" w:rsidTr="0091344E">
        <w:tc>
          <w:tcPr>
            <w:tcW w:w="5456" w:type="dxa"/>
          </w:tcPr>
          <w:p w14:paraId="439EDCB5"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situations like these are every day being treated...</w:t>
            </w:r>
          </w:p>
        </w:tc>
        <w:tc>
          <w:tcPr>
            <w:tcW w:w="5456" w:type="dxa"/>
          </w:tcPr>
          <w:p w14:paraId="4085EC1D"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situations like these are being discussed every day...</w:t>
            </w:r>
          </w:p>
        </w:tc>
      </w:tr>
    </w:tbl>
    <w:p w14:paraId="199ABC14" w14:textId="77777777" w:rsidR="0091344E" w:rsidRPr="00585DA0" w:rsidRDefault="0091344E" w:rsidP="0091344E">
      <w:pPr>
        <w:spacing w:after="0" w:line="360" w:lineRule="auto"/>
        <w:jc w:val="center"/>
        <w:rPr>
          <w:rFonts w:ascii="Arial" w:hAnsi="Arial" w:cs="Arial"/>
          <w:b/>
          <w:sz w:val="24"/>
          <w:szCs w:val="24"/>
          <w:lang w:val="en-US"/>
        </w:rPr>
      </w:pPr>
    </w:p>
    <w:p w14:paraId="566BCCCD" w14:textId="24393C43" w:rsidR="00166C23" w:rsidRPr="00166C23" w:rsidRDefault="00166C23" w:rsidP="00166C23">
      <w:pPr>
        <w:spacing w:after="0" w:line="360" w:lineRule="auto"/>
        <w:ind w:firstLine="709"/>
        <w:jc w:val="both"/>
        <w:rPr>
          <w:rFonts w:ascii="Arial" w:hAnsi="Arial" w:cs="Arial"/>
          <w:sz w:val="24"/>
          <w:szCs w:val="24"/>
        </w:rPr>
      </w:pPr>
      <w:r w:rsidRPr="00645CF2">
        <w:rPr>
          <w:rFonts w:ascii="Arial" w:hAnsi="Arial" w:cs="Arial"/>
          <w:sz w:val="24"/>
          <w:szCs w:val="24"/>
        </w:rPr>
        <w:t>Os alunos recorrem de maneira inconsciente à tradução, como se pode ver em “</w:t>
      </w:r>
      <w:r w:rsidRPr="00645CF2">
        <w:rPr>
          <w:rFonts w:ascii="Arial" w:hAnsi="Arial" w:cs="Arial"/>
          <w:i/>
          <w:sz w:val="24"/>
          <w:szCs w:val="24"/>
        </w:rPr>
        <w:t>the brazilian culture is this</w:t>
      </w:r>
      <w:r w:rsidRPr="00645CF2">
        <w:rPr>
          <w:rFonts w:ascii="Arial" w:hAnsi="Arial" w:cs="Arial"/>
          <w:sz w:val="24"/>
          <w:szCs w:val="24"/>
        </w:rPr>
        <w:t>”, para falar que “a cultura brasileira é assim”. A ausência de ordem oracional é percebida também em “</w:t>
      </w:r>
      <w:r w:rsidRPr="00645CF2">
        <w:rPr>
          <w:rFonts w:ascii="Arial" w:hAnsi="Arial" w:cs="Arial"/>
          <w:i/>
          <w:sz w:val="24"/>
          <w:szCs w:val="24"/>
        </w:rPr>
        <w:t>you are accepted more easily</w:t>
      </w:r>
      <w:r w:rsidRPr="00645CF2">
        <w:rPr>
          <w:rFonts w:ascii="Arial" w:hAnsi="Arial" w:cs="Arial"/>
          <w:sz w:val="24"/>
          <w:szCs w:val="24"/>
        </w:rPr>
        <w:t xml:space="preserve">” </w:t>
      </w:r>
      <w:r w:rsidR="008A617A" w:rsidRPr="00645CF2">
        <w:rPr>
          <w:rFonts w:ascii="Arial" w:hAnsi="Arial" w:cs="Arial"/>
          <w:sz w:val="24"/>
          <w:szCs w:val="24"/>
        </w:rPr>
        <w:t xml:space="preserve">onde a organização da frase seguiu um padrão “aportuguesado”, e a ordem </w:t>
      </w:r>
      <w:r w:rsidR="008A617A" w:rsidRPr="00645CF2">
        <w:rPr>
          <w:rFonts w:ascii="Arial" w:hAnsi="Arial" w:cs="Arial"/>
          <w:i/>
          <w:sz w:val="24"/>
          <w:szCs w:val="24"/>
        </w:rPr>
        <w:t>adverb-verb</w:t>
      </w:r>
      <w:r w:rsidR="008A617A" w:rsidRPr="00645CF2">
        <w:rPr>
          <w:rFonts w:ascii="Arial" w:hAnsi="Arial" w:cs="Arial"/>
          <w:sz w:val="24"/>
          <w:szCs w:val="24"/>
        </w:rPr>
        <w:t xml:space="preserve"> foi negligenciada.</w:t>
      </w:r>
    </w:p>
    <w:p w14:paraId="11849ADA" w14:textId="77777777" w:rsidR="00645CF2" w:rsidRDefault="00645CF2" w:rsidP="0091344E">
      <w:pPr>
        <w:spacing w:after="0" w:line="360" w:lineRule="auto"/>
        <w:jc w:val="center"/>
        <w:rPr>
          <w:rFonts w:ascii="Arial" w:hAnsi="Arial" w:cs="Arial"/>
          <w:b/>
          <w:sz w:val="24"/>
          <w:szCs w:val="24"/>
        </w:rPr>
      </w:pPr>
    </w:p>
    <w:p w14:paraId="17CD05B5" w14:textId="277767C2" w:rsidR="0091344E" w:rsidRPr="00585DA0" w:rsidRDefault="0091344E" w:rsidP="0091344E">
      <w:pPr>
        <w:spacing w:after="0" w:line="360" w:lineRule="auto"/>
        <w:jc w:val="center"/>
        <w:rPr>
          <w:rFonts w:ascii="Arial" w:hAnsi="Arial" w:cs="Arial"/>
          <w:b/>
          <w:sz w:val="24"/>
          <w:szCs w:val="24"/>
        </w:rPr>
      </w:pPr>
      <w:r w:rsidRPr="00585DA0">
        <w:rPr>
          <w:rFonts w:ascii="Arial" w:hAnsi="Arial" w:cs="Arial"/>
          <w:b/>
          <w:sz w:val="24"/>
          <w:szCs w:val="24"/>
        </w:rPr>
        <w:t>Critério comunicativo – local</w:t>
      </w:r>
    </w:p>
    <w:p w14:paraId="2AD43CDE" w14:textId="77777777" w:rsidR="0091344E" w:rsidRPr="00585DA0" w:rsidRDefault="0091344E" w:rsidP="0091344E">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74"/>
        <w:gridCol w:w="4220"/>
      </w:tblGrid>
      <w:tr w:rsidR="0091344E" w:rsidRPr="00585DA0" w14:paraId="4812A09B" w14:textId="77777777" w:rsidTr="0091344E">
        <w:tc>
          <w:tcPr>
            <w:tcW w:w="5456" w:type="dxa"/>
          </w:tcPr>
          <w:p w14:paraId="2B2FDDC0" w14:textId="77777777" w:rsidR="0091344E" w:rsidRPr="00585DA0" w:rsidRDefault="0091344E" w:rsidP="002D66E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665AE511" w14:textId="77777777" w:rsidR="0091344E" w:rsidRPr="00585DA0" w:rsidRDefault="0091344E" w:rsidP="002D66E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91344E" w:rsidRPr="001E1978" w14:paraId="12F968A3" w14:textId="77777777" w:rsidTr="0091344E">
        <w:tc>
          <w:tcPr>
            <w:tcW w:w="5456" w:type="dxa"/>
          </w:tcPr>
          <w:p w14:paraId="0DA83593"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The brazilian culture is this.</w:t>
            </w:r>
          </w:p>
        </w:tc>
        <w:tc>
          <w:tcPr>
            <w:tcW w:w="5456" w:type="dxa"/>
          </w:tcPr>
          <w:p w14:paraId="091C0506" w14:textId="77777777" w:rsidR="0091344E" w:rsidRPr="00585DA0" w:rsidRDefault="0091344E" w:rsidP="002D66E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This is the Brazilian culture.</w:t>
            </w:r>
          </w:p>
        </w:tc>
      </w:tr>
      <w:tr w:rsidR="0091344E" w:rsidRPr="00585DA0" w14:paraId="7FCB1B67" w14:textId="77777777" w:rsidTr="0091344E">
        <w:tc>
          <w:tcPr>
            <w:tcW w:w="5456" w:type="dxa"/>
          </w:tcPr>
          <w:p w14:paraId="052FE433"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question social...</w:t>
            </w:r>
          </w:p>
        </w:tc>
        <w:tc>
          <w:tcPr>
            <w:tcW w:w="5456" w:type="dxa"/>
          </w:tcPr>
          <w:p w14:paraId="195227BC"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social issue...</w:t>
            </w:r>
          </w:p>
        </w:tc>
      </w:tr>
      <w:tr w:rsidR="0091344E" w:rsidRPr="00585DA0" w14:paraId="7AEEAE7A" w14:textId="77777777" w:rsidTr="0091344E">
        <w:tc>
          <w:tcPr>
            <w:tcW w:w="5456" w:type="dxa"/>
          </w:tcPr>
          <w:p w14:paraId="2DE742E5"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new love form...</w:t>
            </w:r>
          </w:p>
        </w:tc>
        <w:tc>
          <w:tcPr>
            <w:tcW w:w="5456" w:type="dxa"/>
          </w:tcPr>
          <w:p w14:paraId="1BFE0411"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new form of love...</w:t>
            </w:r>
          </w:p>
        </w:tc>
      </w:tr>
      <w:tr w:rsidR="0091344E" w:rsidRPr="00585DA0" w14:paraId="3C4777BE" w14:textId="77777777" w:rsidTr="0091344E">
        <w:tc>
          <w:tcPr>
            <w:tcW w:w="5456" w:type="dxa"/>
          </w:tcPr>
          <w:p w14:paraId="31A88844"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...how beautiful is the love...</w:t>
            </w:r>
          </w:p>
        </w:tc>
        <w:tc>
          <w:tcPr>
            <w:tcW w:w="5456" w:type="dxa"/>
          </w:tcPr>
          <w:p w14:paraId="29805B9E"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how beautiful love is...</w:t>
            </w:r>
          </w:p>
        </w:tc>
      </w:tr>
    </w:tbl>
    <w:p w14:paraId="1CC98878" w14:textId="77777777" w:rsidR="0091344E" w:rsidRPr="00585DA0" w:rsidRDefault="0091344E" w:rsidP="0091344E">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37"/>
        <w:gridCol w:w="4257"/>
      </w:tblGrid>
      <w:tr w:rsidR="0091344E" w:rsidRPr="00585DA0" w14:paraId="38A21A65" w14:textId="77777777" w:rsidTr="0091344E">
        <w:tc>
          <w:tcPr>
            <w:tcW w:w="5456" w:type="dxa"/>
          </w:tcPr>
          <w:p w14:paraId="7A853244" w14:textId="77777777" w:rsidR="0091344E" w:rsidRPr="00585DA0" w:rsidRDefault="0091344E" w:rsidP="002D66ED">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62E65044" w14:textId="77777777" w:rsidR="0091344E" w:rsidRPr="00585DA0" w:rsidRDefault="0091344E" w:rsidP="002D66ED">
            <w:pPr>
              <w:spacing w:line="276" w:lineRule="auto"/>
              <w:rPr>
                <w:rFonts w:ascii="Arial" w:hAnsi="Arial" w:cs="Arial"/>
                <w:b/>
                <w:sz w:val="24"/>
                <w:szCs w:val="24"/>
              </w:rPr>
            </w:pPr>
            <w:r w:rsidRPr="00585DA0">
              <w:rPr>
                <w:rFonts w:ascii="Arial" w:hAnsi="Arial" w:cs="Arial"/>
                <w:b/>
                <w:sz w:val="24"/>
                <w:szCs w:val="24"/>
              </w:rPr>
              <w:t>Forma correta</w:t>
            </w:r>
          </w:p>
        </w:tc>
      </w:tr>
      <w:tr w:rsidR="0091344E" w:rsidRPr="00D738DC" w14:paraId="740CB7E8" w14:textId="77777777" w:rsidTr="0091344E">
        <w:tc>
          <w:tcPr>
            <w:tcW w:w="5456" w:type="dxa"/>
          </w:tcPr>
          <w:p w14:paraId="3DDB586D"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you are accepted more easily...</w:t>
            </w:r>
          </w:p>
        </w:tc>
        <w:tc>
          <w:tcPr>
            <w:tcW w:w="5456" w:type="dxa"/>
          </w:tcPr>
          <w:p w14:paraId="22DC2F3B"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you are more easily accepted...</w:t>
            </w:r>
          </w:p>
        </w:tc>
      </w:tr>
      <w:tr w:rsidR="0091344E" w:rsidRPr="00D738DC" w14:paraId="0148EF63" w14:textId="77777777" w:rsidTr="0091344E">
        <w:tc>
          <w:tcPr>
            <w:tcW w:w="5456" w:type="dxa"/>
          </w:tcPr>
          <w:p w14:paraId="26F83871"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situations like these are every day being treated...</w:t>
            </w:r>
          </w:p>
        </w:tc>
        <w:tc>
          <w:tcPr>
            <w:tcW w:w="5456" w:type="dxa"/>
          </w:tcPr>
          <w:p w14:paraId="1B9A15F4"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situations like these are being discussed every day...</w:t>
            </w:r>
          </w:p>
        </w:tc>
      </w:tr>
    </w:tbl>
    <w:p w14:paraId="154D313C" w14:textId="51766B6C" w:rsidR="0091344E" w:rsidRPr="00585DA0" w:rsidRDefault="0091344E" w:rsidP="002D66ED">
      <w:pPr>
        <w:spacing w:before="240" w:after="0" w:line="360" w:lineRule="auto"/>
        <w:jc w:val="center"/>
        <w:rPr>
          <w:rFonts w:ascii="Arial" w:hAnsi="Arial" w:cs="Arial"/>
          <w:b/>
          <w:sz w:val="24"/>
          <w:szCs w:val="24"/>
        </w:rPr>
      </w:pPr>
      <w:r w:rsidRPr="00585DA0">
        <w:rPr>
          <w:rFonts w:ascii="Arial" w:hAnsi="Arial" w:cs="Arial"/>
          <w:b/>
          <w:sz w:val="24"/>
          <w:szCs w:val="24"/>
        </w:rPr>
        <w:t>Critério pedagógico – coletivo – transitório</w:t>
      </w:r>
    </w:p>
    <w:p w14:paraId="18FD4CE2" w14:textId="77777777" w:rsidR="0091344E" w:rsidRPr="00585DA0" w:rsidRDefault="0091344E" w:rsidP="0091344E">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74"/>
        <w:gridCol w:w="4220"/>
      </w:tblGrid>
      <w:tr w:rsidR="0091344E" w:rsidRPr="00585DA0" w14:paraId="3D48FE0F" w14:textId="77777777" w:rsidTr="0091344E">
        <w:tc>
          <w:tcPr>
            <w:tcW w:w="5456" w:type="dxa"/>
          </w:tcPr>
          <w:p w14:paraId="487B4900" w14:textId="77777777" w:rsidR="0091344E" w:rsidRPr="00585DA0" w:rsidRDefault="0091344E" w:rsidP="002D66E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3CAC691B" w14:textId="77777777" w:rsidR="0091344E" w:rsidRPr="00585DA0" w:rsidRDefault="0091344E" w:rsidP="002D66E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91344E" w:rsidRPr="001E1978" w14:paraId="7DA97EC6" w14:textId="77777777" w:rsidTr="0091344E">
        <w:tc>
          <w:tcPr>
            <w:tcW w:w="5456" w:type="dxa"/>
          </w:tcPr>
          <w:p w14:paraId="344769B4"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The brazilian culture is this.</w:t>
            </w:r>
          </w:p>
        </w:tc>
        <w:tc>
          <w:tcPr>
            <w:tcW w:w="5456" w:type="dxa"/>
          </w:tcPr>
          <w:p w14:paraId="32AEF994" w14:textId="77777777" w:rsidR="0091344E" w:rsidRPr="00585DA0" w:rsidRDefault="0091344E" w:rsidP="002D66E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This is the Brazilian culture.</w:t>
            </w:r>
          </w:p>
        </w:tc>
      </w:tr>
      <w:tr w:rsidR="0091344E" w:rsidRPr="00585DA0" w14:paraId="0B3EB862" w14:textId="77777777" w:rsidTr="0091344E">
        <w:tc>
          <w:tcPr>
            <w:tcW w:w="5456" w:type="dxa"/>
          </w:tcPr>
          <w:p w14:paraId="6A71743A"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question social...</w:t>
            </w:r>
          </w:p>
        </w:tc>
        <w:tc>
          <w:tcPr>
            <w:tcW w:w="5456" w:type="dxa"/>
          </w:tcPr>
          <w:p w14:paraId="1D84D07B"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social issue...</w:t>
            </w:r>
          </w:p>
        </w:tc>
      </w:tr>
      <w:tr w:rsidR="0091344E" w:rsidRPr="00585DA0" w14:paraId="5F1FBF3B" w14:textId="77777777" w:rsidTr="0091344E">
        <w:tc>
          <w:tcPr>
            <w:tcW w:w="5456" w:type="dxa"/>
          </w:tcPr>
          <w:p w14:paraId="003435D6"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new love form...</w:t>
            </w:r>
          </w:p>
        </w:tc>
        <w:tc>
          <w:tcPr>
            <w:tcW w:w="5456" w:type="dxa"/>
          </w:tcPr>
          <w:p w14:paraId="6E0208FD"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new form of love...</w:t>
            </w:r>
          </w:p>
        </w:tc>
      </w:tr>
      <w:tr w:rsidR="0091344E" w:rsidRPr="00585DA0" w14:paraId="7BD0DFF7" w14:textId="77777777" w:rsidTr="0091344E">
        <w:tc>
          <w:tcPr>
            <w:tcW w:w="5456" w:type="dxa"/>
          </w:tcPr>
          <w:p w14:paraId="5FF82342"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...how beautiful is the love...</w:t>
            </w:r>
          </w:p>
        </w:tc>
        <w:tc>
          <w:tcPr>
            <w:tcW w:w="5456" w:type="dxa"/>
          </w:tcPr>
          <w:p w14:paraId="4D6D793C"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how beautiful love is...</w:t>
            </w:r>
          </w:p>
        </w:tc>
      </w:tr>
    </w:tbl>
    <w:p w14:paraId="78C3F9F0" w14:textId="4773AD3A" w:rsidR="0091344E" w:rsidRPr="00585DA0" w:rsidRDefault="0091344E" w:rsidP="002D66ED">
      <w:pPr>
        <w:spacing w:before="240" w:after="0" w:line="360" w:lineRule="auto"/>
        <w:jc w:val="center"/>
        <w:rPr>
          <w:rFonts w:ascii="Arial" w:hAnsi="Arial" w:cs="Arial"/>
          <w:b/>
          <w:sz w:val="24"/>
          <w:szCs w:val="24"/>
        </w:rPr>
      </w:pPr>
      <w:r w:rsidRPr="00585DA0">
        <w:rPr>
          <w:rFonts w:ascii="Arial" w:hAnsi="Arial" w:cs="Arial"/>
          <w:b/>
          <w:sz w:val="24"/>
          <w:szCs w:val="24"/>
        </w:rPr>
        <w:t>Critério pedagógico – coletivo – permanente – fossilizado</w:t>
      </w:r>
    </w:p>
    <w:p w14:paraId="54A235A3" w14:textId="77777777" w:rsidR="0091344E" w:rsidRPr="00585DA0" w:rsidRDefault="0091344E" w:rsidP="0091344E">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37"/>
        <w:gridCol w:w="4257"/>
      </w:tblGrid>
      <w:tr w:rsidR="0091344E" w:rsidRPr="00585DA0" w14:paraId="1DC9BF47" w14:textId="77777777" w:rsidTr="0091344E">
        <w:tc>
          <w:tcPr>
            <w:tcW w:w="5456" w:type="dxa"/>
          </w:tcPr>
          <w:p w14:paraId="6DF097A3" w14:textId="77777777" w:rsidR="0091344E" w:rsidRPr="00585DA0" w:rsidRDefault="0091344E" w:rsidP="002D66ED">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41F637DC" w14:textId="77777777" w:rsidR="0091344E" w:rsidRPr="00585DA0" w:rsidRDefault="0091344E" w:rsidP="002D66ED">
            <w:pPr>
              <w:spacing w:line="276" w:lineRule="auto"/>
              <w:rPr>
                <w:rFonts w:ascii="Arial" w:hAnsi="Arial" w:cs="Arial"/>
                <w:b/>
                <w:sz w:val="24"/>
                <w:szCs w:val="24"/>
              </w:rPr>
            </w:pPr>
            <w:r w:rsidRPr="00585DA0">
              <w:rPr>
                <w:rFonts w:ascii="Arial" w:hAnsi="Arial" w:cs="Arial"/>
                <w:b/>
                <w:sz w:val="24"/>
                <w:szCs w:val="24"/>
              </w:rPr>
              <w:t>Forma correta</w:t>
            </w:r>
          </w:p>
        </w:tc>
      </w:tr>
      <w:tr w:rsidR="0091344E" w:rsidRPr="00D738DC" w14:paraId="2A272EEA" w14:textId="77777777" w:rsidTr="0091344E">
        <w:tc>
          <w:tcPr>
            <w:tcW w:w="5456" w:type="dxa"/>
          </w:tcPr>
          <w:p w14:paraId="5FBBBDCA"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you are accepted more easily...</w:t>
            </w:r>
          </w:p>
        </w:tc>
        <w:tc>
          <w:tcPr>
            <w:tcW w:w="5456" w:type="dxa"/>
          </w:tcPr>
          <w:p w14:paraId="406CD4A9"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you are more easily accepted...</w:t>
            </w:r>
          </w:p>
        </w:tc>
      </w:tr>
      <w:tr w:rsidR="0091344E" w:rsidRPr="00D738DC" w14:paraId="459E5B7C" w14:textId="77777777" w:rsidTr="0091344E">
        <w:tc>
          <w:tcPr>
            <w:tcW w:w="5456" w:type="dxa"/>
          </w:tcPr>
          <w:p w14:paraId="3C3F807A"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situations like these are every day being treated...</w:t>
            </w:r>
          </w:p>
        </w:tc>
        <w:tc>
          <w:tcPr>
            <w:tcW w:w="5456" w:type="dxa"/>
          </w:tcPr>
          <w:p w14:paraId="6B30AE5F"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situations like these are being discussed every day...</w:t>
            </w:r>
          </w:p>
        </w:tc>
      </w:tr>
    </w:tbl>
    <w:p w14:paraId="7C53000A" w14:textId="63C1BD69" w:rsidR="0091344E" w:rsidRPr="00585DA0" w:rsidRDefault="0091344E" w:rsidP="002D66ED">
      <w:pPr>
        <w:spacing w:before="240" w:line="360" w:lineRule="auto"/>
        <w:jc w:val="center"/>
        <w:rPr>
          <w:rFonts w:ascii="Arial" w:hAnsi="Arial" w:cs="Arial"/>
          <w:b/>
          <w:sz w:val="24"/>
          <w:szCs w:val="24"/>
        </w:rPr>
      </w:pPr>
      <w:r w:rsidRPr="00585DA0">
        <w:rPr>
          <w:rFonts w:ascii="Arial" w:hAnsi="Arial" w:cs="Arial"/>
          <w:b/>
          <w:sz w:val="24"/>
          <w:szCs w:val="24"/>
        </w:rPr>
        <w:t>Critério etiológico – transferência – por extensão de analogia</w:t>
      </w:r>
    </w:p>
    <w:p w14:paraId="49BCC7BD" w14:textId="77777777" w:rsidR="0091344E" w:rsidRPr="00585DA0" w:rsidRDefault="0091344E" w:rsidP="0091344E">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74"/>
        <w:gridCol w:w="4220"/>
      </w:tblGrid>
      <w:tr w:rsidR="0091344E" w:rsidRPr="00585DA0" w14:paraId="628764F9" w14:textId="77777777" w:rsidTr="0091344E">
        <w:tc>
          <w:tcPr>
            <w:tcW w:w="5456" w:type="dxa"/>
          </w:tcPr>
          <w:p w14:paraId="6A478788" w14:textId="77777777" w:rsidR="0091344E" w:rsidRPr="00585DA0" w:rsidRDefault="0091344E" w:rsidP="002D66E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55275F7F" w14:textId="77777777" w:rsidR="0091344E" w:rsidRPr="00585DA0" w:rsidRDefault="0091344E" w:rsidP="002D66E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91344E" w:rsidRPr="001E1978" w14:paraId="7BC3848E" w14:textId="77777777" w:rsidTr="0091344E">
        <w:tc>
          <w:tcPr>
            <w:tcW w:w="5456" w:type="dxa"/>
          </w:tcPr>
          <w:p w14:paraId="7F399C7D"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The brazilian culture is this.</w:t>
            </w:r>
          </w:p>
        </w:tc>
        <w:tc>
          <w:tcPr>
            <w:tcW w:w="5456" w:type="dxa"/>
          </w:tcPr>
          <w:p w14:paraId="60356729" w14:textId="77777777" w:rsidR="0091344E" w:rsidRPr="00585DA0" w:rsidRDefault="0091344E" w:rsidP="002D66E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This is the Brazilian culture.</w:t>
            </w:r>
          </w:p>
        </w:tc>
      </w:tr>
      <w:tr w:rsidR="0091344E" w:rsidRPr="00585DA0" w14:paraId="7E4554DC" w14:textId="77777777" w:rsidTr="0091344E">
        <w:tc>
          <w:tcPr>
            <w:tcW w:w="5456" w:type="dxa"/>
          </w:tcPr>
          <w:p w14:paraId="16C134AC"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question social...</w:t>
            </w:r>
          </w:p>
        </w:tc>
        <w:tc>
          <w:tcPr>
            <w:tcW w:w="5456" w:type="dxa"/>
          </w:tcPr>
          <w:p w14:paraId="0D0E7258"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social issue...</w:t>
            </w:r>
          </w:p>
        </w:tc>
      </w:tr>
      <w:tr w:rsidR="0091344E" w:rsidRPr="00585DA0" w14:paraId="6584B2C5" w14:textId="77777777" w:rsidTr="0091344E">
        <w:tc>
          <w:tcPr>
            <w:tcW w:w="5456" w:type="dxa"/>
          </w:tcPr>
          <w:p w14:paraId="44D57348"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new love form...</w:t>
            </w:r>
          </w:p>
        </w:tc>
        <w:tc>
          <w:tcPr>
            <w:tcW w:w="5456" w:type="dxa"/>
          </w:tcPr>
          <w:p w14:paraId="4BB478A2"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new form of love...</w:t>
            </w:r>
          </w:p>
        </w:tc>
      </w:tr>
      <w:tr w:rsidR="0091344E" w:rsidRPr="00585DA0" w14:paraId="03655F0B" w14:textId="77777777" w:rsidTr="0091344E">
        <w:tc>
          <w:tcPr>
            <w:tcW w:w="5456" w:type="dxa"/>
          </w:tcPr>
          <w:p w14:paraId="2ECB1A31"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...how beautiful is the love...</w:t>
            </w:r>
          </w:p>
        </w:tc>
        <w:tc>
          <w:tcPr>
            <w:tcW w:w="5456" w:type="dxa"/>
          </w:tcPr>
          <w:p w14:paraId="40B88F7C" w14:textId="77777777" w:rsidR="0091344E" w:rsidRPr="00585DA0" w:rsidRDefault="0091344E" w:rsidP="002D66ED">
            <w:pPr>
              <w:pStyle w:val="PargrafodaLista"/>
              <w:spacing w:line="276" w:lineRule="auto"/>
              <w:ind w:left="0"/>
              <w:rPr>
                <w:rFonts w:ascii="Arial" w:hAnsi="Arial" w:cs="Arial"/>
                <w:sz w:val="24"/>
                <w:szCs w:val="24"/>
              </w:rPr>
            </w:pPr>
            <w:r w:rsidRPr="00585DA0">
              <w:rPr>
                <w:rFonts w:ascii="Arial" w:hAnsi="Arial" w:cs="Arial"/>
                <w:sz w:val="24"/>
                <w:szCs w:val="24"/>
              </w:rPr>
              <w:t>... how beautiful love is...</w:t>
            </w:r>
          </w:p>
        </w:tc>
      </w:tr>
    </w:tbl>
    <w:p w14:paraId="1747845F" w14:textId="77777777" w:rsidR="00B7754C" w:rsidRPr="00585DA0" w:rsidRDefault="00B7754C" w:rsidP="0091344E">
      <w:pPr>
        <w:pStyle w:val="PargrafodaLista"/>
        <w:spacing w:before="240" w:after="0" w:line="360" w:lineRule="auto"/>
        <w:ind w:left="0"/>
        <w:rPr>
          <w:rFonts w:ascii="Arial" w:hAnsi="Arial" w:cs="Arial"/>
          <w:b/>
          <w:sz w:val="24"/>
          <w:szCs w:val="24"/>
        </w:rPr>
      </w:pPr>
    </w:p>
    <w:p w14:paraId="62FBD80D" w14:textId="77777777" w:rsidR="0091344E" w:rsidRPr="00585DA0" w:rsidRDefault="0091344E" w:rsidP="0091344E">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37"/>
        <w:gridCol w:w="4257"/>
      </w:tblGrid>
      <w:tr w:rsidR="0091344E" w:rsidRPr="00585DA0" w14:paraId="2A7B9627" w14:textId="77777777" w:rsidTr="0091344E">
        <w:tc>
          <w:tcPr>
            <w:tcW w:w="5456" w:type="dxa"/>
          </w:tcPr>
          <w:p w14:paraId="729C4742" w14:textId="77777777" w:rsidR="0091344E" w:rsidRPr="00585DA0" w:rsidRDefault="0091344E" w:rsidP="002D66ED">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70669553" w14:textId="77777777" w:rsidR="0091344E" w:rsidRPr="00585DA0" w:rsidRDefault="0091344E" w:rsidP="002D66ED">
            <w:pPr>
              <w:spacing w:line="276" w:lineRule="auto"/>
              <w:rPr>
                <w:rFonts w:ascii="Arial" w:hAnsi="Arial" w:cs="Arial"/>
                <w:b/>
                <w:sz w:val="24"/>
                <w:szCs w:val="24"/>
              </w:rPr>
            </w:pPr>
            <w:r w:rsidRPr="00585DA0">
              <w:rPr>
                <w:rFonts w:ascii="Arial" w:hAnsi="Arial" w:cs="Arial"/>
                <w:b/>
                <w:sz w:val="24"/>
                <w:szCs w:val="24"/>
              </w:rPr>
              <w:t>Forma correta</w:t>
            </w:r>
          </w:p>
        </w:tc>
      </w:tr>
      <w:tr w:rsidR="0091344E" w:rsidRPr="00D738DC" w14:paraId="0781A140" w14:textId="77777777" w:rsidTr="0091344E">
        <w:tc>
          <w:tcPr>
            <w:tcW w:w="5456" w:type="dxa"/>
          </w:tcPr>
          <w:p w14:paraId="623C1987"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you are accepted more easily...</w:t>
            </w:r>
          </w:p>
        </w:tc>
        <w:tc>
          <w:tcPr>
            <w:tcW w:w="5456" w:type="dxa"/>
          </w:tcPr>
          <w:p w14:paraId="36AC3532"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you are more easily accepted...</w:t>
            </w:r>
          </w:p>
        </w:tc>
      </w:tr>
      <w:tr w:rsidR="0091344E" w:rsidRPr="00D738DC" w14:paraId="4DDB76EC" w14:textId="77777777" w:rsidTr="0091344E">
        <w:tc>
          <w:tcPr>
            <w:tcW w:w="5456" w:type="dxa"/>
          </w:tcPr>
          <w:p w14:paraId="1313BED0"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situations like these are every day being treated...</w:t>
            </w:r>
          </w:p>
        </w:tc>
        <w:tc>
          <w:tcPr>
            <w:tcW w:w="5456" w:type="dxa"/>
          </w:tcPr>
          <w:p w14:paraId="778BEBA1" w14:textId="77777777" w:rsidR="0091344E" w:rsidRPr="00585DA0" w:rsidRDefault="0091344E" w:rsidP="002D66ED">
            <w:pPr>
              <w:spacing w:line="276" w:lineRule="auto"/>
              <w:rPr>
                <w:rFonts w:ascii="Arial" w:hAnsi="Arial" w:cs="Arial"/>
                <w:sz w:val="24"/>
                <w:szCs w:val="24"/>
                <w:lang w:val="en-US"/>
              </w:rPr>
            </w:pPr>
            <w:r w:rsidRPr="00585DA0">
              <w:rPr>
                <w:rFonts w:ascii="Arial" w:hAnsi="Arial" w:cs="Arial"/>
                <w:sz w:val="24"/>
                <w:szCs w:val="24"/>
                <w:lang w:val="en-US"/>
              </w:rPr>
              <w:t>... situations like these are being discussed every day...</w:t>
            </w:r>
          </w:p>
        </w:tc>
      </w:tr>
    </w:tbl>
    <w:p w14:paraId="2223362D" w14:textId="6DE47E12" w:rsidR="002945C5" w:rsidRPr="00585DA0" w:rsidRDefault="002945C5" w:rsidP="002D66ED">
      <w:pPr>
        <w:spacing w:before="240" w:line="360" w:lineRule="auto"/>
        <w:jc w:val="center"/>
        <w:rPr>
          <w:rFonts w:ascii="Arial" w:hAnsi="Arial" w:cs="Arial"/>
          <w:b/>
          <w:sz w:val="24"/>
          <w:szCs w:val="24"/>
        </w:rPr>
      </w:pPr>
      <w:r w:rsidRPr="00585DA0">
        <w:rPr>
          <w:rFonts w:ascii="Arial" w:hAnsi="Arial" w:cs="Arial"/>
          <w:b/>
          <w:sz w:val="24"/>
          <w:szCs w:val="24"/>
        </w:rPr>
        <w:t>Critério intralinguístico – por simplificação</w:t>
      </w:r>
    </w:p>
    <w:p w14:paraId="3BE23284" w14:textId="77777777" w:rsidR="002945C5" w:rsidRPr="00585DA0" w:rsidRDefault="002945C5" w:rsidP="002945C5">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74"/>
        <w:gridCol w:w="4220"/>
      </w:tblGrid>
      <w:tr w:rsidR="002945C5" w:rsidRPr="00585DA0" w14:paraId="03E2709B" w14:textId="77777777" w:rsidTr="00405EE9">
        <w:tc>
          <w:tcPr>
            <w:tcW w:w="5456" w:type="dxa"/>
          </w:tcPr>
          <w:p w14:paraId="6FB8C772" w14:textId="77777777" w:rsidR="002945C5" w:rsidRPr="00585DA0" w:rsidRDefault="002945C5" w:rsidP="002D66E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1EC843EC" w14:textId="77777777" w:rsidR="002945C5" w:rsidRPr="00585DA0" w:rsidRDefault="002945C5" w:rsidP="002D66E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2945C5" w:rsidRPr="001E1978" w14:paraId="28E88B5E" w14:textId="77777777" w:rsidTr="00405EE9">
        <w:tc>
          <w:tcPr>
            <w:tcW w:w="5456" w:type="dxa"/>
          </w:tcPr>
          <w:p w14:paraId="2106A2CF" w14:textId="77777777" w:rsidR="002945C5" w:rsidRPr="00585DA0" w:rsidRDefault="002945C5" w:rsidP="002D66ED">
            <w:pPr>
              <w:spacing w:line="276" w:lineRule="auto"/>
              <w:rPr>
                <w:rFonts w:ascii="Arial" w:hAnsi="Arial" w:cs="Arial"/>
                <w:sz w:val="24"/>
                <w:szCs w:val="24"/>
                <w:lang w:val="en-US"/>
              </w:rPr>
            </w:pPr>
            <w:r w:rsidRPr="00585DA0">
              <w:rPr>
                <w:rFonts w:ascii="Arial" w:hAnsi="Arial" w:cs="Arial"/>
                <w:sz w:val="24"/>
                <w:szCs w:val="24"/>
                <w:lang w:val="en-US"/>
              </w:rPr>
              <w:t>The brazilian culture is this.</w:t>
            </w:r>
          </w:p>
        </w:tc>
        <w:tc>
          <w:tcPr>
            <w:tcW w:w="5456" w:type="dxa"/>
          </w:tcPr>
          <w:p w14:paraId="16A09108" w14:textId="77777777" w:rsidR="002945C5" w:rsidRPr="00585DA0" w:rsidRDefault="002945C5" w:rsidP="002D66E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This is the Brazilian culture.</w:t>
            </w:r>
          </w:p>
        </w:tc>
      </w:tr>
      <w:tr w:rsidR="002945C5" w:rsidRPr="00585DA0" w14:paraId="06BD26F9" w14:textId="77777777" w:rsidTr="00405EE9">
        <w:tc>
          <w:tcPr>
            <w:tcW w:w="5456" w:type="dxa"/>
          </w:tcPr>
          <w:p w14:paraId="7C37561C" w14:textId="77777777" w:rsidR="002945C5" w:rsidRPr="00585DA0" w:rsidRDefault="002945C5" w:rsidP="002D66ED">
            <w:pPr>
              <w:spacing w:line="276" w:lineRule="auto"/>
              <w:rPr>
                <w:rFonts w:ascii="Arial" w:hAnsi="Arial" w:cs="Arial"/>
                <w:sz w:val="24"/>
                <w:szCs w:val="24"/>
                <w:lang w:val="en-US"/>
              </w:rPr>
            </w:pPr>
            <w:r w:rsidRPr="00585DA0">
              <w:rPr>
                <w:rFonts w:ascii="Arial" w:hAnsi="Arial" w:cs="Arial"/>
                <w:sz w:val="24"/>
                <w:szCs w:val="24"/>
                <w:lang w:val="en-US"/>
              </w:rPr>
              <w:t>... question social...</w:t>
            </w:r>
          </w:p>
        </w:tc>
        <w:tc>
          <w:tcPr>
            <w:tcW w:w="5456" w:type="dxa"/>
          </w:tcPr>
          <w:p w14:paraId="71EF5C84" w14:textId="77777777" w:rsidR="002945C5" w:rsidRPr="00585DA0" w:rsidRDefault="002945C5" w:rsidP="002D66ED">
            <w:pPr>
              <w:pStyle w:val="PargrafodaLista"/>
              <w:spacing w:line="276" w:lineRule="auto"/>
              <w:ind w:left="0"/>
              <w:rPr>
                <w:rFonts w:ascii="Arial" w:hAnsi="Arial" w:cs="Arial"/>
                <w:sz w:val="24"/>
                <w:szCs w:val="24"/>
              </w:rPr>
            </w:pPr>
            <w:r w:rsidRPr="00585DA0">
              <w:rPr>
                <w:rFonts w:ascii="Arial" w:hAnsi="Arial" w:cs="Arial"/>
                <w:sz w:val="24"/>
                <w:szCs w:val="24"/>
              </w:rPr>
              <w:t>... social issue...</w:t>
            </w:r>
          </w:p>
        </w:tc>
      </w:tr>
      <w:tr w:rsidR="002945C5" w:rsidRPr="00585DA0" w14:paraId="4F65C696" w14:textId="77777777" w:rsidTr="00405EE9">
        <w:tc>
          <w:tcPr>
            <w:tcW w:w="5456" w:type="dxa"/>
          </w:tcPr>
          <w:p w14:paraId="218CCB0B" w14:textId="77777777" w:rsidR="002945C5" w:rsidRPr="00585DA0" w:rsidRDefault="002945C5" w:rsidP="002D66ED">
            <w:pPr>
              <w:pStyle w:val="PargrafodaLista"/>
              <w:spacing w:line="276" w:lineRule="auto"/>
              <w:ind w:left="0"/>
              <w:rPr>
                <w:rFonts w:ascii="Arial" w:hAnsi="Arial" w:cs="Arial"/>
                <w:sz w:val="24"/>
                <w:szCs w:val="24"/>
              </w:rPr>
            </w:pPr>
            <w:r w:rsidRPr="00585DA0">
              <w:rPr>
                <w:rFonts w:ascii="Arial" w:hAnsi="Arial" w:cs="Arial"/>
                <w:sz w:val="24"/>
                <w:szCs w:val="24"/>
              </w:rPr>
              <w:t>... new love form...</w:t>
            </w:r>
          </w:p>
        </w:tc>
        <w:tc>
          <w:tcPr>
            <w:tcW w:w="5456" w:type="dxa"/>
          </w:tcPr>
          <w:p w14:paraId="31561B65" w14:textId="77777777" w:rsidR="002945C5" w:rsidRPr="00585DA0" w:rsidRDefault="002945C5" w:rsidP="002D66ED">
            <w:pPr>
              <w:pStyle w:val="PargrafodaLista"/>
              <w:spacing w:line="276" w:lineRule="auto"/>
              <w:ind w:left="0"/>
              <w:rPr>
                <w:rFonts w:ascii="Arial" w:hAnsi="Arial" w:cs="Arial"/>
                <w:sz w:val="24"/>
                <w:szCs w:val="24"/>
              </w:rPr>
            </w:pPr>
            <w:r w:rsidRPr="00585DA0">
              <w:rPr>
                <w:rFonts w:ascii="Arial" w:hAnsi="Arial" w:cs="Arial"/>
                <w:sz w:val="24"/>
                <w:szCs w:val="24"/>
              </w:rPr>
              <w:t>... new form of love...</w:t>
            </w:r>
          </w:p>
        </w:tc>
      </w:tr>
      <w:tr w:rsidR="002945C5" w:rsidRPr="00585DA0" w14:paraId="3197C7E0" w14:textId="77777777" w:rsidTr="00405EE9">
        <w:tc>
          <w:tcPr>
            <w:tcW w:w="5456" w:type="dxa"/>
          </w:tcPr>
          <w:p w14:paraId="0E803A9E" w14:textId="77777777" w:rsidR="002945C5" w:rsidRPr="00585DA0" w:rsidRDefault="002945C5" w:rsidP="002D66ED">
            <w:pPr>
              <w:spacing w:line="276" w:lineRule="auto"/>
              <w:rPr>
                <w:rFonts w:ascii="Arial" w:hAnsi="Arial" w:cs="Arial"/>
                <w:sz w:val="24"/>
                <w:szCs w:val="24"/>
                <w:lang w:val="en-US"/>
              </w:rPr>
            </w:pPr>
            <w:r w:rsidRPr="00585DA0">
              <w:rPr>
                <w:rFonts w:ascii="Arial" w:hAnsi="Arial" w:cs="Arial"/>
                <w:sz w:val="24"/>
                <w:szCs w:val="24"/>
                <w:lang w:val="en-US"/>
              </w:rPr>
              <w:t>...how beautiful is the love...</w:t>
            </w:r>
          </w:p>
        </w:tc>
        <w:tc>
          <w:tcPr>
            <w:tcW w:w="5456" w:type="dxa"/>
          </w:tcPr>
          <w:p w14:paraId="685575DF" w14:textId="77777777" w:rsidR="002945C5" w:rsidRPr="00585DA0" w:rsidRDefault="002945C5" w:rsidP="002D66ED">
            <w:pPr>
              <w:pStyle w:val="PargrafodaLista"/>
              <w:spacing w:line="276" w:lineRule="auto"/>
              <w:ind w:left="0"/>
              <w:rPr>
                <w:rFonts w:ascii="Arial" w:hAnsi="Arial" w:cs="Arial"/>
                <w:sz w:val="24"/>
                <w:szCs w:val="24"/>
              </w:rPr>
            </w:pPr>
            <w:r w:rsidRPr="00585DA0">
              <w:rPr>
                <w:rFonts w:ascii="Arial" w:hAnsi="Arial" w:cs="Arial"/>
                <w:sz w:val="24"/>
                <w:szCs w:val="24"/>
              </w:rPr>
              <w:t>... how beautiful love is...</w:t>
            </w:r>
          </w:p>
        </w:tc>
      </w:tr>
    </w:tbl>
    <w:p w14:paraId="26DBAA61" w14:textId="77777777" w:rsidR="002945C5" w:rsidRPr="00585DA0" w:rsidRDefault="002945C5" w:rsidP="002945C5">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37"/>
        <w:gridCol w:w="4257"/>
      </w:tblGrid>
      <w:tr w:rsidR="002945C5" w:rsidRPr="00585DA0" w14:paraId="790E42A2" w14:textId="77777777" w:rsidTr="00405EE9">
        <w:tc>
          <w:tcPr>
            <w:tcW w:w="5456" w:type="dxa"/>
          </w:tcPr>
          <w:p w14:paraId="54240216" w14:textId="77777777" w:rsidR="002945C5" w:rsidRPr="00585DA0" w:rsidRDefault="002945C5" w:rsidP="002D66ED">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0470DE56" w14:textId="77777777" w:rsidR="002945C5" w:rsidRPr="00585DA0" w:rsidRDefault="002945C5" w:rsidP="002D66ED">
            <w:pPr>
              <w:spacing w:line="276" w:lineRule="auto"/>
              <w:rPr>
                <w:rFonts w:ascii="Arial" w:hAnsi="Arial" w:cs="Arial"/>
                <w:b/>
                <w:sz w:val="24"/>
                <w:szCs w:val="24"/>
              </w:rPr>
            </w:pPr>
            <w:r w:rsidRPr="00585DA0">
              <w:rPr>
                <w:rFonts w:ascii="Arial" w:hAnsi="Arial" w:cs="Arial"/>
                <w:b/>
                <w:sz w:val="24"/>
                <w:szCs w:val="24"/>
              </w:rPr>
              <w:t>Forma correta</w:t>
            </w:r>
          </w:p>
        </w:tc>
      </w:tr>
      <w:tr w:rsidR="002945C5" w:rsidRPr="00D738DC" w14:paraId="031BCB16" w14:textId="77777777" w:rsidTr="00405EE9">
        <w:tc>
          <w:tcPr>
            <w:tcW w:w="5456" w:type="dxa"/>
          </w:tcPr>
          <w:p w14:paraId="331F464D" w14:textId="77777777" w:rsidR="002945C5" w:rsidRPr="00585DA0" w:rsidRDefault="002945C5" w:rsidP="002D66ED">
            <w:pPr>
              <w:spacing w:line="276" w:lineRule="auto"/>
              <w:rPr>
                <w:rFonts w:ascii="Arial" w:hAnsi="Arial" w:cs="Arial"/>
                <w:sz w:val="24"/>
                <w:szCs w:val="24"/>
                <w:lang w:val="en-US"/>
              </w:rPr>
            </w:pPr>
            <w:r w:rsidRPr="00585DA0">
              <w:rPr>
                <w:rFonts w:ascii="Arial" w:hAnsi="Arial" w:cs="Arial"/>
                <w:sz w:val="24"/>
                <w:szCs w:val="24"/>
                <w:lang w:val="en-US"/>
              </w:rPr>
              <w:t>... you are accepted more easily...</w:t>
            </w:r>
          </w:p>
        </w:tc>
        <w:tc>
          <w:tcPr>
            <w:tcW w:w="5456" w:type="dxa"/>
          </w:tcPr>
          <w:p w14:paraId="51D8BEC7" w14:textId="77777777" w:rsidR="002945C5" w:rsidRPr="00585DA0" w:rsidRDefault="002945C5" w:rsidP="002D66ED">
            <w:pPr>
              <w:spacing w:line="276" w:lineRule="auto"/>
              <w:rPr>
                <w:rFonts w:ascii="Arial" w:hAnsi="Arial" w:cs="Arial"/>
                <w:sz w:val="24"/>
                <w:szCs w:val="24"/>
                <w:lang w:val="en-US"/>
              </w:rPr>
            </w:pPr>
            <w:r w:rsidRPr="00585DA0">
              <w:rPr>
                <w:rFonts w:ascii="Arial" w:hAnsi="Arial" w:cs="Arial"/>
                <w:sz w:val="24"/>
                <w:szCs w:val="24"/>
                <w:lang w:val="en-US"/>
              </w:rPr>
              <w:t>... you are more easily accepted...</w:t>
            </w:r>
          </w:p>
        </w:tc>
      </w:tr>
      <w:tr w:rsidR="002945C5" w:rsidRPr="00D738DC" w14:paraId="3D2CB0CA" w14:textId="77777777" w:rsidTr="00405EE9">
        <w:tc>
          <w:tcPr>
            <w:tcW w:w="5456" w:type="dxa"/>
          </w:tcPr>
          <w:p w14:paraId="5C4AC8F5" w14:textId="77777777" w:rsidR="002945C5" w:rsidRPr="00585DA0" w:rsidRDefault="002945C5" w:rsidP="002D66ED">
            <w:pPr>
              <w:spacing w:line="276" w:lineRule="auto"/>
              <w:rPr>
                <w:rFonts w:ascii="Arial" w:hAnsi="Arial" w:cs="Arial"/>
                <w:sz w:val="24"/>
                <w:szCs w:val="24"/>
                <w:lang w:val="en-US"/>
              </w:rPr>
            </w:pPr>
            <w:r w:rsidRPr="00585DA0">
              <w:rPr>
                <w:rFonts w:ascii="Arial" w:hAnsi="Arial" w:cs="Arial"/>
                <w:sz w:val="24"/>
                <w:szCs w:val="24"/>
                <w:lang w:val="en-US"/>
              </w:rPr>
              <w:t>... situations like these are every day being treated...</w:t>
            </w:r>
          </w:p>
        </w:tc>
        <w:tc>
          <w:tcPr>
            <w:tcW w:w="5456" w:type="dxa"/>
          </w:tcPr>
          <w:p w14:paraId="3C0C412A" w14:textId="77777777" w:rsidR="002945C5" w:rsidRPr="00585DA0" w:rsidRDefault="002945C5" w:rsidP="002D66ED">
            <w:pPr>
              <w:spacing w:line="276" w:lineRule="auto"/>
              <w:rPr>
                <w:rFonts w:ascii="Arial" w:hAnsi="Arial" w:cs="Arial"/>
                <w:sz w:val="24"/>
                <w:szCs w:val="24"/>
                <w:lang w:val="en-US"/>
              </w:rPr>
            </w:pPr>
            <w:r w:rsidRPr="00585DA0">
              <w:rPr>
                <w:rFonts w:ascii="Arial" w:hAnsi="Arial" w:cs="Arial"/>
                <w:sz w:val="24"/>
                <w:szCs w:val="24"/>
                <w:lang w:val="en-US"/>
              </w:rPr>
              <w:t>... situations like these are being discussed every day...</w:t>
            </w:r>
          </w:p>
        </w:tc>
      </w:tr>
    </w:tbl>
    <w:p w14:paraId="66A3B72D" w14:textId="77777777" w:rsidR="0091344E" w:rsidRPr="00585DA0" w:rsidRDefault="0091344E" w:rsidP="0091344E">
      <w:pPr>
        <w:spacing w:line="360" w:lineRule="auto"/>
        <w:jc w:val="both"/>
        <w:rPr>
          <w:rFonts w:ascii="Arial" w:hAnsi="Arial" w:cs="Arial"/>
          <w:b/>
          <w:sz w:val="24"/>
          <w:szCs w:val="24"/>
          <w:lang w:val="en-US"/>
        </w:rPr>
      </w:pPr>
    </w:p>
    <w:p w14:paraId="7648E11E" w14:textId="5EDB4770" w:rsidR="00EF4FE1" w:rsidRPr="00585DA0" w:rsidRDefault="0091344E" w:rsidP="00EF4FE1">
      <w:pPr>
        <w:spacing w:after="0" w:line="360" w:lineRule="auto"/>
        <w:ind w:firstLine="709"/>
        <w:jc w:val="both"/>
        <w:rPr>
          <w:rFonts w:ascii="Arial" w:hAnsi="Arial" w:cs="Arial"/>
          <w:sz w:val="24"/>
          <w:szCs w:val="24"/>
        </w:rPr>
      </w:pPr>
      <w:r w:rsidRPr="00585DA0">
        <w:rPr>
          <w:rFonts w:ascii="Arial" w:hAnsi="Arial" w:cs="Arial"/>
          <w:sz w:val="24"/>
          <w:szCs w:val="24"/>
          <w:lang w:val="en-US"/>
        </w:rPr>
        <w:t xml:space="preserve"> </w:t>
      </w:r>
      <w:r w:rsidRPr="00585DA0">
        <w:rPr>
          <w:rFonts w:ascii="Arial" w:hAnsi="Arial" w:cs="Arial"/>
          <w:sz w:val="24"/>
          <w:szCs w:val="24"/>
        </w:rPr>
        <w:t>No ex</w:t>
      </w:r>
      <w:r w:rsidR="00BB16E1" w:rsidRPr="00585DA0">
        <w:rPr>
          <w:rFonts w:ascii="Arial" w:hAnsi="Arial" w:cs="Arial"/>
          <w:sz w:val="24"/>
          <w:szCs w:val="24"/>
        </w:rPr>
        <w:t>emplo 2, percebe-se que o aluno 1) utilizou a palavra “</w:t>
      </w:r>
      <w:r w:rsidR="00BB16E1" w:rsidRPr="00585DA0">
        <w:rPr>
          <w:rFonts w:ascii="Arial" w:hAnsi="Arial" w:cs="Arial"/>
          <w:i/>
          <w:sz w:val="24"/>
          <w:szCs w:val="24"/>
        </w:rPr>
        <w:t>question</w:t>
      </w:r>
      <w:r w:rsidR="00BB16E1" w:rsidRPr="00585DA0">
        <w:rPr>
          <w:rFonts w:ascii="Arial" w:hAnsi="Arial" w:cs="Arial"/>
          <w:sz w:val="24"/>
          <w:szCs w:val="24"/>
        </w:rPr>
        <w:t>” com o intuito de dizer “questão”, ao invés da palavra “</w:t>
      </w:r>
      <w:r w:rsidR="00BB16E1" w:rsidRPr="00585DA0">
        <w:rPr>
          <w:rFonts w:ascii="Arial" w:hAnsi="Arial" w:cs="Arial"/>
          <w:i/>
          <w:sz w:val="24"/>
          <w:szCs w:val="24"/>
        </w:rPr>
        <w:t>issue</w:t>
      </w:r>
      <w:r w:rsidR="00BB16E1" w:rsidRPr="00585DA0">
        <w:rPr>
          <w:rFonts w:ascii="Arial" w:hAnsi="Arial" w:cs="Arial"/>
          <w:sz w:val="24"/>
          <w:szCs w:val="24"/>
        </w:rPr>
        <w:t>”, mais apropriada para o significado pretendido</w:t>
      </w:r>
      <w:r w:rsidR="004E41FF" w:rsidRPr="00585DA0">
        <w:rPr>
          <w:rFonts w:ascii="Arial" w:hAnsi="Arial" w:cs="Arial"/>
          <w:sz w:val="24"/>
          <w:szCs w:val="24"/>
        </w:rPr>
        <w:t>, provavelmente pela semelhança entre as palavras</w:t>
      </w:r>
      <w:r w:rsidR="00BB16E1" w:rsidRPr="00585DA0">
        <w:rPr>
          <w:rFonts w:ascii="Arial" w:hAnsi="Arial" w:cs="Arial"/>
          <w:sz w:val="24"/>
          <w:szCs w:val="24"/>
        </w:rPr>
        <w:t xml:space="preserve">; 2) negligenciou a ordem </w:t>
      </w:r>
      <w:r w:rsidR="004E41FF" w:rsidRPr="00585DA0">
        <w:rPr>
          <w:rFonts w:ascii="Arial" w:hAnsi="Arial" w:cs="Arial"/>
          <w:sz w:val="24"/>
          <w:szCs w:val="24"/>
        </w:rPr>
        <w:t>oracional</w:t>
      </w:r>
      <w:r w:rsidR="00BB16E1" w:rsidRPr="00585DA0">
        <w:rPr>
          <w:rFonts w:ascii="Arial" w:hAnsi="Arial" w:cs="Arial"/>
          <w:sz w:val="24"/>
          <w:szCs w:val="24"/>
        </w:rPr>
        <w:t>: ao invés de dizer “</w:t>
      </w:r>
      <w:r w:rsidR="00BB16E1" w:rsidRPr="00585DA0">
        <w:rPr>
          <w:rFonts w:ascii="Arial" w:hAnsi="Arial" w:cs="Arial"/>
          <w:i/>
          <w:sz w:val="24"/>
          <w:szCs w:val="24"/>
        </w:rPr>
        <w:t>social issue</w:t>
      </w:r>
      <w:r w:rsidR="00BB16E1" w:rsidRPr="00585DA0">
        <w:rPr>
          <w:rFonts w:ascii="Arial" w:hAnsi="Arial" w:cs="Arial"/>
          <w:sz w:val="24"/>
          <w:szCs w:val="24"/>
        </w:rPr>
        <w:t>”, escreveu “</w:t>
      </w:r>
      <w:r w:rsidR="00BB16E1" w:rsidRPr="00585DA0">
        <w:rPr>
          <w:rFonts w:ascii="Arial" w:hAnsi="Arial" w:cs="Arial"/>
          <w:i/>
          <w:sz w:val="24"/>
          <w:szCs w:val="24"/>
        </w:rPr>
        <w:t>question social</w:t>
      </w:r>
      <w:r w:rsidR="00BB16E1" w:rsidRPr="00585DA0">
        <w:rPr>
          <w:rFonts w:ascii="Arial" w:hAnsi="Arial" w:cs="Arial"/>
          <w:sz w:val="24"/>
          <w:szCs w:val="24"/>
        </w:rPr>
        <w:t>”, que é como seria utilizado em português, culminando na transferência de regras da LM para a língua alvo. A transferência pode ser percebida nos outros exemplos, como em “</w:t>
      </w:r>
      <w:r w:rsidR="00BB16E1" w:rsidRPr="00585DA0">
        <w:rPr>
          <w:rFonts w:ascii="Arial" w:hAnsi="Arial" w:cs="Arial"/>
          <w:i/>
          <w:sz w:val="24"/>
          <w:szCs w:val="24"/>
        </w:rPr>
        <w:t>how beautiful is the love</w:t>
      </w:r>
      <w:r w:rsidR="00BB16E1" w:rsidRPr="00585DA0">
        <w:rPr>
          <w:rFonts w:ascii="Arial" w:hAnsi="Arial" w:cs="Arial"/>
          <w:sz w:val="24"/>
          <w:szCs w:val="24"/>
        </w:rPr>
        <w:t>”, onde o verbo foi colocado do modo como seria se a frase tivesse sido escrita em português. Além disso, nota-se o uso do artigo definido “</w:t>
      </w:r>
      <w:r w:rsidR="00BB16E1" w:rsidRPr="00585DA0">
        <w:rPr>
          <w:rFonts w:ascii="Arial" w:hAnsi="Arial" w:cs="Arial"/>
          <w:i/>
          <w:sz w:val="24"/>
          <w:szCs w:val="24"/>
        </w:rPr>
        <w:t>the</w:t>
      </w:r>
      <w:r w:rsidR="00BB16E1" w:rsidRPr="00585DA0">
        <w:rPr>
          <w:rFonts w:ascii="Arial" w:hAnsi="Arial" w:cs="Arial"/>
          <w:sz w:val="24"/>
          <w:szCs w:val="24"/>
        </w:rPr>
        <w:t>” antecedendo o substantivo “</w:t>
      </w:r>
      <w:r w:rsidR="00BB16E1" w:rsidRPr="00585DA0">
        <w:rPr>
          <w:rFonts w:ascii="Arial" w:hAnsi="Arial" w:cs="Arial"/>
          <w:i/>
          <w:sz w:val="24"/>
          <w:szCs w:val="24"/>
        </w:rPr>
        <w:t>love</w:t>
      </w:r>
      <w:r w:rsidR="00BB16E1" w:rsidRPr="00585DA0">
        <w:rPr>
          <w:rFonts w:ascii="Arial" w:hAnsi="Arial" w:cs="Arial"/>
          <w:sz w:val="24"/>
          <w:szCs w:val="24"/>
        </w:rPr>
        <w:t>”</w:t>
      </w:r>
      <w:r w:rsidR="004E41FF" w:rsidRPr="00585DA0">
        <w:rPr>
          <w:rFonts w:ascii="Arial" w:hAnsi="Arial" w:cs="Arial"/>
          <w:sz w:val="24"/>
          <w:szCs w:val="24"/>
        </w:rPr>
        <w:t xml:space="preserve">. </w:t>
      </w:r>
    </w:p>
    <w:p w14:paraId="7B951766" w14:textId="77777777" w:rsidR="00582F34" w:rsidRPr="002E7C2C" w:rsidRDefault="004E41FF" w:rsidP="00EF4FE1">
      <w:pPr>
        <w:spacing w:after="0" w:line="360" w:lineRule="auto"/>
        <w:ind w:firstLine="709"/>
        <w:jc w:val="both"/>
        <w:rPr>
          <w:rFonts w:ascii="Arial" w:hAnsi="Arial" w:cs="Arial"/>
          <w:sz w:val="24"/>
          <w:szCs w:val="24"/>
        </w:rPr>
      </w:pPr>
      <w:r w:rsidRPr="00585DA0">
        <w:rPr>
          <w:rFonts w:ascii="Arial" w:hAnsi="Arial" w:cs="Arial"/>
          <w:sz w:val="24"/>
          <w:szCs w:val="24"/>
        </w:rPr>
        <w:t xml:space="preserve">A frequência com a qual os alunos transferem estruturas da L1 para a L2 pode ser explicada pelo fato de que esse processo “(...) ocorre de forma muito sutil, de modo que o aprendiz nem sequer está ciente disso, a menos que seja chamado a sua atenção em casos específicos” </w:t>
      </w:r>
      <w:r w:rsidRPr="002E7C2C">
        <w:rPr>
          <w:rFonts w:ascii="Arial" w:hAnsi="Arial" w:cs="Arial"/>
          <w:sz w:val="24"/>
          <w:szCs w:val="24"/>
        </w:rPr>
        <w:t>(</w:t>
      </w:r>
      <w:r w:rsidRPr="00665A06">
        <w:rPr>
          <w:rFonts w:ascii="Arial" w:hAnsi="Arial" w:cs="Arial"/>
          <w:sz w:val="24"/>
          <w:szCs w:val="24"/>
        </w:rPr>
        <w:t>LADO, 1957, p. 58</w:t>
      </w:r>
      <w:r w:rsidRPr="002E7C2C">
        <w:rPr>
          <w:rFonts w:ascii="Arial" w:hAnsi="Arial" w:cs="Arial"/>
          <w:sz w:val="24"/>
          <w:szCs w:val="24"/>
        </w:rPr>
        <w:t xml:space="preserve">). </w:t>
      </w:r>
    </w:p>
    <w:p w14:paraId="15CF38A5" w14:textId="21AF8FCE" w:rsidR="0091344E" w:rsidRPr="00585DA0" w:rsidRDefault="004E41FF" w:rsidP="00EF4FE1">
      <w:pPr>
        <w:spacing w:after="0" w:line="360" w:lineRule="auto"/>
        <w:ind w:firstLine="709"/>
        <w:jc w:val="both"/>
        <w:rPr>
          <w:rFonts w:ascii="Arial" w:hAnsi="Arial" w:cs="Arial"/>
          <w:sz w:val="24"/>
          <w:szCs w:val="24"/>
        </w:rPr>
      </w:pPr>
      <w:r w:rsidRPr="002E7C2C">
        <w:rPr>
          <w:rFonts w:ascii="Arial" w:hAnsi="Arial" w:cs="Arial"/>
          <w:sz w:val="24"/>
          <w:szCs w:val="24"/>
        </w:rPr>
        <w:t>Com relação à utilização de palavras semelhantes em grafia, mas diferentes em significado – como é o caso da utilização da palavra “</w:t>
      </w:r>
      <w:r w:rsidRPr="002E7C2C">
        <w:rPr>
          <w:rFonts w:ascii="Arial" w:hAnsi="Arial" w:cs="Arial"/>
          <w:i/>
          <w:sz w:val="24"/>
          <w:szCs w:val="24"/>
        </w:rPr>
        <w:t>question</w:t>
      </w:r>
      <w:r w:rsidRPr="002E7C2C">
        <w:rPr>
          <w:rFonts w:ascii="Arial" w:hAnsi="Arial" w:cs="Arial"/>
          <w:sz w:val="24"/>
          <w:szCs w:val="24"/>
        </w:rPr>
        <w:t xml:space="preserve">”, </w:t>
      </w:r>
      <w:r w:rsidRPr="00665A06">
        <w:rPr>
          <w:rFonts w:ascii="Arial" w:hAnsi="Arial" w:cs="Arial"/>
          <w:sz w:val="24"/>
          <w:szCs w:val="24"/>
        </w:rPr>
        <w:t>Durão (2004a)</w:t>
      </w:r>
      <w:r w:rsidRPr="002E7C2C">
        <w:rPr>
          <w:rFonts w:ascii="Arial" w:hAnsi="Arial" w:cs="Arial"/>
          <w:sz w:val="24"/>
          <w:szCs w:val="24"/>
        </w:rPr>
        <w:t xml:space="preserve"> alega que as semelhanças podem</w:t>
      </w:r>
      <w:r w:rsidRPr="00585DA0">
        <w:rPr>
          <w:rFonts w:ascii="Arial" w:hAnsi="Arial" w:cs="Arial"/>
          <w:sz w:val="24"/>
          <w:szCs w:val="24"/>
        </w:rPr>
        <w:t xml:space="preserve"> nem sempre culminar na facilidade do aprendiz, podendo inclusive resultar num obstáculo, fazendo com que não sejam investidos esforços suficientes para o aprendizado do idioma. Ou seja, tanto as semelhanças quanto as diferenças entre a língua nativa e a língua estudada podem culminar em empecilhos no aprendizado</w:t>
      </w:r>
      <w:r w:rsidR="00582F34">
        <w:rPr>
          <w:rFonts w:ascii="Arial" w:hAnsi="Arial" w:cs="Arial"/>
          <w:sz w:val="24"/>
          <w:szCs w:val="24"/>
        </w:rPr>
        <w:t>,</w:t>
      </w:r>
      <w:r w:rsidRPr="00585DA0">
        <w:rPr>
          <w:rFonts w:ascii="Arial" w:hAnsi="Arial" w:cs="Arial"/>
          <w:sz w:val="24"/>
          <w:szCs w:val="24"/>
        </w:rPr>
        <w:t xml:space="preserve"> caso não sejam elucidados.</w:t>
      </w:r>
    </w:p>
    <w:p w14:paraId="72B3AB83" w14:textId="77777777" w:rsidR="002945C5" w:rsidRPr="00585DA0" w:rsidRDefault="002945C5" w:rsidP="002945C5">
      <w:pPr>
        <w:pStyle w:val="PargrafodaLista"/>
        <w:spacing w:after="0" w:line="360" w:lineRule="auto"/>
        <w:ind w:left="0" w:firstLine="709"/>
        <w:jc w:val="both"/>
        <w:rPr>
          <w:rFonts w:ascii="Arial" w:hAnsi="Arial" w:cs="Arial"/>
          <w:sz w:val="24"/>
          <w:szCs w:val="24"/>
        </w:rPr>
      </w:pPr>
    </w:p>
    <w:p w14:paraId="71C7BD7E" w14:textId="77777777" w:rsidR="002945C5" w:rsidRPr="00585DA0" w:rsidRDefault="002945C5" w:rsidP="00350ECB">
      <w:pPr>
        <w:pStyle w:val="PargrafodaLista"/>
        <w:spacing w:after="0" w:line="360" w:lineRule="auto"/>
        <w:ind w:left="0" w:firstLine="709"/>
        <w:rPr>
          <w:rFonts w:ascii="Arial" w:hAnsi="Arial" w:cs="Arial"/>
          <w:sz w:val="24"/>
          <w:szCs w:val="24"/>
        </w:rPr>
      </w:pPr>
      <w:r w:rsidRPr="00585DA0">
        <w:rPr>
          <w:rFonts w:ascii="Arial" w:hAnsi="Arial" w:cs="Arial"/>
          <w:b/>
          <w:noProof/>
          <w:sz w:val="24"/>
          <w:szCs w:val="24"/>
          <w:lang w:eastAsia="pt-BR"/>
        </w:rPr>
        <w:drawing>
          <wp:inline distT="0" distB="0" distL="0" distR="0" wp14:anchorId="6B11890C" wp14:editId="7E0BFB18">
            <wp:extent cx="4638675" cy="3971925"/>
            <wp:effectExtent l="0" t="0" r="9525" b="952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ACC3BA" w14:textId="539A6451" w:rsidR="00350ECB" w:rsidRPr="00585DA0" w:rsidRDefault="00350ECB" w:rsidP="00350ECB">
      <w:pPr>
        <w:pStyle w:val="PargrafodaLista"/>
        <w:spacing w:after="0"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591057">
        <w:rPr>
          <w:rFonts w:ascii="Arial" w:hAnsi="Arial" w:cs="Arial"/>
          <w:sz w:val="20"/>
          <w:szCs w:val="20"/>
        </w:rPr>
        <w:t>09</w:t>
      </w:r>
      <w:r w:rsidRPr="00585DA0">
        <w:rPr>
          <w:rFonts w:ascii="Arial" w:hAnsi="Arial" w:cs="Arial"/>
          <w:sz w:val="20"/>
          <w:szCs w:val="20"/>
        </w:rPr>
        <w:t>. Plural Irregular. Etapa 01.</w:t>
      </w:r>
    </w:p>
    <w:p w14:paraId="16BD8330" w14:textId="77777777" w:rsidR="002945C5" w:rsidRPr="00585DA0" w:rsidRDefault="002945C5" w:rsidP="002945C5">
      <w:pPr>
        <w:pStyle w:val="PargrafodaLista"/>
        <w:spacing w:after="0" w:line="360" w:lineRule="auto"/>
        <w:ind w:left="0"/>
        <w:rPr>
          <w:rFonts w:ascii="Arial" w:hAnsi="Arial" w:cs="Arial"/>
          <w:sz w:val="24"/>
          <w:szCs w:val="24"/>
        </w:rPr>
      </w:pPr>
    </w:p>
    <w:tbl>
      <w:tblPr>
        <w:tblStyle w:val="Tabelacomgrade"/>
        <w:tblW w:w="0" w:type="auto"/>
        <w:jc w:val="center"/>
        <w:tblLook w:val="04A0" w:firstRow="1" w:lastRow="0" w:firstColumn="1" w:lastColumn="0" w:noHBand="0" w:noVBand="1"/>
      </w:tblPr>
      <w:tblGrid>
        <w:gridCol w:w="4000"/>
        <w:gridCol w:w="4000"/>
      </w:tblGrid>
      <w:tr w:rsidR="002945C5" w:rsidRPr="00585DA0" w14:paraId="662F1867" w14:textId="77777777" w:rsidTr="002945C5">
        <w:trPr>
          <w:jc w:val="center"/>
        </w:trPr>
        <w:tc>
          <w:tcPr>
            <w:tcW w:w="8000" w:type="dxa"/>
            <w:gridSpan w:val="2"/>
          </w:tcPr>
          <w:p w14:paraId="7F5E7803" w14:textId="77777777" w:rsidR="002945C5" w:rsidRPr="00585DA0" w:rsidRDefault="002945C5" w:rsidP="00405EE9">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2945C5" w:rsidRPr="00585DA0" w14:paraId="0673B356" w14:textId="77777777" w:rsidTr="002945C5">
        <w:trPr>
          <w:jc w:val="center"/>
        </w:trPr>
        <w:tc>
          <w:tcPr>
            <w:tcW w:w="4000" w:type="dxa"/>
          </w:tcPr>
          <w:p w14:paraId="37C81770" w14:textId="77777777" w:rsidR="002945C5" w:rsidRPr="00585DA0" w:rsidRDefault="002945C5" w:rsidP="00405EE9">
            <w:pPr>
              <w:pStyle w:val="PargrafodaLista"/>
              <w:ind w:left="0"/>
              <w:jc w:val="center"/>
              <w:rPr>
                <w:rFonts w:ascii="Arial" w:hAnsi="Arial" w:cs="Arial"/>
                <w:sz w:val="24"/>
                <w:szCs w:val="24"/>
              </w:rPr>
            </w:pPr>
            <w:r w:rsidRPr="00585DA0">
              <w:rPr>
                <w:rFonts w:ascii="Arial" w:hAnsi="Arial" w:cs="Arial"/>
                <w:sz w:val="24"/>
                <w:szCs w:val="24"/>
              </w:rPr>
              <w:t>Grupo A2</w:t>
            </w:r>
          </w:p>
        </w:tc>
        <w:tc>
          <w:tcPr>
            <w:tcW w:w="4000" w:type="dxa"/>
          </w:tcPr>
          <w:p w14:paraId="1237EC5F" w14:textId="77777777" w:rsidR="002945C5" w:rsidRPr="00585DA0" w:rsidRDefault="002945C5" w:rsidP="00405EE9">
            <w:pPr>
              <w:pStyle w:val="PargrafodaLista"/>
              <w:ind w:left="0"/>
              <w:jc w:val="center"/>
              <w:rPr>
                <w:rFonts w:ascii="Arial" w:hAnsi="Arial" w:cs="Arial"/>
                <w:sz w:val="24"/>
                <w:szCs w:val="24"/>
              </w:rPr>
            </w:pPr>
            <w:r w:rsidRPr="00585DA0">
              <w:rPr>
                <w:rFonts w:ascii="Arial" w:hAnsi="Arial" w:cs="Arial"/>
                <w:sz w:val="24"/>
                <w:szCs w:val="24"/>
              </w:rPr>
              <w:t>Grupo C1(1)</w:t>
            </w:r>
          </w:p>
        </w:tc>
      </w:tr>
      <w:tr w:rsidR="002945C5" w:rsidRPr="00585DA0" w14:paraId="358AF36A" w14:textId="77777777" w:rsidTr="002945C5">
        <w:trPr>
          <w:jc w:val="center"/>
        </w:trPr>
        <w:tc>
          <w:tcPr>
            <w:tcW w:w="4000" w:type="dxa"/>
          </w:tcPr>
          <w:p w14:paraId="1FB38DE9" w14:textId="77777777" w:rsidR="002945C5" w:rsidRPr="00585DA0" w:rsidRDefault="002945C5" w:rsidP="00405EE9">
            <w:pPr>
              <w:pStyle w:val="PargrafodaLista"/>
              <w:ind w:left="0"/>
              <w:jc w:val="center"/>
              <w:rPr>
                <w:rFonts w:ascii="Arial" w:hAnsi="Arial" w:cs="Arial"/>
                <w:sz w:val="24"/>
                <w:szCs w:val="24"/>
              </w:rPr>
            </w:pPr>
            <w:r w:rsidRPr="00585DA0">
              <w:rPr>
                <w:rFonts w:ascii="Arial" w:hAnsi="Arial" w:cs="Arial"/>
                <w:sz w:val="24"/>
                <w:szCs w:val="24"/>
              </w:rPr>
              <w:t>07</w:t>
            </w:r>
          </w:p>
        </w:tc>
        <w:tc>
          <w:tcPr>
            <w:tcW w:w="4000" w:type="dxa"/>
          </w:tcPr>
          <w:p w14:paraId="4657E8CE" w14:textId="77777777" w:rsidR="002945C5" w:rsidRPr="00585DA0" w:rsidRDefault="002945C5" w:rsidP="00405EE9">
            <w:pPr>
              <w:pStyle w:val="PargrafodaLista"/>
              <w:ind w:left="0"/>
              <w:jc w:val="center"/>
              <w:rPr>
                <w:rFonts w:ascii="Arial" w:hAnsi="Arial" w:cs="Arial"/>
                <w:sz w:val="24"/>
                <w:szCs w:val="24"/>
              </w:rPr>
            </w:pPr>
            <w:r w:rsidRPr="00585DA0">
              <w:rPr>
                <w:rFonts w:ascii="Arial" w:hAnsi="Arial" w:cs="Arial"/>
                <w:sz w:val="24"/>
                <w:szCs w:val="24"/>
              </w:rPr>
              <w:t>04</w:t>
            </w:r>
          </w:p>
        </w:tc>
      </w:tr>
    </w:tbl>
    <w:p w14:paraId="2EA8F569" w14:textId="77777777" w:rsidR="002945C5" w:rsidRPr="00585DA0" w:rsidRDefault="002945C5" w:rsidP="002945C5">
      <w:pPr>
        <w:pStyle w:val="PargrafodaLista"/>
        <w:spacing w:after="0" w:line="360" w:lineRule="auto"/>
        <w:ind w:left="0"/>
        <w:rPr>
          <w:rFonts w:ascii="Arial" w:hAnsi="Arial" w:cs="Arial"/>
          <w:sz w:val="24"/>
          <w:szCs w:val="24"/>
        </w:rPr>
      </w:pPr>
    </w:p>
    <w:p w14:paraId="22DB9710" w14:textId="77777777" w:rsidR="002945C5" w:rsidRPr="00585DA0" w:rsidRDefault="002945C5" w:rsidP="002945C5">
      <w:pPr>
        <w:pStyle w:val="PargrafodaLista"/>
        <w:spacing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91"/>
        <w:gridCol w:w="4203"/>
      </w:tblGrid>
      <w:tr w:rsidR="002945C5" w:rsidRPr="00585DA0" w14:paraId="60C73F8D" w14:textId="77777777" w:rsidTr="002945C5">
        <w:tc>
          <w:tcPr>
            <w:tcW w:w="5456" w:type="dxa"/>
          </w:tcPr>
          <w:p w14:paraId="2D454032" w14:textId="0B847348" w:rsidR="002945C5" w:rsidRPr="00585DA0" w:rsidRDefault="002945C5" w:rsidP="00170F4A">
            <w:pPr>
              <w:pStyle w:val="PargrafodaLista"/>
              <w:spacing w:before="240"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54BC8F03" w14:textId="73474A79" w:rsidR="002945C5" w:rsidRPr="00585DA0" w:rsidRDefault="002945C5" w:rsidP="00170F4A">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2945C5" w:rsidRPr="00585DA0" w14:paraId="2CAFDA3C" w14:textId="77777777" w:rsidTr="002945C5">
        <w:tc>
          <w:tcPr>
            <w:tcW w:w="5456" w:type="dxa"/>
          </w:tcPr>
          <w:p w14:paraId="56DDFFC7" w14:textId="5CB12A04"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1) … mens…</w:t>
            </w:r>
          </w:p>
        </w:tc>
        <w:tc>
          <w:tcPr>
            <w:tcW w:w="5456" w:type="dxa"/>
          </w:tcPr>
          <w:p w14:paraId="1DAA634A" w14:textId="2905C0E9"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Men</w:t>
            </w:r>
          </w:p>
        </w:tc>
      </w:tr>
      <w:tr w:rsidR="002945C5" w:rsidRPr="00585DA0" w14:paraId="7A77E5CA" w14:textId="77777777" w:rsidTr="002945C5">
        <w:tc>
          <w:tcPr>
            <w:tcW w:w="5456" w:type="dxa"/>
          </w:tcPr>
          <w:p w14:paraId="71540D28" w14:textId="482B8B39"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2) … peoples …</w:t>
            </w:r>
          </w:p>
        </w:tc>
        <w:tc>
          <w:tcPr>
            <w:tcW w:w="5456" w:type="dxa"/>
          </w:tcPr>
          <w:p w14:paraId="40899DCF" w14:textId="56F761C2"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People</w:t>
            </w:r>
          </w:p>
        </w:tc>
      </w:tr>
      <w:tr w:rsidR="002945C5" w:rsidRPr="00585DA0" w14:paraId="3D192DB7" w14:textId="77777777" w:rsidTr="002945C5">
        <w:tc>
          <w:tcPr>
            <w:tcW w:w="5456" w:type="dxa"/>
          </w:tcPr>
          <w:p w14:paraId="64B75D2F" w14:textId="10091BBD"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3) … womens…</w:t>
            </w:r>
          </w:p>
        </w:tc>
        <w:tc>
          <w:tcPr>
            <w:tcW w:w="5456" w:type="dxa"/>
          </w:tcPr>
          <w:p w14:paraId="697EB601" w14:textId="69FE8F29"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Women</w:t>
            </w:r>
          </w:p>
        </w:tc>
      </w:tr>
      <w:tr w:rsidR="002945C5" w:rsidRPr="00585DA0" w14:paraId="26D44C97" w14:textId="77777777" w:rsidTr="002945C5">
        <w:tc>
          <w:tcPr>
            <w:tcW w:w="5456" w:type="dxa"/>
          </w:tcPr>
          <w:p w14:paraId="09FB87CC" w14:textId="54835C5E"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4) …womans …</w:t>
            </w:r>
          </w:p>
        </w:tc>
        <w:tc>
          <w:tcPr>
            <w:tcW w:w="5456" w:type="dxa"/>
          </w:tcPr>
          <w:p w14:paraId="11954713" w14:textId="2A0C614A"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Woman / women</w:t>
            </w:r>
          </w:p>
        </w:tc>
      </w:tr>
    </w:tbl>
    <w:p w14:paraId="39F24716" w14:textId="77777777" w:rsidR="002945C5" w:rsidRPr="00585DA0" w:rsidRDefault="002945C5" w:rsidP="002945C5">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9"/>
        <w:gridCol w:w="4205"/>
      </w:tblGrid>
      <w:tr w:rsidR="002945C5" w:rsidRPr="00585DA0" w14:paraId="7F76EC54" w14:textId="77777777" w:rsidTr="00FD7C39">
        <w:tc>
          <w:tcPr>
            <w:tcW w:w="4398" w:type="dxa"/>
          </w:tcPr>
          <w:p w14:paraId="5D215343" w14:textId="542E6B4B"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Produção dos alunos</w:t>
            </w:r>
          </w:p>
        </w:tc>
        <w:tc>
          <w:tcPr>
            <w:tcW w:w="4322" w:type="dxa"/>
          </w:tcPr>
          <w:p w14:paraId="6284106C" w14:textId="13D6F7D0"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Forma correta</w:t>
            </w:r>
          </w:p>
        </w:tc>
      </w:tr>
      <w:tr w:rsidR="002945C5" w:rsidRPr="00585DA0" w14:paraId="4B5EB4F4" w14:textId="77777777" w:rsidTr="00FD7C39">
        <w:tc>
          <w:tcPr>
            <w:tcW w:w="4398" w:type="dxa"/>
          </w:tcPr>
          <w:p w14:paraId="10553E57" w14:textId="11FFFD1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5) … mens…</w:t>
            </w:r>
          </w:p>
        </w:tc>
        <w:tc>
          <w:tcPr>
            <w:tcW w:w="4322" w:type="dxa"/>
          </w:tcPr>
          <w:p w14:paraId="314551C5" w14:textId="76C5AB0D"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Men</w:t>
            </w:r>
          </w:p>
        </w:tc>
      </w:tr>
      <w:tr w:rsidR="002945C5" w:rsidRPr="00585DA0" w14:paraId="30226A2B" w14:textId="77777777" w:rsidTr="00FD7C39">
        <w:tc>
          <w:tcPr>
            <w:tcW w:w="4398" w:type="dxa"/>
          </w:tcPr>
          <w:p w14:paraId="0B50CBF0" w14:textId="3D72FAAA"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6) … peoples …</w:t>
            </w:r>
          </w:p>
        </w:tc>
        <w:tc>
          <w:tcPr>
            <w:tcW w:w="4322" w:type="dxa"/>
          </w:tcPr>
          <w:p w14:paraId="35AC5AC1" w14:textId="61997432"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People</w:t>
            </w:r>
          </w:p>
        </w:tc>
      </w:tr>
      <w:tr w:rsidR="002945C5" w:rsidRPr="00585DA0" w14:paraId="23D28E0F" w14:textId="77777777" w:rsidTr="00FD7C39">
        <w:tc>
          <w:tcPr>
            <w:tcW w:w="4398" w:type="dxa"/>
          </w:tcPr>
          <w:p w14:paraId="334FB51C" w14:textId="22209869"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7) … lifes…</w:t>
            </w:r>
          </w:p>
        </w:tc>
        <w:tc>
          <w:tcPr>
            <w:tcW w:w="4322" w:type="dxa"/>
          </w:tcPr>
          <w:p w14:paraId="13E3C393" w14:textId="338F164C"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 xml:space="preserve">Lives </w:t>
            </w:r>
          </w:p>
        </w:tc>
      </w:tr>
    </w:tbl>
    <w:p w14:paraId="14F19C15"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3B20AB20" w14:textId="77777777" w:rsidR="002945C5" w:rsidRPr="00585DA0" w:rsidRDefault="002945C5" w:rsidP="00170F4A">
      <w:pPr>
        <w:spacing w:before="240" w:after="0" w:line="360" w:lineRule="auto"/>
        <w:jc w:val="center"/>
        <w:rPr>
          <w:rFonts w:ascii="Arial" w:hAnsi="Arial" w:cs="Arial"/>
          <w:b/>
          <w:sz w:val="24"/>
          <w:szCs w:val="24"/>
          <w:u w:val="single"/>
        </w:rPr>
      </w:pPr>
      <w:r w:rsidRPr="00585DA0">
        <w:rPr>
          <w:rFonts w:ascii="Arial" w:hAnsi="Arial" w:cs="Arial"/>
          <w:b/>
          <w:sz w:val="24"/>
          <w:szCs w:val="24"/>
        </w:rPr>
        <w:t>Critério gramatical – morfológico</w:t>
      </w:r>
    </w:p>
    <w:p w14:paraId="739FAE5F" w14:textId="77777777" w:rsidR="002945C5" w:rsidRPr="00585DA0" w:rsidRDefault="002945C5" w:rsidP="002945C5">
      <w:pPr>
        <w:pStyle w:val="PargrafodaLista"/>
        <w:spacing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91"/>
        <w:gridCol w:w="4203"/>
      </w:tblGrid>
      <w:tr w:rsidR="002945C5" w:rsidRPr="00585DA0" w14:paraId="46980B76" w14:textId="77777777" w:rsidTr="00405EE9">
        <w:tc>
          <w:tcPr>
            <w:tcW w:w="5456" w:type="dxa"/>
          </w:tcPr>
          <w:p w14:paraId="4FF17410" w14:textId="77777777" w:rsidR="002945C5" w:rsidRPr="00585DA0" w:rsidRDefault="002945C5" w:rsidP="00170F4A">
            <w:pPr>
              <w:pStyle w:val="PargrafodaLista"/>
              <w:spacing w:before="240"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7CFE65E5" w14:textId="77777777" w:rsidR="002945C5" w:rsidRPr="00585DA0" w:rsidRDefault="002945C5" w:rsidP="00170F4A">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2945C5" w:rsidRPr="00585DA0" w14:paraId="3D55181C" w14:textId="77777777" w:rsidTr="00405EE9">
        <w:tc>
          <w:tcPr>
            <w:tcW w:w="5456" w:type="dxa"/>
          </w:tcPr>
          <w:p w14:paraId="51FC7EB7"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1) … mens…</w:t>
            </w:r>
          </w:p>
        </w:tc>
        <w:tc>
          <w:tcPr>
            <w:tcW w:w="5456" w:type="dxa"/>
          </w:tcPr>
          <w:p w14:paraId="5E960BF1"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Men</w:t>
            </w:r>
          </w:p>
        </w:tc>
      </w:tr>
      <w:tr w:rsidR="002945C5" w:rsidRPr="00585DA0" w14:paraId="79E526CC" w14:textId="77777777" w:rsidTr="00405EE9">
        <w:tc>
          <w:tcPr>
            <w:tcW w:w="5456" w:type="dxa"/>
          </w:tcPr>
          <w:p w14:paraId="048AB1CF"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2) … peoples …</w:t>
            </w:r>
          </w:p>
        </w:tc>
        <w:tc>
          <w:tcPr>
            <w:tcW w:w="5456" w:type="dxa"/>
          </w:tcPr>
          <w:p w14:paraId="57D3F830"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People</w:t>
            </w:r>
          </w:p>
        </w:tc>
      </w:tr>
      <w:tr w:rsidR="002945C5" w:rsidRPr="00585DA0" w14:paraId="3DC0FD63" w14:textId="77777777" w:rsidTr="00405EE9">
        <w:tc>
          <w:tcPr>
            <w:tcW w:w="5456" w:type="dxa"/>
          </w:tcPr>
          <w:p w14:paraId="670E4662"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3) … womens…</w:t>
            </w:r>
          </w:p>
        </w:tc>
        <w:tc>
          <w:tcPr>
            <w:tcW w:w="5456" w:type="dxa"/>
          </w:tcPr>
          <w:p w14:paraId="29AF1B8F"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Women</w:t>
            </w:r>
          </w:p>
        </w:tc>
      </w:tr>
      <w:tr w:rsidR="002945C5" w:rsidRPr="00585DA0" w14:paraId="473048CF" w14:textId="77777777" w:rsidTr="00405EE9">
        <w:tc>
          <w:tcPr>
            <w:tcW w:w="5456" w:type="dxa"/>
          </w:tcPr>
          <w:p w14:paraId="2FC5A0E6"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4) …womans …</w:t>
            </w:r>
          </w:p>
        </w:tc>
        <w:tc>
          <w:tcPr>
            <w:tcW w:w="5456" w:type="dxa"/>
          </w:tcPr>
          <w:p w14:paraId="4BBA5A8A"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Woman / women</w:t>
            </w:r>
          </w:p>
        </w:tc>
      </w:tr>
    </w:tbl>
    <w:p w14:paraId="2265FD86" w14:textId="77777777" w:rsidR="002945C5" w:rsidRPr="00585DA0" w:rsidRDefault="002945C5" w:rsidP="002945C5">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2945C5" w:rsidRPr="00585DA0" w14:paraId="5A0D650B" w14:textId="77777777" w:rsidTr="00405EE9">
        <w:tc>
          <w:tcPr>
            <w:tcW w:w="5456" w:type="dxa"/>
          </w:tcPr>
          <w:p w14:paraId="3DBBCCBB"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Produção dos alunos</w:t>
            </w:r>
          </w:p>
        </w:tc>
        <w:tc>
          <w:tcPr>
            <w:tcW w:w="5456" w:type="dxa"/>
          </w:tcPr>
          <w:p w14:paraId="68A9ED9C"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Forma correta</w:t>
            </w:r>
          </w:p>
        </w:tc>
      </w:tr>
      <w:tr w:rsidR="002945C5" w:rsidRPr="00585DA0" w14:paraId="7E68849A" w14:textId="77777777" w:rsidTr="00405EE9">
        <w:tc>
          <w:tcPr>
            <w:tcW w:w="5456" w:type="dxa"/>
          </w:tcPr>
          <w:p w14:paraId="4EEA3C00"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5) … mens…</w:t>
            </w:r>
          </w:p>
        </w:tc>
        <w:tc>
          <w:tcPr>
            <w:tcW w:w="5456" w:type="dxa"/>
          </w:tcPr>
          <w:p w14:paraId="0B0CA026"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Men</w:t>
            </w:r>
          </w:p>
        </w:tc>
      </w:tr>
      <w:tr w:rsidR="002945C5" w:rsidRPr="00585DA0" w14:paraId="1304240E" w14:textId="77777777" w:rsidTr="00405EE9">
        <w:tc>
          <w:tcPr>
            <w:tcW w:w="5456" w:type="dxa"/>
          </w:tcPr>
          <w:p w14:paraId="0AB40DFF"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6) … peoples …</w:t>
            </w:r>
          </w:p>
        </w:tc>
        <w:tc>
          <w:tcPr>
            <w:tcW w:w="5456" w:type="dxa"/>
          </w:tcPr>
          <w:p w14:paraId="3889A177"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People</w:t>
            </w:r>
          </w:p>
        </w:tc>
      </w:tr>
      <w:tr w:rsidR="002945C5" w:rsidRPr="00585DA0" w14:paraId="41A0A242" w14:textId="77777777" w:rsidTr="00405EE9">
        <w:tc>
          <w:tcPr>
            <w:tcW w:w="5456" w:type="dxa"/>
          </w:tcPr>
          <w:p w14:paraId="20E7EE0D"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7) … lifes…</w:t>
            </w:r>
          </w:p>
        </w:tc>
        <w:tc>
          <w:tcPr>
            <w:tcW w:w="5456" w:type="dxa"/>
          </w:tcPr>
          <w:p w14:paraId="7CA42EB4"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 xml:space="preserve">Lives </w:t>
            </w:r>
          </w:p>
        </w:tc>
      </w:tr>
    </w:tbl>
    <w:p w14:paraId="3BD165AB" w14:textId="4A7D82FC" w:rsidR="002945C5" w:rsidRPr="00585DA0" w:rsidRDefault="002945C5" w:rsidP="00170F4A">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gramatical – léxico-semântico</w:t>
      </w:r>
    </w:p>
    <w:p w14:paraId="4C16E28D" w14:textId="77777777" w:rsidR="002945C5" w:rsidRPr="00585DA0" w:rsidRDefault="002945C5" w:rsidP="002945C5">
      <w:pPr>
        <w:pStyle w:val="PargrafodaLista"/>
        <w:spacing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91"/>
        <w:gridCol w:w="4203"/>
      </w:tblGrid>
      <w:tr w:rsidR="002945C5" w:rsidRPr="00585DA0" w14:paraId="40E876BF" w14:textId="77777777" w:rsidTr="00405EE9">
        <w:tc>
          <w:tcPr>
            <w:tcW w:w="5456" w:type="dxa"/>
          </w:tcPr>
          <w:p w14:paraId="24FE0F5E" w14:textId="77777777" w:rsidR="002945C5" w:rsidRPr="00585DA0" w:rsidRDefault="002945C5" w:rsidP="00170F4A">
            <w:pPr>
              <w:pStyle w:val="PargrafodaLista"/>
              <w:spacing w:before="240"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41A06250" w14:textId="77777777" w:rsidR="002945C5" w:rsidRPr="00585DA0" w:rsidRDefault="002945C5" w:rsidP="00170F4A">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2945C5" w:rsidRPr="00585DA0" w14:paraId="169157EE" w14:textId="77777777" w:rsidTr="00405EE9">
        <w:tc>
          <w:tcPr>
            <w:tcW w:w="5456" w:type="dxa"/>
          </w:tcPr>
          <w:p w14:paraId="31205581"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1) … mens…</w:t>
            </w:r>
          </w:p>
        </w:tc>
        <w:tc>
          <w:tcPr>
            <w:tcW w:w="5456" w:type="dxa"/>
          </w:tcPr>
          <w:p w14:paraId="407D00B8"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Men</w:t>
            </w:r>
          </w:p>
        </w:tc>
      </w:tr>
      <w:tr w:rsidR="002945C5" w:rsidRPr="00585DA0" w14:paraId="1A974ADB" w14:textId="77777777" w:rsidTr="00405EE9">
        <w:tc>
          <w:tcPr>
            <w:tcW w:w="5456" w:type="dxa"/>
          </w:tcPr>
          <w:p w14:paraId="60E70B11"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2) … peoples …</w:t>
            </w:r>
          </w:p>
        </w:tc>
        <w:tc>
          <w:tcPr>
            <w:tcW w:w="5456" w:type="dxa"/>
          </w:tcPr>
          <w:p w14:paraId="1AA08191"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People</w:t>
            </w:r>
          </w:p>
        </w:tc>
      </w:tr>
      <w:tr w:rsidR="002945C5" w:rsidRPr="00585DA0" w14:paraId="45CBEA8D" w14:textId="77777777" w:rsidTr="00405EE9">
        <w:tc>
          <w:tcPr>
            <w:tcW w:w="5456" w:type="dxa"/>
          </w:tcPr>
          <w:p w14:paraId="391F695C"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3) … womens…</w:t>
            </w:r>
          </w:p>
        </w:tc>
        <w:tc>
          <w:tcPr>
            <w:tcW w:w="5456" w:type="dxa"/>
          </w:tcPr>
          <w:p w14:paraId="0519B1F0"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Women</w:t>
            </w:r>
          </w:p>
        </w:tc>
      </w:tr>
      <w:tr w:rsidR="002945C5" w:rsidRPr="00585DA0" w14:paraId="64990E6F" w14:textId="77777777" w:rsidTr="00405EE9">
        <w:tc>
          <w:tcPr>
            <w:tcW w:w="5456" w:type="dxa"/>
          </w:tcPr>
          <w:p w14:paraId="3AF1FD10"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4) …womans …</w:t>
            </w:r>
          </w:p>
        </w:tc>
        <w:tc>
          <w:tcPr>
            <w:tcW w:w="5456" w:type="dxa"/>
          </w:tcPr>
          <w:p w14:paraId="7086207B"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Woman / women</w:t>
            </w:r>
          </w:p>
        </w:tc>
      </w:tr>
    </w:tbl>
    <w:p w14:paraId="5ECBACFC" w14:textId="77777777" w:rsidR="002945C5" w:rsidRPr="00585DA0" w:rsidRDefault="002945C5" w:rsidP="002945C5">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2945C5" w:rsidRPr="00585DA0" w14:paraId="47AE0F03" w14:textId="77777777" w:rsidTr="00405EE9">
        <w:tc>
          <w:tcPr>
            <w:tcW w:w="5456" w:type="dxa"/>
          </w:tcPr>
          <w:p w14:paraId="46B838A2"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Produção dos alunos</w:t>
            </w:r>
          </w:p>
        </w:tc>
        <w:tc>
          <w:tcPr>
            <w:tcW w:w="5456" w:type="dxa"/>
          </w:tcPr>
          <w:p w14:paraId="246166B6"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Forma correta</w:t>
            </w:r>
          </w:p>
        </w:tc>
      </w:tr>
      <w:tr w:rsidR="002945C5" w:rsidRPr="00585DA0" w14:paraId="5B4D25A4" w14:textId="77777777" w:rsidTr="00405EE9">
        <w:tc>
          <w:tcPr>
            <w:tcW w:w="5456" w:type="dxa"/>
          </w:tcPr>
          <w:p w14:paraId="7B82B716"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5) … mens…</w:t>
            </w:r>
          </w:p>
        </w:tc>
        <w:tc>
          <w:tcPr>
            <w:tcW w:w="5456" w:type="dxa"/>
          </w:tcPr>
          <w:p w14:paraId="60B6AE64"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Men</w:t>
            </w:r>
          </w:p>
        </w:tc>
      </w:tr>
      <w:tr w:rsidR="002945C5" w:rsidRPr="00585DA0" w14:paraId="3CFB9562" w14:textId="77777777" w:rsidTr="00405EE9">
        <w:tc>
          <w:tcPr>
            <w:tcW w:w="5456" w:type="dxa"/>
          </w:tcPr>
          <w:p w14:paraId="39A9F353"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6) … peoples …</w:t>
            </w:r>
          </w:p>
        </w:tc>
        <w:tc>
          <w:tcPr>
            <w:tcW w:w="5456" w:type="dxa"/>
          </w:tcPr>
          <w:p w14:paraId="47E87C76"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People</w:t>
            </w:r>
          </w:p>
        </w:tc>
      </w:tr>
      <w:tr w:rsidR="002945C5" w:rsidRPr="00585DA0" w14:paraId="3E225CF6" w14:textId="77777777" w:rsidTr="00405EE9">
        <w:tc>
          <w:tcPr>
            <w:tcW w:w="5456" w:type="dxa"/>
          </w:tcPr>
          <w:p w14:paraId="1A9E9444"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7) … lifes…</w:t>
            </w:r>
          </w:p>
        </w:tc>
        <w:tc>
          <w:tcPr>
            <w:tcW w:w="5456" w:type="dxa"/>
          </w:tcPr>
          <w:p w14:paraId="50AAA901"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 xml:space="preserve">Lives </w:t>
            </w:r>
          </w:p>
        </w:tc>
      </w:tr>
    </w:tbl>
    <w:p w14:paraId="2D664F16" w14:textId="1AAA6D26" w:rsidR="002945C5" w:rsidRPr="00585DA0" w:rsidRDefault="002945C5" w:rsidP="002945C5">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comunicativo – local</w:t>
      </w:r>
    </w:p>
    <w:p w14:paraId="47551BCA" w14:textId="77777777" w:rsidR="002945C5" w:rsidRPr="00585DA0" w:rsidRDefault="002945C5" w:rsidP="002945C5">
      <w:pPr>
        <w:pStyle w:val="PargrafodaLista"/>
        <w:spacing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91"/>
        <w:gridCol w:w="4203"/>
      </w:tblGrid>
      <w:tr w:rsidR="002945C5" w:rsidRPr="00585DA0" w14:paraId="78844F8F" w14:textId="77777777" w:rsidTr="00405EE9">
        <w:tc>
          <w:tcPr>
            <w:tcW w:w="5456" w:type="dxa"/>
          </w:tcPr>
          <w:p w14:paraId="2717E6BB" w14:textId="77777777" w:rsidR="002945C5" w:rsidRPr="00585DA0" w:rsidRDefault="002945C5" w:rsidP="00170F4A">
            <w:pPr>
              <w:pStyle w:val="PargrafodaLista"/>
              <w:spacing w:before="240"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5AFB5F4F" w14:textId="77777777" w:rsidR="002945C5" w:rsidRPr="00585DA0" w:rsidRDefault="002945C5" w:rsidP="00170F4A">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2945C5" w:rsidRPr="00585DA0" w14:paraId="3D413921" w14:textId="77777777" w:rsidTr="00405EE9">
        <w:tc>
          <w:tcPr>
            <w:tcW w:w="5456" w:type="dxa"/>
          </w:tcPr>
          <w:p w14:paraId="06ED1671"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1) … mens…</w:t>
            </w:r>
          </w:p>
        </w:tc>
        <w:tc>
          <w:tcPr>
            <w:tcW w:w="5456" w:type="dxa"/>
          </w:tcPr>
          <w:p w14:paraId="50829955"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Men</w:t>
            </w:r>
          </w:p>
        </w:tc>
      </w:tr>
      <w:tr w:rsidR="002945C5" w:rsidRPr="00585DA0" w14:paraId="699EEA7D" w14:textId="77777777" w:rsidTr="00405EE9">
        <w:tc>
          <w:tcPr>
            <w:tcW w:w="5456" w:type="dxa"/>
          </w:tcPr>
          <w:p w14:paraId="0A398C5F"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2) … peoples …</w:t>
            </w:r>
          </w:p>
        </w:tc>
        <w:tc>
          <w:tcPr>
            <w:tcW w:w="5456" w:type="dxa"/>
          </w:tcPr>
          <w:p w14:paraId="5CCAC2C5"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People</w:t>
            </w:r>
          </w:p>
        </w:tc>
      </w:tr>
      <w:tr w:rsidR="002945C5" w:rsidRPr="00585DA0" w14:paraId="00D028DE" w14:textId="77777777" w:rsidTr="00405EE9">
        <w:tc>
          <w:tcPr>
            <w:tcW w:w="5456" w:type="dxa"/>
          </w:tcPr>
          <w:p w14:paraId="10969EF8"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3) … womens…</w:t>
            </w:r>
          </w:p>
        </w:tc>
        <w:tc>
          <w:tcPr>
            <w:tcW w:w="5456" w:type="dxa"/>
          </w:tcPr>
          <w:p w14:paraId="7D5D5699"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Women</w:t>
            </w:r>
          </w:p>
        </w:tc>
      </w:tr>
      <w:tr w:rsidR="002945C5" w:rsidRPr="00585DA0" w14:paraId="7E7DF214" w14:textId="77777777" w:rsidTr="00405EE9">
        <w:tc>
          <w:tcPr>
            <w:tcW w:w="5456" w:type="dxa"/>
          </w:tcPr>
          <w:p w14:paraId="4CBC74BC"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4) …womans …</w:t>
            </w:r>
          </w:p>
        </w:tc>
        <w:tc>
          <w:tcPr>
            <w:tcW w:w="5456" w:type="dxa"/>
          </w:tcPr>
          <w:p w14:paraId="74D730F4"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Woman / women</w:t>
            </w:r>
          </w:p>
        </w:tc>
      </w:tr>
    </w:tbl>
    <w:p w14:paraId="40BCE9C5" w14:textId="77777777" w:rsidR="002945C5" w:rsidRPr="00585DA0" w:rsidRDefault="002945C5" w:rsidP="002945C5">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9"/>
        <w:gridCol w:w="4205"/>
      </w:tblGrid>
      <w:tr w:rsidR="002945C5" w:rsidRPr="00585DA0" w14:paraId="39A335A5" w14:textId="77777777" w:rsidTr="004C0E0F">
        <w:tc>
          <w:tcPr>
            <w:tcW w:w="4398" w:type="dxa"/>
          </w:tcPr>
          <w:p w14:paraId="2A60F1D3"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Produção dos alunos</w:t>
            </w:r>
          </w:p>
        </w:tc>
        <w:tc>
          <w:tcPr>
            <w:tcW w:w="4322" w:type="dxa"/>
          </w:tcPr>
          <w:p w14:paraId="6429FB86"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Forma correta</w:t>
            </w:r>
          </w:p>
        </w:tc>
      </w:tr>
      <w:tr w:rsidR="002945C5" w:rsidRPr="00585DA0" w14:paraId="1C08987E" w14:textId="77777777" w:rsidTr="004C0E0F">
        <w:tc>
          <w:tcPr>
            <w:tcW w:w="4398" w:type="dxa"/>
          </w:tcPr>
          <w:p w14:paraId="454DDF58"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5) … mens…</w:t>
            </w:r>
          </w:p>
        </w:tc>
        <w:tc>
          <w:tcPr>
            <w:tcW w:w="4322" w:type="dxa"/>
          </w:tcPr>
          <w:p w14:paraId="577E1C18"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Men</w:t>
            </w:r>
          </w:p>
        </w:tc>
      </w:tr>
      <w:tr w:rsidR="002945C5" w:rsidRPr="00585DA0" w14:paraId="76EFABF7" w14:textId="77777777" w:rsidTr="004C0E0F">
        <w:tc>
          <w:tcPr>
            <w:tcW w:w="4398" w:type="dxa"/>
          </w:tcPr>
          <w:p w14:paraId="10CED01A"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6) … peoples …</w:t>
            </w:r>
          </w:p>
        </w:tc>
        <w:tc>
          <w:tcPr>
            <w:tcW w:w="4322" w:type="dxa"/>
          </w:tcPr>
          <w:p w14:paraId="69121D01"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People</w:t>
            </w:r>
          </w:p>
        </w:tc>
      </w:tr>
      <w:tr w:rsidR="002945C5" w:rsidRPr="00585DA0" w14:paraId="4C3EA771" w14:textId="77777777" w:rsidTr="004C0E0F">
        <w:tc>
          <w:tcPr>
            <w:tcW w:w="4398" w:type="dxa"/>
          </w:tcPr>
          <w:p w14:paraId="63A5258E"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7) … lifes…</w:t>
            </w:r>
          </w:p>
        </w:tc>
        <w:tc>
          <w:tcPr>
            <w:tcW w:w="4322" w:type="dxa"/>
          </w:tcPr>
          <w:p w14:paraId="519E981E"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 xml:space="preserve">Lives </w:t>
            </w:r>
          </w:p>
        </w:tc>
      </w:tr>
    </w:tbl>
    <w:p w14:paraId="7310B0C6" w14:textId="77777777" w:rsidR="004C0E0F" w:rsidRDefault="004C0E0F" w:rsidP="004C0E0F">
      <w:pPr>
        <w:spacing w:after="0" w:line="360" w:lineRule="auto"/>
        <w:ind w:firstLine="709"/>
        <w:jc w:val="both"/>
        <w:rPr>
          <w:rFonts w:ascii="Arial" w:hAnsi="Arial" w:cs="Arial"/>
          <w:sz w:val="24"/>
          <w:szCs w:val="24"/>
        </w:rPr>
      </w:pPr>
    </w:p>
    <w:p w14:paraId="13EC11A1" w14:textId="77777777" w:rsidR="004C0E0F" w:rsidRDefault="004C0E0F" w:rsidP="004C0E0F">
      <w:pPr>
        <w:spacing w:after="0" w:line="360" w:lineRule="auto"/>
        <w:ind w:firstLine="709"/>
        <w:jc w:val="both"/>
        <w:rPr>
          <w:rFonts w:ascii="Arial" w:hAnsi="Arial" w:cs="Arial"/>
          <w:sz w:val="24"/>
          <w:szCs w:val="24"/>
        </w:rPr>
      </w:pPr>
      <w:r w:rsidRPr="002D4EB4">
        <w:rPr>
          <w:rFonts w:ascii="Arial" w:hAnsi="Arial" w:cs="Arial"/>
          <w:sz w:val="24"/>
          <w:szCs w:val="24"/>
        </w:rPr>
        <w:t xml:space="preserve">Nos exemplos citados (1, 2, 3, 4, 5, 6 e 7), percebe-se o acréscimo do S ao final da palavra, erro morfológico que apresenta uma generalização da regra de flexão para o plural. Em alguns casos, existe o acréscimo do </w:t>
      </w:r>
      <w:r w:rsidRPr="002D4EB4">
        <w:rPr>
          <w:rFonts w:ascii="Arial" w:hAnsi="Arial" w:cs="Arial"/>
          <w:b/>
          <w:sz w:val="24"/>
          <w:szCs w:val="24"/>
        </w:rPr>
        <w:t>S</w:t>
      </w:r>
      <w:r w:rsidRPr="002D4EB4">
        <w:rPr>
          <w:rFonts w:ascii="Arial" w:hAnsi="Arial" w:cs="Arial"/>
          <w:sz w:val="24"/>
          <w:szCs w:val="24"/>
        </w:rPr>
        <w:t xml:space="preserve"> para formar o plural de um substantivo – o plural regular – como é o caso de boy</w:t>
      </w:r>
      <w:r w:rsidRPr="002D4EB4">
        <w:rPr>
          <w:rFonts w:ascii="Arial" w:hAnsi="Arial" w:cs="Arial"/>
          <w:b/>
          <w:sz w:val="24"/>
          <w:szCs w:val="24"/>
        </w:rPr>
        <w:t>S</w:t>
      </w:r>
      <w:r w:rsidRPr="002D4EB4">
        <w:rPr>
          <w:rFonts w:ascii="Arial" w:hAnsi="Arial" w:cs="Arial"/>
          <w:sz w:val="24"/>
          <w:szCs w:val="24"/>
        </w:rPr>
        <w:t>, pen</w:t>
      </w:r>
      <w:r w:rsidRPr="002D4EB4">
        <w:rPr>
          <w:rFonts w:ascii="Arial" w:hAnsi="Arial" w:cs="Arial"/>
          <w:b/>
          <w:sz w:val="24"/>
          <w:szCs w:val="24"/>
        </w:rPr>
        <w:t xml:space="preserve">S, </w:t>
      </w:r>
      <w:r w:rsidRPr="002D4EB4">
        <w:rPr>
          <w:rFonts w:ascii="Arial" w:hAnsi="Arial" w:cs="Arial"/>
          <w:sz w:val="24"/>
          <w:szCs w:val="24"/>
        </w:rPr>
        <w:t>place</w:t>
      </w:r>
      <w:r w:rsidRPr="002D4EB4">
        <w:rPr>
          <w:rFonts w:ascii="Arial" w:hAnsi="Arial" w:cs="Arial"/>
          <w:b/>
          <w:sz w:val="24"/>
          <w:szCs w:val="24"/>
        </w:rPr>
        <w:t xml:space="preserve">S, </w:t>
      </w:r>
      <w:r w:rsidRPr="002D4EB4">
        <w:rPr>
          <w:rFonts w:ascii="Arial" w:hAnsi="Arial" w:cs="Arial"/>
          <w:sz w:val="24"/>
          <w:szCs w:val="24"/>
        </w:rPr>
        <w:t xml:space="preserve">etc. Essa regra não se aplica à </w:t>
      </w:r>
      <w:r w:rsidRPr="002D4EB4">
        <w:rPr>
          <w:rFonts w:ascii="Arial" w:hAnsi="Arial" w:cs="Arial"/>
          <w:b/>
          <w:sz w:val="24"/>
          <w:szCs w:val="24"/>
        </w:rPr>
        <w:t xml:space="preserve">MAN, WOMAN </w:t>
      </w:r>
      <w:r w:rsidRPr="002D4EB4">
        <w:rPr>
          <w:rFonts w:ascii="Arial" w:hAnsi="Arial" w:cs="Arial"/>
          <w:sz w:val="24"/>
          <w:szCs w:val="24"/>
        </w:rPr>
        <w:t>e</w:t>
      </w:r>
      <w:r w:rsidRPr="002D4EB4">
        <w:rPr>
          <w:rFonts w:ascii="Arial" w:hAnsi="Arial" w:cs="Arial"/>
          <w:b/>
          <w:sz w:val="24"/>
          <w:szCs w:val="24"/>
        </w:rPr>
        <w:t xml:space="preserve"> PEOPLE</w:t>
      </w:r>
      <w:r w:rsidRPr="002D4EB4">
        <w:rPr>
          <w:rFonts w:ascii="Arial" w:hAnsi="Arial" w:cs="Arial"/>
          <w:sz w:val="24"/>
          <w:szCs w:val="24"/>
        </w:rPr>
        <w:t xml:space="preserve">, pois são plurais irregulares. Tais substantivos não seguem uma regra específica, mas variam de acordo com cada caso. Pode ser que os exemplos descritos tenham sido fruto da generalização da regera do plural, que fez com que os alunos acrescentassem o </w:t>
      </w:r>
      <w:r w:rsidRPr="002D4EB4">
        <w:rPr>
          <w:rFonts w:ascii="Arial" w:hAnsi="Arial" w:cs="Arial"/>
          <w:b/>
          <w:sz w:val="24"/>
          <w:szCs w:val="24"/>
        </w:rPr>
        <w:t>S</w:t>
      </w:r>
      <w:r w:rsidRPr="002D4EB4">
        <w:rPr>
          <w:rFonts w:ascii="Arial" w:hAnsi="Arial" w:cs="Arial"/>
          <w:sz w:val="24"/>
          <w:szCs w:val="24"/>
        </w:rPr>
        <w:t xml:space="preserve"> ao final dos substantivos, ou simplesmente por extensão de analogia – estender regras da própria língua nativa para a língua alvo.</w:t>
      </w:r>
      <w:r w:rsidRPr="00585DA0">
        <w:rPr>
          <w:rFonts w:ascii="Arial" w:hAnsi="Arial" w:cs="Arial"/>
          <w:sz w:val="24"/>
          <w:szCs w:val="24"/>
        </w:rPr>
        <w:t xml:space="preserve"> </w:t>
      </w:r>
    </w:p>
    <w:p w14:paraId="7A8FA359" w14:textId="707F2FB6" w:rsidR="002945C5" w:rsidRPr="00585DA0" w:rsidRDefault="002945C5" w:rsidP="002945C5">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pedagógico – coletivo – transitório</w:t>
      </w:r>
    </w:p>
    <w:p w14:paraId="5A56599E" w14:textId="77777777" w:rsidR="002945C5" w:rsidRPr="00585DA0" w:rsidRDefault="002945C5" w:rsidP="002945C5">
      <w:pPr>
        <w:pStyle w:val="PargrafodaLista"/>
        <w:spacing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91"/>
        <w:gridCol w:w="4203"/>
      </w:tblGrid>
      <w:tr w:rsidR="002945C5" w:rsidRPr="00585DA0" w14:paraId="01B2B4E8" w14:textId="77777777" w:rsidTr="00405EE9">
        <w:tc>
          <w:tcPr>
            <w:tcW w:w="5456" w:type="dxa"/>
          </w:tcPr>
          <w:p w14:paraId="3DB8F005" w14:textId="77777777" w:rsidR="002945C5" w:rsidRPr="00585DA0" w:rsidRDefault="002945C5" w:rsidP="00170F4A">
            <w:pPr>
              <w:pStyle w:val="PargrafodaLista"/>
              <w:spacing w:before="240"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7ADCBFB0" w14:textId="77777777" w:rsidR="002945C5" w:rsidRPr="00585DA0" w:rsidRDefault="002945C5" w:rsidP="00170F4A">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2945C5" w:rsidRPr="00585DA0" w14:paraId="096E25AD" w14:textId="77777777" w:rsidTr="00405EE9">
        <w:tc>
          <w:tcPr>
            <w:tcW w:w="5456" w:type="dxa"/>
          </w:tcPr>
          <w:p w14:paraId="3FD2E666"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1) … mens…</w:t>
            </w:r>
          </w:p>
        </w:tc>
        <w:tc>
          <w:tcPr>
            <w:tcW w:w="5456" w:type="dxa"/>
          </w:tcPr>
          <w:p w14:paraId="18DDA0CA"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Men</w:t>
            </w:r>
          </w:p>
        </w:tc>
      </w:tr>
      <w:tr w:rsidR="002945C5" w:rsidRPr="00585DA0" w14:paraId="0A0D2A93" w14:textId="77777777" w:rsidTr="00405EE9">
        <w:tc>
          <w:tcPr>
            <w:tcW w:w="5456" w:type="dxa"/>
          </w:tcPr>
          <w:p w14:paraId="61A80B7A"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2) … peoples …</w:t>
            </w:r>
          </w:p>
        </w:tc>
        <w:tc>
          <w:tcPr>
            <w:tcW w:w="5456" w:type="dxa"/>
          </w:tcPr>
          <w:p w14:paraId="06CD38EA"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People</w:t>
            </w:r>
          </w:p>
        </w:tc>
      </w:tr>
      <w:tr w:rsidR="002945C5" w:rsidRPr="00585DA0" w14:paraId="7CEE9024" w14:textId="77777777" w:rsidTr="00405EE9">
        <w:tc>
          <w:tcPr>
            <w:tcW w:w="5456" w:type="dxa"/>
          </w:tcPr>
          <w:p w14:paraId="3626FA68"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3) … womens…</w:t>
            </w:r>
          </w:p>
        </w:tc>
        <w:tc>
          <w:tcPr>
            <w:tcW w:w="5456" w:type="dxa"/>
          </w:tcPr>
          <w:p w14:paraId="106139AE"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Women</w:t>
            </w:r>
          </w:p>
        </w:tc>
      </w:tr>
      <w:tr w:rsidR="002945C5" w:rsidRPr="00585DA0" w14:paraId="4DEB8D43" w14:textId="77777777" w:rsidTr="00405EE9">
        <w:tc>
          <w:tcPr>
            <w:tcW w:w="5456" w:type="dxa"/>
          </w:tcPr>
          <w:p w14:paraId="671C9D4D"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4) …womans …</w:t>
            </w:r>
          </w:p>
        </w:tc>
        <w:tc>
          <w:tcPr>
            <w:tcW w:w="5456" w:type="dxa"/>
          </w:tcPr>
          <w:p w14:paraId="4FCB8649"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Woman / women</w:t>
            </w:r>
          </w:p>
        </w:tc>
      </w:tr>
    </w:tbl>
    <w:p w14:paraId="459EC5DB" w14:textId="77777777" w:rsidR="002945C5" w:rsidRPr="00585DA0" w:rsidRDefault="002945C5" w:rsidP="002945C5">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pedagógico - coletivo - permanente – fossilizado</w:t>
      </w:r>
    </w:p>
    <w:p w14:paraId="325E789F" w14:textId="77777777" w:rsidR="002945C5" w:rsidRPr="00585DA0" w:rsidRDefault="002945C5" w:rsidP="002945C5">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2945C5" w:rsidRPr="00585DA0" w14:paraId="5F6B3079" w14:textId="77777777" w:rsidTr="00405EE9">
        <w:tc>
          <w:tcPr>
            <w:tcW w:w="5456" w:type="dxa"/>
          </w:tcPr>
          <w:p w14:paraId="6D464CB7"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Produção dos alunos</w:t>
            </w:r>
          </w:p>
        </w:tc>
        <w:tc>
          <w:tcPr>
            <w:tcW w:w="5456" w:type="dxa"/>
          </w:tcPr>
          <w:p w14:paraId="3CFA0A55"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Forma correta</w:t>
            </w:r>
          </w:p>
        </w:tc>
      </w:tr>
      <w:tr w:rsidR="002945C5" w:rsidRPr="00585DA0" w14:paraId="6C72A0E3" w14:textId="77777777" w:rsidTr="00405EE9">
        <w:tc>
          <w:tcPr>
            <w:tcW w:w="5456" w:type="dxa"/>
          </w:tcPr>
          <w:p w14:paraId="2E2F8ABE"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5) … mens…</w:t>
            </w:r>
          </w:p>
        </w:tc>
        <w:tc>
          <w:tcPr>
            <w:tcW w:w="5456" w:type="dxa"/>
          </w:tcPr>
          <w:p w14:paraId="70EA6D5E"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Men</w:t>
            </w:r>
          </w:p>
        </w:tc>
      </w:tr>
      <w:tr w:rsidR="002945C5" w:rsidRPr="00585DA0" w14:paraId="2C9E34E1" w14:textId="77777777" w:rsidTr="00405EE9">
        <w:tc>
          <w:tcPr>
            <w:tcW w:w="5456" w:type="dxa"/>
          </w:tcPr>
          <w:p w14:paraId="04931A7B"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6) … peoples …</w:t>
            </w:r>
          </w:p>
        </w:tc>
        <w:tc>
          <w:tcPr>
            <w:tcW w:w="5456" w:type="dxa"/>
          </w:tcPr>
          <w:p w14:paraId="1A6B9775"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People</w:t>
            </w:r>
          </w:p>
        </w:tc>
      </w:tr>
      <w:tr w:rsidR="002945C5" w:rsidRPr="00585DA0" w14:paraId="1009C769" w14:textId="77777777" w:rsidTr="00405EE9">
        <w:tc>
          <w:tcPr>
            <w:tcW w:w="5456" w:type="dxa"/>
          </w:tcPr>
          <w:p w14:paraId="4C5F5941"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7) … lifes…</w:t>
            </w:r>
          </w:p>
        </w:tc>
        <w:tc>
          <w:tcPr>
            <w:tcW w:w="5456" w:type="dxa"/>
          </w:tcPr>
          <w:p w14:paraId="00EFF154"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 xml:space="preserve">Lives </w:t>
            </w:r>
          </w:p>
        </w:tc>
      </w:tr>
    </w:tbl>
    <w:p w14:paraId="57F1F7EA" w14:textId="6233BAD8" w:rsidR="002945C5" w:rsidRPr="00585DA0" w:rsidRDefault="002945C5" w:rsidP="002945C5">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transferência – extensão por analogia</w:t>
      </w:r>
    </w:p>
    <w:p w14:paraId="7FE6C82A" w14:textId="77777777" w:rsidR="002945C5" w:rsidRPr="00585DA0" w:rsidRDefault="002945C5" w:rsidP="002945C5">
      <w:pPr>
        <w:pStyle w:val="PargrafodaLista"/>
        <w:spacing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91"/>
        <w:gridCol w:w="4203"/>
      </w:tblGrid>
      <w:tr w:rsidR="002945C5" w:rsidRPr="00585DA0" w14:paraId="6C199FC4" w14:textId="77777777" w:rsidTr="00405EE9">
        <w:tc>
          <w:tcPr>
            <w:tcW w:w="5456" w:type="dxa"/>
          </w:tcPr>
          <w:p w14:paraId="5399F542" w14:textId="77777777" w:rsidR="002945C5" w:rsidRPr="00585DA0" w:rsidRDefault="002945C5" w:rsidP="00170F4A">
            <w:pPr>
              <w:pStyle w:val="PargrafodaLista"/>
              <w:spacing w:before="240"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5462C482" w14:textId="77777777" w:rsidR="002945C5" w:rsidRPr="00585DA0" w:rsidRDefault="002945C5" w:rsidP="00170F4A">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2945C5" w:rsidRPr="00585DA0" w14:paraId="121AFE3F" w14:textId="77777777" w:rsidTr="00405EE9">
        <w:tc>
          <w:tcPr>
            <w:tcW w:w="5456" w:type="dxa"/>
          </w:tcPr>
          <w:p w14:paraId="2E131BAA"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1) … mens…</w:t>
            </w:r>
          </w:p>
        </w:tc>
        <w:tc>
          <w:tcPr>
            <w:tcW w:w="5456" w:type="dxa"/>
          </w:tcPr>
          <w:p w14:paraId="2E190D2B"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Men</w:t>
            </w:r>
          </w:p>
        </w:tc>
      </w:tr>
      <w:tr w:rsidR="002945C5" w:rsidRPr="00585DA0" w14:paraId="6FB48113" w14:textId="77777777" w:rsidTr="00405EE9">
        <w:tc>
          <w:tcPr>
            <w:tcW w:w="5456" w:type="dxa"/>
          </w:tcPr>
          <w:p w14:paraId="30985F46"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2) … peoples …</w:t>
            </w:r>
          </w:p>
        </w:tc>
        <w:tc>
          <w:tcPr>
            <w:tcW w:w="5456" w:type="dxa"/>
          </w:tcPr>
          <w:p w14:paraId="608BD698"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People</w:t>
            </w:r>
          </w:p>
        </w:tc>
      </w:tr>
      <w:tr w:rsidR="002945C5" w:rsidRPr="00585DA0" w14:paraId="55AA0B06" w14:textId="77777777" w:rsidTr="00405EE9">
        <w:tc>
          <w:tcPr>
            <w:tcW w:w="5456" w:type="dxa"/>
          </w:tcPr>
          <w:p w14:paraId="7AC89967"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3) … womens…</w:t>
            </w:r>
          </w:p>
        </w:tc>
        <w:tc>
          <w:tcPr>
            <w:tcW w:w="5456" w:type="dxa"/>
          </w:tcPr>
          <w:p w14:paraId="7CB20D02"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Women</w:t>
            </w:r>
          </w:p>
        </w:tc>
      </w:tr>
      <w:tr w:rsidR="002945C5" w:rsidRPr="00585DA0" w14:paraId="30D70114" w14:textId="77777777" w:rsidTr="00405EE9">
        <w:tc>
          <w:tcPr>
            <w:tcW w:w="5456" w:type="dxa"/>
          </w:tcPr>
          <w:p w14:paraId="7775C469"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4) …womans …</w:t>
            </w:r>
          </w:p>
        </w:tc>
        <w:tc>
          <w:tcPr>
            <w:tcW w:w="5456" w:type="dxa"/>
          </w:tcPr>
          <w:p w14:paraId="7BFCEB2C"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Woman / women</w:t>
            </w:r>
          </w:p>
        </w:tc>
      </w:tr>
    </w:tbl>
    <w:p w14:paraId="50BCE239" w14:textId="77777777" w:rsidR="004F6F9A" w:rsidRDefault="004F6F9A" w:rsidP="002945C5">
      <w:pPr>
        <w:pStyle w:val="PargrafodaLista"/>
        <w:spacing w:before="240" w:after="0" w:line="360" w:lineRule="auto"/>
        <w:ind w:left="0"/>
        <w:rPr>
          <w:rFonts w:ascii="Arial" w:hAnsi="Arial" w:cs="Arial"/>
          <w:b/>
          <w:sz w:val="24"/>
          <w:szCs w:val="24"/>
        </w:rPr>
      </w:pPr>
    </w:p>
    <w:p w14:paraId="43512D1D" w14:textId="77777777" w:rsidR="002945C5" w:rsidRPr="00585DA0" w:rsidRDefault="002945C5" w:rsidP="002945C5">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2945C5" w:rsidRPr="00585DA0" w14:paraId="6983C9CB" w14:textId="77777777" w:rsidTr="00405EE9">
        <w:tc>
          <w:tcPr>
            <w:tcW w:w="5456" w:type="dxa"/>
          </w:tcPr>
          <w:p w14:paraId="1C3C8B01"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Produção dos alunos</w:t>
            </w:r>
          </w:p>
        </w:tc>
        <w:tc>
          <w:tcPr>
            <w:tcW w:w="5456" w:type="dxa"/>
          </w:tcPr>
          <w:p w14:paraId="59AD5431"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Forma correta</w:t>
            </w:r>
          </w:p>
        </w:tc>
      </w:tr>
      <w:tr w:rsidR="002945C5" w:rsidRPr="00585DA0" w14:paraId="29042E80" w14:textId="77777777" w:rsidTr="00405EE9">
        <w:tc>
          <w:tcPr>
            <w:tcW w:w="5456" w:type="dxa"/>
          </w:tcPr>
          <w:p w14:paraId="7FE16375"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5) … mens…</w:t>
            </w:r>
          </w:p>
        </w:tc>
        <w:tc>
          <w:tcPr>
            <w:tcW w:w="5456" w:type="dxa"/>
          </w:tcPr>
          <w:p w14:paraId="04B1833B"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Men</w:t>
            </w:r>
          </w:p>
        </w:tc>
      </w:tr>
      <w:tr w:rsidR="002945C5" w:rsidRPr="00585DA0" w14:paraId="66DF8F37" w14:textId="77777777" w:rsidTr="00405EE9">
        <w:tc>
          <w:tcPr>
            <w:tcW w:w="5456" w:type="dxa"/>
          </w:tcPr>
          <w:p w14:paraId="2078A398"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6) … peoples …</w:t>
            </w:r>
          </w:p>
        </w:tc>
        <w:tc>
          <w:tcPr>
            <w:tcW w:w="5456" w:type="dxa"/>
          </w:tcPr>
          <w:p w14:paraId="4F28AF72"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People</w:t>
            </w:r>
          </w:p>
        </w:tc>
      </w:tr>
      <w:tr w:rsidR="002945C5" w:rsidRPr="00585DA0" w14:paraId="1872C1F3" w14:textId="77777777" w:rsidTr="00405EE9">
        <w:tc>
          <w:tcPr>
            <w:tcW w:w="5456" w:type="dxa"/>
          </w:tcPr>
          <w:p w14:paraId="298612EA"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7) … lifes…</w:t>
            </w:r>
          </w:p>
        </w:tc>
        <w:tc>
          <w:tcPr>
            <w:tcW w:w="5456" w:type="dxa"/>
          </w:tcPr>
          <w:p w14:paraId="17905DFF"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 xml:space="preserve">Lives </w:t>
            </w:r>
          </w:p>
        </w:tc>
      </w:tr>
    </w:tbl>
    <w:p w14:paraId="0610BC88" w14:textId="78342993" w:rsidR="002945C5" w:rsidRPr="00585DA0" w:rsidRDefault="002945C5" w:rsidP="00170F4A">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intralinguístico – por simplificação</w:t>
      </w:r>
    </w:p>
    <w:p w14:paraId="0587579B" w14:textId="77777777" w:rsidR="002945C5" w:rsidRPr="00585DA0" w:rsidRDefault="002945C5" w:rsidP="002945C5">
      <w:pPr>
        <w:pStyle w:val="PargrafodaLista"/>
        <w:spacing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91"/>
        <w:gridCol w:w="4203"/>
      </w:tblGrid>
      <w:tr w:rsidR="002945C5" w:rsidRPr="00585DA0" w14:paraId="068FC770" w14:textId="77777777" w:rsidTr="00405EE9">
        <w:tc>
          <w:tcPr>
            <w:tcW w:w="5456" w:type="dxa"/>
          </w:tcPr>
          <w:p w14:paraId="34387DFF" w14:textId="77777777" w:rsidR="002945C5" w:rsidRPr="00585DA0" w:rsidRDefault="002945C5" w:rsidP="00170F4A">
            <w:pPr>
              <w:pStyle w:val="PargrafodaLista"/>
              <w:spacing w:before="240"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76466B50" w14:textId="77777777" w:rsidR="002945C5" w:rsidRPr="00585DA0" w:rsidRDefault="002945C5" w:rsidP="00170F4A">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2945C5" w:rsidRPr="00585DA0" w14:paraId="7084FA72" w14:textId="77777777" w:rsidTr="00405EE9">
        <w:tc>
          <w:tcPr>
            <w:tcW w:w="5456" w:type="dxa"/>
          </w:tcPr>
          <w:p w14:paraId="54E2D267"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1) … mens…</w:t>
            </w:r>
          </w:p>
        </w:tc>
        <w:tc>
          <w:tcPr>
            <w:tcW w:w="5456" w:type="dxa"/>
          </w:tcPr>
          <w:p w14:paraId="1CAE9489"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Men</w:t>
            </w:r>
          </w:p>
        </w:tc>
      </w:tr>
      <w:tr w:rsidR="002945C5" w:rsidRPr="00585DA0" w14:paraId="720E2298" w14:textId="77777777" w:rsidTr="00405EE9">
        <w:tc>
          <w:tcPr>
            <w:tcW w:w="5456" w:type="dxa"/>
          </w:tcPr>
          <w:p w14:paraId="3888EDD6"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2) … peoples …</w:t>
            </w:r>
          </w:p>
        </w:tc>
        <w:tc>
          <w:tcPr>
            <w:tcW w:w="5456" w:type="dxa"/>
          </w:tcPr>
          <w:p w14:paraId="7818FF7C"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People</w:t>
            </w:r>
          </w:p>
        </w:tc>
      </w:tr>
      <w:tr w:rsidR="002945C5" w:rsidRPr="00585DA0" w14:paraId="2C8F7DE7" w14:textId="77777777" w:rsidTr="00405EE9">
        <w:tc>
          <w:tcPr>
            <w:tcW w:w="5456" w:type="dxa"/>
          </w:tcPr>
          <w:p w14:paraId="23520673"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3) … womens…</w:t>
            </w:r>
          </w:p>
        </w:tc>
        <w:tc>
          <w:tcPr>
            <w:tcW w:w="5456" w:type="dxa"/>
          </w:tcPr>
          <w:p w14:paraId="1CCE2C8A"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Women</w:t>
            </w:r>
          </w:p>
        </w:tc>
      </w:tr>
      <w:tr w:rsidR="002945C5" w:rsidRPr="00585DA0" w14:paraId="3B2AF70A" w14:textId="77777777" w:rsidTr="00405EE9">
        <w:tc>
          <w:tcPr>
            <w:tcW w:w="5456" w:type="dxa"/>
          </w:tcPr>
          <w:p w14:paraId="17DDE39B"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4) …womans …</w:t>
            </w:r>
          </w:p>
        </w:tc>
        <w:tc>
          <w:tcPr>
            <w:tcW w:w="5456" w:type="dxa"/>
          </w:tcPr>
          <w:p w14:paraId="36717F3C"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Woman / women</w:t>
            </w:r>
          </w:p>
        </w:tc>
      </w:tr>
    </w:tbl>
    <w:p w14:paraId="7A541717" w14:textId="77777777" w:rsidR="002945C5" w:rsidRPr="00585DA0" w:rsidRDefault="002945C5" w:rsidP="002945C5">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2945C5" w:rsidRPr="00585DA0" w14:paraId="68FD00EE" w14:textId="77777777" w:rsidTr="00405EE9">
        <w:tc>
          <w:tcPr>
            <w:tcW w:w="5456" w:type="dxa"/>
          </w:tcPr>
          <w:p w14:paraId="0706D31B"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Produção dos alunos</w:t>
            </w:r>
          </w:p>
        </w:tc>
        <w:tc>
          <w:tcPr>
            <w:tcW w:w="5456" w:type="dxa"/>
          </w:tcPr>
          <w:p w14:paraId="2BDD6F21"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Forma correta</w:t>
            </w:r>
          </w:p>
        </w:tc>
      </w:tr>
      <w:tr w:rsidR="002945C5" w:rsidRPr="00585DA0" w14:paraId="57FF74D6" w14:textId="77777777" w:rsidTr="00405EE9">
        <w:tc>
          <w:tcPr>
            <w:tcW w:w="5456" w:type="dxa"/>
          </w:tcPr>
          <w:p w14:paraId="4D19904A"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5) … mens…</w:t>
            </w:r>
          </w:p>
        </w:tc>
        <w:tc>
          <w:tcPr>
            <w:tcW w:w="5456" w:type="dxa"/>
          </w:tcPr>
          <w:p w14:paraId="68C13AF3"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Men</w:t>
            </w:r>
          </w:p>
        </w:tc>
      </w:tr>
      <w:tr w:rsidR="002945C5" w:rsidRPr="00585DA0" w14:paraId="3463CD65" w14:textId="77777777" w:rsidTr="00405EE9">
        <w:tc>
          <w:tcPr>
            <w:tcW w:w="5456" w:type="dxa"/>
          </w:tcPr>
          <w:p w14:paraId="7E32198B"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6) … peoples …</w:t>
            </w:r>
          </w:p>
        </w:tc>
        <w:tc>
          <w:tcPr>
            <w:tcW w:w="5456" w:type="dxa"/>
          </w:tcPr>
          <w:p w14:paraId="630AE799"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People</w:t>
            </w:r>
          </w:p>
        </w:tc>
      </w:tr>
      <w:tr w:rsidR="002945C5" w:rsidRPr="00585DA0" w14:paraId="01D8E0C9" w14:textId="77777777" w:rsidTr="00405EE9">
        <w:tc>
          <w:tcPr>
            <w:tcW w:w="5456" w:type="dxa"/>
          </w:tcPr>
          <w:p w14:paraId="73CB7C59"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7) … lifes…</w:t>
            </w:r>
          </w:p>
        </w:tc>
        <w:tc>
          <w:tcPr>
            <w:tcW w:w="5456" w:type="dxa"/>
          </w:tcPr>
          <w:p w14:paraId="606E484F"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 xml:space="preserve">Lives </w:t>
            </w:r>
          </w:p>
        </w:tc>
      </w:tr>
    </w:tbl>
    <w:p w14:paraId="099926E2" w14:textId="042BF334" w:rsidR="002945C5" w:rsidRPr="00585DA0" w:rsidRDefault="002945C5" w:rsidP="00170F4A">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intralinguístico – por generalização</w:t>
      </w:r>
    </w:p>
    <w:p w14:paraId="251DD39B" w14:textId="77777777" w:rsidR="002945C5" w:rsidRPr="00585DA0" w:rsidRDefault="002945C5" w:rsidP="002945C5">
      <w:pPr>
        <w:pStyle w:val="PargrafodaLista"/>
        <w:spacing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91"/>
        <w:gridCol w:w="4203"/>
      </w:tblGrid>
      <w:tr w:rsidR="002945C5" w:rsidRPr="00585DA0" w14:paraId="59110CF6" w14:textId="77777777" w:rsidTr="00405EE9">
        <w:tc>
          <w:tcPr>
            <w:tcW w:w="5456" w:type="dxa"/>
          </w:tcPr>
          <w:p w14:paraId="044BA041" w14:textId="77777777" w:rsidR="002945C5" w:rsidRPr="00585DA0" w:rsidRDefault="002945C5" w:rsidP="00170F4A">
            <w:pPr>
              <w:pStyle w:val="PargrafodaLista"/>
              <w:spacing w:before="240"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644F80E7" w14:textId="77777777" w:rsidR="002945C5" w:rsidRPr="00585DA0" w:rsidRDefault="002945C5" w:rsidP="00170F4A">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2945C5" w:rsidRPr="00585DA0" w14:paraId="47544BC6" w14:textId="77777777" w:rsidTr="00405EE9">
        <w:tc>
          <w:tcPr>
            <w:tcW w:w="5456" w:type="dxa"/>
          </w:tcPr>
          <w:p w14:paraId="7E2B1A8C"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1) … mens…</w:t>
            </w:r>
          </w:p>
        </w:tc>
        <w:tc>
          <w:tcPr>
            <w:tcW w:w="5456" w:type="dxa"/>
          </w:tcPr>
          <w:p w14:paraId="56A65D40"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Men</w:t>
            </w:r>
          </w:p>
        </w:tc>
      </w:tr>
      <w:tr w:rsidR="002945C5" w:rsidRPr="00585DA0" w14:paraId="078345E8" w14:textId="77777777" w:rsidTr="00405EE9">
        <w:tc>
          <w:tcPr>
            <w:tcW w:w="5456" w:type="dxa"/>
          </w:tcPr>
          <w:p w14:paraId="07EBB783"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2) … peoples …</w:t>
            </w:r>
          </w:p>
        </w:tc>
        <w:tc>
          <w:tcPr>
            <w:tcW w:w="5456" w:type="dxa"/>
          </w:tcPr>
          <w:p w14:paraId="78EBC220"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People</w:t>
            </w:r>
          </w:p>
        </w:tc>
      </w:tr>
      <w:tr w:rsidR="002945C5" w:rsidRPr="00585DA0" w14:paraId="0B5388F2" w14:textId="77777777" w:rsidTr="00405EE9">
        <w:tc>
          <w:tcPr>
            <w:tcW w:w="5456" w:type="dxa"/>
          </w:tcPr>
          <w:p w14:paraId="521D878F"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3) … womens…</w:t>
            </w:r>
          </w:p>
        </w:tc>
        <w:tc>
          <w:tcPr>
            <w:tcW w:w="5456" w:type="dxa"/>
          </w:tcPr>
          <w:p w14:paraId="51E64E38"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Women</w:t>
            </w:r>
          </w:p>
        </w:tc>
      </w:tr>
      <w:tr w:rsidR="002945C5" w:rsidRPr="00585DA0" w14:paraId="4299DA1A" w14:textId="77777777" w:rsidTr="00405EE9">
        <w:tc>
          <w:tcPr>
            <w:tcW w:w="5456" w:type="dxa"/>
          </w:tcPr>
          <w:p w14:paraId="1EB97426"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4) …womans …</w:t>
            </w:r>
          </w:p>
        </w:tc>
        <w:tc>
          <w:tcPr>
            <w:tcW w:w="5456" w:type="dxa"/>
          </w:tcPr>
          <w:p w14:paraId="4BA98D2D" w14:textId="77777777" w:rsidR="002945C5" w:rsidRPr="00585DA0" w:rsidRDefault="002945C5" w:rsidP="00170F4A">
            <w:pPr>
              <w:pStyle w:val="PargrafodaLista"/>
              <w:spacing w:line="276" w:lineRule="auto"/>
              <w:ind w:left="0"/>
              <w:rPr>
                <w:rFonts w:ascii="Arial" w:hAnsi="Arial" w:cs="Arial"/>
                <w:sz w:val="24"/>
                <w:szCs w:val="24"/>
              </w:rPr>
            </w:pPr>
            <w:r w:rsidRPr="00585DA0">
              <w:rPr>
                <w:rFonts w:ascii="Arial" w:hAnsi="Arial" w:cs="Arial"/>
                <w:sz w:val="24"/>
                <w:szCs w:val="24"/>
              </w:rPr>
              <w:t>Woman / women</w:t>
            </w:r>
          </w:p>
        </w:tc>
      </w:tr>
    </w:tbl>
    <w:p w14:paraId="235100B9" w14:textId="77777777" w:rsidR="002945C5" w:rsidRPr="00585DA0" w:rsidRDefault="002945C5" w:rsidP="002945C5">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2945C5" w:rsidRPr="00585DA0" w14:paraId="35D683DF" w14:textId="77777777" w:rsidTr="00405EE9">
        <w:tc>
          <w:tcPr>
            <w:tcW w:w="5456" w:type="dxa"/>
          </w:tcPr>
          <w:p w14:paraId="7595748C"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Produção dos alunos</w:t>
            </w:r>
          </w:p>
        </w:tc>
        <w:tc>
          <w:tcPr>
            <w:tcW w:w="5456" w:type="dxa"/>
          </w:tcPr>
          <w:p w14:paraId="01A519AC"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b/>
                <w:sz w:val="24"/>
                <w:szCs w:val="24"/>
              </w:rPr>
              <w:t>Forma correta</w:t>
            </w:r>
          </w:p>
        </w:tc>
      </w:tr>
      <w:tr w:rsidR="002945C5" w:rsidRPr="00585DA0" w14:paraId="7969A49B" w14:textId="77777777" w:rsidTr="00405EE9">
        <w:tc>
          <w:tcPr>
            <w:tcW w:w="5456" w:type="dxa"/>
          </w:tcPr>
          <w:p w14:paraId="018DD82F"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5) … mens…</w:t>
            </w:r>
          </w:p>
        </w:tc>
        <w:tc>
          <w:tcPr>
            <w:tcW w:w="5456" w:type="dxa"/>
          </w:tcPr>
          <w:p w14:paraId="39AB3DAB"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Men</w:t>
            </w:r>
          </w:p>
        </w:tc>
      </w:tr>
      <w:tr w:rsidR="002945C5" w:rsidRPr="00585DA0" w14:paraId="45F6A802" w14:textId="77777777" w:rsidTr="00405EE9">
        <w:tc>
          <w:tcPr>
            <w:tcW w:w="5456" w:type="dxa"/>
          </w:tcPr>
          <w:p w14:paraId="64DCD1A8"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6) … peoples …</w:t>
            </w:r>
          </w:p>
        </w:tc>
        <w:tc>
          <w:tcPr>
            <w:tcW w:w="5456" w:type="dxa"/>
          </w:tcPr>
          <w:p w14:paraId="066403E9"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People</w:t>
            </w:r>
          </w:p>
        </w:tc>
      </w:tr>
      <w:tr w:rsidR="002945C5" w:rsidRPr="00585DA0" w14:paraId="6CE129B8" w14:textId="77777777" w:rsidTr="00405EE9">
        <w:tc>
          <w:tcPr>
            <w:tcW w:w="5456" w:type="dxa"/>
          </w:tcPr>
          <w:p w14:paraId="22982E91"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7) … lifes…</w:t>
            </w:r>
          </w:p>
        </w:tc>
        <w:tc>
          <w:tcPr>
            <w:tcW w:w="5456" w:type="dxa"/>
          </w:tcPr>
          <w:p w14:paraId="433F4259" w14:textId="77777777" w:rsidR="002945C5" w:rsidRPr="00585DA0" w:rsidRDefault="002945C5" w:rsidP="00170F4A">
            <w:pPr>
              <w:spacing w:line="276" w:lineRule="auto"/>
              <w:jc w:val="both"/>
              <w:rPr>
                <w:rFonts w:ascii="Arial" w:hAnsi="Arial" w:cs="Arial"/>
                <w:sz w:val="24"/>
                <w:szCs w:val="24"/>
              </w:rPr>
            </w:pPr>
            <w:r w:rsidRPr="00585DA0">
              <w:rPr>
                <w:rFonts w:ascii="Arial" w:hAnsi="Arial" w:cs="Arial"/>
                <w:sz w:val="24"/>
                <w:szCs w:val="24"/>
              </w:rPr>
              <w:t xml:space="preserve">Lives </w:t>
            </w:r>
          </w:p>
        </w:tc>
      </w:tr>
    </w:tbl>
    <w:p w14:paraId="4CDF81B0" w14:textId="77777777" w:rsidR="002F6403" w:rsidRPr="00585DA0" w:rsidRDefault="002F6403" w:rsidP="002F6403">
      <w:pPr>
        <w:spacing w:line="360" w:lineRule="auto"/>
        <w:ind w:firstLine="709"/>
        <w:jc w:val="both"/>
        <w:rPr>
          <w:rFonts w:ascii="Arial" w:hAnsi="Arial" w:cs="Arial"/>
          <w:sz w:val="24"/>
          <w:szCs w:val="24"/>
        </w:rPr>
      </w:pPr>
    </w:p>
    <w:p w14:paraId="1D7B8FA6" w14:textId="5C32C341" w:rsidR="002945C5" w:rsidRPr="00585DA0" w:rsidRDefault="002945C5" w:rsidP="004C0E0F">
      <w:pPr>
        <w:spacing w:after="0" w:line="360" w:lineRule="auto"/>
        <w:ind w:firstLine="709"/>
        <w:jc w:val="both"/>
        <w:rPr>
          <w:rFonts w:ascii="Arial" w:hAnsi="Arial" w:cs="Arial"/>
          <w:sz w:val="24"/>
          <w:szCs w:val="24"/>
        </w:rPr>
      </w:pPr>
      <w:r w:rsidRPr="00585DA0">
        <w:rPr>
          <w:rFonts w:ascii="Arial" w:hAnsi="Arial" w:cs="Arial"/>
          <w:sz w:val="24"/>
          <w:szCs w:val="24"/>
        </w:rPr>
        <w:t>Em português o plural irregular é bem menos frequente (lápis, íris), o que pode ter influenciado na sua não utilização em inglês e culminado na fossilização dessas estruturas (exemplos 5, 6 e 7).</w:t>
      </w:r>
      <w:r w:rsidR="00A21D2A" w:rsidRPr="00585DA0">
        <w:rPr>
          <w:rFonts w:ascii="Arial" w:hAnsi="Arial" w:cs="Arial"/>
          <w:sz w:val="24"/>
          <w:szCs w:val="24"/>
        </w:rPr>
        <w:t xml:space="preserve"> A identificação e análise dos erros dos alunos auxilia no aprendizado dos mesmos</w:t>
      </w:r>
      <w:r w:rsidR="007D2846" w:rsidRPr="00585DA0">
        <w:rPr>
          <w:rFonts w:ascii="Arial" w:hAnsi="Arial" w:cs="Arial"/>
          <w:sz w:val="24"/>
          <w:szCs w:val="24"/>
        </w:rPr>
        <w:t>,</w:t>
      </w:r>
      <w:r w:rsidR="00A21D2A" w:rsidRPr="00585DA0">
        <w:rPr>
          <w:rFonts w:ascii="Arial" w:hAnsi="Arial" w:cs="Arial"/>
          <w:sz w:val="24"/>
          <w:szCs w:val="24"/>
        </w:rPr>
        <w:t xml:space="preserve"> pois fornece ao docente instrumentos para que ocorra “um melhor entendimento das produções dos aprendizes” e “serve para compreender o que o aluno sabe e o que não sabe em cada etapa da aprendizagem</w:t>
      </w:r>
      <w:r w:rsidR="00A21D2A" w:rsidRPr="002E7C2C">
        <w:rPr>
          <w:rFonts w:ascii="Arial" w:hAnsi="Arial" w:cs="Arial"/>
          <w:sz w:val="24"/>
          <w:szCs w:val="24"/>
        </w:rPr>
        <w:t>” (</w:t>
      </w:r>
      <w:r w:rsidR="00A21D2A" w:rsidRPr="00665A06">
        <w:rPr>
          <w:rFonts w:ascii="Arial" w:hAnsi="Arial" w:cs="Arial"/>
          <w:sz w:val="24"/>
          <w:szCs w:val="24"/>
        </w:rPr>
        <w:t>DURÃO, 2004a, p. 53</w:t>
      </w:r>
      <w:r w:rsidR="00A21D2A" w:rsidRPr="002E7C2C">
        <w:rPr>
          <w:rFonts w:ascii="Arial" w:hAnsi="Arial" w:cs="Arial"/>
          <w:sz w:val="24"/>
          <w:szCs w:val="24"/>
        </w:rPr>
        <w:t>), assim é possível informar os alunos se suas hipóteses estão ou não equivocadas,</w:t>
      </w:r>
      <w:r w:rsidR="00A21D2A" w:rsidRPr="00585DA0">
        <w:rPr>
          <w:rFonts w:ascii="Arial" w:hAnsi="Arial" w:cs="Arial"/>
          <w:sz w:val="24"/>
          <w:szCs w:val="24"/>
        </w:rPr>
        <w:t xml:space="preserve"> auxiliando a formar conceitos mais adequados da língua alvo.</w:t>
      </w:r>
    </w:p>
    <w:p w14:paraId="4FC3ACD1" w14:textId="77777777" w:rsidR="00A21D2A" w:rsidRPr="00585DA0" w:rsidRDefault="00A21D2A" w:rsidP="00A21D2A">
      <w:pPr>
        <w:pStyle w:val="PargrafodaLista"/>
        <w:spacing w:after="0" w:line="360" w:lineRule="auto"/>
        <w:ind w:left="0" w:firstLine="709"/>
        <w:jc w:val="both"/>
        <w:rPr>
          <w:rFonts w:ascii="Arial" w:hAnsi="Arial" w:cs="Arial"/>
          <w:sz w:val="24"/>
          <w:szCs w:val="24"/>
        </w:rPr>
      </w:pPr>
      <w:r w:rsidRPr="00585DA0">
        <w:rPr>
          <w:rFonts w:ascii="Arial" w:hAnsi="Arial" w:cs="Arial"/>
          <w:b/>
          <w:noProof/>
          <w:sz w:val="24"/>
          <w:szCs w:val="24"/>
          <w:lang w:eastAsia="pt-BR"/>
        </w:rPr>
        <w:drawing>
          <wp:inline distT="0" distB="0" distL="0" distR="0" wp14:anchorId="5AB5D4DF" wp14:editId="34D0BCF7">
            <wp:extent cx="4686300" cy="3714750"/>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C9A12C" w14:textId="0CEDAE81" w:rsidR="00A21D2A" w:rsidRPr="00585DA0" w:rsidRDefault="00350ECB" w:rsidP="00350ECB">
      <w:pPr>
        <w:pStyle w:val="PargrafodaLista"/>
        <w:spacing w:after="0"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591057">
        <w:rPr>
          <w:rFonts w:ascii="Arial" w:hAnsi="Arial" w:cs="Arial"/>
          <w:sz w:val="20"/>
          <w:szCs w:val="20"/>
        </w:rPr>
        <w:t>10</w:t>
      </w:r>
      <w:r w:rsidRPr="00585DA0">
        <w:rPr>
          <w:rFonts w:ascii="Arial" w:hAnsi="Arial" w:cs="Arial"/>
          <w:sz w:val="20"/>
          <w:szCs w:val="20"/>
        </w:rPr>
        <w:t>. Preposições. Etapa 01.</w:t>
      </w:r>
    </w:p>
    <w:p w14:paraId="1E3895A3" w14:textId="77777777" w:rsidR="00350ECB" w:rsidRPr="00585DA0" w:rsidRDefault="00350ECB" w:rsidP="00350ECB">
      <w:pPr>
        <w:pStyle w:val="PargrafodaLista"/>
        <w:spacing w:after="0" w:line="360" w:lineRule="auto"/>
        <w:ind w:left="0" w:firstLine="709"/>
        <w:jc w:val="center"/>
        <w:rPr>
          <w:rFonts w:ascii="Arial" w:hAnsi="Arial" w:cs="Arial"/>
          <w:sz w:val="20"/>
          <w:szCs w:val="20"/>
        </w:rPr>
      </w:pPr>
    </w:p>
    <w:tbl>
      <w:tblPr>
        <w:tblStyle w:val="Tabelacomgrade"/>
        <w:tblW w:w="0" w:type="auto"/>
        <w:jc w:val="center"/>
        <w:tblLook w:val="04A0" w:firstRow="1" w:lastRow="0" w:firstColumn="1" w:lastColumn="0" w:noHBand="0" w:noVBand="1"/>
      </w:tblPr>
      <w:tblGrid>
        <w:gridCol w:w="4000"/>
        <w:gridCol w:w="4000"/>
      </w:tblGrid>
      <w:tr w:rsidR="00A21D2A" w:rsidRPr="00585DA0" w14:paraId="597F10A9" w14:textId="77777777" w:rsidTr="00A21D2A">
        <w:trPr>
          <w:jc w:val="center"/>
        </w:trPr>
        <w:tc>
          <w:tcPr>
            <w:tcW w:w="8000" w:type="dxa"/>
            <w:gridSpan w:val="2"/>
          </w:tcPr>
          <w:p w14:paraId="0C0C9364" w14:textId="77777777" w:rsidR="00A21D2A" w:rsidRPr="00585DA0" w:rsidRDefault="00A21D2A" w:rsidP="00405EE9">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A21D2A" w:rsidRPr="00585DA0" w14:paraId="44D1ED12" w14:textId="77777777" w:rsidTr="00A21D2A">
        <w:trPr>
          <w:jc w:val="center"/>
        </w:trPr>
        <w:tc>
          <w:tcPr>
            <w:tcW w:w="4000" w:type="dxa"/>
          </w:tcPr>
          <w:p w14:paraId="7AAEF91C" w14:textId="77777777" w:rsidR="00A21D2A" w:rsidRPr="00585DA0" w:rsidRDefault="00A21D2A" w:rsidP="00405EE9">
            <w:pPr>
              <w:pStyle w:val="PargrafodaLista"/>
              <w:ind w:left="0"/>
              <w:jc w:val="center"/>
              <w:rPr>
                <w:rFonts w:ascii="Arial" w:hAnsi="Arial" w:cs="Arial"/>
                <w:sz w:val="24"/>
                <w:szCs w:val="24"/>
              </w:rPr>
            </w:pPr>
            <w:r w:rsidRPr="00585DA0">
              <w:rPr>
                <w:rFonts w:ascii="Arial" w:hAnsi="Arial" w:cs="Arial"/>
                <w:sz w:val="24"/>
                <w:szCs w:val="24"/>
              </w:rPr>
              <w:t>Grupo A2</w:t>
            </w:r>
          </w:p>
        </w:tc>
        <w:tc>
          <w:tcPr>
            <w:tcW w:w="4000" w:type="dxa"/>
          </w:tcPr>
          <w:p w14:paraId="25979F95" w14:textId="77777777" w:rsidR="00A21D2A" w:rsidRPr="00585DA0" w:rsidRDefault="00A21D2A" w:rsidP="00405EE9">
            <w:pPr>
              <w:pStyle w:val="PargrafodaLista"/>
              <w:ind w:left="0"/>
              <w:jc w:val="center"/>
              <w:rPr>
                <w:rFonts w:ascii="Arial" w:hAnsi="Arial" w:cs="Arial"/>
                <w:sz w:val="24"/>
                <w:szCs w:val="24"/>
              </w:rPr>
            </w:pPr>
            <w:r w:rsidRPr="00585DA0">
              <w:rPr>
                <w:rFonts w:ascii="Arial" w:hAnsi="Arial" w:cs="Arial"/>
                <w:sz w:val="24"/>
                <w:szCs w:val="24"/>
              </w:rPr>
              <w:t>Grupo C1(1)</w:t>
            </w:r>
          </w:p>
        </w:tc>
      </w:tr>
      <w:tr w:rsidR="00A21D2A" w:rsidRPr="00585DA0" w14:paraId="437065E6" w14:textId="77777777" w:rsidTr="00A21D2A">
        <w:trPr>
          <w:jc w:val="center"/>
        </w:trPr>
        <w:tc>
          <w:tcPr>
            <w:tcW w:w="4000" w:type="dxa"/>
          </w:tcPr>
          <w:p w14:paraId="4480B27E" w14:textId="77777777" w:rsidR="00A21D2A" w:rsidRPr="00585DA0" w:rsidRDefault="00A21D2A" w:rsidP="00405EE9">
            <w:pPr>
              <w:pStyle w:val="PargrafodaLista"/>
              <w:ind w:left="0"/>
              <w:jc w:val="center"/>
              <w:rPr>
                <w:rFonts w:ascii="Arial" w:hAnsi="Arial" w:cs="Arial"/>
                <w:sz w:val="24"/>
                <w:szCs w:val="24"/>
              </w:rPr>
            </w:pPr>
            <w:r w:rsidRPr="00585DA0">
              <w:rPr>
                <w:rFonts w:ascii="Arial" w:hAnsi="Arial" w:cs="Arial"/>
                <w:sz w:val="24"/>
                <w:szCs w:val="24"/>
              </w:rPr>
              <w:t>15</w:t>
            </w:r>
          </w:p>
        </w:tc>
        <w:tc>
          <w:tcPr>
            <w:tcW w:w="4000" w:type="dxa"/>
          </w:tcPr>
          <w:p w14:paraId="184C5548" w14:textId="77777777" w:rsidR="00A21D2A" w:rsidRPr="00585DA0" w:rsidRDefault="00A21D2A" w:rsidP="00405EE9">
            <w:pPr>
              <w:pStyle w:val="PargrafodaLista"/>
              <w:ind w:left="0"/>
              <w:jc w:val="center"/>
              <w:rPr>
                <w:rFonts w:ascii="Arial" w:hAnsi="Arial" w:cs="Arial"/>
                <w:sz w:val="24"/>
                <w:szCs w:val="24"/>
              </w:rPr>
            </w:pPr>
            <w:r w:rsidRPr="00585DA0">
              <w:rPr>
                <w:rFonts w:ascii="Arial" w:hAnsi="Arial" w:cs="Arial"/>
                <w:sz w:val="24"/>
                <w:szCs w:val="24"/>
              </w:rPr>
              <w:t>26</w:t>
            </w:r>
          </w:p>
        </w:tc>
      </w:tr>
    </w:tbl>
    <w:p w14:paraId="4A0211FA" w14:textId="77777777" w:rsidR="00A21D2A" w:rsidRPr="00585DA0" w:rsidRDefault="00A21D2A" w:rsidP="00A21D2A">
      <w:pPr>
        <w:spacing w:line="360" w:lineRule="auto"/>
        <w:jc w:val="both"/>
        <w:rPr>
          <w:rFonts w:ascii="Arial" w:hAnsi="Arial" w:cs="Arial"/>
          <w:sz w:val="24"/>
          <w:szCs w:val="24"/>
          <w:u w:val="single"/>
        </w:rPr>
      </w:pPr>
    </w:p>
    <w:p w14:paraId="4C789377" w14:textId="77777777" w:rsidR="00A21D2A" w:rsidRPr="00585DA0" w:rsidRDefault="00A21D2A" w:rsidP="00A21D2A">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57"/>
        <w:gridCol w:w="4237"/>
      </w:tblGrid>
      <w:tr w:rsidR="00A21D2A" w:rsidRPr="00585DA0" w14:paraId="7D8FA139" w14:textId="77777777" w:rsidTr="00A21D2A">
        <w:tc>
          <w:tcPr>
            <w:tcW w:w="5456" w:type="dxa"/>
          </w:tcPr>
          <w:p w14:paraId="457E313D" w14:textId="5A4CEA21" w:rsidR="00A21D2A" w:rsidRPr="00585DA0" w:rsidRDefault="00A21D2A" w:rsidP="002F6403">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1533C169" w14:textId="77B1E5A4" w:rsidR="00A21D2A" w:rsidRPr="00585DA0" w:rsidRDefault="00A21D2A" w:rsidP="002F6403">
            <w:pPr>
              <w:spacing w:line="276" w:lineRule="auto"/>
              <w:rPr>
                <w:rFonts w:ascii="Arial" w:hAnsi="Arial" w:cs="Arial"/>
                <w:b/>
                <w:sz w:val="24"/>
                <w:szCs w:val="24"/>
              </w:rPr>
            </w:pPr>
            <w:r w:rsidRPr="00585DA0">
              <w:rPr>
                <w:rFonts w:ascii="Arial" w:hAnsi="Arial" w:cs="Arial"/>
                <w:b/>
                <w:sz w:val="24"/>
                <w:szCs w:val="24"/>
              </w:rPr>
              <w:t>Forma correta</w:t>
            </w:r>
          </w:p>
        </w:tc>
      </w:tr>
      <w:tr w:rsidR="00A21D2A" w:rsidRPr="001E1978" w14:paraId="55E13A56" w14:textId="77777777" w:rsidTr="00A21D2A">
        <w:tc>
          <w:tcPr>
            <w:tcW w:w="5456" w:type="dxa"/>
          </w:tcPr>
          <w:p w14:paraId="0A28FDDF" w14:textId="2D225415" w:rsidR="00A21D2A" w:rsidRPr="00585DA0" w:rsidRDefault="00A21D2A" w:rsidP="002F6403">
            <w:pPr>
              <w:spacing w:line="276" w:lineRule="auto"/>
              <w:rPr>
                <w:rFonts w:ascii="Arial" w:hAnsi="Arial" w:cs="Arial"/>
                <w:sz w:val="24"/>
                <w:szCs w:val="24"/>
                <w:lang w:val="en-US"/>
              </w:rPr>
            </w:pPr>
            <w:r w:rsidRPr="00585DA0">
              <w:rPr>
                <w:rFonts w:ascii="Arial" w:hAnsi="Arial" w:cs="Arial"/>
                <w:sz w:val="24"/>
                <w:szCs w:val="24"/>
              </w:rPr>
              <w:t>1) Thi</w:t>
            </w:r>
            <w:r w:rsidRPr="00585DA0">
              <w:rPr>
                <w:rFonts w:ascii="Arial" w:hAnsi="Arial" w:cs="Arial"/>
                <w:sz w:val="24"/>
                <w:szCs w:val="24"/>
                <w:lang w:val="en-US"/>
              </w:rPr>
              <w:t>s intention was explain…</w:t>
            </w:r>
          </w:p>
        </w:tc>
        <w:tc>
          <w:tcPr>
            <w:tcW w:w="5456" w:type="dxa"/>
          </w:tcPr>
          <w:p w14:paraId="61A018B8" w14:textId="47B6C670" w:rsidR="00A21D2A" w:rsidRPr="00585DA0" w:rsidRDefault="00A21D2A" w:rsidP="002F6403">
            <w:pPr>
              <w:spacing w:line="276" w:lineRule="auto"/>
              <w:rPr>
                <w:rFonts w:ascii="Arial" w:hAnsi="Arial" w:cs="Arial"/>
                <w:sz w:val="24"/>
                <w:szCs w:val="24"/>
                <w:lang w:val="en-US"/>
              </w:rPr>
            </w:pPr>
            <w:r w:rsidRPr="00585DA0">
              <w:rPr>
                <w:rFonts w:ascii="Arial" w:hAnsi="Arial" w:cs="Arial"/>
                <w:sz w:val="24"/>
                <w:szCs w:val="24"/>
                <w:lang w:val="en-US"/>
              </w:rPr>
              <w:t>This intention was to explain...</w:t>
            </w:r>
          </w:p>
        </w:tc>
      </w:tr>
      <w:tr w:rsidR="00A21D2A" w:rsidRPr="00585DA0" w14:paraId="119F359F" w14:textId="77777777" w:rsidTr="00A21D2A">
        <w:tc>
          <w:tcPr>
            <w:tcW w:w="5456" w:type="dxa"/>
          </w:tcPr>
          <w:p w14:paraId="3C87D9DF" w14:textId="1D3FA179" w:rsidR="00A21D2A" w:rsidRPr="00585DA0" w:rsidRDefault="00A21D2A" w:rsidP="002F6403">
            <w:pPr>
              <w:spacing w:line="276" w:lineRule="auto"/>
              <w:rPr>
                <w:rFonts w:ascii="Arial" w:hAnsi="Arial" w:cs="Arial"/>
                <w:sz w:val="24"/>
                <w:szCs w:val="24"/>
                <w:lang w:val="en-US"/>
              </w:rPr>
            </w:pPr>
            <w:r w:rsidRPr="00585DA0">
              <w:rPr>
                <w:rFonts w:ascii="Arial" w:hAnsi="Arial" w:cs="Arial"/>
                <w:sz w:val="24"/>
                <w:szCs w:val="24"/>
                <w:lang w:val="en-US"/>
              </w:rPr>
              <w:t xml:space="preserve">2) Telling </w:t>
            </w:r>
            <w:r w:rsidRPr="00585DA0">
              <w:rPr>
                <w:rFonts w:ascii="Arial" w:hAnsi="Arial" w:cs="Arial"/>
                <w:sz w:val="24"/>
                <w:szCs w:val="24"/>
                <w:u w:val="single"/>
                <w:lang w:val="en-US"/>
              </w:rPr>
              <w:t>to</w:t>
            </w:r>
            <w:r w:rsidRPr="00585DA0">
              <w:rPr>
                <w:rFonts w:ascii="Arial" w:hAnsi="Arial" w:cs="Arial"/>
                <w:sz w:val="24"/>
                <w:szCs w:val="24"/>
                <w:lang w:val="en-US"/>
              </w:rPr>
              <w:t xml:space="preserve"> yourself…</w:t>
            </w:r>
          </w:p>
        </w:tc>
        <w:tc>
          <w:tcPr>
            <w:tcW w:w="5456" w:type="dxa"/>
          </w:tcPr>
          <w:p w14:paraId="42BE17AE" w14:textId="7B0D53FC" w:rsidR="00A21D2A" w:rsidRPr="00585DA0" w:rsidRDefault="00A21D2A" w:rsidP="002F6403">
            <w:pPr>
              <w:spacing w:line="276" w:lineRule="auto"/>
              <w:rPr>
                <w:rFonts w:ascii="Arial" w:hAnsi="Arial" w:cs="Arial"/>
                <w:sz w:val="24"/>
                <w:szCs w:val="24"/>
                <w:lang w:val="en-US"/>
              </w:rPr>
            </w:pPr>
            <w:r w:rsidRPr="00585DA0">
              <w:rPr>
                <w:rFonts w:ascii="Arial" w:hAnsi="Arial" w:cs="Arial"/>
                <w:sz w:val="24"/>
                <w:szCs w:val="24"/>
                <w:lang w:val="en-US"/>
              </w:rPr>
              <w:t>Telling yourself...</w:t>
            </w:r>
          </w:p>
        </w:tc>
      </w:tr>
    </w:tbl>
    <w:p w14:paraId="34BDE2E8" w14:textId="77777777" w:rsidR="00A21D2A" w:rsidRPr="00585DA0" w:rsidRDefault="00A21D2A" w:rsidP="002F6403">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3"/>
        <w:gridCol w:w="4241"/>
      </w:tblGrid>
      <w:tr w:rsidR="00A21D2A" w:rsidRPr="00585DA0" w14:paraId="5DEB1438" w14:textId="77777777" w:rsidTr="00FD7C39">
        <w:tc>
          <w:tcPr>
            <w:tcW w:w="4365" w:type="dxa"/>
          </w:tcPr>
          <w:p w14:paraId="1C84BCF0" w14:textId="20665B40" w:rsidR="00A21D2A" w:rsidRPr="00585DA0" w:rsidRDefault="00A21D2A" w:rsidP="002F6403">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4355" w:type="dxa"/>
          </w:tcPr>
          <w:p w14:paraId="2B5102F4" w14:textId="11C77394" w:rsidR="00A21D2A" w:rsidRPr="00585DA0" w:rsidRDefault="00A21D2A" w:rsidP="002F6403">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A21D2A" w:rsidRPr="001E1978" w14:paraId="69F60E00" w14:textId="77777777" w:rsidTr="00FD7C39">
        <w:tc>
          <w:tcPr>
            <w:tcW w:w="4365" w:type="dxa"/>
          </w:tcPr>
          <w:p w14:paraId="1E73906C" w14:textId="3037E367" w:rsidR="00A21D2A"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3)  ... by the people </w:t>
            </w:r>
            <w:r w:rsidRPr="00585DA0">
              <w:rPr>
                <w:rFonts w:ascii="Arial" w:hAnsi="Arial" w:cs="Arial"/>
                <w:sz w:val="24"/>
                <w:szCs w:val="24"/>
                <w:u w:val="single"/>
                <w:lang w:val="en-US"/>
              </w:rPr>
              <w:t>at</w:t>
            </w:r>
            <w:r w:rsidRPr="00585DA0">
              <w:rPr>
                <w:rFonts w:ascii="Arial" w:hAnsi="Arial" w:cs="Arial"/>
                <w:sz w:val="24"/>
                <w:szCs w:val="24"/>
                <w:lang w:val="en-US"/>
              </w:rPr>
              <w:t xml:space="preserve"> the street...</w:t>
            </w:r>
          </w:p>
        </w:tc>
        <w:tc>
          <w:tcPr>
            <w:tcW w:w="4355" w:type="dxa"/>
          </w:tcPr>
          <w:p w14:paraId="52783E2C" w14:textId="3094BE31" w:rsidR="00A21D2A"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...by the people on the street...</w:t>
            </w:r>
          </w:p>
        </w:tc>
      </w:tr>
      <w:tr w:rsidR="00A21D2A" w:rsidRPr="00D738DC" w14:paraId="08BDA6BE" w14:textId="77777777" w:rsidTr="00FD7C39">
        <w:tc>
          <w:tcPr>
            <w:tcW w:w="4365" w:type="dxa"/>
          </w:tcPr>
          <w:p w14:paraId="1F84050C" w14:textId="1DF43D06" w:rsidR="00A21D2A"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4) … shame </w:t>
            </w:r>
            <w:r w:rsidRPr="00585DA0">
              <w:rPr>
                <w:rFonts w:ascii="Arial" w:hAnsi="Arial" w:cs="Arial"/>
                <w:sz w:val="24"/>
                <w:szCs w:val="24"/>
                <w:u w:val="single"/>
                <w:lang w:val="en-US"/>
              </w:rPr>
              <w:t>from</w:t>
            </w:r>
            <w:r w:rsidRPr="00585DA0">
              <w:rPr>
                <w:rFonts w:ascii="Arial" w:hAnsi="Arial" w:cs="Arial"/>
                <w:sz w:val="24"/>
                <w:szCs w:val="24"/>
                <w:lang w:val="en-US"/>
              </w:rPr>
              <w:t xml:space="preserve"> his or her family…</w:t>
            </w:r>
          </w:p>
        </w:tc>
        <w:tc>
          <w:tcPr>
            <w:tcW w:w="4355" w:type="dxa"/>
          </w:tcPr>
          <w:p w14:paraId="26C2582E" w14:textId="27B6816A" w:rsidR="00A21D2A"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shame of his of her family...</w:t>
            </w:r>
          </w:p>
        </w:tc>
      </w:tr>
      <w:tr w:rsidR="00A21D2A" w:rsidRPr="00D738DC" w14:paraId="12D0D9B9" w14:textId="77777777" w:rsidTr="00FD7C39">
        <w:tc>
          <w:tcPr>
            <w:tcW w:w="4365" w:type="dxa"/>
          </w:tcPr>
          <w:p w14:paraId="6EB28C2E" w14:textId="62B89FFA" w:rsidR="00A21D2A"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5) … he chose not talk about it…</w:t>
            </w:r>
          </w:p>
        </w:tc>
        <w:tc>
          <w:tcPr>
            <w:tcW w:w="4355" w:type="dxa"/>
          </w:tcPr>
          <w:p w14:paraId="52B8B3A6" w14:textId="5FDE2544" w:rsidR="00A21D2A"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he chose not to talk about it...</w:t>
            </w:r>
          </w:p>
        </w:tc>
      </w:tr>
      <w:tr w:rsidR="00A21D2A" w:rsidRPr="001E1978" w14:paraId="726BABE7" w14:textId="77777777" w:rsidTr="00FD7C39">
        <w:tc>
          <w:tcPr>
            <w:tcW w:w="4365" w:type="dxa"/>
          </w:tcPr>
          <w:p w14:paraId="713D4FB1" w14:textId="0EF8DCA9" w:rsidR="00A21D2A"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6) … I can teach </w:t>
            </w:r>
            <w:r w:rsidRPr="00585DA0">
              <w:rPr>
                <w:rFonts w:ascii="Arial" w:hAnsi="Arial" w:cs="Arial"/>
                <w:sz w:val="24"/>
                <w:szCs w:val="24"/>
                <w:u w:val="single"/>
                <w:lang w:val="en-US"/>
              </w:rPr>
              <w:t>for</w:t>
            </w:r>
            <w:r w:rsidRPr="00585DA0">
              <w:rPr>
                <w:rFonts w:ascii="Arial" w:hAnsi="Arial" w:cs="Arial"/>
                <w:sz w:val="24"/>
                <w:szCs w:val="24"/>
                <w:lang w:val="en-US"/>
              </w:rPr>
              <w:t xml:space="preserve"> my students…</w:t>
            </w:r>
          </w:p>
        </w:tc>
        <w:tc>
          <w:tcPr>
            <w:tcW w:w="4355" w:type="dxa"/>
          </w:tcPr>
          <w:p w14:paraId="58273010" w14:textId="68488DAC" w:rsidR="00A21D2A"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...I can teach my students...</w:t>
            </w:r>
          </w:p>
        </w:tc>
      </w:tr>
      <w:tr w:rsidR="00A21D2A" w:rsidRPr="00585DA0" w14:paraId="293F77BA" w14:textId="77777777" w:rsidTr="00FD7C39">
        <w:tc>
          <w:tcPr>
            <w:tcW w:w="4365" w:type="dxa"/>
          </w:tcPr>
          <w:p w14:paraId="27AEB1CF" w14:textId="51F7147F" w:rsidR="00A21D2A"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7) … to deal </w:t>
            </w:r>
            <w:r w:rsidRPr="00585DA0">
              <w:rPr>
                <w:rFonts w:ascii="Arial" w:hAnsi="Arial" w:cs="Arial"/>
                <w:sz w:val="24"/>
                <w:szCs w:val="24"/>
                <w:u w:val="single"/>
              </w:rPr>
              <w:t>about</w:t>
            </w:r>
            <w:r w:rsidRPr="00585DA0">
              <w:rPr>
                <w:rFonts w:ascii="Arial" w:hAnsi="Arial" w:cs="Arial"/>
                <w:sz w:val="24"/>
                <w:szCs w:val="24"/>
              </w:rPr>
              <w:t xml:space="preserve"> this…</w:t>
            </w:r>
          </w:p>
        </w:tc>
        <w:tc>
          <w:tcPr>
            <w:tcW w:w="4355" w:type="dxa"/>
          </w:tcPr>
          <w:p w14:paraId="73E81375" w14:textId="5C38458D" w:rsidR="00A21D2A" w:rsidRPr="00585DA0" w:rsidRDefault="007026FE" w:rsidP="002F6403">
            <w:pPr>
              <w:spacing w:line="276" w:lineRule="auto"/>
              <w:jc w:val="both"/>
              <w:rPr>
                <w:rFonts w:ascii="Arial" w:hAnsi="Arial" w:cs="Arial"/>
                <w:sz w:val="24"/>
                <w:szCs w:val="24"/>
              </w:rPr>
            </w:pPr>
            <w:r w:rsidRPr="00585DA0">
              <w:rPr>
                <w:rFonts w:ascii="Arial" w:hAnsi="Arial" w:cs="Arial"/>
                <w:sz w:val="24"/>
                <w:szCs w:val="24"/>
              </w:rPr>
              <w:t>... to deal with this...</w:t>
            </w:r>
          </w:p>
        </w:tc>
      </w:tr>
    </w:tbl>
    <w:p w14:paraId="13FD937E"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1AAD4476" w14:textId="77777777" w:rsidR="00A21D2A" w:rsidRPr="00585DA0" w:rsidRDefault="00A21D2A" w:rsidP="002F6403">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042829C1" w14:textId="188E6E36" w:rsidR="00A21D2A" w:rsidRPr="00585DA0" w:rsidRDefault="007026FE" w:rsidP="007D2846">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gramatical – sintático</w:t>
      </w:r>
    </w:p>
    <w:p w14:paraId="598E1C1F" w14:textId="77777777" w:rsidR="007026FE" w:rsidRPr="00585DA0" w:rsidRDefault="007026FE" w:rsidP="007026FE">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57"/>
        <w:gridCol w:w="4237"/>
      </w:tblGrid>
      <w:tr w:rsidR="007026FE" w:rsidRPr="00585DA0" w14:paraId="44D6563F" w14:textId="77777777" w:rsidTr="00405EE9">
        <w:tc>
          <w:tcPr>
            <w:tcW w:w="5456" w:type="dxa"/>
          </w:tcPr>
          <w:p w14:paraId="3BD9B777" w14:textId="77777777" w:rsidR="007026FE" w:rsidRPr="00585DA0" w:rsidRDefault="007026FE" w:rsidP="002F6403">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2A6020C8" w14:textId="77777777" w:rsidR="007026FE" w:rsidRPr="00585DA0" w:rsidRDefault="007026FE" w:rsidP="002F6403">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7026FE" w:rsidRPr="001E1978" w14:paraId="2F1B93A4" w14:textId="77777777" w:rsidTr="00405EE9">
        <w:tc>
          <w:tcPr>
            <w:tcW w:w="5456" w:type="dxa"/>
          </w:tcPr>
          <w:p w14:paraId="6DB79490" w14:textId="77777777" w:rsidR="007026FE" w:rsidRPr="00585DA0" w:rsidRDefault="007026FE" w:rsidP="002F6403">
            <w:pPr>
              <w:spacing w:line="276" w:lineRule="auto"/>
              <w:rPr>
                <w:rFonts w:ascii="Arial" w:hAnsi="Arial" w:cs="Arial"/>
                <w:sz w:val="24"/>
                <w:szCs w:val="24"/>
                <w:lang w:val="en-US"/>
              </w:rPr>
            </w:pPr>
            <w:r w:rsidRPr="00585DA0">
              <w:rPr>
                <w:rFonts w:ascii="Arial" w:hAnsi="Arial" w:cs="Arial"/>
                <w:sz w:val="24"/>
                <w:szCs w:val="24"/>
                <w:lang w:val="en-US"/>
              </w:rPr>
              <w:t>1) This intention was explain…</w:t>
            </w:r>
          </w:p>
        </w:tc>
        <w:tc>
          <w:tcPr>
            <w:tcW w:w="5456" w:type="dxa"/>
          </w:tcPr>
          <w:p w14:paraId="36CB44CF" w14:textId="77777777" w:rsidR="007026FE" w:rsidRPr="00585DA0" w:rsidRDefault="007026FE" w:rsidP="002F6403">
            <w:pPr>
              <w:spacing w:line="276" w:lineRule="auto"/>
              <w:rPr>
                <w:rFonts w:ascii="Arial" w:hAnsi="Arial" w:cs="Arial"/>
                <w:sz w:val="24"/>
                <w:szCs w:val="24"/>
                <w:lang w:val="en-US"/>
              </w:rPr>
            </w:pPr>
            <w:r w:rsidRPr="00585DA0">
              <w:rPr>
                <w:rFonts w:ascii="Arial" w:hAnsi="Arial" w:cs="Arial"/>
                <w:sz w:val="24"/>
                <w:szCs w:val="24"/>
                <w:lang w:val="en-US"/>
              </w:rPr>
              <w:t>This intention was to explain...</w:t>
            </w:r>
          </w:p>
        </w:tc>
      </w:tr>
      <w:tr w:rsidR="007026FE" w:rsidRPr="00585DA0" w14:paraId="10376C6C" w14:textId="77777777" w:rsidTr="00405EE9">
        <w:tc>
          <w:tcPr>
            <w:tcW w:w="5456" w:type="dxa"/>
          </w:tcPr>
          <w:p w14:paraId="4FFBB745" w14:textId="77777777" w:rsidR="007026FE" w:rsidRPr="00585DA0" w:rsidRDefault="007026FE" w:rsidP="002F6403">
            <w:pPr>
              <w:spacing w:line="276" w:lineRule="auto"/>
              <w:rPr>
                <w:rFonts w:ascii="Arial" w:hAnsi="Arial" w:cs="Arial"/>
                <w:sz w:val="24"/>
                <w:szCs w:val="24"/>
                <w:lang w:val="en-US"/>
              </w:rPr>
            </w:pPr>
            <w:r w:rsidRPr="00585DA0">
              <w:rPr>
                <w:rFonts w:ascii="Arial" w:hAnsi="Arial" w:cs="Arial"/>
                <w:sz w:val="24"/>
                <w:szCs w:val="24"/>
                <w:lang w:val="en-US"/>
              </w:rPr>
              <w:t xml:space="preserve">2) Telling </w:t>
            </w:r>
            <w:r w:rsidRPr="00585DA0">
              <w:rPr>
                <w:rFonts w:ascii="Arial" w:hAnsi="Arial" w:cs="Arial"/>
                <w:sz w:val="24"/>
                <w:szCs w:val="24"/>
                <w:u w:val="single"/>
                <w:lang w:val="en-US"/>
              </w:rPr>
              <w:t>to</w:t>
            </w:r>
            <w:r w:rsidRPr="00585DA0">
              <w:rPr>
                <w:rFonts w:ascii="Arial" w:hAnsi="Arial" w:cs="Arial"/>
                <w:sz w:val="24"/>
                <w:szCs w:val="24"/>
                <w:lang w:val="en-US"/>
              </w:rPr>
              <w:t xml:space="preserve"> yourself…</w:t>
            </w:r>
          </w:p>
        </w:tc>
        <w:tc>
          <w:tcPr>
            <w:tcW w:w="5456" w:type="dxa"/>
          </w:tcPr>
          <w:p w14:paraId="06B2B0DB" w14:textId="77777777" w:rsidR="007026FE" w:rsidRPr="00585DA0" w:rsidRDefault="007026FE" w:rsidP="002F6403">
            <w:pPr>
              <w:spacing w:line="276" w:lineRule="auto"/>
              <w:rPr>
                <w:rFonts w:ascii="Arial" w:hAnsi="Arial" w:cs="Arial"/>
                <w:sz w:val="24"/>
                <w:szCs w:val="24"/>
                <w:lang w:val="en-US"/>
              </w:rPr>
            </w:pPr>
            <w:r w:rsidRPr="00585DA0">
              <w:rPr>
                <w:rFonts w:ascii="Arial" w:hAnsi="Arial" w:cs="Arial"/>
                <w:sz w:val="24"/>
                <w:szCs w:val="24"/>
                <w:lang w:val="en-US"/>
              </w:rPr>
              <w:t>Telling yourself...</w:t>
            </w:r>
          </w:p>
        </w:tc>
      </w:tr>
    </w:tbl>
    <w:p w14:paraId="77DC8483" w14:textId="77777777" w:rsidR="007026FE" w:rsidRPr="00585DA0" w:rsidRDefault="007026FE" w:rsidP="007D2846">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3"/>
        <w:gridCol w:w="4241"/>
      </w:tblGrid>
      <w:tr w:rsidR="007026FE" w:rsidRPr="00585DA0" w14:paraId="69D6BBF7" w14:textId="77777777" w:rsidTr="00405EE9">
        <w:tc>
          <w:tcPr>
            <w:tcW w:w="5456" w:type="dxa"/>
          </w:tcPr>
          <w:p w14:paraId="61D48575" w14:textId="77777777" w:rsidR="007026FE" w:rsidRPr="00585DA0" w:rsidRDefault="007026FE" w:rsidP="00405EE9">
            <w:pPr>
              <w:spacing w:line="360"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3110BAB0" w14:textId="77777777" w:rsidR="007026FE" w:rsidRPr="00585DA0" w:rsidRDefault="007026FE" w:rsidP="00405EE9">
            <w:pPr>
              <w:spacing w:line="360" w:lineRule="auto"/>
              <w:jc w:val="both"/>
              <w:rPr>
                <w:rFonts w:ascii="Arial" w:hAnsi="Arial" w:cs="Arial"/>
                <w:sz w:val="24"/>
                <w:szCs w:val="24"/>
              </w:rPr>
            </w:pPr>
            <w:r w:rsidRPr="00585DA0">
              <w:rPr>
                <w:rFonts w:ascii="Arial" w:hAnsi="Arial" w:cs="Arial"/>
                <w:b/>
                <w:sz w:val="24"/>
                <w:szCs w:val="24"/>
                <w:lang w:val="en-US"/>
              </w:rPr>
              <w:t>Forma correta</w:t>
            </w:r>
          </w:p>
        </w:tc>
      </w:tr>
      <w:tr w:rsidR="007026FE" w:rsidRPr="001E1978" w14:paraId="47B193DA" w14:textId="77777777" w:rsidTr="00405EE9">
        <w:tc>
          <w:tcPr>
            <w:tcW w:w="5456" w:type="dxa"/>
          </w:tcPr>
          <w:p w14:paraId="6DF5DE40"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3)  ... by the people </w:t>
            </w:r>
            <w:r w:rsidRPr="00585DA0">
              <w:rPr>
                <w:rFonts w:ascii="Arial" w:hAnsi="Arial" w:cs="Arial"/>
                <w:sz w:val="24"/>
                <w:szCs w:val="24"/>
                <w:u w:val="single"/>
                <w:lang w:val="en-US"/>
              </w:rPr>
              <w:t>at</w:t>
            </w:r>
            <w:r w:rsidRPr="00585DA0">
              <w:rPr>
                <w:rFonts w:ascii="Arial" w:hAnsi="Arial" w:cs="Arial"/>
                <w:sz w:val="24"/>
                <w:szCs w:val="24"/>
                <w:lang w:val="en-US"/>
              </w:rPr>
              <w:t xml:space="preserve"> the street...</w:t>
            </w:r>
          </w:p>
        </w:tc>
        <w:tc>
          <w:tcPr>
            <w:tcW w:w="5456" w:type="dxa"/>
          </w:tcPr>
          <w:p w14:paraId="0C5C3032"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...by the people on the street...</w:t>
            </w:r>
          </w:p>
        </w:tc>
      </w:tr>
      <w:tr w:rsidR="007026FE" w:rsidRPr="00D738DC" w14:paraId="0E3FDE80" w14:textId="77777777" w:rsidTr="00405EE9">
        <w:tc>
          <w:tcPr>
            <w:tcW w:w="5456" w:type="dxa"/>
          </w:tcPr>
          <w:p w14:paraId="0281FA0D"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4) … shame </w:t>
            </w:r>
            <w:r w:rsidRPr="00585DA0">
              <w:rPr>
                <w:rFonts w:ascii="Arial" w:hAnsi="Arial" w:cs="Arial"/>
                <w:sz w:val="24"/>
                <w:szCs w:val="24"/>
                <w:u w:val="single"/>
                <w:lang w:val="en-US"/>
              </w:rPr>
              <w:t>from</w:t>
            </w:r>
            <w:r w:rsidRPr="00585DA0">
              <w:rPr>
                <w:rFonts w:ascii="Arial" w:hAnsi="Arial" w:cs="Arial"/>
                <w:sz w:val="24"/>
                <w:szCs w:val="24"/>
                <w:lang w:val="en-US"/>
              </w:rPr>
              <w:t xml:space="preserve"> his or her family…</w:t>
            </w:r>
          </w:p>
        </w:tc>
        <w:tc>
          <w:tcPr>
            <w:tcW w:w="5456" w:type="dxa"/>
          </w:tcPr>
          <w:p w14:paraId="4F626EC2" w14:textId="55C5F4CC"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 shame of his </w:t>
            </w:r>
            <w:r w:rsidR="000F537D" w:rsidRPr="00585DA0">
              <w:rPr>
                <w:rFonts w:ascii="Arial" w:hAnsi="Arial" w:cs="Arial"/>
                <w:sz w:val="24"/>
                <w:szCs w:val="24"/>
                <w:lang w:val="en-US"/>
              </w:rPr>
              <w:t xml:space="preserve">or </w:t>
            </w:r>
            <w:r w:rsidRPr="00585DA0">
              <w:rPr>
                <w:rFonts w:ascii="Arial" w:hAnsi="Arial" w:cs="Arial"/>
                <w:sz w:val="24"/>
                <w:szCs w:val="24"/>
                <w:lang w:val="en-US"/>
              </w:rPr>
              <w:t>her family...</w:t>
            </w:r>
          </w:p>
        </w:tc>
      </w:tr>
      <w:tr w:rsidR="007026FE" w:rsidRPr="00D738DC" w14:paraId="713BF146" w14:textId="77777777" w:rsidTr="00405EE9">
        <w:tc>
          <w:tcPr>
            <w:tcW w:w="5456" w:type="dxa"/>
          </w:tcPr>
          <w:p w14:paraId="43478CB2"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5) … he chose not talk about it…</w:t>
            </w:r>
          </w:p>
        </w:tc>
        <w:tc>
          <w:tcPr>
            <w:tcW w:w="5456" w:type="dxa"/>
          </w:tcPr>
          <w:p w14:paraId="2AED6B59"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he chose not to talk about it...</w:t>
            </w:r>
          </w:p>
        </w:tc>
      </w:tr>
      <w:tr w:rsidR="007026FE" w:rsidRPr="001E1978" w14:paraId="6589C66D" w14:textId="77777777" w:rsidTr="00405EE9">
        <w:tc>
          <w:tcPr>
            <w:tcW w:w="5456" w:type="dxa"/>
          </w:tcPr>
          <w:p w14:paraId="23A3F042"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6) … I can teach </w:t>
            </w:r>
            <w:r w:rsidRPr="00585DA0">
              <w:rPr>
                <w:rFonts w:ascii="Arial" w:hAnsi="Arial" w:cs="Arial"/>
                <w:sz w:val="24"/>
                <w:szCs w:val="24"/>
                <w:u w:val="single"/>
                <w:lang w:val="en-US"/>
              </w:rPr>
              <w:t>for</w:t>
            </w:r>
            <w:r w:rsidRPr="00585DA0">
              <w:rPr>
                <w:rFonts w:ascii="Arial" w:hAnsi="Arial" w:cs="Arial"/>
                <w:sz w:val="24"/>
                <w:szCs w:val="24"/>
                <w:lang w:val="en-US"/>
              </w:rPr>
              <w:t xml:space="preserve"> my students…</w:t>
            </w:r>
          </w:p>
        </w:tc>
        <w:tc>
          <w:tcPr>
            <w:tcW w:w="5456" w:type="dxa"/>
          </w:tcPr>
          <w:p w14:paraId="6344E81F"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...I can teach my students...</w:t>
            </w:r>
          </w:p>
        </w:tc>
      </w:tr>
      <w:tr w:rsidR="007026FE" w:rsidRPr="00585DA0" w14:paraId="2A299D49" w14:textId="77777777" w:rsidTr="00405EE9">
        <w:tc>
          <w:tcPr>
            <w:tcW w:w="5456" w:type="dxa"/>
          </w:tcPr>
          <w:p w14:paraId="718E2347"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7) … to deal </w:t>
            </w:r>
            <w:r w:rsidRPr="00585DA0">
              <w:rPr>
                <w:rFonts w:ascii="Arial" w:hAnsi="Arial" w:cs="Arial"/>
                <w:sz w:val="24"/>
                <w:szCs w:val="24"/>
                <w:u w:val="single"/>
              </w:rPr>
              <w:t>about</w:t>
            </w:r>
            <w:r w:rsidRPr="00585DA0">
              <w:rPr>
                <w:rFonts w:ascii="Arial" w:hAnsi="Arial" w:cs="Arial"/>
                <w:sz w:val="24"/>
                <w:szCs w:val="24"/>
              </w:rPr>
              <w:t xml:space="preserve"> this…</w:t>
            </w:r>
          </w:p>
        </w:tc>
        <w:tc>
          <w:tcPr>
            <w:tcW w:w="5456" w:type="dxa"/>
          </w:tcPr>
          <w:p w14:paraId="74EC5945" w14:textId="77777777" w:rsidR="007026FE" w:rsidRPr="00585DA0" w:rsidRDefault="007026FE" w:rsidP="002F6403">
            <w:pPr>
              <w:spacing w:line="276" w:lineRule="auto"/>
              <w:jc w:val="both"/>
              <w:rPr>
                <w:rFonts w:ascii="Arial" w:hAnsi="Arial" w:cs="Arial"/>
                <w:sz w:val="24"/>
                <w:szCs w:val="24"/>
              </w:rPr>
            </w:pPr>
            <w:r w:rsidRPr="00585DA0">
              <w:rPr>
                <w:rFonts w:ascii="Arial" w:hAnsi="Arial" w:cs="Arial"/>
                <w:sz w:val="24"/>
                <w:szCs w:val="24"/>
              </w:rPr>
              <w:t>... to deal with this...</w:t>
            </w:r>
          </w:p>
        </w:tc>
      </w:tr>
    </w:tbl>
    <w:p w14:paraId="0C603EEE" w14:textId="5276ADE1" w:rsidR="00A21D2A" w:rsidRPr="00585DA0" w:rsidRDefault="007026FE" w:rsidP="002F6403">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gramatical – Léxico-semântico</w:t>
      </w:r>
    </w:p>
    <w:p w14:paraId="1EA8414D" w14:textId="77777777" w:rsidR="007026FE" w:rsidRPr="00585DA0" w:rsidRDefault="007026FE" w:rsidP="007026FE">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57"/>
        <w:gridCol w:w="4237"/>
      </w:tblGrid>
      <w:tr w:rsidR="007026FE" w:rsidRPr="00585DA0" w14:paraId="76A911B4" w14:textId="77777777" w:rsidTr="00405EE9">
        <w:tc>
          <w:tcPr>
            <w:tcW w:w="5456" w:type="dxa"/>
          </w:tcPr>
          <w:p w14:paraId="37DDEC95" w14:textId="77777777" w:rsidR="007026FE" w:rsidRPr="00585DA0" w:rsidRDefault="007026FE" w:rsidP="002F6403">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57C9E027" w14:textId="77777777" w:rsidR="007026FE" w:rsidRPr="00585DA0" w:rsidRDefault="007026FE" w:rsidP="002F6403">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7026FE" w:rsidRPr="001E1978" w14:paraId="2006A492" w14:textId="77777777" w:rsidTr="00405EE9">
        <w:tc>
          <w:tcPr>
            <w:tcW w:w="5456" w:type="dxa"/>
          </w:tcPr>
          <w:p w14:paraId="4F1928EA" w14:textId="77777777" w:rsidR="007026FE" w:rsidRPr="00585DA0" w:rsidRDefault="007026FE" w:rsidP="002F6403">
            <w:pPr>
              <w:spacing w:line="276" w:lineRule="auto"/>
              <w:rPr>
                <w:rFonts w:ascii="Arial" w:hAnsi="Arial" w:cs="Arial"/>
                <w:sz w:val="24"/>
                <w:szCs w:val="24"/>
                <w:lang w:val="en-US"/>
              </w:rPr>
            </w:pPr>
            <w:r w:rsidRPr="00585DA0">
              <w:rPr>
                <w:rFonts w:ascii="Arial" w:hAnsi="Arial" w:cs="Arial"/>
                <w:sz w:val="24"/>
                <w:szCs w:val="24"/>
                <w:lang w:val="en-US"/>
              </w:rPr>
              <w:t>1) This intention was explain…</w:t>
            </w:r>
          </w:p>
        </w:tc>
        <w:tc>
          <w:tcPr>
            <w:tcW w:w="5456" w:type="dxa"/>
          </w:tcPr>
          <w:p w14:paraId="13438309" w14:textId="77777777" w:rsidR="007026FE" w:rsidRPr="00585DA0" w:rsidRDefault="007026FE" w:rsidP="002F6403">
            <w:pPr>
              <w:spacing w:line="276" w:lineRule="auto"/>
              <w:rPr>
                <w:rFonts w:ascii="Arial" w:hAnsi="Arial" w:cs="Arial"/>
                <w:sz w:val="24"/>
                <w:szCs w:val="24"/>
                <w:lang w:val="en-US"/>
              </w:rPr>
            </w:pPr>
            <w:r w:rsidRPr="00585DA0">
              <w:rPr>
                <w:rFonts w:ascii="Arial" w:hAnsi="Arial" w:cs="Arial"/>
                <w:sz w:val="24"/>
                <w:szCs w:val="24"/>
                <w:lang w:val="en-US"/>
              </w:rPr>
              <w:t>This intention was to explain...</w:t>
            </w:r>
          </w:p>
        </w:tc>
      </w:tr>
      <w:tr w:rsidR="007026FE" w:rsidRPr="00585DA0" w14:paraId="34F01890" w14:textId="77777777" w:rsidTr="00405EE9">
        <w:tc>
          <w:tcPr>
            <w:tcW w:w="5456" w:type="dxa"/>
          </w:tcPr>
          <w:p w14:paraId="39E446A3" w14:textId="77777777" w:rsidR="007026FE" w:rsidRPr="00585DA0" w:rsidRDefault="007026FE" w:rsidP="002F6403">
            <w:pPr>
              <w:spacing w:line="276" w:lineRule="auto"/>
              <w:rPr>
                <w:rFonts w:ascii="Arial" w:hAnsi="Arial" w:cs="Arial"/>
                <w:sz w:val="24"/>
                <w:szCs w:val="24"/>
                <w:lang w:val="en-US"/>
              </w:rPr>
            </w:pPr>
            <w:r w:rsidRPr="00585DA0">
              <w:rPr>
                <w:rFonts w:ascii="Arial" w:hAnsi="Arial" w:cs="Arial"/>
                <w:sz w:val="24"/>
                <w:szCs w:val="24"/>
                <w:lang w:val="en-US"/>
              </w:rPr>
              <w:t xml:space="preserve">2) Telling </w:t>
            </w:r>
            <w:r w:rsidRPr="00585DA0">
              <w:rPr>
                <w:rFonts w:ascii="Arial" w:hAnsi="Arial" w:cs="Arial"/>
                <w:sz w:val="24"/>
                <w:szCs w:val="24"/>
                <w:u w:val="single"/>
                <w:lang w:val="en-US"/>
              </w:rPr>
              <w:t>to</w:t>
            </w:r>
            <w:r w:rsidRPr="00585DA0">
              <w:rPr>
                <w:rFonts w:ascii="Arial" w:hAnsi="Arial" w:cs="Arial"/>
                <w:sz w:val="24"/>
                <w:szCs w:val="24"/>
                <w:lang w:val="en-US"/>
              </w:rPr>
              <w:t xml:space="preserve"> yourself…</w:t>
            </w:r>
          </w:p>
        </w:tc>
        <w:tc>
          <w:tcPr>
            <w:tcW w:w="5456" w:type="dxa"/>
          </w:tcPr>
          <w:p w14:paraId="0576ADA4" w14:textId="77777777" w:rsidR="007026FE" w:rsidRPr="00585DA0" w:rsidRDefault="007026FE" w:rsidP="002F6403">
            <w:pPr>
              <w:spacing w:line="276" w:lineRule="auto"/>
              <w:rPr>
                <w:rFonts w:ascii="Arial" w:hAnsi="Arial" w:cs="Arial"/>
                <w:sz w:val="24"/>
                <w:szCs w:val="24"/>
                <w:lang w:val="en-US"/>
              </w:rPr>
            </w:pPr>
            <w:r w:rsidRPr="00585DA0">
              <w:rPr>
                <w:rFonts w:ascii="Arial" w:hAnsi="Arial" w:cs="Arial"/>
                <w:sz w:val="24"/>
                <w:szCs w:val="24"/>
                <w:lang w:val="en-US"/>
              </w:rPr>
              <w:t>Telling yourself...</w:t>
            </w:r>
          </w:p>
        </w:tc>
      </w:tr>
    </w:tbl>
    <w:p w14:paraId="4AF8B0CD" w14:textId="77777777" w:rsidR="007026FE" w:rsidRPr="00585DA0" w:rsidRDefault="007026FE" w:rsidP="007D2846">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3"/>
        <w:gridCol w:w="4241"/>
      </w:tblGrid>
      <w:tr w:rsidR="007026FE" w:rsidRPr="00585DA0" w14:paraId="350C3137" w14:textId="77777777" w:rsidTr="004C0E0F">
        <w:tc>
          <w:tcPr>
            <w:tcW w:w="4365" w:type="dxa"/>
          </w:tcPr>
          <w:p w14:paraId="41A377AC" w14:textId="77777777" w:rsidR="007026FE" w:rsidRPr="00585DA0" w:rsidRDefault="007026FE" w:rsidP="002F6403">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4355" w:type="dxa"/>
          </w:tcPr>
          <w:p w14:paraId="3732DB19" w14:textId="77777777" w:rsidR="007026FE" w:rsidRPr="00585DA0" w:rsidRDefault="007026FE" w:rsidP="002F6403">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7026FE" w:rsidRPr="001E1978" w14:paraId="6F153C5A" w14:textId="77777777" w:rsidTr="004C0E0F">
        <w:tc>
          <w:tcPr>
            <w:tcW w:w="4365" w:type="dxa"/>
          </w:tcPr>
          <w:p w14:paraId="2FC8CA5F"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3)  ... by the people </w:t>
            </w:r>
            <w:r w:rsidRPr="00585DA0">
              <w:rPr>
                <w:rFonts w:ascii="Arial" w:hAnsi="Arial" w:cs="Arial"/>
                <w:sz w:val="24"/>
                <w:szCs w:val="24"/>
                <w:u w:val="single"/>
                <w:lang w:val="en-US"/>
              </w:rPr>
              <w:t>at</w:t>
            </w:r>
            <w:r w:rsidRPr="00585DA0">
              <w:rPr>
                <w:rFonts w:ascii="Arial" w:hAnsi="Arial" w:cs="Arial"/>
                <w:sz w:val="24"/>
                <w:szCs w:val="24"/>
                <w:lang w:val="en-US"/>
              </w:rPr>
              <w:t xml:space="preserve"> the street...</w:t>
            </w:r>
          </w:p>
        </w:tc>
        <w:tc>
          <w:tcPr>
            <w:tcW w:w="4355" w:type="dxa"/>
          </w:tcPr>
          <w:p w14:paraId="45086B9D"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...by the people on the street...</w:t>
            </w:r>
          </w:p>
        </w:tc>
      </w:tr>
      <w:tr w:rsidR="007026FE" w:rsidRPr="00D738DC" w14:paraId="261EA151" w14:textId="77777777" w:rsidTr="004C0E0F">
        <w:tc>
          <w:tcPr>
            <w:tcW w:w="4365" w:type="dxa"/>
          </w:tcPr>
          <w:p w14:paraId="1CB92C21"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4) … shame </w:t>
            </w:r>
            <w:r w:rsidRPr="00585DA0">
              <w:rPr>
                <w:rFonts w:ascii="Arial" w:hAnsi="Arial" w:cs="Arial"/>
                <w:sz w:val="24"/>
                <w:szCs w:val="24"/>
                <w:u w:val="single"/>
                <w:lang w:val="en-US"/>
              </w:rPr>
              <w:t>from</w:t>
            </w:r>
            <w:r w:rsidRPr="00585DA0">
              <w:rPr>
                <w:rFonts w:ascii="Arial" w:hAnsi="Arial" w:cs="Arial"/>
                <w:sz w:val="24"/>
                <w:szCs w:val="24"/>
                <w:lang w:val="en-US"/>
              </w:rPr>
              <w:t xml:space="preserve"> his or her family…</w:t>
            </w:r>
          </w:p>
        </w:tc>
        <w:tc>
          <w:tcPr>
            <w:tcW w:w="4355" w:type="dxa"/>
          </w:tcPr>
          <w:p w14:paraId="06DEA2F7"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shame of his of her family...</w:t>
            </w:r>
          </w:p>
        </w:tc>
      </w:tr>
      <w:tr w:rsidR="007026FE" w:rsidRPr="00D738DC" w14:paraId="65FDD53B" w14:textId="77777777" w:rsidTr="004C0E0F">
        <w:tc>
          <w:tcPr>
            <w:tcW w:w="4365" w:type="dxa"/>
          </w:tcPr>
          <w:p w14:paraId="001F7420"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5) … he chose not talk about it…</w:t>
            </w:r>
          </w:p>
        </w:tc>
        <w:tc>
          <w:tcPr>
            <w:tcW w:w="4355" w:type="dxa"/>
          </w:tcPr>
          <w:p w14:paraId="51B69EFB"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he chose not to talk about it...</w:t>
            </w:r>
          </w:p>
        </w:tc>
      </w:tr>
      <w:tr w:rsidR="007026FE" w:rsidRPr="00D738DC" w14:paraId="7A9012A2" w14:textId="77777777" w:rsidTr="004C0E0F">
        <w:tc>
          <w:tcPr>
            <w:tcW w:w="4365" w:type="dxa"/>
          </w:tcPr>
          <w:p w14:paraId="55EA1CB0"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6) … I can teach </w:t>
            </w:r>
            <w:r w:rsidRPr="00585DA0">
              <w:rPr>
                <w:rFonts w:ascii="Arial" w:hAnsi="Arial" w:cs="Arial"/>
                <w:sz w:val="24"/>
                <w:szCs w:val="24"/>
                <w:u w:val="single"/>
                <w:lang w:val="en-US"/>
              </w:rPr>
              <w:t>for</w:t>
            </w:r>
            <w:r w:rsidRPr="00585DA0">
              <w:rPr>
                <w:rFonts w:ascii="Arial" w:hAnsi="Arial" w:cs="Arial"/>
                <w:sz w:val="24"/>
                <w:szCs w:val="24"/>
                <w:lang w:val="en-US"/>
              </w:rPr>
              <w:t xml:space="preserve"> my students…</w:t>
            </w:r>
          </w:p>
        </w:tc>
        <w:tc>
          <w:tcPr>
            <w:tcW w:w="4355" w:type="dxa"/>
          </w:tcPr>
          <w:p w14:paraId="115B6721"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...I can teach my students...</w:t>
            </w:r>
          </w:p>
        </w:tc>
      </w:tr>
      <w:tr w:rsidR="007026FE" w:rsidRPr="00585DA0" w14:paraId="4D977BAD" w14:textId="77777777" w:rsidTr="004C0E0F">
        <w:tc>
          <w:tcPr>
            <w:tcW w:w="4365" w:type="dxa"/>
          </w:tcPr>
          <w:p w14:paraId="0427D328"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7) … to deal </w:t>
            </w:r>
            <w:r w:rsidRPr="00585DA0">
              <w:rPr>
                <w:rFonts w:ascii="Arial" w:hAnsi="Arial" w:cs="Arial"/>
                <w:sz w:val="24"/>
                <w:szCs w:val="24"/>
                <w:u w:val="single"/>
              </w:rPr>
              <w:t>about</w:t>
            </w:r>
            <w:r w:rsidRPr="00585DA0">
              <w:rPr>
                <w:rFonts w:ascii="Arial" w:hAnsi="Arial" w:cs="Arial"/>
                <w:sz w:val="24"/>
                <w:szCs w:val="24"/>
              </w:rPr>
              <w:t xml:space="preserve"> this…</w:t>
            </w:r>
          </w:p>
        </w:tc>
        <w:tc>
          <w:tcPr>
            <w:tcW w:w="4355" w:type="dxa"/>
          </w:tcPr>
          <w:p w14:paraId="06DC5437" w14:textId="77777777" w:rsidR="007026FE" w:rsidRPr="00585DA0" w:rsidRDefault="007026FE" w:rsidP="002F6403">
            <w:pPr>
              <w:spacing w:line="276" w:lineRule="auto"/>
              <w:jc w:val="both"/>
              <w:rPr>
                <w:rFonts w:ascii="Arial" w:hAnsi="Arial" w:cs="Arial"/>
                <w:sz w:val="24"/>
                <w:szCs w:val="24"/>
              </w:rPr>
            </w:pPr>
            <w:r w:rsidRPr="00585DA0">
              <w:rPr>
                <w:rFonts w:ascii="Arial" w:hAnsi="Arial" w:cs="Arial"/>
                <w:sz w:val="24"/>
                <w:szCs w:val="24"/>
              </w:rPr>
              <w:t>... to deal with this...</w:t>
            </w:r>
          </w:p>
        </w:tc>
      </w:tr>
    </w:tbl>
    <w:p w14:paraId="24F75C5A" w14:textId="77777777" w:rsidR="00376E25" w:rsidRDefault="00376E25" w:rsidP="004C0E0F">
      <w:pPr>
        <w:spacing w:after="0" w:line="360" w:lineRule="auto"/>
        <w:ind w:firstLine="709"/>
        <w:jc w:val="both"/>
        <w:rPr>
          <w:rFonts w:ascii="Arial" w:hAnsi="Arial" w:cs="Arial"/>
          <w:sz w:val="24"/>
          <w:szCs w:val="24"/>
        </w:rPr>
      </w:pPr>
    </w:p>
    <w:p w14:paraId="565671E1" w14:textId="61DAE105" w:rsidR="004C0E0F" w:rsidRDefault="004C0E0F" w:rsidP="004C0E0F">
      <w:pPr>
        <w:spacing w:after="0" w:line="360" w:lineRule="auto"/>
        <w:ind w:firstLine="709"/>
        <w:jc w:val="both"/>
        <w:rPr>
          <w:rFonts w:ascii="Arial" w:hAnsi="Arial" w:cs="Arial"/>
          <w:sz w:val="24"/>
          <w:szCs w:val="24"/>
        </w:rPr>
      </w:pPr>
      <w:r w:rsidRPr="002D4EB4">
        <w:rPr>
          <w:rFonts w:ascii="Arial" w:hAnsi="Arial" w:cs="Arial"/>
          <w:sz w:val="24"/>
          <w:szCs w:val="24"/>
        </w:rPr>
        <w:t>Os erros identificados na categoria preposições são variados e uma parcela considerável desses equívocos parece ter sido uma tentativa de traduzir as expressões de modo literal, como no exemplo 4 “... shame FROM his or her...”, uma vez que dizemos vergonha DE algo, ocasionando uma extensão por analogia. Já na frase 3 “... by the people AT the street...” percebe-se uma simplificação do uso do AT, que em outros contextos poderia ser traduzido como NA ou NO, como na frase “There is a pet shop AT the shopping mall” – “Tem um pet shop NO shopping center”.</w:t>
      </w:r>
      <w:r w:rsidRPr="00585DA0">
        <w:rPr>
          <w:rFonts w:ascii="Arial" w:hAnsi="Arial" w:cs="Arial"/>
          <w:sz w:val="24"/>
          <w:szCs w:val="24"/>
        </w:rPr>
        <w:t xml:space="preserve"> </w:t>
      </w:r>
    </w:p>
    <w:p w14:paraId="2F605BA3" w14:textId="48D1D3A5" w:rsidR="007026FE" w:rsidRPr="00585DA0" w:rsidRDefault="007026FE" w:rsidP="007026FE">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linguístico – adição</w:t>
      </w:r>
    </w:p>
    <w:p w14:paraId="25623EDF" w14:textId="77777777" w:rsidR="007026FE" w:rsidRPr="00585DA0" w:rsidRDefault="007026FE" w:rsidP="007026FE">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57"/>
        <w:gridCol w:w="4237"/>
      </w:tblGrid>
      <w:tr w:rsidR="007026FE" w:rsidRPr="00585DA0" w14:paraId="0317E142" w14:textId="77777777" w:rsidTr="00405EE9">
        <w:tc>
          <w:tcPr>
            <w:tcW w:w="5456" w:type="dxa"/>
          </w:tcPr>
          <w:p w14:paraId="4512A503" w14:textId="77777777" w:rsidR="007026FE" w:rsidRPr="00585DA0" w:rsidRDefault="007026FE" w:rsidP="002F6403">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7751402C" w14:textId="77777777" w:rsidR="007026FE" w:rsidRPr="00585DA0" w:rsidRDefault="007026FE" w:rsidP="002F6403">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7026FE" w:rsidRPr="00585DA0" w14:paraId="0B1125E1" w14:textId="77777777" w:rsidTr="00405EE9">
        <w:tc>
          <w:tcPr>
            <w:tcW w:w="5456" w:type="dxa"/>
          </w:tcPr>
          <w:p w14:paraId="023F61D6" w14:textId="77777777" w:rsidR="007026FE" w:rsidRPr="00585DA0" w:rsidRDefault="007026FE" w:rsidP="002F6403">
            <w:pPr>
              <w:spacing w:line="276" w:lineRule="auto"/>
              <w:rPr>
                <w:rFonts w:ascii="Arial" w:hAnsi="Arial" w:cs="Arial"/>
                <w:sz w:val="24"/>
                <w:szCs w:val="24"/>
                <w:lang w:val="en-US"/>
              </w:rPr>
            </w:pPr>
            <w:r w:rsidRPr="00585DA0">
              <w:rPr>
                <w:rFonts w:ascii="Arial" w:hAnsi="Arial" w:cs="Arial"/>
                <w:sz w:val="24"/>
                <w:szCs w:val="24"/>
                <w:lang w:val="en-US"/>
              </w:rPr>
              <w:t xml:space="preserve">2) Telling </w:t>
            </w:r>
            <w:r w:rsidRPr="00585DA0">
              <w:rPr>
                <w:rFonts w:ascii="Arial" w:hAnsi="Arial" w:cs="Arial"/>
                <w:sz w:val="24"/>
                <w:szCs w:val="24"/>
                <w:u w:val="single"/>
                <w:lang w:val="en-US"/>
              </w:rPr>
              <w:t>to</w:t>
            </w:r>
            <w:r w:rsidRPr="00585DA0">
              <w:rPr>
                <w:rFonts w:ascii="Arial" w:hAnsi="Arial" w:cs="Arial"/>
                <w:sz w:val="24"/>
                <w:szCs w:val="24"/>
                <w:lang w:val="en-US"/>
              </w:rPr>
              <w:t xml:space="preserve"> yourself…</w:t>
            </w:r>
          </w:p>
        </w:tc>
        <w:tc>
          <w:tcPr>
            <w:tcW w:w="5456" w:type="dxa"/>
          </w:tcPr>
          <w:p w14:paraId="5498F58E" w14:textId="77777777" w:rsidR="007026FE" w:rsidRPr="00585DA0" w:rsidRDefault="007026FE" w:rsidP="002F6403">
            <w:pPr>
              <w:spacing w:line="276" w:lineRule="auto"/>
              <w:rPr>
                <w:rFonts w:ascii="Arial" w:hAnsi="Arial" w:cs="Arial"/>
                <w:sz w:val="24"/>
                <w:szCs w:val="24"/>
                <w:lang w:val="en-US"/>
              </w:rPr>
            </w:pPr>
            <w:r w:rsidRPr="00585DA0">
              <w:rPr>
                <w:rFonts w:ascii="Arial" w:hAnsi="Arial" w:cs="Arial"/>
                <w:sz w:val="24"/>
                <w:szCs w:val="24"/>
                <w:lang w:val="en-US"/>
              </w:rPr>
              <w:t>Telling yourself...</w:t>
            </w:r>
          </w:p>
        </w:tc>
      </w:tr>
    </w:tbl>
    <w:p w14:paraId="511F8CB9" w14:textId="77777777" w:rsidR="007026FE" w:rsidRPr="00585DA0" w:rsidRDefault="007026FE" w:rsidP="007D2846">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3"/>
        <w:gridCol w:w="4241"/>
      </w:tblGrid>
      <w:tr w:rsidR="007026FE" w:rsidRPr="00585DA0" w14:paraId="39D92BE5" w14:textId="77777777" w:rsidTr="00405EE9">
        <w:tc>
          <w:tcPr>
            <w:tcW w:w="5456" w:type="dxa"/>
          </w:tcPr>
          <w:p w14:paraId="4266757D" w14:textId="77777777" w:rsidR="007026FE" w:rsidRPr="00585DA0" w:rsidRDefault="007026FE" w:rsidP="002F6403">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6FB625E8" w14:textId="77777777" w:rsidR="007026FE" w:rsidRPr="00585DA0" w:rsidRDefault="007026FE" w:rsidP="002F6403">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7026FE" w:rsidRPr="00D738DC" w14:paraId="2141E7CA" w14:textId="77777777" w:rsidTr="00405EE9">
        <w:tc>
          <w:tcPr>
            <w:tcW w:w="5456" w:type="dxa"/>
          </w:tcPr>
          <w:p w14:paraId="3AEF11C1"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6) … I can teach </w:t>
            </w:r>
            <w:r w:rsidRPr="00585DA0">
              <w:rPr>
                <w:rFonts w:ascii="Arial" w:hAnsi="Arial" w:cs="Arial"/>
                <w:sz w:val="24"/>
                <w:szCs w:val="24"/>
                <w:u w:val="single"/>
                <w:lang w:val="en-US"/>
              </w:rPr>
              <w:t>for</w:t>
            </w:r>
            <w:r w:rsidRPr="00585DA0">
              <w:rPr>
                <w:rFonts w:ascii="Arial" w:hAnsi="Arial" w:cs="Arial"/>
                <w:sz w:val="24"/>
                <w:szCs w:val="24"/>
                <w:lang w:val="en-US"/>
              </w:rPr>
              <w:t xml:space="preserve"> my students…</w:t>
            </w:r>
          </w:p>
        </w:tc>
        <w:tc>
          <w:tcPr>
            <w:tcW w:w="5456" w:type="dxa"/>
          </w:tcPr>
          <w:p w14:paraId="0088F594" w14:textId="77777777" w:rsidR="007026FE" w:rsidRPr="00585DA0" w:rsidRDefault="007026FE" w:rsidP="002F6403">
            <w:pPr>
              <w:spacing w:line="276" w:lineRule="auto"/>
              <w:jc w:val="both"/>
              <w:rPr>
                <w:rFonts w:ascii="Arial" w:hAnsi="Arial" w:cs="Arial"/>
                <w:sz w:val="24"/>
                <w:szCs w:val="24"/>
                <w:lang w:val="en-US"/>
              </w:rPr>
            </w:pPr>
            <w:r w:rsidRPr="00585DA0">
              <w:rPr>
                <w:rFonts w:ascii="Arial" w:hAnsi="Arial" w:cs="Arial"/>
                <w:sz w:val="24"/>
                <w:szCs w:val="24"/>
                <w:lang w:val="en-US"/>
              </w:rPr>
              <w:t>...I can teach my students...</w:t>
            </w:r>
          </w:p>
        </w:tc>
      </w:tr>
    </w:tbl>
    <w:p w14:paraId="48B446F5" w14:textId="77777777" w:rsidR="00F136BE" w:rsidRPr="00585DA0" w:rsidRDefault="00F136BE" w:rsidP="007026FE">
      <w:pPr>
        <w:pStyle w:val="PargrafodaLista"/>
        <w:spacing w:before="240" w:line="360" w:lineRule="auto"/>
        <w:ind w:left="0"/>
        <w:jc w:val="center"/>
        <w:rPr>
          <w:rFonts w:ascii="Arial" w:hAnsi="Arial" w:cs="Arial"/>
          <w:b/>
          <w:sz w:val="24"/>
          <w:szCs w:val="24"/>
          <w:lang w:val="en-US"/>
        </w:rPr>
      </w:pPr>
    </w:p>
    <w:p w14:paraId="24C1C413" w14:textId="52EFD7D9" w:rsidR="007026FE" w:rsidRPr="00585DA0" w:rsidRDefault="007D2846" w:rsidP="007026FE">
      <w:pPr>
        <w:pStyle w:val="PargrafodaLista"/>
        <w:spacing w:before="240" w:line="360" w:lineRule="auto"/>
        <w:ind w:left="0"/>
        <w:jc w:val="center"/>
      </w:pPr>
      <w:r w:rsidRPr="00585DA0">
        <w:rPr>
          <w:rFonts w:ascii="Arial" w:hAnsi="Arial" w:cs="Arial"/>
          <w:b/>
          <w:sz w:val="24"/>
          <w:szCs w:val="24"/>
        </w:rPr>
        <w:t>Critério linguístico – omissão</w:t>
      </w:r>
    </w:p>
    <w:p w14:paraId="4B9E9815" w14:textId="77777777" w:rsidR="007D2846" w:rsidRPr="00585DA0" w:rsidRDefault="007D2846" w:rsidP="007D2846">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68"/>
        <w:gridCol w:w="4226"/>
      </w:tblGrid>
      <w:tr w:rsidR="007D2846" w:rsidRPr="00585DA0" w14:paraId="184B68D3" w14:textId="77777777" w:rsidTr="005E7B5E">
        <w:tc>
          <w:tcPr>
            <w:tcW w:w="5456" w:type="dxa"/>
          </w:tcPr>
          <w:p w14:paraId="1E3D2C02" w14:textId="77777777" w:rsidR="007D2846" w:rsidRPr="00585DA0" w:rsidRDefault="007D2846" w:rsidP="002F6403">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2BCDFC0E" w14:textId="77777777" w:rsidR="007D2846" w:rsidRPr="00585DA0" w:rsidRDefault="007D2846" w:rsidP="002F6403">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7D2846" w:rsidRPr="00D738DC" w14:paraId="3736726A" w14:textId="77777777" w:rsidTr="005E7B5E">
        <w:tc>
          <w:tcPr>
            <w:tcW w:w="5456" w:type="dxa"/>
          </w:tcPr>
          <w:p w14:paraId="200121EC" w14:textId="77777777" w:rsidR="007D2846" w:rsidRPr="00585DA0" w:rsidRDefault="007D2846" w:rsidP="002F6403">
            <w:pPr>
              <w:spacing w:line="276" w:lineRule="auto"/>
              <w:rPr>
                <w:rFonts w:ascii="Arial" w:hAnsi="Arial" w:cs="Arial"/>
                <w:sz w:val="24"/>
                <w:szCs w:val="24"/>
                <w:lang w:val="en-US"/>
              </w:rPr>
            </w:pPr>
            <w:r w:rsidRPr="00585DA0">
              <w:rPr>
                <w:rFonts w:ascii="Arial" w:hAnsi="Arial" w:cs="Arial"/>
                <w:sz w:val="24"/>
                <w:szCs w:val="24"/>
                <w:lang w:val="en-US"/>
              </w:rPr>
              <w:t>1) This intention was explain…</w:t>
            </w:r>
          </w:p>
        </w:tc>
        <w:tc>
          <w:tcPr>
            <w:tcW w:w="5456" w:type="dxa"/>
          </w:tcPr>
          <w:p w14:paraId="667F2835" w14:textId="77777777" w:rsidR="007D2846" w:rsidRPr="00585DA0" w:rsidRDefault="007D2846" w:rsidP="002F6403">
            <w:pPr>
              <w:spacing w:line="276" w:lineRule="auto"/>
              <w:rPr>
                <w:rFonts w:ascii="Arial" w:hAnsi="Arial" w:cs="Arial"/>
                <w:sz w:val="24"/>
                <w:szCs w:val="24"/>
                <w:lang w:val="en-US"/>
              </w:rPr>
            </w:pPr>
            <w:r w:rsidRPr="00585DA0">
              <w:rPr>
                <w:rFonts w:ascii="Arial" w:hAnsi="Arial" w:cs="Arial"/>
                <w:sz w:val="24"/>
                <w:szCs w:val="24"/>
                <w:lang w:val="en-US"/>
              </w:rPr>
              <w:t>This intention was to explain...</w:t>
            </w:r>
          </w:p>
        </w:tc>
      </w:tr>
    </w:tbl>
    <w:p w14:paraId="10BC7589" w14:textId="77777777" w:rsidR="007D2846" w:rsidRPr="00585DA0" w:rsidRDefault="007D2846" w:rsidP="007D2846">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7D2846" w:rsidRPr="00585DA0" w14:paraId="18A1C03C" w14:textId="77777777" w:rsidTr="005E7B5E">
        <w:tc>
          <w:tcPr>
            <w:tcW w:w="5456" w:type="dxa"/>
          </w:tcPr>
          <w:p w14:paraId="28F5C11E" w14:textId="77777777" w:rsidR="007D2846" w:rsidRPr="00585DA0" w:rsidRDefault="007D2846" w:rsidP="002F6403">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76FE6626" w14:textId="77777777" w:rsidR="007D2846" w:rsidRPr="00585DA0" w:rsidRDefault="007D2846" w:rsidP="002F6403">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7D2846" w:rsidRPr="00D738DC" w14:paraId="0EFD76AD" w14:textId="77777777" w:rsidTr="005E7B5E">
        <w:tc>
          <w:tcPr>
            <w:tcW w:w="5456" w:type="dxa"/>
          </w:tcPr>
          <w:p w14:paraId="73CE12A5" w14:textId="77777777" w:rsidR="007D2846" w:rsidRPr="00585DA0" w:rsidRDefault="007D2846" w:rsidP="002F6403">
            <w:pPr>
              <w:spacing w:line="276" w:lineRule="auto"/>
              <w:jc w:val="both"/>
              <w:rPr>
                <w:rFonts w:ascii="Arial" w:hAnsi="Arial" w:cs="Arial"/>
                <w:sz w:val="24"/>
                <w:szCs w:val="24"/>
                <w:lang w:val="en-US"/>
              </w:rPr>
            </w:pPr>
            <w:r w:rsidRPr="00585DA0">
              <w:rPr>
                <w:rFonts w:ascii="Arial" w:hAnsi="Arial" w:cs="Arial"/>
                <w:sz w:val="24"/>
                <w:szCs w:val="24"/>
                <w:lang w:val="en-US"/>
              </w:rPr>
              <w:t>5) … he chose not talk about it…</w:t>
            </w:r>
          </w:p>
        </w:tc>
        <w:tc>
          <w:tcPr>
            <w:tcW w:w="5456" w:type="dxa"/>
          </w:tcPr>
          <w:p w14:paraId="43AE40EC" w14:textId="77777777" w:rsidR="007D2846" w:rsidRPr="00585DA0" w:rsidRDefault="007D2846" w:rsidP="002F6403">
            <w:pPr>
              <w:spacing w:line="276" w:lineRule="auto"/>
              <w:jc w:val="both"/>
              <w:rPr>
                <w:rFonts w:ascii="Arial" w:hAnsi="Arial" w:cs="Arial"/>
                <w:sz w:val="24"/>
                <w:szCs w:val="24"/>
                <w:lang w:val="en-US"/>
              </w:rPr>
            </w:pPr>
            <w:r w:rsidRPr="00585DA0">
              <w:rPr>
                <w:rFonts w:ascii="Arial" w:hAnsi="Arial" w:cs="Arial"/>
                <w:sz w:val="24"/>
                <w:szCs w:val="24"/>
                <w:lang w:val="en-US"/>
              </w:rPr>
              <w:t>... he chose not to talk about it...</w:t>
            </w:r>
          </w:p>
        </w:tc>
      </w:tr>
    </w:tbl>
    <w:p w14:paraId="1EAE0D56" w14:textId="5E4AA262" w:rsidR="00A21D2A" w:rsidRPr="00585DA0" w:rsidRDefault="007D2846" w:rsidP="007D2846">
      <w:pPr>
        <w:spacing w:before="240" w:after="0" w:line="360" w:lineRule="auto"/>
        <w:jc w:val="center"/>
        <w:rPr>
          <w:rFonts w:ascii="Arial" w:hAnsi="Arial" w:cs="Arial"/>
          <w:b/>
          <w:sz w:val="24"/>
          <w:szCs w:val="24"/>
        </w:rPr>
      </w:pPr>
      <w:r w:rsidRPr="00585DA0">
        <w:rPr>
          <w:rFonts w:ascii="Arial" w:hAnsi="Arial" w:cs="Arial"/>
          <w:b/>
          <w:sz w:val="24"/>
          <w:szCs w:val="24"/>
        </w:rPr>
        <w:t>Critério pedagógico – coletivo – transitório</w:t>
      </w:r>
    </w:p>
    <w:p w14:paraId="1F839A86" w14:textId="77777777" w:rsidR="007D2846" w:rsidRPr="00585DA0" w:rsidRDefault="007D2846" w:rsidP="007D2846">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57"/>
        <w:gridCol w:w="4237"/>
      </w:tblGrid>
      <w:tr w:rsidR="007D2846" w:rsidRPr="00585DA0" w14:paraId="6F594B0C" w14:textId="77777777" w:rsidTr="005E7B5E">
        <w:tc>
          <w:tcPr>
            <w:tcW w:w="5456" w:type="dxa"/>
          </w:tcPr>
          <w:p w14:paraId="16CBC339" w14:textId="77777777" w:rsidR="007D2846" w:rsidRPr="00585DA0" w:rsidRDefault="007D2846" w:rsidP="002F6403">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220D328F" w14:textId="77777777" w:rsidR="007D2846" w:rsidRPr="00585DA0" w:rsidRDefault="007D2846" w:rsidP="002F6403">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7D2846" w:rsidRPr="00D738DC" w14:paraId="7C352B95" w14:textId="77777777" w:rsidTr="005E7B5E">
        <w:tc>
          <w:tcPr>
            <w:tcW w:w="5456" w:type="dxa"/>
          </w:tcPr>
          <w:p w14:paraId="4FA106EA" w14:textId="77777777" w:rsidR="007D2846" w:rsidRPr="00585DA0" w:rsidRDefault="007D2846" w:rsidP="002F6403">
            <w:pPr>
              <w:spacing w:line="276" w:lineRule="auto"/>
              <w:rPr>
                <w:rFonts w:ascii="Arial" w:hAnsi="Arial" w:cs="Arial"/>
                <w:sz w:val="24"/>
                <w:szCs w:val="24"/>
                <w:lang w:val="en-US"/>
              </w:rPr>
            </w:pPr>
            <w:r w:rsidRPr="00585DA0">
              <w:rPr>
                <w:rFonts w:ascii="Arial" w:hAnsi="Arial" w:cs="Arial"/>
                <w:sz w:val="24"/>
                <w:szCs w:val="24"/>
                <w:lang w:val="en-US"/>
              </w:rPr>
              <w:t>1) This intention was explain…</w:t>
            </w:r>
          </w:p>
        </w:tc>
        <w:tc>
          <w:tcPr>
            <w:tcW w:w="5456" w:type="dxa"/>
          </w:tcPr>
          <w:p w14:paraId="6F932D13" w14:textId="77777777" w:rsidR="007D2846" w:rsidRPr="00585DA0" w:rsidRDefault="007D2846" w:rsidP="002F6403">
            <w:pPr>
              <w:spacing w:line="276" w:lineRule="auto"/>
              <w:rPr>
                <w:rFonts w:ascii="Arial" w:hAnsi="Arial" w:cs="Arial"/>
                <w:sz w:val="24"/>
                <w:szCs w:val="24"/>
                <w:lang w:val="en-US"/>
              </w:rPr>
            </w:pPr>
            <w:r w:rsidRPr="00585DA0">
              <w:rPr>
                <w:rFonts w:ascii="Arial" w:hAnsi="Arial" w:cs="Arial"/>
                <w:sz w:val="24"/>
                <w:szCs w:val="24"/>
                <w:lang w:val="en-US"/>
              </w:rPr>
              <w:t>This intention was to explain...</w:t>
            </w:r>
          </w:p>
        </w:tc>
      </w:tr>
      <w:tr w:rsidR="007D2846" w:rsidRPr="00585DA0" w14:paraId="43B0EC5C" w14:textId="77777777" w:rsidTr="005E7B5E">
        <w:tc>
          <w:tcPr>
            <w:tcW w:w="5456" w:type="dxa"/>
          </w:tcPr>
          <w:p w14:paraId="1ED5F2BC" w14:textId="77777777" w:rsidR="007D2846" w:rsidRPr="00585DA0" w:rsidRDefault="007D2846" w:rsidP="002F6403">
            <w:pPr>
              <w:spacing w:line="276" w:lineRule="auto"/>
              <w:rPr>
                <w:rFonts w:ascii="Arial" w:hAnsi="Arial" w:cs="Arial"/>
                <w:sz w:val="24"/>
                <w:szCs w:val="24"/>
                <w:lang w:val="en-US"/>
              </w:rPr>
            </w:pPr>
            <w:r w:rsidRPr="00585DA0">
              <w:rPr>
                <w:rFonts w:ascii="Arial" w:hAnsi="Arial" w:cs="Arial"/>
                <w:sz w:val="24"/>
                <w:szCs w:val="24"/>
                <w:lang w:val="en-US"/>
              </w:rPr>
              <w:t xml:space="preserve">2) Telling </w:t>
            </w:r>
            <w:r w:rsidRPr="00585DA0">
              <w:rPr>
                <w:rFonts w:ascii="Arial" w:hAnsi="Arial" w:cs="Arial"/>
                <w:sz w:val="24"/>
                <w:szCs w:val="24"/>
                <w:u w:val="single"/>
                <w:lang w:val="en-US"/>
              </w:rPr>
              <w:t>to</w:t>
            </w:r>
            <w:r w:rsidRPr="00585DA0">
              <w:rPr>
                <w:rFonts w:ascii="Arial" w:hAnsi="Arial" w:cs="Arial"/>
                <w:sz w:val="24"/>
                <w:szCs w:val="24"/>
                <w:lang w:val="en-US"/>
              </w:rPr>
              <w:t xml:space="preserve"> yourself…</w:t>
            </w:r>
          </w:p>
        </w:tc>
        <w:tc>
          <w:tcPr>
            <w:tcW w:w="5456" w:type="dxa"/>
          </w:tcPr>
          <w:p w14:paraId="10CDD6AA" w14:textId="77777777" w:rsidR="007D2846" w:rsidRPr="00585DA0" w:rsidRDefault="007D2846" w:rsidP="002F6403">
            <w:pPr>
              <w:spacing w:line="276" w:lineRule="auto"/>
              <w:rPr>
                <w:rFonts w:ascii="Arial" w:hAnsi="Arial" w:cs="Arial"/>
                <w:sz w:val="24"/>
                <w:szCs w:val="24"/>
                <w:lang w:val="en-US"/>
              </w:rPr>
            </w:pPr>
            <w:r w:rsidRPr="00585DA0">
              <w:rPr>
                <w:rFonts w:ascii="Arial" w:hAnsi="Arial" w:cs="Arial"/>
                <w:sz w:val="24"/>
                <w:szCs w:val="24"/>
                <w:lang w:val="en-US"/>
              </w:rPr>
              <w:t>Telling yourself...</w:t>
            </w:r>
          </w:p>
        </w:tc>
      </w:tr>
    </w:tbl>
    <w:p w14:paraId="2499133C" w14:textId="0B0A381B" w:rsidR="007D2846" w:rsidRPr="00585DA0" w:rsidRDefault="007D2846" w:rsidP="007D2846">
      <w:pPr>
        <w:spacing w:before="240" w:after="0" w:line="360" w:lineRule="auto"/>
        <w:jc w:val="center"/>
        <w:rPr>
          <w:rFonts w:ascii="Arial" w:hAnsi="Arial" w:cs="Arial"/>
          <w:sz w:val="24"/>
          <w:szCs w:val="24"/>
          <w:u w:val="single"/>
        </w:rPr>
      </w:pPr>
      <w:r w:rsidRPr="00585DA0">
        <w:rPr>
          <w:rFonts w:ascii="Arial" w:hAnsi="Arial" w:cs="Arial"/>
          <w:b/>
          <w:sz w:val="24"/>
          <w:szCs w:val="24"/>
        </w:rPr>
        <w:t>Critério pedagógico – coletivo – permanente – fossilizado</w:t>
      </w:r>
    </w:p>
    <w:p w14:paraId="3DA8A04B" w14:textId="77777777" w:rsidR="007D2846" w:rsidRPr="00585DA0" w:rsidRDefault="007D2846" w:rsidP="007D2846">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3"/>
        <w:gridCol w:w="4241"/>
      </w:tblGrid>
      <w:tr w:rsidR="007D2846" w:rsidRPr="00585DA0" w14:paraId="43EBAA92" w14:textId="77777777" w:rsidTr="004C0E0F">
        <w:tc>
          <w:tcPr>
            <w:tcW w:w="4365" w:type="dxa"/>
          </w:tcPr>
          <w:p w14:paraId="091A361D" w14:textId="77777777" w:rsidR="007D2846" w:rsidRPr="00585DA0" w:rsidRDefault="007D2846" w:rsidP="002F6403">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4355" w:type="dxa"/>
          </w:tcPr>
          <w:p w14:paraId="4D9ABA58" w14:textId="77777777" w:rsidR="007D2846" w:rsidRPr="00585DA0" w:rsidRDefault="007D2846" w:rsidP="002F6403">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7D2846" w:rsidRPr="00D738DC" w14:paraId="64D7B696" w14:textId="77777777" w:rsidTr="004C0E0F">
        <w:tc>
          <w:tcPr>
            <w:tcW w:w="4365" w:type="dxa"/>
          </w:tcPr>
          <w:p w14:paraId="42FB6C65" w14:textId="77777777" w:rsidR="007D2846" w:rsidRPr="00585DA0" w:rsidRDefault="007D2846"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3)  ... by the people </w:t>
            </w:r>
            <w:r w:rsidRPr="00585DA0">
              <w:rPr>
                <w:rFonts w:ascii="Arial" w:hAnsi="Arial" w:cs="Arial"/>
                <w:sz w:val="24"/>
                <w:szCs w:val="24"/>
                <w:u w:val="single"/>
                <w:lang w:val="en-US"/>
              </w:rPr>
              <w:t>at</w:t>
            </w:r>
            <w:r w:rsidRPr="00585DA0">
              <w:rPr>
                <w:rFonts w:ascii="Arial" w:hAnsi="Arial" w:cs="Arial"/>
                <w:sz w:val="24"/>
                <w:szCs w:val="24"/>
                <w:lang w:val="en-US"/>
              </w:rPr>
              <w:t xml:space="preserve"> the street...</w:t>
            </w:r>
          </w:p>
        </w:tc>
        <w:tc>
          <w:tcPr>
            <w:tcW w:w="4355" w:type="dxa"/>
          </w:tcPr>
          <w:p w14:paraId="427A31DD" w14:textId="77777777" w:rsidR="007D2846" w:rsidRPr="00585DA0" w:rsidRDefault="007D2846" w:rsidP="002F6403">
            <w:pPr>
              <w:spacing w:line="276" w:lineRule="auto"/>
              <w:jc w:val="both"/>
              <w:rPr>
                <w:rFonts w:ascii="Arial" w:hAnsi="Arial" w:cs="Arial"/>
                <w:sz w:val="24"/>
                <w:szCs w:val="24"/>
                <w:lang w:val="en-US"/>
              </w:rPr>
            </w:pPr>
            <w:r w:rsidRPr="00585DA0">
              <w:rPr>
                <w:rFonts w:ascii="Arial" w:hAnsi="Arial" w:cs="Arial"/>
                <w:sz w:val="24"/>
                <w:szCs w:val="24"/>
                <w:lang w:val="en-US"/>
              </w:rPr>
              <w:t>...by the people on the street...</w:t>
            </w:r>
          </w:p>
        </w:tc>
      </w:tr>
      <w:tr w:rsidR="007D2846" w:rsidRPr="00D738DC" w14:paraId="59F04DE3" w14:textId="77777777" w:rsidTr="004C0E0F">
        <w:tc>
          <w:tcPr>
            <w:tcW w:w="4365" w:type="dxa"/>
          </w:tcPr>
          <w:p w14:paraId="42848763" w14:textId="77777777" w:rsidR="007D2846" w:rsidRPr="00585DA0" w:rsidRDefault="007D2846"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4) … shame </w:t>
            </w:r>
            <w:r w:rsidRPr="00585DA0">
              <w:rPr>
                <w:rFonts w:ascii="Arial" w:hAnsi="Arial" w:cs="Arial"/>
                <w:sz w:val="24"/>
                <w:szCs w:val="24"/>
                <w:u w:val="single"/>
                <w:lang w:val="en-US"/>
              </w:rPr>
              <w:t>from</w:t>
            </w:r>
            <w:r w:rsidRPr="00585DA0">
              <w:rPr>
                <w:rFonts w:ascii="Arial" w:hAnsi="Arial" w:cs="Arial"/>
                <w:sz w:val="24"/>
                <w:szCs w:val="24"/>
                <w:lang w:val="en-US"/>
              </w:rPr>
              <w:t xml:space="preserve"> his or her family…</w:t>
            </w:r>
          </w:p>
        </w:tc>
        <w:tc>
          <w:tcPr>
            <w:tcW w:w="4355" w:type="dxa"/>
          </w:tcPr>
          <w:p w14:paraId="714AB435" w14:textId="77777777" w:rsidR="007D2846" w:rsidRPr="00585DA0" w:rsidRDefault="007D2846" w:rsidP="002F6403">
            <w:pPr>
              <w:spacing w:line="276" w:lineRule="auto"/>
              <w:jc w:val="both"/>
              <w:rPr>
                <w:rFonts w:ascii="Arial" w:hAnsi="Arial" w:cs="Arial"/>
                <w:sz w:val="24"/>
                <w:szCs w:val="24"/>
                <w:lang w:val="en-US"/>
              </w:rPr>
            </w:pPr>
            <w:r w:rsidRPr="00585DA0">
              <w:rPr>
                <w:rFonts w:ascii="Arial" w:hAnsi="Arial" w:cs="Arial"/>
                <w:sz w:val="24"/>
                <w:szCs w:val="24"/>
                <w:lang w:val="en-US"/>
              </w:rPr>
              <w:t>... shame of his of her family...</w:t>
            </w:r>
          </w:p>
        </w:tc>
      </w:tr>
      <w:tr w:rsidR="007D2846" w:rsidRPr="00D738DC" w14:paraId="55827E56" w14:textId="77777777" w:rsidTr="004C0E0F">
        <w:tc>
          <w:tcPr>
            <w:tcW w:w="4365" w:type="dxa"/>
          </w:tcPr>
          <w:p w14:paraId="72E8E862" w14:textId="77777777" w:rsidR="007D2846" w:rsidRPr="00585DA0" w:rsidRDefault="007D2846" w:rsidP="002F6403">
            <w:pPr>
              <w:spacing w:line="276" w:lineRule="auto"/>
              <w:jc w:val="both"/>
              <w:rPr>
                <w:rFonts w:ascii="Arial" w:hAnsi="Arial" w:cs="Arial"/>
                <w:sz w:val="24"/>
                <w:szCs w:val="24"/>
                <w:lang w:val="en-US"/>
              </w:rPr>
            </w:pPr>
            <w:r w:rsidRPr="00585DA0">
              <w:rPr>
                <w:rFonts w:ascii="Arial" w:hAnsi="Arial" w:cs="Arial"/>
                <w:sz w:val="24"/>
                <w:szCs w:val="24"/>
                <w:lang w:val="en-US"/>
              </w:rPr>
              <w:t>5) … he chose not talk about it…</w:t>
            </w:r>
          </w:p>
        </w:tc>
        <w:tc>
          <w:tcPr>
            <w:tcW w:w="4355" w:type="dxa"/>
          </w:tcPr>
          <w:p w14:paraId="6C27FF85" w14:textId="77777777" w:rsidR="007D2846" w:rsidRPr="00585DA0" w:rsidRDefault="007D2846" w:rsidP="002F6403">
            <w:pPr>
              <w:spacing w:line="276" w:lineRule="auto"/>
              <w:jc w:val="both"/>
              <w:rPr>
                <w:rFonts w:ascii="Arial" w:hAnsi="Arial" w:cs="Arial"/>
                <w:sz w:val="24"/>
                <w:szCs w:val="24"/>
                <w:lang w:val="en-US"/>
              </w:rPr>
            </w:pPr>
            <w:r w:rsidRPr="00585DA0">
              <w:rPr>
                <w:rFonts w:ascii="Arial" w:hAnsi="Arial" w:cs="Arial"/>
                <w:sz w:val="24"/>
                <w:szCs w:val="24"/>
                <w:lang w:val="en-US"/>
              </w:rPr>
              <w:t>... he chose not to talk about it...</w:t>
            </w:r>
          </w:p>
        </w:tc>
      </w:tr>
      <w:tr w:rsidR="007D2846" w:rsidRPr="00D738DC" w14:paraId="51FF312E" w14:textId="77777777" w:rsidTr="004C0E0F">
        <w:tc>
          <w:tcPr>
            <w:tcW w:w="4365" w:type="dxa"/>
          </w:tcPr>
          <w:p w14:paraId="0A358E2D" w14:textId="77777777" w:rsidR="007D2846" w:rsidRPr="00585DA0" w:rsidRDefault="007D2846"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6) … I can teach </w:t>
            </w:r>
            <w:r w:rsidRPr="00585DA0">
              <w:rPr>
                <w:rFonts w:ascii="Arial" w:hAnsi="Arial" w:cs="Arial"/>
                <w:sz w:val="24"/>
                <w:szCs w:val="24"/>
                <w:u w:val="single"/>
                <w:lang w:val="en-US"/>
              </w:rPr>
              <w:t>for</w:t>
            </w:r>
            <w:r w:rsidRPr="00585DA0">
              <w:rPr>
                <w:rFonts w:ascii="Arial" w:hAnsi="Arial" w:cs="Arial"/>
                <w:sz w:val="24"/>
                <w:szCs w:val="24"/>
                <w:lang w:val="en-US"/>
              </w:rPr>
              <w:t xml:space="preserve"> my students…</w:t>
            </w:r>
          </w:p>
        </w:tc>
        <w:tc>
          <w:tcPr>
            <w:tcW w:w="4355" w:type="dxa"/>
          </w:tcPr>
          <w:p w14:paraId="439BFB29" w14:textId="77777777" w:rsidR="007D2846" w:rsidRPr="00585DA0" w:rsidRDefault="007D2846" w:rsidP="002F6403">
            <w:pPr>
              <w:spacing w:line="276" w:lineRule="auto"/>
              <w:jc w:val="both"/>
              <w:rPr>
                <w:rFonts w:ascii="Arial" w:hAnsi="Arial" w:cs="Arial"/>
                <w:sz w:val="24"/>
                <w:szCs w:val="24"/>
                <w:lang w:val="en-US"/>
              </w:rPr>
            </w:pPr>
            <w:r w:rsidRPr="00585DA0">
              <w:rPr>
                <w:rFonts w:ascii="Arial" w:hAnsi="Arial" w:cs="Arial"/>
                <w:sz w:val="24"/>
                <w:szCs w:val="24"/>
                <w:lang w:val="en-US"/>
              </w:rPr>
              <w:t>...I can teach my students...</w:t>
            </w:r>
          </w:p>
        </w:tc>
      </w:tr>
      <w:tr w:rsidR="007D2846" w:rsidRPr="00585DA0" w14:paraId="658E6999" w14:textId="77777777" w:rsidTr="004C0E0F">
        <w:tc>
          <w:tcPr>
            <w:tcW w:w="4365" w:type="dxa"/>
          </w:tcPr>
          <w:p w14:paraId="460E9105" w14:textId="77777777" w:rsidR="007D2846" w:rsidRPr="00585DA0" w:rsidRDefault="007D2846"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7) … to deal </w:t>
            </w:r>
            <w:r w:rsidRPr="00585DA0">
              <w:rPr>
                <w:rFonts w:ascii="Arial" w:hAnsi="Arial" w:cs="Arial"/>
                <w:sz w:val="24"/>
                <w:szCs w:val="24"/>
                <w:u w:val="single"/>
              </w:rPr>
              <w:t>about</w:t>
            </w:r>
            <w:r w:rsidRPr="00585DA0">
              <w:rPr>
                <w:rFonts w:ascii="Arial" w:hAnsi="Arial" w:cs="Arial"/>
                <w:sz w:val="24"/>
                <w:szCs w:val="24"/>
              </w:rPr>
              <w:t xml:space="preserve"> this…</w:t>
            </w:r>
          </w:p>
        </w:tc>
        <w:tc>
          <w:tcPr>
            <w:tcW w:w="4355" w:type="dxa"/>
          </w:tcPr>
          <w:p w14:paraId="37DE4874" w14:textId="77777777" w:rsidR="007D2846" w:rsidRPr="00585DA0" w:rsidRDefault="007D2846" w:rsidP="002F6403">
            <w:pPr>
              <w:spacing w:line="276" w:lineRule="auto"/>
              <w:jc w:val="both"/>
              <w:rPr>
                <w:rFonts w:ascii="Arial" w:hAnsi="Arial" w:cs="Arial"/>
                <w:sz w:val="24"/>
                <w:szCs w:val="24"/>
              </w:rPr>
            </w:pPr>
            <w:r w:rsidRPr="00585DA0">
              <w:rPr>
                <w:rFonts w:ascii="Arial" w:hAnsi="Arial" w:cs="Arial"/>
                <w:sz w:val="24"/>
                <w:szCs w:val="24"/>
              </w:rPr>
              <w:t>... to deal with this...</w:t>
            </w:r>
          </w:p>
        </w:tc>
      </w:tr>
    </w:tbl>
    <w:p w14:paraId="1B00A886" w14:textId="77777777" w:rsidR="004C0E0F" w:rsidRDefault="004C0E0F" w:rsidP="004C0E0F">
      <w:pPr>
        <w:spacing w:after="0" w:line="360" w:lineRule="auto"/>
        <w:ind w:firstLine="709"/>
        <w:jc w:val="both"/>
        <w:rPr>
          <w:rFonts w:ascii="Arial" w:hAnsi="Arial" w:cs="Arial"/>
          <w:sz w:val="24"/>
          <w:szCs w:val="24"/>
        </w:rPr>
      </w:pPr>
    </w:p>
    <w:p w14:paraId="2E935039" w14:textId="77777777" w:rsidR="004C0E0F" w:rsidRPr="00585DA0" w:rsidRDefault="004C0E0F" w:rsidP="004C0E0F">
      <w:pPr>
        <w:spacing w:after="0" w:line="360" w:lineRule="auto"/>
        <w:ind w:firstLine="709"/>
        <w:jc w:val="both"/>
        <w:rPr>
          <w:rFonts w:ascii="Arial" w:hAnsi="Arial" w:cs="Arial"/>
          <w:sz w:val="24"/>
          <w:szCs w:val="24"/>
        </w:rPr>
      </w:pPr>
      <w:r w:rsidRPr="00D00963">
        <w:rPr>
          <w:rFonts w:ascii="Arial" w:hAnsi="Arial" w:cs="Arial"/>
          <w:sz w:val="24"/>
          <w:szCs w:val="24"/>
        </w:rPr>
        <w:t>O uso das preposições tanto em inglês quanto em português é de natureza aleatória, não tendo uma regra específica, o que pode ter ocasionado a quantidade significativa de 41 erros na produção dos alunos. Além da influência da língua nativa, a natureza arbitrária do uso das preposições pode ter sido outro fator contribuinte para a prevenção do aprendizado desse conteúdo.</w:t>
      </w:r>
    </w:p>
    <w:p w14:paraId="20F58E68" w14:textId="6AE75CF1" w:rsidR="00A21D2A" w:rsidRPr="00585DA0" w:rsidRDefault="007D2846" w:rsidP="00891497">
      <w:pPr>
        <w:spacing w:before="240" w:line="360" w:lineRule="auto"/>
        <w:jc w:val="center"/>
        <w:rPr>
          <w:rFonts w:ascii="Arial" w:hAnsi="Arial" w:cs="Arial"/>
          <w:b/>
          <w:sz w:val="24"/>
          <w:szCs w:val="24"/>
        </w:rPr>
      </w:pPr>
      <w:r w:rsidRPr="00585DA0">
        <w:rPr>
          <w:rFonts w:ascii="Arial" w:hAnsi="Arial" w:cs="Arial"/>
          <w:b/>
          <w:sz w:val="24"/>
          <w:szCs w:val="24"/>
        </w:rPr>
        <w:t>Critério etiológico – transferência – extensão por analogia</w:t>
      </w:r>
    </w:p>
    <w:p w14:paraId="03FB0BDF" w14:textId="77777777" w:rsidR="00891497" w:rsidRPr="00585DA0" w:rsidRDefault="00891497" w:rsidP="00891497">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57"/>
        <w:gridCol w:w="4237"/>
      </w:tblGrid>
      <w:tr w:rsidR="00891497" w:rsidRPr="00585DA0" w14:paraId="2124F4D3" w14:textId="77777777" w:rsidTr="005E7B5E">
        <w:tc>
          <w:tcPr>
            <w:tcW w:w="5456" w:type="dxa"/>
          </w:tcPr>
          <w:p w14:paraId="51032CB2" w14:textId="77777777" w:rsidR="00891497" w:rsidRPr="00585DA0" w:rsidRDefault="00891497" w:rsidP="002F6403">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1D69BD5" w14:textId="77777777" w:rsidR="00891497" w:rsidRPr="00585DA0" w:rsidRDefault="00891497" w:rsidP="002F6403">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891497" w:rsidRPr="00D738DC" w14:paraId="5B659408" w14:textId="77777777" w:rsidTr="005E7B5E">
        <w:tc>
          <w:tcPr>
            <w:tcW w:w="5456" w:type="dxa"/>
          </w:tcPr>
          <w:p w14:paraId="21D11035" w14:textId="77777777" w:rsidR="00891497" w:rsidRPr="00585DA0" w:rsidRDefault="00891497" w:rsidP="002F6403">
            <w:pPr>
              <w:spacing w:line="276" w:lineRule="auto"/>
              <w:rPr>
                <w:rFonts w:ascii="Arial" w:hAnsi="Arial" w:cs="Arial"/>
                <w:sz w:val="24"/>
                <w:szCs w:val="24"/>
                <w:lang w:val="en-US"/>
              </w:rPr>
            </w:pPr>
            <w:r w:rsidRPr="00585DA0">
              <w:rPr>
                <w:rFonts w:ascii="Arial" w:hAnsi="Arial" w:cs="Arial"/>
                <w:sz w:val="24"/>
                <w:szCs w:val="24"/>
                <w:lang w:val="en-US"/>
              </w:rPr>
              <w:t>1) This intention was explain…</w:t>
            </w:r>
          </w:p>
        </w:tc>
        <w:tc>
          <w:tcPr>
            <w:tcW w:w="5456" w:type="dxa"/>
          </w:tcPr>
          <w:p w14:paraId="6C678BA8" w14:textId="77777777" w:rsidR="00891497" w:rsidRPr="00585DA0" w:rsidRDefault="00891497" w:rsidP="002F6403">
            <w:pPr>
              <w:spacing w:line="276" w:lineRule="auto"/>
              <w:rPr>
                <w:rFonts w:ascii="Arial" w:hAnsi="Arial" w:cs="Arial"/>
                <w:sz w:val="24"/>
                <w:szCs w:val="24"/>
                <w:lang w:val="en-US"/>
              </w:rPr>
            </w:pPr>
            <w:r w:rsidRPr="00585DA0">
              <w:rPr>
                <w:rFonts w:ascii="Arial" w:hAnsi="Arial" w:cs="Arial"/>
                <w:sz w:val="24"/>
                <w:szCs w:val="24"/>
                <w:lang w:val="en-US"/>
              </w:rPr>
              <w:t>This intention was to explain...</w:t>
            </w:r>
          </w:p>
        </w:tc>
      </w:tr>
      <w:tr w:rsidR="00891497" w:rsidRPr="00585DA0" w14:paraId="29E34748" w14:textId="77777777" w:rsidTr="005E7B5E">
        <w:tc>
          <w:tcPr>
            <w:tcW w:w="5456" w:type="dxa"/>
          </w:tcPr>
          <w:p w14:paraId="62ECD53D" w14:textId="77777777" w:rsidR="00891497" w:rsidRPr="00585DA0" w:rsidRDefault="00891497" w:rsidP="002F6403">
            <w:pPr>
              <w:spacing w:line="276" w:lineRule="auto"/>
              <w:rPr>
                <w:rFonts w:ascii="Arial" w:hAnsi="Arial" w:cs="Arial"/>
                <w:sz w:val="24"/>
                <w:szCs w:val="24"/>
                <w:lang w:val="en-US"/>
              </w:rPr>
            </w:pPr>
            <w:r w:rsidRPr="00585DA0">
              <w:rPr>
                <w:rFonts w:ascii="Arial" w:hAnsi="Arial" w:cs="Arial"/>
                <w:sz w:val="24"/>
                <w:szCs w:val="24"/>
                <w:lang w:val="en-US"/>
              </w:rPr>
              <w:t xml:space="preserve">2) Telling </w:t>
            </w:r>
            <w:r w:rsidRPr="00585DA0">
              <w:rPr>
                <w:rFonts w:ascii="Arial" w:hAnsi="Arial" w:cs="Arial"/>
                <w:sz w:val="24"/>
                <w:szCs w:val="24"/>
                <w:u w:val="single"/>
                <w:lang w:val="en-US"/>
              </w:rPr>
              <w:t>to</w:t>
            </w:r>
            <w:r w:rsidRPr="00585DA0">
              <w:rPr>
                <w:rFonts w:ascii="Arial" w:hAnsi="Arial" w:cs="Arial"/>
                <w:sz w:val="24"/>
                <w:szCs w:val="24"/>
                <w:lang w:val="en-US"/>
              </w:rPr>
              <w:t xml:space="preserve"> yourself…</w:t>
            </w:r>
          </w:p>
        </w:tc>
        <w:tc>
          <w:tcPr>
            <w:tcW w:w="5456" w:type="dxa"/>
          </w:tcPr>
          <w:p w14:paraId="32BD794D" w14:textId="77777777" w:rsidR="00891497" w:rsidRPr="00585DA0" w:rsidRDefault="00891497" w:rsidP="002F6403">
            <w:pPr>
              <w:spacing w:line="276" w:lineRule="auto"/>
              <w:rPr>
                <w:rFonts w:ascii="Arial" w:hAnsi="Arial" w:cs="Arial"/>
                <w:sz w:val="24"/>
                <w:szCs w:val="24"/>
                <w:lang w:val="en-US"/>
              </w:rPr>
            </w:pPr>
            <w:r w:rsidRPr="00585DA0">
              <w:rPr>
                <w:rFonts w:ascii="Arial" w:hAnsi="Arial" w:cs="Arial"/>
                <w:sz w:val="24"/>
                <w:szCs w:val="24"/>
                <w:lang w:val="en-US"/>
              </w:rPr>
              <w:t>Telling yourself...</w:t>
            </w:r>
          </w:p>
        </w:tc>
      </w:tr>
    </w:tbl>
    <w:p w14:paraId="0F325380" w14:textId="77777777" w:rsidR="00891497" w:rsidRPr="00585DA0" w:rsidRDefault="00891497" w:rsidP="00891497">
      <w:pPr>
        <w:spacing w:before="240" w:after="0" w:line="360" w:lineRule="auto"/>
        <w:jc w:val="center"/>
        <w:rPr>
          <w:rFonts w:ascii="Arial" w:hAnsi="Arial" w:cs="Arial"/>
          <w:sz w:val="24"/>
          <w:szCs w:val="24"/>
          <w:u w:val="single"/>
        </w:rPr>
      </w:pPr>
      <w:r w:rsidRPr="00585DA0">
        <w:rPr>
          <w:rFonts w:ascii="Arial" w:hAnsi="Arial" w:cs="Arial"/>
          <w:b/>
          <w:sz w:val="24"/>
          <w:szCs w:val="24"/>
        </w:rPr>
        <w:t>Critério pedagógico – coletivo – permanente – fossilizado</w:t>
      </w:r>
    </w:p>
    <w:p w14:paraId="18BA0DC6" w14:textId="77777777" w:rsidR="00891497" w:rsidRPr="00585DA0" w:rsidRDefault="00891497" w:rsidP="00891497">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3"/>
        <w:gridCol w:w="4241"/>
      </w:tblGrid>
      <w:tr w:rsidR="00891497" w:rsidRPr="00585DA0" w14:paraId="19F4C576" w14:textId="77777777" w:rsidTr="005E7B5E">
        <w:tc>
          <w:tcPr>
            <w:tcW w:w="5456" w:type="dxa"/>
          </w:tcPr>
          <w:p w14:paraId="34AF2837" w14:textId="77777777" w:rsidR="00891497" w:rsidRPr="00585DA0" w:rsidRDefault="00891497" w:rsidP="002F6403">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3EA6A42A" w14:textId="77777777" w:rsidR="00891497" w:rsidRPr="00585DA0" w:rsidRDefault="00891497" w:rsidP="002F6403">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891497" w:rsidRPr="00D738DC" w14:paraId="645B128B" w14:textId="77777777" w:rsidTr="005E7B5E">
        <w:tc>
          <w:tcPr>
            <w:tcW w:w="5456" w:type="dxa"/>
          </w:tcPr>
          <w:p w14:paraId="5E48106A" w14:textId="25FE7872"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4) … shame </w:t>
            </w:r>
            <w:r w:rsidRPr="00585DA0">
              <w:rPr>
                <w:rFonts w:ascii="Arial" w:hAnsi="Arial" w:cs="Arial"/>
                <w:sz w:val="24"/>
                <w:szCs w:val="24"/>
                <w:u w:val="single"/>
                <w:lang w:val="en-US"/>
              </w:rPr>
              <w:t>from</w:t>
            </w:r>
            <w:r w:rsidRPr="00585DA0">
              <w:rPr>
                <w:rFonts w:ascii="Arial" w:hAnsi="Arial" w:cs="Arial"/>
                <w:sz w:val="24"/>
                <w:szCs w:val="24"/>
                <w:lang w:val="en-US"/>
              </w:rPr>
              <w:t xml:space="preserve"> his or her family…</w:t>
            </w:r>
          </w:p>
        </w:tc>
        <w:tc>
          <w:tcPr>
            <w:tcW w:w="5456" w:type="dxa"/>
          </w:tcPr>
          <w:p w14:paraId="0DAA9677" w14:textId="2E5F6264"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 shame of his of her family...</w:t>
            </w:r>
          </w:p>
        </w:tc>
      </w:tr>
      <w:tr w:rsidR="00891497" w:rsidRPr="00D738DC" w14:paraId="757A452B" w14:textId="77777777" w:rsidTr="005E7B5E">
        <w:tc>
          <w:tcPr>
            <w:tcW w:w="5456" w:type="dxa"/>
          </w:tcPr>
          <w:p w14:paraId="14E34AFF" w14:textId="1C4E59EA"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5) … he chose not talk about it…</w:t>
            </w:r>
          </w:p>
        </w:tc>
        <w:tc>
          <w:tcPr>
            <w:tcW w:w="5456" w:type="dxa"/>
          </w:tcPr>
          <w:p w14:paraId="6EC0CCB6" w14:textId="04DC39B5"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 he chose not to talk about it...</w:t>
            </w:r>
          </w:p>
        </w:tc>
      </w:tr>
      <w:tr w:rsidR="00891497" w:rsidRPr="00D738DC" w14:paraId="79910C0D" w14:textId="77777777" w:rsidTr="005E7B5E">
        <w:tc>
          <w:tcPr>
            <w:tcW w:w="5456" w:type="dxa"/>
          </w:tcPr>
          <w:p w14:paraId="6EBC87EA" w14:textId="493DDAA6"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6) … I can teach </w:t>
            </w:r>
            <w:r w:rsidRPr="00585DA0">
              <w:rPr>
                <w:rFonts w:ascii="Arial" w:hAnsi="Arial" w:cs="Arial"/>
                <w:sz w:val="24"/>
                <w:szCs w:val="24"/>
                <w:u w:val="single"/>
                <w:lang w:val="en-US"/>
              </w:rPr>
              <w:t>for</w:t>
            </w:r>
            <w:r w:rsidRPr="00585DA0">
              <w:rPr>
                <w:rFonts w:ascii="Arial" w:hAnsi="Arial" w:cs="Arial"/>
                <w:sz w:val="24"/>
                <w:szCs w:val="24"/>
                <w:lang w:val="en-US"/>
              </w:rPr>
              <w:t xml:space="preserve"> my students…</w:t>
            </w:r>
          </w:p>
        </w:tc>
        <w:tc>
          <w:tcPr>
            <w:tcW w:w="5456" w:type="dxa"/>
          </w:tcPr>
          <w:p w14:paraId="51B7219B" w14:textId="64F9F356"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...I can teach my students...</w:t>
            </w:r>
          </w:p>
        </w:tc>
      </w:tr>
    </w:tbl>
    <w:p w14:paraId="256A8EF5" w14:textId="18AE0B26" w:rsidR="00891497" w:rsidRPr="00585DA0" w:rsidRDefault="00891497" w:rsidP="00891497">
      <w:pPr>
        <w:spacing w:before="240" w:after="0" w:line="360" w:lineRule="auto"/>
        <w:jc w:val="center"/>
        <w:rPr>
          <w:rFonts w:ascii="Arial" w:hAnsi="Arial" w:cs="Arial"/>
          <w:sz w:val="24"/>
          <w:szCs w:val="24"/>
        </w:rPr>
      </w:pPr>
      <w:r w:rsidRPr="00585DA0">
        <w:rPr>
          <w:rFonts w:ascii="Arial" w:hAnsi="Arial" w:cs="Arial"/>
          <w:b/>
          <w:sz w:val="24"/>
          <w:szCs w:val="24"/>
        </w:rPr>
        <w:t>Critério etiológico – intralinguístico – por simplificação</w:t>
      </w:r>
    </w:p>
    <w:p w14:paraId="71892469" w14:textId="77777777" w:rsidR="00891497" w:rsidRPr="00585DA0" w:rsidRDefault="00891497" w:rsidP="00891497">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57"/>
        <w:gridCol w:w="4237"/>
      </w:tblGrid>
      <w:tr w:rsidR="00891497" w:rsidRPr="00585DA0" w14:paraId="55692A72" w14:textId="77777777" w:rsidTr="005E7B5E">
        <w:tc>
          <w:tcPr>
            <w:tcW w:w="5456" w:type="dxa"/>
          </w:tcPr>
          <w:p w14:paraId="3546B9F2" w14:textId="77777777" w:rsidR="00891497" w:rsidRPr="00585DA0" w:rsidRDefault="00891497" w:rsidP="002F6403">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75583EAB" w14:textId="77777777" w:rsidR="00891497" w:rsidRPr="00585DA0" w:rsidRDefault="00891497" w:rsidP="002F6403">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891497" w:rsidRPr="00D738DC" w14:paraId="3386E228" w14:textId="77777777" w:rsidTr="005E7B5E">
        <w:tc>
          <w:tcPr>
            <w:tcW w:w="5456" w:type="dxa"/>
          </w:tcPr>
          <w:p w14:paraId="3E8E28DD" w14:textId="77777777" w:rsidR="00891497" w:rsidRPr="00585DA0" w:rsidRDefault="00891497" w:rsidP="002F6403">
            <w:pPr>
              <w:spacing w:line="276" w:lineRule="auto"/>
              <w:rPr>
                <w:rFonts w:ascii="Arial" w:hAnsi="Arial" w:cs="Arial"/>
                <w:sz w:val="24"/>
                <w:szCs w:val="24"/>
                <w:lang w:val="en-US"/>
              </w:rPr>
            </w:pPr>
            <w:r w:rsidRPr="00585DA0">
              <w:rPr>
                <w:rFonts w:ascii="Arial" w:hAnsi="Arial" w:cs="Arial"/>
                <w:sz w:val="24"/>
                <w:szCs w:val="24"/>
                <w:lang w:val="en-US"/>
              </w:rPr>
              <w:t>1) This intention was explain…</w:t>
            </w:r>
          </w:p>
        </w:tc>
        <w:tc>
          <w:tcPr>
            <w:tcW w:w="5456" w:type="dxa"/>
          </w:tcPr>
          <w:p w14:paraId="6EC26AC4" w14:textId="77777777" w:rsidR="00891497" w:rsidRPr="00585DA0" w:rsidRDefault="00891497" w:rsidP="002F6403">
            <w:pPr>
              <w:spacing w:line="276" w:lineRule="auto"/>
              <w:rPr>
                <w:rFonts w:ascii="Arial" w:hAnsi="Arial" w:cs="Arial"/>
                <w:sz w:val="24"/>
                <w:szCs w:val="24"/>
                <w:lang w:val="en-US"/>
              </w:rPr>
            </w:pPr>
            <w:r w:rsidRPr="00585DA0">
              <w:rPr>
                <w:rFonts w:ascii="Arial" w:hAnsi="Arial" w:cs="Arial"/>
                <w:sz w:val="24"/>
                <w:szCs w:val="24"/>
                <w:lang w:val="en-US"/>
              </w:rPr>
              <w:t>This intention was to explain...</w:t>
            </w:r>
          </w:p>
        </w:tc>
      </w:tr>
      <w:tr w:rsidR="00891497" w:rsidRPr="00585DA0" w14:paraId="6FE26E8C" w14:textId="77777777" w:rsidTr="005E7B5E">
        <w:tc>
          <w:tcPr>
            <w:tcW w:w="5456" w:type="dxa"/>
          </w:tcPr>
          <w:p w14:paraId="589EE33C" w14:textId="77777777" w:rsidR="00891497" w:rsidRPr="00585DA0" w:rsidRDefault="00891497" w:rsidP="002F6403">
            <w:pPr>
              <w:spacing w:line="276" w:lineRule="auto"/>
              <w:rPr>
                <w:rFonts w:ascii="Arial" w:hAnsi="Arial" w:cs="Arial"/>
                <w:sz w:val="24"/>
                <w:szCs w:val="24"/>
                <w:lang w:val="en-US"/>
              </w:rPr>
            </w:pPr>
            <w:r w:rsidRPr="00585DA0">
              <w:rPr>
                <w:rFonts w:ascii="Arial" w:hAnsi="Arial" w:cs="Arial"/>
                <w:sz w:val="24"/>
                <w:szCs w:val="24"/>
                <w:lang w:val="en-US"/>
              </w:rPr>
              <w:t xml:space="preserve">2) Telling </w:t>
            </w:r>
            <w:r w:rsidRPr="00585DA0">
              <w:rPr>
                <w:rFonts w:ascii="Arial" w:hAnsi="Arial" w:cs="Arial"/>
                <w:sz w:val="24"/>
                <w:szCs w:val="24"/>
                <w:u w:val="single"/>
                <w:lang w:val="en-US"/>
              </w:rPr>
              <w:t>to</w:t>
            </w:r>
            <w:r w:rsidRPr="00585DA0">
              <w:rPr>
                <w:rFonts w:ascii="Arial" w:hAnsi="Arial" w:cs="Arial"/>
                <w:sz w:val="24"/>
                <w:szCs w:val="24"/>
                <w:lang w:val="en-US"/>
              </w:rPr>
              <w:t xml:space="preserve"> yourself…</w:t>
            </w:r>
          </w:p>
        </w:tc>
        <w:tc>
          <w:tcPr>
            <w:tcW w:w="5456" w:type="dxa"/>
          </w:tcPr>
          <w:p w14:paraId="6280524E" w14:textId="77777777" w:rsidR="00891497" w:rsidRPr="00585DA0" w:rsidRDefault="00891497" w:rsidP="002F6403">
            <w:pPr>
              <w:spacing w:line="276" w:lineRule="auto"/>
              <w:rPr>
                <w:rFonts w:ascii="Arial" w:hAnsi="Arial" w:cs="Arial"/>
                <w:sz w:val="24"/>
                <w:szCs w:val="24"/>
                <w:lang w:val="en-US"/>
              </w:rPr>
            </w:pPr>
            <w:r w:rsidRPr="00585DA0">
              <w:rPr>
                <w:rFonts w:ascii="Arial" w:hAnsi="Arial" w:cs="Arial"/>
                <w:sz w:val="24"/>
                <w:szCs w:val="24"/>
                <w:lang w:val="en-US"/>
              </w:rPr>
              <w:t>Telling yourself...</w:t>
            </w:r>
          </w:p>
        </w:tc>
      </w:tr>
    </w:tbl>
    <w:p w14:paraId="5CB7E67F" w14:textId="77777777" w:rsidR="00891497" w:rsidRPr="00585DA0" w:rsidRDefault="00891497" w:rsidP="00891497">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53"/>
        <w:gridCol w:w="4241"/>
      </w:tblGrid>
      <w:tr w:rsidR="00891497" w:rsidRPr="00585DA0" w14:paraId="55CE181A" w14:textId="77777777" w:rsidTr="005E7B5E">
        <w:tc>
          <w:tcPr>
            <w:tcW w:w="5456" w:type="dxa"/>
          </w:tcPr>
          <w:p w14:paraId="161276DF" w14:textId="77777777" w:rsidR="00891497" w:rsidRPr="00585DA0" w:rsidRDefault="00891497" w:rsidP="002F6403">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5D670F98" w14:textId="77777777" w:rsidR="00891497" w:rsidRPr="00585DA0" w:rsidRDefault="00891497" w:rsidP="002F6403">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891497" w:rsidRPr="00D738DC" w14:paraId="715542D7" w14:textId="77777777" w:rsidTr="005E7B5E">
        <w:tc>
          <w:tcPr>
            <w:tcW w:w="5456" w:type="dxa"/>
          </w:tcPr>
          <w:p w14:paraId="5E7F8E23" w14:textId="77777777"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3)  ... by the people </w:t>
            </w:r>
            <w:r w:rsidRPr="00585DA0">
              <w:rPr>
                <w:rFonts w:ascii="Arial" w:hAnsi="Arial" w:cs="Arial"/>
                <w:sz w:val="24"/>
                <w:szCs w:val="24"/>
                <w:u w:val="single"/>
                <w:lang w:val="en-US"/>
              </w:rPr>
              <w:t>at</w:t>
            </w:r>
            <w:r w:rsidRPr="00585DA0">
              <w:rPr>
                <w:rFonts w:ascii="Arial" w:hAnsi="Arial" w:cs="Arial"/>
                <w:sz w:val="24"/>
                <w:szCs w:val="24"/>
                <w:lang w:val="en-US"/>
              </w:rPr>
              <w:t xml:space="preserve"> the street...</w:t>
            </w:r>
          </w:p>
        </w:tc>
        <w:tc>
          <w:tcPr>
            <w:tcW w:w="5456" w:type="dxa"/>
          </w:tcPr>
          <w:p w14:paraId="5E7CB5BF" w14:textId="77777777"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...by the people on the street...</w:t>
            </w:r>
          </w:p>
        </w:tc>
      </w:tr>
      <w:tr w:rsidR="00891497" w:rsidRPr="00D738DC" w14:paraId="536D95FF" w14:textId="77777777" w:rsidTr="005E7B5E">
        <w:tc>
          <w:tcPr>
            <w:tcW w:w="5456" w:type="dxa"/>
          </w:tcPr>
          <w:p w14:paraId="6EF225DE" w14:textId="77777777"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4) … shame </w:t>
            </w:r>
            <w:r w:rsidRPr="00585DA0">
              <w:rPr>
                <w:rFonts w:ascii="Arial" w:hAnsi="Arial" w:cs="Arial"/>
                <w:sz w:val="24"/>
                <w:szCs w:val="24"/>
                <w:u w:val="single"/>
                <w:lang w:val="en-US"/>
              </w:rPr>
              <w:t>from</w:t>
            </w:r>
            <w:r w:rsidRPr="00585DA0">
              <w:rPr>
                <w:rFonts w:ascii="Arial" w:hAnsi="Arial" w:cs="Arial"/>
                <w:sz w:val="24"/>
                <w:szCs w:val="24"/>
                <w:lang w:val="en-US"/>
              </w:rPr>
              <w:t xml:space="preserve"> his or her family…</w:t>
            </w:r>
          </w:p>
        </w:tc>
        <w:tc>
          <w:tcPr>
            <w:tcW w:w="5456" w:type="dxa"/>
          </w:tcPr>
          <w:p w14:paraId="5AA3A7EA" w14:textId="77777777"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 shame of his of her family...</w:t>
            </w:r>
          </w:p>
        </w:tc>
      </w:tr>
      <w:tr w:rsidR="00891497" w:rsidRPr="00D738DC" w14:paraId="48D6513E" w14:textId="77777777" w:rsidTr="005E7B5E">
        <w:tc>
          <w:tcPr>
            <w:tcW w:w="5456" w:type="dxa"/>
          </w:tcPr>
          <w:p w14:paraId="2E20373F" w14:textId="77777777"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5) … he chose not talk about it…</w:t>
            </w:r>
          </w:p>
        </w:tc>
        <w:tc>
          <w:tcPr>
            <w:tcW w:w="5456" w:type="dxa"/>
          </w:tcPr>
          <w:p w14:paraId="24F43D09" w14:textId="77777777"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 he chose not to talk about it...</w:t>
            </w:r>
          </w:p>
        </w:tc>
      </w:tr>
      <w:tr w:rsidR="00891497" w:rsidRPr="00D738DC" w14:paraId="172D7AC0" w14:textId="77777777" w:rsidTr="005E7B5E">
        <w:tc>
          <w:tcPr>
            <w:tcW w:w="5456" w:type="dxa"/>
          </w:tcPr>
          <w:p w14:paraId="60F7A298" w14:textId="77777777"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6) … I can teach </w:t>
            </w:r>
            <w:r w:rsidRPr="00585DA0">
              <w:rPr>
                <w:rFonts w:ascii="Arial" w:hAnsi="Arial" w:cs="Arial"/>
                <w:sz w:val="24"/>
                <w:szCs w:val="24"/>
                <w:u w:val="single"/>
                <w:lang w:val="en-US"/>
              </w:rPr>
              <w:t>for</w:t>
            </w:r>
            <w:r w:rsidRPr="00585DA0">
              <w:rPr>
                <w:rFonts w:ascii="Arial" w:hAnsi="Arial" w:cs="Arial"/>
                <w:sz w:val="24"/>
                <w:szCs w:val="24"/>
                <w:lang w:val="en-US"/>
              </w:rPr>
              <w:t xml:space="preserve"> my students…</w:t>
            </w:r>
          </w:p>
        </w:tc>
        <w:tc>
          <w:tcPr>
            <w:tcW w:w="5456" w:type="dxa"/>
          </w:tcPr>
          <w:p w14:paraId="172590B7" w14:textId="77777777"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...I can teach my students...</w:t>
            </w:r>
          </w:p>
        </w:tc>
      </w:tr>
      <w:tr w:rsidR="00891497" w:rsidRPr="00585DA0" w14:paraId="6763F095" w14:textId="77777777" w:rsidTr="005E7B5E">
        <w:tc>
          <w:tcPr>
            <w:tcW w:w="5456" w:type="dxa"/>
          </w:tcPr>
          <w:p w14:paraId="46CAC90D" w14:textId="77777777" w:rsidR="00891497" w:rsidRPr="00585DA0" w:rsidRDefault="00891497" w:rsidP="002F6403">
            <w:pPr>
              <w:spacing w:line="276" w:lineRule="auto"/>
              <w:jc w:val="both"/>
              <w:rPr>
                <w:rFonts w:ascii="Arial" w:hAnsi="Arial" w:cs="Arial"/>
                <w:sz w:val="24"/>
                <w:szCs w:val="24"/>
                <w:lang w:val="en-US"/>
              </w:rPr>
            </w:pPr>
            <w:r w:rsidRPr="00585DA0">
              <w:rPr>
                <w:rFonts w:ascii="Arial" w:hAnsi="Arial" w:cs="Arial"/>
                <w:sz w:val="24"/>
                <w:szCs w:val="24"/>
                <w:lang w:val="en-US"/>
              </w:rPr>
              <w:t xml:space="preserve">7) … to deal </w:t>
            </w:r>
            <w:r w:rsidRPr="00585DA0">
              <w:rPr>
                <w:rFonts w:ascii="Arial" w:hAnsi="Arial" w:cs="Arial"/>
                <w:sz w:val="24"/>
                <w:szCs w:val="24"/>
                <w:u w:val="single"/>
              </w:rPr>
              <w:t>about</w:t>
            </w:r>
            <w:r w:rsidRPr="00585DA0">
              <w:rPr>
                <w:rFonts w:ascii="Arial" w:hAnsi="Arial" w:cs="Arial"/>
                <w:sz w:val="24"/>
                <w:szCs w:val="24"/>
              </w:rPr>
              <w:t xml:space="preserve"> this…</w:t>
            </w:r>
          </w:p>
        </w:tc>
        <w:tc>
          <w:tcPr>
            <w:tcW w:w="5456" w:type="dxa"/>
          </w:tcPr>
          <w:p w14:paraId="6C8FE57D" w14:textId="77777777" w:rsidR="00891497" w:rsidRPr="00585DA0" w:rsidRDefault="00891497" w:rsidP="002F6403">
            <w:pPr>
              <w:spacing w:line="276" w:lineRule="auto"/>
              <w:jc w:val="both"/>
              <w:rPr>
                <w:rFonts w:ascii="Arial" w:hAnsi="Arial" w:cs="Arial"/>
                <w:sz w:val="24"/>
                <w:szCs w:val="24"/>
              </w:rPr>
            </w:pPr>
            <w:r w:rsidRPr="00585DA0">
              <w:rPr>
                <w:rFonts w:ascii="Arial" w:hAnsi="Arial" w:cs="Arial"/>
                <w:sz w:val="24"/>
                <w:szCs w:val="24"/>
              </w:rPr>
              <w:t>... to deal with this...</w:t>
            </w:r>
          </w:p>
        </w:tc>
      </w:tr>
    </w:tbl>
    <w:p w14:paraId="77DCF3EA" w14:textId="77777777" w:rsidR="004C0E0F" w:rsidRDefault="004C0E0F" w:rsidP="004C0E0F">
      <w:pPr>
        <w:spacing w:after="0" w:line="360" w:lineRule="auto"/>
        <w:ind w:firstLine="709"/>
        <w:jc w:val="both"/>
        <w:rPr>
          <w:rFonts w:ascii="Arial" w:hAnsi="Arial" w:cs="Arial"/>
          <w:sz w:val="24"/>
          <w:szCs w:val="24"/>
        </w:rPr>
      </w:pPr>
    </w:p>
    <w:p w14:paraId="780E8474" w14:textId="77777777" w:rsidR="007A5D2C" w:rsidRPr="002E7C2C" w:rsidRDefault="007B25B5" w:rsidP="004C0E0F">
      <w:pPr>
        <w:spacing w:after="0" w:line="360" w:lineRule="auto"/>
        <w:ind w:firstLine="709"/>
        <w:jc w:val="both"/>
        <w:rPr>
          <w:rFonts w:ascii="Arial" w:hAnsi="Arial" w:cs="Arial"/>
          <w:sz w:val="24"/>
          <w:szCs w:val="24"/>
        </w:rPr>
      </w:pPr>
      <w:r w:rsidRPr="00585DA0">
        <w:rPr>
          <w:rFonts w:ascii="Arial" w:hAnsi="Arial" w:cs="Arial"/>
          <w:sz w:val="24"/>
          <w:szCs w:val="24"/>
        </w:rPr>
        <w:t xml:space="preserve">A necessidade de uma intervenção </w:t>
      </w:r>
      <w:r w:rsidR="00BF6E7C" w:rsidRPr="00585DA0">
        <w:rPr>
          <w:rFonts w:ascii="Arial" w:hAnsi="Arial" w:cs="Arial"/>
          <w:sz w:val="24"/>
          <w:szCs w:val="24"/>
        </w:rPr>
        <w:t>fica nítida</w:t>
      </w:r>
      <w:r w:rsidRPr="00585DA0">
        <w:rPr>
          <w:rFonts w:ascii="Arial" w:hAnsi="Arial" w:cs="Arial"/>
          <w:sz w:val="24"/>
          <w:szCs w:val="24"/>
        </w:rPr>
        <w:t xml:space="preserve"> diante do exposto na análise de dados</w:t>
      </w:r>
      <w:r w:rsidR="006A53E7" w:rsidRPr="00585DA0">
        <w:rPr>
          <w:rFonts w:ascii="Arial" w:hAnsi="Arial" w:cs="Arial"/>
          <w:sz w:val="24"/>
          <w:szCs w:val="24"/>
        </w:rPr>
        <w:t xml:space="preserve">, pois percebe-se que a mera provisão da forma correta – apesar de rápida, </w:t>
      </w:r>
      <w:r w:rsidR="005E7B5E" w:rsidRPr="00585DA0">
        <w:rPr>
          <w:rFonts w:ascii="Arial" w:hAnsi="Arial" w:cs="Arial"/>
          <w:sz w:val="24"/>
          <w:szCs w:val="24"/>
        </w:rPr>
        <w:t>nem sempre é</w:t>
      </w:r>
      <w:r w:rsidR="006A53E7" w:rsidRPr="00585DA0">
        <w:rPr>
          <w:rFonts w:ascii="Arial" w:hAnsi="Arial" w:cs="Arial"/>
          <w:sz w:val="24"/>
          <w:szCs w:val="24"/>
        </w:rPr>
        <w:t xml:space="preserve"> a melhor maneira de levar o aluno a descobrir a forma correta, pois não abre espaço para que ele teste hipóteses alternativas </w:t>
      </w:r>
      <w:r w:rsidR="006A53E7" w:rsidRPr="002E7C2C">
        <w:rPr>
          <w:rFonts w:ascii="Arial" w:hAnsi="Arial" w:cs="Arial"/>
          <w:sz w:val="24"/>
          <w:szCs w:val="24"/>
        </w:rPr>
        <w:t>(</w:t>
      </w:r>
      <w:r w:rsidR="006A53E7" w:rsidRPr="00665A06">
        <w:rPr>
          <w:rFonts w:ascii="Arial" w:hAnsi="Arial" w:cs="Arial"/>
          <w:sz w:val="24"/>
          <w:szCs w:val="24"/>
        </w:rPr>
        <w:t>CORDER,1967</w:t>
      </w:r>
      <w:r w:rsidR="006A53E7" w:rsidRPr="002E7C2C">
        <w:rPr>
          <w:rFonts w:ascii="Arial" w:hAnsi="Arial" w:cs="Arial"/>
          <w:sz w:val="24"/>
          <w:szCs w:val="24"/>
        </w:rPr>
        <w:t>).</w:t>
      </w:r>
      <w:r w:rsidR="00982C46" w:rsidRPr="002E7C2C">
        <w:rPr>
          <w:rFonts w:ascii="Arial" w:hAnsi="Arial" w:cs="Arial"/>
          <w:sz w:val="24"/>
          <w:szCs w:val="24"/>
        </w:rPr>
        <w:t xml:space="preserve"> </w:t>
      </w:r>
      <w:r w:rsidR="006A53E7" w:rsidRPr="002E7C2C">
        <w:rPr>
          <w:rFonts w:ascii="Arial" w:hAnsi="Arial" w:cs="Arial"/>
          <w:sz w:val="24"/>
          <w:szCs w:val="24"/>
        </w:rPr>
        <w:t xml:space="preserve">Nesse sentido, </w:t>
      </w:r>
      <w:r w:rsidR="005E7B5E" w:rsidRPr="00665A06">
        <w:rPr>
          <w:rFonts w:ascii="Arial" w:hAnsi="Arial" w:cs="Arial"/>
          <w:sz w:val="24"/>
          <w:szCs w:val="24"/>
        </w:rPr>
        <w:t>Selinker (1994</w:t>
      </w:r>
      <w:r w:rsidR="005E7B5E" w:rsidRPr="002E7C2C">
        <w:rPr>
          <w:rFonts w:ascii="Arial" w:hAnsi="Arial" w:cs="Arial"/>
          <w:sz w:val="24"/>
          <w:szCs w:val="24"/>
        </w:rPr>
        <w:t>)</w:t>
      </w:r>
      <w:r w:rsidR="006A53E7" w:rsidRPr="002E7C2C">
        <w:rPr>
          <w:rFonts w:ascii="Arial" w:hAnsi="Arial" w:cs="Arial"/>
          <w:sz w:val="24"/>
          <w:szCs w:val="24"/>
        </w:rPr>
        <w:t xml:space="preserve"> ressalta que o modelo de AE permite que o professor tenha subsídios para avaliar suas próprias técnicas e tomar decisões pedagógicas inteligentes para melhor contemplar a fala e a escrita dos </w:t>
      </w:r>
      <w:r w:rsidR="005E7B5E" w:rsidRPr="002E7C2C">
        <w:rPr>
          <w:rFonts w:ascii="Arial" w:hAnsi="Arial" w:cs="Arial"/>
          <w:sz w:val="24"/>
          <w:szCs w:val="24"/>
        </w:rPr>
        <w:t>alunos</w:t>
      </w:r>
      <w:r w:rsidR="006A53E7" w:rsidRPr="002E7C2C">
        <w:rPr>
          <w:rFonts w:ascii="Arial" w:hAnsi="Arial" w:cs="Arial"/>
          <w:sz w:val="24"/>
          <w:szCs w:val="24"/>
        </w:rPr>
        <w:t xml:space="preserve">. </w:t>
      </w:r>
    </w:p>
    <w:p w14:paraId="0F391B98" w14:textId="364C4EC1" w:rsidR="006A53E7" w:rsidRDefault="006A53E7" w:rsidP="004C0E0F">
      <w:pPr>
        <w:spacing w:after="0" w:line="360" w:lineRule="auto"/>
        <w:ind w:firstLine="709"/>
        <w:jc w:val="both"/>
        <w:rPr>
          <w:rFonts w:ascii="Arial" w:hAnsi="Arial" w:cs="Arial"/>
          <w:sz w:val="24"/>
          <w:szCs w:val="24"/>
        </w:rPr>
      </w:pPr>
      <w:r w:rsidRPr="002E7C2C">
        <w:rPr>
          <w:rFonts w:ascii="Arial" w:hAnsi="Arial" w:cs="Arial"/>
          <w:sz w:val="24"/>
          <w:szCs w:val="24"/>
        </w:rPr>
        <w:t>Pretendemos</w:t>
      </w:r>
      <w:r w:rsidR="007A5D2C" w:rsidRPr="002E7C2C">
        <w:rPr>
          <w:rFonts w:ascii="Arial" w:hAnsi="Arial" w:cs="Arial"/>
          <w:sz w:val="24"/>
          <w:szCs w:val="24"/>
        </w:rPr>
        <w:t>,</w:t>
      </w:r>
      <w:r w:rsidRPr="002E7C2C">
        <w:rPr>
          <w:rFonts w:ascii="Arial" w:hAnsi="Arial" w:cs="Arial"/>
          <w:sz w:val="24"/>
          <w:szCs w:val="24"/>
        </w:rPr>
        <w:t xml:space="preserve"> </w:t>
      </w:r>
      <w:r w:rsidR="007A5D2C" w:rsidRPr="002E7C2C">
        <w:rPr>
          <w:rFonts w:ascii="Arial" w:hAnsi="Arial" w:cs="Arial"/>
          <w:sz w:val="24"/>
          <w:szCs w:val="24"/>
        </w:rPr>
        <w:t xml:space="preserve">mediante a </w:t>
      </w:r>
      <w:r w:rsidRPr="002E7C2C">
        <w:rPr>
          <w:rFonts w:ascii="Arial" w:hAnsi="Arial" w:cs="Arial"/>
          <w:sz w:val="24"/>
          <w:szCs w:val="24"/>
        </w:rPr>
        <w:t xml:space="preserve">elaboração </w:t>
      </w:r>
      <w:r w:rsidR="005E7B5E" w:rsidRPr="002E7C2C">
        <w:rPr>
          <w:rFonts w:ascii="Arial" w:hAnsi="Arial" w:cs="Arial"/>
          <w:sz w:val="24"/>
          <w:szCs w:val="24"/>
        </w:rPr>
        <w:t>de nosso</w:t>
      </w:r>
      <w:r w:rsidR="00683C6B" w:rsidRPr="002E7C2C">
        <w:rPr>
          <w:rFonts w:ascii="Arial" w:hAnsi="Arial" w:cs="Arial"/>
          <w:sz w:val="24"/>
          <w:szCs w:val="24"/>
        </w:rPr>
        <w:t xml:space="preserve"> </w:t>
      </w:r>
      <w:r w:rsidR="005E7B5E" w:rsidRPr="002E7C2C">
        <w:rPr>
          <w:rFonts w:ascii="Arial" w:hAnsi="Arial" w:cs="Arial"/>
          <w:sz w:val="24"/>
          <w:szCs w:val="24"/>
        </w:rPr>
        <w:t>caderno pedagógico</w:t>
      </w:r>
      <w:r w:rsidR="007A5D2C" w:rsidRPr="002E7C2C">
        <w:rPr>
          <w:rFonts w:ascii="Arial" w:hAnsi="Arial" w:cs="Arial"/>
          <w:sz w:val="24"/>
          <w:szCs w:val="24"/>
        </w:rPr>
        <w:t>,</w:t>
      </w:r>
      <w:r w:rsidR="00683C6B" w:rsidRPr="002E7C2C">
        <w:rPr>
          <w:rFonts w:ascii="Arial" w:hAnsi="Arial" w:cs="Arial"/>
          <w:sz w:val="24"/>
          <w:szCs w:val="24"/>
        </w:rPr>
        <w:t xml:space="preserve"> </w:t>
      </w:r>
      <w:r w:rsidRPr="002E7C2C">
        <w:rPr>
          <w:rFonts w:ascii="Arial" w:hAnsi="Arial" w:cs="Arial"/>
          <w:sz w:val="24"/>
          <w:szCs w:val="24"/>
        </w:rPr>
        <w:t>alertar os alunos sobre a singularidade entre os dois idiomas</w:t>
      </w:r>
      <w:r w:rsidR="005E7B5E" w:rsidRPr="002E7C2C">
        <w:rPr>
          <w:rFonts w:ascii="Arial" w:hAnsi="Arial" w:cs="Arial"/>
          <w:sz w:val="24"/>
          <w:szCs w:val="24"/>
        </w:rPr>
        <w:t>,</w:t>
      </w:r>
      <w:r w:rsidRPr="002E7C2C">
        <w:rPr>
          <w:rFonts w:ascii="Arial" w:hAnsi="Arial" w:cs="Arial"/>
          <w:sz w:val="24"/>
          <w:szCs w:val="24"/>
        </w:rPr>
        <w:t xml:space="preserve"> evitando que os alunos simplesmente transfiram seus conhecimentos prévios para a língua alvo por falta de </w:t>
      </w:r>
      <w:r w:rsidR="00683C6B" w:rsidRPr="002E7C2C">
        <w:rPr>
          <w:rFonts w:ascii="Arial" w:hAnsi="Arial" w:cs="Arial"/>
          <w:sz w:val="24"/>
          <w:szCs w:val="24"/>
        </w:rPr>
        <w:t>informação (</w:t>
      </w:r>
      <w:r w:rsidR="00683C6B" w:rsidRPr="00665A06">
        <w:rPr>
          <w:rFonts w:ascii="Arial" w:hAnsi="Arial" w:cs="Arial"/>
          <w:sz w:val="24"/>
          <w:szCs w:val="24"/>
        </w:rPr>
        <w:t>DURÃO; GOMES, 2004</w:t>
      </w:r>
      <w:r w:rsidR="00683C6B" w:rsidRPr="002E7C2C">
        <w:rPr>
          <w:rFonts w:ascii="Arial" w:hAnsi="Arial" w:cs="Arial"/>
          <w:sz w:val="24"/>
          <w:szCs w:val="24"/>
        </w:rPr>
        <w:t>), bem como</w:t>
      </w:r>
      <w:r w:rsidR="00683C6B" w:rsidRPr="00585DA0">
        <w:rPr>
          <w:rFonts w:ascii="Arial" w:hAnsi="Arial" w:cs="Arial"/>
          <w:sz w:val="24"/>
          <w:szCs w:val="24"/>
        </w:rPr>
        <w:t xml:space="preserve"> oferecer terreno fértil para que o aluno teste as possibilidades de sua interlíngua através de atividades e jogos pedagógicos, tornando assim o aprendizado mais eficiente.</w:t>
      </w:r>
    </w:p>
    <w:p w14:paraId="378899C7" w14:textId="77777777" w:rsidR="00495950" w:rsidRPr="00585DA0" w:rsidRDefault="00495950" w:rsidP="004C0E0F">
      <w:pPr>
        <w:spacing w:after="0" w:line="360" w:lineRule="auto"/>
        <w:ind w:firstLine="709"/>
        <w:jc w:val="both"/>
        <w:rPr>
          <w:rFonts w:ascii="Arial" w:hAnsi="Arial" w:cs="Arial"/>
          <w:sz w:val="24"/>
          <w:szCs w:val="24"/>
        </w:rPr>
      </w:pPr>
    </w:p>
    <w:p w14:paraId="6F5449A2" w14:textId="77777777" w:rsidR="003E2797" w:rsidRPr="00585DA0" w:rsidRDefault="003E2797" w:rsidP="003E2797">
      <w:pPr>
        <w:pStyle w:val="PargrafodaLista"/>
        <w:spacing w:line="360" w:lineRule="auto"/>
        <w:ind w:left="0" w:firstLine="709"/>
        <w:jc w:val="both"/>
        <w:rPr>
          <w:rFonts w:ascii="Arial" w:hAnsi="Arial" w:cs="Arial"/>
          <w:sz w:val="24"/>
          <w:szCs w:val="24"/>
          <w:u w:val="single"/>
        </w:rPr>
      </w:pPr>
      <w:r w:rsidRPr="00585DA0">
        <w:rPr>
          <w:rFonts w:ascii="Arial" w:hAnsi="Arial" w:cs="Arial"/>
          <w:b/>
          <w:noProof/>
          <w:sz w:val="24"/>
          <w:szCs w:val="24"/>
          <w:lang w:eastAsia="pt-BR"/>
        </w:rPr>
        <w:drawing>
          <wp:inline distT="0" distB="0" distL="0" distR="0" wp14:anchorId="37941D8C" wp14:editId="7A4D2D82">
            <wp:extent cx="4638675" cy="3505200"/>
            <wp:effectExtent l="0" t="0" r="9525"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140AD8" w14:textId="7BE2D75C" w:rsidR="003E2797" w:rsidRPr="00585DA0" w:rsidRDefault="00350ECB" w:rsidP="00350ECB">
      <w:pPr>
        <w:pStyle w:val="PargrafodaLista"/>
        <w:spacing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591057">
        <w:rPr>
          <w:rFonts w:ascii="Arial" w:hAnsi="Arial" w:cs="Arial"/>
          <w:sz w:val="20"/>
          <w:szCs w:val="20"/>
        </w:rPr>
        <w:t>11</w:t>
      </w:r>
      <w:r w:rsidRPr="00585DA0">
        <w:rPr>
          <w:rFonts w:ascii="Arial" w:hAnsi="Arial" w:cs="Arial"/>
          <w:sz w:val="20"/>
          <w:szCs w:val="20"/>
        </w:rPr>
        <w:t>. Pronome objeto. Etapa 01.</w:t>
      </w:r>
    </w:p>
    <w:p w14:paraId="4C82B1F4" w14:textId="77777777" w:rsidR="00350ECB" w:rsidRPr="00585DA0" w:rsidRDefault="00350ECB" w:rsidP="00350ECB">
      <w:pPr>
        <w:pStyle w:val="PargrafodaLista"/>
        <w:spacing w:line="360" w:lineRule="auto"/>
        <w:ind w:left="0" w:firstLine="709"/>
        <w:jc w:val="center"/>
        <w:rPr>
          <w:rFonts w:ascii="Arial" w:hAnsi="Arial" w:cs="Arial"/>
          <w:sz w:val="20"/>
          <w:szCs w:val="20"/>
        </w:rPr>
      </w:pPr>
    </w:p>
    <w:tbl>
      <w:tblPr>
        <w:tblStyle w:val="Tabelacomgrade"/>
        <w:tblW w:w="0" w:type="auto"/>
        <w:jc w:val="center"/>
        <w:tblLook w:val="04A0" w:firstRow="1" w:lastRow="0" w:firstColumn="1" w:lastColumn="0" w:noHBand="0" w:noVBand="1"/>
      </w:tblPr>
      <w:tblGrid>
        <w:gridCol w:w="4000"/>
        <w:gridCol w:w="4000"/>
      </w:tblGrid>
      <w:tr w:rsidR="003E2797" w:rsidRPr="00585DA0" w14:paraId="0AF7BF4E" w14:textId="77777777" w:rsidTr="003E2797">
        <w:trPr>
          <w:jc w:val="center"/>
        </w:trPr>
        <w:tc>
          <w:tcPr>
            <w:tcW w:w="8000" w:type="dxa"/>
            <w:gridSpan w:val="2"/>
          </w:tcPr>
          <w:p w14:paraId="76F0B25E" w14:textId="77777777" w:rsidR="003E2797" w:rsidRPr="00585DA0" w:rsidRDefault="003E2797" w:rsidP="003E2797">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3E2797" w:rsidRPr="00585DA0" w14:paraId="1D92546A" w14:textId="77777777" w:rsidTr="003E2797">
        <w:trPr>
          <w:jc w:val="center"/>
        </w:trPr>
        <w:tc>
          <w:tcPr>
            <w:tcW w:w="4000" w:type="dxa"/>
          </w:tcPr>
          <w:p w14:paraId="5D72D040" w14:textId="77777777" w:rsidR="003E2797" w:rsidRPr="00585DA0" w:rsidRDefault="003E2797" w:rsidP="003E2797">
            <w:pPr>
              <w:pStyle w:val="PargrafodaLista"/>
              <w:ind w:left="0"/>
              <w:jc w:val="center"/>
              <w:rPr>
                <w:rFonts w:ascii="Arial" w:hAnsi="Arial" w:cs="Arial"/>
                <w:sz w:val="24"/>
                <w:szCs w:val="24"/>
              </w:rPr>
            </w:pPr>
            <w:r w:rsidRPr="00585DA0">
              <w:rPr>
                <w:rFonts w:ascii="Arial" w:hAnsi="Arial" w:cs="Arial"/>
                <w:sz w:val="24"/>
                <w:szCs w:val="24"/>
              </w:rPr>
              <w:t>Grupo A2</w:t>
            </w:r>
          </w:p>
        </w:tc>
        <w:tc>
          <w:tcPr>
            <w:tcW w:w="4000" w:type="dxa"/>
          </w:tcPr>
          <w:p w14:paraId="18AC1AF1" w14:textId="77777777" w:rsidR="003E2797" w:rsidRPr="00585DA0" w:rsidRDefault="003E2797" w:rsidP="003E2797">
            <w:pPr>
              <w:pStyle w:val="PargrafodaLista"/>
              <w:ind w:left="0"/>
              <w:jc w:val="center"/>
              <w:rPr>
                <w:rFonts w:ascii="Arial" w:hAnsi="Arial" w:cs="Arial"/>
                <w:sz w:val="24"/>
                <w:szCs w:val="24"/>
              </w:rPr>
            </w:pPr>
            <w:r w:rsidRPr="00585DA0">
              <w:rPr>
                <w:rFonts w:ascii="Arial" w:hAnsi="Arial" w:cs="Arial"/>
                <w:sz w:val="24"/>
                <w:szCs w:val="24"/>
              </w:rPr>
              <w:t>Grupo C1(1)</w:t>
            </w:r>
          </w:p>
        </w:tc>
      </w:tr>
      <w:tr w:rsidR="003E2797" w:rsidRPr="00585DA0" w14:paraId="3E53B1C7" w14:textId="77777777" w:rsidTr="003E2797">
        <w:trPr>
          <w:jc w:val="center"/>
        </w:trPr>
        <w:tc>
          <w:tcPr>
            <w:tcW w:w="4000" w:type="dxa"/>
          </w:tcPr>
          <w:p w14:paraId="11BD1737" w14:textId="77777777" w:rsidR="003E2797" w:rsidRPr="00585DA0" w:rsidRDefault="003E2797" w:rsidP="003E2797">
            <w:pPr>
              <w:pStyle w:val="PargrafodaLista"/>
              <w:ind w:left="0"/>
              <w:jc w:val="center"/>
              <w:rPr>
                <w:rFonts w:ascii="Arial" w:hAnsi="Arial" w:cs="Arial"/>
                <w:sz w:val="24"/>
                <w:szCs w:val="24"/>
              </w:rPr>
            </w:pPr>
            <w:r w:rsidRPr="00585DA0">
              <w:rPr>
                <w:rFonts w:ascii="Arial" w:hAnsi="Arial" w:cs="Arial"/>
                <w:sz w:val="24"/>
                <w:szCs w:val="24"/>
              </w:rPr>
              <w:t>2</w:t>
            </w:r>
          </w:p>
        </w:tc>
        <w:tc>
          <w:tcPr>
            <w:tcW w:w="4000" w:type="dxa"/>
          </w:tcPr>
          <w:p w14:paraId="1E304F02" w14:textId="77777777" w:rsidR="003E2797" w:rsidRPr="00585DA0" w:rsidRDefault="003E2797" w:rsidP="003E2797">
            <w:pPr>
              <w:pStyle w:val="PargrafodaLista"/>
              <w:ind w:left="0"/>
              <w:jc w:val="center"/>
              <w:rPr>
                <w:rFonts w:ascii="Arial" w:hAnsi="Arial" w:cs="Arial"/>
                <w:sz w:val="24"/>
                <w:szCs w:val="24"/>
              </w:rPr>
            </w:pPr>
            <w:r w:rsidRPr="00585DA0">
              <w:rPr>
                <w:rFonts w:ascii="Arial" w:hAnsi="Arial" w:cs="Arial"/>
                <w:sz w:val="24"/>
                <w:szCs w:val="24"/>
              </w:rPr>
              <w:t>3</w:t>
            </w:r>
          </w:p>
        </w:tc>
      </w:tr>
    </w:tbl>
    <w:p w14:paraId="2BD80605" w14:textId="77777777" w:rsidR="003E2797" w:rsidRPr="00585DA0" w:rsidRDefault="003E2797" w:rsidP="003E2797">
      <w:pPr>
        <w:pStyle w:val="PargrafodaLista"/>
        <w:spacing w:line="360" w:lineRule="auto"/>
        <w:ind w:left="0"/>
        <w:jc w:val="center"/>
        <w:rPr>
          <w:rFonts w:ascii="Arial" w:hAnsi="Arial" w:cs="Arial"/>
          <w:b/>
          <w:sz w:val="24"/>
          <w:szCs w:val="24"/>
        </w:rPr>
      </w:pPr>
    </w:p>
    <w:p w14:paraId="6461100B" w14:textId="77777777" w:rsidR="002F6403" w:rsidRPr="00585DA0" w:rsidRDefault="002F6403" w:rsidP="002F6403">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58"/>
        <w:gridCol w:w="4236"/>
      </w:tblGrid>
      <w:tr w:rsidR="002F6403" w:rsidRPr="00585DA0" w14:paraId="0C698B50" w14:textId="77777777" w:rsidTr="007F1EC7">
        <w:tc>
          <w:tcPr>
            <w:tcW w:w="5456" w:type="dxa"/>
          </w:tcPr>
          <w:p w14:paraId="7AB15C92" w14:textId="77777777" w:rsidR="002F6403" w:rsidRPr="00585DA0" w:rsidRDefault="002F6403" w:rsidP="002F6403">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0139406F" w14:textId="77777777" w:rsidR="002F6403" w:rsidRPr="00585DA0" w:rsidRDefault="002F6403" w:rsidP="002F6403">
            <w:pPr>
              <w:spacing w:line="276" w:lineRule="auto"/>
              <w:rPr>
                <w:rFonts w:ascii="Arial" w:hAnsi="Arial" w:cs="Arial"/>
                <w:b/>
                <w:sz w:val="24"/>
                <w:szCs w:val="24"/>
                <w:lang w:val="en-US"/>
              </w:rPr>
            </w:pPr>
            <w:r w:rsidRPr="00585DA0">
              <w:rPr>
                <w:rFonts w:ascii="Arial" w:hAnsi="Arial" w:cs="Arial"/>
                <w:b/>
                <w:sz w:val="24"/>
                <w:szCs w:val="24"/>
              </w:rPr>
              <w:t>Forma c</w:t>
            </w:r>
            <w:r w:rsidRPr="00585DA0">
              <w:rPr>
                <w:rFonts w:ascii="Arial" w:hAnsi="Arial" w:cs="Arial"/>
                <w:b/>
                <w:sz w:val="24"/>
                <w:szCs w:val="24"/>
                <w:lang w:val="en-US"/>
              </w:rPr>
              <w:t>orreta</w:t>
            </w:r>
          </w:p>
        </w:tc>
      </w:tr>
      <w:tr w:rsidR="002F6403" w:rsidRPr="00D738DC" w14:paraId="5939B067" w14:textId="77777777" w:rsidTr="007F1EC7">
        <w:tc>
          <w:tcPr>
            <w:tcW w:w="5456" w:type="dxa"/>
          </w:tcPr>
          <w:p w14:paraId="48123D40" w14:textId="77777777" w:rsidR="002F6403" w:rsidRPr="00585DA0" w:rsidRDefault="002F6403" w:rsidP="002F6403">
            <w:pPr>
              <w:spacing w:line="276" w:lineRule="auto"/>
              <w:rPr>
                <w:rFonts w:ascii="Arial" w:hAnsi="Arial" w:cs="Arial"/>
                <w:sz w:val="24"/>
                <w:szCs w:val="24"/>
                <w:lang w:val="en-US"/>
              </w:rPr>
            </w:pPr>
            <w:r w:rsidRPr="00585DA0">
              <w:rPr>
                <w:rFonts w:ascii="Arial" w:hAnsi="Arial" w:cs="Arial"/>
                <w:sz w:val="24"/>
                <w:szCs w:val="24"/>
                <w:lang w:val="en-US"/>
              </w:rPr>
              <w:t xml:space="preserve">1) … making some questions to </w:t>
            </w:r>
            <w:r w:rsidRPr="00585DA0">
              <w:rPr>
                <w:rFonts w:ascii="Arial" w:hAnsi="Arial" w:cs="Arial"/>
                <w:sz w:val="24"/>
                <w:szCs w:val="24"/>
                <w:u w:val="single"/>
                <w:lang w:val="en-US"/>
              </w:rPr>
              <w:t>they</w:t>
            </w:r>
            <w:r w:rsidRPr="00585DA0">
              <w:rPr>
                <w:rFonts w:ascii="Arial" w:hAnsi="Arial" w:cs="Arial"/>
                <w:sz w:val="24"/>
                <w:szCs w:val="24"/>
                <w:lang w:val="en-US"/>
              </w:rPr>
              <w:t>…</w:t>
            </w:r>
          </w:p>
        </w:tc>
        <w:tc>
          <w:tcPr>
            <w:tcW w:w="5456" w:type="dxa"/>
          </w:tcPr>
          <w:p w14:paraId="7EC4A6A3" w14:textId="77777777" w:rsidR="002F6403" w:rsidRPr="00585DA0" w:rsidRDefault="002F6403" w:rsidP="002F6403">
            <w:pPr>
              <w:spacing w:line="276" w:lineRule="auto"/>
              <w:rPr>
                <w:rFonts w:ascii="Arial" w:hAnsi="Arial" w:cs="Arial"/>
                <w:sz w:val="24"/>
                <w:szCs w:val="24"/>
                <w:lang w:val="en-US"/>
              </w:rPr>
            </w:pPr>
            <w:r w:rsidRPr="00585DA0">
              <w:rPr>
                <w:rFonts w:ascii="Arial" w:hAnsi="Arial" w:cs="Arial"/>
                <w:sz w:val="24"/>
                <w:szCs w:val="24"/>
                <w:lang w:val="en-US"/>
              </w:rPr>
              <w:t>... asking some questions to them...</w:t>
            </w:r>
          </w:p>
        </w:tc>
      </w:tr>
    </w:tbl>
    <w:p w14:paraId="15313C8F" w14:textId="2990C633" w:rsidR="002F6403" w:rsidRPr="00585DA0" w:rsidRDefault="002F6403" w:rsidP="002F6403">
      <w:pPr>
        <w:pStyle w:val="PargrafodaLista"/>
        <w:spacing w:before="240" w:after="0"/>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2F6403" w:rsidRPr="00585DA0" w14:paraId="0F62B2D0" w14:textId="77777777" w:rsidTr="007F1EC7">
        <w:tc>
          <w:tcPr>
            <w:tcW w:w="5456" w:type="dxa"/>
          </w:tcPr>
          <w:p w14:paraId="1CECE4F6" w14:textId="77777777" w:rsidR="002F6403" w:rsidRPr="00585DA0" w:rsidRDefault="002F6403" w:rsidP="002F6403">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47186EE2" w14:textId="77777777" w:rsidR="002F6403" w:rsidRPr="00585DA0" w:rsidRDefault="002F6403" w:rsidP="002F6403">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2F6403" w:rsidRPr="00585DA0" w14:paraId="3B02467D" w14:textId="77777777" w:rsidTr="007F1EC7">
        <w:tc>
          <w:tcPr>
            <w:tcW w:w="5456" w:type="dxa"/>
          </w:tcPr>
          <w:p w14:paraId="58729FD1" w14:textId="77777777" w:rsidR="002F6403" w:rsidRPr="00585DA0" w:rsidRDefault="002F6403" w:rsidP="002F6403">
            <w:pPr>
              <w:spacing w:line="276" w:lineRule="auto"/>
              <w:rPr>
                <w:rFonts w:ascii="Arial" w:hAnsi="Arial" w:cs="Arial"/>
                <w:sz w:val="24"/>
                <w:szCs w:val="24"/>
              </w:rPr>
            </w:pPr>
            <w:r w:rsidRPr="00585DA0">
              <w:rPr>
                <w:rFonts w:ascii="Arial" w:hAnsi="Arial" w:cs="Arial"/>
                <w:sz w:val="24"/>
                <w:szCs w:val="24"/>
              </w:rPr>
              <w:t xml:space="preserve">2) … with </w:t>
            </w:r>
            <w:r w:rsidRPr="00585DA0">
              <w:rPr>
                <w:rFonts w:ascii="Arial" w:hAnsi="Arial" w:cs="Arial"/>
                <w:sz w:val="24"/>
                <w:szCs w:val="24"/>
                <w:u w:val="single"/>
              </w:rPr>
              <w:t>she</w:t>
            </w:r>
            <w:r w:rsidRPr="00585DA0">
              <w:rPr>
                <w:rFonts w:ascii="Arial" w:hAnsi="Arial" w:cs="Arial"/>
                <w:sz w:val="24"/>
                <w:szCs w:val="24"/>
              </w:rPr>
              <w:t xml:space="preserve"> or </w:t>
            </w:r>
            <w:r w:rsidRPr="00585DA0">
              <w:rPr>
                <w:rFonts w:ascii="Arial" w:hAnsi="Arial" w:cs="Arial"/>
                <w:sz w:val="24"/>
                <w:szCs w:val="24"/>
                <w:u w:val="single"/>
              </w:rPr>
              <w:t>he</w:t>
            </w:r>
            <w:r w:rsidRPr="00585DA0">
              <w:rPr>
                <w:rFonts w:ascii="Arial" w:hAnsi="Arial" w:cs="Arial"/>
                <w:sz w:val="24"/>
                <w:szCs w:val="24"/>
              </w:rPr>
              <w:t>…</w:t>
            </w:r>
          </w:p>
        </w:tc>
        <w:tc>
          <w:tcPr>
            <w:tcW w:w="5456" w:type="dxa"/>
          </w:tcPr>
          <w:p w14:paraId="4069EEFD" w14:textId="77777777" w:rsidR="002F6403" w:rsidRPr="00585DA0" w:rsidRDefault="002F6403" w:rsidP="002F6403">
            <w:pPr>
              <w:spacing w:line="276" w:lineRule="auto"/>
              <w:jc w:val="both"/>
              <w:rPr>
                <w:rFonts w:ascii="Arial" w:hAnsi="Arial" w:cs="Arial"/>
                <w:sz w:val="24"/>
                <w:szCs w:val="24"/>
              </w:rPr>
            </w:pPr>
            <w:r w:rsidRPr="00585DA0">
              <w:rPr>
                <w:rFonts w:ascii="Arial" w:hAnsi="Arial" w:cs="Arial"/>
                <w:sz w:val="24"/>
                <w:szCs w:val="24"/>
              </w:rPr>
              <w:t>... with her or him...</w:t>
            </w:r>
          </w:p>
        </w:tc>
      </w:tr>
    </w:tbl>
    <w:p w14:paraId="0A69AA62" w14:textId="793F7327" w:rsidR="00C111EB" w:rsidRPr="00585DA0" w:rsidRDefault="00C111EB" w:rsidP="00982DFA">
      <w:pPr>
        <w:pStyle w:val="PargrafodaLista"/>
        <w:spacing w:before="240" w:line="360" w:lineRule="auto"/>
        <w:ind w:left="0"/>
        <w:jc w:val="center"/>
        <w:rPr>
          <w:rFonts w:ascii="Arial" w:hAnsi="Arial" w:cs="Arial"/>
          <w:b/>
          <w:sz w:val="24"/>
          <w:szCs w:val="24"/>
        </w:rPr>
      </w:pPr>
    </w:p>
    <w:p w14:paraId="021015A7"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0CA2C59E" w14:textId="77777777" w:rsidR="00C111EB" w:rsidRPr="00585DA0" w:rsidRDefault="00C111EB" w:rsidP="00982DFA">
      <w:pPr>
        <w:pStyle w:val="PargrafodaLista"/>
        <w:spacing w:before="240" w:line="360" w:lineRule="auto"/>
        <w:ind w:left="0"/>
        <w:jc w:val="center"/>
        <w:rPr>
          <w:rFonts w:ascii="Arial" w:hAnsi="Arial" w:cs="Arial"/>
          <w:b/>
          <w:sz w:val="24"/>
          <w:szCs w:val="24"/>
        </w:rPr>
      </w:pPr>
    </w:p>
    <w:p w14:paraId="32561082" w14:textId="77777777" w:rsidR="003E2797" w:rsidRPr="00585DA0" w:rsidRDefault="003E2797" w:rsidP="00982DFA">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2AC41B2D" w14:textId="77777777" w:rsidR="003E2797" w:rsidRPr="00585DA0" w:rsidRDefault="003E2797" w:rsidP="003E2797">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gramatical – sintático</w:t>
      </w:r>
    </w:p>
    <w:p w14:paraId="40535FEB" w14:textId="77777777" w:rsidR="003E2797" w:rsidRPr="00585DA0" w:rsidRDefault="003E2797" w:rsidP="003E2797">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58"/>
        <w:gridCol w:w="4236"/>
      </w:tblGrid>
      <w:tr w:rsidR="003E2797" w:rsidRPr="00585DA0" w14:paraId="4D115BDE" w14:textId="77777777" w:rsidTr="003E2797">
        <w:tc>
          <w:tcPr>
            <w:tcW w:w="5456" w:type="dxa"/>
          </w:tcPr>
          <w:p w14:paraId="59939AA7" w14:textId="77777777" w:rsidR="003E2797" w:rsidRPr="00585DA0" w:rsidRDefault="003E2797" w:rsidP="002F6403">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EA0E22C" w14:textId="77777777" w:rsidR="003E2797" w:rsidRPr="00585DA0" w:rsidRDefault="003E2797" w:rsidP="002F6403">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3E2797" w:rsidRPr="00D738DC" w14:paraId="70E24CF3" w14:textId="77777777" w:rsidTr="003E2797">
        <w:tc>
          <w:tcPr>
            <w:tcW w:w="5456" w:type="dxa"/>
          </w:tcPr>
          <w:p w14:paraId="2DFE4218" w14:textId="515F17F6" w:rsidR="003E2797" w:rsidRPr="00585DA0" w:rsidRDefault="003E2797" w:rsidP="002F6403">
            <w:pPr>
              <w:spacing w:line="276" w:lineRule="auto"/>
              <w:rPr>
                <w:rFonts w:ascii="Arial" w:hAnsi="Arial" w:cs="Arial"/>
                <w:sz w:val="24"/>
                <w:szCs w:val="24"/>
                <w:lang w:val="en-US"/>
              </w:rPr>
            </w:pPr>
            <w:r w:rsidRPr="00585DA0">
              <w:rPr>
                <w:rFonts w:ascii="Arial" w:hAnsi="Arial" w:cs="Arial"/>
                <w:sz w:val="24"/>
                <w:szCs w:val="24"/>
                <w:lang w:val="en-US"/>
              </w:rPr>
              <w:t xml:space="preserve">1) … making some questions to </w:t>
            </w:r>
            <w:r w:rsidRPr="00585DA0">
              <w:rPr>
                <w:rFonts w:ascii="Arial" w:hAnsi="Arial" w:cs="Arial"/>
                <w:sz w:val="24"/>
                <w:szCs w:val="24"/>
                <w:u w:val="single"/>
                <w:lang w:val="en-US"/>
              </w:rPr>
              <w:t>they</w:t>
            </w:r>
            <w:r w:rsidRPr="00585DA0">
              <w:rPr>
                <w:rFonts w:ascii="Arial" w:hAnsi="Arial" w:cs="Arial"/>
                <w:sz w:val="24"/>
                <w:szCs w:val="24"/>
                <w:lang w:val="en-US"/>
              </w:rPr>
              <w:t>…</w:t>
            </w:r>
          </w:p>
        </w:tc>
        <w:tc>
          <w:tcPr>
            <w:tcW w:w="5456" w:type="dxa"/>
          </w:tcPr>
          <w:p w14:paraId="0E3A6285" w14:textId="17D3C73C" w:rsidR="003E2797" w:rsidRPr="00585DA0" w:rsidRDefault="003E2797" w:rsidP="002F6403">
            <w:pPr>
              <w:spacing w:line="276" w:lineRule="auto"/>
              <w:rPr>
                <w:rFonts w:ascii="Arial" w:hAnsi="Arial" w:cs="Arial"/>
                <w:sz w:val="24"/>
                <w:szCs w:val="24"/>
                <w:lang w:val="en-US"/>
              </w:rPr>
            </w:pPr>
            <w:r w:rsidRPr="00585DA0">
              <w:rPr>
                <w:rFonts w:ascii="Arial" w:hAnsi="Arial" w:cs="Arial"/>
                <w:sz w:val="24"/>
                <w:szCs w:val="24"/>
                <w:lang w:val="en-US"/>
              </w:rPr>
              <w:t>... asking some questions to them...</w:t>
            </w:r>
          </w:p>
        </w:tc>
      </w:tr>
    </w:tbl>
    <w:p w14:paraId="121CDDD2" w14:textId="77777777" w:rsidR="003E2797" w:rsidRPr="00585DA0" w:rsidRDefault="003E2797" w:rsidP="003E2797">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3E2797" w:rsidRPr="00585DA0" w14:paraId="42DEAC6E" w14:textId="77777777" w:rsidTr="003E2797">
        <w:tc>
          <w:tcPr>
            <w:tcW w:w="5456" w:type="dxa"/>
          </w:tcPr>
          <w:p w14:paraId="78768DB6" w14:textId="77777777" w:rsidR="003E2797" w:rsidRPr="00585DA0" w:rsidRDefault="003E2797" w:rsidP="002F6403">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772789CE" w14:textId="77777777" w:rsidR="003E2797" w:rsidRPr="00585DA0" w:rsidRDefault="003E2797" w:rsidP="002F6403">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3E2797" w:rsidRPr="00585DA0" w14:paraId="2095C08C" w14:textId="77777777" w:rsidTr="003E2797">
        <w:tc>
          <w:tcPr>
            <w:tcW w:w="5456" w:type="dxa"/>
          </w:tcPr>
          <w:p w14:paraId="7389D6E4" w14:textId="14816323" w:rsidR="003E2797" w:rsidRPr="00585DA0" w:rsidRDefault="003E2797" w:rsidP="002F6403">
            <w:pPr>
              <w:spacing w:line="276" w:lineRule="auto"/>
              <w:rPr>
                <w:rFonts w:ascii="Arial" w:hAnsi="Arial" w:cs="Arial"/>
                <w:sz w:val="24"/>
                <w:szCs w:val="24"/>
              </w:rPr>
            </w:pPr>
            <w:r w:rsidRPr="00585DA0">
              <w:rPr>
                <w:rFonts w:ascii="Arial" w:hAnsi="Arial" w:cs="Arial"/>
                <w:sz w:val="24"/>
                <w:szCs w:val="24"/>
              </w:rPr>
              <w:t xml:space="preserve">2) … with </w:t>
            </w:r>
            <w:r w:rsidRPr="00585DA0">
              <w:rPr>
                <w:rFonts w:ascii="Arial" w:hAnsi="Arial" w:cs="Arial"/>
                <w:sz w:val="24"/>
                <w:szCs w:val="24"/>
                <w:u w:val="single"/>
              </w:rPr>
              <w:t>she</w:t>
            </w:r>
            <w:r w:rsidRPr="00585DA0">
              <w:rPr>
                <w:rFonts w:ascii="Arial" w:hAnsi="Arial" w:cs="Arial"/>
                <w:sz w:val="24"/>
                <w:szCs w:val="24"/>
              </w:rPr>
              <w:t xml:space="preserve"> or </w:t>
            </w:r>
            <w:r w:rsidRPr="00585DA0">
              <w:rPr>
                <w:rFonts w:ascii="Arial" w:hAnsi="Arial" w:cs="Arial"/>
                <w:sz w:val="24"/>
                <w:szCs w:val="24"/>
                <w:u w:val="single"/>
              </w:rPr>
              <w:t>he</w:t>
            </w:r>
            <w:r w:rsidRPr="00585DA0">
              <w:rPr>
                <w:rFonts w:ascii="Arial" w:hAnsi="Arial" w:cs="Arial"/>
                <w:sz w:val="24"/>
                <w:szCs w:val="24"/>
              </w:rPr>
              <w:t>…</w:t>
            </w:r>
          </w:p>
        </w:tc>
        <w:tc>
          <w:tcPr>
            <w:tcW w:w="5456" w:type="dxa"/>
          </w:tcPr>
          <w:p w14:paraId="0A05EE5B" w14:textId="26B8835E" w:rsidR="003E2797" w:rsidRPr="00585DA0" w:rsidRDefault="003E2797" w:rsidP="002F6403">
            <w:pPr>
              <w:spacing w:line="276" w:lineRule="auto"/>
              <w:jc w:val="both"/>
              <w:rPr>
                <w:rFonts w:ascii="Arial" w:hAnsi="Arial" w:cs="Arial"/>
                <w:sz w:val="24"/>
                <w:szCs w:val="24"/>
              </w:rPr>
            </w:pPr>
            <w:r w:rsidRPr="00585DA0">
              <w:rPr>
                <w:rFonts w:ascii="Arial" w:hAnsi="Arial" w:cs="Arial"/>
                <w:sz w:val="24"/>
                <w:szCs w:val="24"/>
              </w:rPr>
              <w:t>... with her or him...</w:t>
            </w:r>
          </w:p>
        </w:tc>
      </w:tr>
    </w:tbl>
    <w:p w14:paraId="7755C528" w14:textId="77777777" w:rsidR="003E2797" w:rsidRPr="00585DA0" w:rsidRDefault="003E2797" w:rsidP="003E2797">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comunicativo – local:</w:t>
      </w:r>
    </w:p>
    <w:p w14:paraId="673F38E4" w14:textId="77777777" w:rsidR="003E2797" w:rsidRPr="00585DA0" w:rsidRDefault="003E2797" w:rsidP="003E2797">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58"/>
        <w:gridCol w:w="4236"/>
      </w:tblGrid>
      <w:tr w:rsidR="003E2797" w:rsidRPr="00585DA0" w14:paraId="4BDBA8DE" w14:textId="77777777" w:rsidTr="003E2797">
        <w:tc>
          <w:tcPr>
            <w:tcW w:w="5456" w:type="dxa"/>
          </w:tcPr>
          <w:p w14:paraId="7F767D1C" w14:textId="77777777" w:rsidR="003E2797" w:rsidRPr="00585DA0" w:rsidRDefault="003E2797" w:rsidP="002F6403">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7FAA85CB" w14:textId="77777777" w:rsidR="003E2797" w:rsidRPr="00585DA0" w:rsidRDefault="003E2797" w:rsidP="002F6403">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3E2797" w:rsidRPr="00D738DC" w14:paraId="17C137E6" w14:textId="77777777" w:rsidTr="003E2797">
        <w:tc>
          <w:tcPr>
            <w:tcW w:w="5456" w:type="dxa"/>
          </w:tcPr>
          <w:p w14:paraId="44EA2AAF" w14:textId="77777777" w:rsidR="003E2797" w:rsidRPr="00585DA0" w:rsidRDefault="003E2797" w:rsidP="002F6403">
            <w:pPr>
              <w:spacing w:line="276" w:lineRule="auto"/>
              <w:rPr>
                <w:rFonts w:ascii="Arial" w:hAnsi="Arial" w:cs="Arial"/>
                <w:sz w:val="24"/>
                <w:szCs w:val="24"/>
                <w:lang w:val="en-US"/>
              </w:rPr>
            </w:pPr>
            <w:r w:rsidRPr="00585DA0">
              <w:rPr>
                <w:rFonts w:ascii="Arial" w:hAnsi="Arial" w:cs="Arial"/>
                <w:sz w:val="24"/>
                <w:szCs w:val="24"/>
                <w:lang w:val="en-US"/>
              </w:rPr>
              <w:t xml:space="preserve">1) … making some questions to </w:t>
            </w:r>
            <w:r w:rsidRPr="00585DA0">
              <w:rPr>
                <w:rFonts w:ascii="Arial" w:hAnsi="Arial" w:cs="Arial"/>
                <w:sz w:val="24"/>
                <w:szCs w:val="24"/>
                <w:u w:val="single"/>
                <w:lang w:val="en-US"/>
              </w:rPr>
              <w:t>they</w:t>
            </w:r>
            <w:r w:rsidRPr="00585DA0">
              <w:rPr>
                <w:rFonts w:ascii="Arial" w:hAnsi="Arial" w:cs="Arial"/>
                <w:sz w:val="24"/>
                <w:szCs w:val="24"/>
                <w:lang w:val="en-US"/>
              </w:rPr>
              <w:t>…</w:t>
            </w:r>
          </w:p>
        </w:tc>
        <w:tc>
          <w:tcPr>
            <w:tcW w:w="5456" w:type="dxa"/>
          </w:tcPr>
          <w:p w14:paraId="667453D6" w14:textId="77777777" w:rsidR="003E2797" w:rsidRPr="00585DA0" w:rsidRDefault="003E2797" w:rsidP="002F6403">
            <w:pPr>
              <w:spacing w:line="276" w:lineRule="auto"/>
              <w:rPr>
                <w:rFonts w:ascii="Arial" w:hAnsi="Arial" w:cs="Arial"/>
                <w:sz w:val="24"/>
                <w:szCs w:val="24"/>
                <w:lang w:val="en-US"/>
              </w:rPr>
            </w:pPr>
            <w:r w:rsidRPr="00585DA0">
              <w:rPr>
                <w:rFonts w:ascii="Arial" w:hAnsi="Arial" w:cs="Arial"/>
                <w:sz w:val="24"/>
                <w:szCs w:val="24"/>
                <w:lang w:val="en-US"/>
              </w:rPr>
              <w:t>... asking some questions to them...</w:t>
            </w:r>
          </w:p>
        </w:tc>
      </w:tr>
    </w:tbl>
    <w:p w14:paraId="6A8A2F65" w14:textId="77777777" w:rsidR="003E2797" w:rsidRPr="00585DA0" w:rsidRDefault="003E2797" w:rsidP="003E2797">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3E2797" w:rsidRPr="00585DA0" w14:paraId="2D71631B" w14:textId="77777777" w:rsidTr="003E2797">
        <w:tc>
          <w:tcPr>
            <w:tcW w:w="5456" w:type="dxa"/>
          </w:tcPr>
          <w:p w14:paraId="52492269" w14:textId="77777777" w:rsidR="003E2797" w:rsidRPr="00585DA0" w:rsidRDefault="003E2797" w:rsidP="002F6403">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5ABA057D" w14:textId="77777777" w:rsidR="003E2797" w:rsidRPr="00585DA0" w:rsidRDefault="003E2797" w:rsidP="002F6403">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3E2797" w:rsidRPr="00585DA0" w14:paraId="0D81126A" w14:textId="77777777" w:rsidTr="003E2797">
        <w:tc>
          <w:tcPr>
            <w:tcW w:w="5456" w:type="dxa"/>
          </w:tcPr>
          <w:p w14:paraId="71F3BC5A" w14:textId="77777777" w:rsidR="003E2797" w:rsidRPr="00585DA0" w:rsidRDefault="003E2797" w:rsidP="002F6403">
            <w:pPr>
              <w:spacing w:line="276" w:lineRule="auto"/>
              <w:rPr>
                <w:rFonts w:ascii="Arial" w:hAnsi="Arial" w:cs="Arial"/>
                <w:sz w:val="24"/>
                <w:szCs w:val="24"/>
              </w:rPr>
            </w:pPr>
            <w:r w:rsidRPr="00585DA0">
              <w:rPr>
                <w:rFonts w:ascii="Arial" w:hAnsi="Arial" w:cs="Arial"/>
                <w:sz w:val="24"/>
                <w:szCs w:val="24"/>
              </w:rPr>
              <w:t xml:space="preserve">2) … with </w:t>
            </w:r>
            <w:r w:rsidRPr="00585DA0">
              <w:rPr>
                <w:rFonts w:ascii="Arial" w:hAnsi="Arial" w:cs="Arial"/>
                <w:sz w:val="24"/>
                <w:szCs w:val="24"/>
                <w:u w:val="single"/>
              </w:rPr>
              <w:t>she</w:t>
            </w:r>
            <w:r w:rsidRPr="00585DA0">
              <w:rPr>
                <w:rFonts w:ascii="Arial" w:hAnsi="Arial" w:cs="Arial"/>
                <w:sz w:val="24"/>
                <w:szCs w:val="24"/>
              </w:rPr>
              <w:t xml:space="preserve"> or </w:t>
            </w:r>
            <w:r w:rsidRPr="00585DA0">
              <w:rPr>
                <w:rFonts w:ascii="Arial" w:hAnsi="Arial" w:cs="Arial"/>
                <w:sz w:val="24"/>
                <w:szCs w:val="24"/>
                <w:u w:val="single"/>
              </w:rPr>
              <w:t>he</w:t>
            </w:r>
            <w:r w:rsidRPr="00585DA0">
              <w:rPr>
                <w:rFonts w:ascii="Arial" w:hAnsi="Arial" w:cs="Arial"/>
                <w:sz w:val="24"/>
                <w:szCs w:val="24"/>
              </w:rPr>
              <w:t>…</w:t>
            </w:r>
          </w:p>
        </w:tc>
        <w:tc>
          <w:tcPr>
            <w:tcW w:w="5456" w:type="dxa"/>
          </w:tcPr>
          <w:p w14:paraId="2E8DB5B8" w14:textId="77777777" w:rsidR="003E2797" w:rsidRPr="00585DA0" w:rsidRDefault="003E2797" w:rsidP="002F6403">
            <w:pPr>
              <w:spacing w:line="276" w:lineRule="auto"/>
              <w:jc w:val="both"/>
              <w:rPr>
                <w:rFonts w:ascii="Arial" w:hAnsi="Arial" w:cs="Arial"/>
                <w:sz w:val="24"/>
                <w:szCs w:val="24"/>
              </w:rPr>
            </w:pPr>
            <w:r w:rsidRPr="00585DA0">
              <w:rPr>
                <w:rFonts w:ascii="Arial" w:hAnsi="Arial" w:cs="Arial"/>
                <w:sz w:val="24"/>
                <w:szCs w:val="24"/>
              </w:rPr>
              <w:t>... with her or him...</w:t>
            </w:r>
          </w:p>
        </w:tc>
      </w:tr>
    </w:tbl>
    <w:p w14:paraId="762DB0D9" w14:textId="77777777" w:rsidR="003E2797" w:rsidRPr="00585DA0" w:rsidRDefault="003E2797" w:rsidP="003E2797">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pedagógico – coletivo – transitório:</w:t>
      </w:r>
    </w:p>
    <w:p w14:paraId="687DEC6F" w14:textId="77777777" w:rsidR="00982DFA" w:rsidRPr="00585DA0" w:rsidRDefault="00982DFA" w:rsidP="00982DFA">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58"/>
        <w:gridCol w:w="4236"/>
      </w:tblGrid>
      <w:tr w:rsidR="00982DFA" w:rsidRPr="00585DA0" w14:paraId="367C8035" w14:textId="77777777" w:rsidTr="00E62327">
        <w:tc>
          <w:tcPr>
            <w:tcW w:w="5456" w:type="dxa"/>
          </w:tcPr>
          <w:p w14:paraId="41E45097" w14:textId="77777777" w:rsidR="00982DFA" w:rsidRPr="00585DA0" w:rsidRDefault="00982DFA" w:rsidP="002F6403">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6EF48AC4" w14:textId="77777777" w:rsidR="00982DFA" w:rsidRPr="00585DA0" w:rsidRDefault="00982DFA" w:rsidP="002F6403">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982DFA" w:rsidRPr="00D738DC" w14:paraId="6DEE6946" w14:textId="77777777" w:rsidTr="00E62327">
        <w:tc>
          <w:tcPr>
            <w:tcW w:w="5456" w:type="dxa"/>
          </w:tcPr>
          <w:p w14:paraId="614F4698" w14:textId="77777777" w:rsidR="00982DFA" w:rsidRPr="00585DA0" w:rsidRDefault="00982DFA" w:rsidP="002F6403">
            <w:pPr>
              <w:spacing w:line="276" w:lineRule="auto"/>
              <w:rPr>
                <w:rFonts w:ascii="Arial" w:hAnsi="Arial" w:cs="Arial"/>
                <w:sz w:val="24"/>
                <w:szCs w:val="24"/>
                <w:lang w:val="en-US"/>
              </w:rPr>
            </w:pPr>
            <w:r w:rsidRPr="00585DA0">
              <w:rPr>
                <w:rFonts w:ascii="Arial" w:hAnsi="Arial" w:cs="Arial"/>
                <w:sz w:val="24"/>
                <w:szCs w:val="24"/>
                <w:lang w:val="en-US"/>
              </w:rPr>
              <w:t xml:space="preserve">1) … making some questions to </w:t>
            </w:r>
            <w:r w:rsidRPr="00585DA0">
              <w:rPr>
                <w:rFonts w:ascii="Arial" w:hAnsi="Arial" w:cs="Arial"/>
                <w:sz w:val="24"/>
                <w:szCs w:val="24"/>
                <w:u w:val="single"/>
                <w:lang w:val="en-US"/>
              </w:rPr>
              <w:t>they</w:t>
            </w:r>
            <w:r w:rsidRPr="00585DA0">
              <w:rPr>
                <w:rFonts w:ascii="Arial" w:hAnsi="Arial" w:cs="Arial"/>
                <w:sz w:val="24"/>
                <w:szCs w:val="24"/>
                <w:lang w:val="en-US"/>
              </w:rPr>
              <w:t>…</w:t>
            </w:r>
          </w:p>
        </w:tc>
        <w:tc>
          <w:tcPr>
            <w:tcW w:w="5456" w:type="dxa"/>
          </w:tcPr>
          <w:p w14:paraId="39543127" w14:textId="77777777" w:rsidR="00982DFA" w:rsidRPr="00585DA0" w:rsidRDefault="00982DFA" w:rsidP="002F6403">
            <w:pPr>
              <w:spacing w:line="276" w:lineRule="auto"/>
              <w:rPr>
                <w:rFonts w:ascii="Arial" w:hAnsi="Arial" w:cs="Arial"/>
                <w:sz w:val="24"/>
                <w:szCs w:val="24"/>
                <w:lang w:val="en-US"/>
              </w:rPr>
            </w:pPr>
            <w:r w:rsidRPr="00585DA0">
              <w:rPr>
                <w:rFonts w:ascii="Arial" w:hAnsi="Arial" w:cs="Arial"/>
                <w:sz w:val="24"/>
                <w:szCs w:val="24"/>
                <w:lang w:val="en-US"/>
              </w:rPr>
              <w:t>... asking some questions to them...</w:t>
            </w:r>
          </w:p>
        </w:tc>
      </w:tr>
    </w:tbl>
    <w:p w14:paraId="71F6109E" w14:textId="7BA8A6EF" w:rsidR="003E2797" w:rsidRPr="00585DA0" w:rsidRDefault="003E2797" w:rsidP="00982DFA">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pedagógico – coletivo – permanente – fossilizado</w:t>
      </w:r>
    </w:p>
    <w:p w14:paraId="6856E022" w14:textId="77777777" w:rsidR="00982DFA" w:rsidRPr="00585DA0" w:rsidRDefault="00982DFA" w:rsidP="00982DFA">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982DFA" w:rsidRPr="00585DA0" w14:paraId="66F886EF" w14:textId="77777777" w:rsidTr="00E62327">
        <w:tc>
          <w:tcPr>
            <w:tcW w:w="5456" w:type="dxa"/>
          </w:tcPr>
          <w:p w14:paraId="67E16658" w14:textId="77777777" w:rsidR="00982DFA" w:rsidRPr="00585DA0" w:rsidRDefault="00982DFA" w:rsidP="002F6403">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4D2030AF" w14:textId="77777777" w:rsidR="00982DFA" w:rsidRPr="00585DA0" w:rsidRDefault="00982DFA" w:rsidP="002F6403">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982DFA" w:rsidRPr="00585DA0" w14:paraId="63135633" w14:textId="77777777" w:rsidTr="00E62327">
        <w:tc>
          <w:tcPr>
            <w:tcW w:w="5456" w:type="dxa"/>
          </w:tcPr>
          <w:p w14:paraId="675D6519" w14:textId="77777777" w:rsidR="00982DFA" w:rsidRPr="00585DA0" w:rsidRDefault="00982DFA" w:rsidP="002F6403">
            <w:pPr>
              <w:spacing w:line="276" w:lineRule="auto"/>
              <w:rPr>
                <w:rFonts w:ascii="Arial" w:hAnsi="Arial" w:cs="Arial"/>
                <w:sz w:val="24"/>
                <w:szCs w:val="24"/>
              </w:rPr>
            </w:pPr>
            <w:r w:rsidRPr="00585DA0">
              <w:rPr>
                <w:rFonts w:ascii="Arial" w:hAnsi="Arial" w:cs="Arial"/>
                <w:sz w:val="24"/>
                <w:szCs w:val="24"/>
              </w:rPr>
              <w:t xml:space="preserve">2) … with </w:t>
            </w:r>
            <w:r w:rsidRPr="00585DA0">
              <w:rPr>
                <w:rFonts w:ascii="Arial" w:hAnsi="Arial" w:cs="Arial"/>
                <w:sz w:val="24"/>
                <w:szCs w:val="24"/>
                <w:u w:val="single"/>
              </w:rPr>
              <w:t>she</w:t>
            </w:r>
            <w:r w:rsidRPr="00585DA0">
              <w:rPr>
                <w:rFonts w:ascii="Arial" w:hAnsi="Arial" w:cs="Arial"/>
                <w:sz w:val="24"/>
                <w:szCs w:val="24"/>
              </w:rPr>
              <w:t xml:space="preserve"> or </w:t>
            </w:r>
            <w:r w:rsidRPr="00585DA0">
              <w:rPr>
                <w:rFonts w:ascii="Arial" w:hAnsi="Arial" w:cs="Arial"/>
                <w:sz w:val="24"/>
                <w:szCs w:val="24"/>
                <w:u w:val="single"/>
              </w:rPr>
              <w:t>he</w:t>
            </w:r>
            <w:r w:rsidRPr="00585DA0">
              <w:rPr>
                <w:rFonts w:ascii="Arial" w:hAnsi="Arial" w:cs="Arial"/>
                <w:sz w:val="24"/>
                <w:szCs w:val="24"/>
              </w:rPr>
              <w:t>…</w:t>
            </w:r>
          </w:p>
        </w:tc>
        <w:tc>
          <w:tcPr>
            <w:tcW w:w="5456" w:type="dxa"/>
          </w:tcPr>
          <w:p w14:paraId="04FC6DF7" w14:textId="77777777" w:rsidR="00982DFA" w:rsidRPr="00585DA0" w:rsidRDefault="00982DFA" w:rsidP="002F6403">
            <w:pPr>
              <w:spacing w:line="276" w:lineRule="auto"/>
              <w:jc w:val="both"/>
              <w:rPr>
                <w:rFonts w:ascii="Arial" w:hAnsi="Arial" w:cs="Arial"/>
                <w:sz w:val="24"/>
                <w:szCs w:val="24"/>
              </w:rPr>
            </w:pPr>
            <w:r w:rsidRPr="00585DA0">
              <w:rPr>
                <w:rFonts w:ascii="Arial" w:hAnsi="Arial" w:cs="Arial"/>
                <w:sz w:val="24"/>
                <w:szCs w:val="24"/>
              </w:rPr>
              <w:t>... with her or him...</w:t>
            </w:r>
          </w:p>
        </w:tc>
      </w:tr>
    </w:tbl>
    <w:p w14:paraId="2860C49B" w14:textId="615B8638" w:rsidR="003E2797" w:rsidRPr="00585DA0" w:rsidRDefault="003E2797" w:rsidP="00982DFA">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transferência – extensão por analogia:</w:t>
      </w:r>
    </w:p>
    <w:p w14:paraId="291D0049" w14:textId="77777777" w:rsidR="00982DFA" w:rsidRPr="00585DA0" w:rsidRDefault="00982DFA" w:rsidP="00982DFA">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58"/>
        <w:gridCol w:w="4236"/>
      </w:tblGrid>
      <w:tr w:rsidR="00982DFA" w:rsidRPr="00585DA0" w14:paraId="21753CE3" w14:textId="77777777" w:rsidTr="00E62327">
        <w:tc>
          <w:tcPr>
            <w:tcW w:w="5456" w:type="dxa"/>
          </w:tcPr>
          <w:p w14:paraId="58A0C0EB" w14:textId="77777777" w:rsidR="00982DFA" w:rsidRPr="00585DA0" w:rsidRDefault="00982DFA" w:rsidP="002F6403">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2A15CD64" w14:textId="77777777" w:rsidR="00982DFA" w:rsidRPr="00585DA0" w:rsidRDefault="00982DFA" w:rsidP="002F6403">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982DFA" w:rsidRPr="00D738DC" w14:paraId="4305EDF7" w14:textId="77777777" w:rsidTr="00E62327">
        <w:tc>
          <w:tcPr>
            <w:tcW w:w="5456" w:type="dxa"/>
          </w:tcPr>
          <w:p w14:paraId="29AD95DA" w14:textId="77777777" w:rsidR="00982DFA" w:rsidRPr="00585DA0" w:rsidRDefault="00982DFA" w:rsidP="002F6403">
            <w:pPr>
              <w:spacing w:line="276" w:lineRule="auto"/>
              <w:rPr>
                <w:rFonts w:ascii="Arial" w:hAnsi="Arial" w:cs="Arial"/>
                <w:sz w:val="24"/>
                <w:szCs w:val="24"/>
                <w:lang w:val="en-US"/>
              </w:rPr>
            </w:pPr>
            <w:r w:rsidRPr="00585DA0">
              <w:rPr>
                <w:rFonts w:ascii="Arial" w:hAnsi="Arial" w:cs="Arial"/>
                <w:sz w:val="24"/>
                <w:szCs w:val="24"/>
                <w:lang w:val="en-US"/>
              </w:rPr>
              <w:t xml:space="preserve">1) … making some questions to </w:t>
            </w:r>
            <w:r w:rsidRPr="00585DA0">
              <w:rPr>
                <w:rFonts w:ascii="Arial" w:hAnsi="Arial" w:cs="Arial"/>
                <w:sz w:val="24"/>
                <w:szCs w:val="24"/>
                <w:u w:val="single"/>
                <w:lang w:val="en-US"/>
              </w:rPr>
              <w:t>they</w:t>
            </w:r>
            <w:r w:rsidRPr="00585DA0">
              <w:rPr>
                <w:rFonts w:ascii="Arial" w:hAnsi="Arial" w:cs="Arial"/>
                <w:sz w:val="24"/>
                <w:szCs w:val="24"/>
                <w:lang w:val="en-US"/>
              </w:rPr>
              <w:t>…</w:t>
            </w:r>
          </w:p>
        </w:tc>
        <w:tc>
          <w:tcPr>
            <w:tcW w:w="5456" w:type="dxa"/>
          </w:tcPr>
          <w:p w14:paraId="035A8751" w14:textId="77777777" w:rsidR="00982DFA" w:rsidRPr="00585DA0" w:rsidRDefault="00982DFA" w:rsidP="002F6403">
            <w:pPr>
              <w:spacing w:line="276" w:lineRule="auto"/>
              <w:rPr>
                <w:rFonts w:ascii="Arial" w:hAnsi="Arial" w:cs="Arial"/>
                <w:sz w:val="24"/>
                <w:szCs w:val="24"/>
                <w:lang w:val="en-US"/>
              </w:rPr>
            </w:pPr>
            <w:r w:rsidRPr="00585DA0">
              <w:rPr>
                <w:rFonts w:ascii="Arial" w:hAnsi="Arial" w:cs="Arial"/>
                <w:sz w:val="24"/>
                <w:szCs w:val="24"/>
                <w:lang w:val="en-US"/>
              </w:rPr>
              <w:t>... asking some questions to them...</w:t>
            </w:r>
          </w:p>
        </w:tc>
      </w:tr>
    </w:tbl>
    <w:p w14:paraId="728C3165" w14:textId="77777777" w:rsidR="00C111EB" w:rsidRPr="00585DA0" w:rsidRDefault="00C111EB" w:rsidP="00982DFA">
      <w:pPr>
        <w:pStyle w:val="PargrafodaLista"/>
        <w:spacing w:before="240" w:after="0" w:line="360" w:lineRule="auto"/>
        <w:ind w:left="0"/>
        <w:rPr>
          <w:rFonts w:ascii="Arial" w:hAnsi="Arial" w:cs="Arial"/>
          <w:b/>
          <w:sz w:val="24"/>
          <w:szCs w:val="24"/>
          <w:lang w:val="en-US"/>
        </w:rPr>
      </w:pPr>
    </w:p>
    <w:p w14:paraId="5586F7C4" w14:textId="77777777" w:rsidR="00982DFA" w:rsidRPr="00585DA0" w:rsidRDefault="00982DFA" w:rsidP="00982DFA">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982DFA" w:rsidRPr="00585DA0" w14:paraId="398D1FB2" w14:textId="77777777" w:rsidTr="00E62327">
        <w:tc>
          <w:tcPr>
            <w:tcW w:w="5456" w:type="dxa"/>
          </w:tcPr>
          <w:p w14:paraId="35DC0EA5" w14:textId="77777777" w:rsidR="00982DFA" w:rsidRPr="00585DA0" w:rsidRDefault="00982DFA" w:rsidP="002F6403">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562A8DC2" w14:textId="77777777" w:rsidR="00982DFA" w:rsidRPr="00585DA0" w:rsidRDefault="00982DFA" w:rsidP="002F6403">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982DFA" w:rsidRPr="00585DA0" w14:paraId="517DBF20" w14:textId="77777777" w:rsidTr="00E62327">
        <w:tc>
          <w:tcPr>
            <w:tcW w:w="5456" w:type="dxa"/>
          </w:tcPr>
          <w:p w14:paraId="7605CFCB" w14:textId="77777777" w:rsidR="00982DFA" w:rsidRPr="00585DA0" w:rsidRDefault="00982DFA" w:rsidP="002F6403">
            <w:pPr>
              <w:spacing w:line="276" w:lineRule="auto"/>
              <w:rPr>
                <w:rFonts w:ascii="Arial" w:hAnsi="Arial" w:cs="Arial"/>
                <w:sz w:val="24"/>
                <w:szCs w:val="24"/>
              </w:rPr>
            </w:pPr>
            <w:r w:rsidRPr="00585DA0">
              <w:rPr>
                <w:rFonts w:ascii="Arial" w:hAnsi="Arial" w:cs="Arial"/>
                <w:sz w:val="24"/>
                <w:szCs w:val="24"/>
              </w:rPr>
              <w:t xml:space="preserve">2) … with </w:t>
            </w:r>
            <w:r w:rsidRPr="00585DA0">
              <w:rPr>
                <w:rFonts w:ascii="Arial" w:hAnsi="Arial" w:cs="Arial"/>
                <w:sz w:val="24"/>
                <w:szCs w:val="24"/>
                <w:u w:val="single"/>
              </w:rPr>
              <w:t>she</w:t>
            </w:r>
            <w:r w:rsidRPr="00585DA0">
              <w:rPr>
                <w:rFonts w:ascii="Arial" w:hAnsi="Arial" w:cs="Arial"/>
                <w:sz w:val="24"/>
                <w:szCs w:val="24"/>
              </w:rPr>
              <w:t xml:space="preserve"> or </w:t>
            </w:r>
            <w:r w:rsidRPr="00585DA0">
              <w:rPr>
                <w:rFonts w:ascii="Arial" w:hAnsi="Arial" w:cs="Arial"/>
                <w:sz w:val="24"/>
                <w:szCs w:val="24"/>
                <w:u w:val="single"/>
              </w:rPr>
              <w:t>he</w:t>
            </w:r>
            <w:r w:rsidRPr="00585DA0">
              <w:rPr>
                <w:rFonts w:ascii="Arial" w:hAnsi="Arial" w:cs="Arial"/>
                <w:sz w:val="24"/>
                <w:szCs w:val="24"/>
              </w:rPr>
              <w:t>…</w:t>
            </w:r>
          </w:p>
        </w:tc>
        <w:tc>
          <w:tcPr>
            <w:tcW w:w="5456" w:type="dxa"/>
          </w:tcPr>
          <w:p w14:paraId="5801A0AC" w14:textId="77777777" w:rsidR="00982DFA" w:rsidRPr="00585DA0" w:rsidRDefault="00982DFA" w:rsidP="002F6403">
            <w:pPr>
              <w:spacing w:line="276" w:lineRule="auto"/>
              <w:jc w:val="both"/>
              <w:rPr>
                <w:rFonts w:ascii="Arial" w:hAnsi="Arial" w:cs="Arial"/>
                <w:sz w:val="24"/>
                <w:szCs w:val="24"/>
              </w:rPr>
            </w:pPr>
            <w:r w:rsidRPr="00585DA0">
              <w:rPr>
                <w:rFonts w:ascii="Arial" w:hAnsi="Arial" w:cs="Arial"/>
                <w:sz w:val="24"/>
                <w:szCs w:val="24"/>
              </w:rPr>
              <w:t>... with her or him...</w:t>
            </w:r>
          </w:p>
        </w:tc>
      </w:tr>
    </w:tbl>
    <w:p w14:paraId="369CD936" w14:textId="77777777" w:rsidR="003E2797" w:rsidRPr="00585DA0" w:rsidRDefault="003E2797" w:rsidP="003E2797">
      <w:pPr>
        <w:pStyle w:val="PargrafodaLista"/>
        <w:ind w:left="0"/>
        <w:jc w:val="both"/>
        <w:rPr>
          <w:rFonts w:ascii="Arial" w:hAnsi="Arial" w:cs="Arial"/>
          <w:b/>
          <w:sz w:val="24"/>
          <w:szCs w:val="24"/>
        </w:rPr>
      </w:pPr>
    </w:p>
    <w:p w14:paraId="3EB57A0D" w14:textId="77777777" w:rsidR="004C0E0F" w:rsidRPr="00585DA0" w:rsidRDefault="004C0E0F" w:rsidP="004C0E0F">
      <w:pPr>
        <w:pStyle w:val="PargrafodaLista"/>
        <w:spacing w:line="360" w:lineRule="auto"/>
        <w:ind w:left="0" w:firstLine="709"/>
        <w:jc w:val="both"/>
        <w:rPr>
          <w:rFonts w:ascii="Arial" w:hAnsi="Arial" w:cs="Arial"/>
          <w:sz w:val="24"/>
          <w:szCs w:val="24"/>
        </w:rPr>
      </w:pPr>
      <w:r w:rsidRPr="002D4EB4">
        <w:rPr>
          <w:rFonts w:ascii="Arial" w:hAnsi="Arial" w:cs="Arial"/>
          <w:sz w:val="24"/>
          <w:szCs w:val="24"/>
        </w:rPr>
        <w:t>O uso do pronome pessoal (I, you, he, she, it, we you, they) no lugar do pronome objeto (me, you, him, her, it, us, you, them) em 100% dos equívocos analisados pode ter sido ocasionado pelos seguintes motivos: 1) em português utilizamos o pronome pessoal antes do verbo – “</w:t>
      </w:r>
      <w:r w:rsidRPr="002D4EB4">
        <w:rPr>
          <w:rFonts w:ascii="Arial" w:hAnsi="Arial" w:cs="Arial"/>
          <w:b/>
          <w:sz w:val="24"/>
          <w:szCs w:val="24"/>
        </w:rPr>
        <w:t>ELES</w:t>
      </w:r>
      <w:r w:rsidRPr="002D4EB4">
        <w:rPr>
          <w:rFonts w:ascii="Arial" w:hAnsi="Arial" w:cs="Arial"/>
          <w:sz w:val="24"/>
          <w:szCs w:val="24"/>
        </w:rPr>
        <w:t xml:space="preserve"> estão correndo perigo”, e também depois de verbo seguido de preposição – “Estamos </w:t>
      </w:r>
      <w:r w:rsidRPr="002D4EB4">
        <w:rPr>
          <w:rFonts w:ascii="Arial" w:hAnsi="Arial" w:cs="Arial"/>
          <w:sz w:val="24"/>
          <w:szCs w:val="24"/>
          <w:u w:val="single"/>
        </w:rPr>
        <w:t>com</w:t>
      </w:r>
      <w:r w:rsidRPr="002D4EB4">
        <w:rPr>
          <w:rFonts w:ascii="Arial" w:hAnsi="Arial" w:cs="Arial"/>
          <w:sz w:val="24"/>
          <w:szCs w:val="24"/>
        </w:rPr>
        <w:t xml:space="preserve"> </w:t>
      </w:r>
      <w:r w:rsidRPr="002D4EB4">
        <w:rPr>
          <w:rFonts w:ascii="Arial" w:hAnsi="Arial" w:cs="Arial"/>
          <w:b/>
          <w:sz w:val="24"/>
          <w:szCs w:val="24"/>
        </w:rPr>
        <w:t>ELES</w:t>
      </w:r>
      <w:r w:rsidRPr="002D4EB4">
        <w:rPr>
          <w:rFonts w:ascii="Arial" w:hAnsi="Arial" w:cs="Arial"/>
          <w:sz w:val="24"/>
          <w:szCs w:val="24"/>
        </w:rPr>
        <w:t>”; 2) o uso do pronome oblíquo como objeto e objeto indireto (o termo em português mais próximo do pronome objeto em inglês) – “Ouçam-</w:t>
      </w:r>
      <w:r w:rsidRPr="002D4EB4">
        <w:rPr>
          <w:rFonts w:ascii="Arial" w:hAnsi="Arial" w:cs="Arial"/>
          <w:b/>
          <w:sz w:val="24"/>
          <w:szCs w:val="24"/>
        </w:rPr>
        <w:t>lhe</w:t>
      </w:r>
      <w:r w:rsidRPr="002D4EB4">
        <w:rPr>
          <w:rFonts w:ascii="Arial" w:hAnsi="Arial" w:cs="Arial"/>
          <w:sz w:val="24"/>
          <w:szCs w:val="24"/>
        </w:rPr>
        <w:t xml:space="preserve"> com atenção”, costuma ser raro em situações informais, e esse uso esporádico pode ter sido transferido para a língua alvo.</w:t>
      </w:r>
    </w:p>
    <w:p w14:paraId="7EA339DF" w14:textId="77777777" w:rsidR="00F136BE" w:rsidRPr="00585DA0" w:rsidRDefault="00F136BE" w:rsidP="00982DFA">
      <w:pPr>
        <w:pStyle w:val="PargrafodaLista"/>
        <w:spacing w:after="0" w:line="360" w:lineRule="auto"/>
        <w:ind w:left="0"/>
        <w:jc w:val="center"/>
        <w:rPr>
          <w:rFonts w:ascii="Arial" w:hAnsi="Arial" w:cs="Arial"/>
          <w:b/>
          <w:sz w:val="24"/>
          <w:szCs w:val="24"/>
        </w:rPr>
      </w:pPr>
    </w:p>
    <w:p w14:paraId="3A45AB08" w14:textId="77777777" w:rsidR="003E2797" w:rsidRPr="00585DA0" w:rsidRDefault="003E2797" w:rsidP="00982DFA">
      <w:pPr>
        <w:pStyle w:val="PargrafodaLista"/>
        <w:spacing w:after="0" w:line="360" w:lineRule="auto"/>
        <w:ind w:left="0"/>
        <w:jc w:val="center"/>
        <w:rPr>
          <w:rFonts w:ascii="Arial" w:hAnsi="Arial" w:cs="Arial"/>
          <w:b/>
          <w:sz w:val="24"/>
          <w:szCs w:val="24"/>
        </w:rPr>
      </w:pPr>
      <w:r w:rsidRPr="00585DA0">
        <w:rPr>
          <w:rFonts w:ascii="Arial" w:hAnsi="Arial" w:cs="Arial"/>
          <w:b/>
          <w:sz w:val="24"/>
          <w:szCs w:val="24"/>
        </w:rPr>
        <w:t>Critério etiológico – intralinguístico – por simplificação:</w:t>
      </w:r>
    </w:p>
    <w:p w14:paraId="601A03E4" w14:textId="77777777" w:rsidR="00982DFA" w:rsidRPr="00585DA0" w:rsidRDefault="00982DFA" w:rsidP="00982DFA">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58"/>
        <w:gridCol w:w="4236"/>
      </w:tblGrid>
      <w:tr w:rsidR="00982DFA" w:rsidRPr="00585DA0" w14:paraId="5232418E" w14:textId="77777777" w:rsidTr="00E62327">
        <w:tc>
          <w:tcPr>
            <w:tcW w:w="5456" w:type="dxa"/>
          </w:tcPr>
          <w:p w14:paraId="611436CA" w14:textId="77777777" w:rsidR="00982DFA" w:rsidRPr="00585DA0" w:rsidRDefault="00982DFA" w:rsidP="002F6403">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5F86D1FA" w14:textId="77777777" w:rsidR="00982DFA" w:rsidRPr="00585DA0" w:rsidRDefault="00982DFA" w:rsidP="002F6403">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982DFA" w:rsidRPr="00D738DC" w14:paraId="1B1FC286" w14:textId="77777777" w:rsidTr="00E62327">
        <w:tc>
          <w:tcPr>
            <w:tcW w:w="5456" w:type="dxa"/>
          </w:tcPr>
          <w:p w14:paraId="6D09C757" w14:textId="77777777" w:rsidR="00982DFA" w:rsidRPr="00585DA0" w:rsidRDefault="00982DFA" w:rsidP="002F6403">
            <w:pPr>
              <w:spacing w:line="276" w:lineRule="auto"/>
              <w:rPr>
                <w:rFonts w:ascii="Arial" w:hAnsi="Arial" w:cs="Arial"/>
                <w:sz w:val="24"/>
                <w:szCs w:val="24"/>
                <w:lang w:val="en-US"/>
              </w:rPr>
            </w:pPr>
            <w:r w:rsidRPr="00585DA0">
              <w:rPr>
                <w:rFonts w:ascii="Arial" w:hAnsi="Arial" w:cs="Arial"/>
                <w:sz w:val="24"/>
                <w:szCs w:val="24"/>
                <w:lang w:val="en-US"/>
              </w:rPr>
              <w:t xml:space="preserve">1) … making some questions to </w:t>
            </w:r>
            <w:r w:rsidRPr="00585DA0">
              <w:rPr>
                <w:rFonts w:ascii="Arial" w:hAnsi="Arial" w:cs="Arial"/>
                <w:sz w:val="24"/>
                <w:szCs w:val="24"/>
                <w:u w:val="single"/>
                <w:lang w:val="en-US"/>
              </w:rPr>
              <w:t>they</w:t>
            </w:r>
            <w:r w:rsidRPr="00585DA0">
              <w:rPr>
                <w:rFonts w:ascii="Arial" w:hAnsi="Arial" w:cs="Arial"/>
                <w:sz w:val="24"/>
                <w:szCs w:val="24"/>
                <w:lang w:val="en-US"/>
              </w:rPr>
              <w:t>…</w:t>
            </w:r>
          </w:p>
        </w:tc>
        <w:tc>
          <w:tcPr>
            <w:tcW w:w="5456" w:type="dxa"/>
          </w:tcPr>
          <w:p w14:paraId="2B313DE2" w14:textId="77777777" w:rsidR="00982DFA" w:rsidRPr="00585DA0" w:rsidRDefault="00982DFA" w:rsidP="002F6403">
            <w:pPr>
              <w:spacing w:line="276" w:lineRule="auto"/>
              <w:rPr>
                <w:rFonts w:ascii="Arial" w:hAnsi="Arial" w:cs="Arial"/>
                <w:sz w:val="24"/>
                <w:szCs w:val="24"/>
                <w:lang w:val="en-US"/>
              </w:rPr>
            </w:pPr>
            <w:r w:rsidRPr="00585DA0">
              <w:rPr>
                <w:rFonts w:ascii="Arial" w:hAnsi="Arial" w:cs="Arial"/>
                <w:sz w:val="24"/>
                <w:szCs w:val="24"/>
                <w:lang w:val="en-US"/>
              </w:rPr>
              <w:t>... asking some questions to them...</w:t>
            </w:r>
          </w:p>
        </w:tc>
      </w:tr>
    </w:tbl>
    <w:p w14:paraId="2C7643BB" w14:textId="77777777" w:rsidR="00982DFA" w:rsidRPr="00585DA0" w:rsidRDefault="00982DFA" w:rsidP="00982DFA">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982DFA" w:rsidRPr="00585DA0" w14:paraId="44665AA4" w14:textId="77777777" w:rsidTr="00E62327">
        <w:tc>
          <w:tcPr>
            <w:tcW w:w="5456" w:type="dxa"/>
          </w:tcPr>
          <w:p w14:paraId="5011277D" w14:textId="77777777" w:rsidR="00982DFA" w:rsidRPr="00585DA0" w:rsidRDefault="00982DFA" w:rsidP="002F6403">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3D24B5FC" w14:textId="77777777" w:rsidR="00982DFA" w:rsidRPr="00585DA0" w:rsidRDefault="00982DFA" w:rsidP="002F6403">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982DFA" w:rsidRPr="00585DA0" w14:paraId="709BC165" w14:textId="77777777" w:rsidTr="00E62327">
        <w:tc>
          <w:tcPr>
            <w:tcW w:w="5456" w:type="dxa"/>
          </w:tcPr>
          <w:p w14:paraId="25B0141B" w14:textId="77777777" w:rsidR="00982DFA" w:rsidRPr="00585DA0" w:rsidRDefault="00982DFA" w:rsidP="002F6403">
            <w:pPr>
              <w:spacing w:line="276" w:lineRule="auto"/>
              <w:rPr>
                <w:rFonts w:ascii="Arial" w:hAnsi="Arial" w:cs="Arial"/>
                <w:sz w:val="24"/>
                <w:szCs w:val="24"/>
              </w:rPr>
            </w:pPr>
            <w:r w:rsidRPr="00585DA0">
              <w:rPr>
                <w:rFonts w:ascii="Arial" w:hAnsi="Arial" w:cs="Arial"/>
                <w:sz w:val="24"/>
                <w:szCs w:val="24"/>
              </w:rPr>
              <w:t xml:space="preserve">2) … with </w:t>
            </w:r>
            <w:r w:rsidRPr="00585DA0">
              <w:rPr>
                <w:rFonts w:ascii="Arial" w:hAnsi="Arial" w:cs="Arial"/>
                <w:sz w:val="24"/>
                <w:szCs w:val="24"/>
                <w:u w:val="single"/>
              </w:rPr>
              <w:t>she</w:t>
            </w:r>
            <w:r w:rsidRPr="00585DA0">
              <w:rPr>
                <w:rFonts w:ascii="Arial" w:hAnsi="Arial" w:cs="Arial"/>
                <w:sz w:val="24"/>
                <w:szCs w:val="24"/>
              </w:rPr>
              <w:t xml:space="preserve"> or </w:t>
            </w:r>
            <w:r w:rsidRPr="00585DA0">
              <w:rPr>
                <w:rFonts w:ascii="Arial" w:hAnsi="Arial" w:cs="Arial"/>
                <w:sz w:val="24"/>
                <w:szCs w:val="24"/>
                <w:u w:val="single"/>
              </w:rPr>
              <w:t>he</w:t>
            </w:r>
            <w:r w:rsidRPr="00585DA0">
              <w:rPr>
                <w:rFonts w:ascii="Arial" w:hAnsi="Arial" w:cs="Arial"/>
                <w:sz w:val="24"/>
                <w:szCs w:val="24"/>
              </w:rPr>
              <w:t>…</w:t>
            </w:r>
          </w:p>
        </w:tc>
        <w:tc>
          <w:tcPr>
            <w:tcW w:w="5456" w:type="dxa"/>
          </w:tcPr>
          <w:p w14:paraId="6F001112" w14:textId="77777777" w:rsidR="00982DFA" w:rsidRPr="00585DA0" w:rsidRDefault="00982DFA" w:rsidP="002F6403">
            <w:pPr>
              <w:spacing w:line="276" w:lineRule="auto"/>
              <w:jc w:val="both"/>
              <w:rPr>
                <w:rFonts w:ascii="Arial" w:hAnsi="Arial" w:cs="Arial"/>
                <w:sz w:val="24"/>
                <w:szCs w:val="24"/>
              </w:rPr>
            </w:pPr>
            <w:r w:rsidRPr="00585DA0">
              <w:rPr>
                <w:rFonts w:ascii="Arial" w:hAnsi="Arial" w:cs="Arial"/>
                <w:sz w:val="24"/>
                <w:szCs w:val="24"/>
              </w:rPr>
              <w:t>... with her or him...</w:t>
            </w:r>
          </w:p>
        </w:tc>
      </w:tr>
    </w:tbl>
    <w:p w14:paraId="22572239" w14:textId="77777777" w:rsidR="00982DFA" w:rsidRPr="00585DA0" w:rsidRDefault="00982DFA" w:rsidP="003E2797">
      <w:pPr>
        <w:pStyle w:val="PargrafodaLista"/>
        <w:spacing w:line="360" w:lineRule="auto"/>
        <w:ind w:left="0" w:firstLine="709"/>
        <w:jc w:val="both"/>
        <w:rPr>
          <w:rFonts w:ascii="Arial" w:hAnsi="Arial" w:cs="Arial"/>
          <w:sz w:val="24"/>
          <w:szCs w:val="24"/>
        </w:rPr>
      </w:pPr>
    </w:p>
    <w:p w14:paraId="0293F8F6" w14:textId="6F2081E1" w:rsidR="00CA7344" w:rsidRPr="00585DA0" w:rsidRDefault="00A01B16" w:rsidP="000E5487">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Percebe-seque determinados hábitos na língua nativa dos alunos (uso do pronome pessoal antes e depois dos verbos) ou a falta deles</w:t>
      </w:r>
      <w:r w:rsidR="00FC0F3D" w:rsidRPr="00585DA0">
        <w:rPr>
          <w:rFonts w:ascii="Arial" w:hAnsi="Arial" w:cs="Arial"/>
          <w:sz w:val="24"/>
          <w:szCs w:val="24"/>
        </w:rPr>
        <w:t xml:space="preserve"> </w:t>
      </w:r>
      <w:r w:rsidRPr="00585DA0">
        <w:rPr>
          <w:rFonts w:ascii="Arial" w:hAnsi="Arial" w:cs="Arial"/>
          <w:sz w:val="24"/>
          <w:szCs w:val="24"/>
        </w:rPr>
        <w:t>(uso dos pronomes oblíquos) acabam sendo estendidos para a nova língua em aquisição.</w:t>
      </w:r>
      <w:r w:rsidR="009D26CB" w:rsidRPr="00585DA0">
        <w:rPr>
          <w:rFonts w:ascii="Arial" w:hAnsi="Arial" w:cs="Arial"/>
          <w:sz w:val="24"/>
          <w:szCs w:val="24"/>
        </w:rPr>
        <w:t xml:space="preserve"> Como </w:t>
      </w:r>
      <w:r w:rsidR="009D26CB" w:rsidRPr="002E7C2C">
        <w:rPr>
          <w:rFonts w:ascii="Arial" w:hAnsi="Arial" w:cs="Arial"/>
          <w:sz w:val="24"/>
          <w:szCs w:val="24"/>
        </w:rPr>
        <w:t xml:space="preserve">reforça </w:t>
      </w:r>
      <w:r w:rsidR="009D26CB" w:rsidRPr="00665A06">
        <w:rPr>
          <w:rFonts w:ascii="Arial" w:hAnsi="Arial" w:cs="Arial"/>
          <w:sz w:val="24"/>
          <w:szCs w:val="24"/>
        </w:rPr>
        <w:t>Huang (2002</w:t>
      </w:r>
      <w:r w:rsidR="009D26CB" w:rsidRPr="002E7C2C">
        <w:rPr>
          <w:rFonts w:ascii="Arial" w:hAnsi="Arial" w:cs="Arial"/>
          <w:sz w:val="24"/>
          <w:szCs w:val="24"/>
        </w:rPr>
        <w:t>), o conhecimento do indivíduo sobre sua língua materna torna-se parte da evidência</w:t>
      </w:r>
      <w:r w:rsidR="009D26CB" w:rsidRPr="00585DA0">
        <w:rPr>
          <w:rFonts w:ascii="Arial" w:hAnsi="Arial" w:cs="Arial"/>
          <w:sz w:val="24"/>
          <w:szCs w:val="24"/>
        </w:rPr>
        <w:t xml:space="preserve"> a ser considerada na tentativa de determinar quais são as regras da nova língua. Ou seja, além da transferência das estruturas, existe também a questão do conhecimento prévio do aluno, que acaba contribuindo duplamente para a ocorrência de erros.</w:t>
      </w:r>
    </w:p>
    <w:p w14:paraId="3731F7AA" w14:textId="77777777" w:rsidR="00A01B16" w:rsidRPr="00585DA0" w:rsidRDefault="00A01B16" w:rsidP="00CA7344">
      <w:pPr>
        <w:pStyle w:val="PargrafodaLista"/>
        <w:tabs>
          <w:tab w:val="left" w:pos="7755"/>
        </w:tabs>
        <w:spacing w:line="360" w:lineRule="auto"/>
        <w:ind w:left="0" w:firstLine="709"/>
        <w:jc w:val="both"/>
        <w:rPr>
          <w:rFonts w:ascii="Arial" w:hAnsi="Arial" w:cs="Arial"/>
          <w:sz w:val="24"/>
          <w:szCs w:val="24"/>
        </w:rPr>
      </w:pPr>
    </w:p>
    <w:p w14:paraId="7EAA16FD" w14:textId="2C27A9EC" w:rsidR="003841DA" w:rsidRPr="00585DA0" w:rsidRDefault="003841DA" w:rsidP="00076193">
      <w:pPr>
        <w:pStyle w:val="PargrafodaLista"/>
        <w:spacing w:line="360" w:lineRule="auto"/>
        <w:ind w:left="0" w:firstLine="709"/>
        <w:jc w:val="both"/>
        <w:rPr>
          <w:rFonts w:ascii="Arial" w:hAnsi="Arial" w:cs="Arial"/>
          <w:sz w:val="24"/>
          <w:szCs w:val="24"/>
        </w:rPr>
      </w:pPr>
      <w:r w:rsidRPr="00585DA0">
        <w:rPr>
          <w:rFonts w:ascii="Arial" w:hAnsi="Arial" w:cs="Arial"/>
          <w:b/>
          <w:noProof/>
          <w:sz w:val="24"/>
          <w:szCs w:val="24"/>
          <w:lang w:eastAsia="pt-BR"/>
        </w:rPr>
        <w:drawing>
          <wp:inline distT="0" distB="0" distL="0" distR="0" wp14:anchorId="08AE8413" wp14:editId="1D5D8688">
            <wp:extent cx="4629150" cy="30099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FECCC6" w14:textId="1FC25EB1" w:rsidR="00350ECB" w:rsidRPr="00585DA0" w:rsidRDefault="00350ECB" w:rsidP="00350ECB">
      <w:pPr>
        <w:pStyle w:val="PargrafodaLista"/>
        <w:spacing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591057" w:rsidRPr="00585DA0">
        <w:rPr>
          <w:rFonts w:ascii="Arial" w:hAnsi="Arial" w:cs="Arial"/>
          <w:sz w:val="20"/>
          <w:szCs w:val="20"/>
        </w:rPr>
        <w:t>1</w:t>
      </w:r>
      <w:r w:rsidR="00591057">
        <w:rPr>
          <w:rFonts w:ascii="Arial" w:hAnsi="Arial" w:cs="Arial"/>
          <w:sz w:val="20"/>
          <w:szCs w:val="20"/>
        </w:rPr>
        <w:t>2</w:t>
      </w:r>
      <w:r w:rsidRPr="00585DA0">
        <w:rPr>
          <w:rFonts w:ascii="Arial" w:hAnsi="Arial" w:cs="Arial"/>
          <w:sz w:val="20"/>
          <w:szCs w:val="20"/>
        </w:rPr>
        <w:t>. Pronome pessoal IT. Etapa 01.</w:t>
      </w:r>
    </w:p>
    <w:p w14:paraId="56F050FE" w14:textId="77777777" w:rsidR="00D977AC" w:rsidRPr="00585DA0" w:rsidRDefault="00D977AC" w:rsidP="00076193">
      <w:pPr>
        <w:pStyle w:val="PargrafodaLista"/>
        <w:spacing w:line="360" w:lineRule="auto"/>
        <w:ind w:left="0" w:firstLine="709"/>
        <w:jc w:val="both"/>
        <w:rPr>
          <w:rFonts w:ascii="Arial" w:hAnsi="Arial" w:cs="Arial"/>
          <w:sz w:val="24"/>
          <w:szCs w:val="24"/>
        </w:rPr>
      </w:pPr>
    </w:p>
    <w:tbl>
      <w:tblPr>
        <w:tblStyle w:val="Tabelacomgrade"/>
        <w:tblW w:w="0" w:type="auto"/>
        <w:jc w:val="center"/>
        <w:tblLook w:val="04A0" w:firstRow="1" w:lastRow="0" w:firstColumn="1" w:lastColumn="0" w:noHBand="0" w:noVBand="1"/>
      </w:tblPr>
      <w:tblGrid>
        <w:gridCol w:w="4000"/>
        <w:gridCol w:w="4000"/>
      </w:tblGrid>
      <w:tr w:rsidR="00076193" w:rsidRPr="00585DA0" w14:paraId="5BBF245C" w14:textId="77777777" w:rsidTr="002945C5">
        <w:trPr>
          <w:jc w:val="center"/>
        </w:trPr>
        <w:tc>
          <w:tcPr>
            <w:tcW w:w="8000" w:type="dxa"/>
            <w:gridSpan w:val="2"/>
          </w:tcPr>
          <w:p w14:paraId="1196A831" w14:textId="5360A57C" w:rsidR="00076193" w:rsidRPr="00585DA0" w:rsidRDefault="00E60F7C" w:rsidP="00E60F7C">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076193" w:rsidRPr="00585DA0" w14:paraId="0F748239" w14:textId="77777777" w:rsidTr="002945C5">
        <w:trPr>
          <w:jc w:val="center"/>
        </w:trPr>
        <w:tc>
          <w:tcPr>
            <w:tcW w:w="4000" w:type="dxa"/>
          </w:tcPr>
          <w:p w14:paraId="4EE2BEFA" w14:textId="77777777" w:rsidR="00076193" w:rsidRPr="00585DA0" w:rsidRDefault="00076193" w:rsidP="00AA77D0">
            <w:pPr>
              <w:pStyle w:val="PargrafodaLista"/>
              <w:ind w:left="0"/>
              <w:jc w:val="center"/>
              <w:rPr>
                <w:rFonts w:ascii="Arial" w:hAnsi="Arial" w:cs="Arial"/>
                <w:sz w:val="24"/>
                <w:szCs w:val="24"/>
              </w:rPr>
            </w:pPr>
            <w:r w:rsidRPr="00585DA0">
              <w:rPr>
                <w:rFonts w:ascii="Arial" w:hAnsi="Arial" w:cs="Arial"/>
                <w:sz w:val="24"/>
                <w:szCs w:val="24"/>
              </w:rPr>
              <w:t>Grupo A2</w:t>
            </w:r>
          </w:p>
        </w:tc>
        <w:tc>
          <w:tcPr>
            <w:tcW w:w="4000" w:type="dxa"/>
          </w:tcPr>
          <w:p w14:paraId="6BC569B0" w14:textId="7F962728" w:rsidR="00076193" w:rsidRPr="00585DA0" w:rsidRDefault="00076193" w:rsidP="00AA77D0">
            <w:pPr>
              <w:pStyle w:val="PargrafodaLista"/>
              <w:ind w:left="0"/>
              <w:jc w:val="center"/>
              <w:rPr>
                <w:rFonts w:ascii="Arial" w:hAnsi="Arial" w:cs="Arial"/>
                <w:sz w:val="24"/>
                <w:szCs w:val="24"/>
              </w:rPr>
            </w:pPr>
            <w:r w:rsidRPr="00585DA0">
              <w:rPr>
                <w:rFonts w:ascii="Arial" w:hAnsi="Arial" w:cs="Arial"/>
                <w:sz w:val="24"/>
                <w:szCs w:val="24"/>
              </w:rPr>
              <w:t>Grupo C1</w:t>
            </w:r>
            <w:r w:rsidR="00A1736E" w:rsidRPr="00585DA0">
              <w:rPr>
                <w:rFonts w:ascii="Arial" w:hAnsi="Arial" w:cs="Arial"/>
                <w:sz w:val="24"/>
                <w:szCs w:val="24"/>
              </w:rPr>
              <w:t>(1)</w:t>
            </w:r>
          </w:p>
        </w:tc>
      </w:tr>
      <w:tr w:rsidR="00076193" w:rsidRPr="00585DA0" w14:paraId="1783BD66" w14:textId="77777777" w:rsidTr="002945C5">
        <w:trPr>
          <w:jc w:val="center"/>
        </w:trPr>
        <w:tc>
          <w:tcPr>
            <w:tcW w:w="4000" w:type="dxa"/>
          </w:tcPr>
          <w:p w14:paraId="03B46CCC" w14:textId="059035AD" w:rsidR="00076193" w:rsidRPr="00585DA0" w:rsidRDefault="00F23B3F" w:rsidP="00AA77D0">
            <w:pPr>
              <w:pStyle w:val="PargrafodaLista"/>
              <w:ind w:left="0"/>
              <w:jc w:val="center"/>
              <w:rPr>
                <w:rFonts w:ascii="Arial" w:hAnsi="Arial" w:cs="Arial"/>
                <w:sz w:val="24"/>
                <w:szCs w:val="24"/>
              </w:rPr>
            </w:pPr>
            <w:r w:rsidRPr="00585DA0">
              <w:rPr>
                <w:rFonts w:ascii="Arial" w:hAnsi="Arial" w:cs="Arial"/>
                <w:sz w:val="24"/>
                <w:szCs w:val="24"/>
              </w:rPr>
              <w:t>09</w:t>
            </w:r>
          </w:p>
        </w:tc>
        <w:tc>
          <w:tcPr>
            <w:tcW w:w="4000" w:type="dxa"/>
          </w:tcPr>
          <w:p w14:paraId="3BBE8867" w14:textId="0867F02A" w:rsidR="00076193" w:rsidRPr="00585DA0" w:rsidRDefault="00F23B3F" w:rsidP="00AA77D0">
            <w:pPr>
              <w:pStyle w:val="PargrafodaLista"/>
              <w:ind w:left="0"/>
              <w:jc w:val="center"/>
              <w:rPr>
                <w:rFonts w:ascii="Arial" w:hAnsi="Arial" w:cs="Arial"/>
                <w:sz w:val="24"/>
                <w:szCs w:val="24"/>
              </w:rPr>
            </w:pPr>
            <w:r w:rsidRPr="00585DA0">
              <w:rPr>
                <w:rFonts w:ascii="Arial" w:hAnsi="Arial" w:cs="Arial"/>
                <w:sz w:val="24"/>
                <w:szCs w:val="24"/>
              </w:rPr>
              <w:t>16</w:t>
            </w:r>
          </w:p>
        </w:tc>
      </w:tr>
    </w:tbl>
    <w:p w14:paraId="686FC330" w14:textId="77777777" w:rsidR="00D977AC" w:rsidRPr="00585DA0" w:rsidRDefault="00D977AC" w:rsidP="00076193">
      <w:pPr>
        <w:pStyle w:val="PargrafodaLista"/>
        <w:spacing w:after="0" w:line="360" w:lineRule="auto"/>
        <w:ind w:left="0"/>
        <w:rPr>
          <w:rFonts w:ascii="Arial" w:hAnsi="Arial" w:cs="Arial"/>
          <w:sz w:val="24"/>
          <w:szCs w:val="24"/>
        </w:rPr>
      </w:pPr>
    </w:p>
    <w:p w14:paraId="434356AF" w14:textId="716F4C8A" w:rsidR="00E60F7C" w:rsidRPr="00585DA0" w:rsidRDefault="00E60F7C" w:rsidP="00E60F7C">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47"/>
        <w:gridCol w:w="4247"/>
      </w:tblGrid>
      <w:tr w:rsidR="00B86A76" w:rsidRPr="00585DA0" w14:paraId="2844B026" w14:textId="77777777" w:rsidTr="00B86A76">
        <w:tc>
          <w:tcPr>
            <w:tcW w:w="5456" w:type="dxa"/>
          </w:tcPr>
          <w:p w14:paraId="0613796C" w14:textId="51C78420" w:rsidR="00B86A76" w:rsidRPr="00585DA0" w:rsidRDefault="00B86A76" w:rsidP="009B45DD">
            <w:pPr>
              <w:spacing w:line="276" w:lineRule="auto"/>
              <w:rPr>
                <w:rFonts w:ascii="Arial" w:hAnsi="Arial" w:cs="Arial"/>
                <w:b/>
                <w:sz w:val="24"/>
                <w:szCs w:val="24"/>
                <w:lang w:val="en-US"/>
              </w:rPr>
            </w:pPr>
            <w:r w:rsidRPr="00585DA0">
              <w:rPr>
                <w:rFonts w:ascii="Arial" w:hAnsi="Arial" w:cs="Arial"/>
                <w:b/>
                <w:sz w:val="24"/>
                <w:szCs w:val="24"/>
              </w:rPr>
              <w:t>Produção dos a</w:t>
            </w:r>
            <w:r w:rsidRPr="00585DA0">
              <w:rPr>
                <w:rFonts w:ascii="Arial" w:hAnsi="Arial" w:cs="Arial"/>
                <w:b/>
                <w:sz w:val="24"/>
                <w:szCs w:val="24"/>
                <w:lang w:val="en-US"/>
              </w:rPr>
              <w:t>lunos</w:t>
            </w:r>
          </w:p>
        </w:tc>
        <w:tc>
          <w:tcPr>
            <w:tcW w:w="5456" w:type="dxa"/>
          </w:tcPr>
          <w:p w14:paraId="3425C6B4" w14:textId="440203FE" w:rsidR="00B86A76" w:rsidRPr="00585DA0" w:rsidRDefault="00B86A76" w:rsidP="009B45D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B86A76" w:rsidRPr="00D738DC" w14:paraId="71FFB5A9" w14:textId="77777777" w:rsidTr="00B86A76">
        <w:tc>
          <w:tcPr>
            <w:tcW w:w="5456" w:type="dxa"/>
          </w:tcPr>
          <w:p w14:paraId="4F4C2344" w14:textId="660A5F76" w:rsidR="00B86A76" w:rsidRPr="00585DA0" w:rsidRDefault="00B86A76" w:rsidP="009B45DD">
            <w:pPr>
              <w:spacing w:line="276" w:lineRule="auto"/>
              <w:rPr>
                <w:rFonts w:ascii="Arial" w:hAnsi="Arial" w:cs="Arial"/>
                <w:sz w:val="24"/>
                <w:szCs w:val="24"/>
                <w:lang w:val="en-US"/>
              </w:rPr>
            </w:pPr>
            <w:r w:rsidRPr="00585DA0">
              <w:rPr>
                <w:rFonts w:ascii="Arial" w:hAnsi="Arial" w:cs="Arial"/>
                <w:sz w:val="24"/>
                <w:szCs w:val="24"/>
                <w:lang w:val="en-US"/>
              </w:rPr>
              <w:t>1) … is a terrible problem…</w:t>
            </w:r>
          </w:p>
        </w:tc>
        <w:tc>
          <w:tcPr>
            <w:tcW w:w="5456" w:type="dxa"/>
          </w:tcPr>
          <w:p w14:paraId="36F1B6D4" w14:textId="20797B5F" w:rsidR="00B86A76" w:rsidRPr="00585DA0" w:rsidRDefault="00B86A76"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it is a terrible problem…</w:t>
            </w:r>
          </w:p>
        </w:tc>
      </w:tr>
      <w:tr w:rsidR="00B86A76" w:rsidRPr="00D738DC" w14:paraId="0B9FB03B" w14:textId="77777777" w:rsidTr="00B86A76">
        <w:tc>
          <w:tcPr>
            <w:tcW w:w="5456" w:type="dxa"/>
          </w:tcPr>
          <w:p w14:paraId="79E8FBA4" w14:textId="36FD2256" w:rsidR="00B86A76" w:rsidRPr="00585DA0" w:rsidRDefault="00B86A76"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maybe isn’t bad humor…</w:t>
            </w:r>
          </w:p>
        </w:tc>
        <w:tc>
          <w:tcPr>
            <w:tcW w:w="5456" w:type="dxa"/>
          </w:tcPr>
          <w:p w14:paraId="7A0ACE77" w14:textId="574CFD1B" w:rsidR="00B86A76" w:rsidRPr="00585DA0" w:rsidRDefault="00B86A76"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maybe it isn’t bad humor…</w:t>
            </w:r>
          </w:p>
        </w:tc>
      </w:tr>
    </w:tbl>
    <w:p w14:paraId="3D59E1ED" w14:textId="09A624A1" w:rsidR="00E60F7C" w:rsidRPr="00585DA0" w:rsidRDefault="00E60F7C" w:rsidP="00BA1873">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47"/>
        <w:gridCol w:w="4247"/>
      </w:tblGrid>
      <w:tr w:rsidR="00B86A76" w:rsidRPr="00585DA0" w14:paraId="6F1DB033" w14:textId="77777777" w:rsidTr="00B86A76">
        <w:tc>
          <w:tcPr>
            <w:tcW w:w="5456" w:type="dxa"/>
          </w:tcPr>
          <w:p w14:paraId="181CDF2C" w14:textId="611A42FE" w:rsidR="00B86A76" w:rsidRPr="00585DA0" w:rsidRDefault="00B86A76" w:rsidP="009B45D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26AA5222" w14:textId="4788FC77" w:rsidR="00B86A76" w:rsidRPr="00585DA0" w:rsidRDefault="00B86A76" w:rsidP="009B45D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B86A76" w:rsidRPr="00D738DC" w14:paraId="157ECFDC" w14:textId="77777777" w:rsidTr="00B86A76">
        <w:tc>
          <w:tcPr>
            <w:tcW w:w="5456" w:type="dxa"/>
          </w:tcPr>
          <w:p w14:paraId="60FD8A2A" w14:textId="33D4F8B5" w:rsidR="00B86A76" w:rsidRPr="00585DA0" w:rsidRDefault="00B86A76" w:rsidP="009B45DD">
            <w:pPr>
              <w:spacing w:line="276" w:lineRule="auto"/>
              <w:rPr>
                <w:rFonts w:ascii="Arial" w:hAnsi="Arial" w:cs="Arial"/>
                <w:sz w:val="24"/>
                <w:szCs w:val="24"/>
                <w:lang w:val="en-US"/>
              </w:rPr>
            </w:pPr>
            <w:r w:rsidRPr="00585DA0">
              <w:rPr>
                <w:rFonts w:ascii="Arial" w:hAnsi="Arial" w:cs="Arial"/>
                <w:sz w:val="24"/>
                <w:szCs w:val="24"/>
                <w:lang w:val="en-US"/>
              </w:rPr>
              <w:t>3) How is to be a woman...</w:t>
            </w:r>
          </w:p>
        </w:tc>
        <w:tc>
          <w:tcPr>
            <w:tcW w:w="5456" w:type="dxa"/>
          </w:tcPr>
          <w:p w14:paraId="79AA4DFD" w14:textId="5A0D68FF" w:rsidR="00B86A76" w:rsidRPr="00585DA0" w:rsidRDefault="00B86A76" w:rsidP="009B45DD">
            <w:pPr>
              <w:spacing w:line="276" w:lineRule="auto"/>
              <w:rPr>
                <w:rFonts w:ascii="Arial" w:hAnsi="Arial" w:cs="Arial"/>
                <w:sz w:val="24"/>
                <w:szCs w:val="24"/>
                <w:lang w:val="en-US"/>
              </w:rPr>
            </w:pPr>
            <w:r w:rsidRPr="00585DA0">
              <w:rPr>
                <w:rFonts w:ascii="Arial" w:hAnsi="Arial" w:cs="Arial"/>
                <w:sz w:val="24"/>
                <w:szCs w:val="24"/>
                <w:lang w:val="en-US"/>
              </w:rPr>
              <w:t>How it is to be a woman...</w:t>
            </w:r>
          </w:p>
        </w:tc>
      </w:tr>
      <w:tr w:rsidR="00B86A76" w:rsidRPr="00D738DC" w14:paraId="7CEDA2D5" w14:textId="77777777" w:rsidTr="00B86A76">
        <w:tc>
          <w:tcPr>
            <w:tcW w:w="5456" w:type="dxa"/>
          </w:tcPr>
          <w:p w14:paraId="3CF8E298" w14:textId="0C5610C6" w:rsidR="00B86A76" w:rsidRPr="00585DA0" w:rsidRDefault="00B86A76" w:rsidP="009B45DD">
            <w:pPr>
              <w:spacing w:line="276" w:lineRule="auto"/>
              <w:rPr>
                <w:rFonts w:ascii="Arial" w:hAnsi="Arial" w:cs="Arial"/>
                <w:sz w:val="24"/>
                <w:szCs w:val="24"/>
                <w:lang w:val="en-US"/>
              </w:rPr>
            </w:pPr>
            <w:r w:rsidRPr="00585DA0">
              <w:rPr>
                <w:rFonts w:ascii="Arial" w:hAnsi="Arial" w:cs="Arial"/>
                <w:sz w:val="24"/>
                <w:szCs w:val="24"/>
                <w:lang w:val="en-US"/>
              </w:rPr>
              <w:t>4) … for a woman isn’t normal…</w:t>
            </w:r>
          </w:p>
        </w:tc>
        <w:tc>
          <w:tcPr>
            <w:tcW w:w="5456" w:type="dxa"/>
          </w:tcPr>
          <w:p w14:paraId="3319B97C" w14:textId="08100779" w:rsidR="00B86A76" w:rsidRPr="00585DA0" w:rsidRDefault="00B86A76" w:rsidP="009B45DD">
            <w:pPr>
              <w:spacing w:line="276" w:lineRule="auto"/>
              <w:rPr>
                <w:rFonts w:ascii="Arial" w:hAnsi="Arial" w:cs="Arial"/>
                <w:sz w:val="24"/>
                <w:szCs w:val="24"/>
                <w:lang w:val="en-US"/>
              </w:rPr>
            </w:pPr>
            <w:r w:rsidRPr="00585DA0">
              <w:rPr>
                <w:rFonts w:ascii="Arial" w:hAnsi="Arial" w:cs="Arial"/>
                <w:sz w:val="24"/>
                <w:szCs w:val="24"/>
                <w:lang w:val="en-US"/>
              </w:rPr>
              <w:t>… for a woman it isn’t normal…</w:t>
            </w:r>
          </w:p>
        </w:tc>
      </w:tr>
      <w:tr w:rsidR="00B86A76" w:rsidRPr="00585DA0" w14:paraId="78C76431" w14:textId="77777777" w:rsidTr="00B86A76">
        <w:tc>
          <w:tcPr>
            <w:tcW w:w="5456" w:type="dxa"/>
          </w:tcPr>
          <w:p w14:paraId="438CCEF3" w14:textId="5620579E" w:rsidR="00B86A76" w:rsidRPr="00585DA0" w:rsidRDefault="00B86A76" w:rsidP="009B45DD">
            <w:pPr>
              <w:spacing w:line="276" w:lineRule="auto"/>
              <w:rPr>
                <w:rFonts w:ascii="Arial" w:hAnsi="Arial" w:cs="Arial"/>
                <w:sz w:val="24"/>
                <w:szCs w:val="24"/>
                <w:lang w:val="en-US"/>
              </w:rPr>
            </w:pPr>
            <w:r w:rsidRPr="00585DA0">
              <w:rPr>
                <w:rFonts w:ascii="Arial" w:hAnsi="Arial" w:cs="Arial"/>
                <w:sz w:val="24"/>
                <w:szCs w:val="24"/>
                <w:lang w:val="en-US"/>
              </w:rPr>
              <w:t xml:space="preserve">5) The intention of Donaphy </w:t>
            </w:r>
            <w:r w:rsidRPr="00585DA0">
              <w:rPr>
                <w:rFonts w:ascii="Arial" w:hAnsi="Arial" w:cs="Arial"/>
                <w:sz w:val="24"/>
                <w:szCs w:val="24"/>
                <w:u w:val="single"/>
                <w:lang w:val="en-US"/>
              </w:rPr>
              <w:t>it</w:t>
            </w:r>
            <w:r w:rsidRPr="00585DA0">
              <w:rPr>
                <w:rFonts w:ascii="Arial" w:hAnsi="Arial" w:cs="Arial"/>
                <w:sz w:val="24"/>
                <w:szCs w:val="24"/>
                <w:lang w:val="en-US"/>
              </w:rPr>
              <w:t xml:space="preserve"> is obviously…</w:t>
            </w:r>
          </w:p>
        </w:tc>
        <w:tc>
          <w:tcPr>
            <w:tcW w:w="5456" w:type="dxa"/>
          </w:tcPr>
          <w:p w14:paraId="0BEC06A3" w14:textId="52925FFB" w:rsidR="00B86A76" w:rsidRPr="00585DA0" w:rsidRDefault="00B86A76" w:rsidP="009B45DD">
            <w:pPr>
              <w:spacing w:line="276" w:lineRule="auto"/>
              <w:rPr>
                <w:rFonts w:ascii="Arial" w:hAnsi="Arial" w:cs="Arial"/>
                <w:sz w:val="24"/>
                <w:szCs w:val="24"/>
                <w:lang w:val="en-US"/>
              </w:rPr>
            </w:pPr>
            <w:r w:rsidRPr="00585DA0">
              <w:rPr>
                <w:rFonts w:ascii="Arial" w:hAnsi="Arial" w:cs="Arial"/>
                <w:sz w:val="24"/>
                <w:szCs w:val="24"/>
                <w:lang w:val="en-US"/>
              </w:rPr>
              <w:t>Donaphy’s intention is obviously…</w:t>
            </w:r>
          </w:p>
        </w:tc>
      </w:tr>
    </w:tbl>
    <w:p w14:paraId="546DBD8F"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35D8C8E9" w14:textId="77777777" w:rsidR="00E60F7C" w:rsidRPr="00585DA0" w:rsidRDefault="00E60F7C" w:rsidP="00E60F7C">
      <w:pPr>
        <w:pStyle w:val="PargrafodaLista"/>
        <w:spacing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58A06630" w14:textId="0C0FC75E" w:rsidR="00E60F7C" w:rsidRPr="00585DA0" w:rsidRDefault="00BA1873" w:rsidP="00BA1873">
      <w:pPr>
        <w:pStyle w:val="PargrafodaLista"/>
        <w:spacing w:line="360" w:lineRule="auto"/>
        <w:ind w:left="0"/>
        <w:jc w:val="center"/>
        <w:rPr>
          <w:rFonts w:ascii="Arial" w:hAnsi="Arial" w:cs="Arial"/>
          <w:b/>
          <w:sz w:val="24"/>
          <w:szCs w:val="24"/>
        </w:rPr>
      </w:pPr>
      <w:r w:rsidRPr="00585DA0">
        <w:rPr>
          <w:rFonts w:ascii="Arial" w:hAnsi="Arial" w:cs="Arial"/>
          <w:b/>
          <w:sz w:val="24"/>
          <w:szCs w:val="24"/>
        </w:rPr>
        <w:t>Critério gramatical – sintático</w:t>
      </w:r>
    </w:p>
    <w:p w14:paraId="69AE7E4C" w14:textId="77777777" w:rsidR="00BA1873" w:rsidRPr="00585DA0" w:rsidRDefault="00BA1873" w:rsidP="00BA1873">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47"/>
        <w:gridCol w:w="4247"/>
      </w:tblGrid>
      <w:tr w:rsidR="00BA1873" w:rsidRPr="00585DA0" w14:paraId="2E22C065" w14:textId="77777777" w:rsidTr="005E7B5E">
        <w:tc>
          <w:tcPr>
            <w:tcW w:w="5456" w:type="dxa"/>
          </w:tcPr>
          <w:p w14:paraId="663011AF"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5D234BE0" w14:textId="77777777" w:rsidR="00BA1873" w:rsidRPr="00585DA0" w:rsidRDefault="00BA1873" w:rsidP="009B45D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BA1873" w:rsidRPr="00D738DC" w14:paraId="016742B3" w14:textId="77777777" w:rsidTr="005E7B5E">
        <w:tc>
          <w:tcPr>
            <w:tcW w:w="5456" w:type="dxa"/>
          </w:tcPr>
          <w:p w14:paraId="063BAB60"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1) … is a terrible problem…</w:t>
            </w:r>
          </w:p>
        </w:tc>
        <w:tc>
          <w:tcPr>
            <w:tcW w:w="5456" w:type="dxa"/>
          </w:tcPr>
          <w:p w14:paraId="3A2A3CB2" w14:textId="77777777" w:rsidR="00BA1873" w:rsidRPr="00585DA0" w:rsidRDefault="00BA1873"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it is a terrible problem…</w:t>
            </w:r>
          </w:p>
        </w:tc>
      </w:tr>
      <w:tr w:rsidR="00BA1873" w:rsidRPr="00D738DC" w14:paraId="6A1390DF" w14:textId="77777777" w:rsidTr="005E7B5E">
        <w:tc>
          <w:tcPr>
            <w:tcW w:w="5456" w:type="dxa"/>
          </w:tcPr>
          <w:p w14:paraId="71766BD2" w14:textId="77777777" w:rsidR="00BA1873" w:rsidRPr="00585DA0" w:rsidRDefault="00BA1873"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maybe isn’t bad humor…</w:t>
            </w:r>
          </w:p>
        </w:tc>
        <w:tc>
          <w:tcPr>
            <w:tcW w:w="5456" w:type="dxa"/>
          </w:tcPr>
          <w:p w14:paraId="67134A3A" w14:textId="77777777" w:rsidR="00BA1873" w:rsidRPr="00585DA0" w:rsidRDefault="00BA1873"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maybe it isn’t bad humor…</w:t>
            </w:r>
          </w:p>
        </w:tc>
      </w:tr>
    </w:tbl>
    <w:p w14:paraId="074FDDD7" w14:textId="77777777" w:rsidR="00C111EB" w:rsidRPr="00585DA0" w:rsidRDefault="00C111EB" w:rsidP="00BA1873">
      <w:pPr>
        <w:pStyle w:val="PargrafodaLista"/>
        <w:spacing w:before="240" w:after="0" w:line="360" w:lineRule="auto"/>
        <w:ind w:left="0"/>
        <w:rPr>
          <w:rFonts w:ascii="Arial" w:hAnsi="Arial" w:cs="Arial"/>
          <w:b/>
          <w:sz w:val="24"/>
          <w:szCs w:val="24"/>
          <w:lang w:val="en-US"/>
        </w:rPr>
      </w:pPr>
    </w:p>
    <w:p w14:paraId="0BA9BA3E" w14:textId="77777777" w:rsidR="00BA1873" w:rsidRPr="00585DA0" w:rsidRDefault="00BA1873" w:rsidP="00BA1873">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47"/>
        <w:gridCol w:w="4247"/>
      </w:tblGrid>
      <w:tr w:rsidR="00BA1873" w:rsidRPr="00585DA0" w14:paraId="6235C909" w14:textId="77777777" w:rsidTr="005E7B5E">
        <w:tc>
          <w:tcPr>
            <w:tcW w:w="5456" w:type="dxa"/>
          </w:tcPr>
          <w:p w14:paraId="095AA056"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74C5C57A"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BA1873" w:rsidRPr="00D738DC" w14:paraId="7D4EA87F" w14:textId="77777777" w:rsidTr="005E7B5E">
        <w:tc>
          <w:tcPr>
            <w:tcW w:w="5456" w:type="dxa"/>
          </w:tcPr>
          <w:p w14:paraId="446E57E1"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3) How is to be a woman...</w:t>
            </w:r>
          </w:p>
        </w:tc>
        <w:tc>
          <w:tcPr>
            <w:tcW w:w="5456" w:type="dxa"/>
          </w:tcPr>
          <w:p w14:paraId="582E2502"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How it is to be a woman...</w:t>
            </w:r>
          </w:p>
        </w:tc>
      </w:tr>
      <w:tr w:rsidR="00BA1873" w:rsidRPr="00D738DC" w14:paraId="51014742" w14:textId="77777777" w:rsidTr="005E7B5E">
        <w:tc>
          <w:tcPr>
            <w:tcW w:w="5456" w:type="dxa"/>
          </w:tcPr>
          <w:p w14:paraId="4DA30A1F"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4) … for a woman isn’t normal…</w:t>
            </w:r>
          </w:p>
        </w:tc>
        <w:tc>
          <w:tcPr>
            <w:tcW w:w="5456" w:type="dxa"/>
          </w:tcPr>
          <w:p w14:paraId="02C81604"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 for a woman it isn’t normal…</w:t>
            </w:r>
          </w:p>
        </w:tc>
      </w:tr>
      <w:tr w:rsidR="00BA1873" w:rsidRPr="00585DA0" w14:paraId="39BEC09C" w14:textId="77777777" w:rsidTr="005E7B5E">
        <w:tc>
          <w:tcPr>
            <w:tcW w:w="5456" w:type="dxa"/>
          </w:tcPr>
          <w:p w14:paraId="39178479"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 xml:space="preserve">5) The intention of Donaphy </w:t>
            </w:r>
            <w:r w:rsidRPr="00585DA0">
              <w:rPr>
                <w:rFonts w:ascii="Arial" w:hAnsi="Arial" w:cs="Arial"/>
                <w:sz w:val="24"/>
                <w:szCs w:val="24"/>
                <w:u w:val="single"/>
                <w:lang w:val="en-US"/>
              </w:rPr>
              <w:t>it</w:t>
            </w:r>
            <w:r w:rsidRPr="00585DA0">
              <w:rPr>
                <w:rFonts w:ascii="Arial" w:hAnsi="Arial" w:cs="Arial"/>
                <w:sz w:val="24"/>
                <w:szCs w:val="24"/>
                <w:lang w:val="en-US"/>
              </w:rPr>
              <w:t xml:space="preserve"> is obviously…</w:t>
            </w:r>
          </w:p>
        </w:tc>
        <w:tc>
          <w:tcPr>
            <w:tcW w:w="5456" w:type="dxa"/>
          </w:tcPr>
          <w:p w14:paraId="5641EA1A"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Donaphy’s intention is obviously…</w:t>
            </w:r>
          </w:p>
        </w:tc>
      </w:tr>
    </w:tbl>
    <w:p w14:paraId="65F0005A" w14:textId="41126A4E" w:rsidR="00BA1873" w:rsidRPr="00585DA0" w:rsidRDefault="00BA1873" w:rsidP="00BA1873">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 xml:space="preserve">Critério linguístico – </w:t>
      </w:r>
      <w:r w:rsidR="00ED32E6" w:rsidRPr="00585DA0">
        <w:rPr>
          <w:rFonts w:ascii="Arial" w:hAnsi="Arial" w:cs="Arial"/>
          <w:b/>
          <w:sz w:val="24"/>
          <w:szCs w:val="24"/>
        </w:rPr>
        <w:t>omiss</w:t>
      </w:r>
      <w:r w:rsidRPr="00585DA0">
        <w:rPr>
          <w:rFonts w:ascii="Arial" w:hAnsi="Arial" w:cs="Arial"/>
          <w:b/>
          <w:sz w:val="24"/>
          <w:szCs w:val="24"/>
        </w:rPr>
        <w:t>ão</w:t>
      </w:r>
    </w:p>
    <w:p w14:paraId="36FD2B24" w14:textId="77777777" w:rsidR="00BA1873" w:rsidRPr="00585DA0" w:rsidRDefault="00BA1873" w:rsidP="00BA1873">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47"/>
        <w:gridCol w:w="4247"/>
      </w:tblGrid>
      <w:tr w:rsidR="00BA1873" w:rsidRPr="00585DA0" w14:paraId="3EB5C978" w14:textId="77777777" w:rsidTr="005E7B5E">
        <w:tc>
          <w:tcPr>
            <w:tcW w:w="5456" w:type="dxa"/>
          </w:tcPr>
          <w:p w14:paraId="296CC531"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4CD5BCB8" w14:textId="77777777" w:rsidR="00BA1873" w:rsidRPr="00585DA0" w:rsidRDefault="00BA1873" w:rsidP="009B45D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BA1873" w:rsidRPr="00D738DC" w14:paraId="5705BC70" w14:textId="77777777" w:rsidTr="005E7B5E">
        <w:tc>
          <w:tcPr>
            <w:tcW w:w="5456" w:type="dxa"/>
          </w:tcPr>
          <w:p w14:paraId="5EFEC647"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1) … is a terrible problem…</w:t>
            </w:r>
          </w:p>
        </w:tc>
        <w:tc>
          <w:tcPr>
            <w:tcW w:w="5456" w:type="dxa"/>
          </w:tcPr>
          <w:p w14:paraId="6F0968C8" w14:textId="77777777" w:rsidR="00BA1873" w:rsidRPr="00585DA0" w:rsidRDefault="00BA1873"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it is a terrible problem…</w:t>
            </w:r>
          </w:p>
        </w:tc>
      </w:tr>
      <w:tr w:rsidR="00BA1873" w:rsidRPr="00D738DC" w14:paraId="0AB363F0" w14:textId="77777777" w:rsidTr="005E7B5E">
        <w:tc>
          <w:tcPr>
            <w:tcW w:w="5456" w:type="dxa"/>
          </w:tcPr>
          <w:p w14:paraId="121AF13A" w14:textId="77777777" w:rsidR="00BA1873" w:rsidRPr="00585DA0" w:rsidRDefault="00BA1873"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maybe isn’t bad humor…</w:t>
            </w:r>
          </w:p>
        </w:tc>
        <w:tc>
          <w:tcPr>
            <w:tcW w:w="5456" w:type="dxa"/>
          </w:tcPr>
          <w:p w14:paraId="2EA4FE0F" w14:textId="77777777" w:rsidR="00BA1873" w:rsidRPr="00585DA0" w:rsidRDefault="00BA1873"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maybe it isn’t bad humor…</w:t>
            </w:r>
          </w:p>
        </w:tc>
      </w:tr>
    </w:tbl>
    <w:p w14:paraId="1F0DA38A" w14:textId="77777777" w:rsidR="00BA1873" w:rsidRPr="00585DA0" w:rsidRDefault="00BA1873" w:rsidP="00BA1873">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66"/>
        <w:gridCol w:w="4228"/>
      </w:tblGrid>
      <w:tr w:rsidR="00BA1873" w:rsidRPr="00585DA0" w14:paraId="215008FE" w14:textId="77777777" w:rsidTr="005E7B5E">
        <w:tc>
          <w:tcPr>
            <w:tcW w:w="5456" w:type="dxa"/>
          </w:tcPr>
          <w:p w14:paraId="6947A532"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7C99549D"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BA1873" w:rsidRPr="00D738DC" w14:paraId="30211F9A" w14:textId="77777777" w:rsidTr="005E7B5E">
        <w:tc>
          <w:tcPr>
            <w:tcW w:w="5456" w:type="dxa"/>
          </w:tcPr>
          <w:p w14:paraId="1675B8CA"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3) How is to be a woman...</w:t>
            </w:r>
          </w:p>
        </w:tc>
        <w:tc>
          <w:tcPr>
            <w:tcW w:w="5456" w:type="dxa"/>
          </w:tcPr>
          <w:p w14:paraId="3D3EDFEB"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How it is to be a woman...</w:t>
            </w:r>
          </w:p>
        </w:tc>
      </w:tr>
      <w:tr w:rsidR="00BA1873" w:rsidRPr="00D738DC" w14:paraId="446E6F7A" w14:textId="77777777" w:rsidTr="005E7B5E">
        <w:tc>
          <w:tcPr>
            <w:tcW w:w="5456" w:type="dxa"/>
          </w:tcPr>
          <w:p w14:paraId="01C619A3"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4) … for a woman isn’t normal…</w:t>
            </w:r>
          </w:p>
        </w:tc>
        <w:tc>
          <w:tcPr>
            <w:tcW w:w="5456" w:type="dxa"/>
          </w:tcPr>
          <w:p w14:paraId="27D228A8"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 for a woman it isn’t normal…</w:t>
            </w:r>
          </w:p>
        </w:tc>
      </w:tr>
    </w:tbl>
    <w:p w14:paraId="43A54963" w14:textId="32E86ECD" w:rsidR="00BA1873" w:rsidRPr="00585DA0" w:rsidRDefault="00BA1873" w:rsidP="00ED32E6">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 xml:space="preserve">Critério linguístico – </w:t>
      </w:r>
      <w:r w:rsidR="00ED32E6" w:rsidRPr="00585DA0">
        <w:rPr>
          <w:rFonts w:ascii="Arial" w:hAnsi="Arial" w:cs="Arial"/>
          <w:b/>
          <w:sz w:val="24"/>
          <w:szCs w:val="24"/>
        </w:rPr>
        <w:t>adição</w:t>
      </w:r>
    </w:p>
    <w:p w14:paraId="5ADDD20C" w14:textId="77777777" w:rsidR="00BA1873" w:rsidRPr="00585DA0" w:rsidRDefault="00BA1873" w:rsidP="00BA1873">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47"/>
        <w:gridCol w:w="4247"/>
      </w:tblGrid>
      <w:tr w:rsidR="00BA1873" w:rsidRPr="00585DA0" w14:paraId="4ACCAB3E" w14:textId="77777777" w:rsidTr="004C0E0F">
        <w:tc>
          <w:tcPr>
            <w:tcW w:w="4360" w:type="dxa"/>
          </w:tcPr>
          <w:p w14:paraId="0AD00C13"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4360" w:type="dxa"/>
          </w:tcPr>
          <w:p w14:paraId="6A6BF616"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BA1873" w:rsidRPr="00585DA0" w14:paraId="50B37551" w14:textId="77777777" w:rsidTr="004C0E0F">
        <w:tc>
          <w:tcPr>
            <w:tcW w:w="4360" w:type="dxa"/>
          </w:tcPr>
          <w:p w14:paraId="49645031"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 xml:space="preserve">5) The intention of Donaphy </w:t>
            </w:r>
            <w:r w:rsidRPr="00585DA0">
              <w:rPr>
                <w:rFonts w:ascii="Arial" w:hAnsi="Arial" w:cs="Arial"/>
                <w:sz w:val="24"/>
                <w:szCs w:val="24"/>
                <w:u w:val="single"/>
                <w:lang w:val="en-US"/>
              </w:rPr>
              <w:t>it</w:t>
            </w:r>
            <w:r w:rsidRPr="00585DA0">
              <w:rPr>
                <w:rFonts w:ascii="Arial" w:hAnsi="Arial" w:cs="Arial"/>
                <w:sz w:val="24"/>
                <w:szCs w:val="24"/>
                <w:lang w:val="en-US"/>
              </w:rPr>
              <w:t xml:space="preserve"> is obviously…</w:t>
            </w:r>
          </w:p>
        </w:tc>
        <w:tc>
          <w:tcPr>
            <w:tcW w:w="4360" w:type="dxa"/>
          </w:tcPr>
          <w:p w14:paraId="28654922"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Donaphy’s intention is obviously…</w:t>
            </w:r>
          </w:p>
        </w:tc>
      </w:tr>
    </w:tbl>
    <w:p w14:paraId="312F0929" w14:textId="77777777" w:rsidR="004C0E0F" w:rsidRDefault="004C0E0F" w:rsidP="004C0E0F">
      <w:pPr>
        <w:pStyle w:val="PargrafodaLista"/>
        <w:spacing w:line="360" w:lineRule="auto"/>
        <w:ind w:left="0" w:firstLine="709"/>
        <w:jc w:val="both"/>
        <w:rPr>
          <w:rFonts w:ascii="Arial" w:hAnsi="Arial" w:cs="Arial"/>
          <w:sz w:val="24"/>
          <w:szCs w:val="24"/>
        </w:rPr>
      </w:pPr>
    </w:p>
    <w:p w14:paraId="06BD232D" w14:textId="434801D0" w:rsidR="004C0E0F" w:rsidRDefault="004C0E0F" w:rsidP="004C0E0F">
      <w:pPr>
        <w:pStyle w:val="PargrafodaLista"/>
        <w:spacing w:line="360" w:lineRule="auto"/>
        <w:ind w:left="0" w:firstLine="709"/>
        <w:jc w:val="both"/>
        <w:rPr>
          <w:rFonts w:ascii="Arial" w:hAnsi="Arial" w:cs="Arial"/>
          <w:sz w:val="24"/>
          <w:szCs w:val="24"/>
        </w:rPr>
      </w:pPr>
      <w:r w:rsidRPr="00D00963">
        <w:rPr>
          <w:rFonts w:ascii="Arial" w:hAnsi="Arial" w:cs="Arial"/>
          <w:sz w:val="24"/>
          <w:szCs w:val="24"/>
        </w:rPr>
        <w:t>A incidência significativa de omissões do pronome pessoal IT com relação à sua adição (22% contra 2% respectivamente) pode ter sido devido à dificuldade que os alunos apresentam em lidar com um pronome sem correspondente em sua língua nativa, uma vez que a interlíngua do aprendiz configura-se como “Um sistema que seleciona seu material linguístico de um código reduzido”</w:t>
      </w:r>
      <w:r w:rsidRPr="00D00963">
        <w:rPr>
          <w:rFonts w:ascii="Arial" w:hAnsi="Arial" w:cs="Arial"/>
          <w:sz w:val="20"/>
          <w:szCs w:val="20"/>
        </w:rPr>
        <w:t xml:space="preserve"> </w:t>
      </w:r>
      <w:r w:rsidRPr="002E7C2C">
        <w:rPr>
          <w:rFonts w:ascii="Arial" w:hAnsi="Arial" w:cs="Arial"/>
          <w:sz w:val="20"/>
          <w:szCs w:val="20"/>
        </w:rPr>
        <w:t>(</w:t>
      </w:r>
      <w:r w:rsidRPr="00665A06">
        <w:rPr>
          <w:rFonts w:ascii="Arial" w:hAnsi="Arial" w:cs="Arial"/>
          <w:sz w:val="24"/>
          <w:szCs w:val="24"/>
        </w:rPr>
        <w:t>CORDER, 1971 apud DURÃO, 2004a, p. 59</w:t>
      </w:r>
      <w:r w:rsidRPr="002E7C2C">
        <w:rPr>
          <w:rFonts w:ascii="Arial" w:hAnsi="Arial" w:cs="Arial"/>
          <w:sz w:val="24"/>
          <w:szCs w:val="24"/>
        </w:rPr>
        <w:t>). Ou seja, o discurso dos</w:t>
      </w:r>
      <w:r w:rsidRPr="00D00963">
        <w:rPr>
          <w:rFonts w:ascii="Arial" w:hAnsi="Arial" w:cs="Arial"/>
          <w:sz w:val="24"/>
          <w:szCs w:val="24"/>
        </w:rPr>
        <w:t xml:space="preserve"> estudantes de língua estrangeira não é exatamente idêntico ao do falante nativo, pois se caracteriza como um conceito linguístico independente, resultado dos esforços em elaborar enunciados significativos num idioma que não é o próprio </w:t>
      </w:r>
      <w:r w:rsidRPr="002E7C2C">
        <w:rPr>
          <w:rFonts w:ascii="Arial" w:hAnsi="Arial" w:cs="Arial"/>
          <w:sz w:val="24"/>
          <w:szCs w:val="24"/>
        </w:rPr>
        <w:t>(</w:t>
      </w:r>
      <w:r w:rsidRPr="00665A06">
        <w:rPr>
          <w:rFonts w:ascii="Arial" w:hAnsi="Arial" w:cs="Arial"/>
          <w:sz w:val="24"/>
          <w:szCs w:val="24"/>
        </w:rPr>
        <w:t>SELINKER, 1972</w:t>
      </w:r>
      <w:r w:rsidRPr="002E7C2C">
        <w:rPr>
          <w:rFonts w:ascii="Arial" w:hAnsi="Arial" w:cs="Arial"/>
          <w:sz w:val="24"/>
          <w:szCs w:val="24"/>
        </w:rPr>
        <w:t>).</w:t>
      </w:r>
      <w:r w:rsidRPr="00585DA0">
        <w:rPr>
          <w:rFonts w:ascii="Arial" w:hAnsi="Arial" w:cs="Arial"/>
          <w:sz w:val="24"/>
          <w:szCs w:val="24"/>
        </w:rPr>
        <w:t xml:space="preserve"> </w:t>
      </w:r>
    </w:p>
    <w:p w14:paraId="2E7906F7" w14:textId="77777777" w:rsidR="00BA1873" w:rsidRPr="002D4EB4" w:rsidRDefault="00BA1873" w:rsidP="00BA1873">
      <w:pPr>
        <w:pStyle w:val="PargrafodaLista"/>
        <w:spacing w:before="240" w:line="360" w:lineRule="auto"/>
        <w:ind w:left="0"/>
        <w:jc w:val="center"/>
        <w:rPr>
          <w:rFonts w:ascii="Arial" w:hAnsi="Arial" w:cs="Arial"/>
          <w:sz w:val="24"/>
          <w:szCs w:val="24"/>
        </w:rPr>
      </w:pPr>
      <w:r w:rsidRPr="00585DA0">
        <w:rPr>
          <w:rFonts w:ascii="Arial" w:hAnsi="Arial" w:cs="Arial"/>
          <w:b/>
          <w:sz w:val="24"/>
          <w:szCs w:val="24"/>
        </w:rPr>
        <w:t>Critério comunicativo – local</w:t>
      </w:r>
    </w:p>
    <w:p w14:paraId="777098DA" w14:textId="77777777" w:rsidR="00BA1873" w:rsidRPr="00585DA0" w:rsidRDefault="00BA1873" w:rsidP="00BA1873">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47"/>
        <w:gridCol w:w="4247"/>
      </w:tblGrid>
      <w:tr w:rsidR="00BA1873" w:rsidRPr="00585DA0" w14:paraId="5F624A83" w14:textId="77777777" w:rsidTr="005E7B5E">
        <w:tc>
          <w:tcPr>
            <w:tcW w:w="5456" w:type="dxa"/>
          </w:tcPr>
          <w:p w14:paraId="35A4DAB5"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106720CE" w14:textId="77777777" w:rsidR="00BA1873" w:rsidRPr="00585DA0" w:rsidRDefault="00BA1873" w:rsidP="009B45D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BA1873" w:rsidRPr="00D738DC" w14:paraId="4B9FE8A8" w14:textId="77777777" w:rsidTr="005E7B5E">
        <w:tc>
          <w:tcPr>
            <w:tcW w:w="5456" w:type="dxa"/>
          </w:tcPr>
          <w:p w14:paraId="58D16EF6"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1) … is a terrible problem…</w:t>
            </w:r>
          </w:p>
        </w:tc>
        <w:tc>
          <w:tcPr>
            <w:tcW w:w="5456" w:type="dxa"/>
          </w:tcPr>
          <w:p w14:paraId="759AB85E" w14:textId="77777777" w:rsidR="00BA1873" w:rsidRPr="00585DA0" w:rsidRDefault="00BA1873"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it is a terrible problem…</w:t>
            </w:r>
          </w:p>
        </w:tc>
      </w:tr>
      <w:tr w:rsidR="00BA1873" w:rsidRPr="00D738DC" w14:paraId="624FCDD6" w14:textId="77777777" w:rsidTr="005E7B5E">
        <w:tc>
          <w:tcPr>
            <w:tcW w:w="5456" w:type="dxa"/>
          </w:tcPr>
          <w:p w14:paraId="50AD4E45" w14:textId="77777777" w:rsidR="00BA1873" w:rsidRPr="00585DA0" w:rsidRDefault="00BA1873"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maybe isn’t bad humor…</w:t>
            </w:r>
          </w:p>
        </w:tc>
        <w:tc>
          <w:tcPr>
            <w:tcW w:w="5456" w:type="dxa"/>
          </w:tcPr>
          <w:p w14:paraId="23A093B8" w14:textId="77777777" w:rsidR="00BA1873" w:rsidRPr="00585DA0" w:rsidRDefault="00BA1873"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maybe it isn’t bad humor…</w:t>
            </w:r>
          </w:p>
        </w:tc>
      </w:tr>
    </w:tbl>
    <w:p w14:paraId="2A987C56" w14:textId="77777777" w:rsidR="00BA1873" w:rsidRPr="00585DA0" w:rsidRDefault="00BA1873" w:rsidP="00BA1873">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66"/>
        <w:gridCol w:w="4228"/>
      </w:tblGrid>
      <w:tr w:rsidR="00BA1873" w:rsidRPr="00585DA0" w14:paraId="3209EACA" w14:textId="77777777" w:rsidTr="005E7B5E">
        <w:tc>
          <w:tcPr>
            <w:tcW w:w="5456" w:type="dxa"/>
          </w:tcPr>
          <w:p w14:paraId="36E6B0CE"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4B19A634"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BA1873" w:rsidRPr="00D738DC" w14:paraId="0C88DBC3" w14:textId="77777777" w:rsidTr="005E7B5E">
        <w:tc>
          <w:tcPr>
            <w:tcW w:w="5456" w:type="dxa"/>
          </w:tcPr>
          <w:p w14:paraId="41810F50"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3) How is to be a woman...</w:t>
            </w:r>
          </w:p>
        </w:tc>
        <w:tc>
          <w:tcPr>
            <w:tcW w:w="5456" w:type="dxa"/>
          </w:tcPr>
          <w:p w14:paraId="0F35584B"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How it is to be a woman...</w:t>
            </w:r>
          </w:p>
        </w:tc>
      </w:tr>
      <w:tr w:rsidR="00BA1873" w:rsidRPr="00D738DC" w14:paraId="4C931C22" w14:textId="77777777" w:rsidTr="005E7B5E">
        <w:tc>
          <w:tcPr>
            <w:tcW w:w="5456" w:type="dxa"/>
          </w:tcPr>
          <w:p w14:paraId="79638940"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4) … for a woman isn’t normal…</w:t>
            </w:r>
          </w:p>
        </w:tc>
        <w:tc>
          <w:tcPr>
            <w:tcW w:w="5456" w:type="dxa"/>
          </w:tcPr>
          <w:p w14:paraId="7A954C0A"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 for a woman it isn’t normal…</w:t>
            </w:r>
          </w:p>
        </w:tc>
      </w:tr>
    </w:tbl>
    <w:p w14:paraId="3DD44657" w14:textId="09D695D1" w:rsidR="00BA1873" w:rsidRPr="00585DA0" w:rsidRDefault="00BA1873" w:rsidP="00BA1873">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comunicativo – global</w:t>
      </w:r>
    </w:p>
    <w:p w14:paraId="2DB6AEB4" w14:textId="77777777" w:rsidR="00BA1873" w:rsidRPr="00585DA0" w:rsidRDefault="00BA1873" w:rsidP="00BA1873">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47"/>
        <w:gridCol w:w="4247"/>
      </w:tblGrid>
      <w:tr w:rsidR="00BA1873" w:rsidRPr="00585DA0" w14:paraId="7B87FD03" w14:textId="77777777" w:rsidTr="005E7B5E">
        <w:tc>
          <w:tcPr>
            <w:tcW w:w="5456" w:type="dxa"/>
          </w:tcPr>
          <w:p w14:paraId="5458F36D"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737F73BD"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BA1873" w:rsidRPr="00585DA0" w14:paraId="27FC7A81" w14:textId="77777777" w:rsidTr="005E7B5E">
        <w:tc>
          <w:tcPr>
            <w:tcW w:w="5456" w:type="dxa"/>
          </w:tcPr>
          <w:p w14:paraId="2B0256E6"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 xml:space="preserve">5) The intention of Donaphy </w:t>
            </w:r>
            <w:r w:rsidRPr="00585DA0">
              <w:rPr>
                <w:rFonts w:ascii="Arial" w:hAnsi="Arial" w:cs="Arial"/>
                <w:sz w:val="24"/>
                <w:szCs w:val="24"/>
                <w:u w:val="single"/>
                <w:lang w:val="en-US"/>
              </w:rPr>
              <w:t>it</w:t>
            </w:r>
            <w:r w:rsidRPr="00585DA0">
              <w:rPr>
                <w:rFonts w:ascii="Arial" w:hAnsi="Arial" w:cs="Arial"/>
                <w:sz w:val="24"/>
                <w:szCs w:val="24"/>
                <w:lang w:val="en-US"/>
              </w:rPr>
              <w:t xml:space="preserve"> is obviously…</w:t>
            </w:r>
          </w:p>
        </w:tc>
        <w:tc>
          <w:tcPr>
            <w:tcW w:w="5456" w:type="dxa"/>
          </w:tcPr>
          <w:p w14:paraId="13CC844F"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Donaphy’s intention is obviously…</w:t>
            </w:r>
          </w:p>
        </w:tc>
      </w:tr>
    </w:tbl>
    <w:p w14:paraId="70AA32E5" w14:textId="2B266153" w:rsidR="000A7F9A" w:rsidRPr="00585DA0" w:rsidRDefault="00BA1873" w:rsidP="00BA1873">
      <w:pPr>
        <w:pStyle w:val="PargrafodaLista"/>
        <w:spacing w:before="240" w:line="360" w:lineRule="auto"/>
        <w:ind w:left="0"/>
        <w:jc w:val="center"/>
        <w:rPr>
          <w:rFonts w:ascii="Arial" w:hAnsi="Arial" w:cs="Arial"/>
          <w:sz w:val="24"/>
          <w:szCs w:val="24"/>
          <w:lang w:val="en-US"/>
        </w:rPr>
      </w:pPr>
      <w:r w:rsidRPr="00585DA0">
        <w:rPr>
          <w:rFonts w:ascii="Arial" w:hAnsi="Arial" w:cs="Arial"/>
          <w:b/>
          <w:sz w:val="24"/>
          <w:szCs w:val="24"/>
        </w:rPr>
        <w:t>Critério pedagógico – coletivo – transitório</w:t>
      </w:r>
    </w:p>
    <w:p w14:paraId="0553B0A2" w14:textId="77777777" w:rsidR="00BA1873" w:rsidRPr="00585DA0" w:rsidRDefault="00BA1873" w:rsidP="00BA1873">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47"/>
        <w:gridCol w:w="4247"/>
      </w:tblGrid>
      <w:tr w:rsidR="00BA1873" w:rsidRPr="00585DA0" w14:paraId="53FA2FE9" w14:textId="77777777" w:rsidTr="005E7B5E">
        <w:tc>
          <w:tcPr>
            <w:tcW w:w="5456" w:type="dxa"/>
          </w:tcPr>
          <w:p w14:paraId="76ABE2D5"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3B29F71F" w14:textId="77777777" w:rsidR="00BA1873" w:rsidRPr="00585DA0" w:rsidRDefault="00BA1873" w:rsidP="009B45D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BA1873" w:rsidRPr="00D738DC" w14:paraId="52581288" w14:textId="77777777" w:rsidTr="005E7B5E">
        <w:tc>
          <w:tcPr>
            <w:tcW w:w="5456" w:type="dxa"/>
          </w:tcPr>
          <w:p w14:paraId="400CDAB5"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1) … is a terrible problem…</w:t>
            </w:r>
          </w:p>
        </w:tc>
        <w:tc>
          <w:tcPr>
            <w:tcW w:w="5456" w:type="dxa"/>
          </w:tcPr>
          <w:p w14:paraId="482F1C28" w14:textId="77777777" w:rsidR="00BA1873" w:rsidRPr="00585DA0" w:rsidRDefault="00BA1873"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it is a terrible problem…</w:t>
            </w:r>
          </w:p>
        </w:tc>
      </w:tr>
      <w:tr w:rsidR="00BA1873" w:rsidRPr="00D738DC" w14:paraId="32F3BFC8" w14:textId="77777777" w:rsidTr="005E7B5E">
        <w:tc>
          <w:tcPr>
            <w:tcW w:w="5456" w:type="dxa"/>
          </w:tcPr>
          <w:p w14:paraId="17CBC9BE" w14:textId="77777777" w:rsidR="00BA1873" w:rsidRPr="00585DA0" w:rsidRDefault="00BA1873"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maybe isn’t bad humor…</w:t>
            </w:r>
          </w:p>
        </w:tc>
        <w:tc>
          <w:tcPr>
            <w:tcW w:w="5456" w:type="dxa"/>
          </w:tcPr>
          <w:p w14:paraId="00074BCE" w14:textId="77777777" w:rsidR="00BA1873" w:rsidRPr="00585DA0" w:rsidRDefault="00BA1873"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maybe it isn’t bad humor…</w:t>
            </w:r>
          </w:p>
        </w:tc>
      </w:tr>
    </w:tbl>
    <w:p w14:paraId="4C1119FF" w14:textId="33152FB1" w:rsidR="00BA1873" w:rsidRPr="00585DA0" w:rsidRDefault="00BA1873" w:rsidP="00BA1873">
      <w:pPr>
        <w:pStyle w:val="PargrafodaLista"/>
        <w:spacing w:before="240" w:line="360" w:lineRule="auto"/>
        <w:ind w:left="0"/>
        <w:jc w:val="center"/>
        <w:rPr>
          <w:rFonts w:ascii="Arial" w:hAnsi="Arial" w:cs="Arial"/>
          <w:sz w:val="24"/>
          <w:szCs w:val="24"/>
        </w:rPr>
      </w:pPr>
      <w:r w:rsidRPr="00585DA0">
        <w:rPr>
          <w:rFonts w:ascii="Arial" w:hAnsi="Arial" w:cs="Arial"/>
          <w:b/>
          <w:sz w:val="24"/>
          <w:szCs w:val="24"/>
        </w:rPr>
        <w:t>Critério pedagógico – coletivo – permanente – fossilizado</w:t>
      </w:r>
    </w:p>
    <w:p w14:paraId="18DA0E18" w14:textId="77777777" w:rsidR="00BA1873" w:rsidRPr="00585DA0" w:rsidRDefault="00BA1873" w:rsidP="00BA1873">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47"/>
        <w:gridCol w:w="4247"/>
      </w:tblGrid>
      <w:tr w:rsidR="00BA1873" w:rsidRPr="00585DA0" w14:paraId="7206F439" w14:textId="77777777" w:rsidTr="005E7B5E">
        <w:tc>
          <w:tcPr>
            <w:tcW w:w="5456" w:type="dxa"/>
          </w:tcPr>
          <w:p w14:paraId="005B5CA7"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4BFE3368" w14:textId="77777777" w:rsidR="00BA1873" w:rsidRPr="00585DA0" w:rsidRDefault="00BA1873" w:rsidP="009B45D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BA1873" w:rsidRPr="00D738DC" w14:paraId="055468F8" w14:textId="77777777" w:rsidTr="005E7B5E">
        <w:tc>
          <w:tcPr>
            <w:tcW w:w="5456" w:type="dxa"/>
          </w:tcPr>
          <w:p w14:paraId="0FD415F6"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3) How is to be a woman...</w:t>
            </w:r>
          </w:p>
        </w:tc>
        <w:tc>
          <w:tcPr>
            <w:tcW w:w="5456" w:type="dxa"/>
          </w:tcPr>
          <w:p w14:paraId="565B3D88"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How it is to be a woman...</w:t>
            </w:r>
          </w:p>
        </w:tc>
      </w:tr>
      <w:tr w:rsidR="00BA1873" w:rsidRPr="00D738DC" w14:paraId="42D9259B" w14:textId="77777777" w:rsidTr="005E7B5E">
        <w:tc>
          <w:tcPr>
            <w:tcW w:w="5456" w:type="dxa"/>
          </w:tcPr>
          <w:p w14:paraId="124BAE6A"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4) … for a woman isn’t normal…</w:t>
            </w:r>
          </w:p>
        </w:tc>
        <w:tc>
          <w:tcPr>
            <w:tcW w:w="5456" w:type="dxa"/>
          </w:tcPr>
          <w:p w14:paraId="7C6ED472"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 for a woman it isn’t normal…</w:t>
            </w:r>
          </w:p>
        </w:tc>
      </w:tr>
      <w:tr w:rsidR="00BA1873" w:rsidRPr="00585DA0" w14:paraId="43A0B605" w14:textId="77777777" w:rsidTr="005E7B5E">
        <w:tc>
          <w:tcPr>
            <w:tcW w:w="5456" w:type="dxa"/>
          </w:tcPr>
          <w:p w14:paraId="1F847F75"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 xml:space="preserve">5) The intention of Donaphy </w:t>
            </w:r>
            <w:r w:rsidRPr="00585DA0">
              <w:rPr>
                <w:rFonts w:ascii="Arial" w:hAnsi="Arial" w:cs="Arial"/>
                <w:sz w:val="24"/>
                <w:szCs w:val="24"/>
                <w:u w:val="single"/>
                <w:lang w:val="en-US"/>
              </w:rPr>
              <w:t>it</w:t>
            </w:r>
            <w:r w:rsidRPr="00585DA0">
              <w:rPr>
                <w:rFonts w:ascii="Arial" w:hAnsi="Arial" w:cs="Arial"/>
                <w:sz w:val="24"/>
                <w:szCs w:val="24"/>
                <w:lang w:val="en-US"/>
              </w:rPr>
              <w:t xml:space="preserve"> is obviously…</w:t>
            </w:r>
          </w:p>
        </w:tc>
        <w:tc>
          <w:tcPr>
            <w:tcW w:w="5456" w:type="dxa"/>
          </w:tcPr>
          <w:p w14:paraId="391A5E4E" w14:textId="77777777" w:rsidR="00BA1873" w:rsidRPr="00585DA0" w:rsidRDefault="00BA1873" w:rsidP="009B45DD">
            <w:pPr>
              <w:spacing w:line="276" w:lineRule="auto"/>
              <w:rPr>
                <w:rFonts w:ascii="Arial" w:hAnsi="Arial" w:cs="Arial"/>
                <w:sz w:val="24"/>
                <w:szCs w:val="24"/>
                <w:lang w:val="en-US"/>
              </w:rPr>
            </w:pPr>
            <w:r w:rsidRPr="00585DA0">
              <w:rPr>
                <w:rFonts w:ascii="Arial" w:hAnsi="Arial" w:cs="Arial"/>
                <w:sz w:val="24"/>
                <w:szCs w:val="24"/>
                <w:lang w:val="en-US"/>
              </w:rPr>
              <w:t>Donaphy’s intention is obviously…</w:t>
            </w:r>
          </w:p>
        </w:tc>
      </w:tr>
    </w:tbl>
    <w:p w14:paraId="24C553B4" w14:textId="77777777" w:rsidR="00D00963" w:rsidRDefault="00D00963" w:rsidP="00DD108B">
      <w:pPr>
        <w:pStyle w:val="PargrafodaLista"/>
        <w:spacing w:before="240" w:line="360" w:lineRule="auto"/>
        <w:ind w:left="0"/>
        <w:jc w:val="center"/>
        <w:rPr>
          <w:rFonts w:ascii="Arial" w:hAnsi="Arial" w:cs="Arial"/>
          <w:b/>
          <w:sz w:val="24"/>
          <w:szCs w:val="24"/>
        </w:rPr>
      </w:pPr>
    </w:p>
    <w:p w14:paraId="143F37CC" w14:textId="14E15D4F" w:rsidR="005C6661" w:rsidRPr="00585DA0" w:rsidRDefault="00DD108B" w:rsidP="00DD108B">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etiológico – transferência – extensão por analogia</w:t>
      </w:r>
    </w:p>
    <w:p w14:paraId="26BAE00F" w14:textId="77777777" w:rsidR="00DD108B" w:rsidRPr="00585DA0" w:rsidRDefault="00DD108B" w:rsidP="00DD108B">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247"/>
        <w:gridCol w:w="4247"/>
      </w:tblGrid>
      <w:tr w:rsidR="00DD108B" w:rsidRPr="00585DA0" w14:paraId="16A37DC6" w14:textId="77777777" w:rsidTr="005E7B5E">
        <w:tc>
          <w:tcPr>
            <w:tcW w:w="5456" w:type="dxa"/>
          </w:tcPr>
          <w:p w14:paraId="6A327551" w14:textId="77777777" w:rsidR="00DD108B" w:rsidRPr="00585DA0" w:rsidRDefault="00DD108B" w:rsidP="009B45D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2CCB8469" w14:textId="77777777" w:rsidR="00DD108B" w:rsidRPr="00585DA0" w:rsidRDefault="00DD108B" w:rsidP="009B45DD">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DD108B" w:rsidRPr="00D738DC" w14:paraId="7C48BC78" w14:textId="77777777" w:rsidTr="005E7B5E">
        <w:tc>
          <w:tcPr>
            <w:tcW w:w="5456" w:type="dxa"/>
          </w:tcPr>
          <w:p w14:paraId="191CCF4D" w14:textId="77777777" w:rsidR="00DD108B" w:rsidRPr="00585DA0" w:rsidRDefault="00DD108B" w:rsidP="009B45DD">
            <w:pPr>
              <w:spacing w:line="276" w:lineRule="auto"/>
              <w:rPr>
                <w:rFonts w:ascii="Arial" w:hAnsi="Arial" w:cs="Arial"/>
                <w:sz w:val="24"/>
                <w:szCs w:val="24"/>
                <w:lang w:val="en-US"/>
              </w:rPr>
            </w:pPr>
            <w:r w:rsidRPr="00585DA0">
              <w:rPr>
                <w:rFonts w:ascii="Arial" w:hAnsi="Arial" w:cs="Arial"/>
                <w:sz w:val="24"/>
                <w:szCs w:val="24"/>
                <w:lang w:val="en-US"/>
              </w:rPr>
              <w:t>1) … is a terrible problem…</w:t>
            </w:r>
          </w:p>
        </w:tc>
        <w:tc>
          <w:tcPr>
            <w:tcW w:w="5456" w:type="dxa"/>
          </w:tcPr>
          <w:p w14:paraId="0149838F" w14:textId="77777777" w:rsidR="00DD108B" w:rsidRPr="00585DA0" w:rsidRDefault="00DD108B"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it is a terrible problem…</w:t>
            </w:r>
          </w:p>
        </w:tc>
      </w:tr>
      <w:tr w:rsidR="00DD108B" w:rsidRPr="00D738DC" w14:paraId="655894C3" w14:textId="77777777" w:rsidTr="005E7B5E">
        <w:tc>
          <w:tcPr>
            <w:tcW w:w="5456" w:type="dxa"/>
          </w:tcPr>
          <w:p w14:paraId="0D73384A" w14:textId="77777777" w:rsidR="00DD108B" w:rsidRPr="00585DA0" w:rsidRDefault="00DD108B"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maybe isn’t bad humor…</w:t>
            </w:r>
          </w:p>
        </w:tc>
        <w:tc>
          <w:tcPr>
            <w:tcW w:w="5456" w:type="dxa"/>
          </w:tcPr>
          <w:p w14:paraId="18433518" w14:textId="77777777" w:rsidR="00DD108B" w:rsidRPr="00585DA0" w:rsidRDefault="00DD108B" w:rsidP="009B45DD">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maybe it isn’t bad humor…</w:t>
            </w:r>
          </w:p>
        </w:tc>
      </w:tr>
    </w:tbl>
    <w:p w14:paraId="124FDBC7" w14:textId="77777777" w:rsidR="00DD108B" w:rsidRPr="00585DA0" w:rsidRDefault="00DD108B" w:rsidP="00DD108B">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47"/>
        <w:gridCol w:w="4247"/>
      </w:tblGrid>
      <w:tr w:rsidR="00DD108B" w:rsidRPr="00585DA0" w14:paraId="0B23AACA" w14:textId="77777777" w:rsidTr="005E7B5E">
        <w:tc>
          <w:tcPr>
            <w:tcW w:w="5456" w:type="dxa"/>
          </w:tcPr>
          <w:p w14:paraId="1CAF1A17" w14:textId="77777777" w:rsidR="00DD108B" w:rsidRPr="00585DA0" w:rsidRDefault="00DD108B" w:rsidP="009B45DD">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488B20F" w14:textId="77777777" w:rsidR="00DD108B" w:rsidRPr="00585DA0" w:rsidRDefault="00DD108B" w:rsidP="009B45DD">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DD108B" w:rsidRPr="00D738DC" w14:paraId="35F569E4" w14:textId="77777777" w:rsidTr="005E7B5E">
        <w:tc>
          <w:tcPr>
            <w:tcW w:w="5456" w:type="dxa"/>
          </w:tcPr>
          <w:p w14:paraId="725BC9D7" w14:textId="77777777" w:rsidR="00DD108B" w:rsidRPr="00585DA0" w:rsidRDefault="00DD108B" w:rsidP="009B45DD">
            <w:pPr>
              <w:spacing w:line="276" w:lineRule="auto"/>
              <w:rPr>
                <w:rFonts w:ascii="Arial" w:hAnsi="Arial" w:cs="Arial"/>
                <w:sz w:val="24"/>
                <w:szCs w:val="24"/>
                <w:lang w:val="en-US"/>
              </w:rPr>
            </w:pPr>
            <w:r w:rsidRPr="00585DA0">
              <w:rPr>
                <w:rFonts w:ascii="Arial" w:hAnsi="Arial" w:cs="Arial"/>
                <w:sz w:val="24"/>
                <w:szCs w:val="24"/>
                <w:lang w:val="en-US"/>
              </w:rPr>
              <w:t>3) How is to be a woman...</w:t>
            </w:r>
          </w:p>
        </w:tc>
        <w:tc>
          <w:tcPr>
            <w:tcW w:w="5456" w:type="dxa"/>
          </w:tcPr>
          <w:p w14:paraId="465B41BA" w14:textId="77777777" w:rsidR="00DD108B" w:rsidRPr="00585DA0" w:rsidRDefault="00DD108B" w:rsidP="009B45DD">
            <w:pPr>
              <w:spacing w:line="276" w:lineRule="auto"/>
              <w:rPr>
                <w:rFonts w:ascii="Arial" w:hAnsi="Arial" w:cs="Arial"/>
                <w:sz w:val="24"/>
                <w:szCs w:val="24"/>
                <w:lang w:val="en-US"/>
              </w:rPr>
            </w:pPr>
            <w:r w:rsidRPr="00585DA0">
              <w:rPr>
                <w:rFonts w:ascii="Arial" w:hAnsi="Arial" w:cs="Arial"/>
                <w:sz w:val="24"/>
                <w:szCs w:val="24"/>
                <w:lang w:val="en-US"/>
              </w:rPr>
              <w:t>How it is to be a woman...</w:t>
            </w:r>
          </w:p>
        </w:tc>
      </w:tr>
      <w:tr w:rsidR="00DD108B" w:rsidRPr="00D738DC" w14:paraId="0D866860" w14:textId="77777777" w:rsidTr="005E7B5E">
        <w:tc>
          <w:tcPr>
            <w:tcW w:w="5456" w:type="dxa"/>
          </w:tcPr>
          <w:p w14:paraId="22EC2A32" w14:textId="77777777" w:rsidR="00DD108B" w:rsidRPr="00585DA0" w:rsidRDefault="00DD108B" w:rsidP="009B45DD">
            <w:pPr>
              <w:spacing w:line="276" w:lineRule="auto"/>
              <w:rPr>
                <w:rFonts w:ascii="Arial" w:hAnsi="Arial" w:cs="Arial"/>
                <w:sz w:val="24"/>
                <w:szCs w:val="24"/>
                <w:lang w:val="en-US"/>
              </w:rPr>
            </w:pPr>
            <w:r w:rsidRPr="00585DA0">
              <w:rPr>
                <w:rFonts w:ascii="Arial" w:hAnsi="Arial" w:cs="Arial"/>
                <w:sz w:val="24"/>
                <w:szCs w:val="24"/>
                <w:lang w:val="en-US"/>
              </w:rPr>
              <w:t>4) … for a woman isn’t normal…</w:t>
            </w:r>
          </w:p>
        </w:tc>
        <w:tc>
          <w:tcPr>
            <w:tcW w:w="5456" w:type="dxa"/>
          </w:tcPr>
          <w:p w14:paraId="591B75E3" w14:textId="77777777" w:rsidR="00DD108B" w:rsidRPr="00585DA0" w:rsidRDefault="00DD108B" w:rsidP="009B45DD">
            <w:pPr>
              <w:spacing w:line="276" w:lineRule="auto"/>
              <w:rPr>
                <w:rFonts w:ascii="Arial" w:hAnsi="Arial" w:cs="Arial"/>
                <w:sz w:val="24"/>
                <w:szCs w:val="24"/>
                <w:lang w:val="en-US"/>
              </w:rPr>
            </w:pPr>
            <w:r w:rsidRPr="00585DA0">
              <w:rPr>
                <w:rFonts w:ascii="Arial" w:hAnsi="Arial" w:cs="Arial"/>
                <w:sz w:val="24"/>
                <w:szCs w:val="24"/>
                <w:lang w:val="en-US"/>
              </w:rPr>
              <w:t>… for a woman it isn’t normal…</w:t>
            </w:r>
          </w:p>
        </w:tc>
      </w:tr>
      <w:tr w:rsidR="00DD108B" w:rsidRPr="00585DA0" w14:paraId="589DF0CF" w14:textId="77777777" w:rsidTr="005E7B5E">
        <w:tc>
          <w:tcPr>
            <w:tcW w:w="5456" w:type="dxa"/>
          </w:tcPr>
          <w:p w14:paraId="785ED55B" w14:textId="77777777" w:rsidR="00DD108B" w:rsidRPr="00585DA0" w:rsidRDefault="00DD108B" w:rsidP="009B45DD">
            <w:pPr>
              <w:spacing w:line="276" w:lineRule="auto"/>
              <w:rPr>
                <w:rFonts w:ascii="Arial" w:hAnsi="Arial" w:cs="Arial"/>
                <w:sz w:val="24"/>
                <w:szCs w:val="24"/>
                <w:lang w:val="en-US"/>
              </w:rPr>
            </w:pPr>
            <w:r w:rsidRPr="00585DA0">
              <w:rPr>
                <w:rFonts w:ascii="Arial" w:hAnsi="Arial" w:cs="Arial"/>
                <w:sz w:val="24"/>
                <w:szCs w:val="24"/>
                <w:lang w:val="en-US"/>
              </w:rPr>
              <w:t xml:space="preserve">5) The intention of Donaphy </w:t>
            </w:r>
            <w:r w:rsidRPr="00585DA0">
              <w:rPr>
                <w:rFonts w:ascii="Arial" w:hAnsi="Arial" w:cs="Arial"/>
                <w:sz w:val="24"/>
                <w:szCs w:val="24"/>
                <w:u w:val="single"/>
                <w:lang w:val="en-US"/>
              </w:rPr>
              <w:t>it</w:t>
            </w:r>
            <w:r w:rsidRPr="00585DA0">
              <w:rPr>
                <w:rFonts w:ascii="Arial" w:hAnsi="Arial" w:cs="Arial"/>
                <w:sz w:val="24"/>
                <w:szCs w:val="24"/>
                <w:lang w:val="en-US"/>
              </w:rPr>
              <w:t xml:space="preserve"> is obviously…</w:t>
            </w:r>
          </w:p>
        </w:tc>
        <w:tc>
          <w:tcPr>
            <w:tcW w:w="5456" w:type="dxa"/>
          </w:tcPr>
          <w:p w14:paraId="692C03E2" w14:textId="77777777" w:rsidR="00DD108B" w:rsidRPr="00585DA0" w:rsidRDefault="00DD108B" w:rsidP="009B45DD">
            <w:pPr>
              <w:spacing w:line="276" w:lineRule="auto"/>
              <w:rPr>
                <w:rFonts w:ascii="Arial" w:hAnsi="Arial" w:cs="Arial"/>
                <w:sz w:val="24"/>
                <w:szCs w:val="24"/>
                <w:lang w:val="en-US"/>
              </w:rPr>
            </w:pPr>
            <w:r w:rsidRPr="00585DA0">
              <w:rPr>
                <w:rFonts w:ascii="Arial" w:hAnsi="Arial" w:cs="Arial"/>
                <w:sz w:val="24"/>
                <w:szCs w:val="24"/>
                <w:lang w:val="en-US"/>
              </w:rPr>
              <w:t>Donaphy’s intention is obviously…</w:t>
            </w:r>
          </w:p>
        </w:tc>
      </w:tr>
    </w:tbl>
    <w:p w14:paraId="3E2C0AC5" w14:textId="77777777" w:rsidR="00DD108B" w:rsidRPr="00585DA0" w:rsidRDefault="00DD108B" w:rsidP="00DD108B">
      <w:pPr>
        <w:spacing w:after="0" w:line="360" w:lineRule="auto"/>
        <w:rPr>
          <w:rFonts w:ascii="Arial" w:hAnsi="Arial" w:cs="Arial"/>
          <w:sz w:val="24"/>
          <w:szCs w:val="24"/>
          <w:lang w:val="en-US"/>
        </w:rPr>
      </w:pPr>
    </w:p>
    <w:p w14:paraId="37939927" w14:textId="5DDBC330" w:rsidR="00ED32E6" w:rsidRPr="002E7C2C" w:rsidRDefault="00DD108B" w:rsidP="0095066A">
      <w:pPr>
        <w:pStyle w:val="PargrafodaLista"/>
        <w:spacing w:after="0" w:line="360" w:lineRule="auto"/>
        <w:ind w:left="0" w:firstLine="709"/>
        <w:jc w:val="both"/>
        <w:rPr>
          <w:rFonts w:ascii="Arial" w:hAnsi="Arial" w:cs="Arial"/>
          <w:sz w:val="24"/>
          <w:szCs w:val="24"/>
        </w:rPr>
      </w:pPr>
      <w:r w:rsidRPr="00585DA0">
        <w:rPr>
          <w:rFonts w:ascii="Arial" w:hAnsi="Arial" w:cs="Arial"/>
          <w:sz w:val="24"/>
          <w:szCs w:val="24"/>
        </w:rPr>
        <w:t xml:space="preserve">Os </w:t>
      </w:r>
      <w:r w:rsidR="00ED32E6" w:rsidRPr="00585DA0">
        <w:rPr>
          <w:rFonts w:ascii="Arial" w:hAnsi="Arial" w:cs="Arial"/>
          <w:sz w:val="24"/>
          <w:szCs w:val="24"/>
        </w:rPr>
        <w:t>alunos</w:t>
      </w:r>
      <w:r w:rsidRPr="00585DA0">
        <w:rPr>
          <w:rFonts w:ascii="Arial" w:hAnsi="Arial" w:cs="Arial"/>
          <w:sz w:val="24"/>
          <w:szCs w:val="24"/>
        </w:rPr>
        <w:t xml:space="preserve"> em sua tentativa de aprender um novo idioma </w:t>
      </w:r>
      <w:r w:rsidR="00ED32E6" w:rsidRPr="00585DA0">
        <w:rPr>
          <w:rFonts w:ascii="Arial" w:hAnsi="Arial" w:cs="Arial"/>
          <w:sz w:val="24"/>
          <w:szCs w:val="24"/>
        </w:rPr>
        <w:t xml:space="preserve">acabam tendo um repertório limitado, podendo provocar dificuldades em assimilar regras ou estruturas que não lhe são familiares em seu próprio idioma, uma vez que o aprendiz recorre, inevitavelmente, à sua L1 para resolver problemas na construção de sua IL </w:t>
      </w:r>
      <w:r w:rsidR="00ED32E6" w:rsidRPr="002E7C2C">
        <w:rPr>
          <w:rFonts w:ascii="Arial" w:hAnsi="Arial" w:cs="Arial"/>
          <w:sz w:val="24"/>
          <w:szCs w:val="24"/>
        </w:rPr>
        <w:t>(</w:t>
      </w:r>
      <w:r w:rsidR="00ED32E6" w:rsidRPr="00665A06">
        <w:rPr>
          <w:rFonts w:ascii="Arial" w:hAnsi="Arial" w:cs="Arial"/>
          <w:sz w:val="24"/>
          <w:szCs w:val="24"/>
        </w:rPr>
        <w:t>WEISSHEIMER, 2004</w:t>
      </w:r>
      <w:r w:rsidR="00ED32E6" w:rsidRPr="002E7C2C">
        <w:rPr>
          <w:rFonts w:ascii="Arial" w:hAnsi="Arial" w:cs="Arial"/>
          <w:sz w:val="24"/>
          <w:szCs w:val="24"/>
        </w:rPr>
        <w:t xml:space="preserve">), </w:t>
      </w:r>
      <w:r w:rsidR="00C47FCA" w:rsidRPr="002E7C2C">
        <w:rPr>
          <w:rFonts w:ascii="Arial" w:hAnsi="Arial" w:cs="Arial"/>
          <w:sz w:val="24"/>
          <w:szCs w:val="24"/>
        </w:rPr>
        <w:t>isto é, o pronome IT não possui equivalente em português, o que pode explicar a dificuldade dos aprendizes em assimilar sua utilização.</w:t>
      </w:r>
    </w:p>
    <w:p w14:paraId="75942523" w14:textId="24206154" w:rsidR="0095066A" w:rsidRPr="00585DA0" w:rsidRDefault="00C47FCA" w:rsidP="0095066A">
      <w:pPr>
        <w:pStyle w:val="Default"/>
        <w:spacing w:line="360" w:lineRule="auto"/>
        <w:ind w:firstLine="709"/>
        <w:jc w:val="both"/>
        <w:outlineLvl w:val="1"/>
        <w:rPr>
          <w:rFonts w:ascii="Arial" w:hAnsi="Arial" w:cs="Arial"/>
        </w:rPr>
      </w:pPr>
      <w:bookmarkStart w:id="55" w:name="_Toc17355762"/>
      <w:bookmarkStart w:id="56" w:name="_Toc17364443"/>
      <w:r w:rsidRPr="00665A06">
        <w:rPr>
          <w:rFonts w:ascii="Arial" w:hAnsi="Arial" w:cs="Arial"/>
        </w:rPr>
        <w:t>O número considerável de erros entre os alunos do grupo C1(1)</w:t>
      </w:r>
      <w:r w:rsidR="00ED32E6" w:rsidRPr="00665A06">
        <w:rPr>
          <w:rFonts w:ascii="Arial" w:hAnsi="Arial" w:cs="Arial"/>
        </w:rPr>
        <w:t xml:space="preserve"> </w:t>
      </w:r>
      <w:r w:rsidRPr="00665A06">
        <w:rPr>
          <w:rFonts w:ascii="Arial" w:hAnsi="Arial" w:cs="Arial"/>
        </w:rPr>
        <w:t>com relação ao grupo A2</w:t>
      </w:r>
      <w:r w:rsidR="00ED32E6" w:rsidRPr="00665A06">
        <w:rPr>
          <w:rFonts w:ascii="Arial" w:hAnsi="Arial" w:cs="Arial"/>
        </w:rPr>
        <w:t xml:space="preserve"> (77% a mais de ocorrências)</w:t>
      </w:r>
      <w:r w:rsidRPr="00665A06">
        <w:rPr>
          <w:rFonts w:ascii="Arial" w:hAnsi="Arial" w:cs="Arial"/>
        </w:rPr>
        <w:t xml:space="preserve"> pode ser explicado pelo Fenômeno Plateau </w:t>
      </w:r>
      <w:r w:rsidR="0095066A" w:rsidRPr="00665A06">
        <w:rPr>
          <w:rFonts w:ascii="Arial" w:hAnsi="Arial" w:cs="Arial"/>
        </w:rPr>
        <w:t>–</w:t>
      </w:r>
      <w:r w:rsidRPr="00665A06">
        <w:rPr>
          <w:rFonts w:ascii="Arial" w:hAnsi="Arial" w:cs="Arial"/>
        </w:rPr>
        <w:t xml:space="preserve"> </w:t>
      </w:r>
      <w:r w:rsidR="0095066A" w:rsidRPr="00665A06">
        <w:rPr>
          <w:rFonts w:ascii="Arial" w:hAnsi="Arial" w:cs="Arial"/>
        </w:rPr>
        <w:t xml:space="preserve">os alunos acabam subestimando determinadas estruturas e, seguros do nível que alcançaram, acabam tendo a falsa ideia de que não precisam mais avançar “e, por isso, não se esforçam para que haja um avanço ou uma evolução de seu nível na língua objeto de estudo, ficando estagnados.” (FERREIRA, </w:t>
      </w:r>
      <w:r w:rsidR="00FE6691" w:rsidRPr="00665A06">
        <w:rPr>
          <w:rFonts w:ascii="Arial" w:hAnsi="Arial" w:cs="Arial"/>
        </w:rPr>
        <w:t>2020</w:t>
      </w:r>
      <w:r w:rsidR="0095066A" w:rsidRPr="00665A06">
        <w:rPr>
          <w:rFonts w:ascii="Arial" w:hAnsi="Arial" w:cs="Arial"/>
        </w:rPr>
        <w:t>, p.15</w:t>
      </w:r>
      <w:r w:rsidR="0095066A" w:rsidRPr="002E7C2C">
        <w:rPr>
          <w:rFonts w:ascii="Arial" w:hAnsi="Arial" w:cs="Arial"/>
        </w:rPr>
        <w:t>).</w:t>
      </w:r>
      <w:bookmarkEnd w:id="55"/>
      <w:bookmarkEnd w:id="56"/>
    </w:p>
    <w:p w14:paraId="05995710" w14:textId="3F492EC6" w:rsidR="00ED32E6" w:rsidRPr="00585DA0" w:rsidRDefault="00ED32E6" w:rsidP="00A1736E">
      <w:pPr>
        <w:pStyle w:val="PargrafodaLista"/>
        <w:spacing w:line="360" w:lineRule="auto"/>
        <w:ind w:left="0" w:firstLine="709"/>
        <w:jc w:val="both"/>
        <w:rPr>
          <w:rFonts w:ascii="Arial" w:hAnsi="Arial" w:cs="Arial"/>
          <w:sz w:val="24"/>
          <w:szCs w:val="24"/>
        </w:rPr>
      </w:pPr>
    </w:p>
    <w:p w14:paraId="52A90B39" w14:textId="49F0D5FA" w:rsidR="00447C64" w:rsidRPr="00585DA0" w:rsidRDefault="00447C64" w:rsidP="00052F2F">
      <w:pPr>
        <w:pStyle w:val="PargrafodaLista"/>
        <w:spacing w:line="360" w:lineRule="auto"/>
        <w:ind w:left="0" w:firstLine="709"/>
        <w:jc w:val="center"/>
        <w:rPr>
          <w:rFonts w:ascii="Arial" w:hAnsi="Arial" w:cs="Arial"/>
          <w:sz w:val="24"/>
          <w:szCs w:val="24"/>
          <w:u w:val="single"/>
        </w:rPr>
      </w:pPr>
      <w:r w:rsidRPr="00585DA0">
        <w:rPr>
          <w:rFonts w:ascii="Arial" w:hAnsi="Arial" w:cs="Arial"/>
          <w:b/>
          <w:noProof/>
          <w:sz w:val="24"/>
          <w:szCs w:val="24"/>
          <w:lang w:eastAsia="pt-BR"/>
        </w:rPr>
        <w:drawing>
          <wp:inline distT="0" distB="0" distL="0" distR="0" wp14:anchorId="374DAD2A" wp14:editId="7AE5A267">
            <wp:extent cx="4429125" cy="3457575"/>
            <wp:effectExtent l="0" t="0" r="9525" b="952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5C96CB" w14:textId="30C0C1CA" w:rsidR="00584669" w:rsidRPr="00585DA0" w:rsidRDefault="00F33F12" w:rsidP="00F33F12">
      <w:pPr>
        <w:pStyle w:val="PargrafodaLista"/>
        <w:ind w:left="0"/>
        <w:jc w:val="center"/>
        <w:rPr>
          <w:rFonts w:ascii="Arial" w:hAnsi="Arial" w:cs="Arial"/>
          <w:sz w:val="20"/>
          <w:szCs w:val="20"/>
        </w:rPr>
      </w:pPr>
      <w:r w:rsidRPr="00585DA0">
        <w:rPr>
          <w:rFonts w:ascii="Arial" w:hAnsi="Arial" w:cs="Arial"/>
          <w:sz w:val="20"/>
          <w:szCs w:val="20"/>
        </w:rPr>
        <w:t xml:space="preserve">Quadro </w:t>
      </w:r>
      <w:r w:rsidR="00591057" w:rsidRPr="00585DA0">
        <w:rPr>
          <w:rFonts w:ascii="Arial" w:hAnsi="Arial" w:cs="Arial"/>
          <w:sz w:val="20"/>
          <w:szCs w:val="20"/>
        </w:rPr>
        <w:t>1</w:t>
      </w:r>
      <w:r w:rsidR="00591057">
        <w:rPr>
          <w:rFonts w:ascii="Arial" w:hAnsi="Arial" w:cs="Arial"/>
          <w:sz w:val="20"/>
          <w:szCs w:val="20"/>
        </w:rPr>
        <w:t>3</w:t>
      </w:r>
      <w:r w:rsidRPr="00585DA0">
        <w:rPr>
          <w:rFonts w:ascii="Arial" w:hAnsi="Arial" w:cs="Arial"/>
          <w:sz w:val="20"/>
          <w:szCs w:val="20"/>
        </w:rPr>
        <w:t>. Pronome possessivo. Etapa 01.</w:t>
      </w:r>
    </w:p>
    <w:p w14:paraId="64A280A9" w14:textId="77777777" w:rsidR="00447C64" w:rsidRPr="00585DA0" w:rsidRDefault="00447C64" w:rsidP="00584669">
      <w:pPr>
        <w:pStyle w:val="PargrafodaLista"/>
        <w:ind w:left="0"/>
        <w:jc w:val="both"/>
        <w:rPr>
          <w:rFonts w:ascii="Arial" w:hAnsi="Arial" w:cs="Arial"/>
          <w:sz w:val="24"/>
          <w:szCs w:val="24"/>
        </w:rPr>
      </w:pPr>
    </w:p>
    <w:tbl>
      <w:tblPr>
        <w:tblStyle w:val="Tabelacomgrade"/>
        <w:tblW w:w="0" w:type="auto"/>
        <w:jc w:val="center"/>
        <w:tblLook w:val="04A0" w:firstRow="1" w:lastRow="0" w:firstColumn="1" w:lastColumn="0" w:noHBand="0" w:noVBand="1"/>
      </w:tblPr>
      <w:tblGrid>
        <w:gridCol w:w="4000"/>
        <w:gridCol w:w="4000"/>
      </w:tblGrid>
      <w:tr w:rsidR="00584669" w:rsidRPr="00585DA0" w14:paraId="6D3EBD8B" w14:textId="77777777" w:rsidTr="00052F2F">
        <w:trPr>
          <w:jc w:val="center"/>
        </w:trPr>
        <w:tc>
          <w:tcPr>
            <w:tcW w:w="8000" w:type="dxa"/>
            <w:gridSpan w:val="2"/>
          </w:tcPr>
          <w:p w14:paraId="2711B44D" w14:textId="1277D5F0" w:rsidR="00584669" w:rsidRPr="00585DA0" w:rsidRDefault="00447C64" w:rsidP="00AA77D0">
            <w:pPr>
              <w:pStyle w:val="PargrafodaLista"/>
              <w:ind w:left="0"/>
              <w:jc w:val="center"/>
              <w:rPr>
                <w:rFonts w:ascii="Arial" w:hAnsi="Arial" w:cs="Arial"/>
                <w:b/>
                <w:sz w:val="24"/>
                <w:szCs w:val="24"/>
              </w:rPr>
            </w:pPr>
            <w:r w:rsidRPr="00585DA0">
              <w:rPr>
                <w:rFonts w:ascii="Arial" w:hAnsi="Arial" w:cs="Arial"/>
                <w:b/>
                <w:sz w:val="24"/>
                <w:szCs w:val="24"/>
              </w:rPr>
              <w:t>Quantidade de erros</w:t>
            </w:r>
          </w:p>
        </w:tc>
      </w:tr>
      <w:tr w:rsidR="00584669" w:rsidRPr="00585DA0" w14:paraId="123DFE22" w14:textId="77777777" w:rsidTr="00052F2F">
        <w:trPr>
          <w:jc w:val="center"/>
        </w:trPr>
        <w:tc>
          <w:tcPr>
            <w:tcW w:w="4000" w:type="dxa"/>
          </w:tcPr>
          <w:p w14:paraId="41101052" w14:textId="77777777" w:rsidR="00584669" w:rsidRPr="00585DA0" w:rsidRDefault="00584669" w:rsidP="00AA77D0">
            <w:pPr>
              <w:pStyle w:val="PargrafodaLista"/>
              <w:ind w:left="0"/>
              <w:jc w:val="center"/>
              <w:rPr>
                <w:rFonts w:ascii="Arial" w:hAnsi="Arial" w:cs="Arial"/>
                <w:sz w:val="24"/>
                <w:szCs w:val="24"/>
              </w:rPr>
            </w:pPr>
            <w:r w:rsidRPr="00585DA0">
              <w:rPr>
                <w:rFonts w:ascii="Arial" w:hAnsi="Arial" w:cs="Arial"/>
                <w:sz w:val="24"/>
                <w:szCs w:val="24"/>
              </w:rPr>
              <w:t>Grupo A2</w:t>
            </w:r>
          </w:p>
        </w:tc>
        <w:tc>
          <w:tcPr>
            <w:tcW w:w="4000" w:type="dxa"/>
          </w:tcPr>
          <w:p w14:paraId="204F034A" w14:textId="755EECA4" w:rsidR="00584669" w:rsidRPr="00585DA0" w:rsidRDefault="00584669" w:rsidP="00AA77D0">
            <w:pPr>
              <w:pStyle w:val="PargrafodaLista"/>
              <w:ind w:left="0"/>
              <w:jc w:val="center"/>
              <w:rPr>
                <w:rFonts w:ascii="Arial" w:hAnsi="Arial" w:cs="Arial"/>
                <w:sz w:val="24"/>
                <w:szCs w:val="24"/>
              </w:rPr>
            </w:pPr>
            <w:r w:rsidRPr="00585DA0">
              <w:rPr>
                <w:rFonts w:ascii="Arial" w:hAnsi="Arial" w:cs="Arial"/>
                <w:sz w:val="24"/>
                <w:szCs w:val="24"/>
              </w:rPr>
              <w:t>Grupo C1</w:t>
            </w:r>
            <w:r w:rsidR="00DC0CD2" w:rsidRPr="00585DA0">
              <w:rPr>
                <w:rFonts w:ascii="Arial" w:hAnsi="Arial" w:cs="Arial"/>
                <w:sz w:val="24"/>
                <w:szCs w:val="24"/>
              </w:rPr>
              <w:t>(1)</w:t>
            </w:r>
          </w:p>
        </w:tc>
      </w:tr>
      <w:tr w:rsidR="00584669" w:rsidRPr="00585DA0" w14:paraId="0ABED056" w14:textId="77777777" w:rsidTr="00052F2F">
        <w:trPr>
          <w:jc w:val="center"/>
        </w:trPr>
        <w:tc>
          <w:tcPr>
            <w:tcW w:w="4000" w:type="dxa"/>
          </w:tcPr>
          <w:p w14:paraId="6F4B266E" w14:textId="77777777" w:rsidR="00584669" w:rsidRPr="00585DA0" w:rsidRDefault="00584669" w:rsidP="00AA77D0">
            <w:pPr>
              <w:pStyle w:val="PargrafodaLista"/>
              <w:ind w:left="0"/>
              <w:jc w:val="center"/>
              <w:rPr>
                <w:rFonts w:ascii="Arial" w:hAnsi="Arial" w:cs="Arial"/>
                <w:sz w:val="24"/>
                <w:szCs w:val="24"/>
              </w:rPr>
            </w:pPr>
            <w:r w:rsidRPr="00585DA0">
              <w:rPr>
                <w:rFonts w:ascii="Arial" w:hAnsi="Arial" w:cs="Arial"/>
                <w:sz w:val="24"/>
                <w:szCs w:val="24"/>
              </w:rPr>
              <w:t>7</w:t>
            </w:r>
          </w:p>
        </w:tc>
        <w:tc>
          <w:tcPr>
            <w:tcW w:w="4000" w:type="dxa"/>
          </w:tcPr>
          <w:p w14:paraId="310E4020" w14:textId="77777777" w:rsidR="00584669" w:rsidRPr="00585DA0" w:rsidRDefault="00584669" w:rsidP="00AA77D0">
            <w:pPr>
              <w:pStyle w:val="PargrafodaLista"/>
              <w:ind w:left="0"/>
              <w:jc w:val="center"/>
              <w:rPr>
                <w:rFonts w:ascii="Arial" w:hAnsi="Arial" w:cs="Arial"/>
                <w:sz w:val="24"/>
                <w:szCs w:val="24"/>
              </w:rPr>
            </w:pPr>
            <w:r w:rsidRPr="00585DA0">
              <w:rPr>
                <w:rFonts w:ascii="Arial" w:hAnsi="Arial" w:cs="Arial"/>
                <w:sz w:val="24"/>
                <w:szCs w:val="24"/>
              </w:rPr>
              <w:t>3</w:t>
            </w:r>
          </w:p>
        </w:tc>
      </w:tr>
    </w:tbl>
    <w:p w14:paraId="554B3C5F" w14:textId="77777777" w:rsidR="00584669" w:rsidRPr="00585DA0" w:rsidRDefault="00584669" w:rsidP="00584669">
      <w:pPr>
        <w:pStyle w:val="PargrafodaLista"/>
        <w:ind w:left="0"/>
        <w:rPr>
          <w:rFonts w:ascii="Arial" w:hAnsi="Arial" w:cs="Arial"/>
          <w:sz w:val="24"/>
          <w:szCs w:val="24"/>
        </w:rPr>
      </w:pPr>
    </w:p>
    <w:p w14:paraId="56C9C3F2" w14:textId="77777777" w:rsidR="00EF2362" w:rsidRPr="00585DA0" w:rsidRDefault="00EF2362" w:rsidP="00EF2362">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480"/>
        <w:gridCol w:w="4014"/>
      </w:tblGrid>
      <w:tr w:rsidR="00052F2F" w:rsidRPr="00585DA0" w14:paraId="09F96D2F" w14:textId="77777777" w:rsidTr="00052F2F">
        <w:tc>
          <w:tcPr>
            <w:tcW w:w="5778" w:type="dxa"/>
          </w:tcPr>
          <w:p w14:paraId="5D5AD1F1" w14:textId="77777777" w:rsidR="00052F2F" w:rsidRPr="00585DA0" w:rsidRDefault="00052F2F" w:rsidP="002E6524">
            <w:pPr>
              <w:spacing w:line="276" w:lineRule="auto"/>
              <w:rPr>
                <w:rFonts w:ascii="Arial" w:hAnsi="Arial" w:cs="Arial"/>
                <w:b/>
                <w:sz w:val="24"/>
                <w:szCs w:val="24"/>
                <w:lang w:val="en-US"/>
              </w:rPr>
            </w:pPr>
            <w:r w:rsidRPr="00585DA0">
              <w:rPr>
                <w:rFonts w:ascii="Arial" w:hAnsi="Arial" w:cs="Arial"/>
                <w:b/>
                <w:sz w:val="24"/>
                <w:szCs w:val="24"/>
              </w:rPr>
              <w:t>Produção dos alu</w:t>
            </w:r>
            <w:r w:rsidRPr="00585DA0">
              <w:rPr>
                <w:rFonts w:ascii="Arial" w:hAnsi="Arial" w:cs="Arial"/>
                <w:b/>
                <w:sz w:val="24"/>
                <w:szCs w:val="24"/>
                <w:lang w:val="en-US"/>
              </w:rPr>
              <w:t>nos</w:t>
            </w:r>
          </w:p>
        </w:tc>
        <w:tc>
          <w:tcPr>
            <w:tcW w:w="5134" w:type="dxa"/>
          </w:tcPr>
          <w:p w14:paraId="0034F075" w14:textId="77777777" w:rsidR="00052F2F" w:rsidRPr="00585DA0" w:rsidRDefault="00052F2F" w:rsidP="002E6524">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052F2F" w:rsidRPr="00D738DC" w14:paraId="5F35FDE7" w14:textId="77777777" w:rsidTr="00052F2F">
        <w:tc>
          <w:tcPr>
            <w:tcW w:w="5778" w:type="dxa"/>
          </w:tcPr>
          <w:p w14:paraId="40DE4BCA" w14:textId="7CBE60D4" w:rsidR="00052F2F" w:rsidRPr="00585DA0" w:rsidRDefault="00052F2F" w:rsidP="002E6524">
            <w:pPr>
              <w:spacing w:line="276" w:lineRule="auto"/>
              <w:rPr>
                <w:rFonts w:ascii="Arial" w:hAnsi="Arial" w:cs="Arial"/>
                <w:sz w:val="24"/>
                <w:szCs w:val="24"/>
                <w:lang w:val="en-US"/>
              </w:rPr>
            </w:pPr>
            <w:r w:rsidRPr="00585DA0">
              <w:rPr>
                <w:rFonts w:ascii="Arial" w:hAnsi="Arial" w:cs="Arial"/>
                <w:sz w:val="24"/>
                <w:szCs w:val="24"/>
                <w:lang w:val="en-US"/>
              </w:rPr>
              <w:t xml:space="preserve">1) ... but they close </w:t>
            </w:r>
            <w:r w:rsidRPr="00585DA0">
              <w:rPr>
                <w:rFonts w:ascii="Arial" w:hAnsi="Arial" w:cs="Arial"/>
                <w:sz w:val="24"/>
                <w:szCs w:val="24"/>
                <w:u w:val="single"/>
                <w:lang w:val="en-US"/>
              </w:rPr>
              <w:t>yours</w:t>
            </w:r>
            <w:r w:rsidRPr="00585DA0">
              <w:rPr>
                <w:rFonts w:ascii="Arial" w:hAnsi="Arial" w:cs="Arial"/>
                <w:sz w:val="24"/>
                <w:szCs w:val="24"/>
                <w:lang w:val="en-US"/>
              </w:rPr>
              <w:t xml:space="preserve"> eyes...</w:t>
            </w:r>
          </w:p>
        </w:tc>
        <w:tc>
          <w:tcPr>
            <w:tcW w:w="5134" w:type="dxa"/>
          </w:tcPr>
          <w:p w14:paraId="2B0E5094" w14:textId="5AA7F0DB" w:rsidR="00052F2F" w:rsidRPr="00585DA0" w:rsidRDefault="00052F2F" w:rsidP="002E6524">
            <w:pPr>
              <w:spacing w:line="276" w:lineRule="auto"/>
              <w:rPr>
                <w:rFonts w:ascii="Arial" w:hAnsi="Arial" w:cs="Arial"/>
                <w:sz w:val="24"/>
                <w:szCs w:val="24"/>
                <w:lang w:val="en-US"/>
              </w:rPr>
            </w:pPr>
            <w:r w:rsidRPr="00585DA0">
              <w:rPr>
                <w:rFonts w:ascii="Arial" w:hAnsi="Arial" w:cs="Arial"/>
                <w:sz w:val="24"/>
                <w:szCs w:val="24"/>
                <w:lang w:val="en-US"/>
              </w:rPr>
              <w:t>... but they close their eyes...</w:t>
            </w:r>
          </w:p>
        </w:tc>
      </w:tr>
      <w:tr w:rsidR="00052F2F" w:rsidRPr="00585DA0" w14:paraId="422E5414" w14:textId="77777777" w:rsidTr="00052F2F">
        <w:tc>
          <w:tcPr>
            <w:tcW w:w="5778" w:type="dxa"/>
          </w:tcPr>
          <w:p w14:paraId="355A7357" w14:textId="1A4B0FA5" w:rsidR="00052F2F" w:rsidRPr="00585DA0" w:rsidRDefault="00052F2F" w:rsidP="002E6524">
            <w:pPr>
              <w:spacing w:line="276" w:lineRule="auto"/>
              <w:rPr>
                <w:rFonts w:ascii="Arial" w:hAnsi="Arial" w:cs="Arial"/>
                <w:sz w:val="24"/>
                <w:szCs w:val="24"/>
                <w:lang w:val="en-US"/>
              </w:rPr>
            </w:pPr>
            <w:r w:rsidRPr="00585DA0">
              <w:rPr>
                <w:rFonts w:ascii="Arial" w:hAnsi="Arial" w:cs="Arial"/>
                <w:sz w:val="24"/>
                <w:szCs w:val="24"/>
                <w:lang w:val="en-US"/>
              </w:rPr>
              <w:t xml:space="preserve">2) … to show  </w:t>
            </w:r>
            <w:r w:rsidRPr="00585DA0">
              <w:rPr>
                <w:rFonts w:ascii="Arial" w:hAnsi="Arial" w:cs="Arial"/>
                <w:sz w:val="24"/>
                <w:szCs w:val="24"/>
                <w:u w:val="single"/>
                <w:lang w:val="en-US"/>
              </w:rPr>
              <w:t>yours</w:t>
            </w:r>
            <w:r w:rsidRPr="00585DA0">
              <w:rPr>
                <w:rFonts w:ascii="Arial" w:hAnsi="Arial" w:cs="Arial"/>
                <w:sz w:val="24"/>
                <w:szCs w:val="24"/>
                <w:lang w:val="en-US"/>
              </w:rPr>
              <w:t xml:space="preserve"> students…</w:t>
            </w:r>
          </w:p>
        </w:tc>
        <w:tc>
          <w:tcPr>
            <w:tcW w:w="5134" w:type="dxa"/>
          </w:tcPr>
          <w:p w14:paraId="6A07A413" w14:textId="00BE1494" w:rsidR="00052F2F" w:rsidRPr="00585DA0" w:rsidRDefault="00052F2F" w:rsidP="002E6524">
            <w:pPr>
              <w:spacing w:line="276" w:lineRule="auto"/>
              <w:rPr>
                <w:rFonts w:ascii="Arial" w:hAnsi="Arial" w:cs="Arial"/>
                <w:sz w:val="24"/>
                <w:szCs w:val="24"/>
                <w:lang w:val="en-US"/>
              </w:rPr>
            </w:pPr>
            <w:r w:rsidRPr="00585DA0">
              <w:rPr>
                <w:rFonts w:ascii="Arial" w:hAnsi="Arial" w:cs="Arial"/>
                <w:sz w:val="24"/>
                <w:szCs w:val="24"/>
                <w:lang w:val="en-US"/>
              </w:rPr>
              <w:t>... to show your students...</w:t>
            </w:r>
          </w:p>
        </w:tc>
      </w:tr>
      <w:tr w:rsidR="00052F2F" w:rsidRPr="00D738DC" w14:paraId="4A02D167" w14:textId="77777777" w:rsidTr="00052F2F">
        <w:tc>
          <w:tcPr>
            <w:tcW w:w="5778" w:type="dxa"/>
          </w:tcPr>
          <w:p w14:paraId="065C61AE" w14:textId="1474DCB0" w:rsidR="00052F2F" w:rsidRPr="00585DA0" w:rsidRDefault="00052F2F" w:rsidP="002E6524">
            <w:pPr>
              <w:spacing w:line="276" w:lineRule="auto"/>
              <w:rPr>
                <w:rFonts w:ascii="Arial" w:hAnsi="Arial" w:cs="Arial"/>
                <w:sz w:val="24"/>
                <w:szCs w:val="24"/>
                <w:lang w:val="en-US"/>
              </w:rPr>
            </w:pPr>
            <w:r w:rsidRPr="00585DA0">
              <w:rPr>
                <w:rFonts w:ascii="Arial" w:hAnsi="Arial" w:cs="Arial"/>
                <w:sz w:val="24"/>
                <w:szCs w:val="24"/>
                <w:lang w:val="en-US"/>
              </w:rPr>
              <w:t xml:space="preserve">3) … he could (…) lose viewers in </w:t>
            </w:r>
            <w:r w:rsidRPr="00585DA0">
              <w:rPr>
                <w:rFonts w:ascii="Arial" w:hAnsi="Arial" w:cs="Arial"/>
                <w:sz w:val="24"/>
                <w:szCs w:val="24"/>
                <w:u w:val="single"/>
                <w:lang w:val="en-US"/>
              </w:rPr>
              <w:t>your</w:t>
            </w:r>
            <w:r w:rsidRPr="00585DA0">
              <w:rPr>
                <w:rFonts w:ascii="Arial" w:hAnsi="Arial" w:cs="Arial"/>
                <w:sz w:val="24"/>
                <w:szCs w:val="24"/>
                <w:lang w:val="en-US"/>
              </w:rPr>
              <w:t xml:space="preserve"> program…</w:t>
            </w:r>
          </w:p>
        </w:tc>
        <w:tc>
          <w:tcPr>
            <w:tcW w:w="5134" w:type="dxa"/>
          </w:tcPr>
          <w:p w14:paraId="211BFE98" w14:textId="458E7A15" w:rsidR="00052F2F" w:rsidRPr="00585DA0" w:rsidRDefault="00052F2F" w:rsidP="002E6524">
            <w:pPr>
              <w:spacing w:line="276" w:lineRule="auto"/>
              <w:rPr>
                <w:rFonts w:ascii="Arial" w:hAnsi="Arial" w:cs="Arial"/>
                <w:sz w:val="24"/>
                <w:szCs w:val="24"/>
                <w:lang w:val="en-US"/>
              </w:rPr>
            </w:pPr>
            <w:r w:rsidRPr="00585DA0">
              <w:rPr>
                <w:rFonts w:ascii="Arial" w:hAnsi="Arial" w:cs="Arial"/>
                <w:sz w:val="24"/>
                <w:szCs w:val="24"/>
                <w:lang w:val="en-US"/>
              </w:rPr>
              <w:t xml:space="preserve">... he could (...) lose viewers in his </w:t>
            </w:r>
            <w:r w:rsidR="008C346F" w:rsidRPr="00585DA0">
              <w:rPr>
                <w:rFonts w:ascii="Arial" w:hAnsi="Arial" w:cs="Arial"/>
                <w:sz w:val="24"/>
                <w:szCs w:val="24"/>
                <w:lang w:val="en-US"/>
              </w:rPr>
              <w:t>program...</w:t>
            </w:r>
          </w:p>
        </w:tc>
      </w:tr>
    </w:tbl>
    <w:p w14:paraId="4EF7B051" w14:textId="77777777" w:rsidR="00EF2362" w:rsidRPr="00585DA0" w:rsidRDefault="00EF2362" w:rsidP="008C346F">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492"/>
        <w:gridCol w:w="4002"/>
      </w:tblGrid>
      <w:tr w:rsidR="008C346F" w:rsidRPr="00585DA0" w14:paraId="31BBAADA" w14:textId="77777777" w:rsidTr="00FD7C39">
        <w:tc>
          <w:tcPr>
            <w:tcW w:w="4612" w:type="dxa"/>
          </w:tcPr>
          <w:p w14:paraId="370A9507"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4108" w:type="dxa"/>
          </w:tcPr>
          <w:p w14:paraId="2C040835"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8C346F" w:rsidRPr="00D738DC" w14:paraId="44C004C4" w14:textId="77777777" w:rsidTr="00FD7C39">
        <w:tc>
          <w:tcPr>
            <w:tcW w:w="4612" w:type="dxa"/>
          </w:tcPr>
          <w:p w14:paraId="07963F9F" w14:textId="73D4863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4) People don’t like to talk about </w:t>
            </w:r>
            <w:r w:rsidRPr="00585DA0">
              <w:rPr>
                <w:rFonts w:ascii="Arial" w:hAnsi="Arial" w:cs="Arial"/>
                <w:sz w:val="24"/>
                <w:szCs w:val="24"/>
                <w:u w:val="single"/>
                <w:lang w:val="en-US"/>
              </w:rPr>
              <w:t>your</w:t>
            </w:r>
            <w:r w:rsidRPr="00585DA0">
              <w:rPr>
                <w:rFonts w:ascii="Arial" w:hAnsi="Arial" w:cs="Arial"/>
                <w:sz w:val="24"/>
                <w:szCs w:val="24"/>
                <w:lang w:val="en-US"/>
              </w:rPr>
              <w:t xml:space="preserve"> sexuality.</w:t>
            </w:r>
          </w:p>
        </w:tc>
        <w:tc>
          <w:tcPr>
            <w:tcW w:w="4108" w:type="dxa"/>
          </w:tcPr>
          <w:p w14:paraId="2A1362BF" w14:textId="38A9352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People don’t like to talk about their sexuality.</w:t>
            </w:r>
          </w:p>
        </w:tc>
      </w:tr>
      <w:tr w:rsidR="008C346F" w:rsidRPr="00D738DC" w14:paraId="51387499" w14:textId="77777777" w:rsidTr="00FD7C39">
        <w:tc>
          <w:tcPr>
            <w:tcW w:w="4612" w:type="dxa"/>
          </w:tcPr>
          <w:p w14:paraId="1583A2B4" w14:textId="0F17B1B1"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5) … people suffer </w:t>
            </w:r>
            <w:r w:rsidRPr="00585DA0">
              <w:rPr>
                <w:rFonts w:ascii="Arial" w:hAnsi="Arial" w:cs="Arial"/>
                <w:sz w:val="24"/>
                <w:szCs w:val="24"/>
                <w:u w:val="single"/>
                <w:lang w:val="en-US"/>
              </w:rPr>
              <w:t>your</w:t>
            </w:r>
            <w:r w:rsidRPr="00585DA0">
              <w:rPr>
                <w:rFonts w:ascii="Arial" w:hAnsi="Arial" w:cs="Arial"/>
                <w:sz w:val="24"/>
                <w:szCs w:val="24"/>
                <w:lang w:val="en-US"/>
              </w:rPr>
              <w:t xml:space="preserve"> entire life…</w:t>
            </w:r>
          </w:p>
        </w:tc>
        <w:tc>
          <w:tcPr>
            <w:tcW w:w="4108" w:type="dxa"/>
          </w:tcPr>
          <w:p w14:paraId="7605A283" w14:textId="4E68E1A0"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people suffer their entire lives...</w:t>
            </w:r>
          </w:p>
        </w:tc>
      </w:tr>
    </w:tbl>
    <w:p w14:paraId="62CC39A9"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4A51DCCF" w14:textId="77777777" w:rsidR="008C346F" w:rsidRPr="00585DA0" w:rsidRDefault="008C346F" w:rsidP="008C346F">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5BFA37AE" w14:textId="785AC426" w:rsidR="000D50AE" w:rsidRPr="00585DA0" w:rsidRDefault="000D50AE" w:rsidP="008C346F">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gramatical – morfológico</w:t>
      </w:r>
    </w:p>
    <w:p w14:paraId="7455CC87" w14:textId="29370473" w:rsidR="000D50AE" w:rsidRPr="00585DA0" w:rsidRDefault="000D50AE" w:rsidP="000D50AE">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480"/>
        <w:gridCol w:w="4014"/>
      </w:tblGrid>
      <w:tr w:rsidR="008C346F" w:rsidRPr="00585DA0" w14:paraId="7EE27E61" w14:textId="77777777" w:rsidTr="005B079D">
        <w:tc>
          <w:tcPr>
            <w:tcW w:w="5778" w:type="dxa"/>
          </w:tcPr>
          <w:p w14:paraId="0AB529DC"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134" w:type="dxa"/>
          </w:tcPr>
          <w:p w14:paraId="63138502"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8C346F" w:rsidRPr="00D738DC" w14:paraId="42A93BC1" w14:textId="77777777" w:rsidTr="005B079D">
        <w:tc>
          <w:tcPr>
            <w:tcW w:w="5778" w:type="dxa"/>
          </w:tcPr>
          <w:p w14:paraId="52175B94"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1) ... but they close </w:t>
            </w:r>
            <w:r w:rsidRPr="00585DA0">
              <w:rPr>
                <w:rFonts w:ascii="Arial" w:hAnsi="Arial" w:cs="Arial"/>
                <w:sz w:val="24"/>
                <w:szCs w:val="24"/>
                <w:u w:val="single"/>
                <w:lang w:val="en-US"/>
              </w:rPr>
              <w:t>yours</w:t>
            </w:r>
            <w:r w:rsidRPr="00585DA0">
              <w:rPr>
                <w:rFonts w:ascii="Arial" w:hAnsi="Arial" w:cs="Arial"/>
                <w:sz w:val="24"/>
                <w:szCs w:val="24"/>
                <w:lang w:val="en-US"/>
              </w:rPr>
              <w:t xml:space="preserve"> eyes...</w:t>
            </w:r>
          </w:p>
        </w:tc>
        <w:tc>
          <w:tcPr>
            <w:tcW w:w="5134" w:type="dxa"/>
          </w:tcPr>
          <w:p w14:paraId="65211ED8"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but they close their eyes...</w:t>
            </w:r>
          </w:p>
        </w:tc>
      </w:tr>
      <w:tr w:rsidR="008C346F" w:rsidRPr="00585DA0" w14:paraId="026CAAFC" w14:textId="77777777" w:rsidTr="005B079D">
        <w:tc>
          <w:tcPr>
            <w:tcW w:w="5778" w:type="dxa"/>
          </w:tcPr>
          <w:p w14:paraId="71663B8B"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2) … to show  </w:t>
            </w:r>
            <w:r w:rsidRPr="00585DA0">
              <w:rPr>
                <w:rFonts w:ascii="Arial" w:hAnsi="Arial" w:cs="Arial"/>
                <w:sz w:val="24"/>
                <w:szCs w:val="24"/>
                <w:u w:val="single"/>
                <w:lang w:val="en-US"/>
              </w:rPr>
              <w:t>yours</w:t>
            </w:r>
            <w:r w:rsidRPr="00585DA0">
              <w:rPr>
                <w:rFonts w:ascii="Arial" w:hAnsi="Arial" w:cs="Arial"/>
                <w:sz w:val="24"/>
                <w:szCs w:val="24"/>
                <w:lang w:val="en-US"/>
              </w:rPr>
              <w:t xml:space="preserve"> students…</w:t>
            </w:r>
          </w:p>
        </w:tc>
        <w:tc>
          <w:tcPr>
            <w:tcW w:w="5134" w:type="dxa"/>
          </w:tcPr>
          <w:p w14:paraId="7A073AEE"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to show your students...</w:t>
            </w:r>
          </w:p>
        </w:tc>
      </w:tr>
    </w:tbl>
    <w:p w14:paraId="696F49ED" w14:textId="50871D4C" w:rsidR="000D50AE" w:rsidRPr="00585DA0" w:rsidRDefault="000D50AE" w:rsidP="008C346F">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comunicativo – local</w:t>
      </w:r>
    </w:p>
    <w:p w14:paraId="288E19FF" w14:textId="77777777" w:rsidR="008C346F" w:rsidRPr="00585DA0" w:rsidRDefault="008C346F" w:rsidP="008C346F">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480"/>
        <w:gridCol w:w="4014"/>
      </w:tblGrid>
      <w:tr w:rsidR="008C346F" w:rsidRPr="00585DA0" w14:paraId="595B37EF" w14:textId="77777777" w:rsidTr="005B079D">
        <w:tc>
          <w:tcPr>
            <w:tcW w:w="5778" w:type="dxa"/>
          </w:tcPr>
          <w:p w14:paraId="6E8814D7"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134" w:type="dxa"/>
          </w:tcPr>
          <w:p w14:paraId="759467B3"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8C346F" w:rsidRPr="00D738DC" w14:paraId="4570A39C" w14:textId="77777777" w:rsidTr="005B079D">
        <w:tc>
          <w:tcPr>
            <w:tcW w:w="5778" w:type="dxa"/>
          </w:tcPr>
          <w:p w14:paraId="1B7DBA0C"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1) ... but they close </w:t>
            </w:r>
            <w:r w:rsidRPr="00585DA0">
              <w:rPr>
                <w:rFonts w:ascii="Arial" w:hAnsi="Arial" w:cs="Arial"/>
                <w:sz w:val="24"/>
                <w:szCs w:val="24"/>
                <w:u w:val="single"/>
                <w:lang w:val="en-US"/>
              </w:rPr>
              <w:t>yours</w:t>
            </w:r>
            <w:r w:rsidRPr="00585DA0">
              <w:rPr>
                <w:rFonts w:ascii="Arial" w:hAnsi="Arial" w:cs="Arial"/>
                <w:sz w:val="24"/>
                <w:szCs w:val="24"/>
                <w:lang w:val="en-US"/>
              </w:rPr>
              <w:t xml:space="preserve"> eyes...</w:t>
            </w:r>
          </w:p>
        </w:tc>
        <w:tc>
          <w:tcPr>
            <w:tcW w:w="5134" w:type="dxa"/>
          </w:tcPr>
          <w:p w14:paraId="41571941"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but they close their eyes...</w:t>
            </w:r>
          </w:p>
        </w:tc>
      </w:tr>
      <w:tr w:rsidR="008C346F" w:rsidRPr="00585DA0" w14:paraId="468A41F0" w14:textId="77777777" w:rsidTr="005B079D">
        <w:tc>
          <w:tcPr>
            <w:tcW w:w="5778" w:type="dxa"/>
          </w:tcPr>
          <w:p w14:paraId="0D417F14"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2) … to show  </w:t>
            </w:r>
            <w:r w:rsidRPr="00585DA0">
              <w:rPr>
                <w:rFonts w:ascii="Arial" w:hAnsi="Arial" w:cs="Arial"/>
                <w:sz w:val="24"/>
                <w:szCs w:val="24"/>
                <w:u w:val="single"/>
                <w:lang w:val="en-US"/>
              </w:rPr>
              <w:t>yours</w:t>
            </w:r>
            <w:r w:rsidRPr="00585DA0">
              <w:rPr>
                <w:rFonts w:ascii="Arial" w:hAnsi="Arial" w:cs="Arial"/>
                <w:sz w:val="24"/>
                <w:szCs w:val="24"/>
                <w:lang w:val="en-US"/>
              </w:rPr>
              <w:t xml:space="preserve"> students…</w:t>
            </w:r>
          </w:p>
        </w:tc>
        <w:tc>
          <w:tcPr>
            <w:tcW w:w="5134" w:type="dxa"/>
          </w:tcPr>
          <w:p w14:paraId="24B4C8DB"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to show your students...</w:t>
            </w:r>
          </w:p>
        </w:tc>
      </w:tr>
      <w:tr w:rsidR="008C346F" w:rsidRPr="00D738DC" w14:paraId="4CA58D59" w14:textId="77777777" w:rsidTr="005B079D">
        <w:tc>
          <w:tcPr>
            <w:tcW w:w="5778" w:type="dxa"/>
          </w:tcPr>
          <w:p w14:paraId="41107FDC"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3) … he could (…) lose viewers in </w:t>
            </w:r>
            <w:r w:rsidRPr="00585DA0">
              <w:rPr>
                <w:rFonts w:ascii="Arial" w:hAnsi="Arial" w:cs="Arial"/>
                <w:sz w:val="24"/>
                <w:szCs w:val="24"/>
                <w:u w:val="single"/>
                <w:lang w:val="en-US"/>
              </w:rPr>
              <w:t>your</w:t>
            </w:r>
            <w:r w:rsidRPr="00585DA0">
              <w:rPr>
                <w:rFonts w:ascii="Arial" w:hAnsi="Arial" w:cs="Arial"/>
                <w:sz w:val="24"/>
                <w:szCs w:val="24"/>
                <w:lang w:val="en-US"/>
              </w:rPr>
              <w:t xml:space="preserve"> program…</w:t>
            </w:r>
          </w:p>
        </w:tc>
        <w:tc>
          <w:tcPr>
            <w:tcW w:w="5134" w:type="dxa"/>
          </w:tcPr>
          <w:p w14:paraId="3105F570"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he could (...) lose viewers in his program...</w:t>
            </w:r>
          </w:p>
        </w:tc>
      </w:tr>
    </w:tbl>
    <w:p w14:paraId="062C6A00" w14:textId="77777777" w:rsidR="008C346F" w:rsidRPr="00585DA0" w:rsidRDefault="008C346F" w:rsidP="008C346F">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492"/>
        <w:gridCol w:w="4002"/>
      </w:tblGrid>
      <w:tr w:rsidR="008C346F" w:rsidRPr="00585DA0" w14:paraId="0AC11BB2" w14:textId="77777777" w:rsidTr="004C0E0F">
        <w:tc>
          <w:tcPr>
            <w:tcW w:w="4612" w:type="dxa"/>
          </w:tcPr>
          <w:p w14:paraId="70EB2D3B"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4108" w:type="dxa"/>
          </w:tcPr>
          <w:p w14:paraId="09332939"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8C346F" w:rsidRPr="00D738DC" w14:paraId="595D4F3E" w14:textId="77777777" w:rsidTr="004C0E0F">
        <w:tc>
          <w:tcPr>
            <w:tcW w:w="4612" w:type="dxa"/>
          </w:tcPr>
          <w:p w14:paraId="2D5020AE"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4) People don’t like to talk about </w:t>
            </w:r>
            <w:r w:rsidRPr="00585DA0">
              <w:rPr>
                <w:rFonts w:ascii="Arial" w:hAnsi="Arial" w:cs="Arial"/>
                <w:sz w:val="24"/>
                <w:szCs w:val="24"/>
                <w:u w:val="single"/>
                <w:lang w:val="en-US"/>
              </w:rPr>
              <w:t>your</w:t>
            </w:r>
            <w:r w:rsidRPr="00585DA0">
              <w:rPr>
                <w:rFonts w:ascii="Arial" w:hAnsi="Arial" w:cs="Arial"/>
                <w:sz w:val="24"/>
                <w:szCs w:val="24"/>
                <w:lang w:val="en-US"/>
              </w:rPr>
              <w:t xml:space="preserve"> sexuality.</w:t>
            </w:r>
          </w:p>
        </w:tc>
        <w:tc>
          <w:tcPr>
            <w:tcW w:w="4108" w:type="dxa"/>
          </w:tcPr>
          <w:p w14:paraId="760282B5"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People don’t like to talk about their sexuality.</w:t>
            </w:r>
          </w:p>
        </w:tc>
      </w:tr>
      <w:tr w:rsidR="008C346F" w:rsidRPr="00D738DC" w14:paraId="4C95988A" w14:textId="77777777" w:rsidTr="004C0E0F">
        <w:tc>
          <w:tcPr>
            <w:tcW w:w="4612" w:type="dxa"/>
          </w:tcPr>
          <w:p w14:paraId="6BB5D02B"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5) … people suffer </w:t>
            </w:r>
            <w:r w:rsidRPr="00585DA0">
              <w:rPr>
                <w:rFonts w:ascii="Arial" w:hAnsi="Arial" w:cs="Arial"/>
                <w:sz w:val="24"/>
                <w:szCs w:val="24"/>
                <w:u w:val="single"/>
                <w:lang w:val="en-US"/>
              </w:rPr>
              <w:t>your</w:t>
            </w:r>
            <w:r w:rsidRPr="00585DA0">
              <w:rPr>
                <w:rFonts w:ascii="Arial" w:hAnsi="Arial" w:cs="Arial"/>
                <w:sz w:val="24"/>
                <w:szCs w:val="24"/>
                <w:lang w:val="en-US"/>
              </w:rPr>
              <w:t xml:space="preserve"> entire life…</w:t>
            </w:r>
          </w:p>
        </w:tc>
        <w:tc>
          <w:tcPr>
            <w:tcW w:w="4108" w:type="dxa"/>
          </w:tcPr>
          <w:p w14:paraId="38FFE8E0"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people suffer their entire lives...</w:t>
            </w:r>
          </w:p>
        </w:tc>
      </w:tr>
    </w:tbl>
    <w:p w14:paraId="573E471E" w14:textId="77777777" w:rsidR="004C0E0F" w:rsidRPr="002D4EB4" w:rsidRDefault="004C0E0F" w:rsidP="004C0E0F">
      <w:pPr>
        <w:pStyle w:val="PargrafodaLista"/>
        <w:spacing w:after="0" w:line="360" w:lineRule="auto"/>
        <w:ind w:left="0" w:firstLine="709"/>
        <w:jc w:val="both"/>
        <w:rPr>
          <w:rFonts w:ascii="Arial" w:hAnsi="Arial" w:cs="Arial"/>
          <w:sz w:val="24"/>
          <w:szCs w:val="24"/>
          <w:lang w:val="en-US"/>
        </w:rPr>
      </w:pPr>
    </w:p>
    <w:p w14:paraId="1F325ED2" w14:textId="77777777" w:rsidR="004C0E0F" w:rsidRPr="00585DA0" w:rsidRDefault="004C0E0F" w:rsidP="004C0E0F">
      <w:pPr>
        <w:pStyle w:val="PargrafodaLista"/>
        <w:spacing w:after="0" w:line="360" w:lineRule="auto"/>
        <w:ind w:left="0" w:firstLine="709"/>
        <w:jc w:val="both"/>
        <w:rPr>
          <w:rFonts w:ascii="Arial" w:hAnsi="Arial" w:cs="Arial"/>
          <w:sz w:val="24"/>
          <w:szCs w:val="24"/>
        </w:rPr>
      </w:pPr>
      <w:r w:rsidRPr="00D00963">
        <w:rPr>
          <w:rFonts w:ascii="Arial" w:hAnsi="Arial" w:cs="Arial"/>
          <w:sz w:val="24"/>
          <w:szCs w:val="24"/>
        </w:rPr>
        <w:t>Nas frases 1 e 2 percebe-se que houve uma tentativa de flexionar o pronome possessivo para o plural com o acréscimo de S, acompanhando os termos “eyes” e “students”. Parece ter havido uma forte influência da língua materna, uma vez que os pronomes possessivos em inglês se alteram por conta de plural e nem de gênero. Outro aspecto interessante a ser observado é o uso do YOUR no lugar dos pronomes THEIR e HIS. O uso do pronome possessivo para a 2° pessoa do singular e do plural para a 3° pessoa do singular e plural é comum em português: “Esse é Roberto e SUA esposa”, explicando a extensão por analogia cometida pelos alunos.</w:t>
      </w:r>
      <w:r w:rsidRPr="00585DA0">
        <w:rPr>
          <w:rFonts w:ascii="Arial" w:hAnsi="Arial" w:cs="Arial"/>
          <w:sz w:val="24"/>
          <w:szCs w:val="24"/>
        </w:rPr>
        <w:t xml:space="preserve"> </w:t>
      </w:r>
    </w:p>
    <w:p w14:paraId="50F527CE" w14:textId="4BBC384E" w:rsidR="000D50AE" w:rsidRPr="00585DA0" w:rsidRDefault="000D50AE" w:rsidP="008C346F">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pedagógico – coletivo – transitório</w:t>
      </w:r>
    </w:p>
    <w:p w14:paraId="44139F0E" w14:textId="77777777" w:rsidR="008C346F" w:rsidRPr="00585DA0" w:rsidRDefault="008C346F" w:rsidP="008C346F">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480"/>
        <w:gridCol w:w="4014"/>
      </w:tblGrid>
      <w:tr w:rsidR="008C346F" w:rsidRPr="00585DA0" w14:paraId="6ED45D02" w14:textId="77777777" w:rsidTr="005B079D">
        <w:tc>
          <w:tcPr>
            <w:tcW w:w="5778" w:type="dxa"/>
          </w:tcPr>
          <w:p w14:paraId="3FC9A571"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134" w:type="dxa"/>
          </w:tcPr>
          <w:p w14:paraId="35DCB339"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8C346F" w:rsidRPr="00D738DC" w14:paraId="28E7EE00" w14:textId="77777777" w:rsidTr="005B079D">
        <w:tc>
          <w:tcPr>
            <w:tcW w:w="5778" w:type="dxa"/>
          </w:tcPr>
          <w:p w14:paraId="6401049E"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1) ... but they close </w:t>
            </w:r>
            <w:r w:rsidRPr="00585DA0">
              <w:rPr>
                <w:rFonts w:ascii="Arial" w:hAnsi="Arial" w:cs="Arial"/>
                <w:sz w:val="24"/>
                <w:szCs w:val="24"/>
                <w:u w:val="single"/>
                <w:lang w:val="en-US"/>
              </w:rPr>
              <w:t>yours</w:t>
            </w:r>
            <w:r w:rsidRPr="00585DA0">
              <w:rPr>
                <w:rFonts w:ascii="Arial" w:hAnsi="Arial" w:cs="Arial"/>
                <w:sz w:val="24"/>
                <w:szCs w:val="24"/>
                <w:lang w:val="en-US"/>
              </w:rPr>
              <w:t xml:space="preserve"> eyes...</w:t>
            </w:r>
          </w:p>
        </w:tc>
        <w:tc>
          <w:tcPr>
            <w:tcW w:w="5134" w:type="dxa"/>
          </w:tcPr>
          <w:p w14:paraId="161B1B03"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but they close their eyes...</w:t>
            </w:r>
          </w:p>
        </w:tc>
      </w:tr>
      <w:tr w:rsidR="008C346F" w:rsidRPr="00585DA0" w14:paraId="3FF5AAF4" w14:textId="77777777" w:rsidTr="005B079D">
        <w:tc>
          <w:tcPr>
            <w:tcW w:w="5778" w:type="dxa"/>
          </w:tcPr>
          <w:p w14:paraId="64A23A68"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2) … to show  </w:t>
            </w:r>
            <w:r w:rsidRPr="00585DA0">
              <w:rPr>
                <w:rFonts w:ascii="Arial" w:hAnsi="Arial" w:cs="Arial"/>
                <w:sz w:val="24"/>
                <w:szCs w:val="24"/>
                <w:u w:val="single"/>
                <w:lang w:val="en-US"/>
              </w:rPr>
              <w:t>yours</w:t>
            </w:r>
            <w:r w:rsidRPr="00585DA0">
              <w:rPr>
                <w:rFonts w:ascii="Arial" w:hAnsi="Arial" w:cs="Arial"/>
                <w:sz w:val="24"/>
                <w:szCs w:val="24"/>
                <w:lang w:val="en-US"/>
              </w:rPr>
              <w:t xml:space="preserve"> students…</w:t>
            </w:r>
          </w:p>
        </w:tc>
        <w:tc>
          <w:tcPr>
            <w:tcW w:w="5134" w:type="dxa"/>
          </w:tcPr>
          <w:p w14:paraId="3EA7A1C4"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to show your students...</w:t>
            </w:r>
          </w:p>
        </w:tc>
      </w:tr>
      <w:tr w:rsidR="008C346F" w:rsidRPr="00D738DC" w14:paraId="332503CF" w14:textId="77777777" w:rsidTr="005B079D">
        <w:tc>
          <w:tcPr>
            <w:tcW w:w="5778" w:type="dxa"/>
          </w:tcPr>
          <w:p w14:paraId="4EAC28CF"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3) … he could (…) lose viewers in </w:t>
            </w:r>
            <w:r w:rsidRPr="00585DA0">
              <w:rPr>
                <w:rFonts w:ascii="Arial" w:hAnsi="Arial" w:cs="Arial"/>
                <w:sz w:val="24"/>
                <w:szCs w:val="24"/>
                <w:u w:val="single"/>
                <w:lang w:val="en-US"/>
              </w:rPr>
              <w:t>your</w:t>
            </w:r>
            <w:r w:rsidRPr="00585DA0">
              <w:rPr>
                <w:rFonts w:ascii="Arial" w:hAnsi="Arial" w:cs="Arial"/>
                <w:sz w:val="24"/>
                <w:szCs w:val="24"/>
                <w:lang w:val="en-US"/>
              </w:rPr>
              <w:t xml:space="preserve"> program…</w:t>
            </w:r>
          </w:p>
        </w:tc>
        <w:tc>
          <w:tcPr>
            <w:tcW w:w="5134" w:type="dxa"/>
          </w:tcPr>
          <w:p w14:paraId="3DA662B1"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he could (...) lose viewers in his program...</w:t>
            </w:r>
          </w:p>
        </w:tc>
      </w:tr>
    </w:tbl>
    <w:p w14:paraId="507EA96B" w14:textId="5856259A" w:rsidR="008D21D6" w:rsidRPr="00585DA0" w:rsidRDefault="008D21D6" w:rsidP="002E6524">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pedagógico – coletivo – permanente – fossilizado</w:t>
      </w:r>
    </w:p>
    <w:p w14:paraId="3F4EB82C" w14:textId="77777777" w:rsidR="008C346F" w:rsidRPr="00585DA0" w:rsidRDefault="008C346F" w:rsidP="008C346F">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491"/>
        <w:gridCol w:w="4003"/>
      </w:tblGrid>
      <w:tr w:rsidR="008C346F" w:rsidRPr="00585DA0" w14:paraId="14757EF5" w14:textId="77777777" w:rsidTr="005B079D">
        <w:tc>
          <w:tcPr>
            <w:tcW w:w="5778" w:type="dxa"/>
          </w:tcPr>
          <w:p w14:paraId="49FC3A76"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134" w:type="dxa"/>
          </w:tcPr>
          <w:p w14:paraId="6C5BAFD5"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8C346F" w:rsidRPr="00D738DC" w14:paraId="68A9ADAC" w14:textId="77777777" w:rsidTr="005B079D">
        <w:tc>
          <w:tcPr>
            <w:tcW w:w="5778" w:type="dxa"/>
          </w:tcPr>
          <w:p w14:paraId="7A944B27"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4) People don’t like to talk about </w:t>
            </w:r>
            <w:r w:rsidRPr="00585DA0">
              <w:rPr>
                <w:rFonts w:ascii="Arial" w:hAnsi="Arial" w:cs="Arial"/>
                <w:sz w:val="24"/>
                <w:szCs w:val="24"/>
                <w:u w:val="single"/>
                <w:lang w:val="en-US"/>
              </w:rPr>
              <w:t>your</w:t>
            </w:r>
            <w:r w:rsidRPr="00585DA0">
              <w:rPr>
                <w:rFonts w:ascii="Arial" w:hAnsi="Arial" w:cs="Arial"/>
                <w:sz w:val="24"/>
                <w:szCs w:val="24"/>
                <w:lang w:val="en-US"/>
              </w:rPr>
              <w:t xml:space="preserve"> sexuality.</w:t>
            </w:r>
          </w:p>
        </w:tc>
        <w:tc>
          <w:tcPr>
            <w:tcW w:w="5134" w:type="dxa"/>
          </w:tcPr>
          <w:p w14:paraId="26140251"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People don’t like to talk about their sexuality.</w:t>
            </w:r>
          </w:p>
        </w:tc>
      </w:tr>
      <w:tr w:rsidR="008C346F" w:rsidRPr="00D738DC" w14:paraId="0F8ED5FA" w14:textId="77777777" w:rsidTr="005B079D">
        <w:tc>
          <w:tcPr>
            <w:tcW w:w="5778" w:type="dxa"/>
          </w:tcPr>
          <w:p w14:paraId="50788DEE"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5) … people suffer </w:t>
            </w:r>
            <w:r w:rsidRPr="00585DA0">
              <w:rPr>
                <w:rFonts w:ascii="Arial" w:hAnsi="Arial" w:cs="Arial"/>
                <w:sz w:val="24"/>
                <w:szCs w:val="24"/>
                <w:u w:val="single"/>
                <w:lang w:val="en-US"/>
              </w:rPr>
              <w:t>your</w:t>
            </w:r>
            <w:r w:rsidRPr="00585DA0">
              <w:rPr>
                <w:rFonts w:ascii="Arial" w:hAnsi="Arial" w:cs="Arial"/>
                <w:sz w:val="24"/>
                <w:szCs w:val="24"/>
                <w:lang w:val="en-US"/>
              </w:rPr>
              <w:t xml:space="preserve"> entire life…</w:t>
            </w:r>
          </w:p>
        </w:tc>
        <w:tc>
          <w:tcPr>
            <w:tcW w:w="5134" w:type="dxa"/>
          </w:tcPr>
          <w:p w14:paraId="3BE9B343"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people suffer their entire lives...</w:t>
            </w:r>
          </w:p>
        </w:tc>
      </w:tr>
    </w:tbl>
    <w:p w14:paraId="72B2E738" w14:textId="25411A44" w:rsidR="008D21D6" w:rsidRPr="00585DA0" w:rsidRDefault="008D21D6" w:rsidP="008C346F">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transferência – extensão por analogia</w:t>
      </w:r>
    </w:p>
    <w:p w14:paraId="38ED5EC7" w14:textId="77777777" w:rsidR="008C346F" w:rsidRPr="00585DA0" w:rsidRDefault="008C346F" w:rsidP="008C346F">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A2:</w:t>
      </w:r>
    </w:p>
    <w:tbl>
      <w:tblPr>
        <w:tblStyle w:val="Tabelacomgrade"/>
        <w:tblW w:w="0" w:type="auto"/>
        <w:tblLook w:val="04A0" w:firstRow="1" w:lastRow="0" w:firstColumn="1" w:lastColumn="0" w:noHBand="0" w:noVBand="1"/>
      </w:tblPr>
      <w:tblGrid>
        <w:gridCol w:w="4480"/>
        <w:gridCol w:w="4014"/>
      </w:tblGrid>
      <w:tr w:rsidR="008C346F" w:rsidRPr="00585DA0" w14:paraId="5ACD72B8" w14:textId="77777777" w:rsidTr="005B079D">
        <w:tc>
          <w:tcPr>
            <w:tcW w:w="5778" w:type="dxa"/>
          </w:tcPr>
          <w:p w14:paraId="0559CA7E"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134" w:type="dxa"/>
          </w:tcPr>
          <w:p w14:paraId="60BA0137"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8C346F" w:rsidRPr="00D738DC" w14:paraId="6431CE06" w14:textId="77777777" w:rsidTr="005B079D">
        <w:tc>
          <w:tcPr>
            <w:tcW w:w="5778" w:type="dxa"/>
          </w:tcPr>
          <w:p w14:paraId="16B6F196"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1) ... but they close </w:t>
            </w:r>
            <w:r w:rsidRPr="00585DA0">
              <w:rPr>
                <w:rFonts w:ascii="Arial" w:hAnsi="Arial" w:cs="Arial"/>
                <w:sz w:val="24"/>
                <w:szCs w:val="24"/>
                <w:u w:val="single"/>
                <w:lang w:val="en-US"/>
              </w:rPr>
              <w:t>yours</w:t>
            </w:r>
            <w:r w:rsidRPr="00585DA0">
              <w:rPr>
                <w:rFonts w:ascii="Arial" w:hAnsi="Arial" w:cs="Arial"/>
                <w:sz w:val="24"/>
                <w:szCs w:val="24"/>
                <w:lang w:val="en-US"/>
              </w:rPr>
              <w:t xml:space="preserve"> eyes...</w:t>
            </w:r>
          </w:p>
        </w:tc>
        <w:tc>
          <w:tcPr>
            <w:tcW w:w="5134" w:type="dxa"/>
          </w:tcPr>
          <w:p w14:paraId="035EBAD2"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but they close their eyes...</w:t>
            </w:r>
          </w:p>
        </w:tc>
      </w:tr>
      <w:tr w:rsidR="008C346F" w:rsidRPr="00585DA0" w14:paraId="0BA30C6F" w14:textId="77777777" w:rsidTr="005B079D">
        <w:tc>
          <w:tcPr>
            <w:tcW w:w="5778" w:type="dxa"/>
          </w:tcPr>
          <w:p w14:paraId="65B99DCF"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2) … to show  </w:t>
            </w:r>
            <w:r w:rsidRPr="00585DA0">
              <w:rPr>
                <w:rFonts w:ascii="Arial" w:hAnsi="Arial" w:cs="Arial"/>
                <w:sz w:val="24"/>
                <w:szCs w:val="24"/>
                <w:u w:val="single"/>
                <w:lang w:val="en-US"/>
              </w:rPr>
              <w:t>yours</w:t>
            </w:r>
            <w:r w:rsidRPr="00585DA0">
              <w:rPr>
                <w:rFonts w:ascii="Arial" w:hAnsi="Arial" w:cs="Arial"/>
                <w:sz w:val="24"/>
                <w:szCs w:val="24"/>
                <w:lang w:val="en-US"/>
              </w:rPr>
              <w:t xml:space="preserve"> students…</w:t>
            </w:r>
          </w:p>
        </w:tc>
        <w:tc>
          <w:tcPr>
            <w:tcW w:w="5134" w:type="dxa"/>
          </w:tcPr>
          <w:p w14:paraId="1CE8020A"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to show your students...</w:t>
            </w:r>
          </w:p>
        </w:tc>
      </w:tr>
      <w:tr w:rsidR="008C346F" w:rsidRPr="00D738DC" w14:paraId="7A48B1E6" w14:textId="77777777" w:rsidTr="005B079D">
        <w:tc>
          <w:tcPr>
            <w:tcW w:w="5778" w:type="dxa"/>
          </w:tcPr>
          <w:p w14:paraId="0920A6CA"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3) … he could (…) lose viewers in </w:t>
            </w:r>
            <w:r w:rsidRPr="00585DA0">
              <w:rPr>
                <w:rFonts w:ascii="Arial" w:hAnsi="Arial" w:cs="Arial"/>
                <w:sz w:val="24"/>
                <w:szCs w:val="24"/>
                <w:u w:val="single"/>
                <w:lang w:val="en-US"/>
              </w:rPr>
              <w:t>your</w:t>
            </w:r>
            <w:r w:rsidRPr="00585DA0">
              <w:rPr>
                <w:rFonts w:ascii="Arial" w:hAnsi="Arial" w:cs="Arial"/>
                <w:sz w:val="24"/>
                <w:szCs w:val="24"/>
                <w:lang w:val="en-US"/>
              </w:rPr>
              <w:t xml:space="preserve"> program…</w:t>
            </w:r>
          </w:p>
        </w:tc>
        <w:tc>
          <w:tcPr>
            <w:tcW w:w="5134" w:type="dxa"/>
          </w:tcPr>
          <w:p w14:paraId="44AB4A28"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he could (...) lose viewers in his program...</w:t>
            </w:r>
          </w:p>
        </w:tc>
      </w:tr>
    </w:tbl>
    <w:p w14:paraId="51DDCECC" w14:textId="77777777" w:rsidR="008C346F" w:rsidRPr="00585DA0" w:rsidRDefault="008C346F" w:rsidP="008C346F">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491"/>
        <w:gridCol w:w="4003"/>
      </w:tblGrid>
      <w:tr w:rsidR="008C346F" w:rsidRPr="00585DA0" w14:paraId="1D580874" w14:textId="77777777" w:rsidTr="005B079D">
        <w:tc>
          <w:tcPr>
            <w:tcW w:w="5778" w:type="dxa"/>
          </w:tcPr>
          <w:p w14:paraId="455346E5"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134" w:type="dxa"/>
          </w:tcPr>
          <w:p w14:paraId="26D3906A" w14:textId="77777777" w:rsidR="008C346F" w:rsidRPr="00585DA0" w:rsidRDefault="008C346F" w:rsidP="002E6524">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8C346F" w:rsidRPr="00D738DC" w14:paraId="6065B6CB" w14:textId="77777777" w:rsidTr="005B079D">
        <w:tc>
          <w:tcPr>
            <w:tcW w:w="5778" w:type="dxa"/>
          </w:tcPr>
          <w:p w14:paraId="55490ABA"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4) People don’t like to talk about </w:t>
            </w:r>
            <w:r w:rsidRPr="00585DA0">
              <w:rPr>
                <w:rFonts w:ascii="Arial" w:hAnsi="Arial" w:cs="Arial"/>
                <w:sz w:val="24"/>
                <w:szCs w:val="24"/>
                <w:u w:val="single"/>
                <w:lang w:val="en-US"/>
              </w:rPr>
              <w:t>your</w:t>
            </w:r>
            <w:r w:rsidRPr="00585DA0">
              <w:rPr>
                <w:rFonts w:ascii="Arial" w:hAnsi="Arial" w:cs="Arial"/>
                <w:sz w:val="24"/>
                <w:szCs w:val="24"/>
                <w:lang w:val="en-US"/>
              </w:rPr>
              <w:t xml:space="preserve"> sexuality.</w:t>
            </w:r>
          </w:p>
        </w:tc>
        <w:tc>
          <w:tcPr>
            <w:tcW w:w="5134" w:type="dxa"/>
          </w:tcPr>
          <w:p w14:paraId="6E2D7170"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People don’t like to talk about their sexuality.</w:t>
            </w:r>
          </w:p>
        </w:tc>
      </w:tr>
      <w:tr w:rsidR="008C346F" w:rsidRPr="00D738DC" w14:paraId="697A84E7" w14:textId="77777777" w:rsidTr="005B079D">
        <w:tc>
          <w:tcPr>
            <w:tcW w:w="5778" w:type="dxa"/>
          </w:tcPr>
          <w:p w14:paraId="3922732C"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xml:space="preserve">5) … people suffer </w:t>
            </w:r>
            <w:r w:rsidRPr="00585DA0">
              <w:rPr>
                <w:rFonts w:ascii="Arial" w:hAnsi="Arial" w:cs="Arial"/>
                <w:sz w:val="24"/>
                <w:szCs w:val="24"/>
                <w:u w:val="single"/>
                <w:lang w:val="en-US"/>
              </w:rPr>
              <w:t>your</w:t>
            </w:r>
            <w:r w:rsidRPr="00585DA0">
              <w:rPr>
                <w:rFonts w:ascii="Arial" w:hAnsi="Arial" w:cs="Arial"/>
                <w:sz w:val="24"/>
                <w:szCs w:val="24"/>
                <w:lang w:val="en-US"/>
              </w:rPr>
              <w:t xml:space="preserve"> entire life…</w:t>
            </w:r>
          </w:p>
        </w:tc>
        <w:tc>
          <w:tcPr>
            <w:tcW w:w="5134" w:type="dxa"/>
          </w:tcPr>
          <w:p w14:paraId="79A92843" w14:textId="77777777" w:rsidR="008C346F" w:rsidRPr="00585DA0" w:rsidRDefault="008C346F" w:rsidP="002E6524">
            <w:pPr>
              <w:spacing w:line="276" w:lineRule="auto"/>
              <w:rPr>
                <w:rFonts w:ascii="Arial" w:hAnsi="Arial" w:cs="Arial"/>
                <w:sz w:val="24"/>
                <w:szCs w:val="24"/>
                <w:lang w:val="en-US"/>
              </w:rPr>
            </w:pPr>
            <w:r w:rsidRPr="00585DA0">
              <w:rPr>
                <w:rFonts w:ascii="Arial" w:hAnsi="Arial" w:cs="Arial"/>
                <w:sz w:val="24"/>
                <w:szCs w:val="24"/>
                <w:lang w:val="en-US"/>
              </w:rPr>
              <w:t>... people suffer their entire lives...</w:t>
            </w:r>
          </w:p>
        </w:tc>
      </w:tr>
    </w:tbl>
    <w:p w14:paraId="38262DE6" w14:textId="75A5335B" w:rsidR="00D532F5" w:rsidRPr="002E7C2C" w:rsidRDefault="00D532F5" w:rsidP="002A56AA">
      <w:pPr>
        <w:autoSpaceDE w:val="0"/>
        <w:autoSpaceDN w:val="0"/>
        <w:adjustRightInd w:val="0"/>
        <w:spacing w:line="360" w:lineRule="auto"/>
        <w:ind w:firstLine="709"/>
        <w:jc w:val="both"/>
        <w:rPr>
          <w:rFonts w:ascii="Arial" w:hAnsi="Arial" w:cs="Arial"/>
          <w:sz w:val="24"/>
          <w:szCs w:val="24"/>
        </w:rPr>
      </w:pPr>
      <w:r w:rsidRPr="00585DA0">
        <w:rPr>
          <w:rFonts w:ascii="Arial" w:hAnsi="Arial" w:cs="Arial"/>
          <w:sz w:val="24"/>
          <w:szCs w:val="24"/>
        </w:rPr>
        <w:t xml:space="preserve">Diante do exposto, percebe-se que o professor pode tirar proveito da influência da L1 na aquisição da L2, evitando inclusive que os erros cometidos tornem-se um novo hábito, como ocorrido nos exemplos 4 e 5, em que as estruturas equivocadas acabaram sendo fossilizadas na interlíngua dos aprendizes. Ou seja, cabe ao docente perceber os momentos em que a língua materna pode ser </w:t>
      </w:r>
      <w:r w:rsidRPr="002E7C2C">
        <w:rPr>
          <w:rFonts w:ascii="Arial" w:hAnsi="Arial" w:cs="Arial"/>
          <w:sz w:val="24"/>
          <w:szCs w:val="24"/>
        </w:rPr>
        <w:t>uma aliada, podendo utilizá-la inclusive como ponto de partida para o ensino de LE (</w:t>
      </w:r>
      <w:r w:rsidRPr="00665A06">
        <w:rPr>
          <w:rFonts w:ascii="Arial" w:hAnsi="Arial" w:cs="Arial"/>
          <w:sz w:val="24"/>
          <w:szCs w:val="24"/>
        </w:rPr>
        <w:t>FERNÁNDEZ, 2004</w:t>
      </w:r>
      <w:r w:rsidRPr="002E7C2C">
        <w:rPr>
          <w:rFonts w:ascii="Arial" w:hAnsi="Arial" w:cs="Arial"/>
        </w:rPr>
        <w:t>).</w:t>
      </w:r>
    </w:p>
    <w:p w14:paraId="648E2803" w14:textId="52551626" w:rsidR="00EB3AB1" w:rsidRPr="002E7C2C" w:rsidRDefault="00F33F12" w:rsidP="00445FA7">
      <w:pPr>
        <w:spacing w:line="360" w:lineRule="auto"/>
        <w:jc w:val="both"/>
        <w:rPr>
          <w:rFonts w:ascii="Arial" w:hAnsi="Arial" w:cs="Arial"/>
          <w:b/>
          <w:sz w:val="24"/>
          <w:szCs w:val="24"/>
        </w:rPr>
      </w:pPr>
      <w:r w:rsidRPr="002E7C2C">
        <w:rPr>
          <w:rFonts w:ascii="Arial" w:hAnsi="Arial" w:cs="Arial"/>
          <w:b/>
          <w:sz w:val="24"/>
          <w:szCs w:val="24"/>
        </w:rPr>
        <w:t>3.2.1 Conclusão da análise de dados da etapa 1</w:t>
      </w:r>
    </w:p>
    <w:p w14:paraId="1DBC6F94" w14:textId="77777777" w:rsidR="00361DEF" w:rsidRPr="002E7C2C" w:rsidRDefault="00445FA7" w:rsidP="000D6089">
      <w:pPr>
        <w:pStyle w:val="PargrafodaLista"/>
        <w:spacing w:after="0" w:line="360" w:lineRule="auto"/>
        <w:ind w:left="0" w:firstLine="709"/>
        <w:jc w:val="both"/>
        <w:rPr>
          <w:rFonts w:ascii="Arial" w:hAnsi="Arial" w:cs="Arial"/>
          <w:sz w:val="24"/>
          <w:szCs w:val="24"/>
        </w:rPr>
      </w:pPr>
      <w:r w:rsidRPr="002E7C2C">
        <w:rPr>
          <w:rFonts w:ascii="Arial" w:hAnsi="Arial" w:cs="Arial"/>
          <w:sz w:val="24"/>
          <w:szCs w:val="24"/>
        </w:rPr>
        <w:t xml:space="preserve">Ao longo das análises pudemos observar </w:t>
      </w:r>
      <w:r w:rsidR="0093707C" w:rsidRPr="002E7C2C">
        <w:rPr>
          <w:rFonts w:ascii="Arial" w:hAnsi="Arial" w:cs="Arial"/>
          <w:sz w:val="24"/>
          <w:szCs w:val="24"/>
        </w:rPr>
        <w:t>a presença de uma característica em todas as</w:t>
      </w:r>
      <w:r w:rsidRPr="002E7C2C">
        <w:rPr>
          <w:rFonts w:ascii="Arial" w:hAnsi="Arial" w:cs="Arial"/>
          <w:sz w:val="24"/>
          <w:szCs w:val="24"/>
        </w:rPr>
        <w:t xml:space="preserve"> 13 categorias de erros apresentadas: a influência de elementos da LM. A tentativa de reproduzir estruturas existentes no português para o inglês tanto no nível A2 quanto no nível C1(1)</w:t>
      </w:r>
      <w:r w:rsidR="00B42431" w:rsidRPr="002E7C2C">
        <w:rPr>
          <w:rFonts w:ascii="Arial" w:hAnsi="Arial" w:cs="Arial"/>
          <w:sz w:val="24"/>
          <w:szCs w:val="24"/>
        </w:rPr>
        <w:t xml:space="preserve"> demonstra os indivíduos tendem a transferir formas e significados de sua língua e cultura nativas para a língua e cultura estrangeiras</w:t>
      </w:r>
      <w:r w:rsidR="0093707C" w:rsidRPr="002E7C2C">
        <w:rPr>
          <w:rFonts w:ascii="Arial" w:hAnsi="Arial" w:cs="Arial"/>
          <w:sz w:val="24"/>
          <w:szCs w:val="24"/>
        </w:rPr>
        <w:t xml:space="preserve"> (</w:t>
      </w:r>
      <w:r w:rsidR="0093707C" w:rsidRPr="00665A06">
        <w:rPr>
          <w:rFonts w:ascii="Arial" w:hAnsi="Arial" w:cs="Arial"/>
          <w:sz w:val="24"/>
          <w:szCs w:val="24"/>
        </w:rPr>
        <w:t>KRAMSCH, 2007</w:t>
      </w:r>
      <w:r w:rsidR="0093707C" w:rsidRPr="002E7C2C">
        <w:rPr>
          <w:rFonts w:ascii="Arial" w:hAnsi="Arial" w:cs="Arial"/>
          <w:sz w:val="24"/>
          <w:szCs w:val="24"/>
        </w:rPr>
        <w:t>)</w:t>
      </w:r>
      <w:r w:rsidR="00B42431" w:rsidRPr="002E7C2C">
        <w:rPr>
          <w:rFonts w:ascii="Arial" w:hAnsi="Arial" w:cs="Arial"/>
          <w:sz w:val="24"/>
          <w:szCs w:val="24"/>
        </w:rPr>
        <w:t>.</w:t>
      </w:r>
      <w:r w:rsidR="0093707C" w:rsidRPr="002E7C2C">
        <w:rPr>
          <w:rFonts w:ascii="Arial" w:hAnsi="Arial" w:cs="Arial"/>
          <w:sz w:val="24"/>
          <w:szCs w:val="24"/>
        </w:rPr>
        <w:t xml:space="preserve"> </w:t>
      </w:r>
    </w:p>
    <w:p w14:paraId="6BE2E222" w14:textId="32416C13" w:rsidR="00361DEF" w:rsidRPr="002E7C2C" w:rsidRDefault="00274151" w:rsidP="000D6089">
      <w:pPr>
        <w:pStyle w:val="PargrafodaLista"/>
        <w:spacing w:after="0" w:line="360" w:lineRule="auto"/>
        <w:ind w:left="0" w:firstLine="709"/>
        <w:jc w:val="both"/>
        <w:rPr>
          <w:rFonts w:ascii="Arial" w:hAnsi="Arial" w:cs="Arial"/>
          <w:sz w:val="24"/>
          <w:szCs w:val="24"/>
        </w:rPr>
      </w:pPr>
      <w:r w:rsidRPr="002E7C2C">
        <w:rPr>
          <w:rFonts w:ascii="Arial" w:hAnsi="Arial" w:cs="Arial"/>
          <w:sz w:val="24"/>
          <w:szCs w:val="24"/>
        </w:rPr>
        <w:t>D</w:t>
      </w:r>
      <w:r w:rsidR="0093707C" w:rsidRPr="002E7C2C">
        <w:rPr>
          <w:rFonts w:ascii="Arial" w:hAnsi="Arial" w:cs="Arial"/>
          <w:sz w:val="24"/>
          <w:szCs w:val="24"/>
        </w:rPr>
        <w:t>eterminadas estruturas que na visão do aluno possam ser semelhantes podem acabar resultando num obstáculo, fazendo inclusive com que não sejam investidos esforços suficientes para o aprendizado do idioma (</w:t>
      </w:r>
      <w:r w:rsidR="0093707C" w:rsidRPr="00665A06">
        <w:rPr>
          <w:rFonts w:ascii="Arial" w:hAnsi="Arial" w:cs="Arial"/>
          <w:sz w:val="24"/>
          <w:szCs w:val="24"/>
        </w:rPr>
        <w:t>DURÃO, 2004a</w:t>
      </w:r>
      <w:r w:rsidR="0093707C" w:rsidRPr="002E7C2C">
        <w:rPr>
          <w:rFonts w:ascii="Arial" w:hAnsi="Arial" w:cs="Arial"/>
          <w:sz w:val="24"/>
          <w:szCs w:val="24"/>
        </w:rPr>
        <w:t>),</w:t>
      </w:r>
      <w:r w:rsidR="0093707C" w:rsidRPr="00585DA0">
        <w:rPr>
          <w:rFonts w:ascii="Arial" w:hAnsi="Arial" w:cs="Arial"/>
          <w:sz w:val="24"/>
          <w:szCs w:val="24"/>
        </w:rPr>
        <w:t xml:space="preserve"> como é </w:t>
      </w:r>
      <w:r w:rsidR="00FE4D45" w:rsidRPr="00585DA0">
        <w:rPr>
          <w:rFonts w:ascii="Arial" w:hAnsi="Arial" w:cs="Arial"/>
          <w:sz w:val="24"/>
          <w:szCs w:val="24"/>
        </w:rPr>
        <w:t>o caso do uso do artigo definido THE antes de nomes próprios, situação que ocorre apenas em português, e não em inglês.</w:t>
      </w:r>
      <w:r w:rsidR="00F755AB" w:rsidRPr="00585DA0">
        <w:rPr>
          <w:rFonts w:ascii="Arial" w:hAnsi="Arial" w:cs="Arial"/>
          <w:sz w:val="24"/>
          <w:szCs w:val="24"/>
        </w:rPr>
        <w:t xml:space="preserve"> Em sua tentativa em aprender um novo idioma, os alunos acabam tendo um repertório limitado e recorrem, </w:t>
      </w:r>
      <w:r w:rsidR="00F755AB" w:rsidRPr="002E7C2C">
        <w:rPr>
          <w:rFonts w:ascii="Arial" w:hAnsi="Arial" w:cs="Arial"/>
          <w:sz w:val="24"/>
          <w:szCs w:val="24"/>
        </w:rPr>
        <w:t xml:space="preserve">inevitavelmente à sua L1 para resolver problemas na construção de sua IL, como pontua </w:t>
      </w:r>
      <w:r w:rsidR="00F755AB" w:rsidRPr="00665A06">
        <w:rPr>
          <w:rFonts w:ascii="Arial" w:hAnsi="Arial" w:cs="Arial"/>
          <w:sz w:val="24"/>
          <w:szCs w:val="24"/>
        </w:rPr>
        <w:t>Weissheimer (2004).</w:t>
      </w:r>
      <w:r w:rsidR="00F755AB" w:rsidRPr="002E7C2C">
        <w:rPr>
          <w:rFonts w:ascii="Arial" w:hAnsi="Arial" w:cs="Arial"/>
          <w:sz w:val="24"/>
          <w:szCs w:val="24"/>
        </w:rPr>
        <w:t xml:space="preserve"> </w:t>
      </w:r>
    </w:p>
    <w:p w14:paraId="4EBEF8FB" w14:textId="12DBE6F4" w:rsidR="00F755AB" w:rsidRPr="002E7C2C" w:rsidRDefault="00F755AB" w:rsidP="000D6089">
      <w:pPr>
        <w:pStyle w:val="PargrafodaLista"/>
        <w:spacing w:after="0" w:line="360" w:lineRule="auto"/>
        <w:ind w:left="0" w:firstLine="709"/>
        <w:jc w:val="both"/>
        <w:rPr>
          <w:rFonts w:ascii="Arial" w:hAnsi="Arial" w:cs="Arial"/>
          <w:sz w:val="24"/>
          <w:szCs w:val="24"/>
        </w:rPr>
      </w:pPr>
      <w:r w:rsidRPr="002E7C2C">
        <w:rPr>
          <w:rFonts w:ascii="Arial" w:hAnsi="Arial" w:cs="Arial"/>
          <w:sz w:val="24"/>
          <w:szCs w:val="24"/>
        </w:rPr>
        <w:t>A frequência com a qual os alunos transferem estruturas da L1 para a L2 pode ser explicada pelo fato de que esse processo “(...) ocorre de forma muito sutil, de modo que o aprendiz nem sequer está ciente disso, a menos que seja chamado a sua atenção em casos específicos” (</w:t>
      </w:r>
      <w:r w:rsidRPr="00665A06">
        <w:rPr>
          <w:rFonts w:ascii="Arial" w:hAnsi="Arial" w:cs="Arial"/>
          <w:sz w:val="24"/>
          <w:szCs w:val="24"/>
        </w:rPr>
        <w:t>LADO, 1957, p. 58</w:t>
      </w:r>
      <w:r w:rsidRPr="002E7C2C">
        <w:rPr>
          <w:rFonts w:ascii="Arial" w:hAnsi="Arial" w:cs="Arial"/>
          <w:sz w:val="24"/>
          <w:szCs w:val="24"/>
        </w:rPr>
        <w:t>). Ou seja, tanto as semelhanças quanto as diferenças entre a língua nativa e a língua estudada podem culminar em empecilhos no aprendizado caso não sejam elucidados.</w:t>
      </w:r>
    </w:p>
    <w:p w14:paraId="3B5CA289" w14:textId="77777777" w:rsidR="00361DEF" w:rsidRDefault="000D6089" w:rsidP="001439B1">
      <w:pPr>
        <w:spacing w:after="0" w:line="360" w:lineRule="auto"/>
        <w:ind w:firstLine="709"/>
        <w:jc w:val="both"/>
        <w:rPr>
          <w:rFonts w:ascii="Arial" w:hAnsi="Arial" w:cs="Arial"/>
          <w:sz w:val="24"/>
          <w:szCs w:val="24"/>
        </w:rPr>
      </w:pPr>
      <w:r w:rsidRPr="002E7C2C">
        <w:rPr>
          <w:rFonts w:ascii="Arial" w:hAnsi="Arial" w:cs="Arial"/>
          <w:sz w:val="24"/>
          <w:szCs w:val="24"/>
        </w:rPr>
        <w:t>Ao sabermos que o contato em LM e L2 oorrerá, o docente pode utilizá-lo em benefício do aprendizado, conscientizando os alunos das peculiaridades entre os idiomas. Ou seja, cabe ao docente perceber os momentos em que a língua materna pode ser uma aliada, podendo utilizá-la inclusive como ponto de partida para o ensino de LE (</w:t>
      </w:r>
      <w:r w:rsidRPr="00665A06">
        <w:rPr>
          <w:rFonts w:ascii="Arial" w:hAnsi="Arial" w:cs="Arial"/>
          <w:sz w:val="24"/>
          <w:szCs w:val="24"/>
        </w:rPr>
        <w:t>FERNÁNDEZ, 2004</w:t>
      </w:r>
      <w:r w:rsidRPr="002E7C2C">
        <w:rPr>
          <w:rFonts w:ascii="Arial" w:hAnsi="Arial" w:cs="Arial"/>
        </w:rPr>
        <w:t>).</w:t>
      </w:r>
      <w:r w:rsidR="001439B1" w:rsidRPr="00585DA0">
        <w:rPr>
          <w:rFonts w:ascii="Arial" w:hAnsi="Arial" w:cs="Arial"/>
          <w:sz w:val="24"/>
          <w:szCs w:val="24"/>
        </w:rPr>
        <w:t xml:space="preserve"> </w:t>
      </w:r>
    </w:p>
    <w:p w14:paraId="0906C308" w14:textId="6BD42A26" w:rsidR="001439B1" w:rsidRPr="002E7C2C" w:rsidRDefault="001439B1" w:rsidP="001439B1">
      <w:pPr>
        <w:spacing w:after="0" w:line="360" w:lineRule="auto"/>
        <w:ind w:firstLine="709"/>
        <w:jc w:val="both"/>
        <w:rPr>
          <w:rFonts w:ascii="Arial" w:hAnsi="Arial" w:cs="Arial"/>
          <w:sz w:val="24"/>
          <w:szCs w:val="24"/>
        </w:rPr>
      </w:pPr>
      <w:r w:rsidRPr="00585DA0">
        <w:rPr>
          <w:rFonts w:ascii="Arial" w:hAnsi="Arial" w:cs="Arial"/>
          <w:sz w:val="24"/>
          <w:szCs w:val="24"/>
        </w:rPr>
        <w:t xml:space="preserve">A necessidade de uma intervenção fica nítida diante do exposto na análise de dados, pois percebe-se que a mera provisão da forma correta – apesar de rápida, nem sempre é a melhor maneira de levar o aluno a descobrir a forma </w:t>
      </w:r>
      <w:r w:rsidRPr="002E7C2C">
        <w:rPr>
          <w:rFonts w:ascii="Arial" w:hAnsi="Arial" w:cs="Arial"/>
          <w:sz w:val="24"/>
          <w:szCs w:val="24"/>
        </w:rPr>
        <w:t>correta, pois não abre espaço para que ele teste hipóteses alternativas (</w:t>
      </w:r>
      <w:r w:rsidRPr="00665A06">
        <w:rPr>
          <w:rFonts w:ascii="Arial" w:hAnsi="Arial" w:cs="Arial"/>
          <w:sz w:val="24"/>
          <w:szCs w:val="24"/>
        </w:rPr>
        <w:t>CORDER,1967</w:t>
      </w:r>
      <w:r w:rsidRPr="002E7C2C">
        <w:rPr>
          <w:rFonts w:ascii="Arial" w:hAnsi="Arial" w:cs="Arial"/>
          <w:sz w:val="24"/>
          <w:szCs w:val="24"/>
        </w:rPr>
        <w:t xml:space="preserve">). </w:t>
      </w:r>
    </w:p>
    <w:p w14:paraId="56638CC1" w14:textId="408AA2DB" w:rsidR="003D277B" w:rsidRPr="002E7C2C" w:rsidRDefault="001439B1" w:rsidP="003D277B">
      <w:pPr>
        <w:pStyle w:val="PargrafodaLista"/>
        <w:spacing w:after="0" w:line="360" w:lineRule="auto"/>
        <w:ind w:left="0" w:firstLine="709"/>
        <w:jc w:val="both"/>
        <w:rPr>
          <w:rFonts w:ascii="Arial" w:hAnsi="Arial" w:cs="Arial"/>
          <w:sz w:val="24"/>
          <w:szCs w:val="24"/>
        </w:rPr>
      </w:pPr>
      <w:r w:rsidRPr="002E7C2C">
        <w:rPr>
          <w:rFonts w:ascii="Arial" w:hAnsi="Arial" w:cs="Arial"/>
          <w:sz w:val="24"/>
          <w:szCs w:val="24"/>
        </w:rPr>
        <w:t xml:space="preserve">A identificação e </w:t>
      </w:r>
      <w:r w:rsidR="00361DEF" w:rsidRPr="002E7C2C">
        <w:rPr>
          <w:rFonts w:ascii="Arial" w:hAnsi="Arial" w:cs="Arial"/>
          <w:sz w:val="24"/>
          <w:szCs w:val="24"/>
        </w:rPr>
        <w:t xml:space="preserve">a </w:t>
      </w:r>
      <w:r w:rsidRPr="002E7C2C">
        <w:rPr>
          <w:rFonts w:ascii="Arial" w:hAnsi="Arial" w:cs="Arial"/>
          <w:sz w:val="24"/>
          <w:szCs w:val="24"/>
        </w:rPr>
        <w:t>análise dos erros dos alunos auxili</w:t>
      </w:r>
      <w:r w:rsidRPr="003010F4">
        <w:rPr>
          <w:rFonts w:ascii="Arial" w:hAnsi="Arial" w:cs="Arial"/>
          <w:sz w:val="24"/>
          <w:szCs w:val="24"/>
        </w:rPr>
        <w:t>a</w:t>
      </w:r>
      <w:r w:rsidR="0025081C" w:rsidRPr="001E1978">
        <w:rPr>
          <w:rFonts w:ascii="Arial" w:hAnsi="Arial" w:cs="Arial"/>
          <w:sz w:val="24"/>
          <w:szCs w:val="24"/>
        </w:rPr>
        <w:t>m</w:t>
      </w:r>
      <w:r w:rsidRPr="002E7C2C">
        <w:rPr>
          <w:rFonts w:ascii="Arial" w:hAnsi="Arial" w:cs="Arial"/>
          <w:sz w:val="24"/>
          <w:szCs w:val="24"/>
        </w:rPr>
        <w:t xml:space="preserve"> no aprendizado dos mesmos, pois fornece ao docente instrumentos para que ocorra “um melhor entendimento das produções dos aprendizes” e “serve para compreender o que o aluno sabe e o que não sabe em cada etapa da aprendizagem” (DURÃO, 2004a, p. 53), </w:t>
      </w:r>
      <w:r w:rsidR="00274151" w:rsidRPr="002E7C2C">
        <w:rPr>
          <w:rFonts w:ascii="Arial" w:hAnsi="Arial" w:cs="Arial"/>
          <w:sz w:val="24"/>
          <w:szCs w:val="24"/>
        </w:rPr>
        <w:t xml:space="preserve">desse modo </w:t>
      </w:r>
      <w:r w:rsidRPr="002E7C2C">
        <w:rPr>
          <w:rFonts w:ascii="Arial" w:hAnsi="Arial" w:cs="Arial"/>
          <w:sz w:val="24"/>
          <w:szCs w:val="24"/>
        </w:rPr>
        <w:t xml:space="preserve">é possível informar os alunos se suas hipóteses estão ou não equivocadas, auxiliando a formar conceitos mais adequados da língua alvo. Nesse sentido, Selinker (1994) ressalta que o modelo de AE permite que o professor tenha subsídios para avaliar suas próprias técnicas e tomar decisões pedagógicas inteligentes para melhor contemplar a fala e a escrita dos alunos. </w:t>
      </w:r>
    </w:p>
    <w:p w14:paraId="2614F212" w14:textId="782132E2" w:rsidR="00C97D7F" w:rsidRPr="00585DA0" w:rsidRDefault="00C97D7F" w:rsidP="003D277B">
      <w:pPr>
        <w:pStyle w:val="PargrafodaLista"/>
        <w:spacing w:after="0" w:line="360" w:lineRule="auto"/>
        <w:ind w:left="0" w:firstLine="709"/>
        <w:jc w:val="both"/>
        <w:rPr>
          <w:rFonts w:ascii="Arial" w:hAnsi="Arial" w:cs="Arial"/>
          <w:sz w:val="24"/>
          <w:szCs w:val="24"/>
        </w:rPr>
      </w:pPr>
      <w:r w:rsidRPr="00585DA0">
        <w:rPr>
          <w:rFonts w:ascii="Arial" w:hAnsi="Arial" w:cs="Arial"/>
          <w:sz w:val="24"/>
          <w:szCs w:val="24"/>
        </w:rPr>
        <w:t xml:space="preserve">Pretendemos através da elaboração de nosso caderno pedagógico alertar os alunos sobre a singularidade entre os dois idiomas, evitando que os alunos simplesmente transfiram seus conhecimentos prévios para a língua alvo por falta de informação </w:t>
      </w:r>
      <w:r w:rsidRPr="002E7C2C">
        <w:rPr>
          <w:rFonts w:ascii="Arial" w:hAnsi="Arial" w:cs="Arial"/>
          <w:sz w:val="24"/>
          <w:szCs w:val="24"/>
        </w:rPr>
        <w:t>(DURÃO; GOMES, 2004), bem como oferecer terreno fértil para que o aluno teste as possibilidades de sua interlíngua através de atividades e jogos pedagógicos, tornando assim o aprendizado</w:t>
      </w:r>
      <w:r w:rsidRPr="00585DA0">
        <w:rPr>
          <w:rFonts w:ascii="Arial" w:hAnsi="Arial" w:cs="Arial"/>
          <w:sz w:val="24"/>
          <w:szCs w:val="24"/>
        </w:rPr>
        <w:t xml:space="preserve"> mais eficiente.</w:t>
      </w:r>
    </w:p>
    <w:p w14:paraId="5048E911" w14:textId="77777777" w:rsidR="00CC4DE7" w:rsidRDefault="00CC4DE7" w:rsidP="00557B61">
      <w:pPr>
        <w:spacing w:after="0" w:line="360" w:lineRule="auto"/>
        <w:jc w:val="both"/>
        <w:rPr>
          <w:rFonts w:ascii="Arial" w:hAnsi="Arial" w:cs="Arial"/>
          <w:b/>
          <w:sz w:val="24"/>
          <w:szCs w:val="24"/>
        </w:rPr>
      </w:pPr>
    </w:p>
    <w:p w14:paraId="7871854E" w14:textId="4F127DC8" w:rsidR="00EE3309" w:rsidRPr="00585DA0" w:rsidRDefault="00F33F12" w:rsidP="00557B61">
      <w:pPr>
        <w:spacing w:after="0" w:line="360" w:lineRule="auto"/>
        <w:jc w:val="both"/>
        <w:rPr>
          <w:rFonts w:ascii="Arial" w:hAnsi="Arial" w:cs="Arial"/>
          <w:b/>
          <w:sz w:val="24"/>
          <w:szCs w:val="24"/>
        </w:rPr>
      </w:pPr>
      <w:r w:rsidRPr="00585DA0">
        <w:rPr>
          <w:rFonts w:ascii="Arial" w:hAnsi="Arial" w:cs="Arial"/>
          <w:b/>
          <w:sz w:val="24"/>
          <w:szCs w:val="24"/>
        </w:rPr>
        <w:t>3.3 Etapa 2 – análise diagnóstica de erros do grupo c</w:t>
      </w:r>
      <w:r w:rsidR="00316D11" w:rsidRPr="00585DA0">
        <w:rPr>
          <w:rFonts w:ascii="Arial" w:hAnsi="Arial" w:cs="Arial"/>
          <w:b/>
          <w:sz w:val="24"/>
          <w:szCs w:val="24"/>
        </w:rPr>
        <w:t>1(2)</w:t>
      </w:r>
    </w:p>
    <w:p w14:paraId="36140895" w14:textId="77777777" w:rsidR="00EE3309" w:rsidRPr="00585DA0" w:rsidRDefault="00EE3309" w:rsidP="00EE3309">
      <w:pPr>
        <w:pStyle w:val="PargrafodaLista"/>
        <w:spacing w:line="360" w:lineRule="auto"/>
        <w:ind w:left="0" w:firstLine="709"/>
        <w:jc w:val="both"/>
        <w:rPr>
          <w:rFonts w:ascii="Arial" w:hAnsi="Arial" w:cs="Arial"/>
          <w:sz w:val="24"/>
          <w:szCs w:val="24"/>
        </w:rPr>
      </w:pPr>
    </w:p>
    <w:p w14:paraId="399A10B9" w14:textId="77777777" w:rsidR="00EE3309" w:rsidRPr="00585DA0" w:rsidRDefault="00EE3309" w:rsidP="00EE3309">
      <w:pPr>
        <w:pStyle w:val="PargrafodaLista"/>
        <w:spacing w:line="360" w:lineRule="auto"/>
        <w:ind w:left="0" w:firstLine="709"/>
        <w:jc w:val="both"/>
        <w:rPr>
          <w:rFonts w:ascii="Arial" w:hAnsi="Arial" w:cs="Arial"/>
          <w:sz w:val="24"/>
          <w:szCs w:val="24"/>
        </w:rPr>
      </w:pPr>
      <w:r w:rsidRPr="00585DA0">
        <w:rPr>
          <w:rFonts w:ascii="Arial" w:hAnsi="Arial" w:cs="Arial"/>
          <w:b/>
          <w:noProof/>
          <w:sz w:val="24"/>
          <w:szCs w:val="24"/>
          <w:lang w:eastAsia="pt-BR"/>
        </w:rPr>
        <w:drawing>
          <wp:inline distT="0" distB="0" distL="0" distR="0" wp14:anchorId="35F3DF10" wp14:editId="66C687F0">
            <wp:extent cx="4810125" cy="3533775"/>
            <wp:effectExtent l="0" t="0" r="9525" b="952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8065D1" w14:textId="40839C93" w:rsidR="00EE3309" w:rsidRPr="00585DA0" w:rsidRDefault="00F33F12" w:rsidP="00F33F12">
      <w:pPr>
        <w:pStyle w:val="PargrafodaLista"/>
        <w:spacing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591057" w:rsidRPr="00585DA0">
        <w:rPr>
          <w:rFonts w:ascii="Arial" w:hAnsi="Arial" w:cs="Arial"/>
          <w:sz w:val="20"/>
          <w:szCs w:val="20"/>
        </w:rPr>
        <w:t>1</w:t>
      </w:r>
      <w:r w:rsidR="00591057">
        <w:rPr>
          <w:rFonts w:ascii="Arial" w:hAnsi="Arial" w:cs="Arial"/>
          <w:sz w:val="20"/>
          <w:szCs w:val="20"/>
        </w:rPr>
        <w:t>4</w:t>
      </w:r>
      <w:r w:rsidRPr="00585DA0">
        <w:rPr>
          <w:rFonts w:ascii="Arial" w:hAnsi="Arial" w:cs="Arial"/>
          <w:sz w:val="20"/>
          <w:szCs w:val="20"/>
        </w:rPr>
        <w:t>. Apóstrofo para possessivo / OF. Etapa 02.</w:t>
      </w:r>
    </w:p>
    <w:p w14:paraId="349B4CD5" w14:textId="77777777" w:rsidR="00D00963" w:rsidRPr="00585DA0" w:rsidRDefault="00D00963" w:rsidP="00F33F12">
      <w:pPr>
        <w:pStyle w:val="PargrafodaLista"/>
        <w:spacing w:line="360" w:lineRule="auto"/>
        <w:ind w:left="0" w:firstLine="709"/>
        <w:jc w:val="center"/>
        <w:rPr>
          <w:rFonts w:ascii="Arial" w:hAnsi="Arial" w:cs="Arial"/>
          <w:sz w:val="20"/>
          <w:szCs w:val="20"/>
        </w:rPr>
      </w:pPr>
    </w:p>
    <w:tbl>
      <w:tblPr>
        <w:tblStyle w:val="Tabelacomgrade"/>
        <w:tblW w:w="0" w:type="auto"/>
        <w:jc w:val="center"/>
        <w:tblLook w:val="04A0" w:firstRow="1" w:lastRow="0" w:firstColumn="1" w:lastColumn="0" w:noHBand="0" w:noVBand="1"/>
      </w:tblPr>
      <w:tblGrid>
        <w:gridCol w:w="3444"/>
      </w:tblGrid>
      <w:tr w:rsidR="00EE3309" w:rsidRPr="00585DA0" w14:paraId="50FC2256" w14:textId="77777777" w:rsidTr="00251644">
        <w:trPr>
          <w:jc w:val="center"/>
        </w:trPr>
        <w:tc>
          <w:tcPr>
            <w:tcW w:w="3444" w:type="dxa"/>
          </w:tcPr>
          <w:p w14:paraId="2BE37B40" w14:textId="77777777" w:rsidR="00EE3309" w:rsidRPr="00585DA0" w:rsidRDefault="00EE3309" w:rsidP="005B079D">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21060F" w:rsidRPr="00585DA0" w14:paraId="4E123A35" w14:textId="77777777" w:rsidTr="00251644">
        <w:trPr>
          <w:jc w:val="center"/>
        </w:trPr>
        <w:tc>
          <w:tcPr>
            <w:tcW w:w="3444" w:type="dxa"/>
          </w:tcPr>
          <w:p w14:paraId="5FE422A7" w14:textId="71D9388D" w:rsidR="0021060F" w:rsidRPr="00585DA0" w:rsidRDefault="00251644" w:rsidP="005B079D">
            <w:pPr>
              <w:pStyle w:val="PargrafodaLista"/>
              <w:ind w:left="0"/>
              <w:jc w:val="center"/>
              <w:rPr>
                <w:rFonts w:ascii="Arial" w:hAnsi="Arial" w:cs="Arial"/>
                <w:sz w:val="24"/>
                <w:szCs w:val="24"/>
              </w:rPr>
            </w:pPr>
            <w:r w:rsidRPr="00585DA0">
              <w:rPr>
                <w:rFonts w:ascii="Arial" w:hAnsi="Arial" w:cs="Arial"/>
                <w:sz w:val="24"/>
                <w:szCs w:val="24"/>
              </w:rPr>
              <w:t>03</w:t>
            </w:r>
          </w:p>
        </w:tc>
      </w:tr>
    </w:tbl>
    <w:p w14:paraId="597D035A" w14:textId="77777777" w:rsidR="00EE3309" w:rsidRPr="00585DA0" w:rsidRDefault="00EE3309" w:rsidP="00EE3309">
      <w:pPr>
        <w:pStyle w:val="PargrafodaLista"/>
        <w:spacing w:after="0" w:line="360" w:lineRule="auto"/>
        <w:ind w:left="0"/>
        <w:rPr>
          <w:rFonts w:ascii="Arial" w:hAnsi="Arial" w:cs="Arial"/>
          <w:sz w:val="24"/>
          <w:szCs w:val="24"/>
        </w:rPr>
      </w:pPr>
    </w:p>
    <w:p w14:paraId="17467024" w14:textId="0D23AC41" w:rsidR="00EE3309" w:rsidRPr="00585DA0" w:rsidRDefault="00EE3309" w:rsidP="00EE3309">
      <w:pPr>
        <w:pStyle w:val="PargrafodaLista"/>
        <w:spacing w:line="360" w:lineRule="auto"/>
        <w:ind w:left="0"/>
        <w:rPr>
          <w:rFonts w:ascii="Arial" w:hAnsi="Arial" w:cs="Arial"/>
          <w:b/>
          <w:sz w:val="24"/>
          <w:szCs w:val="24"/>
        </w:rPr>
      </w:pPr>
      <w:r w:rsidRPr="00585DA0">
        <w:rPr>
          <w:rFonts w:ascii="Arial" w:hAnsi="Arial" w:cs="Arial"/>
          <w:b/>
          <w:sz w:val="24"/>
          <w:szCs w:val="24"/>
        </w:rPr>
        <w:t>Exemplo de erro do grupo C1(</w:t>
      </w:r>
      <w:r w:rsidR="00251644" w:rsidRPr="00585DA0">
        <w:rPr>
          <w:rFonts w:ascii="Arial" w:hAnsi="Arial" w:cs="Arial"/>
          <w:b/>
          <w:sz w:val="24"/>
          <w:szCs w:val="24"/>
        </w:rPr>
        <w:t>2</w:t>
      </w:r>
      <w:r w:rsidRPr="00585DA0">
        <w:rPr>
          <w:rFonts w:ascii="Arial" w:hAnsi="Arial" w:cs="Arial"/>
          <w:b/>
          <w:sz w:val="24"/>
          <w:szCs w:val="24"/>
        </w:rPr>
        <w:t>):</w:t>
      </w:r>
    </w:p>
    <w:tbl>
      <w:tblPr>
        <w:tblStyle w:val="Tabelacomgrade"/>
        <w:tblW w:w="0" w:type="auto"/>
        <w:tblLook w:val="04A0" w:firstRow="1" w:lastRow="0" w:firstColumn="1" w:lastColumn="0" w:noHBand="0" w:noVBand="1"/>
      </w:tblPr>
      <w:tblGrid>
        <w:gridCol w:w="4269"/>
        <w:gridCol w:w="4225"/>
      </w:tblGrid>
      <w:tr w:rsidR="00EE3309" w:rsidRPr="00585DA0" w14:paraId="79D4750C" w14:textId="77777777" w:rsidTr="005B079D">
        <w:tc>
          <w:tcPr>
            <w:tcW w:w="5456" w:type="dxa"/>
          </w:tcPr>
          <w:p w14:paraId="0448E0C2" w14:textId="77777777" w:rsidR="00EE3309" w:rsidRPr="00585DA0" w:rsidRDefault="00EE3309" w:rsidP="00824C71">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rPr>
              <w:t>Produção dos alunos</w:t>
            </w:r>
          </w:p>
        </w:tc>
        <w:tc>
          <w:tcPr>
            <w:tcW w:w="5456" w:type="dxa"/>
          </w:tcPr>
          <w:p w14:paraId="7AE3377B" w14:textId="77777777" w:rsidR="00EE3309" w:rsidRPr="00585DA0" w:rsidRDefault="00EE3309" w:rsidP="00824C71">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EE3309" w:rsidRPr="00585DA0" w14:paraId="7F93331D" w14:textId="77777777" w:rsidTr="005B079D">
        <w:tc>
          <w:tcPr>
            <w:tcW w:w="5456" w:type="dxa"/>
          </w:tcPr>
          <w:p w14:paraId="669B47DD" w14:textId="40A866AD" w:rsidR="00EE3309" w:rsidRPr="00585DA0" w:rsidRDefault="00251644" w:rsidP="00824C71">
            <w:pPr>
              <w:spacing w:line="276" w:lineRule="auto"/>
              <w:rPr>
                <w:rFonts w:ascii="Arial" w:hAnsi="Arial" w:cs="Arial"/>
                <w:sz w:val="24"/>
                <w:szCs w:val="24"/>
              </w:rPr>
            </w:pPr>
            <w:r w:rsidRPr="00585DA0">
              <w:rPr>
                <w:rFonts w:ascii="Arial" w:hAnsi="Arial" w:cs="Arial"/>
                <w:sz w:val="24"/>
                <w:szCs w:val="24"/>
              </w:rPr>
              <w:t>1) ... culture of ancestors...</w:t>
            </w:r>
          </w:p>
        </w:tc>
        <w:tc>
          <w:tcPr>
            <w:tcW w:w="5456" w:type="dxa"/>
          </w:tcPr>
          <w:p w14:paraId="6E20E8E3" w14:textId="22C65D3B" w:rsidR="00EE3309" w:rsidRPr="00585DA0" w:rsidRDefault="00251644" w:rsidP="00824C71">
            <w:pPr>
              <w:pStyle w:val="PargrafodaLista"/>
              <w:spacing w:line="276" w:lineRule="auto"/>
              <w:ind w:left="0"/>
              <w:rPr>
                <w:rFonts w:ascii="Arial" w:hAnsi="Arial" w:cs="Arial"/>
                <w:sz w:val="24"/>
                <w:szCs w:val="24"/>
              </w:rPr>
            </w:pPr>
            <w:r w:rsidRPr="00585DA0">
              <w:rPr>
                <w:rFonts w:ascii="Arial" w:hAnsi="Arial" w:cs="Arial"/>
                <w:sz w:val="24"/>
                <w:szCs w:val="24"/>
              </w:rPr>
              <w:t>... ancestors’ culture...</w:t>
            </w:r>
          </w:p>
        </w:tc>
      </w:tr>
      <w:tr w:rsidR="00EE3309" w:rsidRPr="00585DA0" w14:paraId="14CD3174" w14:textId="77777777" w:rsidTr="005B079D">
        <w:tc>
          <w:tcPr>
            <w:tcW w:w="5456" w:type="dxa"/>
          </w:tcPr>
          <w:p w14:paraId="4D1CDA0B" w14:textId="5E37E557" w:rsidR="00EE3309" w:rsidRPr="00585DA0" w:rsidRDefault="00251644"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in the eyes of people...</w:t>
            </w:r>
          </w:p>
        </w:tc>
        <w:tc>
          <w:tcPr>
            <w:tcW w:w="5456" w:type="dxa"/>
          </w:tcPr>
          <w:p w14:paraId="66E5B13C" w14:textId="21662934" w:rsidR="00EE3309" w:rsidRPr="00585DA0" w:rsidRDefault="00251644"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in people’s eyes...</w:t>
            </w:r>
          </w:p>
        </w:tc>
      </w:tr>
      <w:tr w:rsidR="00251644" w:rsidRPr="00585DA0" w14:paraId="6246E01B" w14:textId="77777777" w:rsidTr="005B079D">
        <w:tc>
          <w:tcPr>
            <w:tcW w:w="5456" w:type="dxa"/>
          </w:tcPr>
          <w:p w14:paraId="7FFA9D54" w14:textId="11DCC9D7" w:rsidR="00251644" w:rsidRPr="00585DA0" w:rsidRDefault="00251644" w:rsidP="00824C71">
            <w:pPr>
              <w:pStyle w:val="PargrafodaLista"/>
              <w:spacing w:line="276" w:lineRule="auto"/>
              <w:ind w:left="0"/>
              <w:rPr>
                <w:rFonts w:ascii="Arial" w:hAnsi="Arial" w:cs="Arial"/>
                <w:sz w:val="24"/>
                <w:szCs w:val="24"/>
              </w:rPr>
            </w:pPr>
            <w:r w:rsidRPr="00585DA0">
              <w:rPr>
                <w:rFonts w:ascii="Arial" w:hAnsi="Arial" w:cs="Arial"/>
                <w:sz w:val="24"/>
                <w:szCs w:val="24"/>
              </w:rPr>
              <w:t>3) ... reaction’s public...</w:t>
            </w:r>
          </w:p>
        </w:tc>
        <w:tc>
          <w:tcPr>
            <w:tcW w:w="5456" w:type="dxa"/>
          </w:tcPr>
          <w:p w14:paraId="4C72918E" w14:textId="04159DAB" w:rsidR="00251644" w:rsidRPr="00585DA0" w:rsidRDefault="00251644" w:rsidP="00824C71">
            <w:pPr>
              <w:pStyle w:val="PargrafodaLista"/>
              <w:spacing w:line="276" w:lineRule="auto"/>
              <w:ind w:left="0"/>
              <w:rPr>
                <w:rFonts w:ascii="Arial" w:hAnsi="Arial" w:cs="Arial"/>
                <w:sz w:val="24"/>
                <w:szCs w:val="24"/>
              </w:rPr>
            </w:pPr>
            <w:r w:rsidRPr="00585DA0">
              <w:rPr>
                <w:rFonts w:ascii="Arial" w:hAnsi="Arial" w:cs="Arial"/>
                <w:sz w:val="24"/>
                <w:szCs w:val="24"/>
              </w:rPr>
              <w:t>... public’s reaction...</w:t>
            </w:r>
          </w:p>
        </w:tc>
      </w:tr>
    </w:tbl>
    <w:p w14:paraId="0D20DD76" w14:textId="77777777" w:rsidR="00EE3309" w:rsidRPr="00585DA0" w:rsidRDefault="00EE3309" w:rsidP="00824C71">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6C4744E8" w14:textId="77777777" w:rsidR="00EE3309" w:rsidRPr="00585DA0" w:rsidRDefault="00EE3309" w:rsidP="00EE3309">
      <w:pPr>
        <w:pStyle w:val="PargrafodaLista"/>
        <w:spacing w:after="0" w:line="360" w:lineRule="auto"/>
        <w:ind w:left="0"/>
        <w:jc w:val="center"/>
        <w:rPr>
          <w:rFonts w:ascii="Arial" w:hAnsi="Arial" w:cs="Arial"/>
          <w:b/>
          <w:sz w:val="24"/>
          <w:szCs w:val="24"/>
        </w:rPr>
      </w:pPr>
      <w:r w:rsidRPr="00585DA0">
        <w:rPr>
          <w:rFonts w:ascii="Arial" w:hAnsi="Arial" w:cs="Arial"/>
          <w:b/>
          <w:sz w:val="24"/>
          <w:szCs w:val="24"/>
        </w:rPr>
        <w:t>Critério gramatical – sintático</w:t>
      </w:r>
    </w:p>
    <w:p w14:paraId="1788D821" w14:textId="77777777" w:rsidR="007D50EF" w:rsidRPr="00585DA0" w:rsidRDefault="007D50EF" w:rsidP="007D50EF">
      <w:pPr>
        <w:pStyle w:val="PargrafodaLista"/>
        <w:spacing w:line="360" w:lineRule="auto"/>
        <w:ind w:left="0"/>
        <w:rPr>
          <w:rFonts w:ascii="Arial" w:hAnsi="Arial" w:cs="Arial"/>
          <w:b/>
          <w:sz w:val="24"/>
          <w:szCs w:val="24"/>
        </w:rPr>
      </w:pPr>
      <w:r w:rsidRPr="00585DA0">
        <w:rPr>
          <w:rFonts w:ascii="Arial" w:hAnsi="Arial" w:cs="Arial"/>
          <w:b/>
          <w:sz w:val="24"/>
          <w:szCs w:val="24"/>
        </w:rPr>
        <w:t>Exemplo de erro do grupo C1(2):</w:t>
      </w:r>
    </w:p>
    <w:tbl>
      <w:tblPr>
        <w:tblStyle w:val="Tabelacomgrade"/>
        <w:tblW w:w="0" w:type="auto"/>
        <w:tblLook w:val="04A0" w:firstRow="1" w:lastRow="0" w:firstColumn="1" w:lastColumn="0" w:noHBand="0" w:noVBand="1"/>
      </w:tblPr>
      <w:tblGrid>
        <w:gridCol w:w="4269"/>
        <w:gridCol w:w="4225"/>
      </w:tblGrid>
      <w:tr w:rsidR="007D50EF" w:rsidRPr="00585DA0" w14:paraId="7A092C17" w14:textId="77777777" w:rsidTr="004C0E0F">
        <w:tc>
          <w:tcPr>
            <w:tcW w:w="4380" w:type="dxa"/>
          </w:tcPr>
          <w:p w14:paraId="77D828A0" w14:textId="77777777" w:rsidR="007D50EF" w:rsidRPr="00585DA0" w:rsidRDefault="007D50EF" w:rsidP="00824C71">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4340" w:type="dxa"/>
          </w:tcPr>
          <w:p w14:paraId="3A9B7CA2" w14:textId="77777777" w:rsidR="007D50EF" w:rsidRPr="00585DA0" w:rsidRDefault="007D50EF" w:rsidP="00824C71">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7D50EF" w:rsidRPr="00585DA0" w14:paraId="6ACBA12D" w14:textId="77777777" w:rsidTr="004C0E0F">
        <w:tc>
          <w:tcPr>
            <w:tcW w:w="4380" w:type="dxa"/>
          </w:tcPr>
          <w:p w14:paraId="4CED5502" w14:textId="77777777" w:rsidR="007D50EF" w:rsidRPr="00585DA0" w:rsidRDefault="007D50EF" w:rsidP="00824C71">
            <w:pPr>
              <w:spacing w:line="276" w:lineRule="auto"/>
              <w:rPr>
                <w:rFonts w:ascii="Arial" w:hAnsi="Arial" w:cs="Arial"/>
                <w:sz w:val="24"/>
                <w:szCs w:val="24"/>
              </w:rPr>
            </w:pPr>
            <w:r w:rsidRPr="00585DA0">
              <w:rPr>
                <w:rFonts w:ascii="Arial" w:hAnsi="Arial" w:cs="Arial"/>
                <w:sz w:val="24"/>
                <w:szCs w:val="24"/>
              </w:rPr>
              <w:t>1) ... culture of ancestors...</w:t>
            </w:r>
          </w:p>
        </w:tc>
        <w:tc>
          <w:tcPr>
            <w:tcW w:w="4340" w:type="dxa"/>
          </w:tcPr>
          <w:p w14:paraId="47E301DF" w14:textId="77777777" w:rsidR="007D50EF" w:rsidRPr="00585DA0" w:rsidRDefault="007D50EF" w:rsidP="00824C71">
            <w:pPr>
              <w:pStyle w:val="PargrafodaLista"/>
              <w:spacing w:line="276" w:lineRule="auto"/>
              <w:ind w:left="0"/>
              <w:rPr>
                <w:rFonts w:ascii="Arial" w:hAnsi="Arial" w:cs="Arial"/>
                <w:sz w:val="24"/>
                <w:szCs w:val="24"/>
              </w:rPr>
            </w:pPr>
            <w:r w:rsidRPr="00585DA0">
              <w:rPr>
                <w:rFonts w:ascii="Arial" w:hAnsi="Arial" w:cs="Arial"/>
                <w:sz w:val="24"/>
                <w:szCs w:val="24"/>
              </w:rPr>
              <w:t>... ancestors’ culture...</w:t>
            </w:r>
          </w:p>
        </w:tc>
      </w:tr>
      <w:tr w:rsidR="007D50EF" w:rsidRPr="00585DA0" w14:paraId="039BC2E8" w14:textId="77777777" w:rsidTr="004C0E0F">
        <w:tc>
          <w:tcPr>
            <w:tcW w:w="4380" w:type="dxa"/>
          </w:tcPr>
          <w:p w14:paraId="20F31B09" w14:textId="77777777" w:rsidR="007D50EF" w:rsidRPr="00585DA0" w:rsidRDefault="007D50EF"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in the eyes of people...</w:t>
            </w:r>
          </w:p>
        </w:tc>
        <w:tc>
          <w:tcPr>
            <w:tcW w:w="4340" w:type="dxa"/>
          </w:tcPr>
          <w:p w14:paraId="2960DA19" w14:textId="77777777" w:rsidR="007D50EF" w:rsidRPr="00585DA0" w:rsidRDefault="007D50EF"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in people’s eyes...</w:t>
            </w:r>
          </w:p>
        </w:tc>
      </w:tr>
      <w:tr w:rsidR="007D50EF" w:rsidRPr="00585DA0" w14:paraId="0E5F0C84" w14:textId="77777777" w:rsidTr="004C0E0F">
        <w:tc>
          <w:tcPr>
            <w:tcW w:w="4380" w:type="dxa"/>
          </w:tcPr>
          <w:p w14:paraId="0990FF3F" w14:textId="77777777" w:rsidR="007D50EF" w:rsidRPr="00585DA0" w:rsidRDefault="007D50EF" w:rsidP="00824C71">
            <w:pPr>
              <w:pStyle w:val="PargrafodaLista"/>
              <w:spacing w:line="276" w:lineRule="auto"/>
              <w:ind w:left="0"/>
              <w:rPr>
                <w:rFonts w:ascii="Arial" w:hAnsi="Arial" w:cs="Arial"/>
                <w:sz w:val="24"/>
                <w:szCs w:val="24"/>
              </w:rPr>
            </w:pPr>
            <w:r w:rsidRPr="00585DA0">
              <w:rPr>
                <w:rFonts w:ascii="Arial" w:hAnsi="Arial" w:cs="Arial"/>
                <w:sz w:val="24"/>
                <w:szCs w:val="24"/>
              </w:rPr>
              <w:t>3) ... reaction’s public...</w:t>
            </w:r>
          </w:p>
        </w:tc>
        <w:tc>
          <w:tcPr>
            <w:tcW w:w="4340" w:type="dxa"/>
          </w:tcPr>
          <w:p w14:paraId="1A9CD9DF" w14:textId="77777777" w:rsidR="007D50EF" w:rsidRPr="00585DA0" w:rsidRDefault="007D50EF" w:rsidP="00824C71">
            <w:pPr>
              <w:pStyle w:val="PargrafodaLista"/>
              <w:spacing w:line="276" w:lineRule="auto"/>
              <w:ind w:left="0"/>
              <w:rPr>
                <w:rFonts w:ascii="Arial" w:hAnsi="Arial" w:cs="Arial"/>
                <w:sz w:val="24"/>
                <w:szCs w:val="24"/>
              </w:rPr>
            </w:pPr>
            <w:r w:rsidRPr="00585DA0">
              <w:rPr>
                <w:rFonts w:ascii="Arial" w:hAnsi="Arial" w:cs="Arial"/>
                <w:sz w:val="24"/>
                <w:szCs w:val="24"/>
              </w:rPr>
              <w:t>... public’s reaction...</w:t>
            </w:r>
          </w:p>
        </w:tc>
      </w:tr>
    </w:tbl>
    <w:p w14:paraId="52357482" w14:textId="77777777" w:rsidR="004C0E0F" w:rsidRPr="00585DA0" w:rsidRDefault="004C0E0F" w:rsidP="004C0E0F">
      <w:pPr>
        <w:pStyle w:val="PargrafodaLista"/>
        <w:spacing w:after="0" w:line="360" w:lineRule="auto"/>
        <w:ind w:left="0"/>
        <w:rPr>
          <w:rFonts w:ascii="Arial" w:hAnsi="Arial" w:cs="Arial"/>
          <w:b/>
          <w:sz w:val="24"/>
          <w:szCs w:val="24"/>
        </w:rPr>
      </w:pPr>
    </w:p>
    <w:p w14:paraId="67C36FD9" w14:textId="77777777" w:rsidR="004C0E0F" w:rsidRDefault="004C0E0F" w:rsidP="004C0E0F">
      <w:pPr>
        <w:pStyle w:val="PargrafodaLista"/>
        <w:spacing w:before="240" w:after="0" w:line="360" w:lineRule="auto"/>
        <w:ind w:left="0" w:firstLine="709"/>
        <w:jc w:val="both"/>
        <w:rPr>
          <w:rFonts w:ascii="Arial" w:hAnsi="Arial" w:cs="Arial"/>
          <w:sz w:val="24"/>
          <w:szCs w:val="24"/>
        </w:rPr>
      </w:pPr>
      <w:r w:rsidRPr="00D00963">
        <w:rPr>
          <w:rFonts w:ascii="Arial" w:hAnsi="Arial" w:cs="Arial"/>
          <w:sz w:val="24"/>
          <w:szCs w:val="24"/>
        </w:rPr>
        <w:t>Na categoria analisada, o grupo C1(2) apresentou 50% a menos de ocorrências que o grupo C1(1), o que nos leva a concluir que os alunos parecem estar mais conscientes quanto ao uso do apóstrofo para indicar posse. Porém, a fossilização de estruturas equivocadas – mesmo que em menor quantidade (3 erros), nos alertam para o fato de que existem lacunas nas estratégias de abordagem do professor e do material que podem ser aprimoradas.</w:t>
      </w:r>
      <w:r w:rsidRPr="00585DA0">
        <w:rPr>
          <w:rFonts w:ascii="Arial" w:hAnsi="Arial" w:cs="Arial"/>
          <w:sz w:val="24"/>
          <w:szCs w:val="24"/>
        </w:rPr>
        <w:t xml:space="preserve"> </w:t>
      </w:r>
    </w:p>
    <w:p w14:paraId="1D72003B" w14:textId="28A3CD6B" w:rsidR="00EE3309" w:rsidRPr="00585DA0" w:rsidRDefault="00EE3309" w:rsidP="00DB3A5E">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ritério gramatical – léxico-semântico</w:t>
      </w:r>
    </w:p>
    <w:tbl>
      <w:tblPr>
        <w:tblStyle w:val="Tabelacomgrade"/>
        <w:tblW w:w="0" w:type="auto"/>
        <w:tblLook w:val="04A0" w:firstRow="1" w:lastRow="0" w:firstColumn="1" w:lastColumn="0" w:noHBand="0" w:noVBand="1"/>
      </w:tblPr>
      <w:tblGrid>
        <w:gridCol w:w="4269"/>
        <w:gridCol w:w="4225"/>
      </w:tblGrid>
      <w:tr w:rsidR="007D50EF" w:rsidRPr="00585DA0" w14:paraId="232D1421" w14:textId="77777777" w:rsidTr="005B079D">
        <w:tc>
          <w:tcPr>
            <w:tcW w:w="5456" w:type="dxa"/>
          </w:tcPr>
          <w:p w14:paraId="37F74CB6" w14:textId="77777777" w:rsidR="007D50EF" w:rsidRPr="00585DA0" w:rsidRDefault="007D50EF" w:rsidP="00824C71">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2546AB79" w14:textId="77777777" w:rsidR="007D50EF" w:rsidRPr="00585DA0" w:rsidRDefault="007D50EF" w:rsidP="00824C71">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7D50EF" w:rsidRPr="00585DA0" w14:paraId="439A3F8A" w14:textId="77777777" w:rsidTr="005B079D">
        <w:tc>
          <w:tcPr>
            <w:tcW w:w="5456" w:type="dxa"/>
          </w:tcPr>
          <w:p w14:paraId="136A014B" w14:textId="77777777" w:rsidR="007D50EF" w:rsidRPr="00585DA0" w:rsidRDefault="007D50EF" w:rsidP="00824C71">
            <w:pPr>
              <w:spacing w:line="276" w:lineRule="auto"/>
              <w:rPr>
                <w:rFonts w:ascii="Arial" w:hAnsi="Arial" w:cs="Arial"/>
                <w:sz w:val="24"/>
                <w:szCs w:val="24"/>
              </w:rPr>
            </w:pPr>
            <w:r w:rsidRPr="00585DA0">
              <w:rPr>
                <w:rFonts w:ascii="Arial" w:hAnsi="Arial" w:cs="Arial"/>
                <w:sz w:val="24"/>
                <w:szCs w:val="24"/>
              </w:rPr>
              <w:t>1) ... culture of ancestors...</w:t>
            </w:r>
          </w:p>
        </w:tc>
        <w:tc>
          <w:tcPr>
            <w:tcW w:w="5456" w:type="dxa"/>
          </w:tcPr>
          <w:p w14:paraId="64C062C6" w14:textId="77777777" w:rsidR="007D50EF" w:rsidRPr="00585DA0" w:rsidRDefault="007D50EF" w:rsidP="00824C71">
            <w:pPr>
              <w:pStyle w:val="PargrafodaLista"/>
              <w:spacing w:line="276" w:lineRule="auto"/>
              <w:ind w:left="0"/>
              <w:rPr>
                <w:rFonts w:ascii="Arial" w:hAnsi="Arial" w:cs="Arial"/>
                <w:sz w:val="24"/>
                <w:szCs w:val="24"/>
              </w:rPr>
            </w:pPr>
            <w:r w:rsidRPr="00585DA0">
              <w:rPr>
                <w:rFonts w:ascii="Arial" w:hAnsi="Arial" w:cs="Arial"/>
                <w:sz w:val="24"/>
                <w:szCs w:val="24"/>
              </w:rPr>
              <w:t>... ancestors’ culture...</w:t>
            </w:r>
          </w:p>
        </w:tc>
      </w:tr>
      <w:tr w:rsidR="007D50EF" w:rsidRPr="00585DA0" w14:paraId="72C5986B" w14:textId="77777777" w:rsidTr="005B079D">
        <w:tc>
          <w:tcPr>
            <w:tcW w:w="5456" w:type="dxa"/>
          </w:tcPr>
          <w:p w14:paraId="0F846368" w14:textId="77777777" w:rsidR="007D50EF" w:rsidRPr="00585DA0" w:rsidRDefault="007D50EF"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in the eyes of people...</w:t>
            </w:r>
          </w:p>
        </w:tc>
        <w:tc>
          <w:tcPr>
            <w:tcW w:w="5456" w:type="dxa"/>
          </w:tcPr>
          <w:p w14:paraId="64E65130" w14:textId="77777777" w:rsidR="007D50EF" w:rsidRPr="00585DA0" w:rsidRDefault="007D50EF"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in people’s eyes...</w:t>
            </w:r>
          </w:p>
        </w:tc>
      </w:tr>
      <w:tr w:rsidR="007D50EF" w:rsidRPr="00585DA0" w14:paraId="576A53D8" w14:textId="77777777" w:rsidTr="005B079D">
        <w:tc>
          <w:tcPr>
            <w:tcW w:w="5456" w:type="dxa"/>
          </w:tcPr>
          <w:p w14:paraId="217535FC" w14:textId="77777777" w:rsidR="007D50EF" w:rsidRPr="00585DA0" w:rsidRDefault="007D50EF" w:rsidP="00824C71">
            <w:pPr>
              <w:pStyle w:val="PargrafodaLista"/>
              <w:spacing w:line="276" w:lineRule="auto"/>
              <w:ind w:left="0"/>
              <w:rPr>
                <w:rFonts w:ascii="Arial" w:hAnsi="Arial" w:cs="Arial"/>
                <w:sz w:val="24"/>
                <w:szCs w:val="24"/>
              </w:rPr>
            </w:pPr>
            <w:r w:rsidRPr="00585DA0">
              <w:rPr>
                <w:rFonts w:ascii="Arial" w:hAnsi="Arial" w:cs="Arial"/>
                <w:sz w:val="24"/>
                <w:szCs w:val="24"/>
              </w:rPr>
              <w:t>3) ... reaction’s public...</w:t>
            </w:r>
          </w:p>
        </w:tc>
        <w:tc>
          <w:tcPr>
            <w:tcW w:w="5456" w:type="dxa"/>
          </w:tcPr>
          <w:p w14:paraId="28A4DACB" w14:textId="77777777" w:rsidR="007D50EF" w:rsidRPr="00585DA0" w:rsidRDefault="007D50EF" w:rsidP="00824C71">
            <w:pPr>
              <w:pStyle w:val="PargrafodaLista"/>
              <w:spacing w:line="276" w:lineRule="auto"/>
              <w:ind w:left="0"/>
              <w:rPr>
                <w:rFonts w:ascii="Arial" w:hAnsi="Arial" w:cs="Arial"/>
                <w:sz w:val="24"/>
                <w:szCs w:val="24"/>
              </w:rPr>
            </w:pPr>
            <w:r w:rsidRPr="00585DA0">
              <w:rPr>
                <w:rFonts w:ascii="Arial" w:hAnsi="Arial" w:cs="Arial"/>
                <w:sz w:val="24"/>
                <w:szCs w:val="24"/>
              </w:rPr>
              <w:t>... public’s reaction...</w:t>
            </w:r>
          </w:p>
        </w:tc>
      </w:tr>
    </w:tbl>
    <w:p w14:paraId="6EB03C36" w14:textId="77777777" w:rsidR="00EE3309" w:rsidRPr="00585DA0" w:rsidRDefault="00EE3309" w:rsidP="00DB3A5E">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linguístico – ausência de ordem oracional</w:t>
      </w:r>
    </w:p>
    <w:tbl>
      <w:tblPr>
        <w:tblStyle w:val="Tabelacomgrade"/>
        <w:tblW w:w="0" w:type="auto"/>
        <w:tblLook w:val="04A0" w:firstRow="1" w:lastRow="0" w:firstColumn="1" w:lastColumn="0" w:noHBand="0" w:noVBand="1"/>
      </w:tblPr>
      <w:tblGrid>
        <w:gridCol w:w="4269"/>
        <w:gridCol w:w="4225"/>
      </w:tblGrid>
      <w:tr w:rsidR="007D50EF" w:rsidRPr="00585DA0" w14:paraId="2C1F50D0" w14:textId="77777777" w:rsidTr="005B079D">
        <w:tc>
          <w:tcPr>
            <w:tcW w:w="5456" w:type="dxa"/>
          </w:tcPr>
          <w:p w14:paraId="251F64DB" w14:textId="77777777" w:rsidR="007D50EF" w:rsidRPr="00585DA0" w:rsidRDefault="007D50EF" w:rsidP="00824C71">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406CE1CD" w14:textId="77777777" w:rsidR="007D50EF" w:rsidRPr="00585DA0" w:rsidRDefault="007D50EF" w:rsidP="00824C71">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7D50EF" w:rsidRPr="00585DA0" w14:paraId="09A68C39" w14:textId="77777777" w:rsidTr="005B079D">
        <w:tc>
          <w:tcPr>
            <w:tcW w:w="5456" w:type="dxa"/>
          </w:tcPr>
          <w:p w14:paraId="486BFF26" w14:textId="77777777" w:rsidR="007D50EF" w:rsidRPr="00585DA0" w:rsidRDefault="007D50EF" w:rsidP="00824C71">
            <w:pPr>
              <w:spacing w:line="276" w:lineRule="auto"/>
              <w:rPr>
                <w:rFonts w:ascii="Arial" w:hAnsi="Arial" w:cs="Arial"/>
                <w:sz w:val="24"/>
                <w:szCs w:val="24"/>
              </w:rPr>
            </w:pPr>
            <w:r w:rsidRPr="00585DA0">
              <w:rPr>
                <w:rFonts w:ascii="Arial" w:hAnsi="Arial" w:cs="Arial"/>
                <w:sz w:val="24"/>
                <w:szCs w:val="24"/>
              </w:rPr>
              <w:t>1) ... culture of ancestors...</w:t>
            </w:r>
          </w:p>
        </w:tc>
        <w:tc>
          <w:tcPr>
            <w:tcW w:w="5456" w:type="dxa"/>
          </w:tcPr>
          <w:p w14:paraId="7228287F" w14:textId="77777777" w:rsidR="007D50EF" w:rsidRPr="00585DA0" w:rsidRDefault="007D50EF" w:rsidP="00824C71">
            <w:pPr>
              <w:pStyle w:val="PargrafodaLista"/>
              <w:spacing w:line="276" w:lineRule="auto"/>
              <w:ind w:left="0"/>
              <w:rPr>
                <w:rFonts w:ascii="Arial" w:hAnsi="Arial" w:cs="Arial"/>
                <w:sz w:val="24"/>
                <w:szCs w:val="24"/>
              </w:rPr>
            </w:pPr>
            <w:r w:rsidRPr="00585DA0">
              <w:rPr>
                <w:rFonts w:ascii="Arial" w:hAnsi="Arial" w:cs="Arial"/>
                <w:sz w:val="24"/>
                <w:szCs w:val="24"/>
              </w:rPr>
              <w:t>... ancestors’ culture...</w:t>
            </w:r>
          </w:p>
        </w:tc>
      </w:tr>
      <w:tr w:rsidR="007D50EF" w:rsidRPr="00585DA0" w14:paraId="7D81CA25" w14:textId="77777777" w:rsidTr="005B079D">
        <w:tc>
          <w:tcPr>
            <w:tcW w:w="5456" w:type="dxa"/>
          </w:tcPr>
          <w:p w14:paraId="555E1264" w14:textId="77777777" w:rsidR="007D50EF" w:rsidRPr="00585DA0" w:rsidRDefault="007D50EF"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in the eyes of people...</w:t>
            </w:r>
          </w:p>
        </w:tc>
        <w:tc>
          <w:tcPr>
            <w:tcW w:w="5456" w:type="dxa"/>
          </w:tcPr>
          <w:p w14:paraId="14F45C33" w14:textId="77777777" w:rsidR="007D50EF" w:rsidRPr="00585DA0" w:rsidRDefault="007D50EF"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in people’s eyes...</w:t>
            </w:r>
          </w:p>
        </w:tc>
      </w:tr>
      <w:tr w:rsidR="007D50EF" w:rsidRPr="00585DA0" w14:paraId="521B8852" w14:textId="77777777" w:rsidTr="005B079D">
        <w:tc>
          <w:tcPr>
            <w:tcW w:w="5456" w:type="dxa"/>
          </w:tcPr>
          <w:p w14:paraId="7734E16D" w14:textId="77777777" w:rsidR="007D50EF" w:rsidRPr="00585DA0" w:rsidRDefault="007D50EF" w:rsidP="00824C71">
            <w:pPr>
              <w:pStyle w:val="PargrafodaLista"/>
              <w:spacing w:line="276" w:lineRule="auto"/>
              <w:ind w:left="0"/>
              <w:rPr>
                <w:rFonts w:ascii="Arial" w:hAnsi="Arial" w:cs="Arial"/>
                <w:sz w:val="24"/>
                <w:szCs w:val="24"/>
              </w:rPr>
            </w:pPr>
            <w:r w:rsidRPr="00585DA0">
              <w:rPr>
                <w:rFonts w:ascii="Arial" w:hAnsi="Arial" w:cs="Arial"/>
                <w:sz w:val="24"/>
                <w:szCs w:val="24"/>
              </w:rPr>
              <w:t>3) ... reaction’s public...</w:t>
            </w:r>
          </w:p>
        </w:tc>
        <w:tc>
          <w:tcPr>
            <w:tcW w:w="5456" w:type="dxa"/>
          </w:tcPr>
          <w:p w14:paraId="42B919B2" w14:textId="77777777" w:rsidR="007D50EF" w:rsidRPr="00585DA0" w:rsidRDefault="007D50EF" w:rsidP="00824C71">
            <w:pPr>
              <w:pStyle w:val="PargrafodaLista"/>
              <w:spacing w:line="276" w:lineRule="auto"/>
              <w:ind w:left="0"/>
              <w:rPr>
                <w:rFonts w:ascii="Arial" w:hAnsi="Arial" w:cs="Arial"/>
                <w:sz w:val="24"/>
                <w:szCs w:val="24"/>
              </w:rPr>
            </w:pPr>
            <w:r w:rsidRPr="00585DA0">
              <w:rPr>
                <w:rFonts w:ascii="Arial" w:hAnsi="Arial" w:cs="Arial"/>
                <w:sz w:val="24"/>
                <w:szCs w:val="24"/>
              </w:rPr>
              <w:t>... public’s reaction...</w:t>
            </w:r>
          </w:p>
        </w:tc>
      </w:tr>
    </w:tbl>
    <w:p w14:paraId="2C264887" w14:textId="10B0A837" w:rsidR="00EE3309" w:rsidRPr="00585DA0" w:rsidRDefault="00EE3309" w:rsidP="00DB3A5E">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comunicativo – local</w:t>
      </w:r>
    </w:p>
    <w:tbl>
      <w:tblPr>
        <w:tblStyle w:val="Tabelacomgrade"/>
        <w:tblW w:w="0" w:type="auto"/>
        <w:tblLook w:val="04A0" w:firstRow="1" w:lastRow="0" w:firstColumn="1" w:lastColumn="0" w:noHBand="0" w:noVBand="1"/>
      </w:tblPr>
      <w:tblGrid>
        <w:gridCol w:w="4269"/>
        <w:gridCol w:w="4225"/>
      </w:tblGrid>
      <w:tr w:rsidR="00DB3A5E" w:rsidRPr="00585DA0" w14:paraId="1E0D9475" w14:textId="77777777" w:rsidTr="005B079D">
        <w:tc>
          <w:tcPr>
            <w:tcW w:w="5456" w:type="dxa"/>
          </w:tcPr>
          <w:p w14:paraId="7AF92B61" w14:textId="77777777" w:rsidR="00DB3A5E" w:rsidRPr="00585DA0" w:rsidRDefault="00DB3A5E" w:rsidP="00824C71">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44020F31" w14:textId="77777777" w:rsidR="00DB3A5E" w:rsidRPr="00585DA0" w:rsidRDefault="00DB3A5E" w:rsidP="00824C71">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DB3A5E" w:rsidRPr="00585DA0" w14:paraId="2FD9E702" w14:textId="77777777" w:rsidTr="005B079D">
        <w:tc>
          <w:tcPr>
            <w:tcW w:w="5456" w:type="dxa"/>
          </w:tcPr>
          <w:p w14:paraId="0A051530" w14:textId="77777777" w:rsidR="00DB3A5E" w:rsidRPr="00585DA0" w:rsidRDefault="00DB3A5E" w:rsidP="00824C71">
            <w:pPr>
              <w:spacing w:line="276" w:lineRule="auto"/>
              <w:rPr>
                <w:rFonts w:ascii="Arial" w:hAnsi="Arial" w:cs="Arial"/>
                <w:sz w:val="24"/>
                <w:szCs w:val="24"/>
              </w:rPr>
            </w:pPr>
            <w:r w:rsidRPr="00585DA0">
              <w:rPr>
                <w:rFonts w:ascii="Arial" w:hAnsi="Arial" w:cs="Arial"/>
                <w:sz w:val="24"/>
                <w:szCs w:val="24"/>
              </w:rPr>
              <w:t>1) ... culture of ancestors...</w:t>
            </w:r>
          </w:p>
        </w:tc>
        <w:tc>
          <w:tcPr>
            <w:tcW w:w="5456" w:type="dxa"/>
          </w:tcPr>
          <w:p w14:paraId="000A8D43"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 ancestors’ culture...</w:t>
            </w:r>
          </w:p>
        </w:tc>
      </w:tr>
      <w:tr w:rsidR="00DB3A5E" w:rsidRPr="00585DA0" w14:paraId="12AA635D" w14:textId="77777777" w:rsidTr="005B079D">
        <w:tc>
          <w:tcPr>
            <w:tcW w:w="5456" w:type="dxa"/>
          </w:tcPr>
          <w:p w14:paraId="557FFCE3" w14:textId="77777777" w:rsidR="00DB3A5E" w:rsidRPr="00585DA0" w:rsidRDefault="00DB3A5E"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in the eyes of people...</w:t>
            </w:r>
          </w:p>
        </w:tc>
        <w:tc>
          <w:tcPr>
            <w:tcW w:w="5456" w:type="dxa"/>
          </w:tcPr>
          <w:p w14:paraId="2A156AAE" w14:textId="77777777" w:rsidR="00DB3A5E" w:rsidRPr="00585DA0" w:rsidRDefault="00DB3A5E"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in people’s eyes...</w:t>
            </w:r>
          </w:p>
        </w:tc>
      </w:tr>
      <w:tr w:rsidR="00DB3A5E" w:rsidRPr="00585DA0" w14:paraId="7B79AF38" w14:textId="77777777" w:rsidTr="005B079D">
        <w:tc>
          <w:tcPr>
            <w:tcW w:w="5456" w:type="dxa"/>
          </w:tcPr>
          <w:p w14:paraId="2DB2AB92"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3) ... reaction’s public...</w:t>
            </w:r>
          </w:p>
        </w:tc>
        <w:tc>
          <w:tcPr>
            <w:tcW w:w="5456" w:type="dxa"/>
          </w:tcPr>
          <w:p w14:paraId="3A6CD023"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 public’s reaction...</w:t>
            </w:r>
          </w:p>
        </w:tc>
      </w:tr>
    </w:tbl>
    <w:p w14:paraId="63ADBE42" w14:textId="77777777" w:rsidR="00EE3309" w:rsidRPr="00585DA0" w:rsidRDefault="00EE3309" w:rsidP="00DB3A5E">
      <w:pPr>
        <w:spacing w:before="240" w:after="0" w:line="360" w:lineRule="auto"/>
        <w:jc w:val="center"/>
        <w:rPr>
          <w:rFonts w:ascii="Arial" w:hAnsi="Arial" w:cs="Arial"/>
          <w:b/>
          <w:sz w:val="24"/>
          <w:szCs w:val="24"/>
        </w:rPr>
      </w:pPr>
      <w:r w:rsidRPr="00585DA0">
        <w:rPr>
          <w:rFonts w:ascii="Arial" w:hAnsi="Arial" w:cs="Arial"/>
          <w:b/>
          <w:sz w:val="24"/>
          <w:szCs w:val="24"/>
        </w:rPr>
        <w:t>Critério pedagógico – coletivo – permanente – fossilizado</w:t>
      </w:r>
    </w:p>
    <w:tbl>
      <w:tblPr>
        <w:tblStyle w:val="Tabelacomgrade"/>
        <w:tblW w:w="0" w:type="auto"/>
        <w:tblLook w:val="04A0" w:firstRow="1" w:lastRow="0" w:firstColumn="1" w:lastColumn="0" w:noHBand="0" w:noVBand="1"/>
      </w:tblPr>
      <w:tblGrid>
        <w:gridCol w:w="4269"/>
        <w:gridCol w:w="4225"/>
      </w:tblGrid>
      <w:tr w:rsidR="00DB3A5E" w:rsidRPr="00585DA0" w14:paraId="197B0F97" w14:textId="77777777" w:rsidTr="005B079D">
        <w:tc>
          <w:tcPr>
            <w:tcW w:w="5456" w:type="dxa"/>
          </w:tcPr>
          <w:p w14:paraId="44E6E831" w14:textId="77777777" w:rsidR="00DB3A5E" w:rsidRPr="00585DA0" w:rsidRDefault="00DB3A5E" w:rsidP="00824C71">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69666D46" w14:textId="77777777" w:rsidR="00DB3A5E" w:rsidRPr="00585DA0" w:rsidRDefault="00DB3A5E" w:rsidP="00824C71">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DB3A5E" w:rsidRPr="00585DA0" w14:paraId="08C3C9B5" w14:textId="77777777" w:rsidTr="005B079D">
        <w:tc>
          <w:tcPr>
            <w:tcW w:w="5456" w:type="dxa"/>
          </w:tcPr>
          <w:p w14:paraId="2111E2AF" w14:textId="77777777" w:rsidR="00DB3A5E" w:rsidRPr="00585DA0" w:rsidRDefault="00DB3A5E" w:rsidP="00824C71">
            <w:pPr>
              <w:spacing w:line="276" w:lineRule="auto"/>
              <w:rPr>
                <w:rFonts w:ascii="Arial" w:hAnsi="Arial" w:cs="Arial"/>
                <w:sz w:val="24"/>
                <w:szCs w:val="24"/>
              </w:rPr>
            </w:pPr>
            <w:r w:rsidRPr="00585DA0">
              <w:rPr>
                <w:rFonts w:ascii="Arial" w:hAnsi="Arial" w:cs="Arial"/>
                <w:sz w:val="24"/>
                <w:szCs w:val="24"/>
              </w:rPr>
              <w:t>1) ... culture of ancestors...</w:t>
            </w:r>
          </w:p>
        </w:tc>
        <w:tc>
          <w:tcPr>
            <w:tcW w:w="5456" w:type="dxa"/>
          </w:tcPr>
          <w:p w14:paraId="46320A59"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 ancestors’ culture...</w:t>
            </w:r>
          </w:p>
        </w:tc>
      </w:tr>
      <w:tr w:rsidR="00DB3A5E" w:rsidRPr="00585DA0" w14:paraId="53C74F8C" w14:textId="77777777" w:rsidTr="005B079D">
        <w:tc>
          <w:tcPr>
            <w:tcW w:w="5456" w:type="dxa"/>
          </w:tcPr>
          <w:p w14:paraId="5A1DE245" w14:textId="77777777" w:rsidR="00DB3A5E" w:rsidRPr="00585DA0" w:rsidRDefault="00DB3A5E"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in the eyes of people...</w:t>
            </w:r>
          </w:p>
        </w:tc>
        <w:tc>
          <w:tcPr>
            <w:tcW w:w="5456" w:type="dxa"/>
          </w:tcPr>
          <w:p w14:paraId="477E4FC7" w14:textId="77777777" w:rsidR="00DB3A5E" w:rsidRPr="00585DA0" w:rsidRDefault="00DB3A5E"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in people’s eyes...</w:t>
            </w:r>
          </w:p>
        </w:tc>
      </w:tr>
      <w:tr w:rsidR="00DB3A5E" w:rsidRPr="00585DA0" w14:paraId="0E697D18" w14:textId="77777777" w:rsidTr="005B079D">
        <w:tc>
          <w:tcPr>
            <w:tcW w:w="5456" w:type="dxa"/>
          </w:tcPr>
          <w:p w14:paraId="204387ED"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3) ... reaction’s public...</w:t>
            </w:r>
          </w:p>
        </w:tc>
        <w:tc>
          <w:tcPr>
            <w:tcW w:w="5456" w:type="dxa"/>
          </w:tcPr>
          <w:p w14:paraId="59C24F4F"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 public’s reaction...</w:t>
            </w:r>
          </w:p>
        </w:tc>
      </w:tr>
    </w:tbl>
    <w:p w14:paraId="5AB60454" w14:textId="77777777" w:rsidR="00EE3309" w:rsidRPr="00585DA0" w:rsidRDefault="00EE3309" w:rsidP="00DB3A5E">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transferência – extensão por analogia</w:t>
      </w:r>
    </w:p>
    <w:tbl>
      <w:tblPr>
        <w:tblStyle w:val="Tabelacomgrade"/>
        <w:tblW w:w="0" w:type="auto"/>
        <w:tblLook w:val="04A0" w:firstRow="1" w:lastRow="0" w:firstColumn="1" w:lastColumn="0" w:noHBand="0" w:noVBand="1"/>
      </w:tblPr>
      <w:tblGrid>
        <w:gridCol w:w="4269"/>
        <w:gridCol w:w="4225"/>
      </w:tblGrid>
      <w:tr w:rsidR="00DB3A5E" w:rsidRPr="00585DA0" w14:paraId="189666A5" w14:textId="77777777" w:rsidTr="005B079D">
        <w:tc>
          <w:tcPr>
            <w:tcW w:w="5456" w:type="dxa"/>
          </w:tcPr>
          <w:p w14:paraId="5B64D296" w14:textId="77777777" w:rsidR="00DB3A5E" w:rsidRPr="00585DA0" w:rsidRDefault="00DB3A5E" w:rsidP="00824C71">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45EFB8EE" w14:textId="77777777" w:rsidR="00DB3A5E" w:rsidRPr="00585DA0" w:rsidRDefault="00DB3A5E" w:rsidP="00824C71">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DB3A5E" w:rsidRPr="00585DA0" w14:paraId="3FD36D16" w14:textId="77777777" w:rsidTr="005B079D">
        <w:tc>
          <w:tcPr>
            <w:tcW w:w="5456" w:type="dxa"/>
          </w:tcPr>
          <w:p w14:paraId="5CEC75CC" w14:textId="77777777" w:rsidR="00DB3A5E" w:rsidRPr="00585DA0" w:rsidRDefault="00DB3A5E" w:rsidP="00824C71">
            <w:pPr>
              <w:spacing w:line="276" w:lineRule="auto"/>
              <w:rPr>
                <w:rFonts w:ascii="Arial" w:hAnsi="Arial" w:cs="Arial"/>
                <w:sz w:val="24"/>
                <w:szCs w:val="24"/>
              </w:rPr>
            </w:pPr>
            <w:r w:rsidRPr="00585DA0">
              <w:rPr>
                <w:rFonts w:ascii="Arial" w:hAnsi="Arial" w:cs="Arial"/>
                <w:sz w:val="24"/>
                <w:szCs w:val="24"/>
              </w:rPr>
              <w:t>1) ... culture of ancestors...</w:t>
            </w:r>
          </w:p>
        </w:tc>
        <w:tc>
          <w:tcPr>
            <w:tcW w:w="5456" w:type="dxa"/>
          </w:tcPr>
          <w:p w14:paraId="766FF33D"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 ancestors’ culture...</w:t>
            </w:r>
          </w:p>
        </w:tc>
      </w:tr>
      <w:tr w:rsidR="00DB3A5E" w:rsidRPr="00585DA0" w14:paraId="433E04DD" w14:textId="77777777" w:rsidTr="005B079D">
        <w:tc>
          <w:tcPr>
            <w:tcW w:w="5456" w:type="dxa"/>
          </w:tcPr>
          <w:p w14:paraId="2D0CBDA2" w14:textId="77777777" w:rsidR="00DB3A5E" w:rsidRPr="00585DA0" w:rsidRDefault="00DB3A5E"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in the eyes of people...</w:t>
            </w:r>
          </w:p>
        </w:tc>
        <w:tc>
          <w:tcPr>
            <w:tcW w:w="5456" w:type="dxa"/>
          </w:tcPr>
          <w:p w14:paraId="5CD3C51E" w14:textId="77777777" w:rsidR="00DB3A5E" w:rsidRPr="00585DA0" w:rsidRDefault="00DB3A5E"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in people’s eyes...</w:t>
            </w:r>
          </w:p>
        </w:tc>
      </w:tr>
      <w:tr w:rsidR="00DB3A5E" w:rsidRPr="00585DA0" w14:paraId="31AEDDB2" w14:textId="77777777" w:rsidTr="005B079D">
        <w:tc>
          <w:tcPr>
            <w:tcW w:w="5456" w:type="dxa"/>
          </w:tcPr>
          <w:p w14:paraId="3D4D5A84"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3) ... reaction’s public...</w:t>
            </w:r>
          </w:p>
        </w:tc>
        <w:tc>
          <w:tcPr>
            <w:tcW w:w="5456" w:type="dxa"/>
          </w:tcPr>
          <w:p w14:paraId="5B9657B0"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 public’s reaction...</w:t>
            </w:r>
          </w:p>
        </w:tc>
      </w:tr>
    </w:tbl>
    <w:p w14:paraId="07297DA2" w14:textId="77777777" w:rsidR="00EE3309" w:rsidRPr="00585DA0" w:rsidRDefault="00EE3309" w:rsidP="00DB3A5E">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intralinguístico – por simplificação</w:t>
      </w:r>
    </w:p>
    <w:tbl>
      <w:tblPr>
        <w:tblStyle w:val="Tabelacomgrade"/>
        <w:tblW w:w="0" w:type="auto"/>
        <w:tblLook w:val="04A0" w:firstRow="1" w:lastRow="0" w:firstColumn="1" w:lastColumn="0" w:noHBand="0" w:noVBand="1"/>
      </w:tblPr>
      <w:tblGrid>
        <w:gridCol w:w="4269"/>
        <w:gridCol w:w="4225"/>
      </w:tblGrid>
      <w:tr w:rsidR="00DB3A5E" w:rsidRPr="00585DA0" w14:paraId="07BA6C95" w14:textId="77777777" w:rsidTr="005B079D">
        <w:tc>
          <w:tcPr>
            <w:tcW w:w="5456" w:type="dxa"/>
          </w:tcPr>
          <w:p w14:paraId="0E442F1B" w14:textId="77777777" w:rsidR="00DB3A5E" w:rsidRPr="00585DA0" w:rsidRDefault="00DB3A5E" w:rsidP="00824C71">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68CFD20F" w14:textId="77777777" w:rsidR="00DB3A5E" w:rsidRPr="00585DA0" w:rsidRDefault="00DB3A5E" w:rsidP="00824C71">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DB3A5E" w:rsidRPr="00585DA0" w14:paraId="0157D531" w14:textId="77777777" w:rsidTr="005B079D">
        <w:tc>
          <w:tcPr>
            <w:tcW w:w="5456" w:type="dxa"/>
          </w:tcPr>
          <w:p w14:paraId="15E44F85" w14:textId="77777777" w:rsidR="00DB3A5E" w:rsidRPr="00585DA0" w:rsidRDefault="00DB3A5E" w:rsidP="00824C71">
            <w:pPr>
              <w:spacing w:line="276" w:lineRule="auto"/>
              <w:rPr>
                <w:rFonts w:ascii="Arial" w:hAnsi="Arial" w:cs="Arial"/>
                <w:sz w:val="24"/>
                <w:szCs w:val="24"/>
              </w:rPr>
            </w:pPr>
            <w:r w:rsidRPr="00585DA0">
              <w:rPr>
                <w:rFonts w:ascii="Arial" w:hAnsi="Arial" w:cs="Arial"/>
                <w:sz w:val="24"/>
                <w:szCs w:val="24"/>
              </w:rPr>
              <w:t>1) ... culture of ancestors...</w:t>
            </w:r>
          </w:p>
        </w:tc>
        <w:tc>
          <w:tcPr>
            <w:tcW w:w="5456" w:type="dxa"/>
          </w:tcPr>
          <w:p w14:paraId="72CB6E6A"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 ancestors’ culture...</w:t>
            </w:r>
          </w:p>
        </w:tc>
      </w:tr>
      <w:tr w:rsidR="00DB3A5E" w:rsidRPr="00585DA0" w14:paraId="0931F921" w14:textId="77777777" w:rsidTr="005B079D">
        <w:tc>
          <w:tcPr>
            <w:tcW w:w="5456" w:type="dxa"/>
          </w:tcPr>
          <w:p w14:paraId="219A75DF" w14:textId="77777777" w:rsidR="00DB3A5E" w:rsidRPr="00585DA0" w:rsidRDefault="00DB3A5E"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in the eyes of people...</w:t>
            </w:r>
          </w:p>
        </w:tc>
        <w:tc>
          <w:tcPr>
            <w:tcW w:w="5456" w:type="dxa"/>
          </w:tcPr>
          <w:p w14:paraId="3DA8A0EA" w14:textId="77777777" w:rsidR="00DB3A5E" w:rsidRPr="00585DA0" w:rsidRDefault="00DB3A5E"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in people’s eyes...</w:t>
            </w:r>
          </w:p>
        </w:tc>
      </w:tr>
      <w:tr w:rsidR="00DB3A5E" w:rsidRPr="00585DA0" w14:paraId="249F16D5" w14:textId="77777777" w:rsidTr="005B079D">
        <w:tc>
          <w:tcPr>
            <w:tcW w:w="5456" w:type="dxa"/>
          </w:tcPr>
          <w:p w14:paraId="5D2F2720"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3) ... reaction’s public...</w:t>
            </w:r>
          </w:p>
        </w:tc>
        <w:tc>
          <w:tcPr>
            <w:tcW w:w="5456" w:type="dxa"/>
          </w:tcPr>
          <w:p w14:paraId="74FCE30B"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 public’s reaction...</w:t>
            </w:r>
          </w:p>
        </w:tc>
      </w:tr>
    </w:tbl>
    <w:p w14:paraId="2C5C289F" w14:textId="77777777" w:rsidR="00EE3309" w:rsidRPr="00585DA0" w:rsidRDefault="00EE3309" w:rsidP="00DB3A5E">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etiológico – intralinguístico – por generalização</w:t>
      </w:r>
    </w:p>
    <w:tbl>
      <w:tblPr>
        <w:tblStyle w:val="Tabelacomgrade"/>
        <w:tblW w:w="0" w:type="auto"/>
        <w:tblLook w:val="04A0" w:firstRow="1" w:lastRow="0" w:firstColumn="1" w:lastColumn="0" w:noHBand="0" w:noVBand="1"/>
      </w:tblPr>
      <w:tblGrid>
        <w:gridCol w:w="4269"/>
        <w:gridCol w:w="4225"/>
      </w:tblGrid>
      <w:tr w:rsidR="00DB3A5E" w:rsidRPr="00585DA0" w14:paraId="4D5EC581" w14:textId="77777777" w:rsidTr="005B079D">
        <w:tc>
          <w:tcPr>
            <w:tcW w:w="5456" w:type="dxa"/>
          </w:tcPr>
          <w:p w14:paraId="30E2998C" w14:textId="77777777" w:rsidR="00DB3A5E" w:rsidRPr="00585DA0" w:rsidRDefault="00DB3A5E" w:rsidP="00824C71">
            <w:pPr>
              <w:pStyle w:val="PargrafodaLista"/>
              <w:spacing w:line="276" w:lineRule="auto"/>
              <w:ind w:left="0"/>
              <w:rPr>
                <w:rFonts w:ascii="Arial" w:hAnsi="Arial" w:cs="Arial"/>
                <w:b/>
                <w:sz w:val="24"/>
                <w:szCs w:val="24"/>
              </w:rPr>
            </w:pPr>
            <w:r w:rsidRPr="00585DA0">
              <w:rPr>
                <w:rFonts w:ascii="Arial" w:hAnsi="Arial" w:cs="Arial"/>
                <w:sz w:val="24"/>
                <w:szCs w:val="24"/>
              </w:rPr>
              <w:t xml:space="preserve">  </w:t>
            </w:r>
            <w:r w:rsidRPr="00585DA0">
              <w:rPr>
                <w:rFonts w:ascii="Arial" w:hAnsi="Arial" w:cs="Arial"/>
                <w:b/>
                <w:sz w:val="24"/>
                <w:szCs w:val="24"/>
                <w:lang w:val="en-US"/>
              </w:rPr>
              <w:t>Produção dos alunos</w:t>
            </w:r>
          </w:p>
        </w:tc>
        <w:tc>
          <w:tcPr>
            <w:tcW w:w="5456" w:type="dxa"/>
          </w:tcPr>
          <w:p w14:paraId="00295998" w14:textId="77777777" w:rsidR="00DB3A5E" w:rsidRPr="00585DA0" w:rsidRDefault="00DB3A5E" w:rsidP="00824C71">
            <w:pPr>
              <w:pStyle w:val="PargrafodaLista"/>
              <w:spacing w:line="276" w:lineRule="auto"/>
              <w:ind w:left="0"/>
              <w:rPr>
                <w:rFonts w:ascii="Arial" w:hAnsi="Arial" w:cs="Arial"/>
                <w:b/>
                <w:sz w:val="24"/>
                <w:szCs w:val="24"/>
              </w:rPr>
            </w:pPr>
            <w:r w:rsidRPr="00585DA0">
              <w:rPr>
                <w:rFonts w:ascii="Arial" w:hAnsi="Arial" w:cs="Arial"/>
                <w:b/>
                <w:sz w:val="24"/>
                <w:szCs w:val="24"/>
                <w:lang w:val="en-US"/>
              </w:rPr>
              <w:t>Forma correta</w:t>
            </w:r>
          </w:p>
        </w:tc>
      </w:tr>
      <w:tr w:rsidR="00DB3A5E" w:rsidRPr="00585DA0" w14:paraId="349DA5AC" w14:textId="77777777" w:rsidTr="005B079D">
        <w:tc>
          <w:tcPr>
            <w:tcW w:w="5456" w:type="dxa"/>
          </w:tcPr>
          <w:p w14:paraId="47CBC2ED" w14:textId="77777777" w:rsidR="00DB3A5E" w:rsidRPr="00585DA0" w:rsidRDefault="00DB3A5E" w:rsidP="00824C71">
            <w:pPr>
              <w:spacing w:line="276" w:lineRule="auto"/>
              <w:rPr>
                <w:rFonts w:ascii="Arial" w:hAnsi="Arial" w:cs="Arial"/>
                <w:sz w:val="24"/>
                <w:szCs w:val="24"/>
              </w:rPr>
            </w:pPr>
            <w:r w:rsidRPr="00585DA0">
              <w:rPr>
                <w:rFonts w:ascii="Arial" w:hAnsi="Arial" w:cs="Arial"/>
                <w:sz w:val="24"/>
                <w:szCs w:val="24"/>
              </w:rPr>
              <w:t>1) ... culture of ancestors...</w:t>
            </w:r>
          </w:p>
        </w:tc>
        <w:tc>
          <w:tcPr>
            <w:tcW w:w="5456" w:type="dxa"/>
          </w:tcPr>
          <w:p w14:paraId="6F01D6E3"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 ancestors’ culture...</w:t>
            </w:r>
          </w:p>
        </w:tc>
      </w:tr>
      <w:tr w:rsidR="00DB3A5E" w:rsidRPr="00585DA0" w14:paraId="17EB6279" w14:textId="77777777" w:rsidTr="005B079D">
        <w:tc>
          <w:tcPr>
            <w:tcW w:w="5456" w:type="dxa"/>
          </w:tcPr>
          <w:p w14:paraId="1EE97DD8" w14:textId="77777777" w:rsidR="00DB3A5E" w:rsidRPr="00585DA0" w:rsidRDefault="00DB3A5E"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in the eyes of people...</w:t>
            </w:r>
          </w:p>
        </w:tc>
        <w:tc>
          <w:tcPr>
            <w:tcW w:w="5456" w:type="dxa"/>
          </w:tcPr>
          <w:p w14:paraId="7E8D9072" w14:textId="77777777" w:rsidR="00DB3A5E" w:rsidRPr="00585DA0" w:rsidRDefault="00DB3A5E" w:rsidP="00824C71">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in people’s eyes...</w:t>
            </w:r>
          </w:p>
        </w:tc>
      </w:tr>
      <w:tr w:rsidR="00DB3A5E" w:rsidRPr="00585DA0" w14:paraId="4224E910" w14:textId="77777777" w:rsidTr="005B079D">
        <w:tc>
          <w:tcPr>
            <w:tcW w:w="5456" w:type="dxa"/>
          </w:tcPr>
          <w:p w14:paraId="3C2D7594"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3) ... reaction’s public...</w:t>
            </w:r>
          </w:p>
        </w:tc>
        <w:tc>
          <w:tcPr>
            <w:tcW w:w="5456" w:type="dxa"/>
          </w:tcPr>
          <w:p w14:paraId="37047C64" w14:textId="77777777" w:rsidR="00DB3A5E" w:rsidRPr="00585DA0" w:rsidRDefault="00DB3A5E" w:rsidP="00824C71">
            <w:pPr>
              <w:pStyle w:val="PargrafodaLista"/>
              <w:spacing w:line="276" w:lineRule="auto"/>
              <w:ind w:left="0"/>
              <w:rPr>
                <w:rFonts w:ascii="Arial" w:hAnsi="Arial" w:cs="Arial"/>
                <w:sz w:val="24"/>
                <w:szCs w:val="24"/>
              </w:rPr>
            </w:pPr>
            <w:r w:rsidRPr="00585DA0">
              <w:rPr>
                <w:rFonts w:ascii="Arial" w:hAnsi="Arial" w:cs="Arial"/>
                <w:sz w:val="24"/>
                <w:szCs w:val="24"/>
              </w:rPr>
              <w:t>... public’s reaction...</w:t>
            </w:r>
          </w:p>
        </w:tc>
      </w:tr>
    </w:tbl>
    <w:p w14:paraId="3465A32E" w14:textId="673D4961" w:rsidR="00743543" w:rsidRPr="00585DA0" w:rsidRDefault="000B4473" w:rsidP="00C111EB">
      <w:pPr>
        <w:pStyle w:val="PargrafodaLista"/>
        <w:spacing w:before="240" w:after="0" w:line="360" w:lineRule="auto"/>
        <w:ind w:left="0" w:firstLine="709"/>
        <w:jc w:val="both"/>
        <w:rPr>
          <w:rFonts w:ascii="Arial" w:hAnsi="Arial" w:cs="Arial"/>
          <w:sz w:val="24"/>
          <w:szCs w:val="24"/>
        </w:rPr>
      </w:pPr>
      <w:r w:rsidRPr="00585DA0">
        <w:rPr>
          <w:rFonts w:ascii="Arial" w:hAnsi="Arial" w:cs="Arial"/>
          <w:sz w:val="24"/>
          <w:szCs w:val="24"/>
        </w:rPr>
        <w:t xml:space="preserve">Como nos </w:t>
      </w:r>
      <w:r w:rsidRPr="002E7C2C">
        <w:rPr>
          <w:rFonts w:ascii="Arial" w:hAnsi="Arial" w:cs="Arial"/>
          <w:sz w:val="24"/>
          <w:szCs w:val="24"/>
        </w:rPr>
        <w:t>esclarece Férnandez (2004), a busca por pontos em comum e divergentes entre os idiomas materno e estrangeiro é inconsciente, assim o</w:t>
      </w:r>
      <w:r w:rsidR="00743543" w:rsidRPr="002E7C2C">
        <w:rPr>
          <w:rFonts w:ascii="Arial" w:hAnsi="Arial" w:cs="Arial"/>
          <w:sz w:val="24"/>
          <w:szCs w:val="24"/>
        </w:rPr>
        <w:t xml:space="preserve">s erros </w:t>
      </w:r>
      <w:r w:rsidR="005F4D5D" w:rsidRPr="002E7C2C">
        <w:rPr>
          <w:rFonts w:ascii="Arial" w:hAnsi="Arial" w:cs="Arial"/>
          <w:sz w:val="24"/>
          <w:szCs w:val="24"/>
        </w:rPr>
        <w:t>são inevitáveis e também</w:t>
      </w:r>
      <w:r w:rsidR="00743543" w:rsidRPr="002E7C2C">
        <w:rPr>
          <w:rFonts w:ascii="Arial" w:hAnsi="Arial" w:cs="Arial"/>
          <w:sz w:val="24"/>
          <w:szCs w:val="24"/>
        </w:rPr>
        <w:t xml:space="preserve"> evidências importantes do nível de aprendizado em que </w:t>
      </w:r>
      <w:r w:rsidR="005F4D5D" w:rsidRPr="002E7C2C">
        <w:rPr>
          <w:rFonts w:ascii="Arial" w:hAnsi="Arial" w:cs="Arial"/>
          <w:sz w:val="24"/>
          <w:szCs w:val="24"/>
        </w:rPr>
        <w:t>os alunos</w:t>
      </w:r>
      <w:r w:rsidR="00743543" w:rsidRPr="002E7C2C">
        <w:rPr>
          <w:rFonts w:ascii="Arial" w:hAnsi="Arial" w:cs="Arial"/>
          <w:sz w:val="24"/>
          <w:szCs w:val="24"/>
        </w:rPr>
        <w:t xml:space="preserve"> se encontram</w:t>
      </w:r>
      <w:r w:rsidR="005F4D5D" w:rsidRPr="002E7C2C">
        <w:rPr>
          <w:rFonts w:ascii="Arial" w:hAnsi="Arial" w:cs="Arial"/>
          <w:sz w:val="24"/>
          <w:szCs w:val="24"/>
        </w:rPr>
        <w:t>,</w:t>
      </w:r>
      <w:r w:rsidR="00743543" w:rsidRPr="002E7C2C">
        <w:rPr>
          <w:rFonts w:ascii="Arial" w:hAnsi="Arial" w:cs="Arial"/>
          <w:sz w:val="24"/>
          <w:szCs w:val="24"/>
        </w:rPr>
        <w:t xml:space="preserve"> </w:t>
      </w:r>
      <w:r w:rsidR="005F4D5D" w:rsidRPr="002E7C2C">
        <w:rPr>
          <w:rFonts w:ascii="Arial" w:hAnsi="Arial" w:cs="Arial"/>
          <w:sz w:val="24"/>
          <w:szCs w:val="24"/>
        </w:rPr>
        <w:t>revelando</w:t>
      </w:r>
      <w:r w:rsidR="00743543" w:rsidRPr="002E7C2C">
        <w:rPr>
          <w:rFonts w:ascii="Arial" w:hAnsi="Arial" w:cs="Arial"/>
          <w:sz w:val="24"/>
          <w:szCs w:val="24"/>
        </w:rPr>
        <w:t xml:space="preserve"> elementos ao quais devemos dar maior ênfase no processo de ensino e a Análise pedagógica, ou na elaboração de novos currículos ou materiais didáticos (FERREIRA, 2007).</w:t>
      </w:r>
    </w:p>
    <w:p w14:paraId="7F0300C9" w14:textId="77777777" w:rsidR="00C111EB" w:rsidRPr="00585DA0" w:rsidRDefault="00C111EB" w:rsidP="00C111EB">
      <w:pPr>
        <w:pStyle w:val="PargrafodaLista"/>
        <w:spacing w:before="240" w:after="0" w:line="360" w:lineRule="auto"/>
        <w:ind w:left="0" w:firstLine="709"/>
        <w:jc w:val="both"/>
        <w:rPr>
          <w:rFonts w:ascii="Arial" w:hAnsi="Arial" w:cs="Arial"/>
          <w:sz w:val="24"/>
          <w:szCs w:val="24"/>
        </w:rPr>
      </w:pPr>
    </w:p>
    <w:p w14:paraId="65B7352F" w14:textId="57FDC2F5" w:rsidR="00EE3309" w:rsidRPr="00585DA0" w:rsidRDefault="00EE3309" w:rsidP="00C111EB">
      <w:pPr>
        <w:pStyle w:val="PargrafodaLista"/>
        <w:spacing w:before="240" w:line="360" w:lineRule="auto"/>
        <w:ind w:left="0" w:firstLine="709"/>
        <w:rPr>
          <w:rFonts w:ascii="Arial" w:hAnsi="Arial" w:cs="Arial"/>
          <w:b/>
          <w:sz w:val="24"/>
          <w:szCs w:val="24"/>
        </w:rPr>
      </w:pPr>
      <w:r w:rsidRPr="00585DA0">
        <w:rPr>
          <w:rFonts w:ascii="Arial" w:hAnsi="Arial" w:cs="Arial"/>
          <w:b/>
          <w:noProof/>
          <w:sz w:val="24"/>
          <w:szCs w:val="24"/>
          <w:lang w:eastAsia="pt-BR"/>
        </w:rPr>
        <w:drawing>
          <wp:inline distT="0" distB="0" distL="0" distR="0" wp14:anchorId="78A8E605" wp14:editId="1662EA79">
            <wp:extent cx="4743450" cy="3076575"/>
            <wp:effectExtent l="0" t="0" r="0" b="952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803DE4" w14:textId="6A9B0318" w:rsidR="00EE3309" w:rsidRPr="00585DA0" w:rsidRDefault="00F33F12" w:rsidP="00F33F12">
      <w:pPr>
        <w:pStyle w:val="PargrafodaLista"/>
        <w:jc w:val="center"/>
        <w:rPr>
          <w:rFonts w:ascii="Arial" w:hAnsi="Arial" w:cs="Arial"/>
          <w:sz w:val="20"/>
          <w:szCs w:val="20"/>
        </w:rPr>
      </w:pPr>
      <w:r w:rsidRPr="00585DA0">
        <w:rPr>
          <w:rFonts w:ascii="Arial" w:hAnsi="Arial" w:cs="Arial"/>
          <w:sz w:val="20"/>
          <w:szCs w:val="20"/>
        </w:rPr>
        <w:t xml:space="preserve">Quadro </w:t>
      </w:r>
      <w:r w:rsidR="00591057">
        <w:rPr>
          <w:rFonts w:ascii="Arial" w:hAnsi="Arial" w:cs="Arial"/>
          <w:sz w:val="20"/>
          <w:szCs w:val="20"/>
        </w:rPr>
        <w:t>15</w:t>
      </w:r>
      <w:r w:rsidRPr="00585DA0">
        <w:rPr>
          <w:rFonts w:ascii="Arial" w:hAnsi="Arial" w:cs="Arial"/>
          <w:sz w:val="20"/>
          <w:szCs w:val="20"/>
        </w:rPr>
        <w:t>. Artigo indefinido A/NA. Etapa 02.</w:t>
      </w:r>
    </w:p>
    <w:p w14:paraId="34FA8209" w14:textId="77777777" w:rsidR="00F33F12" w:rsidRPr="00585DA0" w:rsidRDefault="00F33F12" w:rsidP="00EE3309">
      <w:pPr>
        <w:pStyle w:val="PargrafodaLista"/>
        <w:rPr>
          <w:rFonts w:ascii="Arial" w:hAnsi="Arial" w:cs="Arial"/>
          <w:sz w:val="24"/>
          <w:szCs w:val="24"/>
        </w:rPr>
      </w:pPr>
    </w:p>
    <w:tbl>
      <w:tblPr>
        <w:tblStyle w:val="Tabelacomgrade"/>
        <w:tblW w:w="0" w:type="auto"/>
        <w:jc w:val="center"/>
        <w:tblLook w:val="04A0" w:firstRow="1" w:lastRow="0" w:firstColumn="1" w:lastColumn="0" w:noHBand="0" w:noVBand="1"/>
      </w:tblPr>
      <w:tblGrid>
        <w:gridCol w:w="3444"/>
      </w:tblGrid>
      <w:tr w:rsidR="00920B26" w:rsidRPr="00585DA0" w14:paraId="7B5847AC" w14:textId="77777777" w:rsidTr="00874342">
        <w:trPr>
          <w:jc w:val="center"/>
        </w:trPr>
        <w:tc>
          <w:tcPr>
            <w:tcW w:w="3444" w:type="dxa"/>
          </w:tcPr>
          <w:p w14:paraId="44FB64D6" w14:textId="77777777" w:rsidR="00920B26" w:rsidRPr="00585DA0" w:rsidRDefault="00920B26" w:rsidP="00874342">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920B26" w:rsidRPr="00585DA0" w14:paraId="33EF2634" w14:textId="77777777" w:rsidTr="00874342">
        <w:trPr>
          <w:jc w:val="center"/>
        </w:trPr>
        <w:tc>
          <w:tcPr>
            <w:tcW w:w="3444" w:type="dxa"/>
          </w:tcPr>
          <w:p w14:paraId="04C27AD6" w14:textId="327CD9FA" w:rsidR="00920B26" w:rsidRPr="00585DA0" w:rsidRDefault="00920B26" w:rsidP="00920B26">
            <w:pPr>
              <w:pStyle w:val="PargrafodaLista"/>
              <w:ind w:left="0"/>
              <w:jc w:val="center"/>
              <w:rPr>
                <w:rFonts w:ascii="Arial" w:hAnsi="Arial" w:cs="Arial"/>
                <w:sz w:val="24"/>
                <w:szCs w:val="24"/>
              </w:rPr>
            </w:pPr>
            <w:r w:rsidRPr="00585DA0">
              <w:rPr>
                <w:rFonts w:ascii="Arial" w:hAnsi="Arial" w:cs="Arial"/>
                <w:sz w:val="24"/>
                <w:szCs w:val="24"/>
              </w:rPr>
              <w:t>07</w:t>
            </w:r>
          </w:p>
        </w:tc>
      </w:tr>
    </w:tbl>
    <w:p w14:paraId="3E5217A6" w14:textId="77777777" w:rsidR="00EE3309" w:rsidRPr="00585DA0" w:rsidRDefault="00EE3309" w:rsidP="00EE3309">
      <w:pPr>
        <w:pStyle w:val="PargrafodaLista"/>
        <w:rPr>
          <w:rFonts w:ascii="Arial" w:hAnsi="Arial" w:cs="Arial"/>
          <w:sz w:val="24"/>
          <w:szCs w:val="24"/>
        </w:rPr>
      </w:pPr>
    </w:p>
    <w:p w14:paraId="44C932FE" w14:textId="69978F0F" w:rsidR="00EE3309" w:rsidRPr="00585DA0" w:rsidRDefault="00920B26" w:rsidP="00EE3309">
      <w:pPr>
        <w:pStyle w:val="PargrafodaLista"/>
        <w:spacing w:line="360" w:lineRule="auto"/>
        <w:ind w:left="0"/>
        <w:rPr>
          <w:rFonts w:ascii="Arial" w:hAnsi="Arial" w:cs="Arial"/>
          <w:sz w:val="24"/>
          <w:szCs w:val="24"/>
        </w:rPr>
      </w:pPr>
      <w:r w:rsidRPr="00585DA0">
        <w:rPr>
          <w:rFonts w:ascii="Arial" w:hAnsi="Arial" w:cs="Arial"/>
          <w:b/>
          <w:sz w:val="24"/>
          <w:szCs w:val="24"/>
        </w:rPr>
        <w:t>Exemplo de equívoco do grupo C1(2)</w:t>
      </w:r>
    </w:p>
    <w:tbl>
      <w:tblPr>
        <w:tblStyle w:val="Tabelacomgrade"/>
        <w:tblW w:w="0" w:type="auto"/>
        <w:tblLook w:val="04A0" w:firstRow="1" w:lastRow="0" w:firstColumn="1" w:lastColumn="0" w:noHBand="0" w:noVBand="1"/>
      </w:tblPr>
      <w:tblGrid>
        <w:gridCol w:w="4206"/>
        <w:gridCol w:w="4288"/>
      </w:tblGrid>
      <w:tr w:rsidR="00EE3309" w:rsidRPr="00585DA0" w14:paraId="2C36EDF5" w14:textId="77777777" w:rsidTr="00FD7C39">
        <w:tc>
          <w:tcPr>
            <w:tcW w:w="4323" w:type="dxa"/>
          </w:tcPr>
          <w:p w14:paraId="63BE7EC2" w14:textId="77777777" w:rsidR="00EE3309" w:rsidRPr="00585DA0" w:rsidRDefault="00EE3309" w:rsidP="00B80D72">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4397" w:type="dxa"/>
          </w:tcPr>
          <w:p w14:paraId="1E11CECA" w14:textId="77777777" w:rsidR="00EE3309" w:rsidRPr="00585DA0" w:rsidRDefault="00EE3309" w:rsidP="00B80D72">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EE3309" w:rsidRPr="00585DA0" w14:paraId="2CE52A0C" w14:textId="77777777" w:rsidTr="00FD7C39">
        <w:tc>
          <w:tcPr>
            <w:tcW w:w="4323" w:type="dxa"/>
          </w:tcPr>
          <w:p w14:paraId="525389EC" w14:textId="05003EAA" w:rsidR="00EE3309" w:rsidRPr="00585DA0" w:rsidRDefault="00920B26" w:rsidP="00B80D72">
            <w:pPr>
              <w:spacing w:line="276" w:lineRule="auto"/>
              <w:rPr>
                <w:rFonts w:ascii="Arial" w:hAnsi="Arial" w:cs="Arial"/>
                <w:sz w:val="24"/>
                <w:szCs w:val="24"/>
              </w:rPr>
            </w:pPr>
            <w:r w:rsidRPr="00585DA0">
              <w:rPr>
                <w:rFonts w:ascii="Arial" w:hAnsi="Arial" w:cs="Arial"/>
                <w:sz w:val="24"/>
                <w:szCs w:val="24"/>
              </w:rPr>
              <w:t>1) ... make a opinion...</w:t>
            </w:r>
          </w:p>
        </w:tc>
        <w:tc>
          <w:tcPr>
            <w:tcW w:w="4397" w:type="dxa"/>
          </w:tcPr>
          <w:p w14:paraId="69DF0C3B" w14:textId="72AC2E12" w:rsidR="00EE3309" w:rsidRPr="00585DA0" w:rsidRDefault="005633D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rPr>
              <w:t>... fo</w:t>
            </w:r>
            <w:r w:rsidRPr="00585DA0">
              <w:rPr>
                <w:rFonts w:ascii="Arial" w:hAnsi="Arial" w:cs="Arial"/>
                <w:sz w:val="24"/>
                <w:szCs w:val="24"/>
                <w:lang w:val="en-US"/>
              </w:rPr>
              <w:t>rm an opinion...</w:t>
            </w:r>
          </w:p>
        </w:tc>
      </w:tr>
      <w:tr w:rsidR="00EE3309" w:rsidRPr="00585DA0" w14:paraId="542F7BE7" w14:textId="77777777" w:rsidTr="00FD7C39">
        <w:tc>
          <w:tcPr>
            <w:tcW w:w="4323" w:type="dxa"/>
          </w:tcPr>
          <w:p w14:paraId="6E8AD670" w14:textId="618E9542" w:rsidR="00EE3309" w:rsidRPr="00585DA0" w:rsidRDefault="00090EF8"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a little times...</w:t>
            </w:r>
          </w:p>
        </w:tc>
        <w:tc>
          <w:tcPr>
            <w:tcW w:w="4397" w:type="dxa"/>
          </w:tcPr>
          <w:p w14:paraId="5F517CD9" w14:textId="39BD5D65" w:rsidR="00EE3309" w:rsidRPr="00585DA0" w:rsidRDefault="005633D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few times...</w:t>
            </w:r>
          </w:p>
        </w:tc>
      </w:tr>
      <w:tr w:rsidR="00090EF8" w:rsidRPr="00585DA0" w14:paraId="05F7A0D4" w14:textId="77777777" w:rsidTr="00FD7C39">
        <w:tc>
          <w:tcPr>
            <w:tcW w:w="4323" w:type="dxa"/>
          </w:tcPr>
          <w:p w14:paraId="080A43C1" w14:textId="429C131F" w:rsidR="00090EF8" w:rsidRPr="00585DA0" w:rsidRDefault="00090EF8"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3) ... an feminine privilege...</w:t>
            </w:r>
          </w:p>
        </w:tc>
        <w:tc>
          <w:tcPr>
            <w:tcW w:w="4397" w:type="dxa"/>
          </w:tcPr>
          <w:p w14:paraId="0CD5ED27" w14:textId="19828B79" w:rsidR="00090EF8" w:rsidRPr="00585DA0" w:rsidRDefault="005633D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a feminine privilege...</w:t>
            </w:r>
          </w:p>
        </w:tc>
      </w:tr>
      <w:tr w:rsidR="00090EF8" w:rsidRPr="00D738DC" w14:paraId="33E08A83" w14:textId="77777777" w:rsidTr="00FD7C39">
        <w:tc>
          <w:tcPr>
            <w:tcW w:w="4323" w:type="dxa"/>
          </w:tcPr>
          <w:p w14:paraId="3499E4C1" w14:textId="3BF24EE4" w:rsidR="00090EF8" w:rsidRPr="00585DA0" w:rsidRDefault="00090EF8" w:rsidP="00B80D72">
            <w:pPr>
              <w:spacing w:line="276" w:lineRule="auto"/>
              <w:rPr>
                <w:rFonts w:ascii="Arial" w:hAnsi="Arial" w:cs="Arial"/>
                <w:sz w:val="24"/>
                <w:szCs w:val="24"/>
                <w:lang w:val="en-US"/>
              </w:rPr>
            </w:pPr>
            <w:r w:rsidRPr="00585DA0">
              <w:rPr>
                <w:rFonts w:ascii="Arial" w:hAnsi="Arial" w:cs="Arial"/>
                <w:sz w:val="24"/>
                <w:szCs w:val="24"/>
                <w:lang w:val="en-US"/>
              </w:rPr>
              <w:t>4) This situation is shame for him...</w:t>
            </w:r>
          </w:p>
        </w:tc>
        <w:tc>
          <w:tcPr>
            <w:tcW w:w="4397" w:type="dxa"/>
          </w:tcPr>
          <w:p w14:paraId="0EE9A160" w14:textId="7DA71CFD" w:rsidR="00090EF8" w:rsidRPr="00585DA0" w:rsidRDefault="005633D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This </w:t>
            </w:r>
            <w:r w:rsidR="00C96DC2" w:rsidRPr="00585DA0">
              <w:rPr>
                <w:rFonts w:ascii="Arial" w:hAnsi="Arial" w:cs="Arial"/>
                <w:sz w:val="24"/>
                <w:szCs w:val="24"/>
                <w:lang w:val="en-US"/>
              </w:rPr>
              <w:t>situation is embarassing for h</w:t>
            </w:r>
            <w:r w:rsidRPr="00585DA0">
              <w:rPr>
                <w:rFonts w:ascii="Arial" w:hAnsi="Arial" w:cs="Arial"/>
                <w:sz w:val="24"/>
                <w:szCs w:val="24"/>
                <w:lang w:val="en-US"/>
              </w:rPr>
              <w:t>im</w:t>
            </w:r>
          </w:p>
        </w:tc>
      </w:tr>
      <w:tr w:rsidR="00090EF8" w:rsidRPr="00D738DC" w14:paraId="78C4BF98" w14:textId="77777777" w:rsidTr="00FD7C39">
        <w:tc>
          <w:tcPr>
            <w:tcW w:w="4323" w:type="dxa"/>
          </w:tcPr>
          <w:p w14:paraId="3CB13C69" w14:textId="540973CD" w:rsidR="00090EF8" w:rsidRPr="00585DA0" w:rsidRDefault="00090EF8"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5) ... was on TV program...</w:t>
            </w:r>
          </w:p>
        </w:tc>
        <w:tc>
          <w:tcPr>
            <w:tcW w:w="4397" w:type="dxa"/>
          </w:tcPr>
          <w:p w14:paraId="76676CC5" w14:textId="0F102208" w:rsidR="00090EF8" w:rsidRPr="00585DA0" w:rsidRDefault="00C96DC2"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was on a TV program...</w:t>
            </w:r>
          </w:p>
        </w:tc>
      </w:tr>
      <w:tr w:rsidR="00090EF8" w:rsidRPr="00D738DC" w14:paraId="57B08A38" w14:textId="77777777" w:rsidTr="00FD7C39">
        <w:tc>
          <w:tcPr>
            <w:tcW w:w="4323" w:type="dxa"/>
          </w:tcPr>
          <w:p w14:paraId="2EF71824" w14:textId="28EF8716" w:rsidR="00090EF8" w:rsidRPr="00585DA0" w:rsidRDefault="00090EF8" w:rsidP="00B80D72">
            <w:pPr>
              <w:spacing w:line="276" w:lineRule="auto"/>
              <w:rPr>
                <w:rFonts w:ascii="Arial" w:hAnsi="Arial" w:cs="Arial"/>
                <w:sz w:val="24"/>
                <w:szCs w:val="24"/>
                <w:lang w:val="en-US"/>
              </w:rPr>
            </w:pPr>
            <w:r w:rsidRPr="00585DA0">
              <w:rPr>
                <w:rFonts w:ascii="Arial" w:hAnsi="Arial" w:cs="Arial"/>
                <w:sz w:val="24"/>
                <w:szCs w:val="24"/>
                <w:lang w:val="en-US"/>
              </w:rPr>
              <w:t>6) ... happened on TV with artist...</w:t>
            </w:r>
          </w:p>
        </w:tc>
        <w:tc>
          <w:tcPr>
            <w:tcW w:w="4397" w:type="dxa"/>
          </w:tcPr>
          <w:p w14:paraId="5865E289" w14:textId="6A571F39" w:rsidR="00090EF8" w:rsidRPr="00585DA0" w:rsidRDefault="00C96DC2"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happened on TV with an artist...</w:t>
            </w:r>
          </w:p>
        </w:tc>
      </w:tr>
      <w:tr w:rsidR="00090EF8" w:rsidRPr="00D738DC" w14:paraId="59D010B4" w14:textId="77777777" w:rsidTr="00FD7C39">
        <w:tc>
          <w:tcPr>
            <w:tcW w:w="4323" w:type="dxa"/>
          </w:tcPr>
          <w:p w14:paraId="78802D34" w14:textId="601898D8" w:rsidR="00090EF8" w:rsidRPr="00585DA0" w:rsidRDefault="00090EF8" w:rsidP="00B80D72">
            <w:pPr>
              <w:spacing w:line="276" w:lineRule="auto"/>
              <w:rPr>
                <w:rFonts w:ascii="Arial" w:hAnsi="Arial" w:cs="Arial"/>
                <w:sz w:val="24"/>
                <w:szCs w:val="24"/>
                <w:lang w:val="en-US"/>
              </w:rPr>
            </w:pPr>
            <w:r w:rsidRPr="00585DA0">
              <w:rPr>
                <w:rFonts w:ascii="Arial" w:hAnsi="Arial" w:cs="Arial"/>
                <w:sz w:val="24"/>
                <w:szCs w:val="24"/>
                <w:lang w:val="en-US"/>
              </w:rPr>
              <w:t>7) ... is reflex of context historic...</w:t>
            </w:r>
          </w:p>
        </w:tc>
        <w:tc>
          <w:tcPr>
            <w:tcW w:w="4397" w:type="dxa"/>
          </w:tcPr>
          <w:p w14:paraId="68532C1C" w14:textId="4163DD1F" w:rsidR="00090EF8" w:rsidRPr="00585DA0" w:rsidRDefault="00C96DC2"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is a reflex of historical context...</w:t>
            </w:r>
          </w:p>
        </w:tc>
      </w:tr>
    </w:tbl>
    <w:p w14:paraId="614E1E7C"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713A098B" w14:textId="17ED11A9" w:rsidR="00EE3309" w:rsidRPr="00585DA0" w:rsidRDefault="00EE3309" w:rsidP="0054109B">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
        <w:gridCol w:w="4014"/>
        <w:gridCol w:w="4338"/>
        <w:gridCol w:w="76"/>
      </w:tblGrid>
      <w:tr w:rsidR="00EE3309" w:rsidRPr="00585DA0" w14:paraId="4C35E4EE" w14:textId="77777777" w:rsidTr="004C0E0F">
        <w:trPr>
          <w:gridBefore w:val="1"/>
          <w:wBefore w:w="79" w:type="dxa"/>
        </w:trPr>
        <w:tc>
          <w:tcPr>
            <w:tcW w:w="8641" w:type="dxa"/>
            <w:gridSpan w:val="3"/>
          </w:tcPr>
          <w:p w14:paraId="16E93D45" w14:textId="77777777" w:rsidR="00EE3309" w:rsidRPr="00585DA0" w:rsidRDefault="00EE3309" w:rsidP="0054109B">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gramatical – erro ortográfico</w:t>
            </w:r>
          </w:p>
          <w:tbl>
            <w:tblPr>
              <w:tblStyle w:val="Tabelacomgrade"/>
              <w:tblW w:w="0" w:type="auto"/>
              <w:tblLook w:val="04A0" w:firstRow="1" w:lastRow="0" w:firstColumn="1" w:lastColumn="0" w:noHBand="0" w:noVBand="1"/>
            </w:tblPr>
            <w:tblGrid>
              <w:gridCol w:w="4100"/>
              <w:gridCol w:w="4102"/>
            </w:tblGrid>
            <w:tr w:rsidR="0054109B" w:rsidRPr="00585DA0" w14:paraId="504D0ECF" w14:textId="77777777" w:rsidTr="0054109B">
              <w:tc>
                <w:tcPr>
                  <w:tcW w:w="5323" w:type="dxa"/>
                </w:tcPr>
                <w:p w14:paraId="0EE71B87" w14:textId="77777777" w:rsidR="0054109B" w:rsidRPr="00585DA0" w:rsidRDefault="0054109B" w:rsidP="00B80D72">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331" w:type="dxa"/>
                </w:tcPr>
                <w:p w14:paraId="5317BA25" w14:textId="77777777" w:rsidR="0054109B" w:rsidRPr="00585DA0" w:rsidRDefault="0054109B" w:rsidP="00B80D72">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54109B" w:rsidRPr="00585DA0" w14:paraId="44D0AFAD" w14:textId="77777777" w:rsidTr="0054109B">
              <w:tc>
                <w:tcPr>
                  <w:tcW w:w="5323" w:type="dxa"/>
                </w:tcPr>
                <w:p w14:paraId="373DEE38" w14:textId="77777777" w:rsidR="0054109B" w:rsidRPr="00585DA0" w:rsidRDefault="0054109B" w:rsidP="00B80D72">
                  <w:pPr>
                    <w:spacing w:line="276" w:lineRule="auto"/>
                    <w:rPr>
                      <w:rFonts w:ascii="Arial" w:hAnsi="Arial" w:cs="Arial"/>
                      <w:sz w:val="24"/>
                      <w:szCs w:val="24"/>
                      <w:lang w:val="en-US"/>
                    </w:rPr>
                  </w:pPr>
                  <w:r w:rsidRPr="00585DA0">
                    <w:rPr>
                      <w:rFonts w:ascii="Arial" w:hAnsi="Arial" w:cs="Arial"/>
                      <w:sz w:val="24"/>
                      <w:szCs w:val="24"/>
                      <w:lang w:val="en-US"/>
                    </w:rPr>
                    <w:t>1) ... make a opinion...</w:t>
                  </w:r>
                </w:p>
              </w:tc>
              <w:tc>
                <w:tcPr>
                  <w:tcW w:w="5331" w:type="dxa"/>
                </w:tcPr>
                <w:p w14:paraId="5DE8BE12" w14:textId="77777777" w:rsidR="0054109B" w:rsidRPr="00585DA0" w:rsidRDefault="0054109B"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form an opinion...</w:t>
                  </w:r>
                </w:p>
              </w:tc>
            </w:tr>
            <w:tr w:rsidR="0054109B" w:rsidRPr="00585DA0" w14:paraId="3036A030" w14:textId="77777777" w:rsidTr="0054109B">
              <w:tc>
                <w:tcPr>
                  <w:tcW w:w="5323" w:type="dxa"/>
                </w:tcPr>
                <w:p w14:paraId="6DC9C82A" w14:textId="77777777" w:rsidR="0054109B" w:rsidRPr="00585DA0" w:rsidRDefault="0054109B"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3) ... an feminine privilege...</w:t>
                  </w:r>
                </w:p>
              </w:tc>
              <w:tc>
                <w:tcPr>
                  <w:tcW w:w="5331" w:type="dxa"/>
                </w:tcPr>
                <w:p w14:paraId="7110E539" w14:textId="77777777" w:rsidR="0054109B" w:rsidRPr="00585DA0" w:rsidRDefault="0054109B"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a feminine privilege...</w:t>
                  </w:r>
                </w:p>
              </w:tc>
            </w:tr>
          </w:tbl>
          <w:p w14:paraId="7125A4F3" w14:textId="77777777" w:rsidR="0054109B" w:rsidRPr="00585DA0" w:rsidRDefault="0054109B" w:rsidP="0054109B">
            <w:pPr>
              <w:pStyle w:val="PargrafodaLista"/>
              <w:spacing w:before="240" w:line="360" w:lineRule="auto"/>
              <w:ind w:left="0"/>
              <w:jc w:val="center"/>
              <w:rPr>
                <w:rFonts w:ascii="Arial" w:hAnsi="Arial" w:cs="Arial"/>
                <w:b/>
                <w:sz w:val="24"/>
                <w:szCs w:val="24"/>
                <w:lang w:val="en-US"/>
              </w:rPr>
            </w:pPr>
          </w:p>
        </w:tc>
      </w:tr>
      <w:tr w:rsidR="00EE3309" w:rsidRPr="00585DA0" w14:paraId="0D25C369" w14:textId="77777777" w:rsidTr="004C0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9" w:type="dxa"/>
        </w:trPr>
        <w:tc>
          <w:tcPr>
            <w:tcW w:w="8641" w:type="dxa"/>
            <w:gridSpan w:val="3"/>
            <w:tcBorders>
              <w:top w:val="nil"/>
              <w:left w:val="nil"/>
              <w:bottom w:val="nil"/>
              <w:right w:val="nil"/>
            </w:tcBorders>
          </w:tcPr>
          <w:p w14:paraId="294D2386" w14:textId="133D3921" w:rsidR="004C1987" w:rsidRPr="00585DA0" w:rsidRDefault="004C1987" w:rsidP="0054109B">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 xml:space="preserve">Critério </w:t>
            </w:r>
            <w:r w:rsidR="00D24F93" w:rsidRPr="00585DA0">
              <w:rPr>
                <w:rFonts w:ascii="Arial" w:hAnsi="Arial" w:cs="Arial"/>
                <w:b/>
                <w:sz w:val="24"/>
                <w:szCs w:val="24"/>
              </w:rPr>
              <w:t>linguístico</w:t>
            </w:r>
            <w:r w:rsidRPr="00585DA0">
              <w:rPr>
                <w:rFonts w:ascii="Arial" w:hAnsi="Arial" w:cs="Arial"/>
                <w:b/>
                <w:sz w:val="24"/>
                <w:szCs w:val="24"/>
              </w:rPr>
              <w:t xml:space="preserve"> – </w:t>
            </w:r>
            <w:r w:rsidR="00D24F93" w:rsidRPr="00585DA0">
              <w:rPr>
                <w:rFonts w:ascii="Arial" w:hAnsi="Arial" w:cs="Arial"/>
                <w:b/>
                <w:sz w:val="24"/>
                <w:szCs w:val="24"/>
              </w:rPr>
              <w:t>omissão</w:t>
            </w:r>
            <w:r w:rsidRPr="00585DA0">
              <w:rPr>
                <w:rFonts w:ascii="Arial" w:hAnsi="Arial" w:cs="Arial"/>
                <w:b/>
                <w:sz w:val="24"/>
                <w:szCs w:val="24"/>
              </w:rPr>
              <w:t xml:space="preserve"> </w:t>
            </w:r>
          </w:p>
          <w:tbl>
            <w:tblPr>
              <w:tblStyle w:val="Tabelacomgrade"/>
              <w:tblW w:w="0" w:type="auto"/>
              <w:tblLook w:val="04A0" w:firstRow="1" w:lastRow="0" w:firstColumn="1" w:lastColumn="0" w:noHBand="0" w:noVBand="1"/>
            </w:tblPr>
            <w:tblGrid>
              <w:gridCol w:w="4056"/>
              <w:gridCol w:w="4146"/>
            </w:tblGrid>
            <w:tr w:rsidR="004C1987" w:rsidRPr="00585DA0" w14:paraId="0A44CE1F" w14:textId="77777777" w:rsidTr="004C1987">
              <w:tc>
                <w:tcPr>
                  <w:tcW w:w="5323" w:type="dxa"/>
                </w:tcPr>
                <w:p w14:paraId="7A0DD458" w14:textId="77777777" w:rsidR="004C1987" w:rsidRPr="00585DA0" w:rsidRDefault="004C1987" w:rsidP="00B80D72">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331" w:type="dxa"/>
                </w:tcPr>
                <w:p w14:paraId="7F98215C" w14:textId="77777777" w:rsidR="004C1987" w:rsidRPr="00585DA0" w:rsidRDefault="004C1987" w:rsidP="00B80D72">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4C1987" w:rsidRPr="00D738DC" w14:paraId="537AEC35" w14:textId="77777777" w:rsidTr="004C1987">
              <w:tc>
                <w:tcPr>
                  <w:tcW w:w="5323" w:type="dxa"/>
                </w:tcPr>
                <w:p w14:paraId="24EE0AEC" w14:textId="77777777" w:rsidR="004C1987" w:rsidRPr="00585DA0" w:rsidRDefault="004C1987" w:rsidP="00B80D72">
                  <w:pPr>
                    <w:spacing w:line="276" w:lineRule="auto"/>
                    <w:rPr>
                      <w:rFonts w:ascii="Arial" w:hAnsi="Arial" w:cs="Arial"/>
                      <w:sz w:val="24"/>
                      <w:szCs w:val="24"/>
                      <w:lang w:val="en-US"/>
                    </w:rPr>
                  </w:pPr>
                  <w:r w:rsidRPr="00585DA0">
                    <w:rPr>
                      <w:rFonts w:ascii="Arial" w:hAnsi="Arial" w:cs="Arial"/>
                      <w:sz w:val="24"/>
                      <w:szCs w:val="24"/>
                      <w:lang w:val="en-US"/>
                    </w:rPr>
                    <w:t>4) This situation is shame for him...</w:t>
                  </w:r>
                </w:p>
              </w:tc>
              <w:tc>
                <w:tcPr>
                  <w:tcW w:w="5331" w:type="dxa"/>
                </w:tcPr>
                <w:p w14:paraId="5B25C81D" w14:textId="77777777" w:rsidR="004C1987" w:rsidRPr="00585DA0" w:rsidRDefault="004C1987"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This situation is embarassing for him</w:t>
                  </w:r>
                </w:p>
              </w:tc>
            </w:tr>
            <w:tr w:rsidR="004C1987" w:rsidRPr="00D738DC" w14:paraId="00410FBD" w14:textId="77777777" w:rsidTr="004C1987">
              <w:tc>
                <w:tcPr>
                  <w:tcW w:w="5323" w:type="dxa"/>
                </w:tcPr>
                <w:p w14:paraId="2DC487C5" w14:textId="77777777" w:rsidR="004C1987" w:rsidRPr="00585DA0" w:rsidRDefault="004C1987"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5) ... was on TV program...</w:t>
                  </w:r>
                </w:p>
              </w:tc>
              <w:tc>
                <w:tcPr>
                  <w:tcW w:w="5331" w:type="dxa"/>
                </w:tcPr>
                <w:p w14:paraId="67995439" w14:textId="77777777" w:rsidR="004C1987" w:rsidRPr="00585DA0" w:rsidRDefault="004C1987"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was on a TV program...</w:t>
                  </w:r>
                </w:p>
              </w:tc>
            </w:tr>
            <w:tr w:rsidR="004C1987" w:rsidRPr="00D738DC" w14:paraId="056B0EC6" w14:textId="77777777" w:rsidTr="004C1987">
              <w:tc>
                <w:tcPr>
                  <w:tcW w:w="5323" w:type="dxa"/>
                </w:tcPr>
                <w:p w14:paraId="5B0570E4" w14:textId="77777777" w:rsidR="004C1987" w:rsidRPr="00585DA0" w:rsidRDefault="004C1987" w:rsidP="00B80D72">
                  <w:pPr>
                    <w:spacing w:line="276" w:lineRule="auto"/>
                    <w:rPr>
                      <w:rFonts w:ascii="Arial" w:hAnsi="Arial" w:cs="Arial"/>
                      <w:sz w:val="24"/>
                      <w:szCs w:val="24"/>
                      <w:lang w:val="en-US"/>
                    </w:rPr>
                  </w:pPr>
                  <w:r w:rsidRPr="00585DA0">
                    <w:rPr>
                      <w:rFonts w:ascii="Arial" w:hAnsi="Arial" w:cs="Arial"/>
                      <w:sz w:val="24"/>
                      <w:szCs w:val="24"/>
                      <w:lang w:val="en-US"/>
                    </w:rPr>
                    <w:t>6) ... happened on TV with artist...</w:t>
                  </w:r>
                </w:p>
              </w:tc>
              <w:tc>
                <w:tcPr>
                  <w:tcW w:w="5331" w:type="dxa"/>
                </w:tcPr>
                <w:p w14:paraId="7AC8D39C" w14:textId="77777777" w:rsidR="004C1987" w:rsidRPr="00585DA0" w:rsidRDefault="004C1987"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happened on TV with an artist...</w:t>
                  </w:r>
                </w:p>
              </w:tc>
            </w:tr>
            <w:tr w:rsidR="004C1987" w:rsidRPr="00D738DC" w14:paraId="2ABE9FAC" w14:textId="77777777" w:rsidTr="004C1987">
              <w:tc>
                <w:tcPr>
                  <w:tcW w:w="5323" w:type="dxa"/>
                </w:tcPr>
                <w:p w14:paraId="77226239" w14:textId="77777777" w:rsidR="004C1987" w:rsidRPr="00585DA0" w:rsidRDefault="004C1987" w:rsidP="00B80D72">
                  <w:pPr>
                    <w:spacing w:line="276" w:lineRule="auto"/>
                    <w:rPr>
                      <w:rFonts w:ascii="Arial" w:hAnsi="Arial" w:cs="Arial"/>
                      <w:sz w:val="24"/>
                      <w:szCs w:val="24"/>
                      <w:lang w:val="en-US"/>
                    </w:rPr>
                  </w:pPr>
                  <w:r w:rsidRPr="00585DA0">
                    <w:rPr>
                      <w:rFonts w:ascii="Arial" w:hAnsi="Arial" w:cs="Arial"/>
                      <w:sz w:val="24"/>
                      <w:szCs w:val="24"/>
                      <w:lang w:val="en-US"/>
                    </w:rPr>
                    <w:t>7) ... is reflex of context historic...</w:t>
                  </w:r>
                </w:p>
              </w:tc>
              <w:tc>
                <w:tcPr>
                  <w:tcW w:w="5331" w:type="dxa"/>
                </w:tcPr>
                <w:p w14:paraId="7D1F098F" w14:textId="77777777" w:rsidR="004C1987" w:rsidRPr="00585DA0" w:rsidRDefault="004C1987"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is a reflex of historical context...</w:t>
                  </w:r>
                </w:p>
              </w:tc>
            </w:tr>
          </w:tbl>
          <w:p w14:paraId="34110CD3" w14:textId="0F58A61F" w:rsidR="00EE3309" w:rsidRPr="00585DA0" w:rsidRDefault="00EE3309" w:rsidP="0054109B">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gramatical – léxico-semântico</w:t>
            </w:r>
          </w:p>
        </w:tc>
      </w:tr>
      <w:tr w:rsidR="0054109B" w:rsidRPr="00585DA0" w14:paraId="658D4A95" w14:textId="77777777" w:rsidTr="004C0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4210" w:type="dxa"/>
            <w:gridSpan w:val="2"/>
          </w:tcPr>
          <w:p w14:paraId="545D264B" w14:textId="77777777" w:rsidR="0054109B" w:rsidRPr="00585DA0" w:rsidRDefault="0054109B" w:rsidP="00B80D72">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4434" w:type="dxa"/>
          </w:tcPr>
          <w:p w14:paraId="1492F9FE" w14:textId="77777777" w:rsidR="0054109B" w:rsidRPr="00585DA0" w:rsidRDefault="0054109B" w:rsidP="00B80D72">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54109B" w:rsidRPr="00585DA0" w14:paraId="7D77E7AE" w14:textId="77777777" w:rsidTr="004C0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4210" w:type="dxa"/>
            <w:gridSpan w:val="2"/>
          </w:tcPr>
          <w:p w14:paraId="787310A4" w14:textId="77777777" w:rsidR="0054109B" w:rsidRPr="00585DA0" w:rsidRDefault="0054109B" w:rsidP="00B80D72">
            <w:pPr>
              <w:spacing w:line="276" w:lineRule="auto"/>
              <w:rPr>
                <w:rFonts w:ascii="Arial" w:hAnsi="Arial" w:cs="Arial"/>
                <w:sz w:val="24"/>
                <w:szCs w:val="24"/>
                <w:lang w:val="en-US"/>
              </w:rPr>
            </w:pPr>
            <w:r w:rsidRPr="00585DA0">
              <w:rPr>
                <w:rFonts w:ascii="Arial" w:hAnsi="Arial" w:cs="Arial"/>
                <w:sz w:val="24"/>
                <w:szCs w:val="24"/>
                <w:lang w:val="en-US"/>
              </w:rPr>
              <w:t>1) ... make a opinion...</w:t>
            </w:r>
          </w:p>
        </w:tc>
        <w:tc>
          <w:tcPr>
            <w:tcW w:w="4434" w:type="dxa"/>
          </w:tcPr>
          <w:p w14:paraId="71524D99" w14:textId="77777777" w:rsidR="0054109B" w:rsidRPr="00585DA0" w:rsidRDefault="0054109B"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form an opinion...</w:t>
            </w:r>
          </w:p>
        </w:tc>
      </w:tr>
      <w:tr w:rsidR="0054109B" w:rsidRPr="00585DA0" w14:paraId="2F59D1CC" w14:textId="77777777" w:rsidTr="004C0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4210" w:type="dxa"/>
            <w:gridSpan w:val="2"/>
          </w:tcPr>
          <w:p w14:paraId="7BFFFD36" w14:textId="77777777" w:rsidR="0054109B" w:rsidRPr="00585DA0" w:rsidRDefault="0054109B"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a little times...</w:t>
            </w:r>
          </w:p>
        </w:tc>
        <w:tc>
          <w:tcPr>
            <w:tcW w:w="4434" w:type="dxa"/>
          </w:tcPr>
          <w:p w14:paraId="26A1FC53" w14:textId="77777777" w:rsidR="0054109B" w:rsidRPr="00585DA0" w:rsidRDefault="0054109B"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few times...</w:t>
            </w:r>
          </w:p>
        </w:tc>
      </w:tr>
      <w:tr w:rsidR="0054109B" w:rsidRPr="00585DA0" w14:paraId="01C54E36" w14:textId="77777777" w:rsidTr="004C0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4210" w:type="dxa"/>
            <w:gridSpan w:val="2"/>
          </w:tcPr>
          <w:p w14:paraId="23D24A31" w14:textId="77777777" w:rsidR="0054109B" w:rsidRPr="00585DA0" w:rsidRDefault="0054109B"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3) ... an feminine privilege...</w:t>
            </w:r>
          </w:p>
        </w:tc>
        <w:tc>
          <w:tcPr>
            <w:tcW w:w="4434" w:type="dxa"/>
          </w:tcPr>
          <w:p w14:paraId="5574ED6D" w14:textId="77777777" w:rsidR="0054109B" w:rsidRPr="00585DA0" w:rsidRDefault="0054109B"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a feminine privilege...</w:t>
            </w:r>
          </w:p>
        </w:tc>
      </w:tr>
    </w:tbl>
    <w:p w14:paraId="38D8499A" w14:textId="77777777" w:rsidR="004C0E0F" w:rsidRPr="00D00963" w:rsidRDefault="004C0E0F" w:rsidP="004C0E0F">
      <w:pPr>
        <w:pStyle w:val="PargrafodaLista"/>
        <w:spacing w:before="240" w:line="360" w:lineRule="auto"/>
        <w:ind w:left="0" w:firstLine="709"/>
        <w:jc w:val="both"/>
        <w:rPr>
          <w:rFonts w:ascii="Arial" w:hAnsi="Arial" w:cs="Arial"/>
          <w:sz w:val="24"/>
          <w:szCs w:val="24"/>
        </w:rPr>
      </w:pPr>
      <w:r w:rsidRPr="00D00963">
        <w:rPr>
          <w:rFonts w:ascii="Arial" w:hAnsi="Arial" w:cs="Arial"/>
          <w:sz w:val="24"/>
          <w:szCs w:val="24"/>
        </w:rPr>
        <w:t xml:space="preserve">Os exemplos acima demonstram as dificuldades dos alunos não apenas em uma categoria, mas um verdadeiro pot-pourri da fossilização de vários elementos. Por exemplo, na frase 4 “This situation is shame for him”, caso a utilização da palavra “shame” estivesse correta, ela deveria ser precedida do artigo indefinido </w:t>
      </w:r>
      <w:r w:rsidRPr="00D00963">
        <w:rPr>
          <w:rFonts w:ascii="Arial" w:hAnsi="Arial" w:cs="Arial"/>
          <w:b/>
          <w:sz w:val="24"/>
          <w:szCs w:val="24"/>
        </w:rPr>
        <w:t xml:space="preserve">A. </w:t>
      </w:r>
      <w:r w:rsidRPr="00D00963">
        <w:rPr>
          <w:rFonts w:ascii="Arial" w:hAnsi="Arial" w:cs="Arial"/>
          <w:sz w:val="24"/>
          <w:szCs w:val="24"/>
        </w:rPr>
        <w:t xml:space="preserve">Porém, o mais adequado para essa situação seria o substantivo “embarassing”, uma vez que “shame” costuma ser mais frequentemente utilizado para dizer “que pena”, como em “such a shame”, “what a shame”. Quando utilizada para significar vergonha, a palavra “shame” é geralmente utilizada da seguinte maneira: “Shame on you” ou “It’s a shame”. Dizer que a vergonha é para alguém “shame for him”, como dizemos em português não funciona em inglês. </w:t>
      </w:r>
    </w:p>
    <w:p w14:paraId="561EE89B" w14:textId="77777777" w:rsidR="00CC4DE7" w:rsidRDefault="00CC4DE7" w:rsidP="0054109B">
      <w:pPr>
        <w:pStyle w:val="PargrafodaLista"/>
        <w:spacing w:before="240" w:line="360" w:lineRule="auto"/>
        <w:ind w:left="0"/>
        <w:jc w:val="center"/>
        <w:rPr>
          <w:rFonts w:ascii="Arial" w:hAnsi="Arial" w:cs="Arial"/>
          <w:b/>
          <w:sz w:val="24"/>
          <w:szCs w:val="24"/>
        </w:rPr>
      </w:pPr>
    </w:p>
    <w:p w14:paraId="2614671B" w14:textId="77777777" w:rsidR="00EE3309" w:rsidRPr="00D00963" w:rsidRDefault="00EE3309" w:rsidP="0054109B">
      <w:pPr>
        <w:pStyle w:val="PargrafodaLista"/>
        <w:spacing w:before="240" w:line="360" w:lineRule="auto"/>
        <w:ind w:left="0"/>
        <w:jc w:val="center"/>
        <w:rPr>
          <w:rFonts w:ascii="Arial" w:hAnsi="Arial" w:cs="Arial"/>
          <w:b/>
          <w:sz w:val="24"/>
          <w:szCs w:val="24"/>
        </w:rPr>
      </w:pPr>
      <w:r w:rsidRPr="00D00963">
        <w:rPr>
          <w:rFonts w:ascii="Arial" w:hAnsi="Arial" w:cs="Arial"/>
          <w:b/>
          <w:sz w:val="24"/>
          <w:szCs w:val="24"/>
        </w:rPr>
        <w:t>Critério comunicativo – local</w:t>
      </w:r>
    </w:p>
    <w:tbl>
      <w:tblPr>
        <w:tblStyle w:val="Tabelacomgrade"/>
        <w:tblW w:w="0" w:type="auto"/>
        <w:tblLook w:val="04A0" w:firstRow="1" w:lastRow="0" w:firstColumn="1" w:lastColumn="0" w:noHBand="0" w:noVBand="1"/>
      </w:tblPr>
      <w:tblGrid>
        <w:gridCol w:w="4206"/>
        <w:gridCol w:w="4288"/>
      </w:tblGrid>
      <w:tr w:rsidR="00C9199F" w:rsidRPr="00D00963" w14:paraId="23181622" w14:textId="77777777" w:rsidTr="00874342">
        <w:tc>
          <w:tcPr>
            <w:tcW w:w="5456" w:type="dxa"/>
          </w:tcPr>
          <w:p w14:paraId="793879A2" w14:textId="77777777" w:rsidR="00C9199F" w:rsidRPr="00D00963" w:rsidRDefault="00C9199F" w:rsidP="00B80D72">
            <w:pPr>
              <w:pStyle w:val="PargrafodaLista"/>
              <w:spacing w:line="276" w:lineRule="auto"/>
              <w:ind w:left="0"/>
              <w:rPr>
                <w:rFonts w:ascii="Arial" w:hAnsi="Arial" w:cs="Arial"/>
                <w:b/>
                <w:sz w:val="24"/>
                <w:szCs w:val="24"/>
                <w:lang w:val="en-US"/>
              </w:rPr>
            </w:pPr>
            <w:r w:rsidRPr="00D00963">
              <w:rPr>
                <w:rFonts w:ascii="Arial" w:hAnsi="Arial" w:cs="Arial"/>
                <w:b/>
                <w:sz w:val="24"/>
                <w:szCs w:val="24"/>
                <w:lang w:val="en-US"/>
              </w:rPr>
              <w:t>Produção dos alunos</w:t>
            </w:r>
          </w:p>
        </w:tc>
        <w:tc>
          <w:tcPr>
            <w:tcW w:w="5456" w:type="dxa"/>
          </w:tcPr>
          <w:p w14:paraId="069F29ED" w14:textId="77777777" w:rsidR="00C9199F" w:rsidRPr="00D00963" w:rsidRDefault="00C9199F" w:rsidP="00B80D72">
            <w:pPr>
              <w:pStyle w:val="PargrafodaLista"/>
              <w:spacing w:line="276" w:lineRule="auto"/>
              <w:ind w:left="0"/>
              <w:rPr>
                <w:rFonts w:ascii="Arial" w:hAnsi="Arial" w:cs="Arial"/>
                <w:b/>
                <w:sz w:val="24"/>
                <w:szCs w:val="24"/>
                <w:lang w:val="en-US"/>
              </w:rPr>
            </w:pPr>
            <w:r w:rsidRPr="00D00963">
              <w:rPr>
                <w:rFonts w:ascii="Arial" w:hAnsi="Arial" w:cs="Arial"/>
                <w:b/>
                <w:sz w:val="24"/>
                <w:szCs w:val="24"/>
                <w:lang w:val="en-US"/>
              </w:rPr>
              <w:t>Forma correta</w:t>
            </w:r>
          </w:p>
        </w:tc>
      </w:tr>
      <w:tr w:rsidR="00C9199F" w:rsidRPr="00D00963" w14:paraId="317EB11C" w14:textId="77777777" w:rsidTr="00874342">
        <w:tc>
          <w:tcPr>
            <w:tcW w:w="5456" w:type="dxa"/>
          </w:tcPr>
          <w:p w14:paraId="6E15D032" w14:textId="77777777" w:rsidR="00C9199F" w:rsidRPr="00D00963" w:rsidRDefault="00C9199F" w:rsidP="00B80D72">
            <w:pPr>
              <w:spacing w:line="276" w:lineRule="auto"/>
              <w:rPr>
                <w:rFonts w:ascii="Arial" w:hAnsi="Arial" w:cs="Arial"/>
                <w:sz w:val="24"/>
                <w:szCs w:val="24"/>
                <w:lang w:val="en-US"/>
              </w:rPr>
            </w:pPr>
            <w:r w:rsidRPr="00D00963">
              <w:rPr>
                <w:rFonts w:ascii="Arial" w:hAnsi="Arial" w:cs="Arial"/>
                <w:sz w:val="24"/>
                <w:szCs w:val="24"/>
                <w:lang w:val="en-US"/>
              </w:rPr>
              <w:t>1) ... make a opinion...</w:t>
            </w:r>
          </w:p>
        </w:tc>
        <w:tc>
          <w:tcPr>
            <w:tcW w:w="5456" w:type="dxa"/>
          </w:tcPr>
          <w:p w14:paraId="55E0F0B2" w14:textId="77777777" w:rsidR="00C9199F" w:rsidRPr="00D00963" w:rsidRDefault="00C9199F" w:rsidP="00B80D72">
            <w:pPr>
              <w:pStyle w:val="PargrafodaLista"/>
              <w:spacing w:line="276" w:lineRule="auto"/>
              <w:ind w:left="0"/>
              <w:rPr>
                <w:rFonts w:ascii="Arial" w:hAnsi="Arial" w:cs="Arial"/>
                <w:sz w:val="24"/>
                <w:szCs w:val="24"/>
                <w:lang w:val="en-US"/>
              </w:rPr>
            </w:pPr>
            <w:r w:rsidRPr="00D00963">
              <w:rPr>
                <w:rFonts w:ascii="Arial" w:hAnsi="Arial" w:cs="Arial"/>
                <w:sz w:val="24"/>
                <w:szCs w:val="24"/>
                <w:lang w:val="en-US"/>
              </w:rPr>
              <w:t>... form an opinion...</w:t>
            </w:r>
          </w:p>
        </w:tc>
      </w:tr>
      <w:tr w:rsidR="00C9199F" w:rsidRPr="00D00963" w14:paraId="57180585" w14:textId="77777777" w:rsidTr="00874342">
        <w:tc>
          <w:tcPr>
            <w:tcW w:w="5456" w:type="dxa"/>
          </w:tcPr>
          <w:p w14:paraId="645D4DD8" w14:textId="77777777" w:rsidR="00C9199F" w:rsidRPr="00D00963" w:rsidRDefault="00C9199F" w:rsidP="00B80D72">
            <w:pPr>
              <w:pStyle w:val="PargrafodaLista"/>
              <w:spacing w:line="276" w:lineRule="auto"/>
              <w:ind w:left="0"/>
              <w:rPr>
                <w:rFonts w:ascii="Arial" w:hAnsi="Arial" w:cs="Arial"/>
                <w:sz w:val="24"/>
                <w:szCs w:val="24"/>
                <w:lang w:val="en-US"/>
              </w:rPr>
            </w:pPr>
            <w:r w:rsidRPr="00D00963">
              <w:rPr>
                <w:rFonts w:ascii="Arial" w:hAnsi="Arial" w:cs="Arial"/>
                <w:sz w:val="24"/>
                <w:szCs w:val="24"/>
                <w:lang w:val="en-US"/>
              </w:rPr>
              <w:t>2) ... a little times...</w:t>
            </w:r>
          </w:p>
        </w:tc>
        <w:tc>
          <w:tcPr>
            <w:tcW w:w="5456" w:type="dxa"/>
          </w:tcPr>
          <w:p w14:paraId="6A804D07" w14:textId="77777777" w:rsidR="00C9199F" w:rsidRPr="00D00963" w:rsidRDefault="00C9199F" w:rsidP="00B80D72">
            <w:pPr>
              <w:pStyle w:val="PargrafodaLista"/>
              <w:spacing w:line="276" w:lineRule="auto"/>
              <w:ind w:left="0"/>
              <w:rPr>
                <w:rFonts w:ascii="Arial" w:hAnsi="Arial" w:cs="Arial"/>
                <w:sz w:val="24"/>
                <w:szCs w:val="24"/>
                <w:lang w:val="en-US"/>
              </w:rPr>
            </w:pPr>
            <w:r w:rsidRPr="00D00963">
              <w:rPr>
                <w:rFonts w:ascii="Arial" w:hAnsi="Arial" w:cs="Arial"/>
                <w:sz w:val="24"/>
                <w:szCs w:val="24"/>
                <w:lang w:val="en-US"/>
              </w:rPr>
              <w:t>... few times...</w:t>
            </w:r>
          </w:p>
        </w:tc>
      </w:tr>
      <w:tr w:rsidR="00C9199F" w:rsidRPr="00D00963" w14:paraId="74AA9FB8" w14:textId="77777777" w:rsidTr="00874342">
        <w:tc>
          <w:tcPr>
            <w:tcW w:w="5456" w:type="dxa"/>
          </w:tcPr>
          <w:p w14:paraId="4F98A272" w14:textId="77777777" w:rsidR="00C9199F" w:rsidRPr="00D00963" w:rsidRDefault="00C9199F" w:rsidP="00B80D72">
            <w:pPr>
              <w:pStyle w:val="PargrafodaLista"/>
              <w:spacing w:line="276" w:lineRule="auto"/>
              <w:ind w:left="0"/>
              <w:rPr>
                <w:rFonts w:ascii="Arial" w:hAnsi="Arial" w:cs="Arial"/>
                <w:sz w:val="24"/>
                <w:szCs w:val="24"/>
                <w:lang w:val="en-US"/>
              </w:rPr>
            </w:pPr>
            <w:r w:rsidRPr="00D00963">
              <w:rPr>
                <w:rFonts w:ascii="Arial" w:hAnsi="Arial" w:cs="Arial"/>
                <w:sz w:val="24"/>
                <w:szCs w:val="24"/>
                <w:lang w:val="en-US"/>
              </w:rPr>
              <w:t>3) ... an feminine privilege...</w:t>
            </w:r>
          </w:p>
        </w:tc>
        <w:tc>
          <w:tcPr>
            <w:tcW w:w="5456" w:type="dxa"/>
          </w:tcPr>
          <w:p w14:paraId="2D9CD52B" w14:textId="77777777" w:rsidR="00C9199F" w:rsidRPr="00D00963" w:rsidRDefault="00C9199F" w:rsidP="00B80D72">
            <w:pPr>
              <w:pStyle w:val="PargrafodaLista"/>
              <w:spacing w:line="276" w:lineRule="auto"/>
              <w:ind w:left="0"/>
              <w:rPr>
                <w:rFonts w:ascii="Arial" w:hAnsi="Arial" w:cs="Arial"/>
                <w:sz w:val="24"/>
                <w:szCs w:val="24"/>
                <w:lang w:val="en-US"/>
              </w:rPr>
            </w:pPr>
            <w:r w:rsidRPr="00D00963">
              <w:rPr>
                <w:rFonts w:ascii="Arial" w:hAnsi="Arial" w:cs="Arial"/>
                <w:sz w:val="24"/>
                <w:szCs w:val="24"/>
                <w:lang w:val="en-US"/>
              </w:rPr>
              <w:t>... a feminine privilege...</w:t>
            </w:r>
          </w:p>
        </w:tc>
      </w:tr>
      <w:tr w:rsidR="00C9199F" w:rsidRPr="00D738DC" w14:paraId="70D3876F" w14:textId="77777777" w:rsidTr="00874342">
        <w:tc>
          <w:tcPr>
            <w:tcW w:w="5456" w:type="dxa"/>
          </w:tcPr>
          <w:p w14:paraId="50BE5286" w14:textId="77777777" w:rsidR="00C9199F" w:rsidRPr="00D00963" w:rsidRDefault="00C9199F" w:rsidP="00B80D72">
            <w:pPr>
              <w:spacing w:line="276" w:lineRule="auto"/>
              <w:rPr>
                <w:rFonts w:ascii="Arial" w:hAnsi="Arial" w:cs="Arial"/>
                <w:sz w:val="24"/>
                <w:szCs w:val="24"/>
                <w:lang w:val="en-US"/>
              </w:rPr>
            </w:pPr>
            <w:r w:rsidRPr="00D00963">
              <w:rPr>
                <w:rFonts w:ascii="Arial" w:hAnsi="Arial" w:cs="Arial"/>
                <w:sz w:val="24"/>
                <w:szCs w:val="24"/>
                <w:lang w:val="en-US"/>
              </w:rPr>
              <w:t>4) This situation is shame for him...</w:t>
            </w:r>
          </w:p>
        </w:tc>
        <w:tc>
          <w:tcPr>
            <w:tcW w:w="5456" w:type="dxa"/>
          </w:tcPr>
          <w:p w14:paraId="3070C21C" w14:textId="77777777" w:rsidR="00C9199F" w:rsidRPr="00D00963" w:rsidRDefault="00C9199F" w:rsidP="00B80D72">
            <w:pPr>
              <w:pStyle w:val="PargrafodaLista"/>
              <w:spacing w:line="276" w:lineRule="auto"/>
              <w:ind w:left="0"/>
              <w:rPr>
                <w:rFonts w:ascii="Arial" w:hAnsi="Arial" w:cs="Arial"/>
                <w:sz w:val="24"/>
                <w:szCs w:val="24"/>
                <w:lang w:val="en-US"/>
              </w:rPr>
            </w:pPr>
            <w:r w:rsidRPr="00D00963">
              <w:rPr>
                <w:rFonts w:ascii="Arial" w:hAnsi="Arial" w:cs="Arial"/>
                <w:sz w:val="24"/>
                <w:szCs w:val="24"/>
                <w:lang w:val="en-US"/>
              </w:rPr>
              <w:t>This situation is embarassing for him</w:t>
            </w:r>
          </w:p>
        </w:tc>
      </w:tr>
      <w:tr w:rsidR="00C9199F" w:rsidRPr="00D738DC" w14:paraId="22270576" w14:textId="77777777" w:rsidTr="00874342">
        <w:tc>
          <w:tcPr>
            <w:tcW w:w="5456" w:type="dxa"/>
          </w:tcPr>
          <w:p w14:paraId="7DFF904D" w14:textId="77777777" w:rsidR="00C9199F" w:rsidRPr="00D00963" w:rsidRDefault="00C9199F" w:rsidP="00B80D72">
            <w:pPr>
              <w:pStyle w:val="PargrafodaLista"/>
              <w:spacing w:line="276" w:lineRule="auto"/>
              <w:ind w:left="0"/>
              <w:rPr>
                <w:rFonts w:ascii="Arial" w:hAnsi="Arial" w:cs="Arial"/>
                <w:sz w:val="24"/>
                <w:szCs w:val="24"/>
                <w:lang w:val="en-US"/>
              </w:rPr>
            </w:pPr>
            <w:r w:rsidRPr="00D00963">
              <w:rPr>
                <w:rFonts w:ascii="Arial" w:hAnsi="Arial" w:cs="Arial"/>
                <w:sz w:val="24"/>
                <w:szCs w:val="24"/>
                <w:lang w:val="en-US"/>
              </w:rPr>
              <w:t>5) ... was on TV program...</w:t>
            </w:r>
          </w:p>
        </w:tc>
        <w:tc>
          <w:tcPr>
            <w:tcW w:w="5456" w:type="dxa"/>
          </w:tcPr>
          <w:p w14:paraId="504FD83A" w14:textId="77777777" w:rsidR="00C9199F" w:rsidRPr="00585DA0" w:rsidRDefault="00C9199F" w:rsidP="00B80D72">
            <w:pPr>
              <w:pStyle w:val="PargrafodaLista"/>
              <w:spacing w:line="276" w:lineRule="auto"/>
              <w:ind w:left="0"/>
              <w:rPr>
                <w:rFonts w:ascii="Arial" w:hAnsi="Arial" w:cs="Arial"/>
                <w:sz w:val="24"/>
                <w:szCs w:val="24"/>
                <w:lang w:val="en-US"/>
              </w:rPr>
            </w:pPr>
            <w:r w:rsidRPr="00D00963">
              <w:rPr>
                <w:rFonts w:ascii="Arial" w:hAnsi="Arial" w:cs="Arial"/>
                <w:sz w:val="24"/>
                <w:szCs w:val="24"/>
                <w:lang w:val="en-US"/>
              </w:rPr>
              <w:t>... was on a TV program...</w:t>
            </w:r>
          </w:p>
        </w:tc>
      </w:tr>
      <w:tr w:rsidR="00C9199F" w:rsidRPr="00D738DC" w14:paraId="3D63F90C" w14:textId="77777777" w:rsidTr="00874342">
        <w:tc>
          <w:tcPr>
            <w:tcW w:w="5456" w:type="dxa"/>
          </w:tcPr>
          <w:p w14:paraId="4E0931EB" w14:textId="77777777" w:rsidR="00C9199F" w:rsidRPr="00585DA0" w:rsidRDefault="00C9199F" w:rsidP="00B80D72">
            <w:pPr>
              <w:spacing w:line="276" w:lineRule="auto"/>
              <w:rPr>
                <w:rFonts w:ascii="Arial" w:hAnsi="Arial" w:cs="Arial"/>
                <w:sz w:val="24"/>
                <w:szCs w:val="24"/>
                <w:lang w:val="en-US"/>
              </w:rPr>
            </w:pPr>
            <w:r w:rsidRPr="00585DA0">
              <w:rPr>
                <w:rFonts w:ascii="Arial" w:hAnsi="Arial" w:cs="Arial"/>
                <w:sz w:val="24"/>
                <w:szCs w:val="24"/>
                <w:lang w:val="en-US"/>
              </w:rPr>
              <w:t>6) ... happened on TV with artist...</w:t>
            </w:r>
          </w:p>
        </w:tc>
        <w:tc>
          <w:tcPr>
            <w:tcW w:w="5456" w:type="dxa"/>
          </w:tcPr>
          <w:p w14:paraId="51CCEB19" w14:textId="77777777" w:rsidR="00C9199F" w:rsidRPr="00585DA0" w:rsidRDefault="00C9199F"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happened on TV with an artist...</w:t>
            </w:r>
          </w:p>
        </w:tc>
      </w:tr>
      <w:tr w:rsidR="00C9199F" w:rsidRPr="00D738DC" w14:paraId="3BCE2640" w14:textId="77777777" w:rsidTr="00874342">
        <w:tc>
          <w:tcPr>
            <w:tcW w:w="5456" w:type="dxa"/>
          </w:tcPr>
          <w:p w14:paraId="3F560877" w14:textId="77777777" w:rsidR="00C9199F" w:rsidRPr="00585DA0" w:rsidRDefault="00C9199F" w:rsidP="00B80D72">
            <w:pPr>
              <w:spacing w:line="276" w:lineRule="auto"/>
              <w:rPr>
                <w:rFonts w:ascii="Arial" w:hAnsi="Arial" w:cs="Arial"/>
                <w:sz w:val="24"/>
                <w:szCs w:val="24"/>
                <w:lang w:val="en-US"/>
              </w:rPr>
            </w:pPr>
            <w:r w:rsidRPr="00585DA0">
              <w:rPr>
                <w:rFonts w:ascii="Arial" w:hAnsi="Arial" w:cs="Arial"/>
                <w:sz w:val="24"/>
                <w:szCs w:val="24"/>
                <w:lang w:val="en-US"/>
              </w:rPr>
              <w:t>7) ... is reflex of context historic...</w:t>
            </w:r>
          </w:p>
        </w:tc>
        <w:tc>
          <w:tcPr>
            <w:tcW w:w="5456" w:type="dxa"/>
          </w:tcPr>
          <w:p w14:paraId="628FA587" w14:textId="77777777" w:rsidR="00C9199F" w:rsidRPr="00585DA0" w:rsidRDefault="00C9199F"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is a reflex of historical context...</w:t>
            </w:r>
          </w:p>
        </w:tc>
      </w:tr>
    </w:tbl>
    <w:p w14:paraId="4136E79C" w14:textId="77777777" w:rsidR="00EE3309" w:rsidRPr="00585DA0" w:rsidRDefault="00EE3309" w:rsidP="00967BBD">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pedagógico – coletivo – permanente</w:t>
      </w:r>
    </w:p>
    <w:p w14:paraId="38775F62" w14:textId="77777777" w:rsidR="00967BBD" w:rsidRPr="00585DA0" w:rsidRDefault="00967BBD" w:rsidP="00967BBD">
      <w:pPr>
        <w:pStyle w:val="PargrafodaLista"/>
        <w:spacing w:line="360" w:lineRule="auto"/>
        <w:ind w:left="0"/>
        <w:rPr>
          <w:rFonts w:ascii="Arial" w:hAnsi="Arial" w:cs="Arial"/>
          <w:sz w:val="24"/>
          <w:szCs w:val="24"/>
        </w:rPr>
      </w:pPr>
      <w:r w:rsidRPr="00585DA0">
        <w:rPr>
          <w:rFonts w:ascii="Arial" w:hAnsi="Arial" w:cs="Arial"/>
          <w:b/>
          <w:sz w:val="24"/>
          <w:szCs w:val="24"/>
        </w:rPr>
        <w:t>Exemplo de equívoco do grupo C1(2)</w:t>
      </w:r>
    </w:p>
    <w:tbl>
      <w:tblPr>
        <w:tblStyle w:val="Tabelacomgrade"/>
        <w:tblW w:w="0" w:type="auto"/>
        <w:tblLook w:val="04A0" w:firstRow="1" w:lastRow="0" w:firstColumn="1" w:lastColumn="0" w:noHBand="0" w:noVBand="1"/>
      </w:tblPr>
      <w:tblGrid>
        <w:gridCol w:w="4194"/>
        <w:gridCol w:w="4300"/>
      </w:tblGrid>
      <w:tr w:rsidR="00967BBD" w:rsidRPr="00585DA0" w14:paraId="5EAEA2A9" w14:textId="77777777" w:rsidTr="00874342">
        <w:tc>
          <w:tcPr>
            <w:tcW w:w="5456" w:type="dxa"/>
          </w:tcPr>
          <w:p w14:paraId="56930F23" w14:textId="77777777" w:rsidR="00967BBD" w:rsidRPr="00585DA0" w:rsidRDefault="00967BBD" w:rsidP="00B80D72">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62B89811" w14:textId="77777777" w:rsidR="00967BBD" w:rsidRPr="00585DA0" w:rsidRDefault="00967BBD" w:rsidP="00B80D72">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967BBD" w:rsidRPr="00585DA0" w14:paraId="54D0DE53" w14:textId="77777777" w:rsidTr="00874342">
        <w:tc>
          <w:tcPr>
            <w:tcW w:w="5456" w:type="dxa"/>
          </w:tcPr>
          <w:p w14:paraId="6CA3091B" w14:textId="77777777" w:rsidR="00967BBD" w:rsidRPr="00585DA0" w:rsidRDefault="00967BBD" w:rsidP="00B80D72">
            <w:pPr>
              <w:spacing w:line="276" w:lineRule="auto"/>
              <w:rPr>
                <w:rFonts w:ascii="Arial" w:hAnsi="Arial" w:cs="Arial"/>
                <w:sz w:val="24"/>
                <w:szCs w:val="24"/>
                <w:lang w:val="en-US"/>
              </w:rPr>
            </w:pPr>
            <w:r w:rsidRPr="00585DA0">
              <w:rPr>
                <w:rFonts w:ascii="Arial" w:hAnsi="Arial" w:cs="Arial"/>
                <w:sz w:val="24"/>
                <w:szCs w:val="24"/>
                <w:lang w:val="en-US"/>
              </w:rPr>
              <w:t>1) ... make a opinion...</w:t>
            </w:r>
          </w:p>
        </w:tc>
        <w:tc>
          <w:tcPr>
            <w:tcW w:w="5456" w:type="dxa"/>
          </w:tcPr>
          <w:p w14:paraId="45A1373C" w14:textId="77777777" w:rsidR="00967BBD" w:rsidRPr="00585DA0" w:rsidRDefault="00967BB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form an opinion...</w:t>
            </w:r>
          </w:p>
        </w:tc>
      </w:tr>
      <w:tr w:rsidR="00967BBD" w:rsidRPr="00585DA0" w14:paraId="65AA907D" w14:textId="77777777" w:rsidTr="00874342">
        <w:tc>
          <w:tcPr>
            <w:tcW w:w="5456" w:type="dxa"/>
          </w:tcPr>
          <w:p w14:paraId="6BEDF4B6" w14:textId="77777777" w:rsidR="00967BBD" w:rsidRPr="00585DA0" w:rsidRDefault="00967BB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a little times...</w:t>
            </w:r>
          </w:p>
        </w:tc>
        <w:tc>
          <w:tcPr>
            <w:tcW w:w="5456" w:type="dxa"/>
          </w:tcPr>
          <w:p w14:paraId="22D1CCCD" w14:textId="77777777" w:rsidR="00967BBD" w:rsidRPr="00585DA0" w:rsidRDefault="00967BB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few times...</w:t>
            </w:r>
          </w:p>
        </w:tc>
      </w:tr>
      <w:tr w:rsidR="00967BBD" w:rsidRPr="00585DA0" w14:paraId="75FC7275" w14:textId="77777777" w:rsidTr="00874342">
        <w:tc>
          <w:tcPr>
            <w:tcW w:w="5456" w:type="dxa"/>
          </w:tcPr>
          <w:p w14:paraId="5B75F834" w14:textId="77777777" w:rsidR="00967BBD" w:rsidRPr="00585DA0" w:rsidRDefault="00967BB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3) ... an feminine privilege...</w:t>
            </w:r>
          </w:p>
        </w:tc>
        <w:tc>
          <w:tcPr>
            <w:tcW w:w="5456" w:type="dxa"/>
          </w:tcPr>
          <w:p w14:paraId="57BFD934" w14:textId="77777777" w:rsidR="00967BBD" w:rsidRPr="00585DA0" w:rsidRDefault="00967BB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a feminine privilege...</w:t>
            </w:r>
          </w:p>
        </w:tc>
      </w:tr>
      <w:tr w:rsidR="00967BBD" w:rsidRPr="00D738DC" w14:paraId="3C6F3088" w14:textId="77777777" w:rsidTr="00874342">
        <w:tc>
          <w:tcPr>
            <w:tcW w:w="5456" w:type="dxa"/>
          </w:tcPr>
          <w:p w14:paraId="70BFF926" w14:textId="77777777" w:rsidR="00967BBD" w:rsidRPr="00585DA0" w:rsidRDefault="00967BBD" w:rsidP="00B80D72">
            <w:pPr>
              <w:spacing w:line="276" w:lineRule="auto"/>
              <w:rPr>
                <w:rFonts w:ascii="Arial" w:hAnsi="Arial" w:cs="Arial"/>
                <w:sz w:val="24"/>
                <w:szCs w:val="24"/>
                <w:lang w:val="en-US"/>
              </w:rPr>
            </w:pPr>
            <w:r w:rsidRPr="00585DA0">
              <w:rPr>
                <w:rFonts w:ascii="Arial" w:hAnsi="Arial" w:cs="Arial"/>
                <w:sz w:val="24"/>
                <w:szCs w:val="24"/>
                <w:lang w:val="en-US"/>
              </w:rPr>
              <w:t>4) This situation is shame for him...</w:t>
            </w:r>
          </w:p>
        </w:tc>
        <w:tc>
          <w:tcPr>
            <w:tcW w:w="5456" w:type="dxa"/>
          </w:tcPr>
          <w:p w14:paraId="0FC61062" w14:textId="56E49E76" w:rsidR="00967BBD" w:rsidRPr="00585DA0" w:rsidRDefault="00967BB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xml:space="preserve">This situation is </w:t>
            </w:r>
            <w:r w:rsidR="00C84211" w:rsidRPr="00585DA0">
              <w:rPr>
                <w:rFonts w:ascii="Arial" w:hAnsi="Arial" w:cs="Arial"/>
                <w:sz w:val="24"/>
                <w:szCs w:val="24"/>
                <w:lang w:val="en-US"/>
              </w:rPr>
              <w:t>embarrassing</w:t>
            </w:r>
            <w:r w:rsidRPr="00585DA0">
              <w:rPr>
                <w:rFonts w:ascii="Arial" w:hAnsi="Arial" w:cs="Arial"/>
                <w:sz w:val="24"/>
                <w:szCs w:val="24"/>
                <w:lang w:val="en-US"/>
              </w:rPr>
              <w:t xml:space="preserve"> for him</w:t>
            </w:r>
          </w:p>
        </w:tc>
      </w:tr>
      <w:tr w:rsidR="00967BBD" w:rsidRPr="00D738DC" w14:paraId="7D9A3418" w14:textId="77777777" w:rsidTr="00874342">
        <w:tc>
          <w:tcPr>
            <w:tcW w:w="5456" w:type="dxa"/>
          </w:tcPr>
          <w:p w14:paraId="10A59C56" w14:textId="77777777" w:rsidR="00967BBD" w:rsidRPr="00585DA0" w:rsidRDefault="00967BB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5) ... was on TV program...</w:t>
            </w:r>
          </w:p>
        </w:tc>
        <w:tc>
          <w:tcPr>
            <w:tcW w:w="5456" w:type="dxa"/>
          </w:tcPr>
          <w:p w14:paraId="3C6B5B4C" w14:textId="77777777" w:rsidR="00967BBD" w:rsidRPr="00585DA0" w:rsidRDefault="00967BB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was on a TV program...</w:t>
            </w:r>
          </w:p>
        </w:tc>
      </w:tr>
      <w:tr w:rsidR="00967BBD" w:rsidRPr="00D738DC" w14:paraId="0CD49FD2" w14:textId="77777777" w:rsidTr="00874342">
        <w:tc>
          <w:tcPr>
            <w:tcW w:w="5456" w:type="dxa"/>
          </w:tcPr>
          <w:p w14:paraId="1FCD737B" w14:textId="77777777" w:rsidR="00967BBD" w:rsidRPr="00585DA0" w:rsidRDefault="00967BBD" w:rsidP="00B80D72">
            <w:pPr>
              <w:spacing w:line="276" w:lineRule="auto"/>
              <w:rPr>
                <w:rFonts w:ascii="Arial" w:hAnsi="Arial" w:cs="Arial"/>
                <w:sz w:val="24"/>
                <w:szCs w:val="24"/>
                <w:lang w:val="en-US"/>
              </w:rPr>
            </w:pPr>
            <w:r w:rsidRPr="00585DA0">
              <w:rPr>
                <w:rFonts w:ascii="Arial" w:hAnsi="Arial" w:cs="Arial"/>
                <w:sz w:val="24"/>
                <w:szCs w:val="24"/>
                <w:lang w:val="en-US"/>
              </w:rPr>
              <w:t>6) ... happened on TV with artist...</w:t>
            </w:r>
          </w:p>
        </w:tc>
        <w:tc>
          <w:tcPr>
            <w:tcW w:w="5456" w:type="dxa"/>
          </w:tcPr>
          <w:p w14:paraId="27D40BC7" w14:textId="77777777" w:rsidR="00967BBD" w:rsidRPr="00585DA0" w:rsidRDefault="00967BB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happened on TV with an artist...</w:t>
            </w:r>
          </w:p>
        </w:tc>
      </w:tr>
      <w:tr w:rsidR="00967BBD" w:rsidRPr="00D738DC" w14:paraId="6F09D4A5" w14:textId="77777777" w:rsidTr="00874342">
        <w:tc>
          <w:tcPr>
            <w:tcW w:w="5456" w:type="dxa"/>
          </w:tcPr>
          <w:p w14:paraId="5403FC8D" w14:textId="77777777" w:rsidR="00967BBD" w:rsidRPr="00585DA0" w:rsidRDefault="00967BBD" w:rsidP="00B80D72">
            <w:pPr>
              <w:spacing w:line="276" w:lineRule="auto"/>
              <w:rPr>
                <w:rFonts w:ascii="Arial" w:hAnsi="Arial" w:cs="Arial"/>
                <w:sz w:val="24"/>
                <w:szCs w:val="24"/>
                <w:lang w:val="en-US"/>
              </w:rPr>
            </w:pPr>
            <w:r w:rsidRPr="00585DA0">
              <w:rPr>
                <w:rFonts w:ascii="Arial" w:hAnsi="Arial" w:cs="Arial"/>
                <w:sz w:val="24"/>
                <w:szCs w:val="24"/>
                <w:lang w:val="en-US"/>
              </w:rPr>
              <w:t>7) ... is reflex of context historic...</w:t>
            </w:r>
          </w:p>
        </w:tc>
        <w:tc>
          <w:tcPr>
            <w:tcW w:w="5456" w:type="dxa"/>
          </w:tcPr>
          <w:p w14:paraId="37FC8F14" w14:textId="77777777" w:rsidR="00967BBD" w:rsidRPr="00585DA0" w:rsidRDefault="00967BBD"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is a reflex of historical context...</w:t>
            </w:r>
          </w:p>
        </w:tc>
      </w:tr>
    </w:tbl>
    <w:p w14:paraId="6ED537E2" w14:textId="77777777" w:rsidR="00EE3309" w:rsidRPr="00585DA0" w:rsidRDefault="00EE3309" w:rsidP="00967BBD">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etiológico – intralinguístico – por simplificação</w:t>
      </w:r>
    </w:p>
    <w:p w14:paraId="57B677E4" w14:textId="77777777" w:rsidR="00C84211" w:rsidRPr="00585DA0" w:rsidRDefault="00C84211" w:rsidP="00C84211">
      <w:pPr>
        <w:pStyle w:val="PargrafodaLista"/>
        <w:spacing w:line="360" w:lineRule="auto"/>
        <w:ind w:left="0"/>
        <w:rPr>
          <w:rFonts w:ascii="Arial" w:hAnsi="Arial" w:cs="Arial"/>
          <w:sz w:val="24"/>
          <w:szCs w:val="24"/>
        </w:rPr>
      </w:pPr>
      <w:r w:rsidRPr="00585DA0">
        <w:rPr>
          <w:rFonts w:ascii="Arial" w:hAnsi="Arial" w:cs="Arial"/>
          <w:b/>
          <w:sz w:val="24"/>
          <w:szCs w:val="24"/>
        </w:rPr>
        <w:t>Exemplo de equívoco do grupo C1(2)</w:t>
      </w:r>
    </w:p>
    <w:tbl>
      <w:tblPr>
        <w:tblStyle w:val="Tabelacomgrade"/>
        <w:tblW w:w="0" w:type="auto"/>
        <w:tblLook w:val="04A0" w:firstRow="1" w:lastRow="0" w:firstColumn="1" w:lastColumn="0" w:noHBand="0" w:noVBand="1"/>
      </w:tblPr>
      <w:tblGrid>
        <w:gridCol w:w="4206"/>
        <w:gridCol w:w="4288"/>
      </w:tblGrid>
      <w:tr w:rsidR="00C84211" w:rsidRPr="00585DA0" w14:paraId="79A84DCA" w14:textId="77777777" w:rsidTr="00874342">
        <w:tc>
          <w:tcPr>
            <w:tcW w:w="5456" w:type="dxa"/>
          </w:tcPr>
          <w:p w14:paraId="0E223F39" w14:textId="77777777" w:rsidR="00C84211" w:rsidRPr="00585DA0" w:rsidRDefault="00C84211" w:rsidP="00B80D72">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52E01591" w14:textId="77777777" w:rsidR="00C84211" w:rsidRPr="00585DA0" w:rsidRDefault="00C84211" w:rsidP="00B80D72">
            <w:pPr>
              <w:pStyle w:val="PargrafodaLista"/>
              <w:spacing w:line="276"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C84211" w:rsidRPr="00585DA0" w14:paraId="18ACA89E" w14:textId="77777777" w:rsidTr="00874342">
        <w:tc>
          <w:tcPr>
            <w:tcW w:w="5456" w:type="dxa"/>
          </w:tcPr>
          <w:p w14:paraId="48BD30B9" w14:textId="77777777" w:rsidR="00C84211" w:rsidRPr="00585DA0" w:rsidRDefault="00C84211" w:rsidP="00B80D72">
            <w:pPr>
              <w:spacing w:line="276" w:lineRule="auto"/>
              <w:rPr>
                <w:rFonts w:ascii="Arial" w:hAnsi="Arial" w:cs="Arial"/>
                <w:sz w:val="24"/>
                <w:szCs w:val="24"/>
                <w:lang w:val="en-US"/>
              </w:rPr>
            </w:pPr>
            <w:r w:rsidRPr="00585DA0">
              <w:rPr>
                <w:rFonts w:ascii="Arial" w:hAnsi="Arial" w:cs="Arial"/>
                <w:sz w:val="24"/>
                <w:szCs w:val="24"/>
                <w:lang w:val="en-US"/>
              </w:rPr>
              <w:t>1) ... make a opinion...</w:t>
            </w:r>
          </w:p>
        </w:tc>
        <w:tc>
          <w:tcPr>
            <w:tcW w:w="5456" w:type="dxa"/>
          </w:tcPr>
          <w:p w14:paraId="1D030A3E" w14:textId="77777777" w:rsidR="00C84211" w:rsidRPr="00585DA0" w:rsidRDefault="00C84211"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form an opinion...</w:t>
            </w:r>
          </w:p>
        </w:tc>
      </w:tr>
      <w:tr w:rsidR="00C84211" w:rsidRPr="00585DA0" w14:paraId="09D462EC" w14:textId="77777777" w:rsidTr="00874342">
        <w:tc>
          <w:tcPr>
            <w:tcW w:w="5456" w:type="dxa"/>
          </w:tcPr>
          <w:p w14:paraId="32CD82CD" w14:textId="77777777" w:rsidR="00C84211" w:rsidRPr="00585DA0" w:rsidRDefault="00C84211"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a little times...</w:t>
            </w:r>
          </w:p>
        </w:tc>
        <w:tc>
          <w:tcPr>
            <w:tcW w:w="5456" w:type="dxa"/>
          </w:tcPr>
          <w:p w14:paraId="111FBE4E" w14:textId="77777777" w:rsidR="00C84211" w:rsidRPr="00585DA0" w:rsidRDefault="00C84211"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few times...</w:t>
            </w:r>
          </w:p>
        </w:tc>
      </w:tr>
      <w:tr w:rsidR="00C84211" w:rsidRPr="00585DA0" w14:paraId="4100FA02" w14:textId="77777777" w:rsidTr="00874342">
        <w:tc>
          <w:tcPr>
            <w:tcW w:w="5456" w:type="dxa"/>
          </w:tcPr>
          <w:p w14:paraId="33E3AE22" w14:textId="77777777" w:rsidR="00C84211" w:rsidRPr="00585DA0" w:rsidRDefault="00C84211"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3) ... an feminine privilege...</w:t>
            </w:r>
          </w:p>
        </w:tc>
        <w:tc>
          <w:tcPr>
            <w:tcW w:w="5456" w:type="dxa"/>
          </w:tcPr>
          <w:p w14:paraId="409C233F" w14:textId="77777777" w:rsidR="00C84211" w:rsidRPr="00585DA0" w:rsidRDefault="00C84211"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a feminine privilege...</w:t>
            </w:r>
          </w:p>
        </w:tc>
      </w:tr>
      <w:tr w:rsidR="00C84211" w:rsidRPr="00D738DC" w14:paraId="35254F59" w14:textId="77777777" w:rsidTr="00874342">
        <w:tc>
          <w:tcPr>
            <w:tcW w:w="5456" w:type="dxa"/>
          </w:tcPr>
          <w:p w14:paraId="5D83FB90" w14:textId="77777777" w:rsidR="00C84211" w:rsidRPr="00585DA0" w:rsidRDefault="00C84211" w:rsidP="00B80D72">
            <w:pPr>
              <w:spacing w:line="276" w:lineRule="auto"/>
              <w:rPr>
                <w:rFonts w:ascii="Arial" w:hAnsi="Arial" w:cs="Arial"/>
                <w:sz w:val="24"/>
                <w:szCs w:val="24"/>
                <w:lang w:val="en-US"/>
              </w:rPr>
            </w:pPr>
            <w:r w:rsidRPr="00585DA0">
              <w:rPr>
                <w:rFonts w:ascii="Arial" w:hAnsi="Arial" w:cs="Arial"/>
                <w:sz w:val="24"/>
                <w:szCs w:val="24"/>
                <w:lang w:val="en-US"/>
              </w:rPr>
              <w:t>4) This situation is shame for him...</w:t>
            </w:r>
          </w:p>
        </w:tc>
        <w:tc>
          <w:tcPr>
            <w:tcW w:w="5456" w:type="dxa"/>
          </w:tcPr>
          <w:p w14:paraId="2B569F2D" w14:textId="77777777" w:rsidR="00C84211" w:rsidRPr="00585DA0" w:rsidRDefault="00C84211"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This situation is embarassing for him</w:t>
            </w:r>
          </w:p>
        </w:tc>
      </w:tr>
      <w:tr w:rsidR="00C84211" w:rsidRPr="00D738DC" w14:paraId="6E9C0393" w14:textId="77777777" w:rsidTr="00874342">
        <w:tc>
          <w:tcPr>
            <w:tcW w:w="5456" w:type="dxa"/>
          </w:tcPr>
          <w:p w14:paraId="7361E68A" w14:textId="77777777" w:rsidR="00C84211" w:rsidRPr="00585DA0" w:rsidRDefault="00C84211"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5) ... was on TV program...</w:t>
            </w:r>
          </w:p>
        </w:tc>
        <w:tc>
          <w:tcPr>
            <w:tcW w:w="5456" w:type="dxa"/>
          </w:tcPr>
          <w:p w14:paraId="0DD63AD7" w14:textId="77777777" w:rsidR="00C84211" w:rsidRPr="00585DA0" w:rsidRDefault="00C84211"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was on a TV program...</w:t>
            </w:r>
          </w:p>
        </w:tc>
      </w:tr>
      <w:tr w:rsidR="00C84211" w:rsidRPr="00D738DC" w14:paraId="6303678C" w14:textId="77777777" w:rsidTr="00874342">
        <w:tc>
          <w:tcPr>
            <w:tcW w:w="5456" w:type="dxa"/>
          </w:tcPr>
          <w:p w14:paraId="72420474" w14:textId="77777777" w:rsidR="00C84211" w:rsidRPr="00585DA0" w:rsidRDefault="00C84211" w:rsidP="00B80D72">
            <w:pPr>
              <w:spacing w:line="276" w:lineRule="auto"/>
              <w:rPr>
                <w:rFonts w:ascii="Arial" w:hAnsi="Arial" w:cs="Arial"/>
                <w:sz w:val="24"/>
                <w:szCs w:val="24"/>
                <w:lang w:val="en-US"/>
              </w:rPr>
            </w:pPr>
            <w:r w:rsidRPr="00585DA0">
              <w:rPr>
                <w:rFonts w:ascii="Arial" w:hAnsi="Arial" w:cs="Arial"/>
                <w:sz w:val="24"/>
                <w:szCs w:val="24"/>
                <w:lang w:val="en-US"/>
              </w:rPr>
              <w:t>6) ... happened on TV with artist...</w:t>
            </w:r>
          </w:p>
        </w:tc>
        <w:tc>
          <w:tcPr>
            <w:tcW w:w="5456" w:type="dxa"/>
          </w:tcPr>
          <w:p w14:paraId="69B1BF43" w14:textId="77777777" w:rsidR="00C84211" w:rsidRPr="00585DA0" w:rsidRDefault="00C84211"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happened on TV with an artist...</w:t>
            </w:r>
          </w:p>
        </w:tc>
      </w:tr>
      <w:tr w:rsidR="00C84211" w:rsidRPr="00D738DC" w14:paraId="388AE718" w14:textId="77777777" w:rsidTr="00874342">
        <w:tc>
          <w:tcPr>
            <w:tcW w:w="5456" w:type="dxa"/>
          </w:tcPr>
          <w:p w14:paraId="14A84984" w14:textId="77777777" w:rsidR="00C84211" w:rsidRPr="00585DA0" w:rsidRDefault="00C84211" w:rsidP="00B80D72">
            <w:pPr>
              <w:spacing w:line="276" w:lineRule="auto"/>
              <w:rPr>
                <w:rFonts w:ascii="Arial" w:hAnsi="Arial" w:cs="Arial"/>
                <w:sz w:val="24"/>
                <w:szCs w:val="24"/>
                <w:lang w:val="en-US"/>
              </w:rPr>
            </w:pPr>
            <w:r w:rsidRPr="00585DA0">
              <w:rPr>
                <w:rFonts w:ascii="Arial" w:hAnsi="Arial" w:cs="Arial"/>
                <w:sz w:val="24"/>
                <w:szCs w:val="24"/>
                <w:lang w:val="en-US"/>
              </w:rPr>
              <w:t>7) ... is reflex of context historic...</w:t>
            </w:r>
          </w:p>
        </w:tc>
        <w:tc>
          <w:tcPr>
            <w:tcW w:w="5456" w:type="dxa"/>
          </w:tcPr>
          <w:p w14:paraId="171916C3" w14:textId="77777777" w:rsidR="00C84211" w:rsidRPr="00585DA0" w:rsidRDefault="00C84211" w:rsidP="00B80D7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is a reflex of historical context...</w:t>
            </w:r>
          </w:p>
        </w:tc>
      </w:tr>
    </w:tbl>
    <w:p w14:paraId="612824A3" w14:textId="77777777" w:rsidR="00EE3309" w:rsidRPr="00585DA0" w:rsidRDefault="00EE3309" w:rsidP="00EE3309">
      <w:pPr>
        <w:pStyle w:val="PargrafodaLista"/>
        <w:spacing w:line="360" w:lineRule="auto"/>
        <w:ind w:left="0"/>
        <w:rPr>
          <w:rFonts w:ascii="Arial" w:hAnsi="Arial" w:cs="Arial"/>
          <w:sz w:val="24"/>
          <w:szCs w:val="24"/>
          <w:lang w:val="en-US"/>
        </w:rPr>
      </w:pPr>
    </w:p>
    <w:p w14:paraId="7F9D60F0" w14:textId="164B48BC" w:rsidR="004C1987" w:rsidRPr="00585DA0" w:rsidRDefault="00F6376F" w:rsidP="00EE3309">
      <w:pPr>
        <w:pStyle w:val="PargrafodaLista"/>
        <w:spacing w:before="240" w:line="360" w:lineRule="auto"/>
        <w:ind w:left="0" w:firstLine="709"/>
        <w:jc w:val="both"/>
        <w:rPr>
          <w:rFonts w:ascii="Arial" w:hAnsi="Arial" w:cs="Arial"/>
          <w:sz w:val="24"/>
          <w:szCs w:val="24"/>
        </w:rPr>
      </w:pPr>
      <w:r w:rsidRPr="00585DA0">
        <w:rPr>
          <w:rFonts w:ascii="Arial" w:hAnsi="Arial" w:cs="Arial"/>
          <w:sz w:val="24"/>
          <w:szCs w:val="24"/>
        </w:rPr>
        <w:t xml:space="preserve">Na frase 2 “a little times”, percebemos o uso inadequado do artigo </w:t>
      </w:r>
      <w:r w:rsidRPr="00585DA0">
        <w:rPr>
          <w:rFonts w:ascii="Arial" w:hAnsi="Arial" w:cs="Arial"/>
          <w:b/>
          <w:sz w:val="24"/>
          <w:szCs w:val="24"/>
        </w:rPr>
        <w:t xml:space="preserve">A, </w:t>
      </w:r>
      <w:r w:rsidRPr="00585DA0">
        <w:rPr>
          <w:rFonts w:ascii="Arial" w:hAnsi="Arial" w:cs="Arial"/>
          <w:sz w:val="24"/>
          <w:szCs w:val="24"/>
        </w:rPr>
        <w:t>além da utilização incorreta do advérbio “little” para algo contável, como “times” que na frase em questão quer dizer “vezes”. Nesse caso o aluno deveria ter utilizado a palavra “few” ao invés de “little”. Percebe-se que houve uma simplificação das regras do uso da palavra “little” que em alguns contextos de fato quer dizer pouco, mas para palavras não contáveis, como em “little late”</w:t>
      </w:r>
      <w:r w:rsidR="00F30F12" w:rsidRPr="00585DA0">
        <w:rPr>
          <w:rFonts w:ascii="Arial" w:hAnsi="Arial" w:cs="Arial"/>
          <w:sz w:val="24"/>
          <w:szCs w:val="24"/>
        </w:rPr>
        <w:t xml:space="preserve"> e </w:t>
      </w:r>
      <w:r w:rsidRPr="00585DA0">
        <w:rPr>
          <w:rFonts w:ascii="Arial" w:hAnsi="Arial" w:cs="Arial"/>
          <w:sz w:val="24"/>
          <w:szCs w:val="24"/>
        </w:rPr>
        <w:t>“little did she know”</w:t>
      </w:r>
      <w:r w:rsidR="00F30F12" w:rsidRPr="00585DA0">
        <w:rPr>
          <w:rFonts w:ascii="Arial" w:hAnsi="Arial" w:cs="Arial"/>
          <w:sz w:val="24"/>
          <w:szCs w:val="24"/>
        </w:rPr>
        <w:t xml:space="preserve">; e também </w:t>
      </w:r>
      <w:r w:rsidR="00584617" w:rsidRPr="00585DA0">
        <w:rPr>
          <w:rFonts w:ascii="Arial" w:hAnsi="Arial" w:cs="Arial"/>
          <w:sz w:val="24"/>
          <w:szCs w:val="24"/>
        </w:rPr>
        <w:t xml:space="preserve">uma </w:t>
      </w:r>
      <w:r w:rsidR="00F30F12" w:rsidRPr="00585DA0">
        <w:rPr>
          <w:rFonts w:ascii="Arial" w:hAnsi="Arial" w:cs="Arial"/>
          <w:sz w:val="24"/>
          <w:szCs w:val="24"/>
        </w:rPr>
        <w:t xml:space="preserve">simplificação do uso do </w:t>
      </w:r>
      <w:r w:rsidR="00584617" w:rsidRPr="00585DA0">
        <w:rPr>
          <w:rFonts w:ascii="Arial" w:hAnsi="Arial" w:cs="Arial"/>
          <w:sz w:val="24"/>
          <w:szCs w:val="24"/>
        </w:rPr>
        <w:t xml:space="preserve">artigo indefinido </w:t>
      </w:r>
      <w:r w:rsidR="00F30F12" w:rsidRPr="00585DA0">
        <w:rPr>
          <w:rFonts w:ascii="Arial" w:hAnsi="Arial" w:cs="Arial"/>
          <w:b/>
          <w:sz w:val="24"/>
          <w:szCs w:val="24"/>
        </w:rPr>
        <w:t>A</w:t>
      </w:r>
      <w:r w:rsidR="00F30F12" w:rsidRPr="00585DA0">
        <w:rPr>
          <w:rFonts w:ascii="Arial" w:hAnsi="Arial" w:cs="Arial"/>
          <w:sz w:val="24"/>
          <w:szCs w:val="24"/>
        </w:rPr>
        <w:t xml:space="preserve"> acompanhado da palavra “little”, que é possível em determinadas situações, como em “I am a little late for the meeting”, mas que não se aplica a todas as situações, como é o caso do uso indevido do “little” antes de “times”.</w:t>
      </w:r>
    </w:p>
    <w:p w14:paraId="29F84959" w14:textId="77777777" w:rsidR="00361DEF" w:rsidRDefault="00AE3DBB" w:rsidP="00C125CF">
      <w:pPr>
        <w:pStyle w:val="PargrafodaLista"/>
        <w:spacing w:before="240" w:line="360" w:lineRule="auto"/>
        <w:ind w:left="0" w:firstLine="709"/>
        <w:jc w:val="both"/>
        <w:rPr>
          <w:rFonts w:ascii="Arial" w:hAnsi="Arial" w:cs="Arial"/>
          <w:sz w:val="24"/>
          <w:szCs w:val="24"/>
        </w:rPr>
      </w:pPr>
      <w:r w:rsidRPr="00585DA0">
        <w:rPr>
          <w:rFonts w:ascii="Arial" w:hAnsi="Arial" w:cs="Arial"/>
          <w:sz w:val="24"/>
          <w:szCs w:val="24"/>
        </w:rPr>
        <w:t>Na análise de dados d</w:t>
      </w:r>
      <w:r w:rsidR="00F30F12" w:rsidRPr="00585DA0">
        <w:rPr>
          <w:rFonts w:ascii="Arial" w:hAnsi="Arial" w:cs="Arial"/>
          <w:sz w:val="24"/>
          <w:szCs w:val="24"/>
        </w:rPr>
        <w:t xml:space="preserve">o grupo C1(2) também tivemos uma surpresa – a omissão do artigo indefinido, evento que não havia acontecido na etapa 01 da pesquisa. Nos exemplos 4, 5 6 e 7 é possível notar que os estudantes simplesmente negligenciaram o uso do artigo. Já nas frases 01 e 03 podemos recorrer </w:t>
      </w:r>
      <w:r w:rsidR="009C19B4" w:rsidRPr="00585DA0">
        <w:rPr>
          <w:rFonts w:ascii="Arial" w:hAnsi="Arial" w:cs="Arial"/>
          <w:sz w:val="24"/>
          <w:szCs w:val="24"/>
        </w:rPr>
        <w:t>a</w:t>
      </w:r>
      <w:r w:rsidR="00F30F12" w:rsidRPr="00585DA0">
        <w:rPr>
          <w:rFonts w:ascii="Arial" w:hAnsi="Arial" w:cs="Arial"/>
          <w:sz w:val="24"/>
          <w:szCs w:val="24"/>
        </w:rPr>
        <w:t xml:space="preserve"> duas hipóteses: 1) houve um erro de ortografia ou 2) existe</w:t>
      </w:r>
      <w:r w:rsidRPr="00585DA0">
        <w:rPr>
          <w:rFonts w:ascii="Arial" w:hAnsi="Arial" w:cs="Arial"/>
          <w:sz w:val="24"/>
          <w:szCs w:val="24"/>
        </w:rPr>
        <w:t xml:space="preserve"> de fato</w:t>
      </w:r>
      <w:r w:rsidR="00F30F12" w:rsidRPr="00585DA0">
        <w:rPr>
          <w:rFonts w:ascii="Arial" w:hAnsi="Arial" w:cs="Arial"/>
          <w:sz w:val="24"/>
          <w:szCs w:val="24"/>
        </w:rPr>
        <w:t xml:space="preserve"> a falta de conhecimento quanto ao uso dos artigos indefinidos </w:t>
      </w:r>
      <w:r w:rsidR="00F30F12" w:rsidRPr="00585DA0">
        <w:rPr>
          <w:rFonts w:ascii="Arial" w:hAnsi="Arial" w:cs="Arial"/>
          <w:b/>
          <w:sz w:val="24"/>
          <w:szCs w:val="24"/>
        </w:rPr>
        <w:t>A</w:t>
      </w:r>
      <w:r w:rsidR="00F30F12" w:rsidRPr="00585DA0">
        <w:rPr>
          <w:rFonts w:ascii="Arial" w:hAnsi="Arial" w:cs="Arial"/>
          <w:sz w:val="24"/>
          <w:szCs w:val="24"/>
        </w:rPr>
        <w:t xml:space="preserve"> e </w:t>
      </w:r>
      <w:r w:rsidR="00F30F12" w:rsidRPr="00585DA0">
        <w:rPr>
          <w:rFonts w:ascii="Arial" w:hAnsi="Arial" w:cs="Arial"/>
          <w:b/>
          <w:sz w:val="24"/>
          <w:szCs w:val="24"/>
        </w:rPr>
        <w:t>AN</w:t>
      </w:r>
      <w:r w:rsidR="00F30F12" w:rsidRPr="00585DA0">
        <w:rPr>
          <w:rFonts w:ascii="Arial" w:hAnsi="Arial" w:cs="Arial"/>
          <w:sz w:val="24"/>
          <w:szCs w:val="24"/>
        </w:rPr>
        <w:t xml:space="preserve">. Outro </w:t>
      </w:r>
      <w:r w:rsidRPr="00585DA0">
        <w:rPr>
          <w:rFonts w:ascii="Arial" w:hAnsi="Arial" w:cs="Arial"/>
          <w:sz w:val="24"/>
          <w:szCs w:val="24"/>
        </w:rPr>
        <w:t>elemento</w:t>
      </w:r>
      <w:r w:rsidR="00F30F12" w:rsidRPr="00585DA0">
        <w:rPr>
          <w:rFonts w:ascii="Arial" w:hAnsi="Arial" w:cs="Arial"/>
          <w:sz w:val="24"/>
          <w:szCs w:val="24"/>
        </w:rPr>
        <w:t xml:space="preserve"> que nos chamou a atenção foi o número de erros: 07</w:t>
      </w:r>
      <w:r w:rsidR="006F3872" w:rsidRPr="00585DA0">
        <w:rPr>
          <w:rFonts w:ascii="Arial" w:hAnsi="Arial" w:cs="Arial"/>
          <w:sz w:val="24"/>
          <w:szCs w:val="24"/>
        </w:rPr>
        <w:t xml:space="preserve"> no grupo C1(2) e 01 no grupo C1(1). </w:t>
      </w:r>
    </w:p>
    <w:p w14:paraId="400EEAB1" w14:textId="35229DB8" w:rsidR="00457FE1" w:rsidRPr="002E7C2C" w:rsidRDefault="005B327B" w:rsidP="00C125CF">
      <w:pPr>
        <w:pStyle w:val="PargrafodaLista"/>
        <w:spacing w:before="240" w:line="360" w:lineRule="auto"/>
        <w:ind w:left="0" w:firstLine="709"/>
        <w:jc w:val="both"/>
        <w:rPr>
          <w:rFonts w:ascii="Arial" w:hAnsi="Arial" w:cs="Arial"/>
          <w:sz w:val="24"/>
          <w:szCs w:val="24"/>
        </w:rPr>
      </w:pPr>
      <w:r w:rsidRPr="002E7C2C">
        <w:rPr>
          <w:rFonts w:ascii="Arial" w:hAnsi="Arial" w:cs="Arial"/>
          <w:sz w:val="24"/>
          <w:szCs w:val="24"/>
        </w:rPr>
        <w:t>Corder (1981) nos explica que a coleta de material para pesquisa pode culminar num empecilho para a investigação</w:t>
      </w:r>
      <w:r w:rsidR="00C125CF" w:rsidRPr="002E7C2C">
        <w:rPr>
          <w:rFonts w:ascii="Arial" w:hAnsi="Arial" w:cs="Arial"/>
          <w:sz w:val="24"/>
          <w:szCs w:val="24"/>
        </w:rPr>
        <w:t xml:space="preserve">, pois a amostra é o que o aprendiz escolhe nos mostrar e não o que escolhemos descobrir. Ou seja, pode ser que, por fatores desconhecidos, alguns alunos tenham optado por evitar certas estruturas que </w:t>
      </w:r>
      <w:r w:rsidR="0014456A" w:rsidRPr="002E7C2C">
        <w:rPr>
          <w:rFonts w:ascii="Arial" w:hAnsi="Arial" w:cs="Arial"/>
          <w:sz w:val="24"/>
          <w:szCs w:val="24"/>
        </w:rPr>
        <w:t xml:space="preserve">lhes </w:t>
      </w:r>
      <w:r w:rsidR="00C125CF" w:rsidRPr="002E7C2C">
        <w:rPr>
          <w:rFonts w:ascii="Arial" w:hAnsi="Arial" w:cs="Arial"/>
          <w:sz w:val="24"/>
          <w:szCs w:val="24"/>
        </w:rPr>
        <w:t>eram dificultosas, ou simplesmente tenham cometidos determinados erros por fatores externos, como tensão, nervosismo, ansiedade, etc.</w:t>
      </w:r>
    </w:p>
    <w:p w14:paraId="64287C71" w14:textId="7466E06F" w:rsidR="005B327B" w:rsidRPr="00585DA0" w:rsidRDefault="00113C59" w:rsidP="009C19B4">
      <w:pPr>
        <w:pStyle w:val="PargrafodaLista"/>
        <w:spacing w:before="240" w:line="360" w:lineRule="auto"/>
        <w:ind w:left="0" w:firstLine="709"/>
        <w:jc w:val="both"/>
        <w:rPr>
          <w:rFonts w:ascii="Arial" w:hAnsi="Arial" w:cs="Arial"/>
          <w:sz w:val="24"/>
          <w:szCs w:val="24"/>
        </w:rPr>
      </w:pPr>
      <w:r w:rsidRPr="002E7C2C">
        <w:rPr>
          <w:rFonts w:ascii="Arial" w:hAnsi="Arial" w:cs="Arial"/>
          <w:sz w:val="24"/>
          <w:szCs w:val="24"/>
        </w:rPr>
        <w:t xml:space="preserve">A quantidade de equívocos encontrados no nível C1 em ambas as etapas </w:t>
      </w:r>
      <w:r w:rsidR="00D120F9" w:rsidRPr="002E7C2C">
        <w:rPr>
          <w:rFonts w:ascii="Arial" w:hAnsi="Arial" w:cs="Arial"/>
          <w:sz w:val="24"/>
          <w:szCs w:val="24"/>
        </w:rPr>
        <w:t>indica</w:t>
      </w:r>
      <w:r w:rsidRPr="002E7C2C">
        <w:rPr>
          <w:rFonts w:ascii="Arial" w:hAnsi="Arial" w:cs="Arial"/>
          <w:sz w:val="24"/>
          <w:szCs w:val="24"/>
        </w:rPr>
        <w:t xml:space="preserve"> a fossilizaç</w:t>
      </w:r>
      <w:r w:rsidR="00D120F9" w:rsidRPr="002E7C2C">
        <w:rPr>
          <w:rFonts w:ascii="Arial" w:hAnsi="Arial" w:cs="Arial"/>
          <w:sz w:val="24"/>
          <w:szCs w:val="24"/>
        </w:rPr>
        <w:t>ão de</w:t>
      </w:r>
      <w:r w:rsidRPr="002E7C2C">
        <w:rPr>
          <w:rFonts w:ascii="Arial" w:hAnsi="Arial" w:cs="Arial"/>
          <w:sz w:val="24"/>
          <w:szCs w:val="24"/>
        </w:rPr>
        <w:t xml:space="preserve"> estruturas, que, apesar de preocupante</w:t>
      </w:r>
      <w:r w:rsidR="00D120F9" w:rsidRPr="002E7C2C">
        <w:rPr>
          <w:rFonts w:ascii="Arial" w:hAnsi="Arial" w:cs="Arial"/>
          <w:sz w:val="24"/>
          <w:szCs w:val="24"/>
        </w:rPr>
        <w:t>, pode</w:t>
      </w:r>
      <w:r w:rsidRPr="002E7C2C">
        <w:rPr>
          <w:rFonts w:ascii="Arial" w:hAnsi="Arial" w:cs="Arial"/>
          <w:sz w:val="24"/>
          <w:szCs w:val="24"/>
        </w:rPr>
        <w:t xml:space="preserve"> ser revertida. Para tanto, “requerem-se motivação (interna e externa) e o devido input à língua meta” como argumenta Ferreira (</w:t>
      </w:r>
      <w:r w:rsidR="00FE6691" w:rsidRPr="002E7C2C">
        <w:rPr>
          <w:rFonts w:ascii="Arial" w:hAnsi="Arial" w:cs="Arial"/>
          <w:sz w:val="24"/>
          <w:szCs w:val="24"/>
        </w:rPr>
        <w:t>2020</w:t>
      </w:r>
      <w:r w:rsidRPr="002E7C2C">
        <w:rPr>
          <w:rFonts w:ascii="Arial" w:hAnsi="Arial" w:cs="Arial"/>
          <w:sz w:val="24"/>
          <w:szCs w:val="24"/>
        </w:rPr>
        <w:t>).</w:t>
      </w:r>
      <w:r w:rsidR="000D6AE8" w:rsidRPr="002E7C2C">
        <w:rPr>
          <w:rFonts w:ascii="Arial" w:hAnsi="Arial" w:cs="Arial"/>
          <w:sz w:val="24"/>
          <w:szCs w:val="24"/>
        </w:rPr>
        <w:t xml:space="preserve"> O intuito do caderno pedagógico </w:t>
      </w:r>
      <w:r w:rsidR="00517CCF" w:rsidRPr="002E7C2C">
        <w:rPr>
          <w:rFonts w:ascii="Arial" w:hAnsi="Arial" w:cs="Arial"/>
          <w:sz w:val="24"/>
          <w:szCs w:val="24"/>
        </w:rPr>
        <w:t xml:space="preserve">por nós </w:t>
      </w:r>
      <w:r w:rsidR="000D6AE8" w:rsidRPr="002E7C2C">
        <w:rPr>
          <w:rFonts w:ascii="Arial" w:hAnsi="Arial" w:cs="Arial"/>
          <w:sz w:val="24"/>
          <w:szCs w:val="24"/>
        </w:rPr>
        <w:t>desenvolvido é exatamente esse: chamar</w:t>
      </w:r>
      <w:r w:rsidR="000D6AE8" w:rsidRPr="00585DA0">
        <w:rPr>
          <w:rFonts w:ascii="Arial" w:hAnsi="Arial" w:cs="Arial"/>
          <w:sz w:val="24"/>
          <w:szCs w:val="24"/>
        </w:rPr>
        <w:t xml:space="preserve"> a atenção dos alunos para erros que talvez eles nem percebam que estão </w:t>
      </w:r>
      <w:r w:rsidR="00517CCF" w:rsidRPr="00585DA0">
        <w:rPr>
          <w:rFonts w:ascii="Arial" w:hAnsi="Arial" w:cs="Arial"/>
          <w:sz w:val="24"/>
          <w:szCs w:val="24"/>
        </w:rPr>
        <w:t xml:space="preserve">cometendo </w:t>
      </w:r>
      <w:r w:rsidR="000D6AE8" w:rsidRPr="00585DA0">
        <w:rPr>
          <w:rFonts w:ascii="Arial" w:hAnsi="Arial" w:cs="Arial"/>
          <w:sz w:val="24"/>
          <w:szCs w:val="24"/>
        </w:rPr>
        <w:t>através de explicações bem-humoradas e jogos que proporcionem um momento lúdico, ressiginifcando a gramática como algo divertido e interessante.</w:t>
      </w:r>
    </w:p>
    <w:p w14:paraId="6C311E8F" w14:textId="77777777" w:rsidR="005B327B" w:rsidRPr="00585DA0" w:rsidRDefault="005B327B" w:rsidP="009C19B4">
      <w:pPr>
        <w:pStyle w:val="PargrafodaLista"/>
        <w:spacing w:before="240" w:line="360" w:lineRule="auto"/>
        <w:ind w:left="0" w:firstLine="709"/>
        <w:jc w:val="both"/>
        <w:rPr>
          <w:rFonts w:ascii="Arial" w:hAnsi="Arial" w:cs="Arial"/>
          <w:sz w:val="24"/>
          <w:szCs w:val="24"/>
        </w:rPr>
      </w:pPr>
    </w:p>
    <w:p w14:paraId="3F57178A" w14:textId="77777777" w:rsidR="00EE3309" w:rsidRPr="00585DA0" w:rsidRDefault="00EE3309" w:rsidP="00EE3309">
      <w:pPr>
        <w:pStyle w:val="PargrafodaLista"/>
        <w:spacing w:before="240" w:line="360" w:lineRule="auto"/>
        <w:ind w:left="0" w:firstLine="709"/>
        <w:rPr>
          <w:rFonts w:ascii="Arial" w:hAnsi="Arial" w:cs="Arial"/>
          <w:sz w:val="24"/>
          <w:szCs w:val="24"/>
        </w:rPr>
      </w:pPr>
      <w:r w:rsidRPr="00585DA0">
        <w:rPr>
          <w:rFonts w:ascii="Arial" w:hAnsi="Arial" w:cs="Arial"/>
          <w:b/>
          <w:noProof/>
          <w:sz w:val="24"/>
          <w:szCs w:val="24"/>
          <w:lang w:eastAsia="pt-BR"/>
        </w:rPr>
        <w:drawing>
          <wp:inline distT="0" distB="0" distL="0" distR="0" wp14:anchorId="030ADB27" wp14:editId="4C7F2B9B">
            <wp:extent cx="4610100" cy="3600450"/>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2EF076" w14:textId="11EEE870" w:rsidR="00EE3309" w:rsidRPr="00585DA0" w:rsidRDefault="00F33F12" w:rsidP="00C111EB">
      <w:pPr>
        <w:pStyle w:val="PargrafodaLista"/>
        <w:spacing w:before="240" w:after="0"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D14401" w:rsidRPr="00585DA0">
        <w:rPr>
          <w:rFonts w:ascii="Arial" w:hAnsi="Arial" w:cs="Arial"/>
          <w:sz w:val="20"/>
          <w:szCs w:val="20"/>
        </w:rPr>
        <w:t>1</w:t>
      </w:r>
      <w:r w:rsidR="00D14401">
        <w:rPr>
          <w:rFonts w:ascii="Arial" w:hAnsi="Arial" w:cs="Arial"/>
          <w:sz w:val="20"/>
          <w:szCs w:val="20"/>
        </w:rPr>
        <w:t>6</w:t>
      </w:r>
      <w:r w:rsidRPr="00585DA0">
        <w:rPr>
          <w:rFonts w:ascii="Arial" w:hAnsi="Arial" w:cs="Arial"/>
          <w:sz w:val="20"/>
          <w:szCs w:val="20"/>
        </w:rPr>
        <w:t>. Artigo definido THE. Etapa 02.</w:t>
      </w:r>
    </w:p>
    <w:tbl>
      <w:tblPr>
        <w:tblStyle w:val="Tabelacomgrade"/>
        <w:tblW w:w="0" w:type="auto"/>
        <w:jc w:val="center"/>
        <w:tblLook w:val="04A0" w:firstRow="1" w:lastRow="0" w:firstColumn="1" w:lastColumn="0" w:noHBand="0" w:noVBand="1"/>
      </w:tblPr>
      <w:tblGrid>
        <w:gridCol w:w="3444"/>
      </w:tblGrid>
      <w:tr w:rsidR="00874342" w:rsidRPr="00585DA0" w14:paraId="3BBD8063" w14:textId="77777777" w:rsidTr="00874342">
        <w:trPr>
          <w:jc w:val="center"/>
        </w:trPr>
        <w:tc>
          <w:tcPr>
            <w:tcW w:w="3444" w:type="dxa"/>
          </w:tcPr>
          <w:p w14:paraId="3F264F50" w14:textId="77777777" w:rsidR="00874342" w:rsidRPr="00585DA0" w:rsidRDefault="00874342" w:rsidP="00874342">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874342" w:rsidRPr="00585DA0" w14:paraId="5DDFD621" w14:textId="77777777" w:rsidTr="00874342">
        <w:trPr>
          <w:jc w:val="center"/>
        </w:trPr>
        <w:tc>
          <w:tcPr>
            <w:tcW w:w="3444" w:type="dxa"/>
          </w:tcPr>
          <w:p w14:paraId="6FF32503" w14:textId="79A15B4E" w:rsidR="00874342" w:rsidRPr="00585DA0" w:rsidRDefault="00874342" w:rsidP="00874342">
            <w:pPr>
              <w:pStyle w:val="PargrafodaLista"/>
              <w:ind w:left="0"/>
              <w:jc w:val="center"/>
              <w:rPr>
                <w:rFonts w:ascii="Arial" w:hAnsi="Arial" w:cs="Arial"/>
                <w:sz w:val="24"/>
                <w:szCs w:val="24"/>
              </w:rPr>
            </w:pPr>
            <w:r w:rsidRPr="00585DA0">
              <w:rPr>
                <w:rFonts w:ascii="Arial" w:hAnsi="Arial" w:cs="Arial"/>
                <w:sz w:val="24"/>
                <w:szCs w:val="24"/>
              </w:rPr>
              <w:t>41</w:t>
            </w:r>
          </w:p>
        </w:tc>
      </w:tr>
    </w:tbl>
    <w:p w14:paraId="0DA33F43" w14:textId="77777777" w:rsidR="00EE3309" w:rsidRPr="00585DA0" w:rsidRDefault="00EE3309" w:rsidP="00EE3309">
      <w:pPr>
        <w:pStyle w:val="PargrafodaLista"/>
        <w:ind w:left="0"/>
        <w:rPr>
          <w:rFonts w:ascii="Arial" w:hAnsi="Arial" w:cs="Arial"/>
          <w:sz w:val="24"/>
          <w:szCs w:val="24"/>
        </w:rPr>
      </w:pPr>
    </w:p>
    <w:p w14:paraId="2F72ADDE" w14:textId="3A6C5969" w:rsidR="00EE3309" w:rsidRPr="00585DA0" w:rsidRDefault="00EE3309" w:rsidP="00EE3309">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erros do grupo C1(</w:t>
      </w:r>
      <w:r w:rsidR="00A043B6" w:rsidRPr="00585DA0">
        <w:rPr>
          <w:rFonts w:ascii="Arial" w:hAnsi="Arial" w:cs="Arial"/>
          <w:b/>
          <w:sz w:val="24"/>
          <w:szCs w:val="24"/>
        </w:rPr>
        <w:t>2</w:t>
      </w:r>
      <w:r w:rsidRPr="00585DA0">
        <w:rPr>
          <w:rFonts w:ascii="Arial" w:hAnsi="Arial" w:cs="Arial"/>
          <w:b/>
          <w:sz w:val="24"/>
          <w:szCs w:val="24"/>
        </w:rPr>
        <w:t>)</w:t>
      </w:r>
    </w:p>
    <w:tbl>
      <w:tblPr>
        <w:tblStyle w:val="Tabelacomgrade"/>
        <w:tblW w:w="0" w:type="auto"/>
        <w:tblLook w:val="04A0" w:firstRow="1" w:lastRow="0" w:firstColumn="1" w:lastColumn="0" w:noHBand="0" w:noVBand="1"/>
      </w:tblPr>
      <w:tblGrid>
        <w:gridCol w:w="4247"/>
        <w:gridCol w:w="4247"/>
      </w:tblGrid>
      <w:tr w:rsidR="00EE3309" w:rsidRPr="00585DA0" w14:paraId="7D5B5C8C" w14:textId="77777777" w:rsidTr="00FD7C39">
        <w:tc>
          <w:tcPr>
            <w:tcW w:w="4360" w:type="dxa"/>
          </w:tcPr>
          <w:p w14:paraId="5D84F670" w14:textId="77777777" w:rsidR="00EE3309" w:rsidRPr="00585DA0" w:rsidRDefault="00EE3309" w:rsidP="008615B9">
            <w:pPr>
              <w:pStyle w:val="PargrafodaLista"/>
              <w:spacing w:line="276" w:lineRule="auto"/>
              <w:ind w:left="0"/>
              <w:rPr>
                <w:rFonts w:ascii="Arial" w:hAnsi="Arial" w:cs="Arial"/>
                <w:sz w:val="24"/>
                <w:szCs w:val="24"/>
              </w:rPr>
            </w:pPr>
            <w:r w:rsidRPr="00585DA0">
              <w:rPr>
                <w:rFonts w:ascii="Arial" w:hAnsi="Arial" w:cs="Arial"/>
                <w:b/>
                <w:sz w:val="24"/>
                <w:szCs w:val="24"/>
              </w:rPr>
              <w:t>Produção dos alunos</w:t>
            </w:r>
          </w:p>
        </w:tc>
        <w:tc>
          <w:tcPr>
            <w:tcW w:w="4360" w:type="dxa"/>
          </w:tcPr>
          <w:p w14:paraId="50EF09E4" w14:textId="77777777" w:rsidR="00EE3309" w:rsidRPr="00585DA0" w:rsidRDefault="00EE3309" w:rsidP="008615B9">
            <w:pPr>
              <w:pStyle w:val="PargrafodaLista"/>
              <w:spacing w:line="276" w:lineRule="auto"/>
              <w:ind w:left="0"/>
              <w:rPr>
                <w:rFonts w:ascii="Arial" w:hAnsi="Arial" w:cs="Arial"/>
                <w:sz w:val="24"/>
                <w:szCs w:val="24"/>
              </w:rPr>
            </w:pPr>
            <w:r w:rsidRPr="00585DA0">
              <w:rPr>
                <w:rFonts w:ascii="Arial" w:hAnsi="Arial" w:cs="Arial"/>
                <w:b/>
                <w:sz w:val="24"/>
                <w:szCs w:val="24"/>
              </w:rPr>
              <w:t>Forma correta</w:t>
            </w:r>
          </w:p>
        </w:tc>
      </w:tr>
      <w:tr w:rsidR="00EE3309" w:rsidRPr="00585DA0" w14:paraId="1598F6C8" w14:textId="77777777" w:rsidTr="00FD7C39">
        <w:tc>
          <w:tcPr>
            <w:tcW w:w="4360" w:type="dxa"/>
          </w:tcPr>
          <w:p w14:paraId="34FA5634" w14:textId="19917D5A" w:rsidR="00EE3309" w:rsidRPr="00585DA0" w:rsidRDefault="00A043B6" w:rsidP="008615B9">
            <w:pPr>
              <w:spacing w:line="276" w:lineRule="auto"/>
              <w:rPr>
                <w:rFonts w:ascii="Arial" w:hAnsi="Arial" w:cs="Arial"/>
                <w:sz w:val="24"/>
                <w:szCs w:val="24"/>
                <w:lang w:val="en-US"/>
              </w:rPr>
            </w:pPr>
            <w:r w:rsidRPr="00585DA0">
              <w:rPr>
                <w:rFonts w:ascii="Arial" w:hAnsi="Arial" w:cs="Arial"/>
                <w:sz w:val="24"/>
                <w:szCs w:val="24"/>
                <w:lang w:val="en-US"/>
              </w:rPr>
              <w:t>1) Because the women didn’t harass...</w:t>
            </w:r>
          </w:p>
        </w:tc>
        <w:tc>
          <w:tcPr>
            <w:tcW w:w="4360" w:type="dxa"/>
          </w:tcPr>
          <w:p w14:paraId="02C9DFBD" w14:textId="4EF40BB0" w:rsidR="00EE3309"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Because women didn’t harass...</w:t>
            </w:r>
          </w:p>
        </w:tc>
      </w:tr>
      <w:tr w:rsidR="00EE3309" w:rsidRPr="00D738DC" w14:paraId="589077E7" w14:textId="77777777" w:rsidTr="00FD7C39">
        <w:tc>
          <w:tcPr>
            <w:tcW w:w="4360" w:type="dxa"/>
          </w:tcPr>
          <w:p w14:paraId="28401513" w14:textId="5B1161C3" w:rsidR="00EE3309" w:rsidRPr="00585DA0" w:rsidRDefault="00A043B6"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may not be for the men...</w:t>
            </w:r>
          </w:p>
        </w:tc>
        <w:tc>
          <w:tcPr>
            <w:tcW w:w="4360" w:type="dxa"/>
          </w:tcPr>
          <w:p w14:paraId="3D755025" w14:textId="03713AE1" w:rsidR="00EE3309"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may not be for men...</w:t>
            </w:r>
          </w:p>
        </w:tc>
      </w:tr>
      <w:tr w:rsidR="00A043B6" w:rsidRPr="00585DA0" w14:paraId="6BB6FC3E" w14:textId="77777777" w:rsidTr="00FD7C39">
        <w:tc>
          <w:tcPr>
            <w:tcW w:w="4360" w:type="dxa"/>
          </w:tcPr>
          <w:p w14:paraId="1BD7D141" w14:textId="61F27113" w:rsidR="00A043B6" w:rsidRPr="00585DA0" w:rsidRDefault="00A043B6" w:rsidP="008615B9">
            <w:pPr>
              <w:pStyle w:val="PargrafodaLista"/>
              <w:spacing w:line="276" w:lineRule="auto"/>
              <w:ind w:left="0"/>
              <w:rPr>
                <w:rFonts w:ascii="Arial" w:hAnsi="Arial" w:cs="Arial"/>
                <w:sz w:val="24"/>
                <w:szCs w:val="24"/>
              </w:rPr>
            </w:pPr>
            <w:r w:rsidRPr="00585DA0">
              <w:rPr>
                <w:rFonts w:ascii="Arial" w:hAnsi="Arial" w:cs="Arial"/>
                <w:sz w:val="24"/>
                <w:szCs w:val="24"/>
              </w:rPr>
              <w:t xml:space="preserve">3) </w:t>
            </w:r>
            <w:r w:rsidR="00507D2F" w:rsidRPr="00585DA0">
              <w:rPr>
                <w:rFonts w:ascii="Arial" w:hAnsi="Arial" w:cs="Arial"/>
                <w:sz w:val="24"/>
                <w:szCs w:val="24"/>
              </w:rPr>
              <w:t>The people are exaggerating...</w:t>
            </w:r>
          </w:p>
        </w:tc>
        <w:tc>
          <w:tcPr>
            <w:tcW w:w="4360" w:type="dxa"/>
          </w:tcPr>
          <w:p w14:paraId="4183789D" w14:textId="3F1C41FF" w:rsidR="00A043B6"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People are exaggerating...</w:t>
            </w:r>
          </w:p>
        </w:tc>
      </w:tr>
      <w:tr w:rsidR="00A043B6" w:rsidRPr="00585DA0" w14:paraId="3A10AF1D" w14:textId="77777777" w:rsidTr="00FD7C39">
        <w:tc>
          <w:tcPr>
            <w:tcW w:w="4360" w:type="dxa"/>
          </w:tcPr>
          <w:p w14:paraId="183C10F9" w14:textId="4F1A2522" w:rsidR="00A043B6" w:rsidRPr="00585DA0" w:rsidRDefault="00507D2F" w:rsidP="008615B9">
            <w:pPr>
              <w:spacing w:line="276" w:lineRule="auto"/>
              <w:rPr>
                <w:rFonts w:ascii="Arial" w:hAnsi="Arial" w:cs="Arial"/>
                <w:sz w:val="24"/>
                <w:szCs w:val="24"/>
              </w:rPr>
            </w:pPr>
            <w:r w:rsidRPr="00585DA0">
              <w:rPr>
                <w:rFonts w:ascii="Arial" w:hAnsi="Arial" w:cs="Arial"/>
                <w:sz w:val="24"/>
                <w:szCs w:val="24"/>
              </w:rPr>
              <w:t>4) The society judges...</w:t>
            </w:r>
          </w:p>
        </w:tc>
        <w:tc>
          <w:tcPr>
            <w:tcW w:w="4360" w:type="dxa"/>
          </w:tcPr>
          <w:p w14:paraId="5363E338" w14:textId="3A1CABAE" w:rsidR="00A043B6"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Society judges...</w:t>
            </w:r>
          </w:p>
        </w:tc>
      </w:tr>
      <w:tr w:rsidR="00507D2F" w:rsidRPr="00585DA0" w14:paraId="3D349B14" w14:textId="77777777" w:rsidTr="00FD7C39">
        <w:tc>
          <w:tcPr>
            <w:tcW w:w="4360" w:type="dxa"/>
          </w:tcPr>
          <w:p w14:paraId="77B99C84" w14:textId="61E615A8" w:rsidR="00507D2F" w:rsidRPr="00585DA0" w:rsidRDefault="00507D2F" w:rsidP="008615B9">
            <w:pPr>
              <w:spacing w:line="276" w:lineRule="auto"/>
              <w:rPr>
                <w:rFonts w:ascii="Arial" w:hAnsi="Arial" w:cs="Arial"/>
                <w:sz w:val="24"/>
                <w:szCs w:val="24"/>
              </w:rPr>
            </w:pPr>
            <w:r w:rsidRPr="00585DA0">
              <w:rPr>
                <w:rFonts w:ascii="Arial" w:hAnsi="Arial" w:cs="Arial"/>
                <w:sz w:val="24"/>
                <w:szCs w:val="24"/>
              </w:rPr>
              <w:t>5) ... I think the both...</w:t>
            </w:r>
          </w:p>
        </w:tc>
        <w:tc>
          <w:tcPr>
            <w:tcW w:w="4360" w:type="dxa"/>
          </w:tcPr>
          <w:p w14:paraId="26B65DAE" w14:textId="1BD7E64A"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 I think both...</w:t>
            </w:r>
          </w:p>
        </w:tc>
      </w:tr>
      <w:tr w:rsidR="00507D2F" w:rsidRPr="00585DA0" w14:paraId="76E1F4B8" w14:textId="77777777" w:rsidTr="00FD7C39">
        <w:tc>
          <w:tcPr>
            <w:tcW w:w="4360" w:type="dxa"/>
          </w:tcPr>
          <w:p w14:paraId="3BD528DC" w14:textId="16A7DEFA" w:rsidR="00507D2F" w:rsidRPr="00585DA0" w:rsidRDefault="00507D2F" w:rsidP="008615B9">
            <w:pPr>
              <w:spacing w:line="276" w:lineRule="auto"/>
              <w:rPr>
                <w:rFonts w:ascii="Arial" w:hAnsi="Arial" w:cs="Arial"/>
                <w:sz w:val="24"/>
                <w:szCs w:val="24"/>
              </w:rPr>
            </w:pPr>
            <w:r w:rsidRPr="00585DA0">
              <w:rPr>
                <w:rFonts w:ascii="Arial" w:hAnsi="Arial" w:cs="Arial"/>
                <w:sz w:val="24"/>
                <w:szCs w:val="24"/>
              </w:rPr>
              <w:t>6) ... on street...</w:t>
            </w:r>
          </w:p>
        </w:tc>
        <w:tc>
          <w:tcPr>
            <w:tcW w:w="4360" w:type="dxa"/>
          </w:tcPr>
          <w:p w14:paraId="7B8D4D78" w14:textId="44AA6A31"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 on the street...</w:t>
            </w:r>
          </w:p>
        </w:tc>
      </w:tr>
    </w:tbl>
    <w:p w14:paraId="7CCB41E1"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022F4495" w14:textId="77777777" w:rsidR="00EE3309" w:rsidRPr="00585DA0" w:rsidRDefault="00EE3309" w:rsidP="008615B9">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02717866" w14:textId="77777777" w:rsidR="00EE3309" w:rsidRPr="00585DA0" w:rsidRDefault="00EE3309" w:rsidP="00EE3309">
      <w:pPr>
        <w:pStyle w:val="PargrafodaLista"/>
        <w:spacing w:after="0" w:line="360" w:lineRule="auto"/>
        <w:ind w:left="0"/>
        <w:jc w:val="center"/>
        <w:rPr>
          <w:rFonts w:ascii="Arial" w:hAnsi="Arial" w:cs="Arial"/>
          <w:b/>
          <w:sz w:val="24"/>
          <w:szCs w:val="24"/>
        </w:rPr>
      </w:pPr>
      <w:r w:rsidRPr="00585DA0">
        <w:rPr>
          <w:rFonts w:ascii="Arial" w:hAnsi="Arial" w:cs="Arial"/>
          <w:b/>
          <w:sz w:val="24"/>
          <w:szCs w:val="24"/>
        </w:rPr>
        <w:t>Critério gramatical – sintático</w:t>
      </w:r>
    </w:p>
    <w:tbl>
      <w:tblPr>
        <w:tblStyle w:val="Tabelacomgrade"/>
        <w:tblW w:w="0" w:type="auto"/>
        <w:tblLook w:val="04A0" w:firstRow="1" w:lastRow="0" w:firstColumn="1" w:lastColumn="0" w:noHBand="0" w:noVBand="1"/>
      </w:tblPr>
      <w:tblGrid>
        <w:gridCol w:w="4247"/>
        <w:gridCol w:w="4247"/>
      </w:tblGrid>
      <w:tr w:rsidR="00507D2F" w:rsidRPr="00585DA0" w14:paraId="6910BD34" w14:textId="77777777" w:rsidTr="00DD39FA">
        <w:tc>
          <w:tcPr>
            <w:tcW w:w="5456" w:type="dxa"/>
          </w:tcPr>
          <w:p w14:paraId="4B075830"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Produção dos alunos</w:t>
            </w:r>
          </w:p>
        </w:tc>
        <w:tc>
          <w:tcPr>
            <w:tcW w:w="5456" w:type="dxa"/>
          </w:tcPr>
          <w:p w14:paraId="73CF0C1D"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Forma correta</w:t>
            </w:r>
          </w:p>
        </w:tc>
      </w:tr>
      <w:tr w:rsidR="00507D2F" w:rsidRPr="00585DA0" w14:paraId="392AD234" w14:textId="77777777" w:rsidTr="00DD39FA">
        <w:tc>
          <w:tcPr>
            <w:tcW w:w="5456" w:type="dxa"/>
          </w:tcPr>
          <w:p w14:paraId="423759B8" w14:textId="77777777" w:rsidR="00507D2F" w:rsidRPr="00585DA0" w:rsidRDefault="00507D2F" w:rsidP="008615B9">
            <w:pPr>
              <w:spacing w:line="276" w:lineRule="auto"/>
              <w:rPr>
                <w:rFonts w:ascii="Arial" w:hAnsi="Arial" w:cs="Arial"/>
                <w:sz w:val="24"/>
                <w:szCs w:val="24"/>
                <w:lang w:val="en-US"/>
              </w:rPr>
            </w:pPr>
            <w:r w:rsidRPr="00585DA0">
              <w:rPr>
                <w:rFonts w:ascii="Arial" w:hAnsi="Arial" w:cs="Arial"/>
                <w:sz w:val="24"/>
                <w:szCs w:val="24"/>
                <w:lang w:val="en-US"/>
              </w:rPr>
              <w:t>1) Because the women didn’t harass...</w:t>
            </w:r>
          </w:p>
        </w:tc>
        <w:tc>
          <w:tcPr>
            <w:tcW w:w="5456" w:type="dxa"/>
          </w:tcPr>
          <w:p w14:paraId="6079BBE9"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Because women didn’t harass...</w:t>
            </w:r>
          </w:p>
        </w:tc>
      </w:tr>
      <w:tr w:rsidR="00507D2F" w:rsidRPr="00D738DC" w14:paraId="57A81028" w14:textId="77777777" w:rsidTr="00DD39FA">
        <w:tc>
          <w:tcPr>
            <w:tcW w:w="5456" w:type="dxa"/>
          </w:tcPr>
          <w:p w14:paraId="3ACEF8B2"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may not be for the men...</w:t>
            </w:r>
          </w:p>
        </w:tc>
        <w:tc>
          <w:tcPr>
            <w:tcW w:w="5456" w:type="dxa"/>
          </w:tcPr>
          <w:p w14:paraId="31279C68"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may not be for men...</w:t>
            </w:r>
          </w:p>
        </w:tc>
      </w:tr>
      <w:tr w:rsidR="00507D2F" w:rsidRPr="00585DA0" w14:paraId="217B0EAF" w14:textId="77777777" w:rsidTr="00DD39FA">
        <w:tc>
          <w:tcPr>
            <w:tcW w:w="5456" w:type="dxa"/>
          </w:tcPr>
          <w:p w14:paraId="6580A838"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3) The people are exaggerating...</w:t>
            </w:r>
          </w:p>
        </w:tc>
        <w:tc>
          <w:tcPr>
            <w:tcW w:w="5456" w:type="dxa"/>
          </w:tcPr>
          <w:p w14:paraId="13C25672"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People are exaggerating...</w:t>
            </w:r>
          </w:p>
        </w:tc>
      </w:tr>
      <w:tr w:rsidR="00507D2F" w:rsidRPr="00585DA0" w14:paraId="4FE31324" w14:textId="77777777" w:rsidTr="00DD39FA">
        <w:tc>
          <w:tcPr>
            <w:tcW w:w="5456" w:type="dxa"/>
          </w:tcPr>
          <w:p w14:paraId="08EF1D0E" w14:textId="77777777" w:rsidR="00507D2F" w:rsidRPr="00585DA0" w:rsidRDefault="00507D2F" w:rsidP="008615B9">
            <w:pPr>
              <w:spacing w:line="276" w:lineRule="auto"/>
              <w:rPr>
                <w:rFonts w:ascii="Arial" w:hAnsi="Arial" w:cs="Arial"/>
                <w:sz w:val="24"/>
                <w:szCs w:val="24"/>
              </w:rPr>
            </w:pPr>
            <w:r w:rsidRPr="00585DA0">
              <w:rPr>
                <w:rFonts w:ascii="Arial" w:hAnsi="Arial" w:cs="Arial"/>
                <w:sz w:val="24"/>
                <w:szCs w:val="24"/>
              </w:rPr>
              <w:t>4) The society judges...</w:t>
            </w:r>
          </w:p>
        </w:tc>
        <w:tc>
          <w:tcPr>
            <w:tcW w:w="5456" w:type="dxa"/>
          </w:tcPr>
          <w:p w14:paraId="583A4E84"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Society judges...</w:t>
            </w:r>
          </w:p>
        </w:tc>
      </w:tr>
      <w:tr w:rsidR="00507D2F" w:rsidRPr="00585DA0" w14:paraId="2B520494" w14:textId="77777777" w:rsidTr="00DD39FA">
        <w:tc>
          <w:tcPr>
            <w:tcW w:w="5456" w:type="dxa"/>
          </w:tcPr>
          <w:p w14:paraId="55622937" w14:textId="77777777" w:rsidR="00507D2F" w:rsidRPr="00585DA0" w:rsidRDefault="00507D2F" w:rsidP="008615B9">
            <w:pPr>
              <w:spacing w:line="276" w:lineRule="auto"/>
              <w:rPr>
                <w:rFonts w:ascii="Arial" w:hAnsi="Arial" w:cs="Arial"/>
                <w:sz w:val="24"/>
                <w:szCs w:val="24"/>
              </w:rPr>
            </w:pPr>
            <w:r w:rsidRPr="00585DA0">
              <w:rPr>
                <w:rFonts w:ascii="Arial" w:hAnsi="Arial" w:cs="Arial"/>
                <w:sz w:val="24"/>
                <w:szCs w:val="24"/>
              </w:rPr>
              <w:t>5) ... I think the both...</w:t>
            </w:r>
          </w:p>
        </w:tc>
        <w:tc>
          <w:tcPr>
            <w:tcW w:w="5456" w:type="dxa"/>
          </w:tcPr>
          <w:p w14:paraId="31D3F45B"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 I think both...</w:t>
            </w:r>
          </w:p>
        </w:tc>
      </w:tr>
      <w:tr w:rsidR="00507D2F" w:rsidRPr="00585DA0" w14:paraId="5F5F2372" w14:textId="77777777" w:rsidTr="00DD39FA">
        <w:tc>
          <w:tcPr>
            <w:tcW w:w="5456" w:type="dxa"/>
          </w:tcPr>
          <w:p w14:paraId="04865A1E" w14:textId="77777777" w:rsidR="00507D2F" w:rsidRPr="00585DA0" w:rsidRDefault="00507D2F" w:rsidP="008615B9">
            <w:pPr>
              <w:spacing w:line="276" w:lineRule="auto"/>
              <w:rPr>
                <w:rFonts w:ascii="Arial" w:hAnsi="Arial" w:cs="Arial"/>
                <w:sz w:val="24"/>
                <w:szCs w:val="24"/>
              </w:rPr>
            </w:pPr>
            <w:r w:rsidRPr="00585DA0">
              <w:rPr>
                <w:rFonts w:ascii="Arial" w:hAnsi="Arial" w:cs="Arial"/>
                <w:sz w:val="24"/>
                <w:szCs w:val="24"/>
              </w:rPr>
              <w:t>6) ... on street...</w:t>
            </w:r>
          </w:p>
        </w:tc>
        <w:tc>
          <w:tcPr>
            <w:tcW w:w="5456" w:type="dxa"/>
          </w:tcPr>
          <w:p w14:paraId="313BD4CA"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 on the street...</w:t>
            </w:r>
          </w:p>
        </w:tc>
      </w:tr>
    </w:tbl>
    <w:p w14:paraId="57D1EAEC" w14:textId="77777777" w:rsidR="00EE3309" w:rsidRPr="00585DA0" w:rsidRDefault="00EE3309" w:rsidP="00507D2F">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linguístico – adição</w:t>
      </w:r>
    </w:p>
    <w:tbl>
      <w:tblPr>
        <w:tblStyle w:val="Tabelacomgrade"/>
        <w:tblW w:w="0" w:type="auto"/>
        <w:tblLook w:val="04A0" w:firstRow="1" w:lastRow="0" w:firstColumn="1" w:lastColumn="0" w:noHBand="0" w:noVBand="1"/>
      </w:tblPr>
      <w:tblGrid>
        <w:gridCol w:w="4247"/>
        <w:gridCol w:w="4247"/>
      </w:tblGrid>
      <w:tr w:rsidR="00507D2F" w:rsidRPr="00585DA0" w14:paraId="33AE8557" w14:textId="77777777" w:rsidTr="00DD39FA">
        <w:tc>
          <w:tcPr>
            <w:tcW w:w="5456" w:type="dxa"/>
          </w:tcPr>
          <w:p w14:paraId="23E2874D"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Produção dos alunos</w:t>
            </w:r>
          </w:p>
        </w:tc>
        <w:tc>
          <w:tcPr>
            <w:tcW w:w="5456" w:type="dxa"/>
          </w:tcPr>
          <w:p w14:paraId="446D6452"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Forma correta</w:t>
            </w:r>
          </w:p>
        </w:tc>
      </w:tr>
      <w:tr w:rsidR="00507D2F" w:rsidRPr="00585DA0" w14:paraId="274BAEDA" w14:textId="77777777" w:rsidTr="00DD39FA">
        <w:tc>
          <w:tcPr>
            <w:tcW w:w="5456" w:type="dxa"/>
          </w:tcPr>
          <w:p w14:paraId="493E357E" w14:textId="77777777" w:rsidR="00507D2F" w:rsidRPr="00585DA0" w:rsidRDefault="00507D2F" w:rsidP="008615B9">
            <w:pPr>
              <w:spacing w:line="276" w:lineRule="auto"/>
              <w:rPr>
                <w:rFonts w:ascii="Arial" w:hAnsi="Arial" w:cs="Arial"/>
                <w:sz w:val="24"/>
                <w:szCs w:val="24"/>
                <w:lang w:val="en-US"/>
              </w:rPr>
            </w:pPr>
            <w:r w:rsidRPr="00585DA0">
              <w:rPr>
                <w:rFonts w:ascii="Arial" w:hAnsi="Arial" w:cs="Arial"/>
                <w:sz w:val="24"/>
                <w:szCs w:val="24"/>
                <w:lang w:val="en-US"/>
              </w:rPr>
              <w:t>1) Because the women didn’t harass...</w:t>
            </w:r>
          </w:p>
        </w:tc>
        <w:tc>
          <w:tcPr>
            <w:tcW w:w="5456" w:type="dxa"/>
          </w:tcPr>
          <w:p w14:paraId="72970946"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Because women didn’t harass...</w:t>
            </w:r>
          </w:p>
        </w:tc>
      </w:tr>
      <w:tr w:rsidR="00507D2F" w:rsidRPr="00D738DC" w14:paraId="55D04D20" w14:textId="77777777" w:rsidTr="00DD39FA">
        <w:tc>
          <w:tcPr>
            <w:tcW w:w="5456" w:type="dxa"/>
          </w:tcPr>
          <w:p w14:paraId="1D7FB4BE"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may not be for the men...</w:t>
            </w:r>
          </w:p>
        </w:tc>
        <w:tc>
          <w:tcPr>
            <w:tcW w:w="5456" w:type="dxa"/>
          </w:tcPr>
          <w:p w14:paraId="4745A4CE"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may not be for men...</w:t>
            </w:r>
          </w:p>
        </w:tc>
      </w:tr>
      <w:tr w:rsidR="00507D2F" w:rsidRPr="00585DA0" w14:paraId="2186C433" w14:textId="77777777" w:rsidTr="00DD39FA">
        <w:tc>
          <w:tcPr>
            <w:tcW w:w="5456" w:type="dxa"/>
          </w:tcPr>
          <w:p w14:paraId="332B99BF"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3) The people are exaggerating...</w:t>
            </w:r>
          </w:p>
        </w:tc>
        <w:tc>
          <w:tcPr>
            <w:tcW w:w="5456" w:type="dxa"/>
          </w:tcPr>
          <w:p w14:paraId="2AB5F50D"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People are exaggerating...</w:t>
            </w:r>
          </w:p>
        </w:tc>
      </w:tr>
      <w:tr w:rsidR="00507D2F" w:rsidRPr="00585DA0" w14:paraId="5FD49611" w14:textId="77777777" w:rsidTr="00DD39FA">
        <w:tc>
          <w:tcPr>
            <w:tcW w:w="5456" w:type="dxa"/>
          </w:tcPr>
          <w:p w14:paraId="4A218F26" w14:textId="77777777" w:rsidR="00507D2F" w:rsidRPr="00585DA0" w:rsidRDefault="00507D2F" w:rsidP="008615B9">
            <w:pPr>
              <w:spacing w:line="276" w:lineRule="auto"/>
              <w:rPr>
                <w:rFonts w:ascii="Arial" w:hAnsi="Arial" w:cs="Arial"/>
                <w:sz w:val="24"/>
                <w:szCs w:val="24"/>
              </w:rPr>
            </w:pPr>
            <w:r w:rsidRPr="00585DA0">
              <w:rPr>
                <w:rFonts w:ascii="Arial" w:hAnsi="Arial" w:cs="Arial"/>
                <w:sz w:val="24"/>
                <w:szCs w:val="24"/>
              </w:rPr>
              <w:t>4) The society judges...</w:t>
            </w:r>
          </w:p>
        </w:tc>
        <w:tc>
          <w:tcPr>
            <w:tcW w:w="5456" w:type="dxa"/>
          </w:tcPr>
          <w:p w14:paraId="047D8E9B"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Society judges...</w:t>
            </w:r>
          </w:p>
        </w:tc>
      </w:tr>
      <w:tr w:rsidR="00507D2F" w:rsidRPr="00585DA0" w14:paraId="6BB04813" w14:textId="77777777" w:rsidTr="00DD39FA">
        <w:tc>
          <w:tcPr>
            <w:tcW w:w="5456" w:type="dxa"/>
          </w:tcPr>
          <w:p w14:paraId="798DE822" w14:textId="77777777" w:rsidR="00507D2F" w:rsidRPr="00585DA0" w:rsidRDefault="00507D2F" w:rsidP="008615B9">
            <w:pPr>
              <w:spacing w:line="276" w:lineRule="auto"/>
              <w:rPr>
                <w:rFonts w:ascii="Arial" w:hAnsi="Arial" w:cs="Arial"/>
                <w:sz w:val="24"/>
                <w:szCs w:val="24"/>
              </w:rPr>
            </w:pPr>
            <w:r w:rsidRPr="00585DA0">
              <w:rPr>
                <w:rFonts w:ascii="Arial" w:hAnsi="Arial" w:cs="Arial"/>
                <w:sz w:val="24"/>
                <w:szCs w:val="24"/>
              </w:rPr>
              <w:t>5) ... I think the both...</w:t>
            </w:r>
          </w:p>
        </w:tc>
        <w:tc>
          <w:tcPr>
            <w:tcW w:w="5456" w:type="dxa"/>
          </w:tcPr>
          <w:p w14:paraId="540F5803"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 I think both...</w:t>
            </w:r>
          </w:p>
        </w:tc>
      </w:tr>
    </w:tbl>
    <w:p w14:paraId="75CFCB15" w14:textId="77777777" w:rsidR="00EE3309" w:rsidRPr="00585DA0" w:rsidRDefault="00EE3309" w:rsidP="00507D2F">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linguístico – omissão</w:t>
      </w:r>
    </w:p>
    <w:tbl>
      <w:tblPr>
        <w:tblStyle w:val="Tabelacomgrade"/>
        <w:tblW w:w="0" w:type="auto"/>
        <w:tblLook w:val="04A0" w:firstRow="1" w:lastRow="0" w:firstColumn="1" w:lastColumn="0" w:noHBand="0" w:noVBand="1"/>
      </w:tblPr>
      <w:tblGrid>
        <w:gridCol w:w="4289"/>
        <w:gridCol w:w="4205"/>
      </w:tblGrid>
      <w:tr w:rsidR="00507D2F" w:rsidRPr="00585DA0" w14:paraId="2A51FF8C" w14:textId="77777777" w:rsidTr="004C0E0F">
        <w:tc>
          <w:tcPr>
            <w:tcW w:w="4398" w:type="dxa"/>
          </w:tcPr>
          <w:p w14:paraId="73088FB1"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Produção dos alunos</w:t>
            </w:r>
          </w:p>
        </w:tc>
        <w:tc>
          <w:tcPr>
            <w:tcW w:w="4322" w:type="dxa"/>
          </w:tcPr>
          <w:p w14:paraId="2A7D772F"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Forma correta</w:t>
            </w:r>
          </w:p>
        </w:tc>
      </w:tr>
      <w:tr w:rsidR="00507D2F" w:rsidRPr="00585DA0" w14:paraId="6DDB7F6E" w14:textId="77777777" w:rsidTr="004C0E0F">
        <w:tc>
          <w:tcPr>
            <w:tcW w:w="4398" w:type="dxa"/>
          </w:tcPr>
          <w:p w14:paraId="5371787B" w14:textId="77777777" w:rsidR="00507D2F" w:rsidRPr="00585DA0" w:rsidRDefault="00507D2F" w:rsidP="008615B9">
            <w:pPr>
              <w:spacing w:line="276" w:lineRule="auto"/>
              <w:rPr>
                <w:rFonts w:ascii="Arial" w:hAnsi="Arial" w:cs="Arial"/>
                <w:sz w:val="24"/>
                <w:szCs w:val="24"/>
              </w:rPr>
            </w:pPr>
            <w:r w:rsidRPr="00585DA0">
              <w:rPr>
                <w:rFonts w:ascii="Arial" w:hAnsi="Arial" w:cs="Arial"/>
                <w:sz w:val="24"/>
                <w:szCs w:val="24"/>
              </w:rPr>
              <w:t>6) ... on street...</w:t>
            </w:r>
          </w:p>
        </w:tc>
        <w:tc>
          <w:tcPr>
            <w:tcW w:w="4322" w:type="dxa"/>
          </w:tcPr>
          <w:p w14:paraId="4327EDD3"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 on the street...</w:t>
            </w:r>
          </w:p>
        </w:tc>
      </w:tr>
    </w:tbl>
    <w:p w14:paraId="1CDCB73B" w14:textId="77777777" w:rsidR="004C0E0F" w:rsidRDefault="004C0E0F" w:rsidP="004C0E0F">
      <w:pPr>
        <w:pStyle w:val="PargrafodaLista"/>
        <w:spacing w:after="0" w:line="360" w:lineRule="auto"/>
        <w:ind w:left="0" w:firstLine="709"/>
        <w:jc w:val="both"/>
        <w:rPr>
          <w:rFonts w:ascii="Arial" w:hAnsi="Arial" w:cs="Arial"/>
          <w:sz w:val="24"/>
          <w:szCs w:val="24"/>
        </w:rPr>
      </w:pPr>
    </w:p>
    <w:p w14:paraId="744743B0" w14:textId="35462B0D" w:rsidR="004C0E0F" w:rsidRDefault="004C0E0F" w:rsidP="004C0E0F">
      <w:pPr>
        <w:pStyle w:val="PargrafodaLista"/>
        <w:spacing w:after="0" w:line="360" w:lineRule="auto"/>
        <w:ind w:left="0" w:firstLine="709"/>
        <w:jc w:val="both"/>
        <w:rPr>
          <w:rFonts w:ascii="Arial" w:hAnsi="Arial" w:cs="Arial"/>
          <w:sz w:val="24"/>
          <w:szCs w:val="24"/>
        </w:rPr>
      </w:pPr>
      <w:r w:rsidRPr="00D00963">
        <w:rPr>
          <w:rFonts w:ascii="Arial" w:hAnsi="Arial" w:cs="Arial"/>
          <w:sz w:val="24"/>
          <w:szCs w:val="24"/>
        </w:rPr>
        <w:t xml:space="preserve">A quantidade de erros em ambas as etapas da pesquisa foram bem aproximadas – Etapa 01, 35 erros e na Etapa 02, 41 erros. Ou seja, em ambos os grupos percebe-se a dificuldade quanto ao uso do pronome definido </w:t>
      </w:r>
      <w:r w:rsidRPr="00D00963">
        <w:rPr>
          <w:rFonts w:ascii="Arial" w:hAnsi="Arial" w:cs="Arial"/>
          <w:b/>
          <w:sz w:val="24"/>
          <w:szCs w:val="24"/>
        </w:rPr>
        <w:t xml:space="preserve">THE </w:t>
      </w:r>
      <w:r w:rsidRPr="00D00963">
        <w:rPr>
          <w:rFonts w:ascii="Arial" w:hAnsi="Arial" w:cs="Arial"/>
          <w:sz w:val="24"/>
          <w:szCs w:val="24"/>
        </w:rPr>
        <w:t xml:space="preserve">e também o alarmante número de fossilizações – 52 no total. Os pontos críticos repetem-se ao longo das etapas: </w:t>
      </w:r>
      <w:r w:rsidRPr="00D00963">
        <w:rPr>
          <w:rFonts w:ascii="Arial" w:hAnsi="Arial" w:cs="Arial"/>
          <w:b/>
          <w:sz w:val="24"/>
          <w:szCs w:val="24"/>
        </w:rPr>
        <w:t>THE</w:t>
      </w:r>
      <w:r w:rsidRPr="00D00963">
        <w:rPr>
          <w:rFonts w:ascii="Arial" w:hAnsi="Arial" w:cs="Arial"/>
          <w:sz w:val="24"/>
          <w:szCs w:val="24"/>
        </w:rPr>
        <w:t xml:space="preserve"> people, </w:t>
      </w:r>
      <w:r w:rsidRPr="00D00963">
        <w:rPr>
          <w:rFonts w:ascii="Arial" w:hAnsi="Arial" w:cs="Arial"/>
          <w:b/>
          <w:sz w:val="24"/>
          <w:szCs w:val="24"/>
        </w:rPr>
        <w:t>THE</w:t>
      </w:r>
      <w:r w:rsidRPr="00D00963">
        <w:rPr>
          <w:rFonts w:ascii="Arial" w:hAnsi="Arial" w:cs="Arial"/>
          <w:sz w:val="24"/>
          <w:szCs w:val="24"/>
        </w:rPr>
        <w:t xml:space="preserve"> both, </w:t>
      </w:r>
      <w:r w:rsidRPr="00D00963">
        <w:rPr>
          <w:rFonts w:ascii="Arial" w:hAnsi="Arial" w:cs="Arial"/>
          <w:b/>
          <w:sz w:val="24"/>
          <w:szCs w:val="24"/>
        </w:rPr>
        <w:t>THE</w:t>
      </w:r>
      <w:r w:rsidRPr="00D00963">
        <w:rPr>
          <w:rFonts w:ascii="Arial" w:hAnsi="Arial" w:cs="Arial"/>
          <w:sz w:val="24"/>
          <w:szCs w:val="24"/>
        </w:rPr>
        <w:t xml:space="preserve"> men, </w:t>
      </w:r>
      <w:r w:rsidRPr="00D00963">
        <w:rPr>
          <w:rFonts w:ascii="Arial" w:hAnsi="Arial" w:cs="Arial"/>
          <w:b/>
          <w:sz w:val="24"/>
          <w:szCs w:val="24"/>
        </w:rPr>
        <w:t>THE</w:t>
      </w:r>
      <w:r w:rsidRPr="00D00963">
        <w:rPr>
          <w:rFonts w:ascii="Arial" w:hAnsi="Arial" w:cs="Arial"/>
          <w:sz w:val="24"/>
          <w:szCs w:val="24"/>
        </w:rPr>
        <w:t xml:space="preserve"> man, </w:t>
      </w:r>
      <w:r w:rsidRPr="00D00963">
        <w:rPr>
          <w:rFonts w:ascii="Arial" w:hAnsi="Arial" w:cs="Arial"/>
          <w:b/>
          <w:sz w:val="24"/>
          <w:szCs w:val="24"/>
        </w:rPr>
        <w:t>THE</w:t>
      </w:r>
      <w:r w:rsidRPr="00D00963">
        <w:rPr>
          <w:rFonts w:ascii="Arial" w:hAnsi="Arial" w:cs="Arial"/>
          <w:sz w:val="24"/>
          <w:szCs w:val="24"/>
        </w:rPr>
        <w:t xml:space="preserve"> woman e </w:t>
      </w:r>
      <w:r w:rsidRPr="00D00963">
        <w:rPr>
          <w:rFonts w:ascii="Arial" w:hAnsi="Arial" w:cs="Arial"/>
          <w:b/>
          <w:sz w:val="24"/>
          <w:szCs w:val="24"/>
        </w:rPr>
        <w:t>THE</w:t>
      </w:r>
      <w:r w:rsidRPr="00D00963">
        <w:rPr>
          <w:rFonts w:ascii="Arial" w:hAnsi="Arial" w:cs="Arial"/>
          <w:sz w:val="24"/>
          <w:szCs w:val="24"/>
        </w:rPr>
        <w:t xml:space="preserve"> women; e denunciam não apenas as dificuldades dos alunos ou a influência da língua materna, mas as falhas na abordagem pedagógica, que deve ser repensada. </w:t>
      </w:r>
    </w:p>
    <w:p w14:paraId="4F6EEC21" w14:textId="77777777" w:rsidR="00EE3309" w:rsidRPr="00D00963" w:rsidRDefault="00EE3309" w:rsidP="008615B9">
      <w:pPr>
        <w:pStyle w:val="PargrafodaLista"/>
        <w:spacing w:before="240" w:after="0" w:line="360" w:lineRule="auto"/>
        <w:ind w:left="0"/>
        <w:jc w:val="center"/>
        <w:rPr>
          <w:rFonts w:ascii="Arial" w:hAnsi="Arial" w:cs="Arial"/>
          <w:b/>
          <w:sz w:val="24"/>
          <w:szCs w:val="24"/>
        </w:rPr>
      </w:pPr>
      <w:r w:rsidRPr="00D00963">
        <w:rPr>
          <w:rFonts w:ascii="Arial" w:hAnsi="Arial" w:cs="Arial"/>
          <w:b/>
          <w:sz w:val="24"/>
          <w:szCs w:val="24"/>
        </w:rPr>
        <w:t>Critério comunicativo – local</w:t>
      </w:r>
    </w:p>
    <w:tbl>
      <w:tblPr>
        <w:tblStyle w:val="Tabelacomgrade"/>
        <w:tblW w:w="0" w:type="auto"/>
        <w:tblLook w:val="04A0" w:firstRow="1" w:lastRow="0" w:firstColumn="1" w:lastColumn="0" w:noHBand="0" w:noVBand="1"/>
      </w:tblPr>
      <w:tblGrid>
        <w:gridCol w:w="4247"/>
        <w:gridCol w:w="4247"/>
      </w:tblGrid>
      <w:tr w:rsidR="00507D2F" w:rsidRPr="00585DA0" w14:paraId="0A65F675" w14:textId="77777777" w:rsidTr="00DD39FA">
        <w:tc>
          <w:tcPr>
            <w:tcW w:w="5456" w:type="dxa"/>
          </w:tcPr>
          <w:p w14:paraId="5096FDFD" w14:textId="77777777" w:rsidR="00507D2F" w:rsidRPr="00D00963" w:rsidRDefault="00507D2F" w:rsidP="008615B9">
            <w:pPr>
              <w:pStyle w:val="PargrafodaLista"/>
              <w:spacing w:line="276" w:lineRule="auto"/>
              <w:ind w:left="0"/>
              <w:rPr>
                <w:rFonts w:ascii="Arial" w:hAnsi="Arial" w:cs="Arial"/>
                <w:sz w:val="24"/>
                <w:szCs w:val="24"/>
                <w:lang w:val="en-US"/>
              </w:rPr>
            </w:pPr>
            <w:r w:rsidRPr="00D00963">
              <w:rPr>
                <w:rFonts w:ascii="Arial" w:hAnsi="Arial" w:cs="Arial"/>
                <w:b/>
                <w:sz w:val="24"/>
                <w:szCs w:val="24"/>
                <w:lang w:val="en-US"/>
              </w:rPr>
              <w:t>Produção dos alunos</w:t>
            </w:r>
          </w:p>
        </w:tc>
        <w:tc>
          <w:tcPr>
            <w:tcW w:w="5456" w:type="dxa"/>
          </w:tcPr>
          <w:p w14:paraId="4B9ABD88" w14:textId="77777777" w:rsidR="00507D2F" w:rsidRPr="00585DA0" w:rsidRDefault="00507D2F" w:rsidP="008615B9">
            <w:pPr>
              <w:pStyle w:val="PargrafodaLista"/>
              <w:spacing w:line="276" w:lineRule="auto"/>
              <w:ind w:left="0"/>
              <w:rPr>
                <w:rFonts w:ascii="Arial" w:hAnsi="Arial" w:cs="Arial"/>
                <w:sz w:val="24"/>
                <w:szCs w:val="24"/>
                <w:lang w:val="en-US"/>
              </w:rPr>
            </w:pPr>
            <w:r w:rsidRPr="00D00963">
              <w:rPr>
                <w:rFonts w:ascii="Arial" w:hAnsi="Arial" w:cs="Arial"/>
                <w:b/>
                <w:sz w:val="24"/>
                <w:szCs w:val="24"/>
                <w:lang w:val="en-US"/>
              </w:rPr>
              <w:t>Forma correta</w:t>
            </w:r>
          </w:p>
        </w:tc>
      </w:tr>
      <w:tr w:rsidR="00507D2F" w:rsidRPr="00585DA0" w14:paraId="59D90A1A" w14:textId="77777777" w:rsidTr="00DD39FA">
        <w:tc>
          <w:tcPr>
            <w:tcW w:w="5456" w:type="dxa"/>
          </w:tcPr>
          <w:p w14:paraId="04AC9723" w14:textId="77777777" w:rsidR="00507D2F" w:rsidRPr="00585DA0" w:rsidRDefault="00507D2F" w:rsidP="008615B9">
            <w:pPr>
              <w:spacing w:line="276" w:lineRule="auto"/>
              <w:rPr>
                <w:rFonts w:ascii="Arial" w:hAnsi="Arial" w:cs="Arial"/>
                <w:sz w:val="24"/>
                <w:szCs w:val="24"/>
                <w:lang w:val="en-US"/>
              </w:rPr>
            </w:pPr>
            <w:r w:rsidRPr="00585DA0">
              <w:rPr>
                <w:rFonts w:ascii="Arial" w:hAnsi="Arial" w:cs="Arial"/>
                <w:sz w:val="24"/>
                <w:szCs w:val="24"/>
                <w:lang w:val="en-US"/>
              </w:rPr>
              <w:t>1) Because the women didn’t harass...</w:t>
            </w:r>
          </w:p>
        </w:tc>
        <w:tc>
          <w:tcPr>
            <w:tcW w:w="5456" w:type="dxa"/>
          </w:tcPr>
          <w:p w14:paraId="6C2EC8C4"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Because women didn’t harass...</w:t>
            </w:r>
          </w:p>
        </w:tc>
      </w:tr>
      <w:tr w:rsidR="00507D2F" w:rsidRPr="00D738DC" w14:paraId="04ED51FA" w14:textId="77777777" w:rsidTr="00DD39FA">
        <w:tc>
          <w:tcPr>
            <w:tcW w:w="5456" w:type="dxa"/>
          </w:tcPr>
          <w:p w14:paraId="76656DDF"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may not be for the men...</w:t>
            </w:r>
          </w:p>
        </w:tc>
        <w:tc>
          <w:tcPr>
            <w:tcW w:w="5456" w:type="dxa"/>
          </w:tcPr>
          <w:p w14:paraId="2C34E977" w14:textId="77777777" w:rsidR="00507D2F" w:rsidRPr="00585DA0" w:rsidRDefault="00507D2F"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may not be for men...</w:t>
            </w:r>
          </w:p>
        </w:tc>
      </w:tr>
      <w:tr w:rsidR="00507D2F" w:rsidRPr="00585DA0" w14:paraId="1EFB2A47" w14:textId="77777777" w:rsidTr="00DD39FA">
        <w:tc>
          <w:tcPr>
            <w:tcW w:w="5456" w:type="dxa"/>
          </w:tcPr>
          <w:p w14:paraId="1F6E8BD6"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3) The people are exaggerating...</w:t>
            </w:r>
          </w:p>
        </w:tc>
        <w:tc>
          <w:tcPr>
            <w:tcW w:w="5456" w:type="dxa"/>
          </w:tcPr>
          <w:p w14:paraId="6EF74411"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People are exaggerating...</w:t>
            </w:r>
          </w:p>
        </w:tc>
      </w:tr>
      <w:tr w:rsidR="00507D2F" w:rsidRPr="00585DA0" w14:paraId="0A63D9AF" w14:textId="77777777" w:rsidTr="00DD39FA">
        <w:tc>
          <w:tcPr>
            <w:tcW w:w="5456" w:type="dxa"/>
          </w:tcPr>
          <w:p w14:paraId="2491A110" w14:textId="77777777" w:rsidR="00507D2F" w:rsidRPr="00585DA0" w:rsidRDefault="00507D2F" w:rsidP="008615B9">
            <w:pPr>
              <w:spacing w:line="276" w:lineRule="auto"/>
              <w:rPr>
                <w:rFonts w:ascii="Arial" w:hAnsi="Arial" w:cs="Arial"/>
                <w:sz w:val="24"/>
                <w:szCs w:val="24"/>
              </w:rPr>
            </w:pPr>
            <w:r w:rsidRPr="00585DA0">
              <w:rPr>
                <w:rFonts w:ascii="Arial" w:hAnsi="Arial" w:cs="Arial"/>
                <w:sz w:val="24"/>
                <w:szCs w:val="24"/>
              </w:rPr>
              <w:t>4) The society judges...</w:t>
            </w:r>
          </w:p>
        </w:tc>
        <w:tc>
          <w:tcPr>
            <w:tcW w:w="5456" w:type="dxa"/>
          </w:tcPr>
          <w:p w14:paraId="01DCB04B"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Society judges...</w:t>
            </w:r>
          </w:p>
        </w:tc>
      </w:tr>
      <w:tr w:rsidR="00507D2F" w:rsidRPr="00585DA0" w14:paraId="4398D07A" w14:textId="77777777" w:rsidTr="00DD39FA">
        <w:tc>
          <w:tcPr>
            <w:tcW w:w="5456" w:type="dxa"/>
          </w:tcPr>
          <w:p w14:paraId="33A2B70A" w14:textId="77777777" w:rsidR="00507D2F" w:rsidRPr="00585DA0" w:rsidRDefault="00507D2F" w:rsidP="008615B9">
            <w:pPr>
              <w:spacing w:line="276" w:lineRule="auto"/>
              <w:rPr>
                <w:rFonts w:ascii="Arial" w:hAnsi="Arial" w:cs="Arial"/>
                <w:sz w:val="24"/>
                <w:szCs w:val="24"/>
              </w:rPr>
            </w:pPr>
            <w:r w:rsidRPr="00585DA0">
              <w:rPr>
                <w:rFonts w:ascii="Arial" w:hAnsi="Arial" w:cs="Arial"/>
                <w:sz w:val="24"/>
                <w:szCs w:val="24"/>
              </w:rPr>
              <w:t>5) ... I think the both...</w:t>
            </w:r>
          </w:p>
        </w:tc>
        <w:tc>
          <w:tcPr>
            <w:tcW w:w="5456" w:type="dxa"/>
          </w:tcPr>
          <w:p w14:paraId="0454C867"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 I think both...</w:t>
            </w:r>
          </w:p>
        </w:tc>
      </w:tr>
      <w:tr w:rsidR="00507D2F" w:rsidRPr="00585DA0" w14:paraId="3321E11E" w14:textId="77777777" w:rsidTr="00DD39FA">
        <w:tc>
          <w:tcPr>
            <w:tcW w:w="5456" w:type="dxa"/>
          </w:tcPr>
          <w:p w14:paraId="5882AB3A" w14:textId="77777777" w:rsidR="00507D2F" w:rsidRPr="00585DA0" w:rsidRDefault="00507D2F" w:rsidP="008615B9">
            <w:pPr>
              <w:spacing w:line="276" w:lineRule="auto"/>
              <w:rPr>
                <w:rFonts w:ascii="Arial" w:hAnsi="Arial" w:cs="Arial"/>
                <w:sz w:val="24"/>
                <w:szCs w:val="24"/>
              </w:rPr>
            </w:pPr>
            <w:r w:rsidRPr="00585DA0">
              <w:rPr>
                <w:rFonts w:ascii="Arial" w:hAnsi="Arial" w:cs="Arial"/>
                <w:sz w:val="24"/>
                <w:szCs w:val="24"/>
              </w:rPr>
              <w:t>6) ... on street...</w:t>
            </w:r>
          </w:p>
        </w:tc>
        <w:tc>
          <w:tcPr>
            <w:tcW w:w="5456" w:type="dxa"/>
          </w:tcPr>
          <w:p w14:paraId="27EFBC91" w14:textId="77777777" w:rsidR="00507D2F" w:rsidRPr="00585DA0" w:rsidRDefault="00507D2F" w:rsidP="008615B9">
            <w:pPr>
              <w:pStyle w:val="PargrafodaLista"/>
              <w:spacing w:line="276" w:lineRule="auto"/>
              <w:ind w:left="0"/>
              <w:rPr>
                <w:rFonts w:ascii="Arial" w:hAnsi="Arial" w:cs="Arial"/>
                <w:sz w:val="24"/>
                <w:szCs w:val="24"/>
              </w:rPr>
            </w:pPr>
            <w:r w:rsidRPr="00585DA0">
              <w:rPr>
                <w:rFonts w:ascii="Arial" w:hAnsi="Arial" w:cs="Arial"/>
                <w:sz w:val="24"/>
                <w:szCs w:val="24"/>
              </w:rPr>
              <w:t>... on the street...</w:t>
            </w:r>
          </w:p>
        </w:tc>
      </w:tr>
    </w:tbl>
    <w:p w14:paraId="7A871F80" w14:textId="77777777" w:rsidR="004F6F9A" w:rsidRDefault="004F6F9A" w:rsidP="008615B9">
      <w:pPr>
        <w:pStyle w:val="PargrafodaLista"/>
        <w:spacing w:before="240" w:line="360" w:lineRule="auto"/>
        <w:ind w:left="0"/>
        <w:jc w:val="center"/>
        <w:rPr>
          <w:rFonts w:ascii="Arial" w:hAnsi="Arial" w:cs="Arial"/>
          <w:b/>
          <w:sz w:val="24"/>
          <w:szCs w:val="24"/>
        </w:rPr>
      </w:pPr>
    </w:p>
    <w:p w14:paraId="66F0FAE4" w14:textId="77777777" w:rsidR="00EE3309" w:rsidRPr="00585DA0" w:rsidRDefault="00EE3309" w:rsidP="008615B9">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pedagógico – coletivo – permanente – fossilizado</w:t>
      </w:r>
    </w:p>
    <w:tbl>
      <w:tblPr>
        <w:tblStyle w:val="Tabelacomgrade"/>
        <w:tblW w:w="0" w:type="auto"/>
        <w:tblLook w:val="04A0" w:firstRow="1" w:lastRow="0" w:firstColumn="1" w:lastColumn="0" w:noHBand="0" w:noVBand="1"/>
      </w:tblPr>
      <w:tblGrid>
        <w:gridCol w:w="4247"/>
        <w:gridCol w:w="4247"/>
      </w:tblGrid>
      <w:tr w:rsidR="00D06BD0" w:rsidRPr="00585DA0" w14:paraId="7FF1BDE4" w14:textId="77777777" w:rsidTr="00DD39FA">
        <w:tc>
          <w:tcPr>
            <w:tcW w:w="5456" w:type="dxa"/>
          </w:tcPr>
          <w:p w14:paraId="6BE36C14" w14:textId="77777777" w:rsidR="00D06BD0" w:rsidRPr="00585DA0" w:rsidRDefault="00D06BD0" w:rsidP="008615B9">
            <w:pPr>
              <w:pStyle w:val="PargrafodaLista"/>
              <w:spacing w:before="240" w:line="276" w:lineRule="auto"/>
              <w:ind w:left="0"/>
              <w:rPr>
                <w:rFonts w:ascii="Arial" w:hAnsi="Arial" w:cs="Arial"/>
                <w:sz w:val="24"/>
                <w:szCs w:val="24"/>
                <w:lang w:val="en-US"/>
              </w:rPr>
            </w:pPr>
            <w:r w:rsidRPr="00585DA0">
              <w:rPr>
                <w:rFonts w:ascii="Arial" w:hAnsi="Arial" w:cs="Arial"/>
                <w:b/>
                <w:sz w:val="24"/>
                <w:szCs w:val="24"/>
                <w:lang w:val="en-US"/>
              </w:rPr>
              <w:t>Produção dos alunos</w:t>
            </w:r>
          </w:p>
        </w:tc>
        <w:tc>
          <w:tcPr>
            <w:tcW w:w="5456" w:type="dxa"/>
          </w:tcPr>
          <w:p w14:paraId="0EB63A92" w14:textId="77777777" w:rsidR="00D06BD0" w:rsidRPr="00585DA0" w:rsidRDefault="00D06BD0" w:rsidP="008615B9">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Forma correta</w:t>
            </w:r>
          </w:p>
        </w:tc>
      </w:tr>
      <w:tr w:rsidR="00D06BD0" w:rsidRPr="00585DA0" w14:paraId="13D01B43" w14:textId="77777777" w:rsidTr="00DD39FA">
        <w:tc>
          <w:tcPr>
            <w:tcW w:w="5456" w:type="dxa"/>
          </w:tcPr>
          <w:p w14:paraId="780EBF46" w14:textId="77777777" w:rsidR="00D06BD0" w:rsidRPr="00585DA0" w:rsidRDefault="00D06BD0" w:rsidP="008615B9">
            <w:pPr>
              <w:spacing w:line="276" w:lineRule="auto"/>
              <w:rPr>
                <w:rFonts w:ascii="Arial" w:hAnsi="Arial" w:cs="Arial"/>
                <w:sz w:val="24"/>
                <w:szCs w:val="24"/>
                <w:lang w:val="en-US"/>
              </w:rPr>
            </w:pPr>
            <w:r w:rsidRPr="00585DA0">
              <w:rPr>
                <w:rFonts w:ascii="Arial" w:hAnsi="Arial" w:cs="Arial"/>
                <w:sz w:val="24"/>
                <w:szCs w:val="24"/>
                <w:lang w:val="en-US"/>
              </w:rPr>
              <w:t>1) Because the women didn’t harass...</w:t>
            </w:r>
          </w:p>
        </w:tc>
        <w:tc>
          <w:tcPr>
            <w:tcW w:w="5456" w:type="dxa"/>
          </w:tcPr>
          <w:p w14:paraId="68CCCC8D" w14:textId="77777777" w:rsidR="00D06BD0" w:rsidRPr="00585DA0" w:rsidRDefault="00D06BD0"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Because women didn’t harass...</w:t>
            </w:r>
          </w:p>
        </w:tc>
      </w:tr>
      <w:tr w:rsidR="00D06BD0" w:rsidRPr="00D738DC" w14:paraId="4623BA44" w14:textId="77777777" w:rsidTr="00DD39FA">
        <w:tc>
          <w:tcPr>
            <w:tcW w:w="5456" w:type="dxa"/>
          </w:tcPr>
          <w:p w14:paraId="31B28B3E" w14:textId="77777777" w:rsidR="00D06BD0" w:rsidRPr="00585DA0" w:rsidRDefault="00D06BD0"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may not be for the men...</w:t>
            </w:r>
          </w:p>
        </w:tc>
        <w:tc>
          <w:tcPr>
            <w:tcW w:w="5456" w:type="dxa"/>
          </w:tcPr>
          <w:p w14:paraId="2994A251" w14:textId="77777777" w:rsidR="00D06BD0" w:rsidRPr="00585DA0" w:rsidRDefault="00D06BD0"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may not be for men...</w:t>
            </w:r>
          </w:p>
        </w:tc>
      </w:tr>
      <w:tr w:rsidR="00D06BD0" w:rsidRPr="00585DA0" w14:paraId="55BC5175" w14:textId="77777777" w:rsidTr="00DD39FA">
        <w:tc>
          <w:tcPr>
            <w:tcW w:w="5456" w:type="dxa"/>
          </w:tcPr>
          <w:p w14:paraId="63ADAF6C" w14:textId="77777777" w:rsidR="00D06BD0" w:rsidRPr="00585DA0" w:rsidRDefault="00D06BD0" w:rsidP="008615B9">
            <w:pPr>
              <w:pStyle w:val="PargrafodaLista"/>
              <w:spacing w:line="276" w:lineRule="auto"/>
              <w:ind w:left="0"/>
              <w:rPr>
                <w:rFonts w:ascii="Arial" w:hAnsi="Arial" w:cs="Arial"/>
                <w:sz w:val="24"/>
                <w:szCs w:val="24"/>
              </w:rPr>
            </w:pPr>
            <w:r w:rsidRPr="00585DA0">
              <w:rPr>
                <w:rFonts w:ascii="Arial" w:hAnsi="Arial" w:cs="Arial"/>
                <w:sz w:val="24"/>
                <w:szCs w:val="24"/>
              </w:rPr>
              <w:t>3) The people are exaggerating...</w:t>
            </w:r>
          </w:p>
        </w:tc>
        <w:tc>
          <w:tcPr>
            <w:tcW w:w="5456" w:type="dxa"/>
          </w:tcPr>
          <w:p w14:paraId="192FB195" w14:textId="77777777" w:rsidR="00D06BD0" w:rsidRPr="00585DA0" w:rsidRDefault="00D06BD0" w:rsidP="008615B9">
            <w:pPr>
              <w:pStyle w:val="PargrafodaLista"/>
              <w:spacing w:line="276" w:lineRule="auto"/>
              <w:ind w:left="0"/>
              <w:rPr>
                <w:rFonts w:ascii="Arial" w:hAnsi="Arial" w:cs="Arial"/>
                <w:sz w:val="24"/>
                <w:szCs w:val="24"/>
              </w:rPr>
            </w:pPr>
            <w:r w:rsidRPr="00585DA0">
              <w:rPr>
                <w:rFonts w:ascii="Arial" w:hAnsi="Arial" w:cs="Arial"/>
                <w:sz w:val="24"/>
                <w:szCs w:val="24"/>
              </w:rPr>
              <w:t>People are exaggerating...</w:t>
            </w:r>
          </w:p>
        </w:tc>
      </w:tr>
      <w:tr w:rsidR="00D06BD0" w:rsidRPr="00585DA0" w14:paraId="1A2FD21D" w14:textId="77777777" w:rsidTr="00DD39FA">
        <w:tc>
          <w:tcPr>
            <w:tcW w:w="5456" w:type="dxa"/>
          </w:tcPr>
          <w:p w14:paraId="348DD56A" w14:textId="77777777" w:rsidR="00D06BD0" w:rsidRPr="00585DA0" w:rsidRDefault="00D06BD0" w:rsidP="008615B9">
            <w:pPr>
              <w:spacing w:line="276" w:lineRule="auto"/>
              <w:rPr>
                <w:rFonts w:ascii="Arial" w:hAnsi="Arial" w:cs="Arial"/>
                <w:sz w:val="24"/>
                <w:szCs w:val="24"/>
              </w:rPr>
            </w:pPr>
            <w:r w:rsidRPr="00585DA0">
              <w:rPr>
                <w:rFonts w:ascii="Arial" w:hAnsi="Arial" w:cs="Arial"/>
                <w:sz w:val="24"/>
                <w:szCs w:val="24"/>
              </w:rPr>
              <w:t>4) The society judges...</w:t>
            </w:r>
          </w:p>
        </w:tc>
        <w:tc>
          <w:tcPr>
            <w:tcW w:w="5456" w:type="dxa"/>
          </w:tcPr>
          <w:p w14:paraId="40410A2A" w14:textId="77777777" w:rsidR="00D06BD0" w:rsidRPr="00585DA0" w:rsidRDefault="00D06BD0" w:rsidP="008615B9">
            <w:pPr>
              <w:pStyle w:val="PargrafodaLista"/>
              <w:spacing w:line="276" w:lineRule="auto"/>
              <w:ind w:left="0"/>
              <w:rPr>
                <w:rFonts w:ascii="Arial" w:hAnsi="Arial" w:cs="Arial"/>
                <w:sz w:val="24"/>
                <w:szCs w:val="24"/>
              </w:rPr>
            </w:pPr>
            <w:r w:rsidRPr="00585DA0">
              <w:rPr>
                <w:rFonts w:ascii="Arial" w:hAnsi="Arial" w:cs="Arial"/>
                <w:sz w:val="24"/>
                <w:szCs w:val="24"/>
              </w:rPr>
              <w:t>Society judges...</w:t>
            </w:r>
          </w:p>
        </w:tc>
      </w:tr>
      <w:tr w:rsidR="00D06BD0" w:rsidRPr="00585DA0" w14:paraId="5714B4E5" w14:textId="77777777" w:rsidTr="00DD39FA">
        <w:tc>
          <w:tcPr>
            <w:tcW w:w="5456" w:type="dxa"/>
          </w:tcPr>
          <w:p w14:paraId="379C68BE" w14:textId="77777777" w:rsidR="00D06BD0" w:rsidRPr="00585DA0" w:rsidRDefault="00D06BD0" w:rsidP="008615B9">
            <w:pPr>
              <w:spacing w:line="276" w:lineRule="auto"/>
              <w:rPr>
                <w:rFonts w:ascii="Arial" w:hAnsi="Arial" w:cs="Arial"/>
                <w:sz w:val="24"/>
                <w:szCs w:val="24"/>
              </w:rPr>
            </w:pPr>
            <w:r w:rsidRPr="00585DA0">
              <w:rPr>
                <w:rFonts w:ascii="Arial" w:hAnsi="Arial" w:cs="Arial"/>
                <w:sz w:val="24"/>
                <w:szCs w:val="24"/>
              </w:rPr>
              <w:t>5) ... I think the both...</w:t>
            </w:r>
          </w:p>
        </w:tc>
        <w:tc>
          <w:tcPr>
            <w:tcW w:w="5456" w:type="dxa"/>
          </w:tcPr>
          <w:p w14:paraId="066B226F" w14:textId="77777777" w:rsidR="00D06BD0" w:rsidRPr="00585DA0" w:rsidRDefault="00D06BD0" w:rsidP="008615B9">
            <w:pPr>
              <w:pStyle w:val="PargrafodaLista"/>
              <w:spacing w:line="276" w:lineRule="auto"/>
              <w:ind w:left="0"/>
              <w:rPr>
                <w:rFonts w:ascii="Arial" w:hAnsi="Arial" w:cs="Arial"/>
                <w:sz w:val="24"/>
                <w:szCs w:val="24"/>
              </w:rPr>
            </w:pPr>
            <w:r w:rsidRPr="00585DA0">
              <w:rPr>
                <w:rFonts w:ascii="Arial" w:hAnsi="Arial" w:cs="Arial"/>
                <w:sz w:val="24"/>
                <w:szCs w:val="24"/>
              </w:rPr>
              <w:t>... I think both...</w:t>
            </w:r>
          </w:p>
        </w:tc>
      </w:tr>
      <w:tr w:rsidR="00D06BD0" w:rsidRPr="00585DA0" w14:paraId="15292065" w14:textId="77777777" w:rsidTr="00DD39FA">
        <w:tc>
          <w:tcPr>
            <w:tcW w:w="5456" w:type="dxa"/>
          </w:tcPr>
          <w:p w14:paraId="506C945A" w14:textId="77777777" w:rsidR="00D06BD0" w:rsidRPr="00585DA0" w:rsidRDefault="00D06BD0" w:rsidP="008615B9">
            <w:pPr>
              <w:spacing w:line="276" w:lineRule="auto"/>
              <w:rPr>
                <w:rFonts w:ascii="Arial" w:hAnsi="Arial" w:cs="Arial"/>
                <w:sz w:val="24"/>
                <w:szCs w:val="24"/>
              </w:rPr>
            </w:pPr>
            <w:r w:rsidRPr="00585DA0">
              <w:rPr>
                <w:rFonts w:ascii="Arial" w:hAnsi="Arial" w:cs="Arial"/>
                <w:sz w:val="24"/>
                <w:szCs w:val="24"/>
              </w:rPr>
              <w:t>6) ... on street...</w:t>
            </w:r>
          </w:p>
        </w:tc>
        <w:tc>
          <w:tcPr>
            <w:tcW w:w="5456" w:type="dxa"/>
          </w:tcPr>
          <w:p w14:paraId="70840E65" w14:textId="77777777" w:rsidR="00D06BD0" w:rsidRPr="00585DA0" w:rsidRDefault="00D06BD0" w:rsidP="008615B9">
            <w:pPr>
              <w:pStyle w:val="PargrafodaLista"/>
              <w:spacing w:line="276" w:lineRule="auto"/>
              <w:ind w:left="0"/>
              <w:rPr>
                <w:rFonts w:ascii="Arial" w:hAnsi="Arial" w:cs="Arial"/>
                <w:sz w:val="24"/>
                <w:szCs w:val="24"/>
              </w:rPr>
            </w:pPr>
            <w:r w:rsidRPr="00585DA0">
              <w:rPr>
                <w:rFonts w:ascii="Arial" w:hAnsi="Arial" w:cs="Arial"/>
                <w:sz w:val="24"/>
                <w:szCs w:val="24"/>
              </w:rPr>
              <w:t>... on the street...</w:t>
            </w:r>
          </w:p>
        </w:tc>
      </w:tr>
    </w:tbl>
    <w:p w14:paraId="1EBC6E9A" w14:textId="77777777" w:rsidR="00EE3309" w:rsidRPr="00585DA0" w:rsidRDefault="00EE3309" w:rsidP="00F136BE">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transferência – extensão por analogia</w:t>
      </w:r>
    </w:p>
    <w:tbl>
      <w:tblPr>
        <w:tblStyle w:val="Tabelacomgrade"/>
        <w:tblW w:w="0" w:type="auto"/>
        <w:tblLook w:val="04A0" w:firstRow="1" w:lastRow="0" w:firstColumn="1" w:lastColumn="0" w:noHBand="0" w:noVBand="1"/>
      </w:tblPr>
      <w:tblGrid>
        <w:gridCol w:w="4247"/>
        <w:gridCol w:w="4247"/>
      </w:tblGrid>
      <w:tr w:rsidR="00D06BD0" w:rsidRPr="00585DA0" w14:paraId="7C1F54B0" w14:textId="77777777" w:rsidTr="00DD39FA">
        <w:tc>
          <w:tcPr>
            <w:tcW w:w="5456" w:type="dxa"/>
          </w:tcPr>
          <w:p w14:paraId="7A2A87B6" w14:textId="77777777" w:rsidR="00D06BD0" w:rsidRPr="00585DA0" w:rsidRDefault="00D06BD0" w:rsidP="008615B9">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Produção dos alunos</w:t>
            </w:r>
          </w:p>
        </w:tc>
        <w:tc>
          <w:tcPr>
            <w:tcW w:w="5456" w:type="dxa"/>
          </w:tcPr>
          <w:p w14:paraId="4CA54A47" w14:textId="77777777" w:rsidR="00D06BD0" w:rsidRPr="00585DA0" w:rsidRDefault="00D06BD0" w:rsidP="008615B9">
            <w:pPr>
              <w:pStyle w:val="PargrafodaLista"/>
              <w:spacing w:line="276" w:lineRule="auto"/>
              <w:ind w:left="0"/>
              <w:rPr>
                <w:rFonts w:ascii="Arial" w:hAnsi="Arial" w:cs="Arial"/>
                <w:sz w:val="24"/>
                <w:szCs w:val="24"/>
                <w:lang w:val="en-US"/>
              </w:rPr>
            </w:pPr>
            <w:r w:rsidRPr="00585DA0">
              <w:rPr>
                <w:rFonts w:ascii="Arial" w:hAnsi="Arial" w:cs="Arial"/>
                <w:b/>
                <w:sz w:val="24"/>
                <w:szCs w:val="24"/>
                <w:lang w:val="en-US"/>
              </w:rPr>
              <w:t>Forma correta</w:t>
            </w:r>
          </w:p>
        </w:tc>
      </w:tr>
      <w:tr w:rsidR="00D06BD0" w:rsidRPr="00585DA0" w14:paraId="4E80EC29" w14:textId="77777777" w:rsidTr="00DD39FA">
        <w:tc>
          <w:tcPr>
            <w:tcW w:w="5456" w:type="dxa"/>
          </w:tcPr>
          <w:p w14:paraId="5900EE67" w14:textId="77777777" w:rsidR="00D06BD0" w:rsidRPr="00585DA0" w:rsidRDefault="00D06BD0" w:rsidP="008615B9">
            <w:pPr>
              <w:spacing w:line="276" w:lineRule="auto"/>
              <w:rPr>
                <w:rFonts w:ascii="Arial" w:hAnsi="Arial" w:cs="Arial"/>
                <w:sz w:val="24"/>
                <w:szCs w:val="24"/>
                <w:lang w:val="en-US"/>
              </w:rPr>
            </w:pPr>
            <w:r w:rsidRPr="00585DA0">
              <w:rPr>
                <w:rFonts w:ascii="Arial" w:hAnsi="Arial" w:cs="Arial"/>
                <w:sz w:val="24"/>
                <w:szCs w:val="24"/>
                <w:lang w:val="en-US"/>
              </w:rPr>
              <w:t>1) Because the women didn’t harass...</w:t>
            </w:r>
          </w:p>
        </w:tc>
        <w:tc>
          <w:tcPr>
            <w:tcW w:w="5456" w:type="dxa"/>
          </w:tcPr>
          <w:p w14:paraId="13C6D909" w14:textId="77777777" w:rsidR="00D06BD0" w:rsidRPr="00585DA0" w:rsidRDefault="00D06BD0"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Because women didn’t harass...</w:t>
            </w:r>
          </w:p>
        </w:tc>
      </w:tr>
      <w:tr w:rsidR="00D06BD0" w:rsidRPr="00D738DC" w14:paraId="5DEB6883" w14:textId="77777777" w:rsidTr="00DD39FA">
        <w:tc>
          <w:tcPr>
            <w:tcW w:w="5456" w:type="dxa"/>
          </w:tcPr>
          <w:p w14:paraId="42F0BC15" w14:textId="77777777" w:rsidR="00D06BD0" w:rsidRPr="00585DA0" w:rsidRDefault="00D06BD0"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 may not be for the men...</w:t>
            </w:r>
          </w:p>
        </w:tc>
        <w:tc>
          <w:tcPr>
            <w:tcW w:w="5456" w:type="dxa"/>
          </w:tcPr>
          <w:p w14:paraId="286C4DA5" w14:textId="77777777" w:rsidR="00D06BD0" w:rsidRPr="00585DA0" w:rsidRDefault="00D06BD0" w:rsidP="008615B9">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may not be for men...</w:t>
            </w:r>
          </w:p>
        </w:tc>
      </w:tr>
      <w:tr w:rsidR="00D06BD0" w:rsidRPr="00585DA0" w14:paraId="5E53995E" w14:textId="77777777" w:rsidTr="00DD39FA">
        <w:tc>
          <w:tcPr>
            <w:tcW w:w="5456" w:type="dxa"/>
          </w:tcPr>
          <w:p w14:paraId="2B1564EC" w14:textId="77777777" w:rsidR="00D06BD0" w:rsidRPr="00585DA0" w:rsidRDefault="00D06BD0" w:rsidP="008615B9">
            <w:pPr>
              <w:pStyle w:val="PargrafodaLista"/>
              <w:spacing w:line="276" w:lineRule="auto"/>
              <w:ind w:left="0"/>
              <w:rPr>
                <w:rFonts w:ascii="Arial" w:hAnsi="Arial" w:cs="Arial"/>
                <w:sz w:val="24"/>
                <w:szCs w:val="24"/>
              </w:rPr>
            </w:pPr>
            <w:r w:rsidRPr="00585DA0">
              <w:rPr>
                <w:rFonts w:ascii="Arial" w:hAnsi="Arial" w:cs="Arial"/>
                <w:sz w:val="24"/>
                <w:szCs w:val="24"/>
              </w:rPr>
              <w:t>3) The people are exaggerating...</w:t>
            </w:r>
          </w:p>
        </w:tc>
        <w:tc>
          <w:tcPr>
            <w:tcW w:w="5456" w:type="dxa"/>
          </w:tcPr>
          <w:p w14:paraId="6ECD8AD2" w14:textId="77777777" w:rsidR="00D06BD0" w:rsidRPr="00585DA0" w:rsidRDefault="00D06BD0" w:rsidP="008615B9">
            <w:pPr>
              <w:pStyle w:val="PargrafodaLista"/>
              <w:spacing w:line="276" w:lineRule="auto"/>
              <w:ind w:left="0"/>
              <w:rPr>
                <w:rFonts w:ascii="Arial" w:hAnsi="Arial" w:cs="Arial"/>
                <w:sz w:val="24"/>
                <w:szCs w:val="24"/>
              </w:rPr>
            </w:pPr>
            <w:r w:rsidRPr="00585DA0">
              <w:rPr>
                <w:rFonts w:ascii="Arial" w:hAnsi="Arial" w:cs="Arial"/>
                <w:sz w:val="24"/>
                <w:szCs w:val="24"/>
              </w:rPr>
              <w:t>People are exaggerating...</w:t>
            </w:r>
          </w:p>
        </w:tc>
      </w:tr>
      <w:tr w:rsidR="00D06BD0" w:rsidRPr="00585DA0" w14:paraId="0AE2FD06" w14:textId="77777777" w:rsidTr="00DD39FA">
        <w:tc>
          <w:tcPr>
            <w:tcW w:w="5456" w:type="dxa"/>
          </w:tcPr>
          <w:p w14:paraId="482F8763" w14:textId="77777777" w:rsidR="00D06BD0" w:rsidRPr="00585DA0" w:rsidRDefault="00D06BD0" w:rsidP="008615B9">
            <w:pPr>
              <w:spacing w:line="276" w:lineRule="auto"/>
              <w:rPr>
                <w:rFonts w:ascii="Arial" w:hAnsi="Arial" w:cs="Arial"/>
                <w:sz w:val="24"/>
                <w:szCs w:val="24"/>
              </w:rPr>
            </w:pPr>
            <w:r w:rsidRPr="00585DA0">
              <w:rPr>
                <w:rFonts w:ascii="Arial" w:hAnsi="Arial" w:cs="Arial"/>
                <w:sz w:val="24"/>
                <w:szCs w:val="24"/>
              </w:rPr>
              <w:t>4) The society judges...</w:t>
            </w:r>
          </w:p>
        </w:tc>
        <w:tc>
          <w:tcPr>
            <w:tcW w:w="5456" w:type="dxa"/>
          </w:tcPr>
          <w:p w14:paraId="6269AB71" w14:textId="77777777" w:rsidR="00D06BD0" w:rsidRPr="00585DA0" w:rsidRDefault="00D06BD0" w:rsidP="008615B9">
            <w:pPr>
              <w:pStyle w:val="PargrafodaLista"/>
              <w:spacing w:line="276" w:lineRule="auto"/>
              <w:ind w:left="0"/>
              <w:rPr>
                <w:rFonts w:ascii="Arial" w:hAnsi="Arial" w:cs="Arial"/>
                <w:sz w:val="24"/>
                <w:szCs w:val="24"/>
              </w:rPr>
            </w:pPr>
            <w:r w:rsidRPr="00585DA0">
              <w:rPr>
                <w:rFonts w:ascii="Arial" w:hAnsi="Arial" w:cs="Arial"/>
                <w:sz w:val="24"/>
                <w:szCs w:val="24"/>
              </w:rPr>
              <w:t>Society judges...</w:t>
            </w:r>
          </w:p>
        </w:tc>
      </w:tr>
      <w:tr w:rsidR="00D06BD0" w:rsidRPr="00585DA0" w14:paraId="44C23C3C" w14:textId="77777777" w:rsidTr="00DD39FA">
        <w:tc>
          <w:tcPr>
            <w:tcW w:w="5456" w:type="dxa"/>
          </w:tcPr>
          <w:p w14:paraId="41118308" w14:textId="77777777" w:rsidR="00D06BD0" w:rsidRPr="00585DA0" w:rsidRDefault="00D06BD0" w:rsidP="008615B9">
            <w:pPr>
              <w:spacing w:line="276" w:lineRule="auto"/>
              <w:rPr>
                <w:rFonts w:ascii="Arial" w:hAnsi="Arial" w:cs="Arial"/>
                <w:sz w:val="24"/>
                <w:szCs w:val="24"/>
              </w:rPr>
            </w:pPr>
            <w:r w:rsidRPr="00585DA0">
              <w:rPr>
                <w:rFonts w:ascii="Arial" w:hAnsi="Arial" w:cs="Arial"/>
                <w:sz w:val="24"/>
                <w:szCs w:val="24"/>
              </w:rPr>
              <w:t>5) ... I think the both...</w:t>
            </w:r>
          </w:p>
        </w:tc>
        <w:tc>
          <w:tcPr>
            <w:tcW w:w="5456" w:type="dxa"/>
          </w:tcPr>
          <w:p w14:paraId="57DC980E" w14:textId="77777777" w:rsidR="00D06BD0" w:rsidRPr="00585DA0" w:rsidRDefault="00D06BD0" w:rsidP="008615B9">
            <w:pPr>
              <w:pStyle w:val="PargrafodaLista"/>
              <w:spacing w:line="276" w:lineRule="auto"/>
              <w:ind w:left="0"/>
              <w:rPr>
                <w:rFonts w:ascii="Arial" w:hAnsi="Arial" w:cs="Arial"/>
                <w:sz w:val="24"/>
                <w:szCs w:val="24"/>
              </w:rPr>
            </w:pPr>
            <w:r w:rsidRPr="00585DA0">
              <w:rPr>
                <w:rFonts w:ascii="Arial" w:hAnsi="Arial" w:cs="Arial"/>
                <w:sz w:val="24"/>
                <w:szCs w:val="24"/>
              </w:rPr>
              <w:t>... I think both...</w:t>
            </w:r>
          </w:p>
        </w:tc>
      </w:tr>
      <w:tr w:rsidR="00D06BD0" w:rsidRPr="00585DA0" w14:paraId="56B49911" w14:textId="77777777" w:rsidTr="00DD39FA">
        <w:tc>
          <w:tcPr>
            <w:tcW w:w="5456" w:type="dxa"/>
          </w:tcPr>
          <w:p w14:paraId="6A8D99E5" w14:textId="77777777" w:rsidR="00D06BD0" w:rsidRPr="00585DA0" w:rsidRDefault="00D06BD0" w:rsidP="008615B9">
            <w:pPr>
              <w:spacing w:line="276" w:lineRule="auto"/>
              <w:rPr>
                <w:rFonts w:ascii="Arial" w:hAnsi="Arial" w:cs="Arial"/>
                <w:sz w:val="24"/>
                <w:szCs w:val="24"/>
              </w:rPr>
            </w:pPr>
            <w:r w:rsidRPr="00585DA0">
              <w:rPr>
                <w:rFonts w:ascii="Arial" w:hAnsi="Arial" w:cs="Arial"/>
                <w:sz w:val="24"/>
                <w:szCs w:val="24"/>
              </w:rPr>
              <w:t>6) ... on street...</w:t>
            </w:r>
          </w:p>
        </w:tc>
        <w:tc>
          <w:tcPr>
            <w:tcW w:w="5456" w:type="dxa"/>
          </w:tcPr>
          <w:p w14:paraId="5555C6B3" w14:textId="77777777" w:rsidR="00D06BD0" w:rsidRPr="00585DA0" w:rsidRDefault="00D06BD0" w:rsidP="008615B9">
            <w:pPr>
              <w:pStyle w:val="PargrafodaLista"/>
              <w:spacing w:line="276" w:lineRule="auto"/>
              <w:ind w:left="0"/>
              <w:rPr>
                <w:rFonts w:ascii="Arial" w:hAnsi="Arial" w:cs="Arial"/>
                <w:sz w:val="24"/>
                <w:szCs w:val="24"/>
              </w:rPr>
            </w:pPr>
            <w:r w:rsidRPr="00585DA0">
              <w:rPr>
                <w:rFonts w:ascii="Arial" w:hAnsi="Arial" w:cs="Arial"/>
                <w:sz w:val="24"/>
                <w:szCs w:val="24"/>
              </w:rPr>
              <w:t>... on the street...</w:t>
            </w:r>
          </w:p>
        </w:tc>
      </w:tr>
    </w:tbl>
    <w:p w14:paraId="27EA99A2" w14:textId="77777777" w:rsidR="00551EAE" w:rsidRPr="00585DA0" w:rsidRDefault="00551EAE" w:rsidP="00EE3309">
      <w:pPr>
        <w:pStyle w:val="PargrafodaLista"/>
        <w:spacing w:after="0" w:line="360" w:lineRule="auto"/>
        <w:ind w:left="0" w:firstLine="709"/>
        <w:jc w:val="both"/>
        <w:rPr>
          <w:rFonts w:ascii="Arial" w:hAnsi="Arial" w:cs="Arial"/>
          <w:sz w:val="24"/>
          <w:szCs w:val="24"/>
        </w:rPr>
      </w:pPr>
    </w:p>
    <w:p w14:paraId="4FDA3169" w14:textId="6669DD46" w:rsidR="00636EBF" w:rsidRPr="00585DA0" w:rsidRDefault="004C0E0F" w:rsidP="00EE3309">
      <w:pPr>
        <w:pStyle w:val="PargrafodaLista"/>
        <w:spacing w:after="0" w:line="360" w:lineRule="auto"/>
        <w:ind w:left="0" w:firstLine="709"/>
        <w:jc w:val="both"/>
        <w:rPr>
          <w:rFonts w:ascii="Arial" w:hAnsi="Arial" w:cs="Arial"/>
          <w:sz w:val="24"/>
          <w:szCs w:val="24"/>
        </w:rPr>
      </w:pPr>
      <w:r>
        <w:rPr>
          <w:rFonts w:ascii="Arial" w:hAnsi="Arial" w:cs="Arial"/>
          <w:sz w:val="24"/>
          <w:szCs w:val="24"/>
        </w:rPr>
        <w:t>P</w:t>
      </w:r>
      <w:r w:rsidR="00ED287A" w:rsidRPr="00585DA0">
        <w:rPr>
          <w:rFonts w:ascii="Arial" w:hAnsi="Arial" w:cs="Arial"/>
          <w:sz w:val="24"/>
          <w:szCs w:val="24"/>
        </w:rPr>
        <w:t>ercebemos a importância da LC na formaç</w:t>
      </w:r>
      <w:r w:rsidR="00395872" w:rsidRPr="00585DA0">
        <w:rPr>
          <w:rFonts w:ascii="Arial" w:hAnsi="Arial" w:cs="Arial"/>
          <w:sz w:val="24"/>
          <w:szCs w:val="24"/>
        </w:rPr>
        <w:t>ão docente</w:t>
      </w:r>
      <w:r w:rsidR="00ED287A" w:rsidRPr="00585DA0">
        <w:rPr>
          <w:rFonts w:ascii="Arial" w:hAnsi="Arial" w:cs="Arial"/>
          <w:sz w:val="24"/>
          <w:szCs w:val="24"/>
        </w:rPr>
        <w:t xml:space="preserve"> para que os professores tenham acesso aos conceitos desse relevante ramo da Linguística Aplicada, e tamb</w:t>
      </w:r>
      <w:r w:rsidR="00395872" w:rsidRPr="00585DA0">
        <w:rPr>
          <w:rFonts w:ascii="Arial" w:hAnsi="Arial" w:cs="Arial"/>
          <w:sz w:val="24"/>
          <w:szCs w:val="24"/>
        </w:rPr>
        <w:t>ém a import</w:t>
      </w:r>
      <w:r w:rsidR="00ED287A" w:rsidRPr="00585DA0">
        <w:rPr>
          <w:rFonts w:ascii="Arial" w:hAnsi="Arial" w:cs="Arial"/>
          <w:sz w:val="24"/>
          <w:szCs w:val="24"/>
        </w:rPr>
        <w:t xml:space="preserve">ância de </w:t>
      </w:r>
      <w:r w:rsidR="000B735A" w:rsidRPr="00585DA0">
        <w:rPr>
          <w:rFonts w:ascii="Arial" w:hAnsi="Arial" w:cs="Arial"/>
          <w:sz w:val="24"/>
          <w:szCs w:val="24"/>
        </w:rPr>
        <w:t>pesquisas</w:t>
      </w:r>
      <w:r w:rsidR="00ED287A" w:rsidRPr="00585DA0">
        <w:rPr>
          <w:rFonts w:ascii="Arial" w:hAnsi="Arial" w:cs="Arial"/>
          <w:sz w:val="24"/>
          <w:szCs w:val="24"/>
        </w:rPr>
        <w:t xml:space="preserve"> que avancem na relação teoria-prática, oferecendo exemplos de como aplicar as propostas na realidade, como nos </w:t>
      </w:r>
      <w:r w:rsidR="00ED287A" w:rsidRPr="002E7C2C">
        <w:rPr>
          <w:rFonts w:ascii="Arial" w:hAnsi="Arial" w:cs="Arial"/>
          <w:sz w:val="24"/>
          <w:szCs w:val="24"/>
        </w:rPr>
        <w:t xml:space="preserve">esclarece </w:t>
      </w:r>
      <w:r w:rsidR="00ED287A" w:rsidRPr="00665A06">
        <w:rPr>
          <w:rFonts w:ascii="Arial" w:hAnsi="Arial" w:cs="Arial"/>
          <w:sz w:val="24"/>
          <w:szCs w:val="24"/>
        </w:rPr>
        <w:t>Fernández (2003</w:t>
      </w:r>
      <w:r w:rsidR="00ED287A" w:rsidRPr="002E7C2C">
        <w:rPr>
          <w:rFonts w:ascii="Arial" w:hAnsi="Arial" w:cs="Arial"/>
          <w:sz w:val="24"/>
          <w:szCs w:val="24"/>
        </w:rPr>
        <w:t>).</w:t>
      </w:r>
      <w:r w:rsidR="00940D1B" w:rsidRPr="002E7C2C">
        <w:rPr>
          <w:rFonts w:ascii="Arial" w:hAnsi="Arial" w:cs="Arial"/>
          <w:sz w:val="24"/>
          <w:szCs w:val="24"/>
        </w:rPr>
        <w:t xml:space="preserve"> </w:t>
      </w:r>
      <w:r w:rsidR="0024035F" w:rsidRPr="002E7C2C">
        <w:rPr>
          <w:rFonts w:ascii="Arial" w:hAnsi="Arial" w:cs="Arial"/>
          <w:sz w:val="24"/>
          <w:szCs w:val="24"/>
        </w:rPr>
        <w:t>N</w:t>
      </w:r>
      <w:r w:rsidR="00940D1B" w:rsidRPr="002E7C2C">
        <w:rPr>
          <w:rFonts w:ascii="Arial" w:hAnsi="Arial" w:cs="Arial"/>
          <w:sz w:val="24"/>
          <w:szCs w:val="24"/>
        </w:rPr>
        <w:t xml:space="preserve">osso trabalho pretende </w:t>
      </w:r>
      <w:r w:rsidR="00140E66" w:rsidRPr="002E7C2C">
        <w:rPr>
          <w:rFonts w:ascii="Arial" w:hAnsi="Arial" w:cs="Arial"/>
          <w:sz w:val="24"/>
          <w:szCs w:val="24"/>
        </w:rPr>
        <w:t>demonstrar</w:t>
      </w:r>
      <w:r w:rsidR="00940D1B" w:rsidRPr="002E7C2C">
        <w:rPr>
          <w:rFonts w:ascii="Arial" w:hAnsi="Arial" w:cs="Arial"/>
          <w:sz w:val="24"/>
          <w:szCs w:val="24"/>
        </w:rPr>
        <w:t xml:space="preserve"> os benefícios da AE</w:t>
      </w:r>
      <w:r w:rsidR="00B125A5" w:rsidRPr="002E7C2C">
        <w:rPr>
          <w:rFonts w:ascii="Arial" w:hAnsi="Arial" w:cs="Arial"/>
          <w:sz w:val="24"/>
          <w:szCs w:val="24"/>
        </w:rPr>
        <w:t xml:space="preserve"> e as possibilidades pedagógicas q</w:t>
      </w:r>
      <w:r w:rsidR="00395872" w:rsidRPr="002E7C2C">
        <w:rPr>
          <w:rFonts w:ascii="Arial" w:hAnsi="Arial" w:cs="Arial"/>
          <w:sz w:val="24"/>
          <w:szCs w:val="24"/>
        </w:rPr>
        <w:t>ue ela traz para a sala de aula, tais como a (re)siginificação dos erros e/ou tratamento dos erros (</w:t>
      </w:r>
      <w:r w:rsidR="00395872" w:rsidRPr="00665A06">
        <w:rPr>
          <w:rFonts w:ascii="Arial" w:hAnsi="Arial" w:cs="Arial"/>
          <w:sz w:val="24"/>
          <w:szCs w:val="24"/>
        </w:rPr>
        <w:t xml:space="preserve">FERREIRA, </w:t>
      </w:r>
      <w:r w:rsidR="00FE6691" w:rsidRPr="00665A06">
        <w:rPr>
          <w:rFonts w:ascii="Arial" w:hAnsi="Arial" w:cs="Arial"/>
          <w:sz w:val="24"/>
          <w:szCs w:val="24"/>
        </w:rPr>
        <w:t>20</w:t>
      </w:r>
      <w:r w:rsidR="00FE6691" w:rsidRPr="002E7C2C">
        <w:rPr>
          <w:rFonts w:ascii="Arial" w:hAnsi="Arial" w:cs="Arial"/>
          <w:sz w:val="24"/>
          <w:szCs w:val="24"/>
        </w:rPr>
        <w:t>20</w:t>
      </w:r>
      <w:r w:rsidR="00395872" w:rsidRPr="002E7C2C">
        <w:rPr>
          <w:rFonts w:ascii="Arial" w:hAnsi="Arial" w:cs="Arial"/>
          <w:sz w:val="24"/>
          <w:szCs w:val="24"/>
        </w:rPr>
        <w:t>)</w:t>
      </w:r>
    </w:p>
    <w:p w14:paraId="04D95560" w14:textId="77777777" w:rsidR="00C47BCF" w:rsidRPr="00585DA0" w:rsidRDefault="00C47BCF" w:rsidP="00EE3309">
      <w:pPr>
        <w:pStyle w:val="PargrafodaLista"/>
        <w:spacing w:after="0" w:line="360" w:lineRule="auto"/>
        <w:ind w:left="0" w:firstLine="709"/>
        <w:jc w:val="both"/>
        <w:rPr>
          <w:rFonts w:ascii="Arial" w:hAnsi="Arial" w:cs="Arial"/>
          <w:sz w:val="24"/>
          <w:szCs w:val="24"/>
        </w:rPr>
      </w:pPr>
    </w:p>
    <w:p w14:paraId="1FA463C3" w14:textId="77777777" w:rsidR="00EE3309" w:rsidRPr="00585DA0" w:rsidRDefault="00EE3309" w:rsidP="00EE3309">
      <w:pPr>
        <w:spacing w:line="360" w:lineRule="auto"/>
        <w:jc w:val="center"/>
        <w:rPr>
          <w:rFonts w:ascii="Arial" w:hAnsi="Arial" w:cs="Arial"/>
          <w:sz w:val="24"/>
          <w:szCs w:val="24"/>
        </w:rPr>
      </w:pPr>
      <w:r w:rsidRPr="00585DA0">
        <w:rPr>
          <w:noProof/>
          <w:lang w:eastAsia="pt-BR"/>
        </w:rPr>
        <w:drawing>
          <wp:inline distT="0" distB="0" distL="0" distR="0" wp14:anchorId="3064D5F0" wp14:editId="17C637F5">
            <wp:extent cx="5438775" cy="3219450"/>
            <wp:effectExtent l="0" t="0" r="9525"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5D77B0" w14:textId="4AC7C553" w:rsidR="00F33F12" w:rsidRPr="00585DA0" w:rsidRDefault="00F136BE" w:rsidP="00EE3309">
      <w:pPr>
        <w:spacing w:line="360" w:lineRule="auto"/>
        <w:jc w:val="center"/>
        <w:rPr>
          <w:rFonts w:ascii="Arial" w:hAnsi="Arial" w:cs="Arial"/>
          <w:sz w:val="20"/>
          <w:szCs w:val="20"/>
        </w:rPr>
      </w:pPr>
      <w:r w:rsidRPr="00585DA0">
        <w:rPr>
          <w:rFonts w:ascii="Arial" w:hAnsi="Arial" w:cs="Arial"/>
          <w:sz w:val="20"/>
          <w:szCs w:val="20"/>
        </w:rPr>
        <w:t xml:space="preserve">Quadro </w:t>
      </w:r>
      <w:r w:rsidR="00D14401" w:rsidRPr="00585DA0">
        <w:rPr>
          <w:rFonts w:ascii="Arial" w:hAnsi="Arial" w:cs="Arial"/>
          <w:sz w:val="20"/>
          <w:szCs w:val="20"/>
        </w:rPr>
        <w:t>1</w:t>
      </w:r>
      <w:r w:rsidR="00D14401">
        <w:rPr>
          <w:rFonts w:ascii="Arial" w:hAnsi="Arial" w:cs="Arial"/>
          <w:sz w:val="20"/>
          <w:szCs w:val="20"/>
        </w:rPr>
        <w:t>7</w:t>
      </w:r>
      <w:r w:rsidR="00F33F12" w:rsidRPr="00585DA0">
        <w:rPr>
          <w:rFonts w:ascii="Arial" w:hAnsi="Arial" w:cs="Arial"/>
          <w:sz w:val="20"/>
          <w:szCs w:val="20"/>
        </w:rPr>
        <w:t>. Conjugação verbal. Etapa 02.</w:t>
      </w:r>
    </w:p>
    <w:tbl>
      <w:tblPr>
        <w:tblStyle w:val="Tabelacomgrade"/>
        <w:tblW w:w="0" w:type="auto"/>
        <w:jc w:val="center"/>
        <w:tblLook w:val="04A0" w:firstRow="1" w:lastRow="0" w:firstColumn="1" w:lastColumn="0" w:noHBand="0" w:noVBand="1"/>
      </w:tblPr>
      <w:tblGrid>
        <w:gridCol w:w="3444"/>
      </w:tblGrid>
      <w:tr w:rsidR="00DD39FA" w:rsidRPr="00585DA0" w14:paraId="628478FF" w14:textId="77777777" w:rsidTr="00DD39FA">
        <w:trPr>
          <w:jc w:val="center"/>
        </w:trPr>
        <w:tc>
          <w:tcPr>
            <w:tcW w:w="3444" w:type="dxa"/>
            <w:tcBorders>
              <w:top w:val="single" w:sz="4" w:space="0" w:color="auto"/>
              <w:left w:val="single" w:sz="4" w:space="0" w:color="auto"/>
              <w:bottom w:val="single" w:sz="4" w:space="0" w:color="auto"/>
              <w:right w:val="single" w:sz="4" w:space="0" w:color="auto"/>
            </w:tcBorders>
            <w:hideMark/>
          </w:tcPr>
          <w:p w14:paraId="7F9A6E40" w14:textId="77777777" w:rsidR="00DD39FA" w:rsidRPr="00585DA0" w:rsidRDefault="00DD39FA">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DD39FA" w:rsidRPr="00585DA0" w14:paraId="40D1148B" w14:textId="77777777" w:rsidTr="00DD39FA">
        <w:trPr>
          <w:jc w:val="center"/>
        </w:trPr>
        <w:tc>
          <w:tcPr>
            <w:tcW w:w="3444" w:type="dxa"/>
            <w:tcBorders>
              <w:top w:val="single" w:sz="4" w:space="0" w:color="auto"/>
              <w:left w:val="single" w:sz="4" w:space="0" w:color="auto"/>
              <w:bottom w:val="single" w:sz="4" w:space="0" w:color="auto"/>
              <w:right w:val="single" w:sz="4" w:space="0" w:color="auto"/>
            </w:tcBorders>
            <w:hideMark/>
          </w:tcPr>
          <w:p w14:paraId="0F22B046" w14:textId="3AA2B438" w:rsidR="00DD39FA" w:rsidRPr="00585DA0" w:rsidRDefault="00DD39FA">
            <w:pPr>
              <w:pStyle w:val="PargrafodaLista"/>
              <w:ind w:left="0"/>
              <w:jc w:val="center"/>
              <w:rPr>
                <w:rFonts w:ascii="Arial" w:hAnsi="Arial" w:cs="Arial"/>
                <w:sz w:val="24"/>
                <w:szCs w:val="24"/>
              </w:rPr>
            </w:pPr>
            <w:r w:rsidRPr="00585DA0">
              <w:rPr>
                <w:rFonts w:ascii="Arial" w:hAnsi="Arial" w:cs="Arial"/>
                <w:sz w:val="24"/>
                <w:szCs w:val="24"/>
              </w:rPr>
              <w:t>38</w:t>
            </w:r>
          </w:p>
        </w:tc>
      </w:tr>
    </w:tbl>
    <w:p w14:paraId="183F0BD8" w14:textId="0F23E56B" w:rsidR="00EE3309" w:rsidRPr="00585DA0" w:rsidRDefault="00EE3309" w:rsidP="00EE3309">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w:t>
      </w:r>
      <w:r w:rsidR="00DD39FA" w:rsidRPr="00585DA0">
        <w:rPr>
          <w:rFonts w:ascii="Arial" w:hAnsi="Arial" w:cs="Arial"/>
          <w:b/>
          <w:sz w:val="24"/>
          <w:szCs w:val="24"/>
        </w:rPr>
        <w:t>2</w:t>
      </w:r>
      <w:r w:rsidRPr="00585DA0">
        <w:rPr>
          <w:rFonts w:ascii="Arial" w:hAnsi="Arial" w:cs="Arial"/>
          <w:b/>
          <w:sz w:val="24"/>
          <w:szCs w:val="24"/>
        </w:rPr>
        <w:t>):</w:t>
      </w:r>
    </w:p>
    <w:tbl>
      <w:tblPr>
        <w:tblStyle w:val="Tabelacomgrade"/>
        <w:tblW w:w="0" w:type="auto"/>
        <w:tblLook w:val="04A0" w:firstRow="1" w:lastRow="0" w:firstColumn="1" w:lastColumn="0" w:noHBand="0" w:noVBand="1"/>
      </w:tblPr>
      <w:tblGrid>
        <w:gridCol w:w="4176"/>
        <w:gridCol w:w="4318"/>
      </w:tblGrid>
      <w:tr w:rsidR="00EE3309" w:rsidRPr="00585DA0" w14:paraId="54E59E7A" w14:textId="77777777" w:rsidTr="00FD7C39">
        <w:tc>
          <w:tcPr>
            <w:tcW w:w="4286" w:type="dxa"/>
          </w:tcPr>
          <w:p w14:paraId="45B61298" w14:textId="77777777" w:rsidR="00EE3309" w:rsidRPr="00585DA0" w:rsidRDefault="00EE3309" w:rsidP="00C47BCF">
            <w:pPr>
              <w:spacing w:line="276" w:lineRule="auto"/>
              <w:jc w:val="both"/>
              <w:rPr>
                <w:rFonts w:ascii="Arial" w:hAnsi="Arial" w:cs="Arial"/>
                <w:sz w:val="24"/>
                <w:szCs w:val="24"/>
              </w:rPr>
            </w:pPr>
            <w:r w:rsidRPr="00585DA0">
              <w:rPr>
                <w:rFonts w:ascii="Arial" w:hAnsi="Arial" w:cs="Arial"/>
                <w:b/>
                <w:sz w:val="24"/>
                <w:szCs w:val="24"/>
              </w:rPr>
              <w:t>Produção dos alunos</w:t>
            </w:r>
          </w:p>
        </w:tc>
        <w:tc>
          <w:tcPr>
            <w:tcW w:w="4434" w:type="dxa"/>
          </w:tcPr>
          <w:p w14:paraId="74F422BD" w14:textId="77777777" w:rsidR="00EE3309" w:rsidRPr="00585DA0" w:rsidRDefault="00EE3309" w:rsidP="00C47BCF">
            <w:pPr>
              <w:spacing w:line="276" w:lineRule="auto"/>
              <w:jc w:val="both"/>
              <w:rPr>
                <w:rFonts w:ascii="Arial" w:hAnsi="Arial" w:cs="Arial"/>
                <w:sz w:val="24"/>
                <w:szCs w:val="24"/>
              </w:rPr>
            </w:pPr>
            <w:r w:rsidRPr="00585DA0">
              <w:rPr>
                <w:rFonts w:ascii="Arial" w:hAnsi="Arial" w:cs="Arial"/>
                <w:b/>
                <w:sz w:val="24"/>
                <w:szCs w:val="24"/>
              </w:rPr>
              <w:t>Forma correta</w:t>
            </w:r>
          </w:p>
        </w:tc>
      </w:tr>
      <w:tr w:rsidR="00EE3309" w:rsidRPr="00585DA0" w14:paraId="38E786E0" w14:textId="77777777" w:rsidTr="00FD7C39">
        <w:tc>
          <w:tcPr>
            <w:tcW w:w="4286" w:type="dxa"/>
          </w:tcPr>
          <w:p w14:paraId="07FD84DE" w14:textId="0BBE58E0" w:rsidR="00EE3309" w:rsidRPr="00585DA0" w:rsidRDefault="00DD39FA" w:rsidP="00C47BCF">
            <w:pPr>
              <w:spacing w:line="276" w:lineRule="auto"/>
              <w:jc w:val="both"/>
              <w:rPr>
                <w:rFonts w:ascii="Arial" w:hAnsi="Arial" w:cs="Arial"/>
                <w:sz w:val="24"/>
                <w:szCs w:val="24"/>
              </w:rPr>
            </w:pPr>
            <w:r w:rsidRPr="00585DA0">
              <w:rPr>
                <w:rFonts w:ascii="Arial" w:hAnsi="Arial" w:cs="Arial"/>
                <w:sz w:val="24"/>
                <w:szCs w:val="24"/>
              </w:rPr>
              <w:t xml:space="preserve">1) </w:t>
            </w:r>
            <w:r w:rsidR="00DF05A8" w:rsidRPr="00585DA0">
              <w:rPr>
                <w:rFonts w:ascii="Arial" w:hAnsi="Arial" w:cs="Arial"/>
                <w:sz w:val="24"/>
                <w:szCs w:val="24"/>
              </w:rPr>
              <w:t>.. feminine privilegie don’t exist...</w:t>
            </w:r>
          </w:p>
        </w:tc>
        <w:tc>
          <w:tcPr>
            <w:tcW w:w="4434" w:type="dxa"/>
          </w:tcPr>
          <w:p w14:paraId="23DEE442" w14:textId="2CA84C2C" w:rsidR="00EE3309" w:rsidRPr="00585DA0" w:rsidRDefault="00DD16C3" w:rsidP="00C47BCF">
            <w:pPr>
              <w:spacing w:line="276" w:lineRule="auto"/>
              <w:jc w:val="both"/>
              <w:rPr>
                <w:rFonts w:ascii="Arial" w:hAnsi="Arial" w:cs="Arial"/>
                <w:sz w:val="24"/>
                <w:szCs w:val="24"/>
                <w:lang w:val="en-US"/>
              </w:rPr>
            </w:pPr>
            <w:r w:rsidRPr="00585DA0">
              <w:rPr>
                <w:rFonts w:ascii="Arial" w:hAnsi="Arial" w:cs="Arial"/>
                <w:sz w:val="24"/>
                <w:szCs w:val="24"/>
                <w:lang w:val="en-US"/>
              </w:rPr>
              <w:t>..</w:t>
            </w:r>
            <w:r w:rsidR="00C445BA" w:rsidRPr="00585DA0">
              <w:rPr>
                <w:rFonts w:ascii="Arial" w:hAnsi="Arial" w:cs="Arial"/>
                <w:sz w:val="24"/>
                <w:szCs w:val="24"/>
                <w:lang w:val="en-US"/>
              </w:rPr>
              <w:t>.</w:t>
            </w:r>
            <w:r w:rsidRPr="00585DA0">
              <w:rPr>
                <w:rFonts w:ascii="Arial" w:hAnsi="Arial" w:cs="Arial"/>
                <w:sz w:val="24"/>
                <w:szCs w:val="24"/>
                <w:lang w:val="en-US"/>
              </w:rPr>
              <w:t xml:space="preserve"> feminine privilege doen’t exist...</w:t>
            </w:r>
          </w:p>
        </w:tc>
      </w:tr>
      <w:tr w:rsidR="00EE3309" w:rsidRPr="00D738DC" w14:paraId="765B9F13" w14:textId="77777777" w:rsidTr="00FD7C39">
        <w:tc>
          <w:tcPr>
            <w:tcW w:w="4286" w:type="dxa"/>
          </w:tcPr>
          <w:p w14:paraId="252E237B" w14:textId="4A160CA0" w:rsidR="00EE3309" w:rsidRPr="00585DA0" w:rsidRDefault="00DF05A8" w:rsidP="00C47BCF">
            <w:pPr>
              <w:spacing w:line="276" w:lineRule="auto"/>
              <w:jc w:val="both"/>
              <w:rPr>
                <w:rFonts w:ascii="Arial" w:hAnsi="Arial" w:cs="Arial"/>
                <w:sz w:val="24"/>
                <w:szCs w:val="24"/>
                <w:lang w:val="en-US"/>
              </w:rPr>
            </w:pPr>
            <w:r w:rsidRPr="00585DA0">
              <w:rPr>
                <w:rFonts w:ascii="Arial" w:hAnsi="Arial" w:cs="Arial"/>
                <w:sz w:val="24"/>
                <w:szCs w:val="24"/>
                <w:lang w:val="en-US"/>
              </w:rPr>
              <w:t>2) ... the outsider observer conclude but don’t know...</w:t>
            </w:r>
          </w:p>
        </w:tc>
        <w:tc>
          <w:tcPr>
            <w:tcW w:w="4434" w:type="dxa"/>
          </w:tcPr>
          <w:p w14:paraId="7613F2EF" w14:textId="32EF8830" w:rsidR="00EE3309"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 the outsider observer concludes but doesn’t know...</w:t>
            </w:r>
          </w:p>
        </w:tc>
      </w:tr>
      <w:tr w:rsidR="00DF05A8" w:rsidRPr="00585DA0" w14:paraId="7B791436" w14:textId="77777777" w:rsidTr="00FD7C39">
        <w:tc>
          <w:tcPr>
            <w:tcW w:w="4286" w:type="dxa"/>
          </w:tcPr>
          <w:p w14:paraId="77FB11AD" w14:textId="6B7A1AF3" w:rsidR="00DF05A8" w:rsidRPr="00585DA0" w:rsidRDefault="00DF05A8" w:rsidP="00C47BCF">
            <w:pPr>
              <w:spacing w:line="276" w:lineRule="auto"/>
              <w:jc w:val="both"/>
              <w:rPr>
                <w:rFonts w:ascii="Arial" w:hAnsi="Arial" w:cs="Arial"/>
                <w:sz w:val="24"/>
                <w:szCs w:val="24"/>
                <w:lang w:val="en-US"/>
              </w:rPr>
            </w:pPr>
            <w:r w:rsidRPr="00585DA0">
              <w:rPr>
                <w:rFonts w:ascii="Arial" w:hAnsi="Arial" w:cs="Arial"/>
                <w:sz w:val="24"/>
                <w:szCs w:val="24"/>
                <w:lang w:val="en-US"/>
              </w:rPr>
              <w:t>3) ... both suffers...</w:t>
            </w:r>
          </w:p>
        </w:tc>
        <w:tc>
          <w:tcPr>
            <w:tcW w:w="4434" w:type="dxa"/>
          </w:tcPr>
          <w:p w14:paraId="75E208D0" w14:textId="2A486A5D" w:rsidR="00DF05A8"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 both suffer...</w:t>
            </w:r>
          </w:p>
        </w:tc>
      </w:tr>
      <w:tr w:rsidR="00DF05A8" w:rsidRPr="00585DA0" w14:paraId="74C8545B" w14:textId="77777777" w:rsidTr="00FD7C39">
        <w:tc>
          <w:tcPr>
            <w:tcW w:w="4286" w:type="dxa"/>
          </w:tcPr>
          <w:p w14:paraId="539AE97B" w14:textId="4066466D" w:rsidR="00DF05A8" w:rsidRPr="00585DA0" w:rsidRDefault="00DF05A8" w:rsidP="00C47BCF">
            <w:pPr>
              <w:spacing w:line="276" w:lineRule="auto"/>
              <w:jc w:val="both"/>
              <w:rPr>
                <w:rFonts w:ascii="Arial" w:hAnsi="Arial" w:cs="Arial"/>
                <w:sz w:val="24"/>
                <w:szCs w:val="24"/>
                <w:lang w:val="en-US"/>
              </w:rPr>
            </w:pPr>
            <w:r w:rsidRPr="00585DA0">
              <w:rPr>
                <w:rFonts w:ascii="Arial" w:hAnsi="Arial" w:cs="Arial"/>
                <w:sz w:val="24"/>
                <w:szCs w:val="24"/>
                <w:lang w:val="en-US"/>
              </w:rPr>
              <w:t>4) People argues...</w:t>
            </w:r>
          </w:p>
        </w:tc>
        <w:tc>
          <w:tcPr>
            <w:tcW w:w="4434" w:type="dxa"/>
          </w:tcPr>
          <w:p w14:paraId="78FBF3E3" w14:textId="6B77DFC0" w:rsidR="00DF05A8"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People argue...</w:t>
            </w:r>
          </w:p>
        </w:tc>
      </w:tr>
      <w:tr w:rsidR="00DF05A8" w:rsidRPr="00585DA0" w14:paraId="43D90F08" w14:textId="77777777" w:rsidTr="00FD7C39">
        <w:tc>
          <w:tcPr>
            <w:tcW w:w="4286" w:type="dxa"/>
          </w:tcPr>
          <w:p w14:paraId="6802EF38" w14:textId="19736DCD" w:rsidR="00DF05A8" w:rsidRPr="00585DA0" w:rsidRDefault="00DF05A8" w:rsidP="00C47BCF">
            <w:pPr>
              <w:spacing w:line="276" w:lineRule="auto"/>
              <w:jc w:val="both"/>
              <w:rPr>
                <w:rFonts w:ascii="Arial" w:hAnsi="Arial" w:cs="Arial"/>
                <w:sz w:val="24"/>
                <w:szCs w:val="24"/>
                <w:lang w:val="en-US"/>
              </w:rPr>
            </w:pPr>
            <w:r w:rsidRPr="00585DA0">
              <w:rPr>
                <w:rFonts w:ascii="Arial" w:hAnsi="Arial" w:cs="Arial"/>
                <w:sz w:val="24"/>
                <w:szCs w:val="24"/>
                <w:lang w:val="en-US"/>
              </w:rPr>
              <w:t>5) People isn’t...</w:t>
            </w:r>
          </w:p>
        </w:tc>
        <w:tc>
          <w:tcPr>
            <w:tcW w:w="4434" w:type="dxa"/>
          </w:tcPr>
          <w:p w14:paraId="53A03333" w14:textId="0E05EF15" w:rsidR="00DF05A8"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People aren’t...</w:t>
            </w:r>
          </w:p>
        </w:tc>
      </w:tr>
      <w:tr w:rsidR="00DF05A8" w:rsidRPr="00585DA0" w14:paraId="5E4495AD" w14:textId="77777777" w:rsidTr="00FD7C39">
        <w:tc>
          <w:tcPr>
            <w:tcW w:w="4286" w:type="dxa"/>
          </w:tcPr>
          <w:p w14:paraId="4FB7D845" w14:textId="28EE0CD2" w:rsidR="00DF05A8" w:rsidRPr="00585DA0" w:rsidRDefault="00DD16C3" w:rsidP="00C47BCF">
            <w:pPr>
              <w:spacing w:line="276" w:lineRule="auto"/>
              <w:jc w:val="both"/>
              <w:rPr>
                <w:rFonts w:ascii="Arial" w:hAnsi="Arial" w:cs="Arial"/>
                <w:sz w:val="24"/>
                <w:szCs w:val="24"/>
              </w:rPr>
            </w:pPr>
            <w:r w:rsidRPr="00585DA0">
              <w:rPr>
                <w:rFonts w:ascii="Arial" w:hAnsi="Arial" w:cs="Arial"/>
                <w:sz w:val="24"/>
                <w:szCs w:val="24"/>
              </w:rPr>
              <w:t xml:space="preserve">6) All women </w:t>
            </w:r>
            <w:r w:rsidR="00C445BA" w:rsidRPr="00585DA0">
              <w:rPr>
                <w:rFonts w:ascii="Arial" w:hAnsi="Arial" w:cs="Arial"/>
                <w:sz w:val="24"/>
                <w:szCs w:val="24"/>
              </w:rPr>
              <w:t>de</w:t>
            </w:r>
            <w:r w:rsidRPr="00585DA0">
              <w:rPr>
                <w:rFonts w:ascii="Arial" w:hAnsi="Arial" w:cs="Arial"/>
                <w:sz w:val="24"/>
                <w:szCs w:val="24"/>
              </w:rPr>
              <w:t>serves...</w:t>
            </w:r>
          </w:p>
        </w:tc>
        <w:tc>
          <w:tcPr>
            <w:tcW w:w="4434" w:type="dxa"/>
          </w:tcPr>
          <w:p w14:paraId="5AF0ADB3" w14:textId="0986C96D" w:rsidR="00DF05A8" w:rsidRPr="00585DA0" w:rsidRDefault="00C445BA" w:rsidP="00C47BCF">
            <w:pPr>
              <w:spacing w:line="276" w:lineRule="auto"/>
              <w:jc w:val="both"/>
              <w:rPr>
                <w:rFonts w:ascii="Arial" w:hAnsi="Arial" w:cs="Arial"/>
                <w:sz w:val="24"/>
                <w:szCs w:val="24"/>
              </w:rPr>
            </w:pPr>
            <w:r w:rsidRPr="00585DA0">
              <w:rPr>
                <w:rFonts w:ascii="Arial" w:hAnsi="Arial" w:cs="Arial"/>
                <w:sz w:val="24"/>
                <w:szCs w:val="24"/>
              </w:rPr>
              <w:t>All women deserve...</w:t>
            </w:r>
          </w:p>
        </w:tc>
      </w:tr>
      <w:tr w:rsidR="00DD16C3" w:rsidRPr="00D738DC" w14:paraId="23B69E58" w14:textId="77777777" w:rsidTr="00FD7C39">
        <w:tc>
          <w:tcPr>
            <w:tcW w:w="4286" w:type="dxa"/>
          </w:tcPr>
          <w:p w14:paraId="745EF143" w14:textId="72F5DA43" w:rsidR="00DD16C3" w:rsidRPr="00585DA0" w:rsidRDefault="00DD16C3" w:rsidP="00C47BCF">
            <w:pPr>
              <w:spacing w:line="276" w:lineRule="auto"/>
              <w:jc w:val="both"/>
              <w:rPr>
                <w:rFonts w:ascii="Arial" w:hAnsi="Arial" w:cs="Arial"/>
                <w:sz w:val="24"/>
                <w:szCs w:val="24"/>
                <w:lang w:val="en-US"/>
              </w:rPr>
            </w:pPr>
            <w:r w:rsidRPr="00585DA0">
              <w:rPr>
                <w:rFonts w:ascii="Arial" w:hAnsi="Arial" w:cs="Arial"/>
                <w:sz w:val="24"/>
                <w:szCs w:val="24"/>
                <w:lang w:val="en-US"/>
              </w:rPr>
              <w:t>7) In my opinion it don’t have influence...</w:t>
            </w:r>
          </w:p>
        </w:tc>
        <w:tc>
          <w:tcPr>
            <w:tcW w:w="4434" w:type="dxa"/>
          </w:tcPr>
          <w:p w14:paraId="795A9943" w14:textId="25100043" w:rsidR="00DD16C3"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In my opinion it doesn’t have influence...</w:t>
            </w:r>
          </w:p>
        </w:tc>
      </w:tr>
    </w:tbl>
    <w:p w14:paraId="2439ECBF"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7D9506F7" w14:textId="77777777" w:rsidR="00EE3309" w:rsidRPr="00585DA0" w:rsidRDefault="00EE3309" w:rsidP="00C445BA">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025D0E3A" w14:textId="77777777" w:rsidR="00EE3309" w:rsidRDefault="00EE3309" w:rsidP="00C445BA">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gramatical – erro ortográfico</w:t>
      </w:r>
    </w:p>
    <w:p w14:paraId="2A0E845A" w14:textId="77777777" w:rsidR="00DF0136" w:rsidRPr="00585DA0" w:rsidRDefault="00DF0136" w:rsidP="00C445BA">
      <w:pPr>
        <w:pStyle w:val="PargrafodaLista"/>
        <w:spacing w:before="240" w:line="360" w:lineRule="auto"/>
        <w:ind w:left="0"/>
        <w:jc w:val="center"/>
        <w:rPr>
          <w:rFonts w:ascii="Arial" w:hAnsi="Arial" w:cs="Arial"/>
          <w:b/>
          <w:sz w:val="24"/>
          <w:szCs w:val="24"/>
        </w:rPr>
      </w:pPr>
    </w:p>
    <w:tbl>
      <w:tblPr>
        <w:tblStyle w:val="Tabelacomgrade"/>
        <w:tblW w:w="0" w:type="auto"/>
        <w:tblLook w:val="04A0" w:firstRow="1" w:lastRow="0" w:firstColumn="1" w:lastColumn="0" w:noHBand="0" w:noVBand="1"/>
      </w:tblPr>
      <w:tblGrid>
        <w:gridCol w:w="4192"/>
        <w:gridCol w:w="4302"/>
      </w:tblGrid>
      <w:tr w:rsidR="00C445BA" w:rsidRPr="00585DA0" w14:paraId="4E912C0B" w14:textId="77777777" w:rsidTr="00BF64E0">
        <w:tc>
          <w:tcPr>
            <w:tcW w:w="5353" w:type="dxa"/>
          </w:tcPr>
          <w:p w14:paraId="7C6B7F8C" w14:textId="77777777" w:rsidR="00C445BA" w:rsidRPr="00585DA0" w:rsidRDefault="00C445BA" w:rsidP="00C47BCF">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559" w:type="dxa"/>
          </w:tcPr>
          <w:p w14:paraId="430915AB" w14:textId="77777777" w:rsidR="00C445BA" w:rsidRPr="00585DA0" w:rsidRDefault="00C445BA" w:rsidP="00C47BCF">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C445BA" w:rsidRPr="00585DA0" w14:paraId="42023CA6" w14:textId="77777777" w:rsidTr="00BF64E0">
        <w:tc>
          <w:tcPr>
            <w:tcW w:w="5353" w:type="dxa"/>
          </w:tcPr>
          <w:p w14:paraId="3C6899E4"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3) ... both suffers...</w:t>
            </w:r>
          </w:p>
        </w:tc>
        <w:tc>
          <w:tcPr>
            <w:tcW w:w="5559" w:type="dxa"/>
          </w:tcPr>
          <w:p w14:paraId="13E48D02"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 both suffer...</w:t>
            </w:r>
          </w:p>
        </w:tc>
      </w:tr>
      <w:tr w:rsidR="00C445BA" w:rsidRPr="00585DA0" w14:paraId="0A7B6306" w14:textId="77777777" w:rsidTr="00BF64E0">
        <w:tc>
          <w:tcPr>
            <w:tcW w:w="5353" w:type="dxa"/>
          </w:tcPr>
          <w:p w14:paraId="6ADD8B9C"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4) People argues...</w:t>
            </w:r>
          </w:p>
        </w:tc>
        <w:tc>
          <w:tcPr>
            <w:tcW w:w="5559" w:type="dxa"/>
          </w:tcPr>
          <w:p w14:paraId="5041E1AC"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People argue...</w:t>
            </w:r>
          </w:p>
        </w:tc>
      </w:tr>
      <w:tr w:rsidR="00C445BA" w:rsidRPr="00585DA0" w14:paraId="17FAA118" w14:textId="77777777" w:rsidTr="00BF64E0">
        <w:tc>
          <w:tcPr>
            <w:tcW w:w="5353" w:type="dxa"/>
          </w:tcPr>
          <w:p w14:paraId="6537D480" w14:textId="77777777" w:rsidR="00C445BA" w:rsidRPr="00585DA0" w:rsidRDefault="00C445BA" w:rsidP="00C47BCF">
            <w:pPr>
              <w:spacing w:line="276" w:lineRule="auto"/>
              <w:jc w:val="both"/>
              <w:rPr>
                <w:rFonts w:ascii="Arial" w:hAnsi="Arial" w:cs="Arial"/>
                <w:sz w:val="24"/>
                <w:szCs w:val="24"/>
              </w:rPr>
            </w:pPr>
            <w:r w:rsidRPr="00585DA0">
              <w:rPr>
                <w:rFonts w:ascii="Arial" w:hAnsi="Arial" w:cs="Arial"/>
                <w:sz w:val="24"/>
                <w:szCs w:val="24"/>
              </w:rPr>
              <w:t>6) All women deserves...</w:t>
            </w:r>
          </w:p>
        </w:tc>
        <w:tc>
          <w:tcPr>
            <w:tcW w:w="5559" w:type="dxa"/>
          </w:tcPr>
          <w:p w14:paraId="29E02BBC" w14:textId="77777777" w:rsidR="00C445BA" w:rsidRPr="00585DA0" w:rsidRDefault="00C445BA" w:rsidP="00C47BCF">
            <w:pPr>
              <w:spacing w:line="276" w:lineRule="auto"/>
              <w:jc w:val="both"/>
              <w:rPr>
                <w:rFonts w:ascii="Arial" w:hAnsi="Arial" w:cs="Arial"/>
                <w:sz w:val="24"/>
                <w:szCs w:val="24"/>
              </w:rPr>
            </w:pPr>
            <w:r w:rsidRPr="00585DA0">
              <w:rPr>
                <w:rFonts w:ascii="Arial" w:hAnsi="Arial" w:cs="Arial"/>
                <w:sz w:val="24"/>
                <w:szCs w:val="24"/>
              </w:rPr>
              <w:t>All women deserve...</w:t>
            </w:r>
          </w:p>
        </w:tc>
      </w:tr>
    </w:tbl>
    <w:p w14:paraId="28E2FE9B" w14:textId="77777777" w:rsidR="00EE3309" w:rsidRPr="00585DA0" w:rsidRDefault="00EE3309" w:rsidP="00C445BA">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gramatical – morfológico</w:t>
      </w:r>
    </w:p>
    <w:tbl>
      <w:tblPr>
        <w:tblStyle w:val="Tabelacomgrade"/>
        <w:tblW w:w="0" w:type="auto"/>
        <w:tblLook w:val="04A0" w:firstRow="1" w:lastRow="0" w:firstColumn="1" w:lastColumn="0" w:noHBand="0" w:noVBand="1"/>
      </w:tblPr>
      <w:tblGrid>
        <w:gridCol w:w="4177"/>
        <w:gridCol w:w="4317"/>
      </w:tblGrid>
      <w:tr w:rsidR="00C445BA" w:rsidRPr="00585DA0" w14:paraId="30DD026F" w14:textId="77777777" w:rsidTr="00BF64E0">
        <w:tc>
          <w:tcPr>
            <w:tcW w:w="5353" w:type="dxa"/>
          </w:tcPr>
          <w:p w14:paraId="562BE21E" w14:textId="77777777" w:rsidR="00C445BA" w:rsidRPr="00585DA0" w:rsidRDefault="00C445BA" w:rsidP="00C47BCF">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559" w:type="dxa"/>
          </w:tcPr>
          <w:p w14:paraId="6C8E79A1" w14:textId="77777777" w:rsidR="00C445BA" w:rsidRPr="00585DA0" w:rsidRDefault="00C445BA" w:rsidP="00C47BCF">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C445BA" w:rsidRPr="00585DA0" w14:paraId="3D443FBA" w14:textId="77777777" w:rsidTr="00BF64E0">
        <w:tc>
          <w:tcPr>
            <w:tcW w:w="5353" w:type="dxa"/>
          </w:tcPr>
          <w:p w14:paraId="29B33A5C" w14:textId="77777777" w:rsidR="00C445BA" w:rsidRPr="00585DA0" w:rsidRDefault="00C445BA" w:rsidP="00C47BCF">
            <w:pPr>
              <w:spacing w:line="276" w:lineRule="auto"/>
              <w:jc w:val="both"/>
              <w:rPr>
                <w:rFonts w:ascii="Arial" w:hAnsi="Arial" w:cs="Arial"/>
                <w:sz w:val="24"/>
                <w:szCs w:val="24"/>
              </w:rPr>
            </w:pPr>
            <w:r w:rsidRPr="00585DA0">
              <w:rPr>
                <w:rFonts w:ascii="Arial" w:hAnsi="Arial" w:cs="Arial"/>
                <w:sz w:val="24"/>
                <w:szCs w:val="24"/>
              </w:rPr>
              <w:t>1) .. feminine privilegie don’t exist...</w:t>
            </w:r>
          </w:p>
        </w:tc>
        <w:tc>
          <w:tcPr>
            <w:tcW w:w="5559" w:type="dxa"/>
          </w:tcPr>
          <w:p w14:paraId="5BD2B3B0"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 feminine privilege doen’t exist...</w:t>
            </w:r>
          </w:p>
        </w:tc>
      </w:tr>
      <w:tr w:rsidR="00C445BA" w:rsidRPr="00D738DC" w14:paraId="64F694B9" w14:textId="77777777" w:rsidTr="00BF64E0">
        <w:tc>
          <w:tcPr>
            <w:tcW w:w="5353" w:type="dxa"/>
          </w:tcPr>
          <w:p w14:paraId="7E4DA5C6"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2) ... the outsider observer conclude but don’t know...</w:t>
            </w:r>
          </w:p>
        </w:tc>
        <w:tc>
          <w:tcPr>
            <w:tcW w:w="5559" w:type="dxa"/>
          </w:tcPr>
          <w:p w14:paraId="03DD89A8"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 the outsider observer concludes but doesn’t know...</w:t>
            </w:r>
          </w:p>
        </w:tc>
      </w:tr>
      <w:tr w:rsidR="00C445BA" w:rsidRPr="00585DA0" w14:paraId="1FABD9B9" w14:textId="77777777" w:rsidTr="00BF64E0">
        <w:tc>
          <w:tcPr>
            <w:tcW w:w="5353" w:type="dxa"/>
          </w:tcPr>
          <w:p w14:paraId="62B45ADE"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3) ... both suffers...</w:t>
            </w:r>
          </w:p>
        </w:tc>
        <w:tc>
          <w:tcPr>
            <w:tcW w:w="5559" w:type="dxa"/>
          </w:tcPr>
          <w:p w14:paraId="3C0ED270"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 both suffer...</w:t>
            </w:r>
          </w:p>
        </w:tc>
      </w:tr>
      <w:tr w:rsidR="00C445BA" w:rsidRPr="00585DA0" w14:paraId="50C4AF57" w14:textId="77777777" w:rsidTr="00BF64E0">
        <w:tc>
          <w:tcPr>
            <w:tcW w:w="5353" w:type="dxa"/>
          </w:tcPr>
          <w:p w14:paraId="1ECC492E"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4) People argues...</w:t>
            </w:r>
          </w:p>
        </w:tc>
        <w:tc>
          <w:tcPr>
            <w:tcW w:w="5559" w:type="dxa"/>
          </w:tcPr>
          <w:p w14:paraId="1E201B51"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People argue...</w:t>
            </w:r>
          </w:p>
        </w:tc>
      </w:tr>
      <w:tr w:rsidR="00C445BA" w:rsidRPr="00585DA0" w14:paraId="3C956AA9" w14:textId="77777777" w:rsidTr="00BF64E0">
        <w:tc>
          <w:tcPr>
            <w:tcW w:w="5353" w:type="dxa"/>
          </w:tcPr>
          <w:p w14:paraId="2487904C"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5) People isn’t...</w:t>
            </w:r>
          </w:p>
        </w:tc>
        <w:tc>
          <w:tcPr>
            <w:tcW w:w="5559" w:type="dxa"/>
          </w:tcPr>
          <w:p w14:paraId="7FB77877"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People aren’t...</w:t>
            </w:r>
          </w:p>
        </w:tc>
      </w:tr>
      <w:tr w:rsidR="00C445BA" w:rsidRPr="00585DA0" w14:paraId="0B99530D" w14:textId="77777777" w:rsidTr="00BF64E0">
        <w:tc>
          <w:tcPr>
            <w:tcW w:w="5353" w:type="dxa"/>
          </w:tcPr>
          <w:p w14:paraId="4B29B1EE" w14:textId="77777777" w:rsidR="00C445BA" w:rsidRPr="00585DA0" w:rsidRDefault="00C445BA" w:rsidP="00C47BCF">
            <w:pPr>
              <w:spacing w:line="276" w:lineRule="auto"/>
              <w:jc w:val="both"/>
              <w:rPr>
                <w:rFonts w:ascii="Arial" w:hAnsi="Arial" w:cs="Arial"/>
                <w:sz w:val="24"/>
                <w:szCs w:val="24"/>
              </w:rPr>
            </w:pPr>
            <w:r w:rsidRPr="00585DA0">
              <w:rPr>
                <w:rFonts w:ascii="Arial" w:hAnsi="Arial" w:cs="Arial"/>
                <w:sz w:val="24"/>
                <w:szCs w:val="24"/>
              </w:rPr>
              <w:t>6) All women deserves...</w:t>
            </w:r>
          </w:p>
        </w:tc>
        <w:tc>
          <w:tcPr>
            <w:tcW w:w="5559" w:type="dxa"/>
          </w:tcPr>
          <w:p w14:paraId="199BDDD1" w14:textId="77777777" w:rsidR="00C445BA" w:rsidRPr="00585DA0" w:rsidRDefault="00C445BA" w:rsidP="00C47BCF">
            <w:pPr>
              <w:spacing w:line="276" w:lineRule="auto"/>
              <w:jc w:val="both"/>
              <w:rPr>
                <w:rFonts w:ascii="Arial" w:hAnsi="Arial" w:cs="Arial"/>
                <w:sz w:val="24"/>
                <w:szCs w:val="24"/>
              </w:rPr>
            </w:pPr>
            <w:r w:rsidRPr="00585DA0">
              <w:rPr>
                <w:rFonts w:ascii="Arial" w:hAnsi="Arial" w:cs="Arial"/>
                <w:sz w:val="24"/>
                <w:szCs w:val="24"/>
              </w:rPr>
              <w:t>All women deserve...</w:t>
            </w:r>
          </w:p>
        </w:tc>
      </w:tr>
      <w:tr w:rsidR="00C445BA" w:rsidRPr="00D738DC" w14:paraId="14CCA830" w14:textId="77777777" w:rsidTr="00BF64E0">
        <w:tc>
          <w:tcPr>
            <w:tcW w:w="5353" w:type="dxa"/>
          </w:tcPr>
          <w:p w14:paraId="1413CF13"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7) In my opinion it don’t have influence...</w:t>
            </w:r>
          </w:p>
        </w:tc>
        <w:tc>
          <w:tcPr>
            <w:tcW w:w="5559" w:type="dxa"/>
          </w:tcPr>
          <w:p w14:paraId="56FBCBF7" w14:textId="77777777" w:rsidR="00C445BA" w:rsidRPr="00585DA0" w:rsidRDefault="00C445BA" w:rsidP="00C47BCF">
            <w:pPr>
              <w:spacing w:line="276" w:lineRule="auto"/>
              <w:jc w:val="both"/>
              <w:rPr>
                <w:rFonts w:ascii="Arial" w:hAnsi="Arial" w:cs="Arial"/>
                <w:sz w:val="24"/>
                <w:szCs w:val="24"/>
                <w:lang w:val="en-US"/>
              </w:rPr>
            </w:pPr>
            <w:r w:rsidRPr="00585DA0">
              <w:rPr>
                <w:rFonts w:ascii="Arial" w:hAnsi="Arial" w:cs="Arial"/>
                <w:sz w:val="24"/>
                <w:szCs w:val="24"/>
                <w:lang w:val="en-US"/>
              </w:rPr>
              <w:t>In my opinion it doesn’t have influence...</w:t>
            </w:r>
          </w:p>
        </w:tc>
      </w:tr>
    </w:tbl>
    <w:p w14:paraId="224B2299" w14:textId="77777777" w:rsidR="00EE3309" w:rsidRPr="00585DA0" w:rsidRDefault="00EE3309" w:rsidP="0029759D">
      <w:pPr>
        <w:spacing w:before="240" w:line="360" w:lineRule="auto"/>
        <w:jc w:val="center"/>
        <w:rPr>
          <w:rFonts w:ascii="Arial" w:hAnsi="Arial" w:cs="Arial"/>
          <w:b/>
          <w:sz w:val="24"/>
          <w:szCs w:val="24"/>
        </w:rPr>
      </w:pPr>
      <w:r w:rsidRPr="00585DA0">
        <w:rPr>
          <w:rFonts w:ascii="Arial" w:hAnsi="Arial" w:cs="Arial"/>
          <w:b/>
          <w:sz w:val="24"/>
          <w:szCs w:val="24"/>
        </w:rPr>
        <w:t>Critério gramatical – léxico-semântico</w:t>
      </w:r>
    </w:p>
    <w:tbl>
      <w:tblPr>
        <w:tblStyle w:val="Tabelacomgrade"/>
        <w:tblW w:w="0" w:type="auto"/>
        <w:tblLook w:val="04A0" w:firstRow="1" w:lastRow="0" w:firstColumn="1" w:lastColumn="0" w:noHBand="0" w:noVBand="1"/>
      </w:tblPr>
      <w:tblGrid>
        <w:gridCol w:w="4176"/>
        <w:gridCol w:w="4318"/>
      </w:tblGrid>
      <w:tr w:rsidR="0029759D" w:rsidRPr="00585DA0" w14:paraId="4FC6899E" w14:textId="77777777" w:rsidTr="004C0E0F">
        <w:tc>
          <w:tcPr>
            <w:tcW w:w="4286" w:type="dxa"/>
          </w:tcPr>
          <w:p w14:paraId="656452FA"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4434" w:type="dxa"/>
          </w:tcPr>
          <w:p w14:paraId="54D02273"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29759D" w:rsidRPr="00585DA0" w14:paraId="4BEB900C" w14:textId="77777777" w:rsidTr="004C0E0F">
        <w:tc>
          <w:tcPr>
            <w:tcW w:w="4286" w:type="dxa"/>
          </w:tcPr>
          <w:p w14:paraId="0E9A4533"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sz w:val="24"/>
                <w:szCs w:val="24"/>
              </w:rPr>
              <w:t>1) .. feminine privilegie don’t exist...</w:t>
            </w:r>
          </w:p>
        </w:tc>
        <w:tc>
          <w:tcPr>
            <w:tcW w:w="4434" w:type="dxa"/>
          </w:tcPr>
          <w:p w14:paraId="4F5D5DFD"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 feminine privilege doen’t exist...</w:t>
            </w:r>
          </w:p>
        </w:tc>
      </w:tr>
      <w:tr w:rsidR="0029759D" w:rsidRPr="00D738DC" w14:paraId="6B1AC445" w14:textId="77777777" w:rsidTr="004C0E0F">
        <w:tc>
          <w:tcPr>
            <w:tcW w:w="4286" w:type="dxa"/>
          </w:tcPr>
          <w:p w14:paraId="2701EDBC"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2) ... the outsider observer conclude but don’t know...</w:t>
            </w:r>
          </w:p>
        </w:tc>
        <w:tc>
          <w:tcPr>
            <w:tcW w:w="4434" w:type="dxa"/>
          </w:tcPr>
          <w:p w14:paraId="100A02D1"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 the outsider observer concludes but doesn’t know...</w:t>
            </w:r>
          </w:p>
        </w:tc>
      </w:tr>
      <w:tr w:rsidR="0029759D" w:rsidRPr="00585DA0" w14:paraId="3F83ADBD" w14:textId="77777777" w:rsidTr="004C0E0F">
        <w:tc>
          <w:tcPr>
            <w:tcW w:w="4286" w:type="dxa"/>
          </w:tcPr>
          <w:p w14:paraId="7CE87BAE"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3) ... both suffers...</w:t>
            </w:r>
          </w:p>
        </w:tc>
        <w:tc>
          <w:tcPr>
            <w:tcW w:w="4434" w:type="dxa"/>
          </w:tcPr>
          <w:p w14:paraId="7DDDC2B6"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 both suffer...</w:t>
            </w:r>
          </w:p>
        </w:tc>
      </w:tr>
      <w:tr w:rsidR="0029759D" w:rsidRPr="00585DA0" w14:paraId="19EEC4CF" w14:textId="77777777" w:rsidTr="004C0E0F">
        <w:tc>
          <w:tcPr>
            <w:tcW w:w="4286" w:type="dxa"/>
          </w:tcPr>
          <w:p w14:paraId="39ACFB9C"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4) People argues...</w:t>
            </w:r>
          </w:p>
        </w:tc>
        <w:tc>
          <w:tcPr>
            <w:tcW w:w="4434" w:type="dxa"/>
          </w:tcPr>
          <w:p w14:paraId="3C3D623E"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People argue...</w:t>
            </w:r>
          </w:p>
        </w:tc>
      </w:tr>
      <w:tr w:rsidR="0029759D" w:rsidRPr="00585DA0" w14:paraId="3AD98CEE" w14:textId="77777777" w:rsidTr="004C0E0F">
        <w:tc>
          <w:tcPr>
            <w:tcW w:w="4286" w:type="dxa"/>
          </w:tcPr>
          <w:p w14:paraId="7800FC55"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5) People isn’t...</w:t>
            </w:r>
          </w:p>
        </w:tc>
        <w:tc>
          <w:tcPr>
            <w:tcW w:w="4434" w:type="dxa"/>
          </w:tcPr>
          <w:p w14:paraId="58DD3F7D"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People aren’t...</w:t>
            </w:r>
          </w:p>
        </w:tc>
      </w:tr>
      <w:tr w:rsidR="0029759D" w:rsidRPr="00585DA0" w14:paraId="0D650CD1" w14:textId="77777777" w:rsidTr="004C0E0F">
        <w:tc>
          <w:tcPr>
            <w:tcW w:w="4286" w:type="dxa"/>
          </w:tcPr>
          <w:p w14:paraId="47005D3A"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sz w:val="24"/>
                <w:szCs w:val="24"/>
              </w:rPr>
              <w:t>6) All women deserves...</w:t>
            </w:r>
          </w:p>
        </w:tc>
        <w:tc>
          <w:tcPr>
            <w:tcW w:w="4434" w:type="dxa"/>
          </w:tcPr>
          <w:p w14:paraId="740560F2"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sz w:val="24"/>
                <w:szCs w:val="24"/>
              </w:rPr>
              <w:t>All women deserve...</w:t>
            </w:r>
          </w:p>
        </w:tc>
      </w:tr>
      <w:tr w:rsidR="0029759D" w:rsidRPr="00D738DC" w14:paraId="4862F146" w14:textId="77777777" w:rsidTr="004C0E0F">
        <w:tc>
          <w:tcPr>
            <w:tcW w:w="4286" w:type="dxa"/>
          </w:tcPr>
          <w:p w14:paraId="78A96CCA"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7) In my opinion it don’t have influence...</w:t>
            </w:r>
          </w:p>
        </w:tc>
        <w:tc>
          <w:tcPr>
            <w:tcW w:w="4434" w:type="dxa"/>
          </w:tcPr>
          <w:p w14:paraId="16BF6A6F"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In my opinion it doesn’t have influence...</w:t>
            </w:r>
          </w:p>
        </w:tc>
      </w:tr>
    </w:tbl>
    <w:p w14:paraId="7A2FE27D" w14:textId="77777777" w:rsidR="004C0E0F" w:rsidRPr="002D4EB4" w:rsidRDefault="004C0E0F" w:rsidP="004C0E0F">
      <w:pPr>
        <w:spacing w:after="0" w:line="360" w:lineRule="auto"/>
        <w:ind w:firstLine="709"/>
        <w:jc w:val="both"/>
        <w:rPr>
          <w:rFonts w:ascii="Arial" w:hAnsi="Arial" w:cs="Arial"/>
          <w:sz w:val="24"/>
          <w:szCs w:val="24"/>
          <w:lang w:val="en-US"/>
        </w:rPr>
      </w:pPr>
    </w:p>
    <w:p w14:paraId="0464C645" w14:textId="656ADD3A" w:rsidR="004C0E0F" w:rsidRPr="00585DA0" w:rsidRDefault="004C0E0F" w:rsidP="004C0E0F">
      <w:pPr>
        <w:spacing w:after="0" w:line="360" w:lineRule="auto"/>
        <w:ind w:firstLine="709"/>
        <w:jc w:val="both"/>
        <w:rPr>
          <w:rFonts w:ascii="Arial" w:hAnsi="Arial" w:cs="Arial"/>
          <w:sz w:val="24"/>
          <w:szCs w:val="24"/>
        </w:rPr>
      </w:pPr>
      <w:r w:rsidRPr="002D4EB4">
        <w:rPr>
          <w:rFonts w:ascii="Arial" w:hAnsi="Arial" w:cs="Arial"/>
          <w:sz w:val="24"/>
          <w:szCs w:val="24"/>
        </w:rPr>
        <w:t xml:space="preserve">Na Etapa 01 tivemos 24 erros contra 38 na Etapa 02, um aumento considerável de 58% de equívocos na conjugação de verbos. O curioso é perceber que, mais uma vez, a dificuldade concentrou-se na conjugação de verbos no presente, principalmente na terceira pessoa do singular.  Os alunos </w:t>
      </w:r>
      <w:r w:rsidRPr="00665A06">
        <w:rPr>
          <w:rFonts w:ascii="Arial" w:hAnsi="Arial" w:cs="Arial"/>
          <w:sz w:val="24"/>
          <w:szCs w:val="24"/>
        </w:rPr>
        <w:t>ora utilizavam a conjugação no singular para sujeitos no plural – “People isn’t”, “ women deserves”, “both suffers”; ora utilizavam</w:t>
      </w:r>
      <w:r w:rsidRPr="002D4EB4">
        <w:rPr>
          <w:rFonts w:ascii="Arial" w:hAnsi="Arial" w:cs="Arial"/>
          <w:sz w:val="24"/>
          <w:szCs w:val="24"/>
        </w:rPr>
        <w:t xml:space="preserve"> conjugação no plural para 3° pessoa do singular – “it don’t”, “the outsisder observer conclude” e “femine privilege don’t exist”.</w:t>
      </w:r>
      <w:r w:rsidRPr="00585DA0">
        <w:rPr>
          <w:rFonts w:ascii="Arial" w:hAnsi="Arial" w:cs="Arial"/>
          <w:sz w:val="24"/>
          <w:szCs w:val="24"/>
        </w:rPr>
        <w:t xml:space="preserve">  </w:t>
      </w:r>
    </w:p>
    <w:p w14:paraId="09F83F4D" w14:textId="77777777" w:rsidR="00DF0136" w:rsidRDefault="00DF0136" w:rsidP="00CC4DE7">
      <w:pPr>
        <w:spacing w:line="360" w:lineRule="auto"/>
        <w:jc w:val="center"/>
        <w:rPr>
          <w:rFonts w:ascii="Arial" w:hAnsi="Arial" w:cs="Arial"/>
          <w:b/>
          <w:sz w:val="24"/>
          <w:szCs w:val="24"/>
        </w:rPr>
      </w:pPr>
    </w:p>
    <w:p w14:paraId="29F33AEB" w14:textId="597F25FA" w:rsidR="00EE3309" w:rsidRPr="00585DA0" w:rsidRDefault="00EE3309" w:rsidP="00CC4DE7">
      <w:pPr>
        <w:spacing w:line="360" w:lineRule="auto"/>
        <w:jc w:val="center"/>
        <w:rPr>
          <w:rFonts w:ascii="Arial" w:hAnsi="Arial" w:cs="Arial"/>
          <w:b/>
          <w:sz w:val="24"/>
          <w:szCs w:val="24"/>
        </w:rPr>
      </w:pPr>
      <w:r w:rsidRPr="00585DA0">
        <w:rPr>
          <w:rFonts w:ascii="Arial" w:hAnsi="Arial" w:cs="Arial"/>
          <w:b/>
          <w:sz w:val="24"/>
          <w:szCs w:val="24"/>
        </w:rPr>
        <w:t>Critério comunicativo – local</w:t>
      </w:r>
    </w:p>
    <w:tbl>
      <w:tblPr>
        <w:tblStyle w:val="Tabelacomgrade"/>
        <w:tblW w:w="0" w:type="auto"/>
        <w:tblLook w:val="04A0" w:firstRow="1" w:lastRow="0" w:firstColumn="1" w:lastColumn="0" w:noHBand="0" w:noVBand="1"/>
      </w:tblPr>
      <w:tblGrid>
        <w:gridCol w:w="4177"/>
        <w:gridCol w:w="4317"/>
      </w:tblGrid>
      <w:tr w:rsidR="0029759D" w:rsidRPr="00585DA0" w14:paraId="1AFDFD6A" w14:textId="77777777" w:rsidTr="00BF64E0">
        <w:tc>
          <w:tcPr>
            <w:tcW w:w="5353" w:type="dxa"/>
          </w:tcPr>
          <w:p w14:paraId="36F5CE14"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559" w:type="dxa"/>
          </w:tcPr>
          <w:p w14:paraId="0EEFA79D"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29759D" w:rsidRPr="00585DA0" w14:paraId="2381FFD8" w14:textId="77777777" w:rsidTr="00BF64E0">
        <w:tc>
          <w:tcPr>
            <w:tcW w:w="5353" w:type="dxa"/>
          </w:tcPr>
          <w:p w14:paraId="1CEF9B02"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sz w:val="24"/>
                <w:szCs w:val="24"/>
              </w:rPr>
              <w:t>1) .. feminine privilegie don’t exist...</w:t>
            </w:r>
          </w:p>
        </w:tc>
        <w:tc>
          <w:tcPr>
            <w:tcW w:w="5559" w:type="dxa"/>
          </w:tcPr>
          <w:p w14:paraId="2F1A6ADA"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 feminine privilege doen’t exist...</w:t>
            </w:r>
          </w:p>
        </w:tc>
      </w:tr>
      <w:tr w:rsidR="0029759D" w:rsidRPr="00D738DC" w14:paraId="19035350" w14:textId="77777777" w:rsidTr="00BF64E0">
        <w:tc>
          <w:tcPr>
            <w:tcW w:w="5353" w:type="dxa"/>
          </w:tcPr>
          <w:p w14:paraId="4D40C25B"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2) ... the outsider observer conclude but don’t know...</w:t>
            </w:r>
          </w:p>
        </w:tc>
        <w:tc>
          <w:tcPr>
            <w:tcW w:w="5559" w:type="dxa"/>
          </w:tcPr>
          <w:p w14:paraId="486D0270"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 the outsider observer concludes but doesn’t know...</w:t>
            </w:r>
          </w:p>
        </w:tc>
      </w:tr>
      <w:tr w:rsidR="0029759D" w:rsidRPr="00585DA0" w14:paraId="7521F94B" w14:textId="77777777" w:rsidTr="00BF64E0">
        <w:tc>
          <w:tcPr>
            <w:tcW w:w="5353" w:type="dxa"/>
          </w:tcPr>
          <w:p w14:paraId="2F9FE8A0"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3) ... both suffers...</w:t>
            </w:r>
          </w:p>
        </w:tc>
        <w:tc>
          <w:tcPr>
            <w:tcW w:w="5559" w:type="dxa"/>
          </w:tcPr>
          <w:p w14:paraId="24ABFD52"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 both suffer...</w:t>
            </w:r>
          </w:p>
        </w:tc>
      </w:tr>
      <w:tr w:rsidR="0029759D" w:rsidRPr="00585DA0" w14:paraId="5B7F6E6E" w14:textId="77777777" w:rsidTr="00BF64E0">
        <w:tc>
          <w:tcPr>
            <w:tcW w:w="5353" w:type="dxa"/>
          </w:tcPr>
          <w:p w14:paraId="3365AF87"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4) People argues...</w:t>
            </w:r>
          </w:p>
        </w:tc>
        <w:tc>
          <w:tcPr>
            <w:tcW w:w="5559" w:type="dxa"/>
          </w:tcPr>
          <w:p w14:paraId="5F0B9C7E"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People argue...</w:t>
            </w:r>
          </w:p>
        </w:tc>
      </w:tr>
      <w:tr w:rsidR="0029759D" w:rsidRPr="00585DA0" w14:paraId="17246C1F" w14:textId="77777777" w:rsidTr="00BF64E0">
        <w:tc>
          <w:tcPr>
            <w:tcW w:w="5353" w:type="dxa"/>
          </w:tcPr>
          <w:p w14:paraId="42BC57F0"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5) People isn’t...</w:t>
            </w:r>
          </w:p>
        </w:tc>
        <w:tc>
          <w:tcPr>
            <w:tcW w:w="5559" w:type="dxa"/>
          </w:tcPr>
          <w:p w14:paraId="4E867431"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People aren’t...</w:t>
            </w:r>
          </w:p>
        </w:tc>
      </w:tr>
      <w:tr w:rsidR="0029759D" w:rsidRPr="00585DA0" w14:paraId="506504B5" w14:textId="77777777" w:rsidTr="00BF64E0">
        <w:tc>
          <w:tcPr>
            <w:tcW w:w="5353" w:type="dxa"/>
          </w:tcPr>
          <w:p w14:paraId="6B549F73"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sz w:val="24"/>
                <w:szCs w:val="24"/>
              </w:rPr>
              <w:t>6) All women deserves...</w:t>
            </w:r>
          </w:p>
        </w:tc>
        <w:tc>
          <w:tcPr>
            <w:tcW w:w="5559" w:type="dxa"/>
          </w:tcPr>
          <w:p w14:paraId="2875F5D7"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sz w:val="24"/>
                <w:szCs w:val="24"/>
              </w:rPr>
              <w:t>All women deserve...</w:t>
            </w:r>
          </w:p>
        </w:tc>
      </w:tr>
      <w:tr w:rsidR="0029759D" w:rsidRPr="00D738DC" w14:paraId="61C623CD" w14:textId="77777777" w:rsidTr="00BF64E0">
        <w:tc>
          <w:tcPr>
            <w:tcW w:w="5353" w:type="dxa"/>
          </w:tcPr>
          <w:p w14:paraId="4E727828"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7) In my opinion it don’t have influence...</w:t>
            </w:r>
          </w:p>
        </w:tc>
        <w:tc>
          <w:tcPr>
            <w:tcW w:w="5559" w:type="dxa"/>
          </w:tcPr>
          <w:p w14:paraId="18787FA9"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In my opinion it doesn’t have influence...</w:t>
            </w:r>
          </w:p>
        </w:tc>
      </w:tr>
    </w:tbl>
    <w:p w14:paraId="4E097226" w14:textId="77777777" w:rsidR="00EE3309" w:rsidRPr="00585DA0" w:rsidRDefault="00EE3309" w:rsidP="0029759D">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pedagógico – coletivo – permanente – fossilizado</w:t>
      </w:r>
    </w:p>
    <w:tbl>
      <w:tblPr>
        <w:tblStyle w:val="Tabelacomgrade"/>
        <w:tblW w:w="0" w:type="auto"/>
        <w:tblLook w:val="04A0" w:firstRow="1" w:lastRow="0" w:firstColumn="1" w:lastColumn="0" w:noHBand="0" w:noVBand="1"/>
      </w:tblPr>
      <w:tblGrid>
        <w:gridCol w:w="4177"/>
        <w:gridCol w:w="4317"/>
      </w:tblGrid>
      <w:tr w:rsidR="0029759D" w:rsidRPr="00585DA0" w14:paraId="3730372F" w14:textId="77777777" w:rsidTr="00BF64E0">
        <w:tc>
          <w:tcPr>
            <w:tcW w:w="5353" w:type="dxa"/>
          </w:tcPr>
          <w:p w14:paraId="2C93CEF8"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559" w:type="dxa"/>
          </w:tcPr>
          <w:p w14:paraId="3D77C793"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29759D" w:rsidRPr="00585DA0" w14:paraId="4D4E466A" w14:textId="77777777" w:rsidTr="00BF64E0">
        <w:tc>
          <w:tcPr>
            <w:tcW w:w="5353" w:type="dxa"/>
          </w:tcPr>
          <w:p w14:paraId="4FC1C550"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sz w:val="24"/>
                <w:szCs w:val="24"/>
              </w:rPr>
              <w:t>1) .. feminine privilegie don’t exist...</w:t>
            </w:r>
          </w:p>
        </w:tc>
        <w:tc>
          <w:tcPr>
            <w:tcW w:w="5559" w:type="dxa"/>
          </w:tcPr>
          <w:p w14:paraId="57BB7397"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 feminine privilege doen’t exist...</w:t>
            </w:r>
          </w:p>
        </w:tc>
      </w:tr>
      <w:tr w:rsidR="0029759D" w:rsidRPr="00D738DC" w14:paraId="498550DA" w14:textId="77777777" w:rsidTr="00BF64E0">
        <w:tc>
          <w:tcPr>
            <w:tcW w:w="5353" w:type="dxa"/>
          </w:tcPr>
          <w:p w14:paraId="4EF03330"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2) ... the outsider observer conclude but don’t know...</w:t>
            </w:r>
          </w:p>
        </w:tc>
        <w:tc>
          <w:tcPr>
            <w:tcW w:w="5559" w:type="dxa"/>
          </w:tcPr>
          <w:p w14:paraId="6FE89ABE"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 the outsider observer concludes but doesn’t know...</w:t>
            </w:r>
          </w:p>
        </w:tc>
      </w:tr>
      <w:tr w:rsidR="0029759D" w:rsidRPr="00585DA0" w14:paraId="7FB3C63F" w14:textId="77777777" w:rsidTr="00BF64E0">
        <w:tc>
          <w:tcPr>
            <w:tcW w:w="5353" w:type="dxa"/>
          </w:tcPr>
          <w:p w14:paraId="1A7B8F58"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3) ... both suffers...</w:t>
            </w:r>
          </w:p>
        </w:tc>
        <w:tc>
          <w:tcPr>
            <w:tcW w:w="5559" w:type="dxa"/>
          </w:tcPr>
          <w:p w14:paraId="1136D5C6"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 both suffer...</w:t>
            </w:r>
          </w:p>
        </w:tc>
      </w:tr>
      <w:tr w:rsidR="0029759D" w:rsidRPr="00585DA0" w14:paraId="39F9AD73" w14:textId="77777777" w:rsidTr="00BF64E0">
        <w:tc>
          <w:tcPr>
            <w:tcW w:w="5353" w:type="dxa"/>
          </w:tcPr>
          <w:p w14:paraId="2EC95D5E"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4) People argues...</w:t>
            </w:r>
          </w:p>
        </w:tc>
        <w:tc>
          <w:tcPr>
            <w:tcW w:w="5559" w:type="dxa"/>
          </w:tcPr>
          <w:p w14:paraId="7E0FAA00"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People argue...</w:t>
            </w:r>
          </w:p>
        </w:tc>
      </w:tr>
      <w:tr w:rsidR="0029759D" w:rsidRPr="00585DA0" w14:paraId="639CB23B" w14:textId="77777777" w:rsidTr="00BF64E0">
        <w:tc>
          <w:tcPr>
            <w:tcW w:w="5353" w:type="dxa"/>
          </w:tcPr>
          <w:p w14:paraId="3A7FDA89"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5) People isn’t...</w:t>
            </w:r>
          </w:p>
        </w:tc>
        <w:tc>
          <w:tcPr>
            <w:tcW w:w="5559" w:type="dxa"/>
          </w:tcPr>
          <w:p w14:paraId="55EF97BB"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People aren’t...</w:t>
            </w:r>
          </w:p>
        </w:tc>
      </w:tr>
      <w:tr w:rsidR="0029759D" w:rsidRPr="00585DA0" w14:paraId="7B5DDA59" w14:textId="77777777" w:rsidTr="00BF64E0">
        <w:tc>
          <w:tcPr>
            <w:tcW w:w="5353" w:type="dxa"/>
          </w:tcPr>
          <w:p w14:paraId="0D6E5E59"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sz w:val="24"/>
                <w:szCs w:val="24"/>
              </w:rPr>
              <w:t>6) All women deserves...</w:t>
            </w:r>
          </w:p>
        </w:tc>
        <w:tc>
          <w:tcPr>
            <w:tcW w:w="5559" w:type="dxa"/>
          </w:tcPr>
          <w:p w14:paraId="5E2638CC" w14:textId="77777777" w:rsidR="0029759D" w:rsidRPr="00585DA0" w:rsidRDefault="0029759D" w:rsidP="00C47BCF">
            <w:pPr>
              <w:spacing w:line="276" w:lineRule="auto"/>
              <w:jc w:val="both"/>
              <w:rPr>
                <w:rFonts w:ascii="Arial" w:hAnsi="Arial" w:cs="Arial"/>
                <w:sz w:val="24"/>
                <w:szCs w:val="24"/>
              </w:rPr>
            </w:pPr>
            <w:r w:rsidRPr="00585DA0">
              <w:rPr>
                <w:rFonts w:ascii="Arial" w:hAnsi="Arial" w:cs="Arial"/>
                <w:sz w:val="24"/>
                <w:szCs w:val="24"/>
              </w:rPr>
              <w:t>All women deserve...</w:t>
            </w:r>
          </w:p>
        </w:tc>
      </w:tr>
      <w:tr w:rsidR="0029759D" w:rsidRPr="00D738DC" w14:paraId="3F8573D8" w14:textId="77777777" w:rsidTr="00BF64E0">
        <w:tc>
          <w:tcPr>
            <w:tcW w:w="5353" w:type="dxa"/>
          </w:tcPr>
          <w:p w14:paraId="5A8E8C48"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7) In my opinion it don’t have influence...</w:t>
            </w:r>
          </w:p>
        </w:tc>
        <w:tc>
          <w:tcPr>
            <w:tcW w:w="5559" w:type="dxa"/>
          </w:tcPr>
          <w:p w14:paraId="29A87B0D" w14:textId="77777777" w:rsidR="0029759D" w:rsidRPr="00585DA0" w:rsidRDefault="0029759D" w:rsidP="00C47BCF">
            <w:pPr>
              <w:spacing w:line="276" w:lineRule="auto"/>
              <w:jc w:val="both"/>
              <w:rPr>
                <w:rFonts w:ascii="Arial" w:hAnsi="Arial" w:cs="Arial"/>
                <w:sz w:val="24"/>
                <w:szCs w:val="24"/>
                <w:lang w:val="en-US"/>
              </w:rPr>
            </w:pPr>
            <w:r w:rsidRPr="00585DA0">
              <w:rPr>
                <w:rFonts w:ascii="Arial" w:hAnsi="Arial" w:cs="Arial"/>
                <w:sz w:val="24"/>
                <w:szCs w:val="24"/>
                <w:lang w:val="en-US"/>
              </w:rPr>
              <w:t>In my opinion it doesn’t have influence...</w:t>
            </w:r>
          </w:p>
        </w:tc>
      </w:tr>
    </w:tbl>
    <w:p w14:paraId="695DA169" w14:textId="77777777" w:rsidR="00EE3309" w:rsidRPr="00585DA0" w:rsidRDefault="00EE3309" w:rsidP="002D74AC">
      <w:pPr>
        <w:spacing w:before="240" w:line="360" w:lineRule="auto"/>
        <w:jc w:val="center"/>
        <w:rPr>
          <w:rFonts w:ascii="Arial" w:hAnsi="Arial" w:cs="Arial"/>
          <w:b/>
          <w:sz w:val="24"/>
          <w:szCs w:val="24"/>
        </w:rPr>
      </w:pPr>
      <w:r w:rsidRPr="00585DA0">
        <w:rPr>
          <w:rFonts w:ascii="Arial" w:hAnsi="Arial" w:cs="Arial"/>
          <w:b/>
          <w:sz w:val="24"/>
          <w:szCs w:val="24"/>
        </w:rPr>
        <w:t>Critério etiológico – intralinguístico – por simplificação</w:t>
      </w:r>
    </w:p>
    <w:tbl>
      <w:tblPr>
        <w:tblStyle w:val="Tabelacomgrade"/>
        <w:tblW w:w="0" w:type="auto"/>
        <w:tblLook w:val="04A0" w:firstRow="1" w:lastRow="0" w:firstColumn="1" w:lastColumn="0" w:noHBand="0" w:noVBand="1"/>
      </w:tblPr>
      <w:tblGrid>
        <w:gridCol w:w="4177"/>
        <w:gridCol w:w="4317"/>
      </w:tblGrid>
      <w:tr w:rsidR="002D74AC" w:rsidRPr="00585DA0" w14:paraId="64D75B40" w14:textId="77777777" w:rsidTr="00BF64E0">
        <w:tc>
          <w:tcPr>
            <w:tcW w:w="5353" w:type="dxa"/>
          </w:tcPr>
          <w:p w14:paraId="17363BD5" w14:textId="77777777" w:rsidR="002D74AC" w:rsidRPr="00585DA0" w:rsidRDefault="002D74AC" w:rsidP="00C47BCF">
            <w:pPr>
              <w:spacing w:line="276" w:lineRule="auto"/>
              <w:jc w:val="both"/>
              <w:rPr>
                <w:rFonts w:ascii="Arial" w:hAnsi="Arial" w:cs="Arial"/>
                <w:sz w:val="24"/>
                <w:szCs w:val="24"/>
              </w:rPr>
            </w:pPr>
            <w:r w:rsidRPr="00585DA0">
              <w:rPr>
                <w:rFonts w:ascii="Arial" w:hAnsi="Arial" w:cs="Arial"/>
                <w:b/>
                <w:sz w:val="24"/>
                <w:szCs w:val="24"/>
                <w:lang w:val="en-US"/>
              </w:rPr>
              <w:t>Produção dos alunos</w:t>
            </w:r>
          </w:p>
        </w:tc>
        <w:tc>
          <w:tcPr>
            <w:tcW w:w="5559" w:type="dxa"/>
          </w:tcPr>
          <w:p w14:paraId="16A220F7" w14:textId="77777777" w:rsidR="002D74AC" w:rsidRPr="00585DA0" w:rsidRDefault="002D74AC" w:rsidP="00C47BCF">
            <w:pPr>
              <w:spacing w:line="276" w:lineRule="auto"/>
              <w:jc w:val="both"/>
              <w:rPr>
                <w:rFonts w:ascii="Arial" w:hAnsi="Arial" w:cs="Arial"/>
                <w:sz w:val="24"/>
                <w:szCs w:val="24"/>
              </w:rPr>
            </w:pPr>
            <w:r w:rsidRPr="00585DA0">
              <w:rPr>
                <w:rFonts w:ascii="Arial" w:hAnsi="Arial" w:cs="Arial"/>
                <w:b/>
                <w:sz w:val="24"/>
                <w:szCs w:val="24"/>
                <w:lang w:val="en-US"/>
              </w:rPr>
              <w:t>Forma correta</w:t>
            </w:r>
          </w:p>
        </w:tc>
      </w:tr>
      <w:tr w:rsidR="002D74AC" w:rsidRPr="00585DA0" w14:paraId="194B4296" w14:textId="77777777" w:rsidTr="00BF64E0">
        <w:tc>
          <w:tcPr>
            <w:tcW w:w="5353" w:type="dxa"/>
          </w:tcPr>
          <w:p w14:paraId="34D496F1" w14:textId="65385010" w:rsidR="002D74AC" w:rsidRPr="00585DA0" w:rsidRDefault="002D74AC" w:rsidP="00C47BCF">
            <w:pPr>
              <w:spacing w:line="276" w:lineRule="auto"/>
              <w:jc w:val="both"/>
              <w:rPr>
                <w:rFonts w:ascii="Arial" w:hAnsi="Arial" w:cs="Arial"/>
                <w:sz w:val="24"/>
                <w:szCs w:val="24"/>
              </w:rPr>
            </w:pPr>
            <w:r w:rsidRPr="00585DA0">
              <w:rPr>
                <w:rFonts w:ascii="Arial" w:hAnsi="Arial" w:cs="Arial"/>
                <w:sz w:val="24"/>
                <w:szCs w:val="24"/>
              </w:rPr>
              <w:t xml:space="preserve">1) .. feminine </w:t>
            </w:r>
            <w:r w:rsidR="00231BB2" w:rsidRPr="00585DA0">
              <w:rPr>
                <w:rFonts w:ascii="Arial" w:hAnsi="Arial" w:cs="Arial"/>
                <w:sz w:val="24"/>
                <w:szCs w:val="24"/>
              </w:rPr>
              <w:t>privileg</w:t>
            </w:r>
            <w:r w:rsidRPr="00585DA0">
              <w:rPr>
                <w:rFonts w:ascii="Arial" w:hAnsi="Arial" w:cs="Arial"/>
                <w:sz w:val="24"/>
                <w:szCs w:val="24"/>
              </w:rPr>
              <w:t>e don’t exist...</w:t>
            </w:r>
          </w:p>
        </w:tc>
        <w:tc>
          <w:tcPr>
            <w:tcW w:w="5559" w:type="dxa"/>
          </w:tcPr>
          <w:p w14:paraId="5AAF7C95" w14:textId="77777777" w:rsidR="002D74AC" w:rsidRPr="00585DA0" w:rsidRDefault="002D74AC" w:rsidP="00C47BCF">
            <w:pPr>
              <w:spacing w:line="276" w:lineRule="auto"/>
              <w:jc w:val="both"/>
              <w:rPr>
                <w:rFonts w:ascii="Arial" w:hAnsi="Arial" w:cs="Arial"/>
                <w:sz w:val="24"/>
                <w:szCs w:val="24"/>
                <w:lang w:val="en-US"/>
              </w:rPr>
            </w:pPr>
            <w:r w:rsidRPr="00585DA0">
              <w:rPr>
                <w:rFonts w:ascii="Arial" w:hAnsi="Arial" w:cs="Arial"/>
                <w:sz w:val="24"/>
                <w:szCs w:val="24"/>
                <w:lang w:val="en-US"/>
              </w:rPr>
              <w:t>... feminine privilege doen’t exist...</w:t>
            </w:r>
          </w:p>
        </w:tc>
      </w:tr>
      <w:tr w:rsidR="002D74AC" w:rsidRPr="00D738DC" w14:paraId="7C9F24C2" w14:textId="77777777" w:rsidTr="00BF64E0">
        <w:tc>
          <w:tcPr>
            <w:tcW w:w="5353" w:type="dxa"/>
          </w:tcPr>
          <w:p w14:paraId="774641E4" w14:textId="77777777" w:rsidR="002D74AC" w:rsidRPr="00585DA0" w:rsidRDefault="002D74AC" w:rsidP="00C47BCF">
            <w:pPr>
              <w:spacing w:line="276" w:lineRule="auto"/>
              <w:jc w:val="both"/>
              <w:rPr>
                <w:rFonts w:ascii="Arial" w:hAnsi="Arial" w:cs="Arial"/>
                <w:sz w:val="24"/>
                <w:szCs w:val="24"/>
                <w:lang w:val="en-US"/>
              </w:rPr>
            </w:pPr>
            <w:r w:rsidRPr="00585DA0">
              <w:rPr>
                <w:rFonts w:ascii="Arial" w:hAnsi="Arial" w:cs="Arial"/>
                <w:sz w:val="24"/>
                <w:szCs w:val="24"/>
                <w:lang w:val="en-US"/>
              </w:rPr>
              <w:t>2) ... the outsider observer conclude but don’t know...</w:t>
            </w:r>
          </w:p>
        </w:tc>
        <w:tc>
          <w:tcPr>
            <w:tcW w:w="5559" w:type="dxa"/>
          </w:tcPr>
          <w:p w14:paraId="5D5ABA04" w14:textId="77777777" w:rsidR="002D74AC" w:rsidRPr="00585DA0" w:rsidRDefault="002D74AC" w:rsidP="00C47BCF">
            <w:pPr>
              <w:spacing w:line="276" w:lineRule="auto"/>
              <w:jc w:val="both"/>
              <w:rPr>
                <w:rFonts w:ascii="Arial" w:hAnsi="Arial" w:cs="Arial"/>
                <w:sz w:val="24"/>
                <w:szCs w:val="24"/>
                <w:lang w:val="en-US"/>
              </w:rPr>
            </w:pPr>
            <w:r w:rsidRPr="00585DA0">
              <w:rPr>
                <w:rFonts w:ascii="Arial" w:hAnsi="Arial" w:cs="Arial"/>
                <w:sz w:val="24"/>
                <w:szCs w:val="24"/>
                <w:lang w:val="en-US"/>
              </w:rPr>
              <w:t>... the outsider observer concludes but doesn’t know...</w:t>
            </w:r>
          </w:p>
        </w:tc>
      </w:tr>
      <w:tr w:rsidR="002D74AC" w:rsidRPr="00585DA0" w14:paraId="4B7542F8" w14:textId="77777777" w:rsidTr="00BF64E0">
        <w:tc>
          <w:tcPr>
            <w:tcW w:w="5353" w:type="dxa"/>
          </w:tcPr>
          <w:p w14:paraId="0052299B" w14:textId="77777777" w:rsidR="002D74AC" w:rsidRPr="00585DA0" w:rsidRDefault="002D74AC" w:rsidP="00C47BCF">
            <w:pPr>
              <w:spacing w:line="276" w:lineRule="auto"/>
              <w:jc w:val="both"/>
              <w:rPr>
                <w:rFonts w:ascii="Arial" w:hAnsi="Arial" w:cs="Arial"/>
                <w:sz w:val="24"/>
                <w:szCs w:val="24"/>
                <w:lang w:val="en-US"/>
              </w:rPr>
            </w:pPr>
            <w:r w:rsidRPr="00585DA0">
              <w:rPr>
                <w:rFonts w:ascii="Arial" w:hAnsi="Arial" w:cs="Arial"/>
                <w:sz w:val="24"/>
                <w:szCs w:val="24"/>
                <w:lang w:val="en-US"/>
              </w:rPr>
              <w:t>3) ... both suffers...</w:t>
            </w:r>
          </w:p>
        </w:tc>
        <w:tc>
          <w:tcPr>
            <w:tcW w:w="5559" w:type="dxa"/>
          </w:tcPr>
          <w:p w14:paraId="6B12CDFD" w14:textId="77777777" w:rsidR="002D74AC" w:rsidRPr="00585DA0" w:rsidRDefault="002D74AC" w:rsidP="00C47BCF">
            <w:pPr>
              <w:spacing w:line="276" w:lineRule="auto"/>
              <w:jc w:val="both"/>
              <w:rPr>
                <w:rFonts w:ascii="Arial" w:hAnsi="Arial" w:cs="Arial"/>
                <w:sz w:val="24"/>
                <w:szCs w:val="24"/>
                <w:lang w:val="en-US"/>
              </w:rPr>
            </w:pPr>
            <w:r w:rsidRPr="00585DA0">
              <w:rPr>
                <w:rFonts w:ascii="Arial" w:hAnsi="Arial" w:cs="Arial"/>
                <w:sz w:val="24"/>
                <w:szCs w:val="24"/>
                <w:lang w:val="en-US"/>
              </w:rPr>
              <w:t>... both suffer...</w:t>
            </w:r>
          </w:p>
        </w:tc>
      </w:tr>
      <w:tr w:rsidR="002D74AC" w:rsidRPr="00585DA0" w14:paraId="3FBAD730" w14:textId="77777777" w:rsidTr="00BF64E0">
        <w:tc>
          <w:tcPr>
            <w:tcW w:w="5353" w:type="dxa"/>
          </w:tcPr>
          <w:p w14:paraId="6C970712" w14:textId="77777777" w:rsidR="002D74AC" w:rsidRPr="00585DA0" w:rsidRDefault="002D74AC" w:rsidP="00C47BCF">
            <w:pPr>
              <w:spacing w:line="276" w:lineRule="auto"/>
              <w:jc w:val="both"/>
              <w:rPr>
                <w:rFonts w:ascii="Arial" w:hAnsi="Arial" w:cs="Arial"/>
                <w:sz w:val="24"/>
                <w:szCs w:val="24"/>
                <w:lang w:val="en-US"/>
              </w:rPr>
            </w:pPr>
            <w:r w:rsidRPr="00585DA0">
              <w:rPr>
                <w:rFonts w:ascii="Arial" w:hAnsi="Arial" w:cs="Arial"/>
                <w:sz w:val="24"/>
                <w:szCs w:val="24"/>
                <w:lang w:val="en-US"/>
              </w:rPr>
              <w:t>4) People argues...</w:t>
            </w:r>
          </w:p>
        </w:tc>
        <w:tc>
          <w:tcPr>
            <w:tcW w:w="5559" w:type="dxa"/>
          </w:tcPr>
          <w:p w14:paraId="78F73BB7" w14:textId="77777777" w:rsidR="002D74AC" w:rsidRPr="00585DA0" w:rsidRDefault="002D74AC" w:rsidP="00C47BCF">
            <w:pPr>
              <w:spacing w:line="276" w:lineRule="auto"/>
              <w:jc w:val="both"/>
              <w:rPr>
                <w:rFonts w:ascii="Arial" w:hAnsi="Arial" w:cs="Arial"/>
                <w:sz w:val="24"/>
                <w:szCs w:val="24"/>
                <w:lang w:val="en-US"/>
              </w:rPr>
            </w:pPr>
            <w:r w:rsidRPr="00585DA0">
              <w:rPr>
                <w:rFonts w:ascii="Arial" w:hAnsi="Arial" w:cs="Arial"/>
                <w:sz w:val="24"/>
                <w:szCs w:val="24"/>
                <w:lang w:val="en-US"/>
              </w:rPr>
              <w:t>People argue...</w:t>
            </w:r>
          </w:p>
        </w:tc>
      </w:tr>
      <w:tr w:rsidR="002D74AC" w:rsidRPr="00585DA0" w14:paraId="7E14DBE4" w14:textId="77777777" w:rsidTr="00BF64E0">
        <w:tc>
          <w:tcPr>
            <w:tcW w:w="5353" w:type="dxa"/>
          </w:tcPr>
          <w:p w14:paraId="7DDE2214" w14:textId="77777777" w:rsidR="002D74AC" w:rsidRPr="00585DA0" w:rsidRDefault="002D74AC" w:rsidP="00C47BCF">
            <w:pPr>
              <w:spacing w:line="276" w:lineRule="auto"/>
              <w:jc w:val="both"/>
              <w:rPr>
                <w:rFonts w:ascii="Arial" w:hAnsi="Arial" w:cs="Arial"/>
                <w:sz w:val="24"/>
                <w:szCs w:val="24"/>
                <w:lang w:val="en-US"/>
              </w:rPr>
            </w:pPr>
            <w:r w:rsidRPr="00585DA0">
              <w:rPr>
                <w:rFonts w:ascii="Arial" w:hAnsi="Arial" w:cs="Arial"/>
                <w:sz w:val="24"/>
                <w:szCs w:val="24"/>
                <w:lang w:val="en-US"/>
              </w:rPr>
              <w:t>5) People isn’t...</w:t>
            </w:r>
          </w:p>
        </w:tc>
        <w:tc>
          <w:tcPr>
            <w:tcW w:w="5559" w:type="dxa"/>
          </w:tcPr>
          <w:p w14:paraId="4DCE4AB5" w14:textId="77777777" w:rsidR="002D74AC" w:rsidRPr="00585DA0" w:rsidRDefault="002D74AC" w:rsidP="00C47BCF">
            <w:pPr>
              <w:spacing w:line="276" w:lineRule="auto"/>
              <w:jc w:val="both"/>
              <w:rPr>
                <w:rFonts w:ascii="Arial" w:hAnsi="Arial" w:cs="Arial"/>
                <w:sz w:val="24"/>
                <w:szCs w:val="24"/>
                <w:lang w:val="en-US"/>
              </w:rPr>
            </w:pPr>
            <w:r w:rsidRPr="00585DA0">
              <w:rPr>
                <w:rFonts w:ascii="Arial" w:hAnsi="Arial" w:cs="Arial"/>
                <w:sz w:val="24"/>
                <w:szCs w:val="24"/>
                <w:lang w:val="en-US"/>
              </w:rPr>
              <w:t>People aren’t...</w:t>
            </w:r>
          </w:p>
        </w:tc>
      </w:tr>
      <w:tr w:rsidR="002D74AC" w:rsidRPr="00585DA0" w14:paraId="43A3461F" w14:textId="77777777" w:rsidTr="00BF64E0">
        <w:tc>
          <w:tcPr>
            <w:tcW w:w="5353" w:type="dxa"/>
          </w:tcPr>
          <w:p w14:paraId="0144A761" w14:textId="77777777" w:rsidR="002D74AC" w:rsidRPr="00585DA0" w:rsidRDefault="002D74AC" w:rsidP="00C47BCF">
            <w:pPr>
              <w:spacing w:line="276" w:lineRule="auto"/>
              <w:jc w:val="both"/>
              <w:rPr>
                <w:rFonts w:ascii="Arial" w:hAnsi="Arial" w:cs="Arial"/>
                <w:sz w:val="24"/>
                <w:szCs w:val="24"/>
              </w:rPr>
            </w:pPr>
            <w:r w:rsidRPr="00585DA0">
              <w:rPr>
                <w:rFonts w:ascii="Arial" w:hAnsi="Arial" w:cs="Arial"/>
                <w:sz w:val="24"/>
                <w:szCs w:val="24"/>
              </w:rPr>
              <w:t>6) All women deserves...</w:t>
            </w:r>
          </w:p>
        </w:tc>
        <w:tc>
          <w:tcPr>
            <w:tcW w:w="5559" w:type="dxa"/>
          </w:tcPr>
          <w:p w14:paraId="41D5D6EE" w14:textId="77777777" w:rsidR="002D74AC" w:rsidRPr="00585DA0" w:rsidRDefault="002D74AC" w:rsidP="00C47BCF">
            <w:pPr>
              <w:spacing w:line="276" w:lineRule="auto"/>
              <w:jc w:val="both"/>
              <w:rPr>
                <w:rFonts w:ascii="Arial" w:hAnsi="Arial" w:cs="Arial"/>
                <w:sz w:val="24"/>
                <w:szCs w:val="24"/>
              </w:rPr>
            </w:pPr>
            <w:r w:rsidRPr="00585DA0">
              <w:rPr>
                <w:rFonts w:ascii="Arial" w:hAnsi="Arial" w:cs="Arial"/>
                <w:sz w:val="24"/>
                <w:szCs w:val="24"/>
              </w:rPr>
              <w:t>All women deserve...</w:t>
            </w:r>
          </w:p>
        </w:tc>
      </w:tr>
      <w:tr w:rsidR="002D74AC" w:rsidRPr="00D738DC" w14:paraId="05E9F2B8" w14:textId="77777777" w:rsidTr="00BF64E0">
        <w:tc>
          <w:tcPr>
            <w:tcW w:w="5353" w:type="dxa"/>
          </w:tcPr>
          <w:p w14:paraId="69C5FA83" w14:textId="77777777" w:rsidR="002D74AC" w:rsidRPr="00585DA0" w:rsidRDefault="002D74AC" w:rsidP="00C47BCF">
            <w:pPr>
              <w:spacing w:line="276" w:lineRule="auto"/>
              <w:jc w:val="both"/>
              <w:rPr>
                <w:rFonts w:ascii="Arial" w:hAnsi="Arial" w:cs="Arial"/>
                <w:sz w:val="24"/>
                <w:szCs w:val="24"/>
                <w:lang w:val="en-US"/>
              </w:rPr>
            </w:pPr>
            <w:r w:rsidRPr="00585DA0">
              <w:rPr>
                <w:rFonts w:ascii="Arial" w:hAnsi="Arial" w:cs="Arial"/>
                <w:sz w:val="24"/>
                <w:szCs w:val="24"/>
                <w:lang w:val="en-US"/>
              </w:rPr>
              <w:t>7) In my opinion it don’t have influence...</w:t>
            </w:r>
          </w:p>
        </w:tc>
        <w:tc>
          <w:tcPr>
            <w:tcW w:w="5559" w:type="dxa"/>
          </w:tcPr>
          <w:p w14:paraId="6B2858F7" w14:textId="77777777" w:rsidR="002D74AC" w:rsidRPr="00585DA0" w:rsidRDefault="002D74AC" w:rsidP="00C47BCF">
            <w:pPr>
              <w:spacing w:line="276" w:lineRule="auto"/>
              <w:jc w:val="both"/>
              <w:rPr>
                <w:rFonts w:ascii="Arial" w:hAnsi="Arial" w:cs="Arial"/>
                <w:sz w:val="24"/>
                <w:szCs w:val="24"/>
                <w:lang w:val="en-US"/>
              </w:rPr>
            </w:pPr>
            <w:r w:rsidRPr="00585DA0">
              <w:rPr>
                <w:rFonts w:ascii="Arial" w:hAnsi="Arial" w:cs="Arial"/>
                <w:sz w:val="24"/>
                <w:szCs w:val="24"/>
                <w:lang w:val="en-US"/>
              </w:rPr>
              <w:t>In my opinion it doesn’t have influence...</w:t>
            </w:r>
          </w:p>
        </w:tc>
      </w:tr>
    </w:tbl>
    <w:p w14:paraId="26D1FB55" w14:textId="77777777" w:rsidR="00EE3309" w:rsidRPr="00585DA0" w:rsidRDefault="00EE3309" w:rsidP="00EE3309">
      <w:pPr>
        <w:spacing w:after="0" w:line="360" w:lineRule="auto"/>
        <w:ind w:firstLine="709"/>
        <w:jc w:val="both"/>
        <w:rPr>
          <w:rFonts w:ascii="Arial" w:hAnsi="Arial" w:cs="Arial"/>
          <w:sz w:val="24"/>
          <w:szCs w:val="24"/>
          <w:lang w:val="en-US"/>
        </w:rPr>
      </w:pPr>
    </w:p>
    <w:p w14:paraId="5329507E" w14:textId="359C7E5E" w:rsidR="00020EFA" w:rsidRPr="00585DA0" w:rsidRDefault="000F41E6" w:rsidP="00DA22A0">
      <w:pPr>
        <w:spacing w:after="0" w:line="360" w:lineRule="auto"/>
        <w:ind w:firstLine="709"/>
        <w:jc w:val="both"/>
        <w:rPr>
          <w:rFonts w:ascii="Arial" w:hAnsi="Arial" w:cs="Arial"/>
          <w:sz w:val="24"/>
          <w:szCs w:val="24"/>
        </w:rPr>
      </w:pPr>
      <w:r w:rsidRPr="00585DA0">
        <w:rPr>
          <w:rFonts w:ascii="Arial" w:hAnsi="Arial" w:cs="Arial"/>
          <w:sz w:val="24"/>
          <w:szCs w:val="24"/>
        </w:rPr>
        <w:t xml:space="preserve">Algumas palavras podem ter contribuído para a ocorrência de erros, como o plural irregular “men”. Pode ser que a falta do acréscimo de S ao final da palavra tenha confundido o aluno quanto </w:t>
      </w:r>
      <w:r w:rsidR="00F30629" w:rsidRPr="00585DA0">
        <w:rPr>
          <w:rFonts w:ascii="Arial" w:hAnsi="Arial" w:cs="Arial"/>
          <w:sz w:val="24"/>
          <w:szCs w:val="24"/>
        </w:rPr>
        <w:t>à</w:t>
      </w:r>
      <w:r w:rsidRPr="00585DA0">
        <w:rPr>
          <w:rFonts w:ascii="Arial" w:hAnsi="Arial" w:cs="Arial"/>
          <w:sz w:val="24"/>
          <w:szCs w:val="24"/>
        </w:rPr>
        <w:t xml:space="preserve"> conjugação ou </w:t>
      </w:r>
      <w:r w:rsidR="00F30629" w:rsidRPr="00585DA0">
        <w:rPr>
          <w:rFonts w:ascii="Arial" w:hAnsi="Arial" w:cs="Arial"/>
          <w:sz w:val="24"/>
          <w:szCs w:val="24"/>
        </w:rPr>
        <w:t>talvez o aluno tenha cometido um erro ortográfico e na intenção de escrever “man” tenha escrito “men”.</w:t>
      </w:r>
      <w:r w:rsidR="00020EFA" w:rsidRPr="00585DA0">
        <w:rPr>
          <w:rFonts w:ascii="Arial" w:hAnsi="Arial" w:cs="Arial"/>
          <w:sz w:val="24"/>
          <w:szCs w:val="24"/>
        </w:rPr>
        <w:t xml:space="preserve"> Outra hipótese é a de que, por conta do menor número de mudanças morfológicas quando da conjugação dos verbos no presente – geralmente duas, contra seis para cada tempo verbal em português; os alunos tenham simplificado as regras de conjugação. A conjugação dos verbos no passado possui apenas uma conjugação para todos os pronomes pessoais, somando-se</w:t>
      </w:r>
      <w:r w:rsidR="002A32C9" w:rsidRPr="00585DA0">
        <w:rPr>
          <w:rFonts w:ascii="Arial" w:hAnsi="Arial" w:cs="Arial"/>
          <w:sz w:val="24"/>
          <w:szCs w:val="24"/>
        </w:rPr>
        <w:t xml:space="preserve"> aos outros possíveis fatores que influenciaram </w:t>
      </w:r>
      <w:r w:rsidR="00DE55D3" w:rsidRPr="00585DA0">
        <w:rPr>
          <w:rFonts w:ascii="Arial" w:hAnsi="Arial" w:cs="Arial"/>
          <w:sz w:val="24"/>
          <w:szCs w:val="24"/>
        </w:rPr>
        <w:t>n</w:t>
      </w:r>
      <w:r w:rsidR="002A32C9" w:rsidRPr="00585DA0">
        <w:rPr>
          <w:rFonts w:ascii="Arial" w:hAnsi="Arial" w:cs="Arial"/>
          <w:sz w:val="24"/>
          <w:szCs w:val="24"/>
        </w:rPr>
        <w:t>a utilização equivocada da L2.</w:t>
      </w:r>
    </w:p>
    <w:p w14:paraId="1571C922" w14:textId="60FFA7F4" w:rsidR="002A32C9" w:rsidRPr="00585DA0" w:rsidRDefault="002A32C9" w:rsidP="00DA22A0">
      <w:pPr>
        <w:spacing w:after="0" w:line="360" w:lineRule="auto"/>
        <w:ind w:firstLine="709"/>
        <w:jc w:val="both"/>
        <w:rPr>
          <w:rFonts w:ascii="Arial" w:hAnsi="Arial" w:cs="Arial"/>
          <w:sz w:val="24"/>
          <w:szCs w:val="24"/>
        </w:rPr>
      </w:pPr>
      <w:r w:rsidRPr="00585DA0">
        <w:rPr>
          <w:rFonts w:ascii="Arial" w:hAnsi="Arial" w:cs="Arial"/>
          <w:sz w:val="24"/>
          <w:szCs w:val="24"/>
        </w:rPr>
        <w:t>É interessante perceber que ao aprender um novo idioma os alunos criam hipóteses e regras para entender a nova língua e, muitas vezes, acabam fossilizando essas estruturas a ponto de não perceber que estão equivocados mesmo quando se deparam com uma estrutura contrária a que tenham formulado (DURÃO, 2004a). Em outros casos, muito seguros do nível que alcançaram, alguns apr</w:t>
      </w:r>
      <w:r w:rsidR="00017411" w:rsidRPr="00585DA0">
        <w:rPr>
          <w:rFonts w:ascii="Arial" w:hAnsi="Arial" w:cs="Arial"/>
          <w:sz w:val="24"/>
          <w:szCs w:val="24"/>
        </w:rPr>
        <w:t xml:space="preserve">endizes acabam desenvolvendo um elemento </w:t>
      </w:r>
      <w:r w:rsidRPr="00585DA0">
        <w:rPr>
          <w:rFonts w:ascii="Arial" w:hAnsi="Arial" w:cs="Arial"/>
          <w:sz w:val="24"/>
          <w:szCs w:val="24"/>
        </w:rPr>
        <w:t>impeditiv</w:t>
      </w:r>
      <w:r w:rsidR="00017411" w:rsidRPr="00585DA0">
        <w:rPr>
          <w:rFonts w:ascii="Arial" w:hAnsi="Arial" w:cs="Arial"/>
          <w:sz w:val="24"/>
          <w:szCs w:val="24"/>
        </w:rPr>
        <w:t xml:space="preserve">o da aprendizagem denominado Fenômeno Plateau, onde não se esforçam para a evolução do nível de aprendizado e acabam ficando </w:t>
      </w:r>
      <w:r w:rsidR="00017411" w:rsidRPr="002E7C2C">
        <w:rPr>
          <w:rFonts w:ascii="Arial" w:hAnsi="Arial" w:cs="Arial"/>
          <w:sz w:val="24"/>
          <w:szCs w:val="24"/>
        </w:rPr>
        <w:t xml:space="preserve">estagnados </w:t>
      </w:r>
      <w:r w:rsidR="00017411" w:rsidRPr="00665A06">
        <w:rPr>
          <w:rFonts w:ascii="Arial" w:hAnsi="Arial" w:cs="Arial"/>
          <w:sz w:val="24"/>
          <w:szCs w:val="24"/>
        </w:rPr>
        <w:t xml:space="preserve">(FERREIRA, </w:t>
      </w:r>
      <w:r w:rsidR="00FE6691" w:rsidRPr="00665A06">
        <w:rPr>
          <w:rFonts w:ascii="Arial" w:hAnsi="Arial" w:cs="Arial"/>
          <w:sz w:val="24"/>
          <w:szCs w:val="24"/>
        </w:rPr>
        <w:t>20</w:t>
      </w:r>
      <w:r w:rsidR="00FE6691" w:rsidRPr="002E7C2C">
        <w:rPr>
          <w:rFonts w:ascii="Arial" w:hAnsi="Arial" w:cs="Arial"/>
          <w:sz w:val="24"/>
          <w:szCs w:val="24"/>
        </w:rPr>
        <w:t>20</w:t>
      </w:r>
      <w:r w:rsidR="00017411" w:rsidRPr="002E7C2C">
        <w:rPr>
          <w:rFonts w:ascii="Arial" w:hAnsi="Arial" w:cs="Arial"/>
          <w:sz w:val="24"/>
          <w:szCs w:val="24"/>
        </w:rPr>
        <w:t>).</w:t>
      </w:r>
    </w:p>
    <w:p w14:paraId="5F6065E0" w14:textId="77777777" w:rsidR="00BF64E0" w:rsidRPr="00585DA0" w:rsidRDefault="00BF64E0" w:rsidP="00BF64E0">
      <w:pPr>
        <w:spacing w:line="360" w:lineRule="auto"/>
        <w:ind w:firstLine="709"/>
        <w:jc w:val="both"/>
        <w:rPr>
          <w:rFonts w:ascii="Arial" w:hAnsi="Arial" w:cs="Arial"/>
          <w:sz w:val="24"/>
          <w:szCs w:val="24"/>
        </w:rPr>
      </w:pPr>
    </w:p>
    <w:p w14:paraId="103121FD" w14:textId="77777777" w:rsidR="00BF64E0" w:rsidRPr="00585DA0" w:rsidRDefault="00BF64E0" w:rsidP="00B62E1B">
      <w:pPr>
        <w:pStyle w:val="PargrafodaLista"/>
        <w:spacing w:after="0" w:line="360" w:lineRule="auto"/>
        <w:ind w:left="0" w:firstLine="709"/>
        <w:rPr>
          <w:rFonts w:ascii="Arial" w:hAnsi="Arial" w:cs="Arial"/>
          <w:sz w:val="24"/>
          <w:szCs w:val="24"/>
          <w:lang w:val="en-US"/>
        </w:rPr>
      </w:pPr>
      <w:r w:rsidRPr="00585DA0">
        <w:rPr>
          <w:rFonts w:ascii="Arial" w:hAnsi="Arial" w:cs="Arial"/>
          <w:b/>
          <w:noProof/>
          <w:sz w:val="24"/>
          <w:szCs w:val="24"/>
          <w:lang w:eastAsia="pt-BR"/>
        </w:rPr>
        <w:drawing>
          <wp:inline distT="0" distB="0" distL="0" distR="0" wp14:anchorId="20C7F674" wp14:editId="52D1B18E">
            <wp:extent cx="5372100" cy="2771775"/>
            <wp:effectExtent l="0" t="0" r="0" b="952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852736" w14:textId="680B28A2" w:rsidR="00F33F12" w:rsidRPr="00585DA0" w:rsidRDefault="00756E84" w:rsidP="00756E84">
      <w:pPr>
        <w:pStyle w:val="PargrafodaLista"/>
        <w:spacing w:after="0"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D14401" w:rsidRPr="00585DA0">
        <w:rPr>
          <w:rFonts w:ascii="Arial" w:hAnsi="Arial" w:cs="Arial"/>
          <w:sz w:val="20"/>
          <w:szCs w:val="20"/>
        </w:rPr>
        <w:t>1</w:t>
      </w:r>
      <w:r w:rsidR="00D14401">
        <w:rPr>
          <w:rFonts w:ascii="Arial" w:hAnsi="Arial" w:cs="Arial"/>
          <w:sz w:val="20"/>
          <w:szCs w:val="20"/>
        </w:rPr>
        <w:t>8</w:t>
      </w:r>
      <w:r w:rsidRPr="00585DA0">
        <w:rPr>
          <w:rFonts w:ascii="Arial" w:hAnsi="Arial" w:cs="Arial"/>
          <w:sz w:val="20"/>
          <w:szCs w:val="20"/>
        </w:rPr>
        <w:t>. O uso dos advérbios de negação NO e NOT. Etapa 02.</w:t>
      </w:r>
    </w:p>
    <w:p w14:paraId="47F191B2" w14:textId="77777777" w:rsidR="00BF64E0" w:rsidRPr="00585DA0" w:rsidRDefault="00BF64E0" w:rsidP="00BF64E0">
      <w:pPr>
        <w:pStyle w:val="PargrafodaLista"/>
        <w:ind w:left="0"/>
        <w:rPr>
          <w:rFonts w:ascii="Arial" w:hAnsi="Arial" w:cs="Arial"/>
          <w:sz w:val="24"/>
          <w:szCs w:val="24"/>
        </w:rPr>
      </w:pPr>
    </w:p>
    <w:tbl>
      <w:tblPr>
        <w:tblStyle w:val="Tabelacomgrade"/>
        <w:tblW w:w="0" w:type="auto"/>
        <w:jc w:val="center"/>
        <w:tblLook w:val="04A0" w:firstRow="1" w:lastRow="0" w:firstColumn="1" w:lastColumn="0" w:noHBand="0" w:noVBand="1"/>
      </w:tblPr>
      <w:tblGrid>
        <w:gridCol w:w="3444"/>
      </w:tblGrid>
      <w:tr w:rsidR="00BF64E0" w:rsidRPr="00585DA0" w14:paraId="107C0E37" w14:textId="77777777" w:rsidTr="00BF64E0">
        <w:trPr>
          <w:jc w:val="center"/>
        </w:trPr>
        <w:tc>
          <w:tcPr>
            <w:tcW w:w="3444" w:type="dxa"/>
          </w:tcPr>
          <w:p w14:paraId="5B0601B3" w14:textId="77777777" w:rsidR="00BF64E0" w:rsidRPr="00585DA0" w:rsidRDefault="00BF64E0" w:rsidP="00BF64E0">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BF64E0" w:rsidRPr="00585DA0" w14:paraId="09172FD7" w14:textId="77777777" w:rsidTr="00BF64E0">
        <w:trPr>
          <w:jc w:val="center"/>
        </w:trPr>
        <w:tc>
          <w:tcPr>
            <w:tcW w:w="3444" w:type="dxa"/>
          </w:tcPr>
          <w:p w14:paraId="023A13D3" w14:textId="4BC6BD13" w:rsidR="00BF64E0" w:rsidRPr="00585DA0" w:rsidRDefault="00BF64E0" w:rsidP="00BF64E0">
            <w:pPr>
              <w:pStyle w:val="PargrafodaLista"/>
              <w:ind w:left="0"/>
              <w:jc w:val="center"/>
              <w:rPr>
                <w:rFonts w:ascii="Arial" w:hAnsi="Arial" w:cs="Arial"/>
                <w:sz w:val="24"/>
                <w:szCs w:val="24"/>
              </w:rPr>
            </w:pPr>
            <w:r w:rsidRPr="00585DA0">
              <w:rPr>
                <w:rFonts w:ascii="Arial" w:hAnsi="Arial" w:cs="Arial"/>
                <w:sz w:val="24"/>
                <w:szCs w:val="24"/>
              </w:rPr>
              <w:t>03</w:t>
            </w:r>
          </w:p>
        </w:tc>
      </w:tr>
    </w:tbl>
    <w:p w14:paraId="196F28A4" w14:textId="77777777" w:rsidR="00BF64E0" w:rsidRPr="00585DA0" w:rsidRDefault="00BF64E0" w:rsidP="00BF64E0">
      <w:pPr>
        <w:pStyle w:val="PargrafodaLista"/>
        <w:ind w:left="0"/>
        <w:rPr>
          <w:rFonts w:ascii="Arial" w:hAnsi="Arial" w:cs="Arial"/>
          <w:sz w:val="24"/>
          <w:szCs w:val="24"/>
          <w:lang w:val="en-US"/>
        </w:rPr>
      </w:pPr>
    </w:p>
    <w:p w14:paraId="13A11A58" w14:textId="77777777" w:rsidR="00DF0136" w:rsidRDefault="00DF0136" w:rsidP="00BF64E0">
      <w:pPr>
        <w:pStyle w:val="PargrafodaLista"/>
        <w:spacing w:after="0" w:line="360" w:lineRule="auto"/>
        <w:ind w:left="0"/>
        <w:rPr>
          <w:rFonts w:ascii="Arial" w:hAnsi="Arial" w:cs="Arial"/>
          <w:b/>
          <w:sz w:val="24"/>
          <w:szCs w:val="24"/>
        </w:rPr>
      </w:pPr>
    </w:p>
    <w:p w14:paraId="165D58DD" w14:textId="0304155C" w:rsidR="00BF64E0" w:rsidRPr="00585DA0" w:rsidRDefault="00BF64E0" w:rsidP="00BF64E0">
      <w:pPr>
        <w:pStyle w:val="PargrafodaLista"/>
        <w:spacing w:after="0" w:line="360" w:lineRule="auto"/>
        <w:ind w:left="0"/>
        <w:rPr>
          <w:rFonts w:ascii="Arial" w:hAnsi="Arial" w:cs="Arial"/>
          <w:b/>
          <w:sz w:val="24"/>
          <w:szCs w:val="24"/>
        </w:rPr>
      </w:pPr>
      <w:r w:rsidRPr="00585DA0">
        <w:rPr>
          <w:rFonts w:ascii="Arial" w:hAnsi="Arial" w:cs="Arial"/>
          <w:b/>
          <w:sz w:val="24"/>
          <w:szCs w:val="24"/>
        </w:rPr>
        <w:t>Exemplo de erro do grupo C1(2):</w:t>
      </w:r>
    </w:p>
    <w:tbl>
      <w:tblPr>
        <w:tblStyle w:val="Tabelacomgrade"/>
        <w:tblW w:w="0" w:type="auto"/>
        <w:tblLook w:val="04A0" w:firstRow="1" w:lastRow="0" w:firstColumn="1" w:lastColumn="0" w:noHBand="0" w:noVBand="1"/>
      </w:tblPr>
      <w:tblGrid>
        <w:gridCol w:w="4288"/>
        <w:gridCol w:w="4206"/>
      </w:tblGrid>
      <w:tr w:rsidR="00BF64E0" w:rsidRPr="00585DA0" w14:paraId="2A3F90CE" w14:textId="77777777" w:rsidTr="00BF64E0">
        <w:tc>
          <w:tcPr>
            <w:tcW w:w="5456" w:type="dxa"/>
          </w:tcPr>
          <w:p w14:paraId="1626E33D" w14:textId="77777777" w:rsidR="00BF64E0" w:rsidRPr="00585DA0" w:rsidRDefault="00BF64E0" w:rsidP="001F2996">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6CE8638A" w14:textId="77777777" w:rsidR="00BF64E0" w:rsidRPr="00585DA0" w:rsidRDefault="00BF64E0" w:rsidP="001F2996">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BF64E0" w:rsidRPr="00585DA0" w14:paraId="1711389E" w14:textId="77777777" w:rsidTr="00BF64E0">
        <w:tc>
          <w:tcPr>
            <w:tcW w:w="5456" w:type="dxa"/>
          </w:tcPr>
          <w:p w14:paraId="63A3096C" w14:textId="2DC111E2" w:rsidR="00BF64E0" w:rsidRPr="00585DA0" w:rsidRDefault="00B36DC8" w:rsidP="001F2996">
            <w:pPr>
              <w:spacing w:line="276" w:lineRule="auto"/>
              <w:rPr>
                <w:rFonts w:ascii="Arial" w:hAnsi="Arial" w:cs="Arial"/>
                <w:sz w:val="24"/>
                <w:szCs w:val="24"/>
              </w:rPr>
            </w:pPr>
            <w:r w:rsidRPr="00585DA0">
              <w:rPr>
                <w:rFonts w:ascii="Arial" w:hAnsi="Arial" w:cs="Arial"/>
                <w:sz w:val="24"/>
                <w:szCs w:val="24"/>
              </w:rPr>
              <w:t>1) ... this no exist...</w:t>
            </w:r>
          </w:p>
        </w:tc>
        <w:tc>
          <w:tcPr>
            <w:tcW w:w="5456" w:type="dxa"/>
          </w:tcPr>
          <w:p w14:paraId="00AD653B" w14:textId="5C7104D2" w:rsidR="00BF64E0" w:rsidRPr="00585DA0" w:rsidRDefault="00CE37A2" w:rsidP="001F2996">
            <w:pPr>
              <w:pStyle w:val="PargrafodaLista"/>
              <w:spacing w:line="276" w:lineRule="auto"/>
              <w:ind w:left="0"/>
              <w:rPr>
                <w:rFonts w:ascii="Arial" w:hAnsi="Arial" w:cs="Arial"/>
                <w:sz w:val="24"/>
                <w:szCs w:val="24"/>
              </w:rPr>
            </w:pPr>
            <w:r w:rsidRPr="00585DA0">
              <w:rPr>
                <w:rFonts w:ascii="Arial" w:hAnsi="Arial" w:cs="Arial"/>
                <w:sz w:val="24"/>
                <w:szCs w:val="24"/>
              </w:rPr>
              <w:t>... it doesn’t exist...</w:t>
            </w:r>
          </w:p>
        </w:tc>
      </w:tr>
      <w:tr w:rsidR="00BF64E0" w:rsidRPr="00585DA0" w14:paraId="7DF7E260" w14:textId="77777777" w:rsidTr="00BF64E0">
        <w:tc>
          <w:tcPr>
            <w:tcW w:w="5456" w:type="dxa"/>
          </w:tcPr>
          <w:p w14:paraId="0AB5B103" w14:textId="21129389" w:rsidR="00BF64E0" w:rsidRPr="00585DA0" w:rsidRDefault="00B36DC8" w:rsidP="001F2996">
            <w:pPr>
              <w:pStyle w:val="PargrafodaLista"/>
              <w:spacing w:line="276" w:lineRule="auto"/>
              <w:ind w:left="0"/>
              <w:rPr>
                <w:rFonts w:ascii="Arial" w:hAnsi="Arial" w:cs="Arial"/>
                <w:sz w:val="24"/>
                <w:szCs w:val="24"/>
              </w:rPr>
            </w:pPr>
            <w:r w:rsidRPr="00585DA0">
              <w:rPr>
                <w:rFonts w:ascii="Arial" w:hAnsi="Arial" w:cs="Arial"/>
                <w:sz w:val="24"/>
                <w:szCs w:val="24"/>
              </w:rPr>
              <w:t>2) For me no...</w:t>
            </w:r>
          </w:p>
        </w:tc>
        <w:tc>
          <w:tcPr>
            <w:tcW w:w="5456" w:type="dxa"/>
          </w:tcPr>
          <w:p w14:paraId="77547420" w14:textId="76D2E1DA" w:rsidR="00BF64E0" w:rsidRPr="00585DA0" w:rsidRDefault="00CE37A2" w:rsidP="001F2996">
            <w:pPr>
              <w:pStyle w:val="PargrafodaLista"/>
              <w:spacing w:line="276" w:lineRule="auto"/>
              <w:ind w:left="0"/>
              <w:rPr>
                <w:rFonts w:ascii="Arial" w:hAnsi="Arial" w:cs="Arial"/>
                <w:sz w:val="24"/>
                <w:szCs w:val="24"/>
              </w:rPr>
            </w:pPr>
            <w:r w:rsidRPr="00585DA0">
              <w:rPr>
                <w:rFonts w:ascii="Arial" w:hAnsi="Arial" w:cs="Arial"/>
                <w:sz w:val="24"/>
                <w:szCs w:val="24"/>
              </w:rPr>
              <w:t>Not for me...</w:t>
            </w:r>
          </w:p>
        </w:tc>
      </w:tr>
      <w:tr w:rsidR="00BF64E0" w:rsidRPr="00585DA0" w14:paraId="34BC2916" w14:textId="77777777" w:rsidTr="00BF64E0">
        <w:tc>
          <w:tcPr>
            <w:tcW w:w="5456" w:type="dxa"/>
          </w:tcPr>
          <w:p w14:paraId="29057E74" w14:textId="5C4671ED" w:rsidR="00BF64E0" w:rsidRPr="00585DA0" w:rsidRDefault="00B36DC8" w:rsidP="001F2996">
            <w:pPr>
              <w:pStyle w:val="PargrafodaLista"/>
              <w:spacing w:line="276" w:lineRule="auto"/>
              <w:ind w:left="0"/>
              <w:rPr>
                <w:rFonts w:ascii="Arial" w:hAnsi="Arial" w:cs="Arial"/>
                <w:sz w:val="24"/>
                <w:szCs w:val="24"/>
              </w:rPr>
            </w:pPr>
            <w:r w:rsidRPr="00585DA0">
              <w:rPr>
                <w:rFonts w:ascii="Arial" w:hAnsi="Arial" w:cs="Arial"/>
                <w:sz w:val="24"/>
                <w:szCs w:val="24"/>
              </w:rPr>
              <w:t>3) Not is not.</w:t>
            </w:r>
          </w:p>
        </w:tc>
        <w:tc>
          <w:tcPr>
            <w:tcW w:w="5456" w:type="dxa"/>
          </w:tcPr>
          <w:p w14:paraId="52D0F10C" w14:textId="5818F615" w:rsidR="00BF64E0" w:rsidRPr="00585DA0" w:rsidRDefault="00CE37A2" w:rsidP="001F2996">
            <w:pPr>
              <w:pStyle w:val="PargrafodaLista"/>
              <w:spacing w:line="276" w:lineRule="auto"/>
              <w:ind w:left="0"/>
              <w:rPr>
                <w:rFonts w:ascii="Arial" w:hAnsi="Arial" w:cs="Arial"/>
                <w:sz w:val="24"/>
                <w:szCs w:val="24"/>
              </w:rPr>
            </w:pPr>
            <w:r w:rsidRPr="00585DA0">
              <w:rPr>
                <w:rFonts w:ascii="Arial" w:hAnsi="Arial" w:cs="Arial"/>
                <w:sz w:val="24"/>
                <w:szCs w:val="24"/>
              </w:rPr>
              <w:t>No is no.</w:t>
            </w:r>
          </w:p>
        </w:tc>
      </w:tr>
    </w:tbl>
    <w:p w14:paraId="3180EEA9" w14:textId="77777777" w:rsidR="00BF64E0" w:rsidRPr="00585DA0" w:rsidRDefault="00BF64E0" w:rsidP="00BF64E0">
      <w:pPr>
        <w:pStyle w:val="PargrafodaLista"/>
        <w:rPr>
          <w:rFonts w:ascii="Arial" w:hAnsi="Arial" w:cs="Arial"/>
          <w:sz w:val="24"/>
          <w:szCs w:val="24"/>
        </w:rPr>
      </w:pPr>
    </w:p>
    <w:p w14:paraId="6623EE29"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3FA4C839" w14:textId="77777777" w:rsidR="00BF64E0" w:rsidRPr="00585DA0" w:rsidRDefault="00BF64E0" w:rsidP="00BF64E0">
      <w:pPr>
        <w:pStyle w:val="PargrafodaLista"/>
        <w:spacing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52D34CD6" w14:textId="18AAA258" w:rsidR="00CE37A2" w:rsidRPr="00585DA0" w:rsidRDefault="00CE37A2" w:rsidP="00CE37A2">
      <w:pPr>
        <w:pStyle w:val="PargrafodaLista"/>
        <w:spacing w:line="360" w:lineRule="auto"/>
        <w:ind w:left="0"/>
        <w:jc w:val="center"/>
        <w:rPr>
          <w:rFonts w:ascii="Arial" w:hAnsi="Arial" w:cs="Arial"/>
          <w:b/>
          <w:sz w:val="24"/>
          <w:szCs w:val="24"/>
        </w:rPr>
      </w:pPr>
      <w:r w:rsidRPr="00585DA0">
        <w:rPr>
          <w:rFonts w:ascii="Arial" w:hAnsi="Arial" w:cs="Arial"/>
          <w:b/>
          <w:sz w:val="24"/>
          <w:szCs w:val="24"/>
        </w:rPr>
        <w:t>Critério gramatical – sintático</w:t>
      </w:r>
    </w:p>
    <w:tbl>
      <w:tblPr>
        <w:tblStyle w:val="Tabelacomgrade"/>
        <w:tblW w:w="0" w:type="auto"/>
        <w:tblLook w:val="04A0" w:firstRow="1" w:lastRow="0" w:firstColumn="1" w:lastColumn="0" w:noHBand="0" w:noVBand="1"/>
      </w:tblPr>
      <w:tblGrid>
        <w:gridCol w:w="4288"/>
        <w:gridCol w:w="4206"/>
      </w:tblGrid>
      <w:tr w:rsidR="00553087" w:rsidRPr="00585DA0" w14:paraId="3B5A181B" w14:textId="77777777" w:rsidTr="00265F8A">
        <w:tc>
          <w:tcPr>
            <w:tcW w:w="5456" w:type="dxa"/>
          </w:tcPr>
          <w:p w14:paraId="26BDE72A" w14:textId="77777777" w:rsidR="00553087" w:rsidRPr="00585DA0" w:rsidRDefault="00553087" w:rsidP="001F2996">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5E59F007" w14:textId="77777777" w:rsidR="00553087" w:rsidRPr="00585DA0" w:rsidRDefault="00553087" w:rsidP="001F2996">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553087" w:rsidRPr="00585DA0" w14:paraId="370D702E" w14:textId="77777777" w:rsidTr="00265F8A">
        <w:tc>
          <w:tcPr>
            <w:tcW w:w="5456" w:type="dxa"/>
          </w:tcPr>
          <w:p w14:paraId="0A5B9C4D" w14:textId="77777777" w:rsidR="00553087" w:rsidRPr="00585DA0" w:rsidRDefault="00553087" w:rsidP="001F2996">
            <w:pPr>
              <w:spacing w:line="276" w:lineRule="auto"/>
              <w:rPr>
                <w:rFonts w:ascii="Arial" w:hAnsi="Arial" w:cs="Arial"/>
                <w:sz w:val="24"/>
                <w:szCs w:val="24"/>
              </w:rPr>
            </w:pPr>
            <w:r w:rsidRPr="00585DA0">
              <w:rPr>
                <w:rFonts w:ascii="Arial" w:hAnsi="Arial" w:cs="Arial"/>
                <w:sz w:val="24"/>
                <w:szCs w:val="24"/>
              </w:rPr>
              <w:t>1) ... this no exist...</w:t>
            </w:r>
          </w:p>
        </w:tc>
        <w:tc>
          <w:tcPr>
            <w:tcW w:w="5456" w:type="dxa"/>
          </w:tcPr>
          <w:p w14:paraId="7787FD4D"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 it doesn’t exist...</w:t>
            </w:r>
          </w:p>
        </w:tc>
      </w:tr>
      <w:tr w:rsidR="00553087" w:rsidRPr="00585DA0" w14:paraId="5FDC8542" w14:textId="77777777" w:rsidTr="00265F8A">
        <w:tc>
          <w:tcPr>
            <w:tcW w:w="5456" w:type="dxa"/>
          </w:tcPr>
          <w:p w14:paraId="19955C45"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2) For me no...</w:t>
            </w:r>
          </w:p>
        </w:tc>
        <w:tc>
          <w:tcPr>
            <w:tcW w:w="5456" w:type="dxa"/>
          </w:tcPr>
          <w:p w14:paraId="12018874"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Not for me...</w:t>
            </w:r>
          </w:p>
        </w:tc>
      </w:tr>
    </w:tbl>
    <w:p w14:paraId="68943463" w14:textId="69A4689A" w:rsidR="00CE37A2" w:rsidRPr="00585DA0" w:rsidRDefault="00CE37A2" w:rsidP="00553087">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gramatical – léxico-semântico</w:t>
      </w:r>
    </w:p>
    <w:tbl>
      <w:tblPr>
        <w:tblStyle w:val="Tabelacomgrade"/>
        <w:tblW w:w="0" w:type="auto"/>
        <w:tblInd w:w="-34" w:type="dxa"/>
        <w:tblLook w:val="04A0" w:firstRow="1" w:lastRow="0" w:firstColumn="1" w:lastColumn="0" w:noHBand="0" w:noVBand="1"/>
      </w:tblPr>
      <w:tblGrid>
        <w:gridCol w:w="30"/>
        <w:gridCol w:w="4271"/>
        <w:gridCol w:w="4168"/>
        <w:gridCol w:w="59"/>
      </w:tblGrid>
      <w:tr w:rsidR="00553087" w:rsidRPr="00585DA0" w14:paraId="174A1A1A" w14:textId="77777777" w:rsidTr="00553087">
        <w:trPr>
          <w:gridBefore w:val="1"/>
          <w:gridAfter w:val="1"/>
          <w:wBefore w:w="34" w:type="dxa"/>
          <w:wAfter w:w="76" w:type="dxa"/>
        </w:trPr>
        <w:tc>
          <w:tcPr>
            <w:tcW w:w="5456" w:type="dxa"/>
          </w:tcPr>
          <w:p w14:paraId="7FED7F1F" w14:textId="77777777" w:rsidR="00553087" w:rsidRPr="00585DA0" w:rsidRDefault="00553087" w:rsidP="001F2996">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5532C205" w14:textId="77777777" w:rsidR="00553087" w:rsidRPr="00585DA0" w:rsidRDefault="00553087" w:rsidP="001F2996">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553087" w:rsidRPr="00585DA0" w14:paraId="5915CF51" w14:textId="77777777" w:rsidTr="00553087">
        <w:trPr>
          <w:gridBefore w:val="1"/>
          <w:gridAfter w:val="1"/>
          <w:wBefore w:w="34" w:type="dxa"/>
          <w:wAfter w:w="76" w:type="dxa"/>
        </w:trPr>
        <w:tc>
          <w:tcPr>
            <w:tcW w:w="5456" w:type="dxa"/>
          </w:tcPr>
          <w:p w14:paraId="10D81A96" w14:textId="77777777" w:rsidR="00553087" w:rsidRPr="00585DA0" w:rsidRDefault="00553087" w:rsidP="001F2996">
            <w:pPr>
              <w:spacing w:line="276" w:lineRule="auto"/>
              <w:rPr>
                <w:rFonts w:ascii="Arial" w:hAnsi="Arial" w:cs="Arial"/>
                <w:sz w:val="24"/>
                <w:szCs w:val="24"/>
              </w:rPr>
            </w:pPr>
            <w:r w:rsidRPr="00585DA0">
              <w:rPr>
                <w:rFonts w:ascii="Arial" w:hAnsi="Arial" w:cs="Arial"/>
                <w:sz w:val="24"/>
                <w:szCs w:val="24"/>
              </w:rPr>
              <w:t>1) ... this no exist...</w:t>
            </w:r>
          </w:p>
        </w:tc>
        <w:tc>
          <w:tcPr>
            <w:tcW w:w="5456" w:type="dxa"/>
          </w:tcPr>
          <w:p w14:paraId="4D809660"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 it doesn’t exist...</w:t>
            </w:r>
          </w:p>
        </w:tc>
      </w:tr>
      <w:tr w:rsidR="00553087" w:rsidRPr="00585DA0" w14:paraId="114800F0" w14:textId="77777777" w:rsidTr="00553087">
        <w:trPr>
          <w:gridBefore w:val="1"/>
          <w:gridAfter w:val="1"/>
          <w:wBefore w:w="34" w:type="dxa"/>
          <w:wAfter w:w="76" w:type="dxa"/>
        </w:trPr>
        <w:tc>
          <w:tcPr>
            <w:tcW w:w="5456" w:type="dxa"/>
          </w:tcPr>
          <w:p w14:paraId="34BF4C97"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2) For me no...</w:t>
            </w:r>
          </w:p>
        </w:tc>
        <w:tc>
          <w:tcPr>
            <w:tcW w:w="5456" w:type="dxa"/>
          </w:tcPr>
          <w:p w14:paraId="29EA017E"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Not for me...</w:t>
            </w:r>
          </w:p>
        </w:tc>
      </w:tr>
      <w:tr w:rsidR="00553087" w:rsidRPr="00585DA0" w14:paraId="13045E98" w14:textId="77777777" w:rsidTr="00553087">
        <w:trPr>
          <w:gridBefore w:val="1"/>
          <w:gridAfter w:val="1"/>
          <w:wBefore w:w="34" w:type="dxa"/>
          <w:wAfter w:w="76" w:type="dxa"/>
        </w:trPr>
        <w:tc>
          <w:tcPr>
            <w:tcW w:w="5456" w:type="dxa"/>
          </w:tcPr>
          <w:p w14:paraId="1258B994"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3) Not is not.</w:t>
            </w:r>
          </w:p>
        </w:tc>
        <w:tc>
          <w:tcPr>
            <w:tcW w:w="5456" w:type="dxa"/>
          </w:tcPr>
          <w:p w14:paraId="70D413B1"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No is no.</w:t>
            </w:r>
          </w:p>
        </w:tc>
      </w:tr>
      <w:tr w:rsidR="00BF64E0" w:rsidRPr="00585DA0" w14:paraId="1FC9A9B3" w14:textId="77777777" w:rsidTr="00553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22" w:type="dxa"/>
            <w:gridSpan w:val="4"/>
          </w:tcPr>
          <w:p w14:paraId="71EB1383" w14:textId="62D02B99" w:rsidR="00D14A85" w:rsidRPr="00D00963" w:rsidRDefault="00D14A85" w:rsidP="00553087">
            <w:pPr>
              <w:pStyle w:val="PargrafodaLista"/>
              <w:spacing w:before="240" w:line="360" w:lineRule="auto"/>
              <w:ind w:left="0"/>
              <w:jc w:val="center"/>
              <w:rPr>
                <w:rFonts w:ascii="Arial" w:hAnsi="Arial" w:cs="Arial"/>
                <w:b/>
                <w:sz w:val="24"/>
                <w:szCs w:val="24"/>
              </w:rPr>
            </w:pPr>
            <w:r w:rsidRPr="00D00963">
              <w:rPr>
                <w:rFonts w:ascii="Arial" w:hAnsi="Arial" w:cs="Arial"/>
                <w:b/>
                <w:sz w:val="24"/>
                <w:szCs w:val="24"/>
              </w:rPr>
              <w:t>Critério linguístico – ausência de ordem oracional</w:t>
            </w:r>
          </w:p>
          <w:tbl>
            <w:tblPr>
              <w:tblStyle w:val="Tabelacomgrade"/>
              <w:tblW w:w="0" w:type="auto"/>
              <w:tblLook w:val="04A0" w:firstRow="1" w:lastRow="0" w:firstColumn="1" w:lastColumn="0" w:noHBand="0" w:noVBand="1"/>
            </w:tblPr>
            <w:tblGrid>
              <w:gridCol w:w="4196"/>
              <w:gridCol w:w="4106"/>
            </w:tblGrid>
            <w:tr w:rsidR="00D14A85" w:rsidRPr="00D00963" w14:paraId="051F617D" w14:textId="77777777" w:rsidTr="00D14A85">
              <w:tc>
                <w:tcPr>
                  <w:tcW w:w="5400" w:type="dxa"/>
                </w:tcPr>
                <w:p w14:paraId="0AA6EAC9" w14:textId="77777777" w:rsidR="00D14A85" w:rsidRPr="00D00963" w:rsidRDefault="00D14A85" w:rsidP="001F2996">
                  <w:pPr>
                    <w:pStyle w:val="PargrafodaLista"/>
                    <w:spacing w:line="276" w:lineRule="auto"/>
                    <w:ind w:left="0"/>
                    <w:rPr>
                      <w:rFonts w:ascii="Arial" w:hAnsi="Arial" w:cs="Arial"/>
                      <w:b/>
                      <w:sz w:val="24"/>
                      <w:szCs w:val="24"/>
                    </w:rPr>
                  </w:pPr>
                  <w:r w:rsidRPr="00D00963">
                    <w:rPr>
                      <w:rFonts w:ascii="Arial" w:hAnsi="Arial" w:cs="Arial"/>
                      <w:b/>
                      <w:sz w:val="24"/>
                      <w:szCs w:val="24"/>
                    </w:rPr>
                    <w:t>Produção dos alunos</w:t>
                  </w:r>
                </w:p>
              </w:tc>
              <w:tc>
                <w:tcPr>
                  <w:tcW w:w="5396" w:type="dxa"/>
                </w:tcPr>
                <w:p w14:paraId="4089E4E8" w14:textId="77777777" w:rsidR="00D14A85" w:rsidRPr="00D00963" w:rsidRDefault="00D14A85" w:rsidP="001F2996">
                  <w:pPr>
                    <w:pStyle w:val="PargrafodaLista"/>
                    <w:spacing w:line="276" w:lineRule="auto"/>
                    <w:ind w:left="0"/>
                    <w:rPr>
                      <w:rFonts w:ascii="Arial" w:hAnsi="Arial" w:cs="Arial"/>
                      <w:b/>
                      <w:sz w:val="24"/>
                      <w:szCs w:val="24"/>
                    </w:rPr>
                  </w:pPr>
                  <w:r w:rsidRPr="00D00963">
                    <w:rPr>
                      <w:rFonts w:ascii="Arial" w:hAnsi="Arial" w:cs="Arial"/>
                      <w:b/>
                      <w:sz w:val="24"/>
                      <w:szCs w:val="24"/>
                    </w:rPr>
                    <w:t>Forma correta</w:t>
                  </w:r>
                </w:p>
              </w:tc>
            </w:tr>
            <w:tr w:rsidR="00D14A85" w:rsidRPr="00D00963" w14:paraId="7ABABAFB" w14:textId="77777777" w:rsidTr="00D14A85">
              <w:tc>
                <w:tcPr>
                  <w:tcW w:w="5400" w:type="dxa"/>
                </w:tcPr>
                <w:p w14:paraId="71D02F16" w14:textId="77777777" w:rsidR="00D14A85" w:rsidRPr="00D00963" w:rsidRDefault="00D14A85" w:rsidP="001F2996">
                  <w:pPr>
                    <w:pStyle w:val="PargrafodaLista"/>
                    <w:spacing w:line="276" w:lineRule="auto"/>
                    <w:ind w:left="0"/>
                    <w:rPr>
                      <w:rFonts w:ascii="Arial" w:hAnsi="Arial" w:cs="Arial"/>
                      <w:sz w:val="24"/>
                      <w:szCs w:val="24"/>
                    </w:rPr>
                  </w:pPr>
                  <w:r w:rsidRPr="00D00963">
                    <w:rPr>
                      <w:rFonts w:ascii="Arial" w:hAnsi="Arial" w:cs="Arial"/>
                      <w:sz w:val="24"/>
                      <w:szCs w:val="24"/>
                    </w:rPr>
                    <w:t>2) For me no...</w:t>
                  </w:r>
                </w:p>
              </w:tc>
              <w:tc>
                <w:tcPr>
                  <w:tcW w:w="5396" w:type="dxa"/>
                </w:tcPr>
                <w:p w14:paraId="5AAB5A79" w14:textId="77777777" w:rsidR="00D14A85" w:rsidRPr="00D00963" w:rsidRDefault="00D14A85" w:rsidP="001F2996">
                  <w:pPr>
                    <w:pStyle w:val="PargrafodaLista"/>
                    <w:spacing w:line="276" w:lineRule="auto"/>
                    <w:ind w:left="0"/>
                    <w:rPr>
                      <w:rFonts w:ascii="Arial" w:hAnsi="Arial" w:cs="Arial"/>
                      <w:sz w:val="24"/>
                      <w:szCs w:val="24"/>
                    </w:rPr>
                  </w:pPr>
                  <w:r w:rsidRPr="00D00963">
                    <w:rPr>
                      <w:rFonts w:ascii="Arial" w:hAnsi="Arial" w:cs="Arial"/>
                      <w:sz w:val="24"/>
                      <w:szCs w:val="24"/>
                    </w:rPr>
                    <w:t>Not for me...</w:t>
                  </w:r>
                </w:p>
              </w:tc>
            </w:tr>
            <w:tr w:rsidR="00D14A85" w:rsidRPr="00D00963" w14:paraId="273AE404" w14:textId="77777777" w:rsidTr="00D14A85">
              <w:tc>
                <w:tcPr>
                  <w:tcW w:w="5400" w:type="dxa"/>
                </w:tcPr>
                <w:p w14:paraId="68A42605" w14:textId="77777777" w:rsidR="00D14A85" w:rsidRPr="00D00963" w:rsidRDefault="00D14A85" w:rsidP="001F2996">
                  <w:pPr>
                    <w:pStyle w:val="PargrafodaLista"/>
                    <w:spacing w:line="276" w:lineRule="auto"/>
                    <w:ind w:left="0"/>
                    <w:rPr>
                      <w:rFonts w:ascii="Arial" w:hAnsi="Arial" w:cs="Arial"/>
                      <w:sz w:val="24"/>
                      <w:szCs w:val="24"/>
                    </w:rPr>
                  </w:pPr>
                  <w:r w:rsidRPr="00D00963">
                    <w:rPr>
                      <w:rFonts w:ascii="Arial" w:hAnsi="Arial" w:cs="Arial"/>
                      <w:sz w:val="24"/>
                      <w:szCs w:val="24"/>
                    </w:rPr>
                    <w:t>3) Not is not.</w:t>
                  </w:r>
                </w:p>
              </w:tc>
              <w:tc>
                <w:tcPr>
                  <w:tcW w:w="5396" w:type="dxa"/>
                </w:tcPr>
                <w:p w14:paraId="7C536AF3" w14:textId="77777777" w:rsidR="00D14A85" w:rsidRPr="00D00963" w:rsidRDefault="00D14A85" w:rsidP="001F2996">
                  <w:pPr>
                    <w:pStyle w:val="PargrafodaLista"/>
                    <w:spacing w:line="276" w:lineRule="auto"/>
                    <w:ind w:left="0"/>
                    <w:rPr>
                      <w:rFonts w:ascii="Arial" w:hAnsi="Arial" w:cs="Arial"/>
                      <w:sz w:val="24"/>
                      <w:szCs w:val="24"/>
                    </w:rPr>
                  </w:pPr>
                  <w:r w:rsidRPr="00D00963">
                    <w:rPr>
                      <w:rFonts w:ascii="Arial" w:hAnsi="Arial" w:cs="Arial"/>
                      <w:sz w:val="24"/>
                      <w:szCs w:val="24"/>
                    </w:rPr>
                    <w:t>No is no.</w:t>
                  </w:r>
                </w:p>
              </w:tc>
            </w:tr>
          </w:tbl>
          <w:p w14:paraId="37FBEA1B" w14:textId="77777777" w:rsidR="004C0E0F" w:rsidRPr="00D00963" w:rsidRDefault="004C0E0F" w:rsidP="004C0E0F">
            <w:pPr>
              <w:pStyle w:val="PargrafodaLista"/>
              <w:spacing w:line="360" w:lineRule="auto"/>
              <w:ind w:left="0" w:firstLine="709"/>
              <w:jc w:val="both"/>
              <w:rPr>
                <w:rFonts w:ascii="Arial" w:hAnsi="Arial" w:cs="Arial"/>
                <w:sz w:val="24"/>
                <w:szCs w:val="24"/>
              </w:rPr>
            </w:pPr>
          </w:p>
          <w:p w14:paraId="0F61DA2F" w14:textId="77777777" w:rsidR="004C0E0F" w:rsidRPr="00D00963" w:rsidRDefault="004C0E0F" w:rsidP="004C0E0F">
            <w:pPr>
              <w:pStyle w:val="PargrafodaLista"/>
              <w:spacing w:line="360" w:lineRule="auto"/>
              <w:ind w:left="0" w:firstLine="709"/>
              <w:jc w:val="both"/>
              <w:rPr>
                <w:rFonts w:ascii="Arial" w:hAnsi="Arial" w:cs="Arial"/>
                <w:sz w:val="24"/>
                <w:szCs w:val="24"/>
              </w:rPr>
            </w:pPr>
            <w:r w:rsidRPr="00D00963">
              <w:rPr>
                <w:rFonts w:ascii="Arial" w:hAnsi="Arial" w:cs="Arial"/>
                <w:sz w:val="24"/>
                <w:szCs w:val="24"/>
              </w:rPr>
              <w:t xml:space="preserve">Os equívocos relacionados a advérbios de negação aconteceram apenas na etapa 02 da pesquisa, culminando em três no total. Apesar da baixa ocorrência, percebe-se mais uma vez a influência da língua materna quando os alunos acabam utilizando as mesmas estruturas do português para se expressar em inglês, como pode ser observado no exemplo 01 “this no exist”, em que vemos a omissão do verbo auxiliar </w:t>
            </w:r>
            <w:r w:rsidRPr="00D00963">
              <w:rPr>
                <w:rFonts w:ascii="Arial" w:hAnsi="Arial" w:cs="Arial"/>
                <w:b/>
                <w:sz w:val="24"/>
                <w:szCs w:val="24"/>
              </w:rPr>
              <w:t>DOES</w:t>
            </w:r>
            <w:r w:rsidRPr="00D00963">
              <w:rPr>
                <w:rFonts w:ascii="Arial" w:hAnsi="Arial" w:cs="Arial"/>
                <w:sz w:val="24"/>
                <w:szCs w:val="24"/>
              </w:rPr>
              <w:t xml:space="preserve"> antes do advérbio </w:t>
            </w:r>
            <w:r w:rsidRPr="00D00963">
              <w:rPr>
                <w:rFonts w:ascii="Arial" w:hAnsi="Arial" w:cs="Arial"/>
                <w:b/>
                <w:sz w:val="24"/>
                <w:szCs w:val="24"/>
              </w:rPr>
              <w:t>NO</w:t>
            </w:r>
            <w:r w:rsidRPr="00D00963">
              <w:rPr>
                <w:rFonts w:ascii="Arial" w:hAnsi="Arial" w:cs="Arial"/>
                <w:sz w:val="24"/>
                <w:szCs w:val="24"/>
              </w:rPr>
              <w:t xml:space="preserve">; e na frase 02 “for me no”, onde o correto seria “not for me”, subentende-se que o aluno fez uma transferência de regras no intuito de dizer “para mim não”. Já no terceiro exemplo “not is not” houve uma generalização quanto ao uso do </w:t>
            </w:r>
            <w:r w:rsidRPr="00D00963">
              <w:rPr>
                <w:rFonts w:ascii="Arial" w:hAnsi="Arial" w:cs="Arial"/>
                <w:b/>
                <w:sz w:val="24"/>
                <w:szCs w:val="24"/>
              </w:rPr>
              <w:t>NOT</w:t>
            </w:r>
            <w:r w:rsidRPr="00D00963">
              <w:rPr>
                <w:rFonts w:ascii="Arial" w:hAnsi="Arial" w:cs="Arial"/>
                <w:sz w:val="24"/>
                <w:szCs w:val="24"/>
              </w:rPr>
              <w:t>, comumente utilizado para depois de verbos para tornar a frase negativa e em expressões específicas, como “not for just anybody”.</w:t>
            </w:r>
          </w:p>
          <w:p w14:paraId="76ED86D9" w14:textId="3AD7D7B4" w:rsidR="00BF64E0" w:rsidRPr="00D00963" w:rsidRDefault="00BF64E0" w:rsidP="00553087">
            <w:pPr>
              <w:pStyle w:val="PargrafodaLista"/>
              <w:spacing w:before="240" w:line="360" w:lineRule="auto"/>
              <w:ind w:left="0"/>
              <w:jc w:val="center"/>
              <w:rPr>
                <w:rFonts w:ascii="Arial" w:hAnsi="Arial" w:cs="Arial"/>
                <w:b/>
                <w:sz w:val="24"/>
                <w:szCs w:val="24"/>
              </w:rPr>
            </w:pPr>
            <w:r w:rsidRPr="00D00963">
              <w:rPr>
                <w:rFonts w:ascii="Arial" w:hAnsi="Arial" w:cs="Arial"/>
                <w:b/>
                <w:sz w:val="24"/>
                <w:szCs w:val="24"/>
              </w:rPr>
              <w:t xml:space="preserve">Critério comunicativo – </w:t>
            </w:r>
            <w:r w:rsidR="00553087" w:rsidRPr="00D00963">
              <w:rPr>
                <w:rFonts w:ascii="Arial" w:hAnsi="Arial" w:cs="Arial"/>
                <w:b/>
                <w:sz w:val="24"/>
                <w:szCs w:val="24"/>
              </w:rPr>
              <w:t>l</w:t>
            </w:r>
            <w:r w:rsidRPr="00D00963">
              <w:rPr>
                <w:rFonts w:ascii="Arial" w:hAnsi="Arial" w:cs="Arial"/>
                <w:b/>
                <w:sz w:val="24"/>
                <w:szCs w:val="24"/>
              </w:rPr>
              <w:t>o</w:t>
            </w:r>
            <w:r w:rsidR="00553087" w:rsidRPr="00D00963">
              <w:rPr>
                <w:rFonts w:ascii="Arial" w:hAnsi="Arial" w:cs="Arial"/>
                <w:b/>
                <w:sz w:val="24"/>
                <w:szCs w:val="24"/>
              </w:rPr>
              <w:t>c</w:t>
            </w:r>
            <w:r w:rsidRPr="00D00963">
              <w:rPr>
                <w:rFonts w:ascii="Arial" w:hAnsi="Arial" w:cs="Arial"/>
                <w:b/>
                <w:sz w:val="24"/>
                <w:szCs w:val="24"/>
              </w:rPr>
              <w:t>al</w:t>
            </w:r>
          </w:p>
          <w:tbl>
            <w:tblPr>
              <w:tblStyle w:val="Tabelacomgrade"/>
              <w:tblW w:w="0" w:type="auto"/>
              <w:tblLook w:val="04A0" w:firstRow="1" w:lastRow="0" w:firstColumn="1" w:lastColumn="0" w:noHBand="0" w:noVBand="1"/>
            </w:tblPr>
            <w:tblGrid>
              <w:gridCol w:w="4196"/>
              <w:gridCol w:w="4106"/>
            </w:tblGrid>
            <w:tr w:rsidR="00553087" w:rsidRPr="00D00963" w14:paraId="20100F0D" w14:textId="77777777" w:rsidTr="00265F8A">
              <w:tc>
                <w:tcPr>
                  <w:tcW w:w="5456" w:type="dxa"/>
                </w:tcPr>
                <w:p w14:paraId="67D0CEC4" w14:textId="77777777" w:rsidR="00553087" w:rsidRPr="00D00963" w:rsidRDefault="00553087" w:rsidP="001F2996">
                  <w:pPr>
                    <w:pStyle w:val="PargrafodaLista"/>
                    <w:spacing w:line="276" w:lineRule="auto"/>
                    <w:ind w:left="0"/>
                    <w:rPr>
                      <w:rFonts w:ascii="Arial" w:hAnsi="Arial" w:cs="Arial"/>
                      <w:b/>
                      <w:sz w:val="24"/>
                      <w:szCs w:val="24"/>
                    </w:rPr>
                  </w:pPr>
                  <w:r w:rsidRPr="00D00963">
                    <w:rPr>
                      <w:rFonts w:ascii="Arial" w:hAnsi="Arial" w:cs="Arial"/>
                      <w:b/>
                      <w:sz w:val="24"/>
                      <w:szCs w:val="24"/>
                    </w:rPr>
                    <w:t>Produção dos alunos</w:t>
                  </w:r>
                </w:p>
              </w:tc>
              <w:tc>
                <w:tcPr>
                  <w:tcW w:w="5456" w:type="dxa"/>
                </w:tcPr>
                <w:p w14:paraId="50993195" w14:textId="77777777" w:rsidR="00553087" w:rsidRPr="00D00963" w:rsidRDefault="00553087" w:rsidP="001F2996">
                  <w:pPr>
                    <w:pStyle w:val="PargrafodaLista"/>
                    <w:spacing w:line="276" w:lineRule="auto"/>
                    <w:ind w:left="0"/>
                    <w:rPr>
                      <w:rFonts w:ascii="Arial" w:hAnsi="Arial" w:cs="Arial"/>
                      <w:b/>
                      <w:sz w:val="24"/>
                      <w:szCs w:val="24"/>
                    </w:rPr>
                  </w:pPr>
                  <w:r w:rsidRPr="00D00963">
                    <w:rPr>
                      <w:rFonts w:ascii="Arial" w:hAnsi="Arial" w:cs="Arial"/>
                      <w:b/>
                      <w:sz w:val="24"/>
                      <w:szCs w:val="24"/>
                    </w:rPr>
                    <w:t>Forma correta</w:t>
                  </w:r>
                </w:p>
              </w:tc>
            </w:tr>
            <w:tr w:rsidR="00553087" w:rsidRPr="00D00963" w14:paraId="60DAD8C9" w14:textId="77777777" w:rsidTr="00265F8A">
              <w:tc>
                <w:tcPr>
                  <w:tcW w:w="5456" w:type="dxa"/>
                </w:tcPr>
                <w:p w14:paraId="231E2B1C" w14:textId="77777777" w:rsidR="00553087" w:rsidRPr="00D00963" w:rsidRDefault="00553087" w:rsidP="001F2996">
                  <w:pPr>
                    <w:spacing w:line="276" w:lineRule="auto"/>
                    <w:rPr>
                      <w:rFonts w:ascii="Arial" w:hAnsi="Arial" w:cs="Arial"/>
                      <w:sz w:val="24"/>
                      <w:szCs w:val="24"/>
                    </w:rPr>
                  </w:pPr>
                  <w:r w:rsidRPr="00D00963">
                    <w:rPr>
                      <w:rFonts w:ascii="Arial" w:hAnsi="Arial" w:cs="Arial"/>
                      <w:sz w:val="24"/>
                      <w:szCs w:val="24"/>
                    </w:rPr>
                    <w:t>1) ... this no exist...</w:t>
                  </w:r>
                </w:p>
              </w:tc>
              <w:tc>
                <w:tcPr>
                  <w:tcW w:w="5456" w:type="dxa"/>
                </w:tcPr>
                <w:p w14:paraId="57688C4A" w14:textId="77777777" w:rsidR="00553087" w:rsidRPr="00D00963" w:rsidRDefault="00553087" w:rsidP="001F2996">
                  <w:pPr>
                    <w:pStyle w:val="PargrafodaLista"/>
                    <w:spacing w:line="276" w:lineRule="auto"/>
                    <w:ind w:left="0"/>
                    <w:rPr>
                      <w:rFonts w:ascii="Arial" w:hAnsi="Arial" w:cs="Arial"/>
                      <w:sz w:val="24"/>
                      <w:szCs w:val="24"/>
                    </w:rPr>
                  </w:pPr>
                  <w:r w:rsidRPr="00D00963">
                    <w:rPr>
                      <w:rFonts w:ascii="Arial" w:hAnsi="Arial" w:cs="Arial"/>
                      <w:sz w:val="24"/>
                      <w:szCs w:val="24"/>
                    </w:rPr>
                    <w:t>... it doesn’t exist...</w:t>
                  </w:r>
                </w:p>
              </w:tc>
            </w:tr>
            <w:tr w:rsidR="00553087" w:rsidRPr="00D00963" w14:paraId="25DD33DC" w14:textId="77777777" w:rsidTr="00265F8A">
              <w:tc>
                <w:tcPr>
                  <w:tcW w:w="5456" w:type="dxa"/>
                </w:tcPr>
                <w:p w14:paraId="46BB720F" w14:textId="77777777" w:rsidR="00553087" w:rsidRPr="00D00963" w:rsidRDefault="00553087" w:rsidP="001F2996">
                  <w:pPr>
                    <w:pStyle w:val="PargrafodaLista"/>
                    <w:spacing w:line="276" w:lineRule="auto"/>
                    <w:ind w:left="0"/>
                    <w:rPr>
                      <w:rFonts w:ascii="Arial" w:hAnsi="Arial" w:cs="Arial"/>
                      <w:sz w:val="24"/>
                      <w:szCs w:val="24"/>
                    </w:rPr>
                  </w:pPr>
                  <w:r w:rsidRPr="00D00963">
                    <w:rPr>
                      <w:rFonts w:ascii="Arial" w:hAnsi="Arial" w:cs="Arial"/>
                      <w:sz w:val="24"/>
                      <w:szCs w:val="24"/>
                    </w:rPr>
                    <w:t>2) For me no...</w:t>
                  </w:r>
                </w:p>
              </w:tc>
              <w:tc>
                <w:tcPr>
                  <w:tcW w:w="5456" w:type="dxa"/>
                </w:tcPr>
                <w:p w14:paraId="20137787" w14:textId="77777777" w:rsidR="00553087" w:rsidRPr="00D00963" w:rsidRDefault="00553087" w:rsidP="001F2996">
                  <w:pPr>
                    <w:pStyle w:val="PargrafodaLista"/>
                    <w:spacing w:line="276" w:lineRule="auto"/>
                    <w:ind w:left="0"/>
                    <w:rPr>
                      <w:rFonts w:ascii="Arial" w:hAnsi="Arial" w:cs="Arial"/>
                      <w:sz w:val="24"/>
                      <w:szCs w:val="24"/>
                    </w:rPr>
                  </w:pPr>
                  <w:r w:rsidRPr="00D00963">
                    <w:rPr>
                      <w:rFonts w:ascii="Arial" w:hAnsi="Arial" w:cs="Arial"/>
                      <w:sz w:val="24"/>
                      <w:szCs w:val="24"/>
                    </w:rPr>
                    <w:t>Not for me...</w:t>
                  </w:r>
                </w:p>
              </w:tc>
            </w:tr>
            <w:tr w:rsidR="00553087" w:rsidRPr="00D00963" w14:paraId="17B12F2F" w14:textId="77777777" w:rsidTr="00265F8A">
              <w:tc>
                <w:tcPr>
                  <w:tcW w:w="5456" w:type="dxa"/>
                </w:tcPr>
                <w:p w14:paraId="321B5324" w14:textId="77777777" w:rsidR="00553087" w:rsidRPr="00D00963" w:rsidRDefault="00553087" w:rsidP="001F2996">
                  <w:pPr>
                    <w:pStyle w:val="PargrafodaLista"/>
                    <w:spacing w:line="276" w:lineRule="auto"/>
                    <w:ind w:left="0"/>
                    <w:rPr>
                      <w:rFonts w:ascii="Arial" w:hAnsi="Arial" w:cs="Arial"/>
                      <w:sz w:val="24"/>
                      <w:szCs w:val="24"/>
                    </w:rPr>
                  </w:pPr>
                  <w:r w:rsidRPr="00D00963">
                    <w:rPr>
                      <w:rFonts w:ascii="Arial" w:hAnsi="Arial" w:cs="Arial"/>
                      <w:sz w:val="24"/>
                      <w:szCs w:val="24"/>
                    </w:rPr>
                    <w:t>3) Not is not.</w:t>
                  </w:r>
                </w:p>
              </w:tc>
              <w:tc>
                <w:tcPr>
                  <w:tcW w:w="5456" w:type="dxa"/>
                </w:tcPr>
                <w:p w14:paraId="5D516C36" w14:textId="77777777" w:rsidR="00553087" w:rsidRPr="00D00963" w:rsidRDefault="00553087" w:rsidP="001F2996">
                  <w:pPr>
                    <w:pStyle w:val="PargrafodaLista"/>
                    <w:spacing w:line="276" w:lineRule="auto"/>
                    <w:ind w:left="0"/>
                    <w:rPr>
                      <w:rFonts w:ascii="Arial" w:hAnsi="Arial" w:cs="Arial"/>
                      <w:sz w:val="24"/>
                      <w:szCs w:val="24"/>
                    </w:rPr>
                  </w:pPr>
                  <w:r w:rsidRPr="00D00963">
                    <w:rPr>
                      <w:rFonts w:ascii="Arial" w:hAnsi="Arial" w:cs="Arial"/>
                      <w:sz w:val="24"/>
                      <w:szCs w:val="24"/>
                    </w:rPr>
                    <w:t>No is no.</w:t>
                  </w:r>
                </w:p>
              </w:tc>
            </w:tr>
          </w:tbl>
          <w:p w14:paraId="7D50CCB1" w14:textId="77777777" w:rsidR="00BF64E0" w:rsidRPr="00D00963" w:rsidRDefault="00BF64E0" w:rsidP="00BF64E0">
            <w:pPr>
              <w:pStyle w:val="PargrafodaLista"/>
              <w:spacing w:line="360" w:lineRule="auto"/>
              <w:ind w:left="0"/>
              <w:rPr>
                <w:rFonts w:ascii="Arial" w:hAnsi="Arial" w:cs="Arial"/>
                <w:b/>
                <w:sz w:val="24"/>
                <w:szCs w:val="24"/>
              </w:rPr>
            </w:pPr>
          </w:p>
        </w:tc>
      </w:tr>
      <w:tr w:rsidR="00BF64E0" w:rsidRPr="00585DA0" w14:paraId="0F66FA32" w14:textId="77777777" w:rsidTr="00553087">
        <w:tc>
          <w:tcPr>
            <w:tcW w:w="11022" w:type="dxa"/>
            <w:gridSpan w:val="4"/>
            <w:tcBorders>
              <w:top w:val="nil"/>
              <w:left w:val="nil"/>
              <w:bottom w:val="nil"/>
              <w:right w:val="nil"/>
            </w:tcBorders>
          </w:tcPr>
          <w:p w14:paraId="4364D95A" w14:textId="77777777" w:rsidR="00553087" w:rsidRPr="00585DA0" w:rsidRDefault="00553087" w:rsidP="00553087">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pedagógico – coletivo – permanente – fossilizado</w:t>
            </w:r>
          </w:p>
          <w:tbl>
            <w:tblPr>
              <w:tblStyle w:val="Tabelacomgrade"/>
              <w:tblW w:w="0" w:type="auto"/>
              <w:tblLook w:val="04A0" w:firstRow="1" w:lastRow="0" w:firstColumn="1" w:lastColumn="0" w:noHBand="0" w:noVBand="1"/>
            </w:tblPr>
            <w:tblGrid>
              <w:gridCol w:w="4196"/>
              <w:gridCol w:w="4106"/>
            </w:tblGrid>
            <w:tr w:rsidR="00553087" w:rsidRPr="00585DA0" w14:paraId="180963E7" w14:textId="77777777" w:rsidTr="00265F8A">
              <w:tc>
                <w:tcPr>
                  <w:tcW w:w="5456" w:type="dxa"/>
                </w:tcPr>
                <w:p w14:paraId="1CDC627C" w14:textId="77777777" w:rsidR="00553087" w:rsidRPr="00585DA0" w:rsidRDefault="00553087" w:rsidP="001F2996">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4DBAF302" w14:textId="77777777" w:rsidR="00553087" w:rsidRPr="00585DA0" w:rsidRDefault="00553087" w:rsidP="001F2996">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553087" w:rsidRPr="00585DA0" w14:paraId="1D043D47" w14:textId="77777777" w:rsidTr="00265F8A">
              <w:tc>
                <w:tcPr>
                  <w:tcW w:w="5456" w:type="dxa"/>
                </w:tcPr>
                <w:p w14:paraId="3B4A5608" w14:textId="77777777" w:rsidR="00553087" w:rsidRPr="00585DA0" w:rsidRDefault="00553087" w:rsidP="001F2996">
                  <w:pPr>
                    <w:spacing w:line="276" w:lineRule="auto"/>
                    <w:rPr>
                      <w:rFonts w:ascii="Arial" w:hAnsi="Arial" w:cs="Arial"/>
                      <w:sz w:val="24"/>
                      <w:szCs w:val="24"/>
                    </w:rPr>
                  </w:pPr>
                  <w:r w:rsidRPr="00585DA0">
                    <w:rPr>
                      <w:rFonts w:ascii="Arial" w:hAnsi="Arial" w:cs="Arial"/>
                      <w:sz w:val="24"/>
                      <w:szCs w:val="24"/>
                    </w:rPr>
                    <w:t>1) ... this no exist...</w:t>
                  </w:r>
                </w:p>
              </w:tc>
              <w:tc>
                <w:tcPr>
                  <w:tcW w:w="5456" w:type="dxa"/>
                </w:tcPr>
                <w:p w14:paraId="2DD344D4"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 it doesn’t exist...</w:t>
                  </w:r>
                </w:p>
              </w:tc>
            </w:tr>
            <w:tr w:rsidR="00553087" w:rsidRPr="00585DA0" w14:paraId="20A4B77C" w14:textId="77777777" w:rsidTr="00265F8A">
              <w:tc>
                <w:tcPr>
                  <w:tcW w:w="5456" w:type="dxa"/>
                </w:tcPr>
                <w:p w14:paraId="46AF927A"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2) For me no...</w:t>
                  </w:r>
                </w:p>
              </w:tc>
              <w:tc>
                <w:tcPr>
                  <w:tcW w:w="5456" w:type="dxa"/>
                </w:tcPr>
                <w:p w14:paraId="58932950"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Not for me...</w:t>
                  </w:r>
                </w:p>
              </w:tc>
            </w:tr>
            <w:tr w:rsidR="00553087" w:rsidRPr="00585DA0" w14:paraId="1CFFE327" w14:textId="77777777" w:rsidTr="00265F8A">
              <w:tc>
                <w:tcPr>
                  <w:tcW w:w="5456" w:type="dxa"/>
                </w:tcPr>
                <w:p w14:paraId="6A1FC638"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3) Not is not.</w:t>
                  </w:r>
                </w:p>
              </w:tc>
              <w:tc>
                <w:tcPr>
                  <w:tcW w:w="5456" w:type="dxa"/>
                </w:tcPr>
                <w:p w14:paraId="600438B2"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No is no.</w:t>
                  </w:r>
                </w:p>
              </w:tc>
            </w:tr>
          </w:tbl>
          <w:p w14:paraId="10D9D256" w14:textId="77777777" w:rsidR="00BF64E0" w:rsidRPr="00585DA0" w:rsidRDefault="00BF64E0" w:rsidP="00553087">
            <w:pPr>
              <w:pStyle w:val="PargrafodaLista"/>
              <w:spacing w:before="240" w:line="360" w:lineRule="auto"/>
              <w:ind w:left="0"/>
              <w:jc w:val="center"/>
              <w:rPr>
                <w:rFonts w:ascii="Arial" w:hAnsi="Arial" w:cs="Arial"/>
                <w:b/>
                <w:sz w:val="24"/>
                <w:szCs w:val="24"/>
              </w:rPr>
            </w:pPr>
          </w:p>
        </w:tc>
      </w:tr>
    </w:tbl>
    <w:p w14:paraId="7C99188B" w14:textId="2AAAFB4D" w:rsidR="00BF64E0" w:rsidRPr="00585DA0" w:rsidRDefault="00553087" w:rsidP="00553087">
      <w:pPr>
        <w:pStyle w:val="PargrafodaLista"/>
        <w:spacing w:before="240" w:after="0" w:line="360" w:lineRule="auto"/>
        <w:ind w:left="0"/>
        <w:jc w:val="center"/>
        <w:rPr>
          <w:rFonts w:ascii="Arial" w:hAnsi="Arial" w:cs="Arial"/>
          <w:sz w:val="24"/>
          <w:szCs w:val="24"/>
        </w:rPr>
      </w:pPr>
      <w:r w:rsidRPr="00585DA0">
        <w:rPr>
          <w:rFonts w:ascii="Arial" w:hAnsi="Arial" w:cs="Arial"/>
          <w:b/>
          <w:sz w:val="24"/>
          <w:szCs w:val="24"/>
        </w:rPr>
        <w:t>Critério etiológico – transferência – extensão por analogia</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6"/>
      </w:tblGrid>
      <w:tr w:rsidR="00BF64E0" w:rsidRPr="00585DA0" w14:paraId="6C903B7B" w14:textId="77777777" w:rsidTr="00BF64E0">
        <w:tc>
          <w:tcPr>
            <w:tcW w:w="10880" w:type="dxa"/>
          </w:tcPr>
          <w:tbl>
            <w:tblPr>
              <w:tblStyle w:val="Tabelacomgrade"/>
              <w:tblW w:w="0" w:type="auto"/>
              <w:tblLook w:val="04A0" w:firstRow="1" w:lastRow="0" w:firstColumn="1" w:lastColumn="0" w:noHBand="0" w:noVBand="1"/>
            </w:tblPr>
            <w:tblGrid>
              <w:gridCol w:w="4132"/>
              <w:gridCol w:w="4038"/>
            </w:tblGrid>
            <w:tr w:rsidR="00553087" w:rsidRPr="00585DA0" w14:paraId="010DBDDD" w14:textId="77777777" w:rsidTr="00D14A85">
              <w:tc>
                <w:tcPr>
                  <w:tcW w:w="5331" w:type="dxa"/>
                </w:tcPr>
                <w:p w14:paraId="2439E175" w14:textId="77777777" w:rsidR="00553087" w:rsidRPr="00585DA0" w:rsidRDefault="00553087" w:rsidP="001F2996">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323" w:type="dxa"/>
                </w:tcPr>
                <w:p w14:paraId="5B8B10BB" w14:textId="77777777" w:rsidR="00553087" w:rsidRPr="00585DA0" w:rsidRDefault="00553087" w:rsidP="001F2996">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553087" w:rsidRPr="00585DA0" w14:paraId="21014C17" w14:textId="77777777" w:rsidTr="00D14A85">
              <w:tc>
                <w:tcPr>
                  <w:tcW w:w="5331" w:type="dxa"/>
                </w:tcPr>
                <w:p w14:paraId="0739784B" w14:textId="77777777" w:rsidR="00553087" w:rsidRPr="00585DA0" w:rsidRDefault="00553087" w:rsidP="001F2996">
                  <w:pPr>
                    <w:spacing w:line="276" w:lineRule="auto"/>
                    <w:rPr>
                      <w:rFonts w:ascii="Arial" w:hAnsi="Arial" w:cs="Arial"/>
                      <w:sz w:val="24"/>
                      <w:szCs w:val="24"/>
                    </w:rPr>
                  </w:pPr>
                  <w:r w:rsidRPr="00585DA0">
                    <w:rPr>
                      <w:rFonts w:ascii="Arial" w:hAnsi="Arial" w:cs="Arial"/>
                      <w:sz w:val="24"/>
                      <w:szCs w:val="24"/>
                    </w:rPr>
                    <w:t>1) ... this no exist...</w:t>
                  </w:r>
                </w:p>
              </w:tc>
              <w:tc>
                <w:tcPr>
                  <w:tcW w:w="5323" w:type="dxa"/>
                </w:tcPr>
                <w:p w14:paraId="42C880C8"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 it doesn’t exist...</w:t>
                  </w:r>
                </w:p>
              </w:tc>
            </w:tr>
            <w:tr w:rsidR="00553087" w:rsidRPr="00585DA0" w14:paraId="653411CC" w14:textId="77777777" w:rsidTr="00D14A85">
              <w:tc>
                <w:tcPr>
                  <w:tcW w:w="5331" w:type="dxa"/>
                </w:tcPr>
                <w:p w14:paraId="49D0DED4"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2) For me no...</w:t>
                  </w:r>
                </w:p>
              </w:tc>
              <w:tc>
                <w:tcPr>
                  <w:tcW w:w="5323" w:type="dxa"/>
                </w:tcPr>
                <w:p w14:paraId="6D014800" w14:textId="77777777" w:rsidR="00553087" w:rsidRPr="00585DA0" w:rsidRDefault="00553087" w:rsidP="001F2996">
                  <w:pPr>
                    <w:pStyle w:val="PargrafodaLista"/>
                    <w:spacing w:line="276" w:lineRule="auto"/>
                    <w:ind w:left="0"/>
                    <w:rPr>
                      <w:rFonts w:ascii="Arial" w:hAnsi="Arial" w:cs="Arial"/>
                      <w:sz w:val="24"/>
                      <w:szCs w:val="24"/>
                    </w:rPr>
                  </w:pPr>
                  <w:r w:rsidRPr="00585DA0">
                    <w:rPr>
                      <w:rFonts w:ascii="Arial" w:hAnsi="Arial" w:cs="Arial"/>
                      <w:sz w:val="24"/>
                      <w:szCs w:val="24"/>
                    </w:rPr>
                    <w:t>Not for me...</w:t>
                  </w:r>
                </w:p>
              </w:tc>
            </w:tr>
          </w:tbl>
          <w:p w14:paraId="25A60165" w14:textId="77777777" w:rsidR="00BF64E0" w:rsidRPr="00585DA0" w:rsidRDefault="00BF64E0" w:rsidP="00553087">
            <w:pPr>
              <w:pStyle w:val="PargrafodaLista"/>
              <w:spacing w:line="360" w:lineRule="auto"/>
              <w:ind w:left="0"/>
              <w:rPr>
                <w:rFonts w:ascii="Arial" w:hAnsi="Arial" w:cs="Arial"/>
                <w:b/>
                <w:sz w:val="24"/>
                <w:szCs w:val="24"/>
              </w:rPr>
            </w:pPr>
          </w:p>
        </w:tc>
      </w:tr>
    </w:tbl>
    <w:p w14:paraId="6C05056A" w14:textId="77777777" w:rsidR="00CC4DE7" w:rsidRDefault="00CC4DE7" w:rsidP="00D14A85">
      <w:pPr>
        <w:pStyle w:val="PargrafodaLista"/>
        <w:spacing w:before="240" w:after="0" w:line="360" w:lineRule="auto"/>
        <w:ind w:left="0"/>
        <w:jc w:val="center"/>
        <w:rPr>
          <w:rFonts w:ascii="Arial" w:hAnsi="Arial" w:cs="Arial"/>
          <w:b/>
          <w:sz w:val="24"/>
          <w:szCs w:val="24"/>
        </w:rPr>
      </w:pPr>
    </w:p>
    <w:p w14:paraId="4D650A8B" w14:textId="1AFCD6E9" w:rsidR="00D14A85" w:rsidRPr="00585DA0" w:rsidRDefault="00D14A85" w:rsidP="00D14A85">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extralingístico – por simplificação</w:t>
      </w:r>
    </w:p>
    <w:tbl>
      <w:tblPr>
        <w:tblStyle w:val="Tabelacomgrade"/>
        <w:tblW w:w="0" w:type="auto"/>
        <w:tblLook w:val="04A0" w:firstRow="1" w:lastRow="0" w:firstColumn="1" w:lastColumn="0" w:noHBand="0" w:noVBand="1"/>
      </w:tblPr>
      <w:tblGrid>
        <w:gridCol w:w="4288"/>
        <w:gridCol w:w="4206"/>
      </w:tblGrid>
      <w:tr w:rsidR="00D14A85" w:rsidRPr="00585DA0" w14:paraId="3EDD3DD1" w14:textId="77777777" w:rsidTr="00265F8A">
        <w:tc>
          <w:tcPr>
            <w:tcW w:w="5456" w:type="dxa"/>
          </w:tcPr>
          <w:p w14:paraId="01FBA19B" w14:textId="77777777" w:rsidR="00D14A85" w:rsidRPr="00585DA0" w:rsidRDefault="00D14A85" w:rsidP="001F2996">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2D736458" w14:textId="77777777" w:rsidR="00D14A85" w:rsidRPr="00585DA0" w:rsidRDefault="00D14A85" w:rsidP="001F2996">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D14A85" w:rsidRPr="00585DA0" w14:paraId="458DFE7F" w14:textId="77777777" w:rsidTr="00265F8A">
        <w:tc>
          <w:tcPr>
            <w:tcW w:w="5456" w:type="dxa"/>
          </w:tcPr>
          <w:p w14:paraId="48994E19" w14:textId="77777777" w:rsidR="00D14A85" w:rsidRPr="00585DA0" w:rsidRDefault="00D14A85" w:rsidP="001F2996">
            <w:pPr>
              <w:spacing w:line="276" w:lineRule="auto"/>
              <w:rPr>
                <w:rFonts w:ascii="Arial" w:hAnsi="Arial" w:cs="Arial"/>
                <w:sz w:val="24"/>
                <w:szCs w:val="24"/>
              </w:rPr>
            </w:pPr>
            <w:r w:rsidRPr="00585DA0">
              <w:rPr>
                <w:rFonts w:ascii="Arial" w:hAnsi="Arial" w:cs="Arial"/>
                <w:sz w:val="24"/>
                <w:szCs w:val="24"/>
              </w:rPr>
              <w:t>1) ... this no exist...</w:t>
            </w:r>
          </w:p>
        </w:tc>
        <w:tc>
          <w:tcPr>
            <w:tcW w:w="5456" w:type="dxa"/>
          </w:tcPr>
          <w:p w14:paraId="3C55E063" w14:textId="77777777" w:rsidR="00D14A85" w:rsidRPr="00585DA0" w:rsidRDefault="00D14A85" w:rsidP="001F2996">
            <w:pPr>
              <w:pStyle w:val="PargrafodaLista"/>
              <w:spacing w:line="276" w:lineRule="auto"/>
              <w:ind w:left="0"/>
              <w:rPr>
                <w:rFonts w:ascii="Arial" w:hAnsi="Arial" w:cs="Arial"/>
                <w:sz w:val="24"/>
                <w:szCs w:val="24"/>
              </w:rPr>
            </w:pPr>
            <w:r w:rsidRPr="00585DA0">
              <w:rPr>
                <w:rFonts w:ascii="Arial" w:hAnsi="Arial" w:cs="Arial"/>
                <w:sz w:val="24"/>
                <w:szCs w:val="24"/>
              </w:rPr>
              <w:t>... it doesn’t exist...</w:t>
            </w:r>
          </w:p>
        </w:tc>
      </w:tr>
      <w:tr w:rsidR="00D14A85" w:rsidRPr="00585DA0" w14:paraId="633A1BEF" w14:textId="77777777" w:rsidTr="00265F8A">
        <w:tc>
          <w:tcPr>
            <w:tcW w:w="5456" w:type="dxa"/>
          </w:tcPr>
          <w:p w14:paraId="73692161" w14:textId="77777777" w:rsidR="00D14A85" w:rsidRPr="00585DA0" w:rsidRDefault="00D14A85" w:rsidP="001F2996">
            <w:pPr>
              <w:pStyle w:val="PargrafodaLista"/>
              <w:spacing w:line="276" w:lineRule="auto"/>
              <w:ind w:left="0"/>
              <w:rPr>
                <w:rFonts w:ascii="Arial" w:hAnsi="Arial" w:cs="Arial"/>
                <w:sz w:val="24"/>
                <w:szCs w:val="24"/>
              </w:rPr>
            </w:pPr>
            <w:r w:rsidRPr="00585DA0">
              <w:rPr>
                <w:rFonts w:ascii="Arial" w:hAnsi="Arial" w:cs="Arial"/>
                <w:sz w:val="24"/>
                <w:szCs w:val="24"/>
              </w:rPr>
              <w:t>2) For me no...</w:t>
            </w:r>
          </w:p>
        </w:tc>
        <w:tc>
          <w:tcPr>
            <w:tcW w:w="5456" w:type="dxa"/>
          </w:tcPr>
          <w:p w14:paraId="23327EE0" w14:textId="77777777" w:rsidR="00D14A85" w:rsidRPr="00585DA0" w:rsidRDefault="00D14A85" w:rsidP="001F2996">
            <w:pPr>
              <w:pStyle w:val="PargrafodaLista"/>
              <w:spacing w:line="276" w:lineRule="auto"/>
              <w:ind w:left="0"/>
              <w:rPr>
                <w:rFonts w:ascii="Arial" w:hAnsi="Arial" w:cs="Arial"/>
                <w:sz w:val="24"/>
                <w:szCs w:val="24"/>
              </w:rPr>
            </w:pPr>
            <w:r w:rsidRPr="00585DA0">
              <w:rPr>
                <w:rFonts w:ascii="Arial" w:hAnsi="Arial" w:cs="Arial"/>
                <w:sz w:val="24"/>
                <w:szCs w:val="24"/>
              </w:rPr>
              <w:t>Not for me...</w:t>
            </w:r>
          </w:p>
        </w:tc>
      </w:tr>
    </w:tbl>
    <w:p w14:paraId="10682D8B" w14:textId="33E800C0" w:rsidR="00D14A85" w:rsidRPr="00585DA0" w:rsidRDefault="00D14A85" w:rsidP="00D14A85">
      <w:pPr>
        <w:pStyle w:val="PargrafodaLista"/>
        <w:spacing w:before="240" w:after="0" w:line="360" w:lineRule="auto"/>
        <w:ind w:left="0"/>
        <w:jc w:val="center"/>
        <w:rPr>
          <w:rFonts w:ascii="Arial" w:hAnsi="Arial" w:cs="Arial"/>
          <w:sz w:val="24"/>
          <w:szCs w:val="24"/>
        </w:rPr>
      </w:pPr>
      <w:r w:rsidRPr="00585DA0">
        <w:rPr>
          <w:rFonts w:ascii="Arial" w:hAnsi="Arial" w:cs="Arial"/>
          <w:b/>
          <w:sz w:val="24"/>
          <w:szCs w:val="24"/>
        </w:rPr>
        <w:t>Critério etiológico – extralingístico – por generalização</w:t>
      </w:r>
    </w:p>
    <w:tbl>
      <w:tblPr>
        <w:tblStyle w:val="Tabelacomgrade"/>
        <w:tblW w:w="0" w:type="auto"/>
        <w:tblLook w:val="04A0" w:firstRow="1" w:lastRow="0" w:firstColumn="1" w:lastColumn="0" w:noHBand="0" w:noVBand="1"/>
      </w:tblPr>
      <w:tblGrid>
        <w:gridCol w:w="4288"/>
        <w:gridCol w:w="4206"/>
      </w:tblGrid>
      <w:tr w:rsidR="00265F8A" w:rsidRPr="00585DA0" w14:paraId="4837C029" w14:textId="77777777" w:rsidTr="00265F8A">
        <w:tc>
          <w:tcPr>
            <w:tcW w:w="5456" w:type="dxa"/>
          </w:tcPr>
          <w:p w14:paraId="32BDF71A" w14:textId="77777777" w:rsidR="00265F8A" w:rsidRPr="00585DA0" w:rsidRDefault="00265F8A" w:rsidP="001F2996">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3CBD60CF" w14:textId="77777777" w:rsidR="00265F8A" w:rsidRPr="00585DA0" w:rsidRDefault="00265F8A" w:rsidP="001F2996">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265F8A" w:rsidRPr="00585DA0" w14:paraId="68D8164C" w14:textId="77777777" w:rsidTr="00265F8A">
        <w:tc>
          <w:tcPr>
            <w:tcW w:w="5456" w:type="dxa"/>
          </w:tcPr>
          <w:p w14:paraId="5BEEE4DA" w14:textId="77777777" w:rsidR="00265F8A" w:rsidRPr="00585DA0" w:rsidRDefault="00265F8A" w:rsidP="001F2996">
            <w:pPr>
              <w:pStyle w:val="PargrafodaLista"/>
              <w:spacing w:line="276" w:lineRule="auto"/>
              <w:ind w:left="0"/>
              <w:rPr>
                <w:rFonts w:ascii="Arial" w:hAnsi="Arial" w:cs="Arial"/>
                <w:sz w:val="24"/>
                <w:szCs w:val="24"/>
              </w:rPr>
            </w:pPr>
            <w:r w:rsidRPr="00585DA0">
              <w:rPr>
                <w:rFonts w:ascii="Arial" w:hAnsi="Arial" w:cs="Arial"/>
                <w:sz w:val="24"/>
                <w:szCs w:val="24"/>
              </w:rPr>
              <w:t>3) Not is not.</w:t>
            </w:r>
          </w:p>
        </w:tc>
        <w:tc>
          <w:tcPr>
            <w:tcW w:w="5456" w:type="dxa"/>
          </w:tcPr>
          <w:p w14:paraId="76CE7129" w14:textId="77777777" w:rsidR="00265F8A" w:rsidRPr="00585DA0" w:rsidRDefault="00265F8A" w:rsidP="001F2996">
            <w:pPr>
              <w:pStyle w:val="PargrafodaLista"/>
              <w:spacing w:line="276" w:lineRule="auto"/>
              <w:ind w:left="0"/>
              <w:rPr>
                <w:rFonts w:ascii="Arial" w:hAnsi="Arial" w:cs="Arial"/>
                <w:sz w:val="24"/>
                <w:szCs w:val="24"/>
              </w:rPr>
            </w:pPr>
            <w:r w:rsidRPr="00585DA0">
              <w:rPr>
                <w:rFonts w:ascii="Arial" w:hAnsi="Arial" w:cs="Arial"/>
                <w:sz w:val="24"/>
                <w:szCs w:val="24"/>
              </w:rPr>
              <w:t>No is no.</w:t>
            </w:r>
          </w:p>
        </w:tc>
      </w:tr>
    </w:tbl>
    <w:p w14:paraId="61EA2218" w14:textId="77777777" w:rsidR="001A33D8" w:rsidRPr="00585DA0" w:rsidRDefault="001A33D8" w:rsidP="00BF64E0">
      <w:pPr>
        <w:pStyle w:val="PargrafodaLista"/>
        <w:spacing w:line="360" w:lineRule="auto"/>
        <w:ind w:left="0" w:firstLine="709"/>
        <w:jc w:val="both"/>
        <w:rPr>
          <w:rFonts w:ascii="Arial" w:hAnsi="Arial" w:cs="Arial"/>
          <w:sz w:val="24"/>
          <w:szCs w:val="24"/>
        </w:rPr>
      </w:pPr>
    </w:p>
    <w:p w14:paraId="14EB553C" w14:textId="26A449B6" w:rsidR="009A4A99" w:rsidRPr="00585DA0" w:rsidRDefault="009A4A99" w:rsidP="00BF64E0">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A transferência, que pode ser consciente, para remediar as carências identificadas pelo pr</w:t>
      </w:r>
      <w:r w:rsidR="00B86069" w:rsidRPr="00585DA0">
        <w:rPr>
          <w:rFonts w:ascii="Arial" w:hAnsi="Arial" w:cs="Arial"/>
          <w:sz w:val="24"/>
          <w:szCs w:val="24"/>
        </w:rPr>
        <w:t>óprio aprendiz,</w:t>
      </w:r>
      <w:r w:rsidRPr="00585DA0">
        <w:rPr>
          <w:rFonts w:ascii="Arial" w:hAnsi="Arial" w:cs="Arial"/>
          <w:sz w:val="24"/>
          <w:szCs w:val="24"/>
        </w:rPr>
        <w:t xml:space="preserve"> ou inconsciente, quando envolve de fato a </w:t>
      </w:r>
      <w:r w:rsidRPr="002E7C2C">
        <w:rPr>
          <w:rFonts w:ascii="Arial" w:hAnsi="Arial" w:cs="Arial"/>
          <w:sz w:val="24"/>
          <w:szCs w:val="24"/>
        </w:rPr>
        <w:t>incorporação de elementos da LN ao sistema de IL do aprendiz</w:t>
      </w:r>
      <w:r w:rsidR="00121F0C" w:rsidRPr="002E7C2C">
        <w:rPr>
          <w:rFonts w:ascii="Arial" w:hAnsi="Arial" w:cs="Arial"/>
          <w:sz w:val="24"/>
          <w:szCs w:val="24"/>
        </w:rPr>
        <w:t xml:space="preserve"> (</w:t>
      </w:r>
      <w:r w:rsidR="00121F0C" w:rsidRPr="00665A06">
        <w:rPr>
          <w:rFonts w:ascii="Arial" w:hAnsi="Arial" w:cs="Arial"/>
          <w:sz w:val="24"/>
          <w:szCs w:val="24"/>
        </w:rPr>
        <w:t>DURÃO, 2004a; SELINKER, 1994</w:t>
      </w:r>
      <w:r w:rsidR="00121F0C" w:rsidRPr="002E7C2C">
        <w:rPr>
          <w:rFonts w:ascii="Arial" w:hAnsi="Arial" w:cs="Arial"/>
          <w:sz w:val="24"/>
          <w:szCs w:val="24"/>
        </w:rPr>
        <w:t>) é um fenômeno natural e inevitável no aprendizado de língua estrangeira. Ao entendermos</w:t>
      </w:r>
      <w:r w:rsidR="00121F0C" w:rsidRPr="00585DA0">
        <w:rPr>
          <w:rFonts w:ascii="Arial" w:hAnsi="Arial" w:cs="Arial"/>
          <w:sz w:val="24"/>
          <w:szCs w:val="24"/>
        </w:rPr>
        <w:t xml:space="preserve"> que a progressão da IL é permanente, percebemos que os erros passam por uma</w:t>
      </w:r>
      <w:r w:rsidR="00EE418E" w:rsidRPr="00585DA0">
        <w:rPr>
          <w:rFonts w:ascii="Arial" w:hAnsi="Arial" w:cs="Arial"/>
          <w:sz w:val="24"/>
          <w:szCs w:val="24"/>
        </w:rPr>
        <w:t xml:space="preserve"> sequência evolutiva, podendo então, ser desfossilizados, se associados a práticas pedagógicas que busquem conscientizar os alunos do que deve ser aprimorado e forneçam oportunidades para que eles testem as hipóteses internas da construção da sua IL.</w:t>
      </w:r>
    </w:p>
    <w:p w14:paraId="1E8A0090" w14:textId="77777777" w:rsidR="00EE418E" w:rsidRPr="00585DA0" w:rsidRDefault="00EE418E" w:rsidP="00BF64E0">
      <w:pPr>
        <w:pStyle w:val="PargrafodaLista"/>
        <w:spacing w:line="360" w:lineRule="auto"/>
        <w:ind w:left="0" w:firstLine="709"/>
        <w:jc w:val="both"/>
        <w:rPr>
          <w:rFonts w:ascii="Arial" w:hAnsi="Arial" w:cs="Arial"/>
          <w:sz w:val="24"/>
          <w:szCs w:val="24"/>
        </w:rPr>
      </w:pPr>
    </w:p>
    <w:p w14:paraId="1E4A79A3" w14:textId="77777777" w:rsidR="00EE3309" w:rsidRPr="00585DA0" w:rsidRDefault="00EE3309" w:rsidP="00EE3309">
      <w:pPr>
        <w:pStyle w:val="PargrafodaLista"/>
        <w:spacing w:after="0" w:line="360" w:lineRule="auto"/>
        <w:ind w:left="0" w:firstLine="709"/>
        <w:jc w:val="both"/>
        <w:rPr>
          <w:rFonts w:ascii="Arial" w:hAnsi="Arial" w:cs="Arial"/>
          <w:sz w:val="24"/>
          <w:szCs w:val="24"/>
          <w:lang w:val="en-US"/>
        </w:rPr>
      </w:pPr>
      <w:r w:rsidRPr="00585DA0">
        <w:rPr>
          <w:rFonts w:ascii="Arial" w:hAnsi="Arial" w:cs="Arial"/>
          <w:b/>
          <w:noProof/>
          <w:sz w:val="24"/>
          <w:szCs w:val="24"/>
          <w:lang w:eastAsia="pt-BR"/>
        </w:rPr>
        <w:drawing>
          <wp:inline distT="0" distB="0" distL="0" distR="0" wp14:anchorId="13310B44" wp14:editId="556C20E0">
            <wp:extent cx="4667250" cy="297180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1592D4" w14:textId="1F2B9F8F" w:rsidR="007F1EC7" w:rsidRPr="00585DA0" w:rsidRDefault="00756E84" w:rsidP="00756E84">
      <w:pPr>
        <w:pStyle w:val="PargrafodaLista"/>
        <w:spacing w:after="0"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D14401">
        <w:rPr>
          <w:rFonts w:ascii="Arial" w:hAnsi="Arial" w:cs="Arial"/>
          <w:sz w:val="20"/>
          <w:szCs w:val="20"/>
        </w:rPr>
        <w:t>19</w:t>
      </w:r>
      <w:r w:rsidRPr="00585DA0">
        <w:rPr>
          <w:rFonts w:ascii="Arial" w:hAnsi="Arial" w:cs="Arial"/>
          <w:sz w:val="20"/>
          <w:szCs w:val="20"/>
        </w:rPr>
        <w:t>. O uso do verbo HAVE. Etapa 02.</w:t>
      </w:r>
    </w:p>
    <w:p w14:paraId="4CB2878A" w14:textId="77777777" w:rsidR="00756E84" w:rsidRPr="00585DA0" w:rsidRDefault="00756E84" w:rsidP="00756E84">
      <w:pPr>
        <w:pStyle w:val="PargrafodaLista"/>
        <w:spacing w:after="0" w:line="360" w:lineRule="auto"/>
        <w:ind w:left="0" w:firstLine="709"/>
        <w:jc w:val="center"/>
        <w:rPr>
          <w:rFonts w:ascii="Arial" w:hAnsi="Arial" w:cs="Arial"/>
          <w:sz w:val="20"/>
          <w:szCs w:val="20"/>
        </w:rPr>
      </w:pPr>
    </w:p>
    <w:tbl>
      <w:tblPr>
        <w:tblStyle w:val="Tabelacomgrade"/>
        <w:tblW w:w="0" w:type="auto"/>
        <w:jc w:val="center"/>
        <w:tblLook w:val="04A0" w:firstRow="1" w:lastRow="0" w:firstColumn="1" w:lastColumn="0" w:noHBand="0" w:noVBand="1"/>
      </w:tblPr>
      <w:tblGrid>
        <w:gridCol w:w="3444"/>
      </w:tblGrid>
      <w:tr w:rsidR="000C3A16" w:rsidRPr="00585DA0" w14:paraId="753A9B2E" w14:textId="77777777" w:rsidTr="00756E84">
        <w:trPr>
          <w:jc w:val="center"/>
        </w:trPr>
        <w:tc>
          <w:tcPr>
            <w:tcW w:w="3444" w:type="dxa"/>
          </w:tcPr>
          <w:p w14:paraId="3F9C9631" w14:textId="77777777" w:rsidR="000C3A16" w:rsidRPr="00585DA0" w:rsidRDefault="000C3A16" w:rsidP="00464619">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0C3A16" w:rsidRPr="00585DA0" w14:paraId="5AD99C90" w14:textId="77777777" w:rsidTr="00756E84">
        <w:trPr>
          <w:jc w:val="center"/>
        </w:trPr>
        <w:tc>
          <w:tcPr>
            <w:tcW w:w="3444" w:type="dxa"/>
          </w:tcPr>
          <w:p w14:paraId="64603B8E" w14:textId="4B3706A7" w:rsidR="000C3A16" w:rsidRPr="00585DA0" w:rsidRDefault="00464619" w:rsidP="00464619">
            <w:pPr>
              <w:pStyle w:val="PargrafodaLista"/>
              <w:ind w:left="0"/>
              <w:jc w:val="center"/>
              <w:rPr>
                <w:rFonts w:ascii="Arial" w:hAnsi="Arial" w:cs="Arial"/>
                <w:sz w:val="24"/>
                <w:szCs w:val="24"/>
              </w:rPr>
            </w:pPr>
            <w:r w:rsidRPr="00585DA0">
              <w:rPr>
                <w:rFonts w:ascii="Arial" w:hAnsi="Arial" w:cs="Arial"/>
                <w:sz w:val="24"/>
                <w:szCs w:val="24"/>
              </w:rPr>
              <w:t>03</w:t>
            </w:r>
          </w:p>
        </w:tc>
      </w:tr>
    </w:tbl>
    <w:p w14:paraId="2A2936F6" w14:textId="77777777" w:rsidR="00EE3309" w:rsidRPr="00585DA0" w:rsidRDefault="00EE3309" w:rsidP="00EE3309">
      <w:pPr>
        <w:pStyle w:val="PargrafodaLista"/>
        <w:ind w:left="0"/>
        <w:rPr>
          <w:rFonts w:ascii="Arial" w:hAnsi="Arial" w:cs="Arial"/>
          <w:sz w:val="24"/>
          <w:szCs w:val="24"/>
        </w:rPr>
      </w:pPr>
    </w:p>
    <w:p w14:paraId="17ADAA59" w14:textId="77777777" w:rsidR="00CC4DE7" w:rsidRDefault="00CC4DE7" w:rsidP="00EE3309">
      <w:pPr>
        <w:pStyle w:val="PargrafodaLista"/>
        <w:spacing w:before="240" w:line="360" w:lineRule="auto"/>
        <w:ind w:left="0"/>
        <w:rPr>
          <w:rFonts w:ascii="Arial" w:hAnsi="Arial" w:cs="Arial"/>
          <w:b/>
          <w:sz w:val="24"/>
          <w:szCs w:val="24"/>
        </w:rPr>
      </w:pPr>
    </w:p>
    <w:p w14:paraId="44C38B4E" w14:textId="0D4BF082" w:rsidR="00EE3309" w:rsidRPr="00585DA0" w:rsidRDefault="00464619" w:rsidP="00EE3309">
      <w:pPr>
        <w:pStyle w:val="PargrafodaLista"/>
        <w:spacing w:before="240" w:line="360" w:lineRule="auto"/>
        <w:ind w:left="0"/>
        <w:rPr>
          <w:rFonts w:ascii="Arial" w:hAnsi="Arial" w:cs="Arial"/>
          <w:b/>
          <w:sz w:val="24"/>
          <w:szCs w:val="24"/>
        </w:rPr>
      </w:pPr>
      <w:r w:rsidRPr="00585DA0">
        <w:rPr>
          <w:rFonts w:ascii="Arial" w:hAnsi="Arial" w:cs="Arial"/>
          <w:b/>
          <w:sz w:val="24"/>
          <w:szCs w:val="24"/>
        </w:rPr>
        <w:t>Exemplo de erro do grupo C1(2</w:t>
      </w:r>
      <w:r w:rsidR="00EE3309" w:rsidRPr="00585DA0">
        <w:rPr>
          <w:rFonts w:ascii="Arial" w:hAnsi="Arial" w:cs="Arial"/>
          <w:b/>
          <w:sz w:val="24"/>
          <w:szCs w:val="24"/>
        </w:rPr>
        <w:t>):</w:t>
      </w:r>
    </w:p>
    <w:tbl>
      <w:tblPr>
        <w:tblStyle w:val="Tabelacomgrade"/>
        <w:tblW w:w="0" w:type="auto"/>
        <w:tblLook w:val="04A0" w:firstRow="1" w:lastRow="0" w:firstColumn="1" w:lastColumn="0" w:noHBand="0" w:noVBand="1"/>
      </w:tblPr>
      <w:tblGrid>
        <w:gridCol w:w="4249"/>
        <w:gridCol w:w="4245"/>
      </w:tblGrid>
      <w:tr w:rsidR="00EE3309" w:rsidRPr="00585DA0" w14:paraId="1951BEE1" w14:textId="77777777" w:rsidTr="00FD7C39">
        <w:tc>
          <w:tcPr>
            <w:tcW w:w="4362" w:type="dxa"/>
          </w:tcPr>
          <w:p w14:paraId="1CC4049B" w14:textId="77777777" w:rsidR="00EE3309" w:rsidRPr="00585DA0" w:rsidRDefault="00EE3309" w:rsidP="006D1502">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4358" w:type="dxa"/>
          </w:tcPr>
          <w:p w14:paraId="26F17CE9" w14:textId="77777777" w:rsidR="00EE3309" w:rsidRPr="00585DA0" w:rsidRDefault="00EE3309" w:rsidP="006D1502">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EE3309" w:rsidRPr="00585DA0" w14:paraId="5ECD8E85" w14:textId="77777777" w:rsidTr="00FD7C39">
        <w:tc>
          <w:tcPr>
            <w:tcW w:w="4362" w:type="dxa"/>
          </w:tcPr>
          <w:p w14:paraId="7014751C" w14:textId="119EA9B2" w:rsidR="00EE3309" w:rsidRPr="00585DA0" w:rsidRDefault="00296347" w:rsidP="006D1502">
            <w:pPr>
              <w:spacing w:line="276" w:lineRule="auto"/>
              <w:rPr>
                <w:rFonts w:ascii="Arial" w:hAnsi="Arial" w:cs="Arial"/>
                <w:sz w:val="24"/>
                <w:szCs w:val="24"/>
                <w:lang w:val="en-US"/>
              </w:rPr>
            </w:pPr>
            <w:r w:rsidRPr="00585DA0">
              <w:rPr>
                <w:rFonts w:ascii="Arial" w:hAnsi="Arial" w:cs="Arial"/>
                <w:sz w:val="24"/>
                <w:szCs w:val="24"/>
              </w:rPr>
              <w:t xml:space="preserve">1) </w:t>
            </w:r>
            <w:r w:rsidRPr="00585DA0">
              <w:rPr>
                <w:rFonts w:ascii="Arial" w:hAnsi="Arial" w:cs="Arial"/>
                <w:sz w:val="24"/>
                <w:szCs w:val="24"/>
                <w:lang w:val="en-US"/>
              </w:rPr>
              <w:t>Have some persons...</w:t>
            </w:r>
          </w:p>
        </w:tc>
        <w:tc>
          <w:tcPr>
            <w:tcW w:w="4358" w:type="dxa"/>
          </w:tcPr>
          <w:p w14:paraId="5BDD95ED" w14:textId="1EB4D856" w:rsidR="00EE3309" w:rsidRPr="00585DA0" w:rsidRDefault="006D1502" w:rsidP="006D1502">
            <w:pPr>
              <w:pStyle w:val="PargrafodaLista"/>
              <w:spacing w:line="276" w:lineRule="auto"/>
              <w:ind w:left="0"/>
              <w:rPr>
                <w:rFonts w:ascii="Arial" w:hAnsi="Arial" w:cs="Arial"/>
                <w:sz w:val="24"/>
                <w:szCs w:val="24"/>
              </w:rPr>
            </w:pPr>
            <w:r w:rsidRPr="00585DA0">
              <w:rPr>
                <w:rFonts w:ascii="Arial" w:hAnsi="Arial" w:cs="Arial"/>
                <w:sz w:val="24"/>
                <w:szCs w:val="24"/>
              </w:rPr>
              <w:t>There are some people</w:t>
            </w:r>
          </w:p>
        </w:tc>
      </w:tr>
      <w:tr w:rsidR="00464619" w:rsidRPr="00D738DC" w14:paraId="3D8C0828" w14:textId="77777777" w:rsidTr="00FD7C39">
        <w:tc>
          <w:tcPr>
            <w:tcW w:w="4362" w:type="dxa"/>
          </w:tcPr>
          <w:p w14:paraId="1CBDC65A" w14:textId="0EE0C418" w:rsidR="00464619" w:rsidRPr="00585DA0" w:rsidRDefault="00296347" w:rsidP="006D150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Have different concepts between men and women.</w:t>
            </w:r>
          </w:p>
        </w:tc>
        <w:tc>
          <w:tcPr>
            <w:tcW w:w="4358" w:type="dxa"/>
          </w:tcPr>
          <w:p w14:paraId="376F2285" w14:textId="2FC95F26" w:rsidR="00464619" w:rsidRPr="00585DA0" w:rsidRDefault="006D1502" w:rsidP="006D150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There are different concepts between men and women.</w:t>
            </w:r>
          </w:p>
        </w:tc>
      </w:tr>
      <w:tr w:rsidR="00464619" w:rsidRPr="00D738DC" w14:paraId="7DC0437F" w14:textId="77777777" w:rsidTr="00FD7C39">
        <w:tc>
          <w:tcPr>
            <w:tcW w:w="4362" w:type="dxa"/>
          </w:tcPr>
          <w:p w14:paraId="13207006" w14:textId="525EA0A8" w:rsidR="00464619" w:rsidRPr="00585DA0" w:rsidRDefault="00296347" w:rsidP="006D150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3) ... have a million reasons why man is more privileged</w:t>
            </w:r>
            <w:r w:rsidR="006D1502" w:rsidRPr="00585DA0">
              <w:rPr>
                <w:rFonts w:ascii="Arial" w:hAnsi="Arial" w:cs="Arial"/>
                <w:sz w:val="24"/>
                <w:szCs w:val="24"/>
                <w:lang w:val="en-US"/>
              </w:rPr>
              <w:t>.</w:t>
            </w:r>
          </w:p>
        </w:tc>
        <w:tc>
          <w:tcPr>
            <w:tcW w:w="4358" w:type="dxa"/>
          </w:tcPr>
          <w:p w14:paraId="5E765C50" w14:textId="673E0BFC" w:rsidR="00464619" w:rsidRPr="00585DA0" w:rsidRDefault="006D1502" w:rsidP="006D1502">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there are a million reasons why man is more privileged.</w:t>
            </w:r>
          </w:p>
        </w:tc>
      </w:tr>
    </w:tbl>
    <w:p w14:paraId="0EF6D33B"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492D6076" w14:textId="77777777" w:rsidR="00EE3309" w:rsidRPr="00585DA0" w:rsidRDefault="00EE3309" w:rsidP="007F1EC7">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tbl>
      <w:tblPr>
        <w:tblStyle w:val="Tabelacomgrade"/>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
        <w:gridCol w:w="8438"/>
      </w:tblGrid>
      <w:tr w:rsidR="00EE3309" w:rsidRPr="00D738DC" w14:paraId="01A372B4" w14:textId="77777777" w:rsidTr="00BE2484">
        <w:tc>
          <w:tcPr>
            <w:tcW w:w="11022" w:type="dxa"/>
            <w:gridSpan w:val="2"/>
          </w:tcPr>
          <w:p w14:paraId="150915BC" w14:textId="77777777" w:rsidR="00EE3309" w:rsidRPr="00585DA0" w:rsidRDefault="00EE3309" w:rsidP="005B079D">
            <w:pPr>
              <w:pStyle w:val="PargrafodaLista"/>
              <w:spacing w:line="360" w:lineRule="auto"/>
              <w:ind w:left="0"/>
              <w:jc w:val="center"/>
              <w:rPr>
                <w:rFonts w:ascii="Arial" w:hAnsi="Arial" w:cs="Arial"/>
                <w:b/>
                <w:sz w:val="24"/>
                <w:szCs w:val="24"/>
              </w:rPr>
            </w:pPr>
            <w:r w:rsidRPr="00585DA0">
              <w:rPr>
                <w:rFonts w:ascii="Arial" w:hAnsi="Arial" w:cs="Arial"/>
                <w:b/>
                <w:sz w:val="24"/>
                <w:szCs w:val="24"/>
              </w:rPr>
              <w:t>Critério comunicativo – global</w:t>
            </w:r>
          </w:p>
          <w:tbl>
            <w:tblPr>
              <w:tblStyle w:val="Tabelacomgrade"/>
              <w:tblW w:w="0" w:type="auto"/>
              <w:tblLook w:val="04A0" w:firstRow="1" w:lastRow="0" w:firstColumn="1" w:lastColumn="0" w:noHBand="0" w:noVBand="1"/>
            </w:tblPr>
            <w:tblGrid>
              <w:gridCol w:w="4158"/>
              <w:gridCol w:w="4154"/>
            </w:tblGrid>
            <w:tr w:rsidR="00BE2484" w:rsidRPr="00585DA0" w14:paraId="2BE54401" w14:textId="77777777" w:rsidTr="007F1EC7">
              <w:tc>
                <w:tcPr>
                  <w:tcW w:w="5456" w:type="dxa"/>
                </w:tcPr>
                <w:p w14:paraId="5E4B722E" w14:textId="77777777" w:rsidR="00BE2484" w:rsidRPr="00585DA0" w:rsidRDefault="00BE2484" w:rsidP="007F1EC7">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0F6835D1" w14:textId="77777777" w:rsidR="00BE2484" w:rsidRPr="00585DA0" w:rsidRDefault="00BE2484" w:rsidP="007F1EC7">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BE2484" w:rsidRPr="00585DA0" w14:paraId="42030D20" w14:textId="77777777" w:rsidTr="007F1EC7">
              <w:tc>
                <w:tcPr>
                  <w:tcW w:w="5456" w:type="dxa"/>
                </w:tcPr>
                <w:p w14:paraId="156EB33B" w14:textId="77777777" w:rsidR="00BE2484" w:rsidRPr="00585DA0" w:rsidRDefault="00BE2484" w:rsidP="007F1EC7">
                  <w:pPr>
                    <w:spacing w:line="276" w:lineRule="auto"/>
                    <w:rPr>
                      <w:rFonts w:ascii="Arial" w:hAnsi="Arial" w:cs="Arial"/>
                      <w:sz w:val="24"/>
                      <w:szCs w:val="24"/>
                      <w:lang w:val="en-US"/>
                    </w:rPr>
                  </w:pPr>
                  <w:r w:rsidRPr="00585DA0">
                    <w:rPr>
                      <w:rFonts w:ascii="Arial" w:hAnsi="Arial" w:cs="Arial"/>
                      <w:sz w:val="24"/>
                      <w:szCs w:val="24"/>
                      <w:lang w:val="en-US"/>
                    </w:rPr>
                    <w:t>1) Have some persons...</w:t>
                  </w:r>
                </w:p>
              </w:tc>
              <w:tc>
                <w:tcPr>
                  <w:tcW w:w="5456" w:type="dxa"/>
                </w:tcPr>
                <w:p w14:paraId="52DEA23E" w14:textId="77777777" w:rsidR="00BE2484" w:rsidRPr="00585DA0" w:rsidRDefault="00BE2484" w:rsidP="007F1EC7">
                  <w:pPr>
                    <w:pStyle w:val="PargrafodaLista"/>
                    <w:spacing w:line="276" w:lineRule="auto"/>
                    <w:ind w:left="0"/>
                    <w:rPr>
                      <w:rFonts w:ascii="Arial" w:hAnsi="Arial" w:cs="Arial"/>
                      <w:sz w:val="24"/>
                      <w:szCs w:val="24"/>
                    </w:rPr>
                  </w:pPr>
                  <w:r w:rsidRPr="00585DA0">
                    <w:rPr>
                      <w:rFonts w:ascii="Arial" w:hAnsi="Arial" w:cs="Arial"/>
                      <w:sz w:val="24"/>
                      <w:szCs w:val="24"/>
                    </w:rPr>
                    <w:t>There are some people</w:t>
                  </w:r>
                </w:p>
              </w:tc>
            </w:tr>
            <w:tr w:rsidR="00BE2484" w:rsidRPr="00D738DC" w14:paraId="0355935E" w14:textId="77777777" w:rsidTr="007F1EC7">
              <w:tc>
                <w:tcPr>
                  <w:tcW w:w="5456" w:type="dxa"/>
                </w:tcPr>
                <w:p w14:paraId="0A1B4DFC" w14:textId="77777777" w:rsidR="00BE2484" w:rsidRPr="00585DA0" w:rsidRDefault="00BE2484" w:rsidP="007F1EC7">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Have different concepts between men and women.</w:t>
                  </w:r>
                </w:p>
              </w:tc>
              <w:tc>
                <w:tcPr>
                  <w:tcW w:w="5456" w:type="dxa"/>
                </w:tcPr>
                <w:p w14:paraId="548B695A" w14:textId="77777777" w:rsidR="00BE2484" w:rsidRPr="00585DA0" w:rsidRDefault="00BE2484" w:rsidP="007F1EC7">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There are different concepts between men and women.</w:t>
                  </w:r>
                </w:p>
              </w:tc>
            </w:tr>
            <w:tr w:rsidR="00BE2484" w:rsidRPr="00D738DC" w14:paraId="06124DC2" w14:textId="77777777" w:rsidTr="007F1EC7">
              <w:tc>
                <w:tcPr>
                  <w:tcW w:w="5456" w:type="dxa"/>
                </w:tcPr>
                <w:p w14:paraId="05031F52" w14:textId="77777777" w:rsidR="00BE2484" w:rsidRPr="00585DA0" w:rsidRDefault="00BE2484" w:rsidP="007F1EC7">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3) ... have a million reasons why man is more privileged.</w:t>
                  </w:r>
                </w:p>
              </w:tc>
              <w:tc>
                <w:tcPr>
                  <w:tcW w:w="5456" w:type="dxa"/>
                </w:tcPr>
                <w:p w14:paraId="63D539AB" w14:textId="77777777" w:rsidR="00BE2484" w:rsidRPr="00585DA0" w:rsidRDefault="00BE2484" w:rsidP="007F1EC7">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there are a million reasons why man is more privileged.</w:t>
                  </w:r>
                </w:p>
              </w:tc>
            </w:tr>
          </w:tbl>
          <w:p w14:paraId="6B5D9ED6" w14:textId="77777777" w:rsidR="00EE3309" w:rsidRPr="00585DA0" w:rsidRDefault="00EE3309" w:rsidP="005B079D">
            <w:pPr>
              <w:pStyle w:val="PargrafodaLista"/>
              <w:spacing w:line="360" w:lineRule="auto"/>
              <w:ind w:left="0"/>
              <w:rPr>
                <w:rFonts w:ascii="Arial" w:hAnsi="Arial" w:cs="Arial"/>
                <w:b/>
                <w:sz w:val="24"/>
                <w:szCs w:val="24"/>
                <w:lang w:val="en-US"/>
              </w:rPr>
            </w:pPr>
          </w:p>
        </w:tc>
      </w:tr>
      <w:tr w:rsidR="00EE3309" w:rsidRPr="00D738DC" w14:paraId="09809BBD" w14:textId="77777777" w:rsidTr="00BE2484">
        <w:trPr>
          <w:gridBefore w:val="1"/>
          <w:wBefore w:w="142" w:type="dxa"/>
        </w:trPr>
        <w:tc>
          <w:tcPr>
            <w:tcW w:w="10880" w:type="dxa"/>
          </w:tcPr>
          <w:p w14:paraId="4913FDC1" w14:textId="77777777" w:rsidR="00EE3309" w:rsidRPr="00585DA0" w:rsidRDefault="00EE3309" w:rsidP="00BE2484">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pedagógico – coletivo – permanente – fossilizado</w:t>
            </w:r>
          </w:p>
          <w:tbl>
            <w:tblPr>
              <w:tblStyle w:val="Tabelacomgrade"/>
              <w:tblW w:w="0" w:type="auto"/>
              <w:tblLook w:val="04A0" w:firstRow="1" w:lastRow="0" w:firstColumn="1" w:lastColumn="0" w:noHBand="0" w:noVBand="1"/>
            </w:tblPr>
            <w:tblGrid>
              <w:gridCol w:w="4108"/>
              <w:gridCol w:w="4104"/>
            </w:tblGrid>
            <w:tr w:rsidR="00BE2484" w:rsidRPr="00585DA0" w14:paraId="591970ED" w14:textId="77777777" w:rsidTr="007F1EC7">
              <w:tc>
                <w:tcPr>
                  <w:tcW w:w="5456" w:type="dxa"/>
                </w:tcPr>
                <w:p w14:paraId="740F814B" w14:textId="77777777" w:rsidR="00BE2484" w:rsidRPr="00585DA0" w:rsidRDefault="00BE2484" w:rsidP="007F1EC7">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11DFFDD4" w14:textId="77777777" w:rsidR="00BE2484" w:rsidRPr="00585DA0" w:rsidRDefault="00BE2484" w:rsidP="007F1EC7">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BE2484" w:rsidRPr="00585DA0" w14:paraId="52191CD5" w14:textId="77777777" w:rsidTr="007F1EC7">
              <w:tc>
                <w:tcPr>
                  <w:tcW w:w="5456" w:type="dxa"/>
                </w:tcPr>
                <w:p w14:paraId="400E15CE" w14:textId="77777777" w:rsidR="00BE2484" w:rsidRPr="00585DA0" w:rsidRDefault="00BE2484" w:rsidP="007F1EC7">
                  <w:pPr>
                    <w:spacing w:line="276" w:lineRule="auto"/>
                    <w:rPr>
                      <w:rFonts w:ascii="Arial" w:hAnsi="Arial" w:cs="Arial"/>
                      <w:sz w:val="24"/>
                      <w:szCs w:val="24"/>
                      <w:lang w:val="en-US"/>
                    </w:rPr>
                  </w:pPr>
                  <w:r w:rsidRPr="00585DA0">
                    <w:rPr>
                      <w:rFonts w:ascii="Arial" w:hAnsi="Arial" w:cs="Arial"/>
                      <w:sz w:val="24"/>
                      <w:szCs w:val="24"/>
                      <w:lang w:val="en-US"/>
                    </w:rPr>
                    <w:t>1) Have some persons...</w:t>
                  </w:r>
                </w:p>
              </w:tc>
              <w:tc>
                <w:tcPr>
                  <w:tcW w:w="5456" w:type="dxa"/>
                </w:tcPr>
                <w:p w14:paraId="77675447" w14:textId="77777777" w:rsidR="00BE2484" w:rsidRPr="00585DA0" w:rsidRDefault="00BE2484" w:rsidP="007F1EC7">
                  <w:pPr>
                    <w:pStyle w:val="PargrafodaLista"/>
                    <w:spacing w:line="276" w:lineRule="auto"/>
                    <w:ind w:left="0"/>
                    <w:rPr>
                      <w:rFonts w:ascii="Arial" w:hAnsi="Arial" w:cs="Arial"/>
                      <w:sz w:val="24"/>
                      <w:szCs w:val="24"/>
                    </w:rPr>
                  </w:pPr>
                  <w:r w:rsidRPr="00585DA0">
                    <w:rPr>
                      <w:rFonts w:ascii="Arial" w:hAnsi="Arial" w:cs="Arial"/>
                      <w:sz w:val="24"/>
                      <w:szCs w:val="24"/>
                    </w:rPr>
                    <w:t>There are some people</w:t>
                  </w:r>
                </w:p>
              </w:tc>
            </w:tr>
            <w:tr w:rsidR="00BE2484" w:rsidRPr="00D738DC" w14:paraId="74396126" w14:textId="77777777" w:rsidTr="007F1EC7">
              <w:tc>
                <w:tcPr>
                  <w:tcW w:w="5456" w:type="dxa"/>
                </w:tcPr>
                <w:p w14:paraId="2873E6BB" w14:textId="77777777" w:rsidR="00BE2484" w:rsidRPr="00585DA0" w:rsidRDefault="00BE2484" w:rsidP="007F1EC7">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Have different concepts between men and women.</w:t>
                  </w:r>
                </w:p>
              </w:tc>
              <w:tc>
                <w:tcPr>
                  <w:tcW w:w="5456" w:type="dxa"/>
                </w:tcPr>
                <w:p w14:paraId="01675520" w14:textId="77777777" w:rsidR="00BE2484" w:rsidRPr="00585DA0" w:rsidRDefault="00BE2484" w:rsidP="007F1EC7">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There are different concepts between men and women.</w:t>
                  </w:r>
                </w:p>
              </w:tc>
            </w:tr>
            <w:tr w:rsidR="00BE2484" w:rsidRPr="00D738DC" w14:paraId="0BB57B09" w14:textId="77777777" w:rsidTr="007F1EC7">
              <w:tc>
                <w:tcPr>
                  <w:tcW w:w="5456" w:type="dxa"/>
                </w:tcPr>
                <w:p w14:paraId="5850D54E" w14:textId="77777777" w:rsidR="00BE2484" w:rsidRPr="00585DA0" w:rsidRDefault="00BE2484" w:rsidP="007F1EC7">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3) ... have a million reasons why man is more privileged.</w:t>
                  </w:r>
                </w:p>
              </w:tc>
              <w:tc>
                <w:tcPr>
                  <w:tcW w:w="5456" w:type="dxa"/>
                </w:tcPr>
                <w:p w14:paraId="3014094C" w14:textId="77777777" w:rsidR="00BE2484" w:rsidRPr="00585DA0" w:rsidRDefault="00BE2484" w:rsidP="007F1EC7">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there are a million reasons why man is more privileged.</w:t>
                  </w:r>
                </w:p>
              </w:tc>
            </w:tr>
          </w:tbl>
          <w:p w14:paraId="26905103" w14:textId="77777777" w:rsidR="00EE3309" w:rsidRPr="00585DA0" w:rsidRDefault="00EE3309" w:rsidP="005B079D">
            <w:pPr>
              <w:pStyle w:val="PargrafodaLista"/>
              <w:spacing w:line="360" w:lineRule="auto"/>
              <w:ind w:left="0"/>
              <w:jc w:val="both"/>
              <w:rPr>
                <w:rFonts w:ascii="Arial" w:hAnsi="Arial" w:cs="Arial"/>
                <w:b/>
                <w:sz w:val="24"/>
                <w:szCs w:val="24"/>
                <w:lang w:val="en-US"/>
              </w:rPr>
            </w:pPr>
          </w:p>
        </w:tc>
      </w:tr>
      <w:tr w:rsidR="00EE3309" w:rsidRPr="00D738DC" w14:paraId="5274DACF" w14:textId="77777777" w:rsidTr="00BE2484">
        <w:trPr>
          <w:gridBefore w:val="1"/>
          <w:wBefore w:w="142" w:type="dxa"/>
        </w:trPr>
        <w:tc>
          <w:tcPr>
            <w:tcW w:w="10880" w:type="dxa"/>
          </w:tcPr>
          <w:p w14:paraId="1AE48CCE" w14:textId="77777777" w:rsidR="00EE3309" w:rsidRPr="00585DA0" w:rsidRDefault="00EE3309" w:rsidP="00BE2484">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etiológico – transferência – extensão por analogia</w:t>
            </w:r>
          </w:p>
          <w:tbl>
            <w:tblPr>
              <w:tblStyle w:val="Tabelacomgrade"/>
              <w:tblW w:w="0" w:type="auto"/>
              <w:tblLook w:val="04A0" w:firstRow="1" w:lastRow="0" w:firstColumn="1" w:lastColumn="0" w:noHBand="0" w:noVBand="1"/>
            </w:tblPr>
            <w:tblGrid>
              <w:gridCol w:w="4108"/>
              <w:gridCol w:w="4104"/>
            </w:tblGrid>
            <w:tr w:rsidR="00BE2484" w:rsidRPr="00585DA0" w14:paraId="5DD32D9A" w14:textId="77777777" w:rsidTr="007F1EC7">
              <w:tc>
                <w:tcPr>
                  <w:tcW w:w="5456" w:type="dxa"/>
                </w:tcPr>
                <w:p w14:paraId="00E89BC7" w14:textId="77777777" w:rsidR="00BE2484" w:rsidRPr="00585DA0" w:rsidRDefault="00BE2484" w:rsidP="007F1EC7">
                  <w:pPr>
                    <w:pStyle w:val="PargrafodaLista"/>
                    <w:spacing w:line="276"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76ACCA20" w14:textId="77777777" w:rsidR="00BE2484" w:rsidRPr="00585DA0" w:rsidRDefault="00BE2484" w:rsidP="007F1EC7">
                  <w:pPr>
                    <w:pStyle w:val="PargrafodaLista"/>
                    <w:spacing w:line="276" w:lineRule="auto"/>
                    <w:ind w:left="0"/>
                    <w:rPr>
                      <w:rFonts w:ascii="Arial" w:hAnsi="Arial" w:cs="Arial"/>
                      <w:b/>
                      <w:sz w:val="24"/>
                      <w:szCs w:val="24"/>
                    </w:rPr>
                  </w:pPr>
                  <w:r w:rsidRPr="00585DA0">
                    <w:rPr>
                      <w:rFonts w:ascii="Arial" w:hAnsi="Arial" w:cs="Arial"/>
                      <w:b/>
                      <w:sz w:val="24"/>
                      <w:szCs w:val="24"/>
                    </w:rPr>
                    <w:t>Forma correta</w:t>
                  </w:r>
                </w:p>
              </w:tc>
            </w:tr>
            <w:tr w:rsidR="00BE2484" w:rsidRPr="00585DA0" w14:paraId="294D834C" w14:textId="77777777" w:rsidTr="007F1EC7">
              <w:tc>
                <w:tcPr>
                  <w:tcW w:w="5456" w:type="dxa"/>
                </w:tcPr>
                <w:p w14:paraId="09895B9E" w14:textId="77777777" w:rsidR="00BE2484" w:rsidRPr="00585DA0" w:rsidRDefault="00BE2484" w:rsidP="007F1EC7">
                  <w:pPr>
                    <w:spacing w:line="276" w:lineRule="auto"/>
                    <w:rPr>
                      <w:rFonts w:ascii="Arial" w:hAnsi="Arial" w:cs="Arial"/>
                      <w:sz w:val="24"/>
                      <w:szCs w:val="24"/>
                      <w:lang w:val="en-US"/>
                    </w:rPr>
                  </w:pPr>
                  <w:r w:rsidRPr="00585DA0">
                    <w:rPr>
                      <w:rFonts w:ascii="Arial" w:hAnsi="Arial" w:cs="Arial"/>
                      <w:sz w:val="24"/>
                      <w:szCs w:val="24"/>
                      <w:lang w:val="en-US"/>
                    </w:rPr>
                    <w:t>1) Have some persons...</w:t>
                  </w:r>
                </w:p>
              </w:tc>
              <w:tc>
                <w:tcPr>
                  <w:tcW w:w="5456" w:type="dxa"/>
                </w:tcPr>
                <w:p w14:paraId="758C7ABC" w14:textId="77777777" w:rsidR="00BE2484" w:rsidRPr="00585DA0" w:rsidRDefault="00BE2484" w:rsidP="007F1EC7">
                  <w:pPr>
                    <w:pStyle w:val="PargrafodaLista"/>
                    <w:spacing w:line="276" w:lineRule="auto"/>
                    <w:ind w:left="0"/>
                    <w:rPr>
                      <w:rFonts w:ascii="Arial" w:hAnsi="Arial" w:cs="Arial"/>
                      <w:sz w:val="24"/>
                      <w:szCs w:val="24"/>
                    </w:rPr>
                  </w:pPr>
                  <w:r w:rsidRPr="00585DA0">
                    <w:rPr>
                      <w:rFonts w:ascii="Arial" w:hAnsi="Arial" w:cs="Arial"/>
                      <w:sz w:val="24"/>
                      <w:szCs w:val="24"/>
                    </w:rPr>
                    <w:t>There are some people</w:t>
                  </w:r>
                </w:p>
              </w:tc>
            </w:tr>
            <w:tr w:rsidR="00BE2484" w:rsidRPr="00D738DC" w14:paraId="345F2AF8" w14:textId="77777777" w:rsidTr="007F1EC7">
              <w:tc>
                <w:tcPr>
                  <w:tcW w:w="5456" w:type="dxa"/>
                </w:tcPr>
                <w:p w14:paraId="1DB2BDF9" w14:textId="77777777" w:rsidR="00BE2484" w:rsidRPr="00585DA0" w:rsidRDefault="00BE2484" w:rsidP="007F1EC7">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2) Have different concepts between men and women.</w:t>
                  </w:r>
                </w:p>
              </w:tc>
              <w:tc>
                <w:tcPr>
                  <w:tcW w:w="5456" w:type="dxa"/>
                </w:tcPr>
                <w:p w14:paraId="6D2EB83F" w14:textId="77777777" w:rsidR="00BE2484" w:rsidRPr="00585DA0" w:rsidRDefault="00BE2484" w:rsidP="007F1EC7">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There are different concepts between men and women.</w:t>
                  </w:r>
                </w:p>
              </w:tc>
            </w:tr>
            <w:tr w:rsidR="00BE2484" w:rsidRPr="00D738DC" w14:paraId="5F89196D" w14:textId="77777777" w:rsidTr="007F1EC7">
              <w:tc>
                <w:tcPr>
                  <w:tcW w:w="5456" w:type="dxa"/>
                </w:tcPr>
                <w:p w14:paraId="42003D17" w14:textId="77777777" w:rsidR="00BE2484" w:rsidRPr="00585DA0" w:rsidRDefault="00BE2484" w:rsidP="007F1EC7">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3) ... have a million reasons why man is more privileged.</w:t>
                  </w:r>
                </w:p>
              </w:tc>
              <w:tc>
                <w:tcPr>
                  <w:tcW w:w="5456" w:type="dxa"/>
                </w:tcPr>
                <w:p w14:paraId="1E3482C2" w14:textId="77777777" w:rsidR="00BE2484" w:rsidRPr="00585DA0" w:rsidRDefault="00BE2484" w:rsidP="007F1EC7">
                  <w:pPr>
                    <w:pStyle w:val="PargrafodaLista"/>
                    <w:spacing w:line="276" w:lineRule="auto"/>
                    <w:ind w:left="0"/>
                    <w:rPr>
                      <w:rFonts w:ascii="Arial" w:hAnsi="Arial" w:cs="Arial"/>
                      <w:sz w:val="24"/>
                      <w:szCs w:val="24"/>
                      <w:lang w:val="en-US"/>
                    </w:rPr>
                  </w:pPr>
                  <w:r w:rsidRPr="00585DA0">
                    <w:rPr>
                      <w:rFonts w:ascii="Arial" w:hAnsi="Arial" w:cs="Arial"/>
                      <w:sz w:val="24"/>
                      <w:szCs w:val="24"/>
                      <w:lang w:val="en-US"/>
                    </w:rPr>
                    <w:t>... there are a million reasons why man is more privileged.</w:t>
                  </w:r>
                </w:p>
              </w:tc>
            </w:tr>
          </w:tbl>
          <w:p w14:paraId="509DD803" w14:textId="232CF409" w:rsidR="00EE3309" w:rsidRPr="00585DA0" w:rsidRDefault="00EE3309" w:rsidP="005B079D">
            <w:pPr>
              <w:pStyle w:val="PargrafodaLista"/>
              <w:spacing w:line="360" w:lineRule="auto"/>
              <w:ind w:left="0"/>
              <w:jc w:val="center"/>
              <w:rPr>
                <w:rFonts w:ascii="Arial" w:hAnsi="Arial" w:cs="Arial"/>
                <w:b/>
                <w:sz w:val="24"/>
                <w:szCs w:val="24"/>
                <w:lang w:val="en-US"/>
              </w:rPr>
            </w:pPr>
          </w:p>
        </w:tc>
      </w:tr>
    </w:tbl>
    <w:p w14:paraId="61C006EF" w14:textId="77777777" w:rsidR="00C51D59" w:rsidRPr="00585DA0" w:rsidRDefault="00C51D59" w:rsidP="00EE3309">
      <w:pPr>
        <w:pStyle w:val="PargrafodaLista"/>
        <w:spacing w:line="360" w:lineRule="auto"/>
        <w:ind w:left="0" w:firstLine="709"/>
        <w:jc w:val="both"/>
        <w:rPr>
          <w:rFonts w:ascii="Arial" w:hAnsi="Arial" w:cs="Arial"/>
          <w:sz w:val="24"/>
          <w:szCs w:val="24"/>
          <w:lang w:val="en-US"/>
        </w:rPr>
      </w:pPr>
    </w:p>
    <w:p w14:paraId="374FFF10" w14:textId="5FFA95A2" w:rsidR="001F2946" w:rsidRPr="00585DA0" w:rsidRDefault="00CB50A7" w:rsidP="00EE3309">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 xml:space="preserve">A análise de dados mostra a fossilização de estruturas (mesmo em pequena </w:t>
      </w:r>
      <w:r w:rsidR="00CF15F9" w:rsidRPr="00585DA0">
        <w:rPr>
          <w:rFonts w:ascii="Arial" w:hAnsi="Arial" w:cs="Arial"/>
          <w:sz w:val="24"/>
          <w:szCs w:val="24"/>
        </w:rPr>
        <w:t>escala</w:t>
      </w:r>
      <w:r w:rsidRPr="00585DA0">
        <w:rPr>
          <w:rFonts w:ascii="Arial" w:hAnsi="Arial" w:cs="Arial"/>
          <w:sz w:val="24"/>
          <w:szCs w:val="24"/>
        </w:rPr>
        <w:t xml:space="preserve">) resultantes da influência da língua materna. </w:t>
      </w:r>
      <w:r w:rsidR="0024035F" w:rsidRPr="0024035F">
        <w:rPr>
          <w:rFonts w:ascii="Arial" w:hAnsi="Arial" w:cs="Arial"/>
          <w:sz w:val="24"/>
          <w:szCs w:val="24"/>
        </w:rPr>
        <w:t xml:space="preserve">Percebe-se </w:t>
      </w:r>
      <w:r w:rsidRPr="0024035F">
        <w:rPr>
          <w:rFonts w:ascii="Arial" w:hAnsi="Arial" w:cs="Arial"/>
          <w:sz w:val="24"/>
          <w:szCs w:val="24"/>
        </w:rPr>
        <w:t>a</w:t>
      </w:r>
      <w:r w:rsidRPr="00585DA0">
        <w:rPr>
          <w:rFonts w:ascii="Arial" w:hAnsi="Arial" w:cs="Arial"/>
          <w:sz w:val="24"/>
          <w:szCs w:val="24"/>
        </w:rPr>
        <w:t xml:space="preserve"> a tentativa de transferir o verbo </w:t>
      </w:r>
      <w:r w:rsidRPr="00585DA0">
        <w:rPr>
          <w:rFonts w:ascii="Arial" w:hAnsi="Arial" w:cs="Arial"/>
          <w:b/>
          <w:sz w:val="24"/>
          <w:szCs w:val="24"/>
        </w:rPr>
        <w:t>TER</w:t>
      </w:r>
      <w:r w:rsidRPr="00585DA0">
        <w:rPr>
          <w:rFonts w:ascii="Arial" w:hAnsi="Arial" w:cs="Arial"/>
          <w:sz w:val="24"/>
          <w:szCs w:val="24"/>
        </w:rPr>
        <w:t xml:space="preserve">, que em português é utilizado informalmente para fazer referência à existência de algo, nos três exemplos produzidos pelos alunos.  </w:t>
      </w:r>
      <w:r w:rsidR="001F2946" w:rsidRPr="00585DA0">
        <w:rPr>
          <w:rFonts w:ascii="Arial" w:hAnsi="Arial" w:cs="Arial"/>
          <w:sz w:val="24"/>
          <w:szCs w:val="24"/>
        </w:rPr>
        <w:t xml:space="preserve">Na frase 1 “Have some persons” percebemos ainda o acréscimo de </w:t>
      </w:r>
      <w:r w:rsidR="001F2946" w:rsidRPr="00585DA0">
        <w:rPr>
          <w:rFonts w:ascii="Arial" w:hAnsi="Arial" w:cs="Arial"/>
          <w:b/>
          <w:sz w:val="24"/>
          <w:szCs w:val="24"/>
        </w:rPr>
        <w:t>S</w:t>
      </w:r>
      <w:r w:rsidR="001F2946" w:rsidRPr="00585DA0">
        <w:rPr>
          <w:rFonts w:ascii="Arial" w:hAnsi="Arial" w:cs="Arial"/>
          <w:sz w:val="24"/>
          <w:szCs w:val="24"/>
        </w:rPr>
        <w:t xml:space="preserve"> ao final da palavra “persons”, provavelmente uma tentativa de produzir o plural de pessoa mediante a generalização de regras.</w:t>
      </w:r>
    </w:p>
    <w:p w14:paraId="3992D910" w14:textId="717B0988" w:rsidR="008708CA" w:rsidRPr="00585DA0" w:rsidRDefault="001F2946" w:rsidP="00EE3309">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 xml:space="preserve">A princípio o </w:t>
      </w:r>
      <w:r w:rsidRPr="002E7C2C">
        <w:rPr>
          <w:rFonts w:ascii="Arial" w:hAnsi="Arial" w:cs="Arial"/>
          <w:sz w:val="24"/>
          <w:szCs w:val="24"/>
        </w:rPr>
        <w:t>erro pode parecer algo negativo, mas ele é tão natural como o próprio aprendizado</w:t>
      </w:r>
      <w:r w:rsidR="008708CA" w:rsidRPr="002E7C2C">
        <w:rPr>
          <w:rFonts w:ascii="Arial" w:hAnsi="Arial" w:cs="Arial"/>
          <w:sz w:val="24"/>
          <w:szCs w:val="24"/>
        </w:rPr>
        <w:t xml:space="preserve"> </w:t>
      </w:r>
      <w:r w:rsidR="008708CA" w:rsidRPr="00665A06">
        <w:rPr>
          <w:rFonts w:ascii="Arial" w:hAnsi="Arial" w:cs="Arial"/>
          <w:sz w:val="24"/>
          <w:szCs w:val="24"/>
        </w:rPr>
        <w:t xml:space="preserve">(ANDRADE, </w:t>
      </w:r>
      <w:r w:rsidR="00130F30" w:rsidRPr="00665A06">
        <w:rPr>
          <w:rFonts w:ascii="Arial" w:hAnsi="Arial" w:cs="Arial"/>
          <w:sz w:val="24"/>
          <w:szCs w:val="24"/>
        </w:rPr>
        <w:t>20</w:t>
      </w:r>
      <w:r w:rsidR="00130F30" w:rsidRPr="002E7C2C">
        <w:rPr>
          <w:rFonts w:ascii="Arial" w:hAnsi="Arial" w:cs="Arial"/>
          <w:sz w:val="24"/>
          <w:szCs w:val="24"/>
        </w:rPr>
        <w:t>11</w:t>
      </w:r>
      <w:r w:rsidR="008708CA" w:rsidRPr="002E7C2C">
        <w:rPr>
          <w:rFonts w:ascii="Arial" w:hAnsi="Arial" w:cs="Arial"/>
          <w:sz w:val="24"/>
          <w:szCs w:val="24"/>
        </w:rPr>
        <w:t>)</w:t>
      </w:r>
      <w:r w:rsidRPr="002E7C2C">
        <w:rPr>
          <w:rFonts w:ascii="Arial" w:hAnsi="Arial" w:cs="Arial"/>
          <w:sz w:val="24"/>
          <w:szCs w:val="24"/>
        </w:rPr>
        <w:t>. Nosso cérebro aprende produzindo e testando hipóteses</w:t>
      </w:r>
      <w:r w:rsidR="008708CA" w:rsidRPr="002E7C2C">
        <w:rPr>
          <w:rFonts w:ascii="Arial" w:hAnsi="Arial" w:cs="Arial"/>
          <w:sz w:val="24"/>
          <w:szCs w:val="24"/>
        </w:rPr>
        <w:t xml:space="preserve"> sobre a natureza do idioma (</w:t>
      </w:r>
      <w:r w:rsidR="008708CA" w:rsidRPr="00665A06">
        <w:rPr>
          <w:rFonts w:ascii="Arial" w:hAnsi="Arial" w:cs="Arial"/>
          <w:sz w:val="24"/>
          <w:szCs w:val="24"/>
        </w:rPr>
        <w:t>CORDER, 1967</w:t>
      </w:r>
      <w:r w:rsidR="008708CA" w:rsidRPr="002E7C2C">
        <w:rPr>
          <w:rFonts w:ascii="Arial" w:hAnsi="Arial" w:cs="Arial"/>
          <w:sz w:val="24"/>
          <w:szCs w:val="24"/>
        </w:rPr>
        <w:t>)</w:t>
      </w:r>
      <w:r w:rsidRPr="002E7C2C">
        <w:rPr>
          <w:rFonts w:ascii="Arial" w:hAnsi="Arial" w:cs="Arial"/>
          <w:sz w:val="24"/>
          <w:szCs w:val="24"/>
        </w:rPr>
        <w:t xml:space="preserve"> </w:t>
      </w:r>
      <w:r w:rsidR="008708CA" w:rsidRPr="002E7C2C">
        <w:rPr>
          <w:rFonts w:ascii="Arial" w:hAnsi="Arial" w:cs="Arial"/>
          <w:sz w:val="24"/>
          <w:szCs w:val="24"/>
        </w:rPr>
        <w:t>que nem sempre correspondem à forma correta. Muitas vezes os alunos acabam não</w:t>
      </w:r>
      <w:r w:rsidR="008708CA" w:rsidRPr="00585DA0">
        <w:rPr>
          <w:rFonts w:ascii="Arial" w:hAnsi="Arial" w:cs="Arial"/>
          <w:sz w:val="24"/>
          <w:szCs w:val="24"/>
        </w:rPr>
        <w:t xml:space="preserve"> conseguindo identificar as suposições equivocadas autonomamente e é aí que a figura do docente se torna fundamental: ele deve ser o agente ressignificador </w:t>
      </w:r>
      <w:r w:rsidR="00D61AF2" w:rsidRPr="00585DA0">
        <w:rPr>
          <w:rFonts w:ascii="Arial" w:hAnsi="Arial" w:cs="Arial"/>
          <w:sz w:val="24"/>
          <w:szCs w:val="24"/>
        </w:rPr>
        <w:t xml:space="preserve">de erros, não apenas fornecendo a forma correta, mas apresentando estratégias que levem o aluno a explorar novas e diferentes hipóteses, impedindo que os equívocos sejam incorporados ao repertório linguístico dos alunos e fossilizem. </w:t>
      </w:r>
    </w:p>
    <w:p w14:paraId="003DD212" w14:textId="77777777" w:rsidR="001F2946" w:rsidRPr="00585DA0" w:rsidRDefault="001F2946" w:rsidP="00EE3309">
      <w:pPr>
        <w:pStyle w:val="PargrafodaLista"/>
        <w:spacing w:line="360" w:lineRule="auto"/>
        <w:ind w:left="0" w:firstLine="709"/>
        <w:jc w:val="both"/>
        <w:rPr>
          <w:rFonts w:ascii="Arial" w:hAnsi="Arial" w:cs="Arial"/>
          <w:sz w:val="24"/>
          <w:szCs w:val="24"/>
        </w:rPr>
      </w:pPr>
    </w:p>
    <w:p w14:paraId="6C8CE9EB" w14:textId="77777777" w:rsidR="00EE3309" w:rsidRPr="00585DA0" w:rsidRDefault="00EE3309" w:rsidP="00EE3309">
      <w:pPr>
        <w:pStyle w:val="PargrafodaLista"/>
        <w:spacing w:line="360" w:lineRule="auto"/>
        <w:ind w:left="0" w:firstLine="709"/>
        <w:rPr>
          <w:rFonts w:ascii="Arial" w:hAnsi="Arial" w:cs="Arial"/>
          <w:sz w:val="24"/>
          <w:szCs w:val="24"/>
        </w:rPr>
      </w:pPr>
      <w:r w:rsidRPr="00585DA0">
        <w:rPr>
          <w:rFonts w:ascii="Arial" w:hAnsi="Arial" w:cs="Arial"/>
          <w:b/>
          <w:noProof/>
          <w:sz w:val="24"/>
          <w:szCs w:val="24"/>
          <w:lang w:eastAsia="pt-BR"/>
        </w:rPr>
        <w:drawing>
          <wp:inline distT="0" distB="0" distL="0" distR="0" wp14:anchorId="546FC6C9" wp14:editId="79923E78">
            <wp:extent cx="4514850" cy="2943225"/>
            <wp:effectExtent l="0" t="0" r="0" b="952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73694B" w14:textId="13C87EAE" w:rsidR="00756E84" w:rsidRPr="00585DA0" w:rsidRDefault="00756E84" w:rsidP="00756E84">
      <w:pPr>
        <w:pStyle w:val="PargrafodaLista"/>
        <w:spacing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D14401">
        <w:rPr>
          <w:rFonts w:ascii="Arial" w:hAnsi="Arial" w:cs="Arial"/>
          <w:sz w:val="20"/>
          <w:szCs w:val="20"/>
        </w:rPr>
        <w:t>20</w:t>
      </w:r>
      <w:r w:rsidRPr="00585DA0">
        <w:rPr>
          <w:rFonts w:ascii="Arial" w:hAnsi="Arial" w:cs="Arial"/>
          <w:sz w:val="20"/>
          <w:szCs w:val="20"/>
        </w:rPr>
        <w:t>. O uso do verbo DO. Etapa 02.</w:t>
      </w:r>
    </w:p>
    <w:tbl>
      <w:tblPr>
        <w:tblStyle w:val="Tabelacomgrade"/>
        <w:tblW w:w="0" w:type="auto"/>
        <w:jc w:val="center"/>
        <w:tblLook w:val="04A0" w:firstRow="1" w:lastRow="0" w:firstColumn="1" w:lastColumn="0" w:noHBand="0" w:noVBand="1"/>
      </w:tblPr>
      <w:tblGrid>
        <w:gridCol w:w="3444"/>
      </w:tblGrid>
      <w:tr w:rsidR="00CF15F9" w:rsidRPr="00585DA0" w14:paraId="75C8E026" w14:textId="77777777" w:rsidTr="008A511F">
        <w:trPr>
          <w:jc w:val="center"/>
        </w:trPr>
        <w:tc>
          <w:tcPr>
            <w:tcW w:w="3444" w:type="dxa"/>
          </w:tcPr>
          <w:p w14:paraId="43FA562D" w14:textId="77777777" w:rsidR="00CF15F9" w:rsidRPr="00585DA0" w:rsidRDefault="00CF15F9" w:rsidP="008A511F">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CF15F9" w:rsidRPr="00585DA0" w14:paraId="1F0B2C19" w14:textId="77777777" w:rsidTr="008A511F">
        <w:trPr>
          <w:jc w:val="center"/>
        </w:trPr>
        <w:tc>
          <w:tcPr>
            <w:tcW w:w="3444" w:type="dxa"/>
          </w:tcPr>
          <w:p w14:paraId="364C0FE9" w14:textId="4AA29234" w:rsidR="00CF15F9" w:rsidRPr="00585DA0" w:rsidRDefault="00CF15F9" w:rsidP="00CF15F9">
            <w:pPr>
              <w:pStyle w:val="PargrafodaLista"/>
              <w:ind w:left="0"/>
              <w:jc w:val="center"/>
              <w:rPr>
                <w:rFonts w:ascii="Arial" w:hAnsi="Arial" w:cs="Arial"/>
                <w:sz w:val="24"/>
                <w:szCs w:val="24"/>
              </w:rPr>
            </w:pPr>
            <w:r w:rsidRPr="00585DA0">
              <w:rPr>
                <w:rFonts w:ascii="Arial" w:hAnsi="Arial" w:cs="Arial"/>
                <w:sz w:val="24"/>
                <w:szCs w:val="24"/>
              </w:rPr>
              <w:t>06</w:t>
            </w:r>
          </w:p>
        </w:tc>
      </w:tr>
    </w:tbl>
    <w:p w14:paraId="3730717C" w14:textId="77777777" w:rsidR="00CF15F9" w:rsidRPr="00585DA0" w:rsidRDefault="00CF15F9" w:rsidP="00EE3309">
      <w:pPr>
        <w:pStyle w:val="PargrafodaLista"/>
        <w:spacing w:line="360" w:lineRule="auto"/>
        <w:ind w:left="0" w:firstLine="709"/>
        <w:jc w:val="both"/>
        <w:rPr>
          <w:rFonts w:ascii="Arial" w:hAnsi="Arial" w:cs="Arial"/>
          <w:sz w:val="24"/>
          <w:szCs w:val="24"/>
        </w:rPr>
      </w:pPr>
    </w:p>
    <w:p w14:paraId="2304F80F" w14:textId="0D0DA907" w:rsidR="00EE3309" w:rsidRPr="00585DA0" w:rsidRDefault="00EE3309" w:rsidP="00EE3309">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C1(</w:t>
      </w:r>
      <w:r w:rsidR="00CF15F9" w:rsidRPr="00585DA0">
        <w:rPr>
          <w:rFonts w:ascii="Arial" w:hAnsi="Arial" w:cs="Arial"/>
          <w:b/>
          <w:sz w:val="24"/>
          <w:szCs w:val="24"/>
        </w:rPr>
        <w:t>2</w:t>
      </w:r>
      <w:r w:rsidRPr="00585DA0">
        <w:rPr>
          <w:rFonts w:ascii="Arial" w:hAnsi="Arial" w:cs="Arial"/>
          <w:b/>
          <w:sz w:val="24"/>
          <w:szCs w:val="24"/>
        </w:rPr>
        <w:t>):</w:t>
      </w:r>
    </w:p>
    <w:tbl>
      <w:tblPr>
        <w:tblStyle w:val="Tabelacomgrade"/>
        <w:tblW w:w="0" w:type="auto"/>
        <w:tblLook w:val="04A0" w:firstRow="1" w:lastRow="0" w:firstColumn="1" w:lastColumn="0" w:noHBand="0" w:noVBand="1"/>
      </w:tblPr>
      <w:tblGrid>
        <w:gridCol w:w="4288"/>
        <w:gridCol w:w="4206"/>
      </w:tblGrid>
      <w:tr w:rsidR="00EE3309" w:rsidRPr="00585DA0" w14:paraId="1BF02A3E" w14:textId="77777777" w:rsidTr="005B079D">
        <w:tc>
          <w:tcPr>
            <w:tcW w:w="5456" w:type="dxa"/>
          </w:tcPr>
          <w:p w14:paraId="10AD0D7A" w14:textId="77777777" w:rsidR="00EE3309" w:rsidRPr="00585DA0" w:rsidRDefault="00EE3309" w:rsidP="00CF15F9">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59EAB35F" w14:textId="77777777" w:rsidR="00EE3309" w:rsidRPr="00585DA0" w:rsidRDefault="00EE3309" w:rsidP="00CF15F9">
            <w:pPr>
              <w:spacing w:line="276" w:lineRule="auto"/>
              <w:rPr>
                <w:rFonts w:ascii="Arial" w:hAnsi="Arial" w:cs="Arial"/>
                <w:b/>
                <w:sz w:val="24"/>
                <w:szCs w:val="24"/>
              </w:rPr>
            </w:pPr>
            <w:r w:rsidRPr="00585DA0">
              <w:rPr>
                <w:rFonts w:ascii="Arial" w:hAnsi="Arial" w:cs="Arial"/>
                <w:b/>
                <w:sz w:val="24"/>
                <w:szCs w:val="24"/>
              </w:rPr>
              <w:t>Forma correta</w:t>
            </w:r>
          </w:p>
        </w:tc>
      </w:tr>
      <w:tr w:rsidR="00EE3309" w:rsidRPr="00585DA0" w14:paraId="477C2EA4" w14:textId="77777777" w:rsidTr="005B079D">
        <w:tc>
          <w:tcPr>
            <w:tcW w:w="5456" w:type="dxa"/>
          </w:tcPr>
          <w:p w14:paraId="4A7C2FBB" w14:textId="3FE50A00" w:rsidR="00EE3309" w:rsidRPr="00585DA0" w:rsidRDefault="00CF15F9" w:rsidP="00CF15F9">
            <w:pPr>
              <w:rPr>
                <w:rFonts w:ascii="Arial" w:hAnsi="Arial" w:cs="Arial"/>
                <w:sz w:val="24"/>
                <w:szCs w:val="24"/>
              </w:rPr>
            </w:pPr>
            <w:r w:rsidRPr="00585DA0">
              <w:rPr>
                <w:rFonts w:ascii="Arial" w:hAnsi="Arial" w:cs="Arial"/>
                <w:sz w:val="24"/>
                <w:szCs w:val="24"/>
              </w:rPr>
              <w:t>1) Yes, I agree.</w:t>
            </w:r>
          </w:p>
        </w:tc>
        <w:tc>
          <w:tcPr>
            <w:tcW w:w="5456" w:type="dxa"/>
          </w:tcPr>
          <w:p w14:paraId="1940013D" w14:textId="50BD7D7D" w:rsidR="00EE3309" w:rsidRPr="00585DA0" w:rsidRDefault="00CF15F9" w:rsidP="00CF15F9">
            <w:pPr>
              <w:spacing w:line="276" w:lineRule="auto"/>
              <w:rPr>
                <w:rFonts w:ascii="Arial" w:hAnsi="Arial" w:cs="Arial"/>
                <w:sz w:val="24"/>
                <w:szCs w:val="24"/>
              </w:rPr>
            </w:pPr>
            <w:r w:rsidRPr="00585DA0">
              <w:rPr>
                <w:rFonts w:ascii="Arial" w:hAnsi="Arial" w:cs="Arial"/>
                <w:sz w:val="24"/>
                <w:szCs w:val="24"/>
              </w:rPr>
              <w:t>Yes, I do.</w:t>
            </w:r>
          </w:p>
        </w:tc>
      </w:tr>
    </w:tbl>
    <w:p w14:paraId="1185A642" w14:textId="77777777" w:rsidR="00EE3309" w:rsidRPr="00585DA0" w:rsidRDefault="00EE3309" w:rsidP="00EE3309">
      <w:pPr>
        <w:spacing w:after="0" w:line="360" w:lineRule="auto"/>
        <w:rPr>
          <w:rFonts w:ascii="Arial" w:hAnsi="Arial" w:cs="Arial"/>
          <w:sz w:val="24"/>
          <w:szCs w:val="24"/>
        </w:rPr>
      </w:pPr>
    </w:p>
    <w:p w14:paraId="09961A64"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4F47F3B0" w14:textId="77777777" w:rsidR="00EE3309" w:rsidRPr="00585DA0" w:rsidRDefault="00EE3309" w:rsidP="00EE3309">
      <w:pPr>
        <w:pStyle w:val="PargrafodaLista"/>
        <w:spacing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531F323E" w14:textId="77777777" w:rsidR="00EE3309" w:rsidRPr="00585DA0" w:rsidRDefault="00EE3309" w:rsidP="00CF15F9">
      <w:pPr>
        <w:pStyle w:val="PargrafodaLista"/>
        <w:spacing w:before="240" w:line="360" w:lineRule="auto"/>
        <w:ind w:left="0"/>
        <w:jc w:val="center"/>
        <w:rPr>
          <w:rFonts w:ascii="Arial" w:hAnsi="Arial" w:cs="Arial"/>
          <w:sz w:val="24"/>
          <w:szCs w:val="24"/>
        </w:rPr>
      </w:pPr>
      <w:r w:rsidRPr="00585DA0">
        <w:rPr>
          <w:rFonts w:ascii="Arial" w:hAnsi="Arial" w:cs="Arial"/>
          <w:b/>
          <w:sz w:val="24"/>
          <w:szCs w:val="24"/>
        </w:rPr>
        <w:t>Critério gramatical – léxico-semântico</w:t>
      </w:r>
    </w:p>
    <w:tbl>
      <w:tblPr>
        <w:tblStyle w:val="Tabelacomgrade"/>
        <w:tblW w:w="0" w:type="auto"/>
        <w:tblLook w:val="04A0" w:firstRow="1" w:lastRow="0" w:firstColumn="1" w:lastColumn="0" w:noHBand="0" w:noVBand="1"/>
      </w:tblPr>
      <w:tblGrid>
        <w:gridCol w:w="4288"/>
        <w:gridCol w:w="4206"/>
      </w:tblGrid>
      <w:tr w:rsidR="00CF15F9" w:rsidRPr="00585DA0" w14:paraId="139B1056" w14:textId="77777777" w:rsidTr="008A511F">
        <w:tc>
          <w:tcPr>
            <w:tcW w:w="5456" w:type="dxa"/>
          </w:tcPr>
          <w:p w14:paraId="64737489" w14:textId="77777777" w:rsidR="00CF15F9" w:rsidRPr="00585DA0" w:rsidRDefault="00CF15F9" w:rsidP="008A511F">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3C4A90A0" w14:textId="77777777" w:rsidR="00CF15F9" w:rsidRPr="00585DA0" w:rsidRDefault="00CF15F9" w:rsidP="008A511F">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CF15F9" w:rsidRPr="00585DA0" w14:paraId="44C8D24D" w14:textId="77777777" w:rsidTr="008A511F">
        <w:tc>
          <w:tcPr>
            <w:tcW w:w="5456" w:type="dxa"/>
          </w:tcPr>
          <w:p w14:paraId="3ECE6E49" w14:textId="77777777" w:rsidR="00CF15F9" w:rsidRPr="00585DA0" w:rsidRDefault="00CF15F9" w:rsidP="008A511F">
            <w:pPr>
              <w:rPr>
                <w:rFonts w:ascii="Arial" w:hAnsi="Arial" w:cs="Arial"/>
                <w:sz w:val="24"/>
                <w:szCs w:val="24"/>
              </w:rPr>
            </w:pPr>
            <w:r w:rsidRPr="00585DA0">
              <w:rPr>
                <w:rFonts w:ascii="Arial" w:hAnsi="Arial" w:cs="Arial"/>
                <w:sz w:val="24"/>
                <w:szCs w:val="24"/>
              </w:rPr>
              <w:t>1) Yes, I agree.</w:t>
            </w:r>
          </w:p>
        </w:tc>
        <w:tc>
          <w:tcPr>
            <w:tcW w:w="5456" w:type="dxa"/>
          </w:tcPr>
          <w:p w14:paraId="1069C575" w14:textId="77777777" w:rsidR="00CF15F9" w:rsidRPr="00585DA0" w:rsidRDefault="00CF15F9" w:rsidP="008A511F">
            <w:pPr>
              <w:spacing w:line="276" w:lineRule="auto"/>
              <w:rPr>
                <w:rFonts w:ascii="Arial" w:hAnsi="Arial" w:cs="Arial"/>
                <w:sz w:val="24"/>
                <w:szCs w:val="24"/>
              </w:rPr>
            </w:pPr>
            <w:r w:rsidRPr="00585DA0">
              <w:rPr>
                <w:rFonts w:ascii="Arial" w:hAnsi="Arial" w:cs="Arial"/>
                <w:sz w:val="24"/>
                <w:szCs w:val="24"/>
              </w:rPr>
              <w:t>Yes, I do.</w:t>
            </w:r>
          </w:p>
        </w:tc>
      </w:tr>
    </w:tbl>
    <w:p w14:paraId="34EEAD76" w14:textId="77777777" w:rsidR="00EE3309" w:rsidRPr="00585DA0" w:rsidRDefault="00EE3309" w:rsidP="00CF15F9">
      <w:pPr>
        <w:spacing w:before="240" w:after="0" w:line="360" w:lineRule="auto"/>
        <w:jc w:val="center"/>
        <w:rPr>
          <w:rFonts w:ascii="Arial" w:hAnsi="Arial" w:cs="Arial"/>
          <w:b/>
          <w:sz w:val="24"/>
          <w:szCs w:val="24"/>
        </w:rPr>
      </w:pPr>
      <w:r w:rsidRPr="00585DA0">
        <w:rPr>
          <w:rFonts w:ascii="Arial" w:hAnsi="Arial" w:cs="Arial"/>
          <w:b/>
          <w:sz w:val="24"/>
          <w:szCs w:val="24"/>
        </w:rPr>
        <w:t>Critério comunicativo local</w:t>
      </w:r>
    </w:p>
    <w:tbl>
      <w:tblPr>
        <w:tblStyle w:val="Tabelacomgrade"/>
        <w:tblW w:w="0" w:type="auto"/>
        <w:tblLook w:val="04A0" w:firstRow="1" w:lastRow="0" w:firstColumn="1" w:lastColumn="0" w:noHBand="0" w:noVBand="1"/>
      </w:tblPr>
      <w:tblGrid>
        <w:gridCol w:w="4288"/>
        <w:gridCol w:w="4206"/>
      </w:tblGrid>
      <w:tr w:rsidR="00CF15F9" w:rsidRPr="00585DA0" w14:paraId="3B583116" w14:textId="77777777" w:rsidTr="008A511F">
        <w:tc>
          <w:tcPr>
            <w:tcW w:w="5456" w:type="dxa"/>
          </w:tcPr>
          <w:p w14:paraId="59EB9414" w14:textId="77777777" w:rsidR="00CF15F9" w:rsidRPr="00585DA0" w:rsidRDefault="00CF15F9" w:rsidP="008A511F">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3D9C96F6" w14:textId="77777777" w:rsidR="00CF15F9" w:rsidRPr="00585DA0" w:rsidRDefault="00CF15F9" w:rsidP="008A511F">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CF15F9" w:rsidRPr="00585DA0" w14:paraId="09C1727D" w14:textId="77777777" w:rsidTr="008A511F">
        <w:tc>
          <w:tcPr>
            <w:tcW w:w="5456" w:type="dxa"/>
          </w:tcPr>
          <w:p w14:paraId="415FEB0A" w14:textId="77777777" w:rsidR="00CF15F9" w:rsidRPr="00585DA0" w:rsidRDefault="00CF15F9" w:rsidP="008A511F">
            <w:pPr>
              <w:rPr>
                <w:rFonts w:ascii="Arial" w:hAnsi="Arial" w:cs="Arial"/>
                <w:sz w:val="24"/>
                <w:szCs w:val="24"/>
              </w:rPr>
            </w:pPr>
            <w:r w:rsidRPr="00585DA0">
              <w:rPr>
                <w:rFonts w:ascii="Arial" w:hAnsi="Arial" w:cs="Arial"/>
                <w:sz w:val="24"/>
                <w:szCs w:val="24"/>
              </w:rPr>
              <w:t>1) Yes, I agree.</w:t>
            </w:r>
          </w:p>
        </w:tc>
        <w:tc>
          <w:tcPr>
            <w:tcW w:w="5456" w:type="dxa"/>
          </w:tcPr>
          <w:p w14:paraId="17C8B481" w14:textId="77777777" w:rsidR="00CF15F9" w:rsidRPr="00585DA0" w:rsidRDefault="00CF15F9" w:rsidP="008A511F">
            <w:pPr>
              <w:spacing w:line="276" w:lineRule="auto"/>
              <w:rPr>
                <w:rFonts w:ascii="Arial" w:hAnsi="Arial" w:cs="Arial"/>
                <w:sz w:val="24"/>
                <w:szCs w:val="24"/>
              </w:rPr>
            </w:pPr>
            <w:r w:rsidRPr="00585DA0">
              <w:rPr>
                <w:rFonts w:ascii="Arial" w:hAnsi="Arial" w:cs="Arial"/>
                <w:sz w:val="24"/>
                <w:szCs w:val="24"/>
              </w:rPr>
              <w:t>Yes, I do.</w:t>
            </w:r>
          </w:p>
        </w:tc>
      </w:tr>
    </w:tbl>
    <w:p w14:paraId="5A2AD450" w14:textId="13E89EA6" w:rsidR="00EE3309" w:rsidRPr="00585DA0" w:rsidRDefault="00EE3309" w:rsidP="00CF15F9">
      <w:pPr>
        <w:spacing w:before="240" w:after="0" w:line="360" w:lineRule="auto"/>
        <w:jc w:val="center"/>
        <w:rPr>
          <w:rFonts w:ascii="Arial" w:hAnsi="Arial" w:cs="Arial"/>
          <w:b/>
          <w:sz w:val="24"/>
          <w:szCs w:val="24"/>
        </w:rPr>
      </w:pPr>
      <w:r w:rsidRPr="00585DA0">
        <w:rPr>
          <w:rFonts w:ascii="Arial" w:hAnsi="Arial" w:cs="Arial"/>
          <w:b/>
          <w:sz w:val="24"/>
          <w:szCs w:val="24"/>
        </w:rPr>
        <w:t>Critério pedagógico – coletivo – permanente – fossilizado</w:t>
      </w:r>
    </w:p>
    <w:tbl>
      <w:tblPr>
        <w:tblStyle w:val="Tabelacomgrade"/>
        <w:tblW w:w="0" w:type="auto"/>
        <w:tblLook w:val="04A0" w:firstRow="1" w:lastRow="0" w:firstColumn="1" w:lastColumn="0" w:noHBand="0" w:noVBand="1"/>
      </w:tblPr>
      <w:tblGrid>
        <w:gridCol w:w="4288"/>
        <w:gridCol w:w="4206"/>
      </w:tblGrid>
      <w:tr w:rsidR="00CF15F9" w:rsidRPr="00585DA0" w14:paraId="0B4A3E8F" w14:textId="77777777" w:rsidTr="008A511F">
        <w:tc>
          <w:tcPr>
            <w:tcW w:w="5456" w:type="dxa"/>
          </w:tcPr>
          <w:p w14:paraId="57350F53" w14:textId="77777777" w:rsidR="00CF15F9" w:rsidRPr="00585DA0" w:rsidRDefault="00CF15F9" w:rsidP="008A511F">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2999C5E9" w14:textId="77777777" w:rsidR="00CF15F9" w:rsidRPr="00585DA0" w:rsidRDefault="00CF15F9" w:rsidP="008A511F">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CF15F9" w:rsidRPr="00585DA0" w14:paraId="7565E8F9" w14:textId="77777777" w:rsidTr="008A511F">
        <w:tc>
          <w:tcPr>
            <w:tcW w:w="5456" w:type="dxa"/>
          </w:tcPr>
          <w:p w14:paraId="3A4EAF4B" w14:textId="77777777" w:rsidR="00CF15F9" w:rsidRPr="00585DA0" w:rsidRDefault="00CF15F9" w:rsidP="008A511F">
            <w:pPr>
              <w:rPr>
                <w:rFonts w:ascii="Arial" w:hAnsi="Arial" w:cs="Arial"/>
                <w:sz w:val="24"/>
                <w:szCs w:val="24"/>
              </w:rPr>
            </w:pPr>
            <w:r w:rsidRPr="00585DA0">
              <w:rPr>
                <w:rFonts w:ascii="Arial" w:hAnsi="Arial" w:cs="Arial"/>
                <w:sz w:val="24"/>
                <w:szCs w:val="24"/>
              </w:rPr>
              <w:t>1) Yes, I agree.</w:t>
            </w:r>
          </w:p>
        </w:tc>
        <w:tc>
          <w:tcPr>
            <w:tcW w:w="5456" w:type="dxa"/>
          </w:tcPr>
          <w:p w14:paraId="77A7A4B0" w14:textId="77777777" w:rsidR="00CF15F9" w:rsidRPr="00585DA0" w:rsidRDefault="00CF15F9" w:rsidP="008A511F">
            <w:pPr>
              <w:spacing w:line="276" w:lineRule="auto"/>
              <w:rPr>
                <w:rFonts w:ascii="Arial" w:hAnsi="Arial" w:cs="Arial"/>
                <w:sz w:val="24"/>
                <w:szCs w:val="24"/>
              </w:rPr>
            </w:pPr>
            <w:r w:rsidRPr="00585DA0">
              <w:rPr>
                <w:rFonts w:ascii="Arial" w:hAnsi="Arial" w:cs="Arial"/>
                <w:sz w:val="24"/>
                <w:szCs w:val="24"/>
              </w:rPr>
              <w:t>Yes, I do.</w:t>
            </w:r>
          </w:p>
        </w:tc>
      </w:tr>
    </w:tbl>
    <w:p w14:paraId="1DBF7064" w14:textId="77777777" w:rsidR="00EE3309" w:rsidRPr="00585DA0" w:rsidRDefault="00EE3309" w:rsidP="00D91734">
      <w:pPr>
        <w:spacing w:before="240" w:after="0" w:line="360" w:lineRule="auto"/>
        <w:jc w:val="center"/>
        <w:rPr>
          <w:rFonts w:ascii="Arial" w:hAnsi="Arial" w:cs="Arial"/>
          <w:b/>
          <w:sz w:val="24"/>
          <w:szCs w:val="24"/>
        </w:rPr>
      </w:pPr>
      <w:r w:rsidRPr="00585DA0">
        <w:rPr>
          <w:rFonts w:ascii="Arial" w:hAnsi="Arial" w:cs="Arial"/>
          <w:b/>
          <w:sz w:val="24"/>
          <w:szCs w:val="24"/>
        </w:rPr>
        <w:t>Critério etiológico – transferência por extensão de analogia</w:t>
      </w:r>
    </w:p>
    <w:tbl>
      <w:tblPr>
        <w:tblStyle w:val="Tabelacomgrade"/>
        <w:tblW w:w="0" w:type="auto"/>
        <w:tblLook w:val="04A0" w:firstRow="1" w:lastRow="0" w:firstColumn="1" w:lastColumn="0" w:noHBand="0" w:noVBand="1"/>
      </w:tblPr>
      <w:tblGrid>
        <w:gridCol w:w="4288"/>
        <w:gridCol w:w="4206"/>
      </w:tblGrid>
      <w:tr w:rsidR="00CF15F9" w:rsidRPr="00585DA0" w14:paraId="22B825BF" w14:textId="77777777" w:rsidTr="008A511F">
        <w:tc>
          <w:tcPr>
            <w:tcW w:w="5456" w:type="dxa"/>
          </w:tcPr>
          <w:p w14:paraId="61A78E2B" w14:textId="77777777" w:rsidR="00CF15F9" w:rsidRPr="00585DA0" w:rsidRDefault="00CF15F9" w:rsidP="008A511F">
            <w:pPr>
              <w:spacing w:line="276"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7405EF3E" w14:textId="77777777" w:rsidR="00CF15F9" w:rsidRPr="00585DA0" w:rsidRDefault="00CF15F9" w:rsidP="008A511F">
            <w:pPr>
              <w:spacing w:line="276" w:lineRule="auto"/>
              <w:rPr>
                <w:rFonts w:ascii="Arial" w:hAnsi="Arial" w:cs="Arial"/>
                <w:b/>
                <w:sz w:val="24"/>
                <w:szCs w:val="24"/>
                <w:lang w:val="en-US"/>
              </w:rPr>
            </w:pPr>
            <w:r w:rsidRPr="00585DA0">
              <w:rPr>
                <w:rFonts w:ascii="Arial" w:hAnsi="Arial" w:cs="Arial"/>
                <w:b/>
                <w:sz w:val="24"/>
                <w:szCs w:val="24"/>
                <w:lang w:val="en-US"/>
              </w:rPr>
              <w:t>Forma correta</w:t>
            </w:r>
          </w:p>
        </w:tc>
      </w:tr>
      <w:tr w:rsidR="00CF15F9" w:rsidRPr="00585DA0" w14:paraId="50BF79B6" w14:textId="77777777" w:rsidTr="008A511F">
        <w:tc>
          <w:tcPr>
            <w:tcW w:w="5456" w:type="dxa"/>
          </w:tcPr>
          <w:p w14:paraId="0D8CCC8F" w14:textId="77777777" w:rsidR="00CF15F9" w:rsidRPr="00585DA0" w:rsidRDefault="00CF15F9" w:rsidP="008A511F">
            <w:pPr>
              <w:rPr>
                <w:rFonts w:ascii="Arial" w:hAnsi="Arial" w:cs="Arial"/>
                <w:sz w:val="24"/>
                <w:szCs w:val="24"/>
              </w:rPr>
            </w:pPr>
            <w:r w:rsidRPr="00585DA0">
              <w:rPr>
                <w:rFonts w:ascii="Arial" w:hAnsi="Arial" w:cs="Arial"/>
                <w:sz w:val="24"/>
                <w:szCs w:val="24"/>
              </w:rPr>
              <w:t>1) Yes, I agree.</w:t>
            </w:r>
          </w:p>
        </w:tc>
        <w:tc>
          <w:tcPr>
            <w:tcW w:w="5456" w:type="dxa"/>
          </w:tcPr>
          <w:p w14:paraId="6D9037F4" w14:textId="77777777" w:rsidR="00CF15F9" w:rsidRPr="00585DA0" w:rsidRDefault="00CF15F9" w:rsidP="008A511F">
            <w:pPr>
              <w:spacing w:line="276" w:lineRule="auto"/>
              <w:rPr>
                <w:rFonts w:ascii="Arial" w:hAnsi="Arial" w:cs="Arial"/>
                <w:sz w:val="24"/>
                <w:szCs w:val="24"/>
              </w:rPr>
            </w:pPr>
            <w:r w:rsidRPr="00585DA0">
              <w:rPr>
                <w:rFonts w:ascii="Arial" w:hAnsi="Arial" w:cs="Arial"/>
                <w:sz w:val="24"/>
                <w:szCs w:val="24"/>
              </w:rPr>
              <w:t>Yes, I do.</w:t>
            </w:r>
          </w:p>
        </w:tc>
      </w:tr>
    </w:tbl>
    <w:p w14:paraId="42CBE247" w14:textId="77777777" w:rsidR="003D277B" w:rsidRPr="00585DA0" w:rsidRDefault="003D277B" w:rsidP="00EE3309">
      <w:pPr>
        <w:pStyle w:val="PargrafodaLista"/>
        <w:spacing w:line="360" w:lineRule="auto"/>
        <w:ind w:left="0" w:firstLine="709"/>
        <w:jc w:val="both"/>
        <w:rPr>
          <w:rFonts w:ascii="Arial" w:hAnsi="Arial" w:cs="Arial"/>
          <w:sz w:val="24"/>
          <w:szCs w:val="24"/>
        </w:rPr>
      </w:pPr>
    </w:p>
    <w:p w14:paraId="79893ED7" w14:textId="1CEF2767" w:rsidR="00D91734" w:rsidRPr="00585DA0" w:rsidRDefault="00D91734" w:rsidP="00EE3309">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 xml:space="preserve">Tanto na etapa 01 quanto na etapa 02 percebemos que a maior dificuldade com relação ao uso do verbo auxiliar DO reside exatamente nas respostas curtas. Ou seja, além da omissão do verbo antes do advérbio de negação NOT e de seu uso para evitar repetição de verbos (mencionados na seção O uso dos advérbios de negação NO e NOT da etapa 01), os alunos </w:t>
      </w:r>
      <w:r w:rsidR="0059113B" w:rsidRPr="00585DA0">
        <w:rPr>
          <w:rFonts w:ascii="Arial" w:hAnsi="Arial" w:cs="Arial"/>
          <w:sz w:val="24"/>
          <w:szCs w:val="24"/>
        </w:rPr>
        <w:t xml:space="preserve">também </w:t>
      </w:r>
      <w:r w:rsidRPr="00585DA0">
        <w:rPr>
          <w:rFonts w:ascii="Arial" w:hAnsi="Arial" w:cs="Arial"/>
          <w:sz w:val="24"/>
          <w:szCs w:val="24"/>
        </w:rPr>
        <w:t xml:space="preserve">acabam tendo dificuldade em utilizá-lo </w:t>
      </w:r>
      <w:r w:rsidR="00137BF4" w:rsidRPr="00585DA0">
        <w:rPr>
          <w:rFonts w:ascii="Arial" w:hAnsi="Arial" w:cs="Arial"/>
          <w:sz w:val="24"/>
          <w:szCs w:val="24"/>
        </w:rPr>
        <w:t>em</w:t>
      </w:r>
      <w:r w:rsidRPr="00585DA0">
        <w:rPr>
          <w:rFonts w:ascii="Arial" w:hAnsi="Arial" w:cs="Arial"/>
          <w:sz w:val="24"/>
          <w:szCs w:val="24"/>
        </w:rPr>
        <w:t xml:space="preserve"> respostas curtas. A pergunta “Do you agree” presente em três das sete questões abertas entregues aos alunos contribuiu para que </w:t>
      </w:r>
      <w:r w:rsidR="00137BF4" w:rsidRPr="00585DA0">
        <w:rPr>
          <w:rFonts w:ascii="Arial" w:hAnsi="Arial" w:cs="Arial"/>
          <w:sz w:val="24"/>
          <w:szCs w:val="24"/>
        </w:rPr>
        <w:t>pudéssemos detectar esse lapso na interlíngua dos aprendizes.</w:t>
      </w:r>
    </w:p>
    <w:p w14:paraId="29010F66" w14:textId="1329124D" w:rsidR="004203E3" w:rsidRPr="00585DA0" w:rsidRDefault="004203E3" w:rsidP="00EE3309">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 xml:space="preserve">Além da influência da língua materna – perceptível na tentativa dos alunos, ao dizer “Yes, I agree”, existem outros fatores que contribuem para a fossilização de estruturas linguísticas, tais como: características individuais do aprendiz, afinidade entre o aluno e a LE, metodologia e/ou método utilizado pelos </w:t>
      </w:r>
      <w:r w:rsidRPr="002E7C2C">
        <w:rPr>
          <w:rFonts w:ascii="Arial" w:hAnsi="Arial" w:cs="Arial"/>
          <w:sz w:val="24"/>
          <w:szCs w:val="24"/>
        </w:rPr>
        <w:t>professores (</w:t>
      </w:r>
      <w:r w:rsidRPr="00665A06">
        <w:rPr>
          <w:rFonts w:ascii="Arial" w:hAnsi="Arial" w:cs="Arial"/>
          <w:sz w:val="24"/>
          <w:szCs w:val="24"/>
        </w:rPr>
        <w:t>DURÃO, 2000</w:t>
      </w:r>
      <w:r w:rsidRPr="002E7C2C">
        <w:rPr>
          <w:rFonts w:ascii="Arial" w:hAnsi="Arial" w:cs="Arial"/>
          <w:sz w:val="24"/>
          <w:szCs w:val="24"/>
        </w:rPr>
        <w:t>). Apesar</w:t>
      </w:r>
      <w:r w:rsidRPr="00585DA0">
        <w:rPr>
          <w:rFonts w:ascii="Arial" w:hAnsi="Arial" w:cs="Arial"/>
          <w:sz w:val="24"/>
          <w:szCs w:val="24"/>
        </w:rPr>
        <w:t xml:space="preserve"> de não ter condições para modificar certas peculiaridades intrínsecas de cada estudante, o professor pode – e deve – utilizar recursos para aprimorar o método utilizado para ensinar seus alunos. </w:t>
      </w:r>
      <w:r w:rsidR="0024035F">
        <w:rPr>
          <w:rFonts w:ascii="Arial" w:hAnsi="Arial" w:cs="Arial"/>
          <w:sz w:val="24"/>
          <w:szCs w:val="24"/>
        </w:rPr>
        <w:t>A</w:t>
      </w:r>
      <w:r w:rsidRPr="00585DA0">
        <w:rPr>
          <w:rFonts w:ascii="Arial" w:hAnsi="Arial" w:cs="Arial"/>
          <w:sz w:val="24"/>
          <w:szCs w:val="24"/>
        </w:rPr>
        <w:t xml:space="preserve"> coleta de e análise de erros na produção dos alunos é uma poderosa ferramenta para a identificação</w:t>
      </w:r>
      <w:r w:rsidR="00F64D68" w:rsidRPr="00585DA0">
        <w:rPr>
          <w:rFonts w:ascii="Arial" w:hAnsi="Arial" w:cs="Arial"/>
          <w:sz w:val="24"/>
          <w:szCs w:val="24"/>
        </w:rPr>
        <w:t xml:space="preserve"> de</w:t>
      </w:r>
      <w:r w:rsidRPr="00585DA0">
        <w:rPr>
          <w:rFonts w:ascii="Arial" w:hAnsi="Arial" w:cs="Arial"/>
          <w:sz w:val="24"/>
          <w:szCs w:val="24"/>
        </w:rPr>
        <w:t xml:space="preserve"> </w:t>
      </w:r>
      <w:r w:rsidR="00F64D68" w:rsidRPr="00585DA0">
        <w:rPr>
          <w:rFonts w:ascii="Arial" w:hAnsi="Arial" w:cs="Arial"/>
          <w:sz w:val="24"/>
          <w:szCs w:val="24"/>
        </w:rPr>
        <w:t>lacunas em sua abordagem pedagógica.</w:t>
      </w:r>
    </w:p>
    <w:p w14:paraId="2A5613E5" w14:textId="77777777" w:rsidR="00EE3309" w:rsidRPr="00585DA0" w:rsidRDefault="00EE3309" w:rsidP="00756E84">
      <w:pPr>
        <w:spacing w:after="0" w:line="360" w:lineRule="auto"/>
        <w:jc w:val="center"/>
        <w:rPr>
          <w:rFonts w:ascii="Arial" w:hAnsi="Arial" w:cs="Arial"/>
          <w:b/>
          <w:sz w:val="24"/>
          <w:szCs w:val="24"/>
        </w:rPr>
      </w:pPr>
      <w:r w:rsidRPr="00585DA0">
        <w:rPr>
          <w:rFonts w:ascii="Arial" w:hAnsi="Arial" w:cs="Arial"/>
          <w:b/>
          <w:noProof/>
          <w:sz w:val="24"/>
          <w:szCs w:val="24"/>
          <w:lang w:eastAsia="pt-BR"/>
        </w:rPr>
        <w:drawing>
          <wp:inline distT="0" distB="0" distL="0" distR="0" wp14:anchorId="687895D6" wp14:editId="66ECAD53">
            <wp:extent cx="5400040" cy="3199765"/>
            <wp:effectExtent l="0" t="0" r="10160" b="63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C24576" w14:textId="1EE1AD53" w:rsidR="00756E84" w:rsidRPr="00585DA0" w:rsidRDefault="00F136BE" w:rsidP="00EE3309">
      <w:pPr>
        <w:spacing w:line="360" w:lineRule="auto"/>
        <w:jc w:val="center"/>
        <w:rPr>
          <w:rFonts w:ascii="Arial" w:hAnsi="Arial" w:cs="Arial"/>
          <w:sz w:val="20"/>
          <w:szCs w:val="20"/>
        </w:rPr>
      </w:pPr>
      <w:r w:rsidRPr="00585DA0">
        <w:rPr>
          <w:rFonts w:ascii="Arial" w:hAnsi="Arial" w:cs="Arial"/>
          <w:sz w:val="20"/>
          <w:szCs w:val="20"/>
        </w:rPr>
        <w:t xml:space="preserve">Quadro </w:t>
      </w:r>
      <w:r w:rsidR="00D14401" w:rsidRPr="00585DA0">
        <w:rPr>
          <w:rFonts w:ascii="Arial" w:hAnsi="Arial" w:cs="Arial"/>
          <w:sz w:val="20"/>
          <w:szCs w:val="20"/>
        </w:rPr>
        <w:t>2</w:t>
      </w:r>
      <w:r w:rsidR="00D14401">
        <w:rPr>
          <w:rFonts w:ascii="Arial" w:hAnsi="Arial" w:cs="Arial"/>
          <w:sz w:val="20"/>
          <w:szCs w:val="20"/>
        </w:rPr>
        <w:t>1</w:t>
      </w:r>
      <w:r w:rsidR="00756E84" w:rsidRPr="00585DA0">
        <w:rPr>
          <w:rFonts w:ascii="Arial" w:hAnsi="Arial" w:cs="Arial"/>
          <w:sz w:val="20"/>
          <w:szCs w:val="20"/>
        </w:rPr>
        <w:t>. Ordem Oracional. Etapa 02.</w:t>
      </w:r>
    </w:p>
    <w:tbl>
      <w:tblPr>
        <w:tblStyle w:val="Tabelacomgrade"/>
        <w:tblW w:w="0" w:type="auto"/>
        <w:jc w:val="center"/>
        <w:tblLook w:val="04A0" w:firstRow="1" w:lastRow="0" w:firstColumn="1" w:lastColumn="0" w:noHBand="0" w:noVBand="1"/>
      </w:tblPr>
      <w:tblGrid>
        <w:gridCol w:w="3444"/>
      </w:tblGrid>
      <w:tr w:rsidR="00701167" w:rsidRPr="00585DA0" w14:paraId="799AAFF2" w14:textId="77777777" w:rsidTr="008A511F">
        <w:trPr>
          <w:jc w:val="center"/>
        </w:trPr>
        <w:tc>
          <w:tcPr>
            <w:tcW w:w="3444" w:type="dxa"/>
          </w:tcPr>
          <w:p w14:paraId="4B684137" w14:textId="77777777" w:rsidR="00701167" w:rsidRPr="00585DA0" w:rsidRDefault="00701167" w:rsidP="008A511F">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701167" w:rsidRPr="00585DA0" w14:paraId="0A98ACF1" w14:textId="77777777" w:rsidTr="008A511F">
        <w:trPr>
          <w:jc w:val="center"/>
        </w:trPr>
        <w:tc>
          <w:tcPr>
            <w:tcW w:w="3444" w:type="dxa"/>
          </w:tcPr>
          <w:p w14:paraId="3E5CD65E" w14:textId="6870E6B3" w:rsidR="00701167" w:rsidRPr="00585DA0" w:rsidRDefault="00701167" w:rsidP="008A511F">
            <w:pPr>
              <w:pStyle w:val="PargrafodaLista"/>
              <w:ind w:left="0"/>
              <w:jc w:val="center"/>
              <w:rPr>
                <w:rFonts w:ascii="Arial" w:hAnsi="Arial" w:cs="Arial"/>
                <w:sz w:val="24"/>
                <w:szCs w:val="24"/>
              </w:rPr>
            </w:pPr>
            <w:r w:rsidRPr="00585DA0">
              <w:rPr>
                <w:rFonts w:ascii="Arial" w:hAnsi="Arial" w:cs="Arial"/>
                <w:sz w:val="24"/>
                <w:szCs w:val="24"/>
              </w:rPr>
              <w:t>02</w:t>
            </w:r>
          </w:p>
        </w:tc>
      </w:tr>
    </w:tbl>
    <w:p w14:paraId="50E44EE8" w14:textId="77777777" w:rsidR="00EE3309" w:rsidRPr="00585DA0" w:rsidRDefault="00EE3309" w:rsidP="00EE3309">
      <w:pPr>
        <w:pStyle w:val="PargrafodaLista"/>
        <w:spacing w:after="0" w:line="360" w:lineRule="auto"/>
        <w:ind w:left="0"/>
        <w:rPr>
          <w:rFonts w:ascii="Arial" w:hAnsi="Arial" w:cs="Arial"/>
          <w:sz w:val="24"/>
          <w:szCs w:val="24"/>
        </w:rPr>
      </w:pPr>
    </w:p>
    <w:p w14:paraId="4A15BB12" w14:textId="55D92B89" w:rsidR="00EE3309" w:rsidRPr="00585DA0" w:rsidRDefault="00EE3309" w:rsidP="00EE3309">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C1(</w:t>
      </w:r>
      <w:r w:rsidR="00701167" w:rsidRPr="00585DA0">
        <w:rPr>
          <w:rFonts w:ascii="Arial" w:hAnsi="Arial" w:cs="Arial"/>
          <w:b/>
          <w:sz w:val="24"/>
          <w:szCs w:val="24"/>
        </w:rPr>
        <w:t>2</w:t>
      </w:r>
      <w:r w:rsidRPr="00585DA0">
        <w:rPr>
          <w:rFonts w:ascii="Arial" w:hAnsi="Arial" w:cs="Arial"/>
          <w:b/>
          <w:sz w:val="24"/>
          <w:szCs w:val="24"/>
        </w:rPr>
        <w:t>):</w:t>
      </w:r>
    </w:p>
    <w:tbl>
      <w:tblPr>
        <w:tblStyle w:val="Tabelacomgrade"/>
        <w:tblW w:w="0" w:type="auto"/>
        <w:tblLook w:val="04A0" w:firstRow="1" w:lastRow="0" w:firstColumn="1" w:lastColumn="0" w:noHBand="0" w:noVBand="1"/>
      </w:tblPr>
      <w:tblGrid>
        <w:gridCol w:w="4266"/>
        <w:gridCol w:w="4228"/>
      </w:tblGrid>
      <w:tr w:rsidR="00EE3309" w:rsidRPr="00585DA0" w14:paraId="1EAD6ABB" w14:textId="77777777" w:rsidTr="005B079D">
        <w:tc>
          <w:tcPr>
            <w:tcW w:w="5456" w:type="dxa"/>
          </w:tcPr>
          <w:p w14:paraId="3EB68AAA" w14:textId="77777777" w:rsidR="00EE3309" w:rsidRPr="00585DA0" w:rsidRDefault="00EE3309" w:rsidP="00701167">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7BF26F86" w14:textId="77777777" w:rsidR="00EE3309" w:rsidRPr="00585DA0" w:rsidRDefault="00EE3309" w:rsidP="00701167">
            <w:pPr>
              <w:spacing w:line="276" w:lineRule="auto"/>
              <w:rPr>
                <w:rFonts w:ascii="Arial" w:hAnsi="Arial" w:cs="Arial"/>
                <w:b/>
                <w:sz w:val="24"/>
                <w:szCs w:val="24"/>
              </w:rPr>
            </w:pPr>
            <w:r w:rsidRPr="00585DA0">
              <w:rPr>
                <w:rFonts w:ascii="Arial" w:hAnsi="Arial" w:cs="Arial"/>
                <w:b/>
                <w:sz w:val="24"/>
                <w:szCs w:val="24"/>
              </w:rPr>
              <w:t>Forma correta</w:t>
            </w:r>
          </w:p>
        </w:tc>
      </w:tr>
      <w:tr w:rsidR="00EE3309" w:rsidRPr="00585DA0" w14:paraId="0B99249D" w14:textId="77777777" w:rsidTr="005B079D">
        <w:tc>
          <w:tcPr>
            <w:tcW w:w="5456" w:type="dxa"/>
          </w:tcPr>
          <w:p w14:paraId="7DE455EE" w14:textId="40DBA321" w:rsidR="00EE3309" w:rsidRPr="00585DA0" w:rsidRDefault="00701167" w:rsidP="00701167">
            <w:pPr>
              <w:rPr>
                <w:rFonts w:ascii="Arial" w:hAnsi="Arial" w:cs="Arial"/>
                <w:sz w:val="24"/>
                <w:szCs w:val="24"/>
              </w:rPr>
            </w:pPr>
            <w:r w:rsidRPr="00585DA0">
              <w:rPr>
                <w:rFonts w:ascii="Arial" w:hAnsi="Arial" w:cs="Arial"/>
                <w:sz w:val="24"/>
                <w:szCs w:val="24"/>
              </w:rPr>
              <w:t>1) ... context historic...</w:t>
            </w:r>
          </w:p>
        </w:tc>
        <w:tc>
          <w:tcPr>
            <w:tcW w:w="5456" w:type="dxa"/>
          </w:tcPr>
          <w:p w14:paraId="3BC18F09" w14:textId="5AD356DD" w:rsidR="00EE3309" w:rsidRPr="00585DA0" w:rsidRDefault="00701167" w:rsidP="00701167">
            <w:pPr>
              <w:spacing w:line="276" w:lineRule="auto"/>
              <w:rPr>
                <w:rFonts w:ascii="Arial" w:hAnsi="Arial" w:cs="Arial"/>
                <w:sz w:val="24"/>
                <w:szCs w:val="24"/>
              </w:rPr>
            </w:pPr>
            <w:r w:rsidRPr="00585DA0">
              <w:rPr>
                <w:rFonts w:ascii="Arial" w:hAnsi="Arial" w:cs="Arial"/>
                <w:sz w:val="24"/>
                <w:szCs w:val="24"/>
              </w:rPr>
              <w:t>... historical context...</w:t>
            </w:r>
          </w:p>
        </w:tc>
      </w:tr>
      <w:tr w:rsidR="00EE3309" w:rsidRPr="00585DA0" w14:paraId="2D0E9618" w14:textId="77777777" w:rsidTr="005B079D">
        <w:tc>
          <w:tcPr>
            <w:tcW w:w="5456" w:type="dxa"/>
          </w:tcPr>
          <w:p w14:paraId="0D1E546F" w14:textId="7A2424E1" w:rsidR="00EE3309" w:rsidRPr="00585DA0" w:rsidRDefault="00701167" w:rsidP="00701167">
            <w:pPr>
              <w:spacing w:line="276" w:lineRule="auto"/>
              <w:rPr>
                <w:rFonts w:ascii="Arial" w:hAnsi="Arial" w:cs="Arial"/>
                <w:sz w:val="24"/>
                <w:szCs w:val="24"/>
              </w:rPr>
            </w:pPr>
            <w:r w:rsidRPr="00585DA0">
              <w:rPr>
                <w:rFonts w:ascii="Arial" w:hAnsi="Arial" w:cs="Arial"/>
                <w:sz w:val="24"/>
                <w:szCs w:val="24"/>
              </w:rPr>
              <w:t>2) ... people sexist...</w:t>
            </w:r>
          </w:p>
        </w:tc>
        <w:tc>
          <w:tcPr>
            <w:tcW w:w="5456" w:type="dxa"/>
          </w:tcPr>
          <w:p w14:paraId="5F99DF0B" w14:textId="13FF7F35" w:rsidR="00EE3309" w:rsidRPr="00585DA0" w:rsidRDefault="00701167" w:rsidP="00701167">
            <w:pPr>
              <w:spacing w:line="276" w:lineRule="auto"/>
              <w:rPr>
                <w:rFonts w:ascii="Arial" w:hAnsi="Arial" w:cs="Arial"/>
                <w:sz w:val="24"/>
                <w:szCs w:val="24"/>
              </w:rPr>
            </w:pPr>
            <w:r w:rsidRPr="00585DA0">
              <w:rPr>
                <w:rFonts w:ascii="Arial" w:hAnsi="Arial" w:cs="Arial"/>
                <w:sz w:val="24"/>
                <w:szCs w:val="24"/>
              </w:rPr>
              <w:t>... sexista people...</w:t>
            </w:r>
          </w:p>
        </w:tc>
      </w:tr>
    </w:tbl>
    <w:p w14:paraId="5E7F283F" w14:textId="77777777" w:rsidR="00FD7C39" w:rsidRDefault="00FD7C39" w:rsidP="00EE3309">
      <w:pPr>
        <w:pStyle w:val="PargrafodaLista"/>
        <w:spacing w:line="360" w:lineRule="auto"/>
        <w:ind w:left="0"/>
        <w:jc w:val="center"/>
        <w:rPr>
          <w:rFonts w:ascii="Arial" w:hAnsi="Arial" w:cs="Arial"/>
          <w:b/>
          <w:sz w:val="24"/>
          <w:szCs w:val="24"/>
        </w:rPr>
      </w:pPr>
    </w:p>
    <w:p w14:paraId="4F37E263"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6D2B92CC" w14:textId="77777777" w:rsidR="00EE3309" w:rsidRPr="00585DA0" w:rsidRDefault="00EE3309" w:rsidP="00EE3309">
      <w:pPr>
        <w:pStyle w:val="PargrafodaLista"/>
        <w:spacing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3D096F51" w14:textId="77777777" w:rsidR="00EE3309" w:rsidRPr="00585DA0" w:rsidRDefault="00EE3309" w:rsidP="00701167">
      <w:pPr>
        <w:pStyle w:val="PargrafodaLista"/>
        <w:spacing w:after="0" w:line="360" w:lineRule="auto"/>
        <w:ind w:left="0"/>
        <w:jc w:val="center"/>
        <w:rPr>
          <w:rFonts w:ascii="Arial" w:hAnsi="Arial" w:cs="Arial"/>
          <w:sz w:val="24"/>
          <w:szCs w:val="24"/>
        </w:rPr>
      </w:pPr>
      <w:r w:rsidRPr="00585DA0">
        <w:rPr>
          <w:rFonts w:ascii="Arial" w:hAnsi="Arial" w:cs="Arial"/>
          <w:b/>
          <w:sz w:val="24"/>
          <w:szCs w:val="24"/>
        </w:rPr>
        <w:t>Critério gramatical – sintático</w:t>
      </w:r>
    </w:p>
    <w:tbl>
      <w:tblPr>
        <w:tblStyle w:val="Tabelacomgrade"/>
        <w:tblW w:w="0" w:type="auto"/>
        <w:tblLook w:val="04A0" w:firstRow="1" w:lastRow="0" w:firstColumn="1" w:lastColumn="0" w:noHBand="0" w:noVBand="1"/>
      </w:tblPr>
      <w:tblGrid>
        <w:gridCol w:w="4266"/>
        <w:gridCol w:w="4228"/>
      </w:tblGrid>
      <w:tr w:rsidR="00701167" w:rsidRPr="00585DA0" w14:paraId="5477B9A0" w14:textId="77777777" w:rsidTr="008A511F">
        <w:tc>
          <w:tcPr>
            <w:tcW w:w="5456" w:type="dxa"/>
          </w:tcPr>
          <w:p w14:paraId="5FB57A51" w14:textId="77777777" w:rsidR="00701167" w:rsidRPr="00585DA0" w:rsidRDefault="00701167" w:rsidP="008A511F">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502271E2" w14:textId="77777777" w:rsidR="00701167" w:rsidRPr="00585DA0" w:rsidRDefault="00701167" w:rsidP="008A511F">
            <w:pPr>
              <w:spacing w:line="276" w:lineRule="auto"/>
              <w:rPr>
                <w:rFonts w:ascii="Arial" w:hAnsi="Arial" w:cs="Arial"/>
                <w:b/>
                <w:sz w:val="24"/>
                <w:szCs w:val="24"/>
              </w:rPr>
            </w:pPr>
            <w:r w:rsidRPr="00585DA0">
              <w:rPr>
                <w:rFonts w:ascii="Arial" w:hAnsi="Arial" w:cs="Arial"/>
                <w:b/>
                <w:sz w:val="24"/>
                <w:szCs w:val="24"/>
              </w:rPr>
              <w:t>Forma correta</w:t>
            </w:r>
          </w:p>
        </w:tc>
      </w:tr>
      <w:tr w:rsidR="00701167" w:rsidRPr="00585DA0" w14:paraId="3B000DB1" w14:textId="77777777" w:rsidTr="008A511F">
        <w:tc>
          <w:tcPr>
            <w:tcW w:w="5456" w:type="dxa"/>
          </w:tcPr>
          <w:p w14:paraId="101916C1" w14:textId="77777777" w:rsidR="00701167" w:rsidRPr="00585DA0" w:rsidRDefault="00701167" w:rsidP="008A511F">
            <w:pPr>
              <w:rPr>
                <w:rFonts w:ascii="Arial" w:hAnsi="Arial" w:cs="Arial"/>
                <w:sz w:val="24"/>
                <w:szCs w:val="24"/>
              </w:rPr>
            </w:pPr>
            <w:r w:rsidRPr="00585DA0">
              <w:rPr>
                <w:rFonts w:ascii="Arial" w:hAnsi="Arial" w:cs="Arial"/>
                <w:sz w:val="24"/>
                <w:szCs w:val="24"/>
                <w:lang w:val="en-US"/>
              </w:rPr>
              <w:t>1)</w:t>
            </w:r>
            <w:r w:rsidRPr="00585DA0">
              <w:rPr>
                <w:rFonts w:ascii="Arial" w:hAnsi="Arial" w:cs="Arial"/>
                <w:sz w:val="24"/>
                <w:szCs w:val="24"/>
              </w:rPr>
              <w:t xml:space="preserve"> ... context historic...</w:t>
            </w:r>
          </w:p>
        </w:tc>
        <w:tc>
          <w:tcPr>
            <w:tcW w:w="5456" w:type="dxa"/>
          </w:tcPr>
          <w:p w14:paraId="2D8AA59C"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 historical context...</w:t>
            </w:r>
          </w:p>
        </w:tc>
      </w:tr>
      <w:tr w:rsidR="00701167" w:rsidRPr="00585DA0" w14:paraId="7F80BC74" w14:textId="77777777" w:rsidTr="008A511F">
        <w:tc>
          <w:tcPr>
            <w:tcW w:w="5456" w:type="dxa"/>
          </w:tcPr>
          <w:p w14:paraId="0C1A05BD"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2) ... people sexist...</w:t>
            </w:r>
          </w:p>
        </w:tc>
        <w:tc>
          <w:tcPr>
            <w:tcW w:w="5456" w:type="dxa"/>
          </w:tcPr>
          <w:p w14:paraId="5D5ACD3E"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 sexista people...</w:t>
            </w:r>
          </w:p>
        </w:tc>
      </w:tr>
    </w:tbl>
    <w:p w14:paraId="5F981A07" w14:textId="77777777" w:rsidR="00EE3309" w:rsidRPr="00585DA0" w:rsidRDefault="00EE3309" w:rsidP="00701167">
      <w:pPr>
        <w:spacing w:before="240" w:after="0" w:line="360" w:lineRule="auto"/>
        <w:jc w:val="center"/>
        <w:rPr>
          <w:rFonts w:ascii="Arial" w:hAnsi="Arial" w:cs="Arial"/>
          <w:b/>
          <w:sz w:val="24"/>
          <w:szCs w:val="24"/>
        </w:rPr>
      </w:pPr>
      <w:r w:rsidRPr="00585DA0">
        <w:rPr>
          <w:rFonts w:ascii="Arial" w:hAnsi="Arial" w:cs="Arial"/>
          <w:b/>
          <w:sz w:val="24"/>
          <w:szCs w:val="24"/>
        </w:rPr>
        <w:t>Critério linguístico – ausência de ordem oracional</w:t>
      </w:r>
    </w:p>
    <w:tbl>
      <w:tblPr>
        <w:tblStyle w:val="Tabelacomgrade"/>
        <w:tblW w:w="0" w:type="auto"/>
        <w:tblLook w:val="04A0" w:firstRow="1" w:lastRow="0" w:firstColumn="1" w:lastColumn="0" w:noHBand="0" w:noVBand="1"/>
      </w:tblPr>
      <w:tblGrid>
        <w:gridCol w:w="4266"/>
        <w:gridCol w:w="4228"/>
      </w:tblGrid>
      <w:tr w:rsidR="00701167" w:rsidRPr="00585DA0" w14:paraId="4E46B67A" w14:textId="77777777" w:rsidTr="008A511F">
        <w:tc>
          <w:tcPr>
            <w:tcW w:w="5456" w:type="dxa"/>
          </w:tcPr>
          <w:p w14:paraId="3700DA70" w14:textId="77777777" w:rsidR="00701167" w:rsidRPr="00585DA0" w:rsidRDefault="00701167" w:rsidP="008A511F">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36C8BEA6" w14:textId="77777777" w:rsidR="00701167" w:rsidRPr="00585DA0" w:rsidRDefault="00701167" w:rsidP="008A511F">
            <w:pPr>
              <w:spacing w:line="276" w:lineRule="auto"/>
              <w:rPr>
                <w:rFonts w:ascii="Arial" w:hAnsi="Arial" w:cs="Arial"/>
                <w:b/>
                <w:sz w:val="24"/>
                <w:szCs w:val="24"/>
              </w:rPr>
            </w:pPr>
            <w:r w:rsidRPr="00585DA0">
              <w:rPr>
                <w:rFonts w:ascii="Arial" w:hAnsi="Arial" w:cs="Arial"/>
                <w:b/>
                <w:sz w:val="24"/>
                <w:szCs w:val="24"/>
              </w:rPr>
              <w:t>Forma correta</w:t>
            </w:r>
          </w:p>
        </w:tc>
      </w:tr>
      <w:tr w:rsidR="00701167" w:rsidRPr="00585DA0" w14:paraId="14B67A2B" w14:textId="77777777" w:rsidTr="008A511F">
        <w:tc>
          <w:tcPr>
            <w:tcW w:w="5456" w:type="dxa"/>
          </w:tcPr>
          <w:p w14:paraId="09D34DCD" w14:textId="77777777" w:rsidR="00701167" w:rsidRPr="00585DA0" w:rsidRDefault="00701167" w:rsidP="008A511F">
            <w:pPr>
              <w:rPr>
                <w:rFonts w:ascii="Arial" w:hAnsi="Arial" w:cs="Arial"/>
                <w:sz w:val="24"/>
                <w:szCs w:val="24"/>
              </w:rPr>
            </w:pPr>
            <w:r w:rsidRPr="00585DA0">
              <w:rPr>
                <w:rFonts w:ascii="Arial" w:hAnsi="Arial" w:cs="Arial"/>
                <w:sz w:val="24"/>
                <w:szCs w:val="24"/>
                <w:lang w:val="en-US"/>
              </w:rPr>
              <w:t>1)</w:t>
            </w:r>
            <w:r w:rsidRPr="00585DA0">
              <w:rPr>
                <w:rFonts w:ascii="Arial" w:hAnsi="Arial" w:cs="Arial"/>
                <w:sz w:val="24"/>
                <w:szCs w:val="24"/>
              </w:rPr>
              <w:t xml:space="preserve"> ... context historic...</w:t>
            </w:r>
          </w:p>
        </w:tc>
        <w:tc>
          <w:tcPr>
            <w:tcW w:w="5456" w:type="dxa"/>
          </w:tcPr>
          <w:p w14:paraId="0A5C5F08"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 historical context...</w:t>
            </w:r>
          </w:p>
        </w:tc>
      </w:tr>
      <w:tr w:rsidR="00701167" w:rsidRPr="00585DA0" w14:paraId="169E07F0" w14:textId="77777777" w:rsidTr="008A511F">
        <w:tc>
          <w:tcPr>
            <w:tcW w:w="5456" w:type="dxa"/>
          </w:tcPr>
          <w:p w14:paraId="3779894E"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2) ... people sexist...</w:t>
            </w:r>
          </w:p>
        </w:tc>
        <w:tc>
          <w:tcPr>
            <w:tcW w:w="5456" w:type="dxa"/>
          </w:tcPr>
          <w:p w14:paraId="4C954C54"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 sexista people...</w:t>
            </w:r>
          </w:p>
        </w:tc>
      </w:tr>
    </w:tbl>
    <w:p w14:paraId="0ABA4429" w14:textId="77777777" w:rsidR="00EE3309" w:rsidRPr="00585DA0" w:rsidRDefault="00EE3309" w:rsidP="00701167">
      <w:pPr>
        <w:spacing w:before="240" w:after="0" w:line="360" w:lineRule="auto"/>
        <w:jc w:val="center"/>
        <w:rPr>
          <w:rFonts w:ascii="Arial" w:hAnsi="Arial" w:cs="Arial"/>
          <w:b/>
          <w:sz w:val="24"/>
          <w:szCs w:val="24"/>
        </w:rPr>
      </w:pPr>
      <w:r w:rsidRPr="00585DA0">
        <w:rPr>
          <w:rFonts w:ascii="Arial" w:hAnsi="Arial" w:cs="Arial"/>
          <w:b/>
          <w:sz w:val="24"/>
          <w:szCs w:val="24"/>
        </w:rPr>
        <w:t>Critério comunicativo – local</w:t>
      </w:r>
    </w:p>
    <w:tbl>
      <w:tblPr>
        <w:tblStyle w:val="Tabelacomgrade"/>
        <w:tblW w:w="0" w:type="auto"/>
        <w:tblLook w:val="04A0" w:firstRow="1" w:lastRow="0" w:firstColumn="1" w:lastColumn="0" w:noHBand="0" w:noVBand="1"/>
      </w:tblPr>
      <w:tblGrid>
        <w:gridCol w:w="4266"/>
        <w:gridCol w:w="4228"/>
      </w:tblGrid>
      <w:tr w:rsidR="00701167" w:rsidRPr="00585DA0" w14:paraId="04D0E0FB" w14:textId="77777777" w:rsidTr="008A511F">
        <w:tc>
          <w:tcPr>
            <w:tcW w:w="5456" w:type="dxa"/>
          </w:tcPr>
          <w:p w14:paraId="4C19B598" w14:textId="77777777" w:rsidR="00701167" w:rsidRPr="00585DA0" w:rsidRDefault="00701167" w:rsidP="008A511F">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11585566" w14:textId="77777777" w:rsidR="00701167" w:rsidRPr="00585DA0" w:rsidRDefault="00701167" w:rsidP="008A511F">
            <w:pPr>
              <w:spacing w:line="276" w:lineRule="auto"/>
              <w:rPr>
                <w:rFonts w:ascii="Arial" w:hAnsi="Arial" w:cs="Arial"/>
                <w:b/>
                <w:sz w:val="24"/>
                <w:szCs w:val="24"/>
              </w:rPr>
            </w:pPr>
            <w:r w:rsidRPr="00585DA0">
              <w:rPr>
                <w:rFonts w:ascii="Arial" w:hAnsi="Arial" w:cs="Arial"/>
                <w:b/>
                <w:sz w:val="24"/>
                <w:szCs w:val="24"/>
              </w:rPr>
              <w:t>Forma correta</w:t>
            </w:r>
          </w:p>
        </w:tc>
      </w:tr>
      <w:tr w:rsidR="00701167" w:rsidRPr="00585DA0" w14:paraId="2A223896" w14:textId="77777777" w:rsidTr="008A511F">
        <w:tc>
          <w:tcPr>
            <w:tcW w:w="5456" w:type="dxa"/>
          </w:tcPr>
          <w:p w14:paraId="5C53B621" w14:textId="77777777" w:rsidR="00701167" w:rsidRPr="00585DA0" w:rsidRDefault="00701167" w:rsidP="008A511F">
            <w:pPr>
              <w:rPr>
                <w:rFonts w:ascii="Arial" w:hAnsi="Arial" w:cs="Arial"/>
                <w:sz w:val="24"/>
                <w:szCs w:val="24"/>
              </w:rPr>
            </w:pPr>
            <w:r w:rsidRPr="00585DA0">
              <w:rPr>
                <w:rFonts w:ascii="Arial" w:hAnsi="Arial" w:cs="Arial"/>
                <w:sz w:val="24"/>
                <w:szCs w:val="24"/>
                <w:lang w:val="en-US"/>
              </w:rPr>
              <w:t>1)</w:t>
            </w:r>
            <w:r w:rsidRPr="00585DA0">
              <w:rPr>
                <w:rFonts w:ascii="Arial" w:hAnsi="Arial" w:cs="Arial"/>
                <w:sz w:val="24"/>
                <w:szCs w:val="24"/>
              </w:rPr>
              <w:t xml:space="preserve"> ... context historic...</w:t>
            </w:r>
          </w:p>
        </w:tc>
        <w:tc>
          <w:tcPr>
            <w:tcW w:w="5456" w:type="dxa"/>
          </w:tcPr>
          <w:p w14:paraId="127EEBA1"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 historical context...</w:t>
            </w:r>
          </w:p>
        </w:tc>
      </w:tr>
      <w:tr w:rsidR="00701167" w:rsidRPr="00585DA0" w14:paraId="6D99B1A1" w14:textId="77777777" w:rsidTr="008A511F">
        <w:tc>
          <w:tcPr>
            <w:tcW w:w="5456" w:type="dxa"/>
          </w:tcPr>
          <w:p w14:paraId="7DE195B3"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2) ... people sexist...</w:t>
            </w:r>
          </w:p>
        </w:tc>
        <w:tc>
          <w:tcPr>
            <w:tcW w:w="5456" w:type="dxa"/>
          </w:tcPr>
          <w:p w14:paraId="5238F19B"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 sexista people...</w:t>
            </w:r>
          </w:p>
        </w:tc>
      </w:tr>
    </w:tbl>
    <w:p w14:paraId="5DE11125" w14:textId="77777777" w:rsidR="00EE3309" w:rsidRPr="00585DA0" w:rsidRDefault="00EE3309" w:rsidP="00701167">
      <w:pPr>
        <w:spacing w:before="240" w:after="0" w:line="360" w:lineRule="auto"/>
        <w:jc w:val="center"/>
        <w:rPr>
          <w:rFonts w:ascii="Arial" w:hAnsi="Arial" w:cs="Arial"/>
          <w:b/>
          <w:sz w:val="24"/>
          <w:szCs w:val="24"/>
        </w:rPr>
      </w:pPr>
      <w:r w:rsidRPr="00585DA0">
        <w:rPr>
          <w:rFonts w:ascii="Arial" w:hAnsi="Arial" w:cs="Arial"/>
          <w:b/>
          <w:sz w:val="24"/>
          <w:szCs w:val="24"/>
        </w:rPr>
        <w:t>Critério pedagógico – coletivo – permanente – fossilizado</w:t>
      </w:r>
    </w:p>
    <w:tbl>
      <w:tblPr>
        <w:tblStyle w:val="Tabelacomgrade"/>
        <w:tblW w:w="0" w:type="auto"/>
        <w:tblLook w:val="04A0" w:firstRow="1" w:lastRow="0" w:firstColumn="1" w:lastColumn="0" w:noHBand="0" w:noVBand="1"/>
      </w:tblPr>
      <w:tblGrid>
        <w:gridCol w:w="4266"/>
        <w:gridCol w:w="4228"/>
      </w:tblGrid>
      <w:tr w:rsidR="00701167" w:rsidRPr="00585DA0" w14:paraId="69D0AA4F" w14:textId="77777777" w:rsidTr="008A511F">
        <w:tc>
          <w:tcPr>
            <w:tcW w:w="5456" w:type="dxa"/>
          </w:tcPr>
          <w:p w14:paraId="133C2D16" w14:textId="77777777" w:rsidR="00701167" w:rsidRPr="00585DA0" w:rsidRDefault="00701167" w:rsidP="008A511F">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069A558D" w14:textId="77777777" w:rsidR="00701167" w:rsidRPr="00585DA0" w:rsidRDefault="00701167" w:rsidP="008A511F">
            <w:pPr>
              <w:spacing w:line="276" w:lineRule="auto"/>
              <w:rPr>
                <w:rFonts w:ascii="Arial" w:hAnsi="Arial" w:cs="Arial"/>
                <w:b/>
                <w:sz w:val="24"/>
                <w:szCs w:val="24"/>
              </w:rPr>
            </w:pPr>
            <w:r w:rsidRPr="00585DA0">
              <w:rPr>
                <w:rFonts w:ascii="Arial" w:hAnsi="Arial" w:cs="Arial"/>
                <w:b/>
                <w:sz w:val="24"/>
                <w:szCs w:val="24"/>
              </w:rPr>
              <w:t>Forma correta</w:t>
            </w:r>
          </w:p>
        </w:tc>
      </w:tr>
      <w:tr w:rsidR="00701167" w:rsidRPr="00585DA0" w14:paraId="266E0147" w14:textId="77777777" w:rsidTr="008A511F">
        <w:tc>
          <w:tcPr>
            <w:tcW w:w="5456" w:type="dxa"/>
          </w:tcPr>
          <w:p w14:paraId="0522795C" w14:textId="77777777" w:rsidR="00701167" w:rsidRPr="00585DA0" w:rsidRDefault="00701167" w:rsidP="008A511F">
            <w:pPr>
              <w:rPr>
                <w:rFonts w:ascii="Arial" w:hAnsi="Arial" w:cs="Arial"/>
                <w:sz w:val="24"/>
                <w:szCs w:val="24"/>
              </w:rPr>
            </w:pPr>
            <w:r w:rsidRPr="00585DA0">
              <w:rPr>
                <w:rFonts w:ascii="Arial" w:hAnsi="Arial" w:cs="Arial"/>
                <w:sz w:val="24"/>
                <w:szCs w:val="24"/>
                <w:lang w:val="en-US"/>
              </w:rPr>
              <w:t>1)</w:t>
            </w:r>
            <w:r w:rsidRPr="00585DA0">
              <w:rPr>
                <w:rFonts w:ascii="Arial" w:hAnsi="Arial" w:cs="Arial"/>
                <w:sz w:val="24"/>
                <w:szCs w:val="24"/>
              </w:rPr>
              <w:t xml:space="preserve"> ... context historic...</w:t>
            </w:r>
          </w:p>
        </w:tc>
        <w:tc>
          <w:tcPr>
            <w:tcW w:w="5456" w:type="dxa"/>
          </w:tcPr>
          <w:p w14:paraId="16967E0A"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 historical context...</w:t>
            </w:r>
          </w:p>
        </w:tc>
      </w:tr>
      <w:tr w:rsidR="00701167" w:rsidRPr="00585DA0" w14:paraId="0A831F41" w14:textId="77777777" w:rsidTr="008A511F">
        <w:tc>
          <w:tcPr>
            <w:tcW w:w="5456" w:type="dxa"/>
          </w:tcPr>
          <w:p w14:paraId="6533CABF"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2) ... people sexist...</w:t>
            </w:r>
          </w:p>
        </w:tc>
        <w:tc>
          <w:tcPr>
            <w:tcW w:w="5456" w:type="dxa"/>
          </w:tcPr>
          <w:p w14:paraId="0EF5E5F2"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 sexista people...</w:t>
            </w:r>
          </w:p>
        </w:tc>
      </w:tr>
    </w:tbl>
    <w:p w14:paraId="2AF65C7A" w14:textId="77777777" w:rsidR="00EE3309" w:rsidRPr="00585DA0" w:rsidRDefault="00EE3309" w:rsidP="00701167">
      <w:pPr>
        <w:spacing w:before="240" w:line="360" w:lineRule="auto"/>
        <w:jc w:val="center"/>
        <w:rPr>
          <w:rFonts w:ascii="Arial" w:hAnsi="Arial" w:cs="Arial"/>
          <w:b/>
          <w:sz w:val="24"/>
          <w:szCs w:val="24"/>
        </w:rPr>
      </w:pPr>
      <w:r w:rsidRPr="00585DA0">
        <w:rPr>
          <w:rFonts w:ascii="Arial" w:hAnsi="Arial" w:cs="Arial"/>
          <w:b/>
          <w:sz w:val="24"/>
          <w:szCs w:val="24"/>
        </w:rPr>
        <w:t>Critério etiológico – transferência – por extensão de analogia</w:t>
      </w:r>
    </w:p>
    <w:tbl>
      <w:tblPr>
        <w:tblStyle w:val="Tabelacomgrade"/>
        <w:tblW w:w="0" w:type="auto"/>
        <w:tblLook w:val="04A0" w:firstRow="1" w:lastRow="0" w:firstColumn="1" w:lastColumn="0" w:noHBand="0" w:noVBand="1"/>
      </w:tblPr>
      <w:tblGrid>
        <w:gridCol w:w="4266"/>
        <w:gridCol w:w="4228"/>
      </w:tblGrid>
      <w:tr w:rsidR="00701167" w:rsidRPr="00585DA0" w14:paraId="7C1621B8" w14:textId="77777777" w:rsidTr="008A511F">
        <w:tc>
          <w:tcPr>
            <w:tcW w:w="5456" w:type="dxa"/>
          </w:tcPr>
          <w:p w14:paraId="274F5124" w14:textId="77777777" w:rsidR="00701167" w:rsidRPr="00585DA0" w:rsidRDefault="00701167" w:rsidP="008A511F">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28E88A80" w14:textId="77777777" w:rsidR="00701167" w:rsidRPr="00585DA0" w:rsidRDefault="00701167" w:rsidP="008A511F">
            <w:pPr>
              <w:spacing w:line="276" w:lineRule="auto"/>
              <w:rPr>
                <w:rFonts w:ascii="Arial" w:hAnsi="Arial" w:cs="Arial"/>
                <w:b/>
                <w:sz w:val="24"/>
                <w:szCs w:val="24"/>
              </w:rPr>
            </w:pPr>
            <w:r w:rsidRPr="00585DA0">
              <w:rPr>
                <w:rFonts w:ascii="Arial" w:hAnsi="Arial" w:cs="Arial"/>
                <w:b/>
                <w:sz w:val="24"/>
                <w:szCs w:val="24"/>
              </w:rPr>
              <w:t>Forma correta</w:t>
            </w:r>
          </w:p>
        </w:tc>
      </w:tr>
      <w:tr w:rsidR="00701167" w:rsidRPr="00585DA0" w14:paraId="121FDFEE" w14:textId="77777777" w:rsidTr="008A511F">
        <w:tc>
          <w:tcPr>
            <w:tcW w:w="5456" w:type="dxa"/>
          </w:tcPr>
          <w:p w14:paraId="78188C26" w14:textId="77777777" w:rsidR="00701167" w:rsidRPr="00585DA0" w:rsidRDefault="00701167" w:rsidP="008A511F">
            <w:pPr>
              <w:rPr>
                <w:rFonts w:ascii="Arial" w:hAnsi="Arial" w:cs="Arial"/>
                <w:sz w:val="24"/>
                <w:szCs w:val="24"/>
              </w:rPr>
            </w:pPr>
            <w:r w:rsidRPr="00585DA0">
              <w:rPr>
                <w:rFonts w:ascii="Arial" w:hAnsi="Arial" w:cs="Arial"/>
                <w:sz w:val="24"/>
                <w:szCs w:val="24"/>
                <w:lang w:val="en-US"/>
              </w:rPr>
              <w:t>1)</w:t>
            </w:r>
            <w:r w:rsidRPr="00585DA0">
              <w:rPr>
                <w:rFonts w:ascii="Arial" w:hAnsi="Arial" w:cs="Arial"/>
                <w:sz w:val="24"/>
                <w:szCs w:val="24"/>
              </w:rPr>
              <w:t xml:space="preserve"> ... context historic...</w:t>
            </w:r>
          </w:p>
        </w:tc>
        <w:tc>
          <w:tcPr>
            <w:tcW w:w="5456" w:type="dxa"/>
          </w:tcPr>
          <w:p w14:paraId="60C574D4"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 historical context...</w:t>
            </w:r>
          </w:p>
        </w:tc>
      </w:tr>
      <w:tr w:rsidR="00701167" w:rsidRPr="00585DA0" w14:paraId="5F31B0A0" w14:textId="77777777" w:rsidTr="008A511F">
        <w:tc>
          <w:tcPr>
            <w:tcW w:w="5456" w:type="dxa"/>
          </w:tcPr>
          <w:p w14:paraId="6BDE6B0D"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2) ... people sexist...</w:t>
            </w:r>
          </w:p>
        </w:tc>
        <w:tc>
          <w:tcPr>
            <w:tcW w:w="5456" w:type="dxa"/>
          </w:tcPr>
          <w:p w14:paraId="4EBDB766"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 sexista people...</w:t>
            </w:r>
          </w:p>
        </w:tc>
      </w:tr>
    </w:tbl>
    <w:p w14:paraId="238441D1" w14:textId="77777777" w:rsidR="00EE3309" w:rsidRPr="00585DA0" w:rsidRDefault="00EE3309" w:rsidP="00701167">
      <w:pPr>
        <w:spacing w:before="240" w:line="360" w:lineRule="auto"/>
        <w:jc w:val="center"/>
        <w:rPr>
          <w:rFonts w:ascii="Arial" w:hAnsi="Arial" w:cs="Arial"/>
          <w:b/>
          <w:sz w:val="24"/>
          <w:szCs w:val="24"/>
        </w:rPr>
      </w:pPr>
      <w:r w:rsidRPr="00585DA0">
        <w:rPr>
          <w:rFonts w:ascii="Arial" w:hAnsi="Arial" w:cs="Arial"/>
          <w:b/>
          <w:sz w:val="24"/>
          <w:szCs w:val="24"/>
        </w:rPr>
        <w:t>Critério intralinguístico – por simplificação</w:t>
      </w:r>
    </w:p>
    <w:tbl>
      <w:tblPr>
        <w:tblStyle w:val="Tabelacomgrade"/>
        <w:tblW w:w="0" w:type="auto"/>
        <w:tblLook w:val="04A0" w:firstRow="1" w:lastRow="0" w:firstColumn="1" w:lastColumn="0" w:noHBand="0" w:noVBand="1"/>
      </w:tblPr>
      <w:tblGrid>
        <w:gridCol w:w="4266"/>
        <w:gridCol w:w="4228"/>
      </w:tblGrid>
      <w:tr w:rsidR="00701167" w:rsidRPr="00585DA0" w14:paraId="658AAAF7" w14:textId="77777777" w:rsidTr="008A511F">
        <w:tc>
          <w:tcPr>
            <w:tcW w:w="5456" w:type="dxa"/>
          </w:tcPr>
          <w:p w14:paraId="18C2A49F" w14:textId="77777777" w:rsidR="00701167" w:rsidRPr="00585DA0" w:rsidRDefault="00701167" w:rsidP="008A511F">
            <w:pPr>
              <w:spacing w:line="276"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7E322A38" w14:textId="77777777" w:rsidR="00701167" w:rsidRPr="00585DA0" w:rsidRDefault="00701167" w:rsidP="008A511F">
            <w:pPr>
              <w:spacing w:line="276" w:lineRule="auto"/>
              <w:rPr>
                <w:rFonts w:ascii="Arial" w:hAnsi="Arial" w:cs="Arial"/>
                <w:b/>
                <w:sz w:val="24"/>
                <w:szCs w:val="24"/>
              </w:rPr>
            </w:pPr>
            <w:r w:rsidRPr="00585DA0">
              <w:rPr>
                <w:rFonts w:ascii="Arial" w:hAnsi="Arial" w:cs="Arial"/>
                <w:b/>
                <w:sz w:val="24"/>
                <w:szCs w:val="24"/>
              </w:rPr>
              <w:t>Forma correta</w:t>
            </w:r>
          </w:p>
        </w:tc>
      </w:tr>
      <w:tr w:rsidR="00701167" w:rsidRPr="00585DA0" w14:paraId="18872C15" w14:textId="77777777" w:rsidTr="008A511F">
        <w:tc>
          <w:tcPr>
            <w:tcW w:w="5456" w:type="dxa"/>
          </w:tcPr>
          <w:p w14:paraId="13CDB30E" w14:textId="77777777" w:rsidR="00701167" w:rsidRPr="00585DA0" w:rsidRDefault="00701167" w:rsidP="008A511F">
            <w:pPr>
              <w:rPr>
                <w:rFonts w:ascii="Arial" w:hAnsi="Arial" w:cs="Arial"/>
                <w:sz w:val="24"/>
                <w:szCs w:val="24"/>
              </w:rPr>
            </w:pPr>
            <w:r w:rsidRPr="00585DA0">
              <w:rPr>
                <w:rFonts w:ascii="Arial" w:hAnsi="Arial" w:cs="Arial"/>
                <w:sz w:val="24"/>
                <w:szCs w:val="24"/>
                <w:lang w:val="en-US"/>
              </w:rPr>
              <w:t>1)</w:t>
            </w:r>
            <w:r w:rsidRPr="00585DA0">
              <w:rPr>
                <w:rFonts w:ascii="Arial" w:hAnsi="Arial" w:cs="Arial"/>
                <w:sz w:val="24"/>
                <w:szCs w:val="24"/>
              </w:rPr>
              <w:t xml:space="preserve"> ... context historic...</w:t>
            </w:r>
          </w:p>
        </w:tc>
        <w:tc>
          <w:tcPr>
            <w:tcW w:w="5456" w:type="dxa"/>
          </w:tcPr>
          <w:p w14:paraId="555AD416"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 historical context...</w:t>
            </w:r>
          </w:p>
        </w:tc>
      </w:tr>
      <w:tr w:rsidR="00701167" w:rsidRPr="00585DA0" w14:paraId="42FFDAD8" w14:textId="77777777" w:rsidTr="008A511F">
        <w:tc>
          <w:tcPr>
            <w:tcW w:w="5456" w:type="dxa"/>
          </w:tcPr>
          <w:p w14:paraId="14B2DE2D" w14:textId="77777777" w:rsidR="00701167" w:rsidRPr="00585DA0" w:rsidRDefault="00701167" w:rsidP="008A511F">
            <w:pPr>
              <w:spacing w:line="276" w:lineRule="auto"/>
              <w:rPr>
                <w:rFonts w:ascii="Arial" w:hAnsi="Arial" w:cs="Arial"/>
                <w:sz w:val="24"/>
                <w:szCs w:val="24"/>
              </w:rPr>
            </w:pPr>
            <w:r w:rsidRPr="00585DA0">
              <w:rPr>
                <w:rFonts w:ascii="Arial" w:hAnsi="Arial" w:cs="Arial"/>
                <w:sz w:val="24"/>
                <w:szCs w:val="24"/>
              </w:rPr>
              <w:t>2) ... people sexist...</w:t>
            </w:r>
          </w:p>
        </w:tc>
        <w:tc>
          <w:tcPr>
            <w:tcW w:w="5456" w:type="dxa"/>
          </w:tcPr>
          <w:p w14:paraId="2D020ED5" w14:textId="0BB3B6FA" w:rsidR="00701167" w:rsidRPr="00585DA0" w:rsidRDefault="00C6761A" w:rsidP="008A511F">
            <w:pPr>
              <w:spacing w:line="276" w:lineRule="auto"/>
              <w:rPr>
                <w:rFonts w:ascii="Arial" w:hAnsi="Arial" w:cs="Arial"/>
                <w:sz w:val="24"/>
                <w:szCs w:val="24"/>
              </w:rPr>
            </w:pPr>
            <w:r w:rsidRPr="00585DA0">
              <w:rPr>
                <w:rFonts w:ascii="Arial" w:hAnsi="Arial" w:cs="Arial"/>
                <w:sz w:val="24"/>
                <w:szCs w:val="24"/>
              </w:rPr>
              <w:t>... sexist</w:t>
            </w:r>
            <w:r w:rsidR="00701167" w:rsidRPr="00585DA0">
              <w:rPr>
                <w:rFonts w:ascii="Arial" w:hAnsi="Arial" w:cs="Arial"/>
                <w:sz w:val="24"/>
                <w:szCs w:val="24"/>
              </w:rPr>
              <w:t xml:space="preserve"> people...</w:t>
            </w:r>
          </w:p>
        </w:tc>
      </w:tr>
    </w:tbl>
    <w:p w14:paraId="2EFFD337" w14:textId="3DE8A1EA" w:rsidR="00EE3309" w:rsidRPr="00585DA0" w:rsidRDefault="00EE3309" w:rsidP="00EE3309">
      <w:pPr>
        <w:spacing w:line="360" w:lineRule="auto"/>
        <w:ind w:firstLine="709"/>
        <w:jc w:val="both"/>
        <w:rPr>
          <w:rFonts w:ascii="Arial" w:hAnsi="Arial" w:cs="Arial"/>
          <w:sz w:val="24"/>
          <w:szCs w:val="24"/>
        </w:rPr>
      </w:pPr>
      <w:r w:rsidRPr="00585DA0">
        <w:rPr>
          <w:rFonts w:ascii="Arial" w:hAnsi="Arial" w:cs="Arial"/>
          <w:sz w:val="24"/>
          <w:szCs w:val="24"/>
        </w:rPr>
        <w:t xml:space="preserve"> </w:t>
      </w:r>
      <w:r w:rsidR="00C6761A" w:rsidRPr="00585DA0">
        <w:rPr>
          <w:rFonts w:ascii="Arial" w:hAnsi="Arial" w:cs="Arial"/>
          <w:sz w:val="24"/>
          <w:szCs w:val="24"/>
        </w:rPr>
        <w:t xml:space="preserve">Tanto o grupo C1(2) quanto o grupo C1(1) tiveram baixa ocorrência de erros na categoria de ordem oracional: apenas 02. O pequeno número de equívocos, quando contrastado com outras categorias – o uso do pronome indefinido THE obteve 41 resultados – demonstra que o conteúdo foi assimilado pela maioria dos alunos. </w:t>
      </w:r>
      <w:r w:rsidR="00CC4261" w:rsidRPr="00585DA0">
        <w:rPr>
          <w:rFonts w:ascii="Arial" w:hAnsi="Arial" w:cs="Arial"/>
          <w:sz w:val="24"/>
          <w:szCs w:val="24"/>
        </w:rPr>
        <w:t xml:space="preserve">A influência da língua materna e fatores internos podem ter colaborado para a ocorrência de </w:t>
      </w:r>
      <w:r w:rsidR="00CC4261" w:rsidRPr="00D00963">
        <w:rPr>
          <w:rFonts w:ascii="Arial" w:hAnsi="Arial" w:cs="Arial"/>
          <w:sz w:val="24"/>
          <w:szCs w:val="24"/>
        </w:rPr>
        <w:t xml:space="preserve">erros. </w:t>
      </w:r>
      <w:r w:rsidR="0024035F" w:rsidRPr="002D4EB4">
        <w:rPr>
          <w:rFonts w:ascii="Arial" w:hAnsi="Arial" w:cs="Arial"/>
          <w:sz w:val="24"/>
          <w:szCs w:val="24"/>
        </w:rPr>
        <w:t>Nota</w:t>
      </w:r>
      <w:r w:rsidR="00CC4261" w:rsidRPr="002D4EB4">
        <w:rPr>
          <w:rFonts w:ascii="Arial" w:hAnsi="Arial" w:cs="Arial"/>
          <w:sz w:val="24"/>
          <w:szCs w:val="24"/>
        </w:rPr>
        <w:t>-se</w:t>
      </w:r>
      <w:r w:rsidR="00CC4261" w:rsidRPr="00D00963">
        <w:rPr>
          <w:rFonts w:ascii="Arial" w:hAnsi="Arial" w:cs="Arial"/>
          <w:sz w:val="24"/>
          <w:szCs w:val="24"/>
        </w:rPr>
        <w:t xml:space="preserve"> que</w:t>
      </w:r>
      <w:r w:rsidR="00CC4261" w:rsidRPr="00585DA0">
        <w:rPr>
          <w:rFonts w:ascii="Arial" w:hAnsi="Arial" w:cs="Arial"/>
          <w:sz w:val="24"/>
          <w:szCs w:val="24"/>
        </w:rPr>
        <w:t xml:space="preserve"> nas duas frases acima a transferência de regras da língua mãe, na qual utilizamos o adjetivo antes do substantivo. Entendemos que os erros detectados culminam em estruturas fossilizadas pelo aluno, uma vez que foram produzidas pelo mesmo indivíduo, descartando a possibilidade de ter sido resultado de nervosismo, cansaço, dentre outros fatores.</w:t>
      </w:r>
      <w:r w:rsidR="00101A8F" w:rsidRPr="00585DA0">
        <w:rPr>
          <w:rFonts w:ascii="Arial" w:hAnsi="Arial" w:cs="Arial"/>
          <w:sz w:val="24"/>
          <w:szCs w:val="24"/>
        </w:rPr>
        <w:t xml:space="preserve"> </w:t>
      </w:r>
    </w:p>
    <w:p w14:paraId="2756B30F" w14:textId="77777777" w:rsidR="00EE3309" w:rsidRPr="00585DA0" w:rsidRDefault="00EE3309" w:rsidP="00EE3309">
      <w:pPr>
        <w:pStyle w:val="PargrafodaLista"/>
        <w:spacing w:after="0" w:line="360" w:lineRule="auto"/>
        <w:ind w:left="0" w:firstLine="709"/>
        <w:jc w:val="both"/>
        <w:rPr>
          <w:rFonts w:ascii="Arial" w:hAnsi="Arial" w:cs="Arial"/>
          <w:sz w:val="24"/>
          <w:szCs w:val="24"/>
        </w:rPr>
      </w:pPr>
    </w:p>
    <w:p w14:paraId="44200444" w14:textId="77777777" w:rsidR="00EE3309" w:rsidRPr="00585DA0" w:rsidRDefault="00EE3309" w:rsidP="00EE3309">
      <w:pPr>
        <w:pStyle w:val="PargrafodaLista"/>
        <w:spacing w:after="0" w:line="360" w:lineRule="auto"/>
        <w:ind w:left="0" w:firstLine="709"/>
        <w:jc w:val="both"/>
        <w:rPr>
          <w:rFonts w:ascii="Arial" w:hAnsi="Arial" w:cs="Arial"/>
          <w:sz w:val="24"/>
          <w:szCs w:val="24"/>
        </w:rPr>
      </w:pPr>
      <w:r w:rsidRPr="00585DA0">
        <w:rPr>
          <w:rFonts w:ascii="Arial" w:hAnsi="Arial" w:cs="Arial"/>
          <w:b/>
          <w:noProof/>
          <w:sz w:val="24"/>
          <w:szCs w:val="24"/>
          <w:lang w:eastAsia="pt-BR"/>
        </w:rPr>
        <w:drawing>
          <wp:inline distT="0" distB="0" distL="0" distR="0" wp14:anchorId="627C62D1" wp14:editId="78AF7334">
            <wp:extent cx="4667250" cy="3571875"/>
            <wp:effectExtent l="0" t="0" r="0" b="952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E39A7B" w14:textId="49F4F090" w:rsidR="00756E84" w:rsidRPr="00585DA0" w:rsidRDefault="00F136BE" w:rsidP="00756E84">
      <w:pPr>
        <w:pStyle w:val="PargrafodaLista"/>
        <w:spacing w:after="0" w:line="360" w:lineRule="auto"/>
        <w:ind w:left="0" w:firstLine="709"/>
        <w:jc w:val="center"/>
        <w:rPr>
          <w:rFonts w:ascii="Arial" w:hAnsi="Arial" w:cs="Arial"/>
          <w:sz w:val="24"/>
          <w:szCs w:val="24"/>
        </w:rPr>
      </w:pPr>
      <w:r w:rsidRPr="00585DA0">
        <w:rPr>
          <w:rFonts w:ascii="Arial" w:hAnsi="Arial" w:cs="Arial"/>
          <w:sz w:val="20"/>
          <w:szCs w:val="20"/>
        </w:rPr>
        <w:t xml:space="preserve">Quadro </w:t>
      </w:r>
      <w:r w:rsidR="00D14401" w:rsidRPr="00585DA0">
        <w:rPr>
          <w:rFonts w:ascii="Arial" w:hAnsi="Arial" w:cs="Arial"/>
          <w:sz w:val="20"/>
          <w:szCs w:val="20"/>
        </w:rPr>
        <w:t>2</w:t>
      </w:r>
      <w:r w:rsidR="00D14401">
        <w:rPr>
          <w:rFonts w:ascii="Arial" w:hAnsi="Arial" w:cs="Arial"/>
          <w:sz w:val="20"/>
          <w:szCs w:val="20"/>
        </w:rPr>
        <w:t>2</w:t>
      </w:r>
      <w:r w:rsidR="00756E84" w:rsidRPr="00585DA0">
        <w:rPr>
          <w:rFonts w:ascii="Arial" w:hAnsi="Arial" w:cs="Arial"/>
          <w:sz w:val="20"/>
          <w:szCs w:val="20"/>
        </w:rPr>
        <w:t>. Plural irregular. Etapa 02</w:t>
      </w:r>
      <w:r w:rsidR="00756E84" w:rsidRPr="00585DA0">
        <w:rPr>
          <w:rFonts w:ascii="Arial" w:hAnsi="Arial" w:cs="Arial"/>
          <w:sz w:val="24"/>
          <w:szCs w:val="24"/>
        </w:rPr>
        <w:t>.</w:t>
      </w:r>
    </w:p>
    <w:tbl>
      <w:tblPr>
        <w:tblStyle w:val="Tabelacomgrade"/>
        <w:tblW w:w="0" w:type="auto"/>
        <w:jc w:val="center"/>
        <w:tblLook w:val="04A0" w:firstRow="1" w:lastRow="0" w:firstColumn="1" w:lastColumn="0" w:noHBand="0" w:noVBand="1"/>
      </w:tblPr>
      <w:tblGrid>
        <w:gridCol w:w="3444"/>
      </w:tblGrid>
      <w:tr w:rsidR="00711F6A" w:rsidRPr="00585DA0" w14:paraId="5B0C0762" w14:textId="77777777" w:rsidTr="00711F6A">
        <w:trPr>
          <w:jc w:val="center"/>
        </w:trPr>
        <w:tc>
          <w:tcPr>
            <w:tcW w:w="3444" w:type="dxa"/>
          </w:tcPr>
          <w:p w14:paraId="0F701CC2" w14:textId="77777777" w:rsidR="00711F6A" w:rsidRPr="00585DA0" w:rsidRDefault="00711F6A" w:rsidP="00711F6A">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711F6A" w:rsidRPr="00585DA0" w14:paraId="22FF6E7B" w14:textId="77777777" w:rsidTr="00711F6A">
        <w:trPr>
          <w:jc w:val="center"/>
        </w:trPr>
        <w:tc>
          <w:tcPr>
            <w:tcW w:w="3444" w:type="dxa"/>
          </w:tcPr>
          <w:p w14:paraId="77842153" w14:textId="68FDE42D" w:rsidR="00711F6A" w:rsidRPr="00585DA0" w:rsidRDefault="00976854" w:rsidP="00711F6A">
            <w:pPr>
              <w:pStyle w:val="PargrafodaLista"/>
              <w:ind w:left="0"/>
              <w:jc w:val="center"/>
              <w:rPr>
                <w:rFonts w:ascii="Arial" w:hAnsi="Arial" w:cs="Arial"/>
                <w:sz w:val="24"/>
                <w:szCs w:val="24"/>
              </w:rPr>
            </w:pPr>
            <w:r w:rsidRPr="00585DA0">
              <w:rPr>
                <w:rFonts w:ascii="Arial" w:hAnsi="Arial" w:cs="Arial"/>
                <w:sz w:val="24"/>
                <w:szCs w:val="24"/>
              </w:rPr>
              <w:t>29</w:t>
            </w:r>
          </w:p>
        </w:tc>
      </w:tr>
    </w:tbl>
    <w:p w14:paraId="0323CCB0" w14:textId="77777777" w:rsidR="00711F6A" w:rsidRPr="00585DA0" w:rsidRDefault="00711F6A" w:rsidP="00EE3309">
      <w:pPr>
        <w:pStyle w:val="PargrafodaLista"/>
        <w:spacing w:after="0" w:line="360" w:lineRule="auto"/>
        <w:ind w:left="0"/>
        <w:rPr>
          <w:rFonts w:ascii="Arial" w:hAnsi="Arial" w:cs="Arial"/>
          <w:sz w:val="24"/>
          <w:szCs w:val="24"/>
        </w:rPr>
      </w:pPr>
    </w:p>
    <w:p w14:paraId="26C0611E" w14:textId="77777777" w:rsidR="00711F6A" w:rsidRPr="00585DA0" w:rsidRDefault="00711F6A" w:rsidP="00711F6A">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C1(2):</w:t>
      </w:r>
    </w:p>
    <w:tbl>
      <w:tblPr>
        <w:tblStyle w:val="Tabelacomgrade"/>
        <w:tblW w:w="0" w:type="auto"/>
        <w:tblLook w:val="04A0" w:firstRow="1" w:lastRow="0" w:firstColumn="1" w:lastColumn="0" w:noHBand="0" w:noVBand="1"/>
      </w:tblPr>
      <w:tblGrid>
        <w:gridCol w:w="4291"/>
        <w:gridCol w:w="4203"/>
      </w:tblGrid>
      <w:tr w:rsidR="00EE3309" w:rsidRPr="00585DA0" w14:paraId="13FC24A7" w14:textId="77777777" w:rsidTr="005B079D">
        <w:tc>
          <w:tcPr>
            <w:tcW w:w="5456" w:type="dxa"/>
          </w:tcPr>
          <w:p w14:paraId="06753A27" w14:textId="77777777" w:rsidR="00EE3309" w:rsidRPr="00585DA0" w:rsidRDefault="00EE3309" w:rsidP="005B079D">
            <w:pPr>
              <w:pStyle w:val="PargrafodaLista"/>
              <w:spacing w:before="240" w:line="360"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5A44945A" w14:textId="77777777" w:rsidR="00EE3309" w:rsidRPr="00585DA0" w:rsidRDefault="00EE3309" w:rsidP="005B079D">
            <w:pPr>
              <w:pStyle w:val="PargrafodaLista"/>
              <w:spacing w:line="360" w:lineRule="auto"/>
              <w:ind w:left="0"/>
              <w:rPr>
                <w:rFonts w:ascii="Arial" w:hAnsi="Arial" w:cs="Arial"/>
                <w:b/>
                <w:sz w:val="24"/>
                <w:szCs w:val="24"/>
              </w:rPr>
            </w:pPr>
            <w:r w:rsidRPr="00585DA0">
              <w:rPr>
                <w:rFonts w:ascii="Arial" w:hAnsi="Arial" w:cs="Arial"/>
                <w:b/>
                <w:sz w:val="24"/>
                <w:szCs w:val="24"/>
              </w:rPr>
              <w:t>Forma correta</w:t>
            </w:r>
          </w:p>
        </w:tc>
      </w:tr>
      <w:tr w:rsidR="00EE3309" w:rsidRPr="00585DA0" w14:paraId="36FE13A6" w14:textId="77777777" w:rsidTr="005B079D">
        <w:tc>
          <w:tcPr>
            <w:tcW w:w="5456" w:type="dxa"/>
          </w:tcPr>
          <w:p w14:paraId="4B16D9FB" w14:textId="77777777" w:rsidR="00EE3309" w:rsidRPr="00585DA0" w:rsidRDefault="00EE3309" w:rsidP="005B079D">
            <w:pPr>
              <w:pStyle w:val="PargrafodaLista"/>
              <w:spacing w:line="360" w:lineRule="auto"/>
              <w:ind w:left="0"/>
              <w:rPr>
                <w:rFonts w:ascii="Arial" w:hAnsi="Arial" w:cs="Arial"/>
                <w:sz w:val="24"/>
                <w:szCs w:val="24"/>
              </w:rPr>
            </w:pPr>
            <w:r w:rsidRPr="00585DA0">
              <w:rPr>
                <w:rFonts w:ascii="Arial" w:hAnsi="Arial" w:cs="Arial"/>
                <w:sz w:val="24"/>
                <w:szCs w:val="24"/>
              </w:rPr>
              <w:t>1) … mens…</w:t>
            </w:r>
          </w:p>
        </w:tc>
        <w:tc>
          <w:tcPr>
            <w:tcW w:w="5456" w:type="dxa"/>
          </w:tcPr>
          <w:p w14:paraId="46B55EAE" w14:textId="77777777" w:rsidR="00EE3309" w:rsidRPr="00585DA0" w:rsidRDefault="00EE3309" w:rsidP="005B079D">
            <w:pPr>
              <w:pStyle w:val="PargrafodaLista"/>
              <w:spacing w:line="360" w:lineRule="auto"/>
              <w:ind w:left="0"/>
              <w:rPr>
                <w:rFonts w:ascii="Arial" w:hAnsi="Arial" w:cs="Arial"/>
                <w:sz w:val="24"/>
                <w:szCs w:val="24"/>
              </w:rPr>
            </w:pPr>
            <w:r w:rsidRPr="00585DA0">
              <w:rPr>
                <w:rFonts w:ascii="Arial" w:hAnsi="Arial" w:cs="Arial"/>
                <w:sz w:val="24"/>
                <w:szCs w:val="24"/>
              </w:rPr>
              <w:t>Men</w:t>
            </w:r>
          </w:p>
        </w:tc>
      </w:tr>
      <w:tr w:rsidR="00EE3309" w:rsidRPr="00585DA0" w14:paraId="521F447A" w14:textId="77777777" w:rsidTr="005B079D">
        <w:tc>
          <w:tcPr>
            <w:tcW w:w="5456" w:type="dxa"/>
          </w:tcPr>
          <w:p w14:paraId="4C44AA5C" w14:textId="592F2055" w:rsidR="00EE3309" w:rsidRPr="00585DA0" w:rsidRDefault="00EE3309" w:rsidP="00711F6A">
            <w:pPr>
              <w:pStyle w:val="PargrafodaLista"/>
              <w:spacing w:line="360" w:lineRule="auto"/>
              <w:ind w:left="0"/>
              <w:rPr>
                <w:rFonts w:ascii="Arial" w:hAnsi="Arial" w:cs="Arial"/>
                <w:sz w:val="24"/>
                <w:szCs w:val="24"/>
              </w:rPr>
            </w:pPr>
            <w:r w:rsidRPr="00585DA0">
              <w:rPr>
                <w:rFonts w:ascii="Arial" w:hAnsi="Arial" w:cs="Arial"/>
                <w:sz w:val="24"/>
                <w:szCs w:val="24"/>
              </w:rPr>
              <w:t xml:space="preserve">2) … </w:t>
            </w:r>
            <w:r w:rsidR="00711F6A" w:rsidRPr="00585DA0">
              <w:rPr>
                <w:rFonts w:ascii="Arial" w:hAnsi="Arial" w:cs="Arial"/>
                <w:sz w:val="24"/>
                <w:szCs w:val="24"/>
              </w:rPr>
              <w:t>persons</w:t>
            </w:r>
            <w:r w:rsidRPr="00585DA0">
              <w:rPr>
                <w:rFonts w:ascii="Arial" w:hAnsi="Arial" w:cs="Arial"/>
                <w:sz w:val="24"/>
                <w:szCs w:val="24"/>
              </w:rPr>
              <w:t xml:space="preserve"> …</w:t>
            </w:r>
          </w:p>
        </w:tc>
        <w:tc>
          <w:tcPr>
            <w:tcW w:w="5456" w:type="dxa"/>
          </w:tcPr>
          <w:p w14:paraId="01486A36" w14:textId="77777777" w:rsidR="00EE3309" w:rsidRPr="00585DA0" w:rsidRDefault="00EE3309" w:rsidP="005B079D">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711F6A" w:rsidRPr="00585DA0" w14:paraId="04787C57" w14:textId="77777777" w:rsidTr="005B079D">
        <w:tc>
          <w:tcPr>
            <w:tcW w:w="5456" w:type="dxa"/>
          </w:tcPr>
          <w:p w14:paraId="2C1C7D65" w14:textId="3DFC2F0E" w:rsidR="00711F6A" w:rsidRPr="00585DA0" w:rsidRDefault="00711F6A" w:rsidP="00711F6A">
            <w:pPr>
              <w:pStyle w:val="PargrafodaLista"/>
              <w:spacing w:line="360" w:lineRule="auto"/>
              <w:ind w:left="0"/>
              <w:rPr>
                <w:rFonts w:ascii="Arial" w:hAnsi="Arial" w:cs="Arial"/>
                <w:sz w:val="24"/>
                <w:szCs w:val="24"/>
              </w:rPr>
            </w:pPr>
            <w:r w:rsidRPr="00585DA0">
              <w:rPr>
                <w:rFonts w:ascii="Arial" w:hAnsi="Arial" w:cs="Arial"/>
                <w:sz w:val="24"/>
                <w:szCs w:val="24"/>
              </w:rPr>
              <w:t>3) ... peoples...</w:t>
            </w:r>
          </w:p>
        </w:tc>
        <w:tc>
          <w:tcPr>
            <w:tcW w:w="5456" w:type="dxa"/>
          </w:tcPr>
          <w:p w14:paraId="5C0344EF" w14:textId="0845E4E7" w:rsidR="00711F6A" w:rsidRPr="00585DA0" w:rsidRDefault="00711F6A" w:rsidP="005B079D">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EE3309" w:rsidRPr="00585DA0" w14:paraId="163C41F7" w14:textId="77777777" w:rsidTr="005B079D">
        <w:tc>
          <w:tcPr>
            <w:tcW w:w="5456" w:type="dxa"/>
          </w:tcPr>
          <w:p w14:paraId="1492D244" w14:textId="0FBD239D" w:rsidR="00EE3309" w:rsidRPr="00585DA0" w:rsidRDefault="00711F6A" w:rsidP="005B079D">
            <w:pPr>
              <w:pStyle w:val="PargrafodaLista"/>
              <w:spacing w:line="360" w:lineRule="auto"/>
              <w:ind w:left="0"/>
              <w:rPr>
                <w:rFonts w:ascii="Arial" w:hAnsi="Arial" w:cs="Arial"/>
                <w:sz w:val="24"/>
                <w:szCs w:val="24"/>
              </w:rPr>
            </w:pPr>
            <w:r w:rsidRPr="00585DA0">
              <w:rPr>
                <w:rFonts w:ascii="Arial" w:hAnsi="Arial" w:cs="Arial"/>
                <w:sz w:val="24"/>
                <w:szCs w:val="24"/>
              </w:rPr>
              <w:t>4</w:t>
            </w:r>
            <w:r w:rsidR="00EE3309" w:rsidRPr="00585DA0">
              <w:rPr>
                <w:rFonts w:ascii="Arial" w:hAnsi="Arial" w:cs="Arial"/>
                <w:sz w:val="24"/>
                <w:szCs w:val="24"/>
              </w:rPr>
              <w:t>) … womens…</w:t>
            </w:r>
          </w:p>
        </w:tc>
        <w:tc>
          <w:tcPr>
            <w:tcW w:w="5456" w:type="dxa"/>
          </w:tcPr>
          <w:p w14:paraId="5F9946C1" w14:textId="77777777" w:rsidR="00EE3309" w:rsidRPr="00585DA0" w:rsidRDefault="00EE3309" w:rsidP="005B079D">
            <w:pPr>
              <w:pStyle w:val="PargrafodaLista"/>
              <w:spacing w:line="360" w:lineRule="auto"/>
              <w:ind w:left="0"/>
              <w:rPr>
                <w:rFonts w:ascii="Arial" w:hAnsi="Arial" w:cs="Arial"/>
                <w:sz w:val="24"/>
                <w:szCs w:val="24"/>
              </w:rPr>
            </w:pPr>
            <w:r w:rsidRPr="00585DA0">
              <w:rPr>
                <w:rFonts w:ascii="Arial" w:hAnsi="Arial" w:cs="Arial"/>
                <w:sz w:val="24"/>
                <w:szCs w:val="24"/>
              </w:rPr>
              <w:t>Women</w:t>
            </w:r>
          </w:p>
        </w:tc>
      </w:tr>
      <w:tr w:rsidR="00EE3309" w:rsidRPr="00585DA0" w14:paraId="78CB7548" w14:textId="77777777" w:rsidTr="005B079D">
        <w:tc>
          <w:tcPr>
            <w:tcW w:w="5456" w:type="dxa"/>
          </w:tcPr>
          <w:p w14:paraId="20BB7121" w14:textId="72E9A402" w:rsidR="00EE3309" w:rsidRPr="00585DA0" w:rsidRDefault="00711F6A" w:rsidP="005B079D">
            <w:pPr>
              <w:pStyle w:val="PargrafodaLista"/>
              <w:spacing w:line="360" w:lineRule="auto"/>
              <w:ind w:left="0"/>
              <w:rPr>
                <w:rFonts w:ascii="Arial" w:hAnsi="Arial" w:cs="Arial"/>
                <w:sz w:val="24"/>
                <w:szCs w:val="24"/>
              </w:rPr>
            </w:pPr>
            <w:r w:rsidRPr="00585DA0">
              <w:rPr>
                <w:rFonts w:ascii="Arial" w:hAnsi="Arial" w:cs="Arial"/>
                <w:sz w:val="24"/>
                <w:szCs w:val="24"/>
              </w:rPr>
              <w:t>5</w:t>
            </w:r>
            <w:r w:rsidR="00EE3309" w:rsidRPr="00585DA0">
              <w:rPr>
                <w:rFonts w:ascii="Arial" w:hAnsi="Arial" w:cs="Arial"/>
                <w:sz w:val="24"/>
                <w:szCs w:val="24"/>
              </w:rPr>
              <w:t>) …womans …</w:t>
            </w:r>
          </w:p>
        </w:tc>
        <w:tc>
          <w:tcPr>
            <w:tcW w:w="5456" w:type="dxa"/>
          </w:tcPr>
          <w:p w14:paraId="51EFD501" w14:textId="77777777" w:rsidR="00EE3309" w:rsidRPr="00585DA0" w:rsidRDefault="00EE3309" w:rsidP="005B079D">
            <w:pPr>
              <w:pStyle w:val="PargrafodaLista"/>
              <w:spacing w:line="360" w:lineRule="auto"/>
              <w:ind w:left="0"/>
              <w:rPr>
                <w:rFonts w:ascii="Arial" w:hAnsi="Arial" w:cs="Arial"/>
                <w:sz w:val="24"/>
                <w:szCs w:val="24"/>
              </w:rPr>
            </w:pPr>
            <w:r w:rsidRPr="00585DA0">
              <w:rPr>
                <w:rFonts w:ascii="Arial" w:hAnsi="Arial" w:cs="Arial"/>
                <w:sz w:val="24"/>
                <w:szCs w:val="24"/>
              </w:rPr>
              <w:t>Woman / women</w:t>
            </w:r>
          </w:p>
        </w:tc>
      </w:tr>
    </w:tbl>
    <w:p w14:paraId="217EC610"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2E3E25ED" w14:textId="77777777" w:rsidR="00EE3309" w:rsidRPr="00585DA0" w:rsidRDefault="00EE3309" w:rsidP="00EE3309">
      <w:pPr>
        <w:spacing w:after="0" w:line="360" w:lineRule="auto"/>
        <w:jc w:val="center"/>
        <w:rPr>
          <w:rFonts w:ascii="Arial" w:hAnsi="Arial" w:cs="Arial"/>
          <w:b/>
          <w:sz w:val="24"/>
          <w:szCs w:val="24"/>
        </w:rPr>
      </w:pPr>
      <w:r w:rsidRPr="00585DA0">
        <w:rPr>
          <w:rFonts w:ascii="Arial" w:hAnsi="Arial" w:cs="Arial"/>
          <w:b/>
          <w:sz w:val="24"/>
          <w:szCs w:val="24"/>
        </w:rPr>
        <w:t>Critério gramatical – morfológico</w:t>
      </w:r>
    </w:p>
    <w:tbl>
      <w:tblPr>
        <w:tblStyle w:val="Tabelacomgrade"/>
        <w:tblW w:w="0" w:type="auto"/>
        <w:tblLook w:val="04A0" w:firstRow="1" w:lastRow="0" w:firstColumn="1" w:lastColumn="0" w:noHBand="0" w:noVBand="1"/>
      </w:tblPr>
      <w:tblGrid>
        <w:gridCol w:w="4291"/>
        <w:gridCol w:w="4203"/>
      </w:tblGrid>
      <w:tr w:rsidR="006A37E7" w:rsidRPr="00585DA0" w14:paraId="244E505D" w14:textId="77777777" w:rsidTr="00624FD3">
        <w:tc>
          <w:tcPr>
            <w:tcW w:w="5456" w:type="dxa"/>
          </w:tcPr>
          <w:p w14:paraId="1B847148" w14:textId="77777777" w:rsidR="006A37E7" w:rsidRPr="00585DA0" w:rsidRDefault="006A37E7" w:rsidP="00624FD3">
            <w:pPr>
              <w:pStyle w:val="PargrafodaLista"/>
              <w:spacing w:before="240" w:line="360"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42FAA30F" w14:textId="77777777" w:rsidR="006A37E7" w:rsidRPr="00585DA0" w:rsidRDefault="006A37E7" w:rsidP="00624FD3">
            <w:pPr>
              <w:pStyle w:val="PargrafodaLista"/>
              <w:spacing w:line="360" w:lineRule="auto"/>
              <w:ind w:left="0"/>
              <w:rPr>
                <w:rFonts w:ascii="Arial" w:hAnsi="Arial" w:cs="Arial"/>
                <w:b/>
                <w:sz w:val="24"/>
                <w:szCs w:val="24"/>
              </w:rPr>
            </w:pPr>
            <w:r w:rsidRPr="00585DA0">
              <w:rPr>
                <w:rFonts w:ascii="Arial" w:hAnsi="Arial" w:cs="Arial"/>
                <w:b/>
                <w:sz w:val="24"/>
                <w:szCs w:val="24"/>
              </w:rPr>
              <w:t>Forma correta</w:t>
            </w:r>
          </w:p>
        </w:tc>
      </w:tr>
      <w:tr w:rsidR="006A37E7" w:rsidRPr="00585DA0" w14:paraId="62B8ED65" w14:textId="77777777" w:rsidTr="00624FD3">
        <w:tc>
          <w:tcPr>
            <w:tcW w:w="5456" w:type="dxa"/>
          </w:tcPr>
          <w:p w14:paraId="6B6DD86C"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1) … mens…</w:t>
            </w:r>
          </w:p>
        </w:tc>
        <w:tc>
          <w:tcPr>
            <w:tcW w:w="5456" w:type="dxa"/>
          </w:tcPr>
          <w:p w14:paraId="7014A2DD"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Men</w:t>
            </w:r>
          </w:p>
        </w:tc>
      </w:tr>
      <w:tr w:rsidR="006A37E7" w:rsidRPr="00585DA0" w14:paraId="771ACA12" w14:textId="77777777" w:rsidTr="00624FD3">
        <w:tc>
          <w:tcPr>
            <w:tcW w:w="5456" w:type="dxa"/>
          </w:tcPr>
          <w:p w14:paraId="6B78384B"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2) … persons …</w:t>
            </w:r>
          </w:p>
        </w:tc>
        <w:tc>
          <w:tcPr>
            <w:tcW w:w="5456" w:type="dxa"/>
          </w:tcPr>
          <w:p w14:paraId="7E149811"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6A37E7" w:rsidRPr="00585DA0" w14:paraId="6402F2AA" w14:textId="77777777" w:rsidTr="00624FD3">
        <w:tc>
          <w:tcPr>
            <w:tcW w:w="5456" w:type="dxa"/>
          </w:tcPr>
          <w:p w14:paraId="59C70528"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3) ... peoples...</w:t>
            </w:r>
          </w:p>
        </w:tc>
        <w:tc>
          <w:tcPr>
            <w:tcW w:w="5456" w:type="dxa"/>
          </w:tcPr>
          <w:p w14:paraId="431DA9AC"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6A37E7" w:rsidRPr="00585DA0" w14:paraId="38942BBC" w14:textId="77777777" w:rsidTr="00624FD3">
        <w:tc>
          <w:tcPr>
            <w:tcW w:w="5456" w:type="dxa"/>
          </w:tcPr>
          <w:p w14:paraId="60245306"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4) … womens…</w:t>
            </w:r>
          </w:p>
        </w:tc>
        <w:tc>
          <w:tcPr>
            <w:tcW w:w="5456" w:type="dxa"/>
          </w:tcPr>
          <w:p w14:paraId="6C920344"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Women</w:t>
            </w:r>
          </w:p>
        </w:tc>
      </w:tr>
      <w:tr w:rsidR="006A37E7" w:rsidRPr="00585DA0" w14:paraId="03A880C9" w14:textId="77777777" w:rsidTr="00624FD3">
        <w:tc>
          <w:tcPr>
            <w:tcW w:w="5456" w:type="dxa"/>
          </w:tcPr>
          <w:p w14:paraId="275E91A8"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5) …womans …</w:t>
            </w:r>
          </w:p>
        </w:tc>
        <w:tc>
          <w:tcPr>
            <w:tcW w:w="5456" w:type="dxa"/>
          </w:tcPr>
          <w:p w14:paraId="7206A302"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Woman / women</w:t>
            </w:r>
          </w:p>
        </w:tc>
      </w:tr>
    </w:tbl>
    <w:p w14:paraId="5875009F" w14:textId="77777777" w:rsidR="006A37E7" w:rsidRPr="00585DA0" w:rsidRDefault="00EE3309" w:rsidP="00CC4DE7">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gramatical – léxico-semântico</w:t>
      </w:r>
      <w:r w:rsidR="006A37E7" w:rsidRPr="00585DA0">
        <w:rPr>
          <w:rFonts w:ascii="Arial" w:hAnsi="Arial" w:cs="Arial"/>
          <w:b/>
          <w:sz w:val="24"/>
          <w:szCs w:val="24"/>
        </w:rPr>
        <w:t>,</w:t>
      </w:r>
    </w:p>
    <w:tbl>
      <w:tblPr>
        <w:tblStyle w:val="Tabelacomgrade"/>
        <w:tblW w:w="0" w:type="auto"/>
        <w:tblLook w:val="04A0" w:firstRow="1" w:lastRow="0" w:firstColumn="1" w:lastColumn="0" w:noHBand="0" w:noVBand="1"/>
      </w:tblPr>
      <w:tblGrid>
        <w:gridCol w:w="4291"/>
        <w:gridCol w:w="4203"/>
      </w:tblGrid>
      <w:tr w:rsidR="006A37E7" w:rsidRPr="00585DA0" w14:paraId="3C1E06E8" w14:textId="77777777" w:rsidTr="00624FD3">
        <w:tc>
          <w:tcPr>
            <w:tcW w:w="5456" w:type="dxa"/>
          </w:tcPr>
          <w:p w14:paraId="1BA5C0B6" w14:textId="77777777" w:rsidR="006A37E7" w:rsidRPr="00585DA0" w:rsidRDefault="006A37E7" w:rsidP="00624FD3">
            <w:pPr>
              <w:pStyle w:val="PargrafodaLista"/>
              <w:spacing w:before="240" w:line="360"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40DEBDA4" w14:textId="77777777" w:rsidR="006A37E7" w:rsidRPr="00585DA0" w:rsidRDefault="006A37E7" w:rsidP="00624FD3">
            <w:pPr>
              <w:pStyle w:val="PargrafodaLista"/>
              <w:spacing w:line="360" w:lineRule="auto"/>
              <w:ind w:left="0"/>
              <w:rPr>
                <w:rFonts w:ascii="Arial" w:hAnsi="Arial" w:cs="Arial"/>
                <w:b/>
                <w:sz w:val="24"/>
                <w:szCs w:val="24"/>
              </w:rPr>
            </w:pPr>
            <w:r w:rsidRPr="00585DA0">
              <w:rPr>
                <w:rFonts w:ascii="Arial" w:hAnsi="Arial" w:cs="Arial"/>
                <w:b/>
                <w:sz w:val="24"/>
                <w:szCs w:val="24"/>
              </w:rPr>
              <w:t>Forma correta</w:t>
            </w:r>
          </w:p>
        </w:tc>
      </w:tr>
      <w:tr w:rsidR="006A37E7" w:rsidRPr="00585DA0" w14:paraId="57C369B7" w14:textId="77777777" w:rsidTr="00624FD3">
        <w:tc>
          <w:tcPr>
            <w:tcW w:w="5456" w:type="dxa"/>
          </w:tcPr>
          <w:p w14:paraId="66FBD350"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1) … mens…</w:t>
            </w:r>
          </w:p>
        </w:tc>
        <w:tc>
          <w:tcPr>
            <w:tcW w:w="5456" w:type="dxa"/>
          </w:tcPr>
          <w:p w14:paraId="65E68684"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Men</w:t>
            </w:r>
          </w:p>
        </w:tc>
      </w:tr>
      <w:tr w:rsidR="006A37E7" w:rsidRPr="00585DA0" w14:paraId="60C9C8CC" w14:textId="77777777" w:rsidTr="00624FD3">
        <w:tc>
          <w:tcPr>
            <w:tcW w:w="5456" w:type="dxa"/>
          </w:tcPr>
          <w:p w14:paraId="7EBB83AB"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2) … persons …</w:t>
            </w:r>
          </w:p>
        </w:tc>
        <w:tc>
          <w:tcPr>
            <w:tcW w:w="5456" w:type="dxa"/>
          </w:tcPr>
          <w:p w14:paraId="7AB7306D"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6A37E7" w:rsidRPr="00585DA0" w14:paraId="72D0329A" w14:textId="77777777" w:rsidTr="00624FD3">
        <w:tc>
          <w:tcPr>
            <w:tcW w:w="5456" w:type="dxa"/>
          </w:tcPr>
          <w:p w14:paraId="3829160C"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3) ... peoples...</w:t>
            </w:r>
          </w:p>
        </w:tc>
        <w:tc>
          <w:tcPr>
            <w:tcW w:w="5456" w:type="dxa"/>
          </w:tcPr>
          <w:p w14:paraId="1B3F9F55"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6A37E7" w:rsidRPr="00585DA0" w14:paraId="3363325A" w14:textId="77777777" w:rsidTr="00624FD3">
        <w:tc>
          <w:tcPr>
            <w:tcW w:w="5456" w:type="dxa"/>
          </w:tcPr>
          <w:p w14:paraId="38323D06"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4) … womens…</w:t>
            </w:r>
          </w:p>
        </w:tc>
        <w:tc>
          <w:tcPr>
            <w:tcW w:w="5456" w:type="dxa"/>
          </w:tcPr>
          <w:p w14:paraId="7A5BEB6A"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Women</w:t>
            </w:r>
          </w:p>
        </w:tc>
      </w:tr>
      <w:tr w:rsidR="006A37E7" w:rsidRPr="00585DA0" w14:paraId="4BE64E85" w14:textId="77777777" w:rsidTr="00624FD3">
        <w:tc>
          <w:tcPr>
            <w:tcW w:w="5456" w:type="dxa"/>
          </w:tcPr>
          <w:p w14:paraId="7F8F6F72"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5) …womans …</w:t>
            </w:r>
          </w:p>
        </w:tc>
        <w:tc>
          <w:tcPr>
            <w:tcW w:w="5456" w:type="dxa"/>
          </w:tcPr>
          <w:p w14:paraId="3CB376EE"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Woman / women</w:t>
            </w:r>
          </w:p>
        </w:tc>
      </w:tr>
    </w:tbl>
    <w:p w14:paraId="437CD170" w14:textId="1B925935" w:rsidR="00EE3309" w:rsidRDefault="00EE3309" w:rsidP="00EE3309">
      <w:pPr>
        <w:pStyle w:val="PargrafodaLista"/>
        <w:spacing w:after="0" w:line="360" w:lineRule="auto"/>
        <w:ind w:left="0"/>
        <w:jc w:val="center"/>
        <w:rPr>
          <w:rFonts w:ascii="Arial" w:hAnsi="Arial" w:cs="Arial"/>
          <w:b/>
          <w:sz w:val="24"/>
          <w:szCs w:val="24"/>
        </w:rPr>
      </w:pPr>
    </w:p>
    <w:p w14:paraId="1CC5ECC4" w14:textId="77777777" w:rsidR="004C0E0F" w:rsidRPr="00585DA0" w:rsidRDefault="004C0E0F" w:rsidP="004C0E0F">
      <w:pPr>
        <w:spacing w:after="0" w:line="360" w:lineRule="auto"/>
        <w:ind w:firstLine="709"/>
        <w:jc w:val="both"/>
        <w:rPr>
          <w:rFonts w:ascii="Arial" w:hAnsi="Arial" w:cs="Arial"/>
          <w:sz w:val="24"/>
          <w:szCs w:val="24"/>
        </w:rPr>
      </w:pPr>
      <w:r w:rsidRPr="002D4EB4">
        <w:rPr>
          <w:rFonts w:ascii="Arial" w:hAnsi="Arial" w:cs="Arial"/>
          <w:sz w:val="24"/>
          <w:szCs w:val="24"/>
        </w:rPr>
        <w:t>Vemos</w:t>
      </w:r>
      <w:r w:rsidRPr="00D00963">
        <w:rPr>
          <w:rFonts w:ascii="Arial" w:hAnsi="Arial" w:cs="Arial"/>
          <w:sz w:val="24"/>
          <w:szCs w:val="24"/>
        </w:rPr>
        <w:t xml:space="preserve"> que as palavras utilizadas de maneira equivocada são praticamente as mesmas em ambas as etapas da pesquisa, exceto pela palavra “life”, no caso utilizada como “lifes”, que não apareceu na fase 02 da coleta de dados. O acréscimo do </w:t>
      </w:r>
      <w:r w:rsidRPr="00D00963">
        <w:rPr>
          <w:rFonts w:ascii="Arial" w:hAnsi="Arial" w:cs="Arial"/>
          <w:b/>
          <w:sz w:val="24"/>
          <w:szCs w:val="24"/>
        </w:rPr>
        <w:t>S</w:t>
      </w:r>
      <w:r w:rsidRPr="00D00963">
        <w:rPr>
          <w:rFonts w:ascii="Arial" w:hAnsi="Arial" w:cs="Arial"/>
          <w:sz w:val="24"/>
          <w:szCs w:val="24"/>
        </w:rPr>
        <w:t xml:space="preserve"> culmina na simplificação de regras, uma vez que o plural em inglês nem sempre ocorre pelo acréscimo dessa letra, como é o caso de “person”. A generalização de regras ocorre quando os alunos acabam negligenciando o plural irregular, apenas acrescentando o </w:t>
      </w:r>
      <w:r w:rsidRPr="00D00963">
        <w:rPr>
          <w:rFonts w:ascii="Arial" w:hAnsi="Arial" w:cs="Arial"/>
          <w:b/>
          <w:sz w:val="24"/>
          <w:szCs w:val="24"/>
        </w:rPr>
        <w:t>S</w:t>
      </w:r>
      <w:r w:rsidRPr="00D00963">
        <w:rPr>
          <w:rFonts w:ascii="Arial" w:hAnsi="Arial" w:cs="Arial"/>
          <w:sz w:val="24"/>
          <w:szCs w:val="24"/>
        </w:rPr>
        <w:t xml:space="preserve"> ao final dos substantivos.</w:t>
      </w:r>
    </w:p>
    <w:p w14:paraId="3538AC86" w14:textId="77777777" w:rsidR="00EE3309" w:rsidRPr="00585DA0" w:rsidRDefault="00EE3309" w:rsidP="00CC4DE7">
      <w:pPr>
        <w:pStyle w:val="PargrafodaLista"/>
        <w:spacing w:line="360" w:lineRule="auto"/>
        <w:ind w:left="0"/>
        <w:jc w:val="center"/>
        <w:rPr>
          <w:rFonts w:ascii="Arial" w:hAnsi="Arial" w:cs="Arial"/>
          <w:b/>
          <w:sz w:val="24"/>
          <w:szCs w:val="24"/>
        </w:rPr>
      </w:pPr>
      <w:r w:rsidRPr="00585DA0">
        <w:rPr>
          <w:rFonts w:ascii="Arial" w:hAnsi="Arial" w:cs="Arial"/>
          <w:b/>
          <w:sz w:val="24"/>
          <w:szCs w:val="24"/>
        </w:rPr>
        <w:t>Critério comunicativo – local</w:t>
      </w:r>
    </w:p>
    <w:tbl>
      <w:tblPr>
        <w:tblStyle w:val="Tabelacomgrade"/>
        <w:tblW w:w="0" w:type="auto"/>
        <w:tblLook w:val="04A0" w:firstRow="1" w:lastRow="0" w:firstColumn="1" w:lastColumn="0" w:noHBand="0" w:noVBand="1"/>
      </w:tblPr>
      <w:tblGrid>
        <w:gridCol w:w="4291"/>
        <w:gridCol w:w="4203"/>
      </w:tblGrid>
      <w:tr w:rsidR="006A37E7" w:rsidRPr="00585DA0" w14:paraId="1B397126" w14:textId="77777777" w:rsidTr="00624FD3">
        <w:tc>
          <w:tcPr>
            <w:tcW w:w="5456" w:type="dxa"/>
          </w:tcPr>
          <w:p w14:paraId="24206133" w14:textId="77777777" w:rsidR="006A37E7" w:rsidRPr="00585DA0" w:rsidRDefault="006A37E7" w:rsidP="00624FD3">
            <w:pPr>
              <w:pStyle w:val="PargrafodaLista"/>
              <w:spacing w:before="240" w:line="360"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093D9994" w14:textId="77777777" w:rsidR="006A37E7" w:rsidRPr="00585DA0" w:rsidRDefault="006A37E7" w:rsidP="00624FD3">
            <w:pPr>
              <w:pStyle w:val="PargrafodaLista"/>
              <w:spacing w:line="360" w:lineRule="auto"/>
              <w:ind w:left="0"/>
              <w:rPr>
                <w:rFonts w:ascii="Arial" w:hAnsi="Arial" w:cs="Arial"/>
                <w:b/>
                <w:sz w:val="24"/>
                <w:szCs w:val="24"/>
              </w:rPr>
            </w:pPr>
            <w:r w:rsidRPr="00585DA0">
              <w:rPr>
                <w:rFonts w:ascii="Arial" w:hAnsi="Arial" w:cs="Arial"/>
                <w:b/>
                <w:sz w:val="24"/>
                <w:szCs w:val="24"/>
              </w:rPr>
              <w:t>Forma correta</w:t>
            </w:r>
          </w:p>
        </w:tc>
      </w:tr>
      <w:tr w:rsidR="006A37E7" w:rsidRPr="00585DA0" w14:paraId="3F81AD06" w14:textId="77777777" w:rsidTr="00624FD3">
        <w:tc>
          <w:tcPr>
            <w:tcW w:w="5456" w:type="dxa"/>
          </w:tcPr>
          <w:p w14:paraId="05B682FE"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1) … mens…</w:t>
            </w:r>
          </w:p>
        </w:tc>
        <w:tc>
          <w:tcPr>
            <w:tcW w:w="5456" w:type="dxa"/>
          </w:tcPr>
          <w:p w14:paraId="45CC08FD"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Men</w:t>
            </w:r>
          </w:p>
        </w:tc>
      </w:tr>
      <w:tr w:rsidR="006A37E7" w:rsidRPr="00585DA0" w14:paraId="2934E9F3" w14:textId="77777777" w:rsidTr="00624FD3">
        <w:tc>
          <w:tcPr>
            <w:tcW w:w="5456" w:type="dxa"/>
          </w:tcPr>
          <w:p w14:paraId="6CD79439"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2) … persons …</w:t>
            </w:r>
          </w:p>
        </w:tc>
        <w:tc>
          <w:tcPr>
            <w:tcW w:w="5456" w:type="dxa"/>
          </w:tcPr>
          <w:p w14:paraId="255E2EC4"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6A37E7" w:rsidRPr="00585DA0" w14:paraId="28C2311B" w14:textId="77777777" w:rsidTr="00624FD3">
        <w:tc>
          <w:tcPr>
            <w:tcW w:w="5456" w:type="dxa"/>
          </w:tcPr>
          <w:p w14:paraId="6DFFD376"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3) ... peoples...</w:t>
            </w:r>
          </w:p>
        </w:tc>
        <w:tc>
          <w:tcPr>
            <w:tcW w:w="5456" w:type="dxa"/>
          </w:tcPr>
          <w:p w14:paraId="0A603AF3"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6A37E7" w:rsidRPr="00585DA0" w14:paraId="7AB79604" w14:textId="77777777" w:rsidTr="00624FD3">
        <w:tc>
          <w:tcPr>
            <w:tcW w:w="5456" w:type="dxa"/>
          </w:tcPr>
          <w:p w14:paraId="3CE28E75"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4) … womens…</w:t>
            </w:r>
          </w:p>
        </w:tc>
        <w:tc>
          <w:tcPr>
            <w:tcW w:w="5456" w:type="dxa"/>
          </w:tcPr>
          <w:p w14:paraId="5A7FFA71"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Women</w:t>
            </w:r>
          </w:p>
        </w:tc>
      </w:tr>
      <w:tr w:rsidR="006A37E7" w:rsidRPr="00585DA0" w14:paraId="3053E4D2" w14:textId="77777777" w:rsidTr="00624FD3">
        <w:tc>
          <w:tcPr>
            <w:tcW w:w="5456" w:type="dxa"/>
          </w:tcPr>
          <w:p w14:paraId="700316E7"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5) …womans …</w:t>
            </w:r>
          </w:p>
        </w:tc>
        <w:tc>
          <w:tcPr>
            <w:tcW w:w="5456" w:type="dxa"/>
          </w:tcPr>
          <w:p w14:paraId="41929B12"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Woman / women</w:t>
            </w:r>
          </w:p>
        </w:tc>
      </w:tr>
    </w:tbl>
    <w:p w14:paraId="1551A836" w14:textId="77777777" w:rsidR="00EE3309" w:rsidRPr="00585DA0" w:rsidRDefault="00EE3309" w:rsidP="00EE3309">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pedagógico - coletivo - permanente – fossilizado</w:t>
      </w:r>
    </w:p>
    <w:tbl>
      <w:tblPr>
        <w:tblStyle w:val="Tabelacomgrade"/>
        <w:tblW w:w="0" w:type="auto"/>
        <w:tblLook w:val="04A0" w:firstRow="1" w:lastRow="0" w:firstColumn="1" w:lastColumn="0" w:noHBand="0" w:noVBand="1"/>
      </w:tblPr>
      <w:tblGrid>
        <w:gridCol w:w="4291"/>
        <w:gridCol w:w="4203"/>
      </w:tblGrid>
      <w:tr w:rsidR="006A37E7" w:rsidRPr="00585DA0" w14:paraId="49D87062" w14:textId="77777777" w:rsidTr="00624FD3">
        <w:tc>
          <w:tcPr>
            <w:tcW w:w="5456" w:type="dxa"/>
          </w:tcPr>
          <w:p w14:paraId="09A98743" w14:textId="77777777" w:rsidR="006A37E7" w:rsidRPr="00585DA0" w:rsidRDefault="006A37E7" w:rsidP="00624FD3">
            <w:pPr>
              <w:pStyle w:val="PargrafodaLista"/>
              <w:spacing w:before="240" w:line="360"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47B6C60B" w14:textId="77777777" w:rsidR="006A37E7" w:rsidRPr="00585DA0" w:rsidRDefault="006A37E7" w:rsidP="00624FD3">
            <w:pPr>
              <w:pStyle w:val="PargrafodaLista"/>
              <w:spacing w:line="360" w:lineRule="auto"/>
              <w:ind w:left="0"/>
              <w:rPr>
                <w:rFonts w:ascii="Arial" w:hAnsi="Arial" w:cs="Arial"/>
                <w:b/>
                <w:sz w:val="24"/>
                <w:szCs w:val="24"/>
              </w:rPr>
            </w:pPr>
            <w:r w:rsidRPr="00585DA0">
              <w:rPr>
                <w:rFonts w:ascii="Arial" w:hAnsi="Arial" w:cs="Arial"/>
                <w:b/>
                <w:sz w:val="24"/>
                <w:szCs w:val="24"/>
              </w:rPr>
              <w:t>Forma correta</w:t>
            </w:r>
          </w:p>
        </w:tc>
      </w:tr>
      <w:tr w:rsidR="006A37E7" w:rsidRPr="00585DA0" w14:paraId="5CBB37AC" w14:textId="77777777" w:rsidTr="00624FD3">
        <w:tc>
          <w:tcPr>
            <w:tcW w:w="5456" w:type="dxa"/>
          </w:tcPr>
          <w:p w14:paraId="0F5C3805"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1) … mens…</w:t>
            </w:r>
          </w:p>
        </w:tc>
        <w:tc>
          <w:tcPr>
            <w:tcW w:w="5456" w:type="dxa"/>
          </w:tcPr>
          <w:p w14:paraId="5FDDD82E"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Men</w:t>
            </w:r>
          </w:p>
        </w:tc>
      </w:tr>
      <w:tr w:rsidR="006A37E7" w:rsidRPr="00585DA0" w14:paraId="2C232766" w14:textId="77777777" w:rsidTr="00624FD3">
        <w:tc>
          <w:tcPr>
            <w:tcW w:w="5456" w:type="dxa"/>
          </w:tcPr>
          <w:p w14:paraId="1553AEF5"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2) … persons …</w:t>
            </w:r>
          </w:p>
        </w:tc>
        <w:tc>
          <w:tcPr>
            <w:tcW w:w="5456" w:type="dxa"/>
          </w:tcPr>
          <w:p w14:paraId="466BAEF1"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6A37E7" w:rsidRPr="00585DA0" w14:paraId="3FE62E55" w14:textId="77777777" w:rsidTr="00624FD3">
        <w:tc>
          <w:tcPr>
            <w:tcW w:w="5456" w:type="dxa"/>
          </w:tcPr>
          <w:p w14:paraId="5BAB3158"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3) ... peoples...</w:t>
            </w:r>
          </w:p>
        </w:tc>
        <w:tc>
          <w:tcPr>
            <w:tcW w:w="5456" w:type="dxa"/>
          </w:tcPr>
          <w:p w14:paraId="5190ED23"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6A37E7" w:rsidRPr="00585DA0" w14:paraId="5E9BAACE" w14:textId="77777777" w:rsidTr="00624FD3">
        <w:tc>
          <w:tcPr>
            <w:tcW w:w="5456" w:type="dxa"/>
          </w:tcPr>
          <w:p w14:paraId="7C8C4BD1"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4) … womens…</w:t>
            </w:r>
          </w:p>
        </w:tc>
        <w:tc>
          <w:tcPr>
            <w:tcW w:w="5456" w:type="dxa"/>
          </w:tcPr>
          <w:p w14:paraId="2D458212"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Women</w:t>
            </w:r>
          </w:p>
        </w:tc>
      </w:tr>
      <w:tr w:rsidR="006A37E7" w:rsidRPr="00585DA0" w14:paraId="327398E1" w14:textId="77777777" w:rsidTr="00624FD3">
        <w:tc>
          <w:tcPr>
            <w:tcW w:w="5456" w:type="dxa"/>
          </w:tcPr>
          <w:p w14:paraId="14F47881"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5) …womans …</w:t>
            </w:r>
          </w:p>
        </w:tc>
        <w:tc>
          <w:tcPr>
            <w:tcW w:w="5456" w:type="dxa"/>
          </w:tcPr>
          <w:p w14:paraId="01BFB446" w14:textId="77777777" w:rsidR="006A37E7" w:rsidRPr="00585DA0" w:rsidRDefault="006A37E7" w:rsidP="00624FD3">
            <w:pPr>
              <w:pStyle w:val="PargrafodaLista"/>
              <w:spacing w:line="360" w:lineRule="auto"/>
              <w:ind w:left="0"/>
              <w:rPr>
                <w:rFonts w:ascii="Arial" w:hAnsi="Arial" w:cs="Arial"/>
                <w:sz w:val="24"/>
                <w:szCs w:val="24"/>
              </w:rPr>
            </w:pPr>
            <w:r w:rsidRPr="00585DA0">
              <w:rPr>
                <w:rFonts w:ascii="Arial" w:hAnsi="Arial" w:cs="Arial"/>
                <w:sz w:val="24"/>
                <w:szCs w:val="24"/>
              </w:rPr>
              <w:t>Woman / women</w:t>
            </w:r>
          </w:p>
        </w:tc>
      </w:tr>
    </w:tbl>
    <w:p w14:paraId="08785CB0" w14:textId="77777777" w:rsidR="00EE3309" w:rsidRPr="00585DA0" w:rsidRDefault="00EE3309" w:rsidP="00EE3309">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transferência – extensão por analogia</w:t>
      </w:r>
    </w:p>
    <w:tbl>
      <w:tblPr>
        <w:tblStyle w:val="Tabelacomgrade"/>
        <w:tblW w:w="0" w:type="auto"/>
        <w:tblLook w:val="04A0" w:firstRow="1" w:lastRow="0" w:firstColumn="1" w:lastColumn="0" w:noHBand="0" w:noVBand="1"/>
      </w:tblPr>
      <w:tblGrid>
        <w:gridCol w:w="4291"/>
        <w:gridCol w:w="4203"/>
      </w:tblGrid>
      <w:tr w:rsidR="00AF4A99" w:rsidRPr="00585DA0" w14:paraId="260DE1A6" w14:textId="77777777" w:rsidTr="00624FD3">
        <w:tc>
          <w:tcPr>
            <w:tcW w:w="5456" w:type="dxa"/>
          </w:tcPr>
          <w:p w14:paraId="0E780549" w14:textId="77777777" w:rsidR="00AF4A99" w:rsidRPr="00585DA0" w:rsidRDefault="00AF4A99" w:rsidP="00624FD3">
            <w:pPr>
              <w:pStyle w:val="PargrafodaLista"/>
              <w:spacing w:before="240" w:line="360"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2D6F68A2" w14:textId="77777777" w:rsidR="00AF4A99" w:rsidRPr="00585DA0" w:rsidRDefault="00AF4A99" w:rsidP="00624FD3">
            <w:pPr>
              <w:pStyle w:val="PargrafodaLista"/>
              <w:spacing w:line="360" w:lineRule="auto"/>
              <w:ind w:left="0"/>
              <w:rPr>
                <w:rFonts w:ascii="Arial" w:hAnsi="Arial" w:cs="Arial"/>
                <w:b/>
                <w:sz w:val="24"/>
                <w:szCs w:val="24"/>
              </w:rPr>
            </w:pPr>
            <w:r w:rsidRPr="00585DA0">
              <w:rPr>
                <w:rFonts w:ascii="Arial" w:hAnsi="Arial" w:cs="Arial"/>
                <w:b/>
                <w:sz w:val="24"/>
                <w:szCs w:val="24"/>
              </w:rPr>
              <w:t>Forma correta</w:t>
            </w:r>
          </w:p>
        </w:tc>
      </w:tr>
      <w:tr w:rsidR="00AF4A99" w:rsidRPr="00585DA0" w14:paraId="521A9C12" w14:textId="77777777" w:rsidTr="00624FD3">
        <w:tc>
          <w:tcPr>
            <w:tcW w:w="5456" w:type="dxa"/>
          </w:tcPr>
          <w:p w14:paraId="7D966C20"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1) … mens…</w:t>
            </w:r>
          </w:p>
        </w:tc>
        <w:tc>
          <w:tcPr>
            <w:tcW w:w="5456" w:type="dxa"/>
          </w:tcPr>
          <w:p w14:paraId="0EBF0B21"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Men</w:t>
            </w:r>
          </w:p>
        </w:tc>
      </w:tr>
      <w:tr w:rsidR="00AF4A99" w:rsidRPr="00585DA0" w14:paraId="71E15336" w14:textId="77777777" w:rsidTr="00624FD3">
        <w:tc>
          <w:tcPr>
            <w:tcW w:w="5456" w:type="dxa"/>
          </w:tcPr>
          <w:p w14:paraId="61E24963"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2) … persons …</w:t>
            </w:r>
          </w:p>
        </w:tc>
        <w:tc>
          <w:tcPr>
            <w:tcW w:w="5456" w:type="dxa"/>
          </w:tcPr>
          <w:p w14:paraId="4126358E"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AF4A99" w:rsidRPr="00585DA0" w14:paraId="42CF9683" w14:textId="77777777" w:rsidTr="00624FD3">
        <w:tc>
          <w:tcPr>
            <w:tcW w:w="5456" w:type="dxa"/>
          </w:tcPr>
          <w:p w14:paraId="6C423B85"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3) ... peoples...</w:t>
            </w:r>
          </w:p>
        </w:tc>
        <w:tc>
          <w:tcPr>
            <w:tcW w:w="5456" w:type="dxa"/>
          </w:tcPr>
          <w:p w14:paraId="43F255BA"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AF4A99" w:rsidRPr="00585DA0" w14:paraId="59E7FD1B" w14:textId="77777777" w:rsidTr="00624FD3">
        <w:tc>
          <w:tcPr>
            <w:tcW w:w="5456" w:type="dxa"/>
          </w:tcPr>
          <w:p w14:paraId="30CE068B"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4) … womens…</w:t>
            </w:r>
          </w:p>
        </w:tc>
        <w:tc>
          <w:tcPr>
            <w:tcW w:w="5456" w:type="dxa"/>
          </w:tcPr>
          <w:p w14:paraId="6ADDCC00"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Women</w:t>
            </w:r>
          </w:p>
        </w:tc>
      </w:tr>
      <w:tr w:rsidR="00AF4A99" w:rsidRPr="00585DA0" w14:paraId="43E46478" w14:textId="77777777" w:rsidTr="00624FD3">
        <w:tc>
          <w:tcPr>
            <w:tcW w:w="5456" w:type="dxa"/>
          </w:tcPr>
          <w:p w14:paraId="33E5DE3C"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5) …womans …</w:t>
            </w:r>
          </w:p>
        </w:tc>
        <w:tc>
          <w:tcPr>
            <w:tcW w:w="5456" w:type="dxa"/>
          </w:tcPr>
          <w:p w14:paraId="148B6D14"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Woman / women</w:t>
            </w:r>
          </w:p>
        </w:tc>
      </w:tr>
    </w:tbl>
    <w:p w14:paraId="0FACF717" w14:textId="77777777" w:rsidR="00EE3309" w:rsidRPr="00585DA0" w:rsidRDefault="00EE3309" w:rsidP="00AF4A99">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intralinguístico – por simplificação</w:t>
      </w:r>
    </w:p>
    <w:tbl>
      <w:tblPr>
        <w:tblStyle w:val="Tabelacomgrade"/>
        <w:tblW w:w="0" w:type="auto"/>
        <w:tblLook w:val="04A0" w:firstRow="1" w:lastRow="0" w:firstColumn="1" w:lastColumn="0" w:noHBand="0" w:noVBand="1"/>
      </w:tblPr>
      <w:tblGrid>
        <w:gridCol w:w="4291"/>
        <w:gridCol w:w="4203"/>
      </w:tblGrid>
      <w:tr w:rsidR="00AF4A99" w:rsidRPr="00585DA0" w14:paraId="66D61F60" w14:textId="77777777" w:rsidTr="00624FD3">
        <w:tc>
          <w:tcPr>
            <w:tcW w:w="5456" w:type="dxa"/>
          </w:tcPr>
          <w:p w14:paraId="6E3EEEB0" w14:textId="77777777" w:rsidR="00AF4A99" w:rsidRPr="00585DA0" w:rsidRDefault="00AF4A99" w:rsidP="00624FD3">
            <w:pPr>
              <w:pStyle w:val="PargrafodaLista"/>
              <w:spacing w:before="240" w:line="360"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7F57D011" w14:textId="77777777" w:rsidR="00AF4A99" w:rsidRPr="00585DA0" w:rsidRDefault="00AF4A99" w:rsidP="00624FD3">
            <w:pPr>
              <w:pStyle w:val="PargrafodaLista"/>
              <w:spacing w:line="360" w:lineRule="auto"/>
              <w:ind w:left="0"/>
              <w:rPr>
                <w:rFonts w:ascii="Arial" w:hAnsi="Arial" w:cs="Arial"/>
                <w:b/>
                <w:sz w:val="24"/>
                <w:szCs w:val="24"/>
              </w:rPr>
            </w:pPr>
            <w:r w:rsidRPr="00585DA0">
              <w:rPr>
                <w:rFonts w:ascii="Arial" w:hAnsi="Arial" w:cs="Arial"/>
                <w:b/>
                <w:sz w:val="24"/>
                <w:szCs w:val="24"/>
              </w:rPr>
              <w:t>Forma correta</w:t>
            </w:r>
          </w:p>
        </w:tc>
      </w:tr>
      <w:tr w:rsidR="00AF4A99" w:rsidRPr="00585DA0" w14:paraId="00AD8380" w14:textId="77777777" w:rsidTr="00624FD3">
        <w:tc>
          <w:tcPr>
            <w:tcW w:w="5456" w:type="dxa"/>
          </w:tcPr>
          <w:p w14:paraId="3F7E81D0"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1) … mens…</w:t>
            </w:r>
          </w:p>
        </w:tc>
        <w:tc>
          <w:tcPr>
            <w:tcW w:w="5456" w:type="dxa"/>
          </w:tcPr>
          <w:p w14:paraId="7346DD87"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Men</w:t>
            </w:r>
          </w:p>
        </w:tc>
      </w:tr>
      <w:tr w:rsidR="00AF4A99" w:rsidRPr="00585DA0" w14:paraId="2A1A5C32" w14:textId="77777777" w:rsidTr="00624FD3">
        <w:tc>
          <w:tcPr>
            <w:tcW w:w="5456" w:type="dxa"/>
          </w:tcPr>
          <w:p w14:paraId="1B9A77EE"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2) … persons …</w:t>
            </w:r>
          </w:p>
        </w:tc>
        <w:tc>
          <w:tcPr>
            <w:tcW w:w="5456" w:type="dxa"/>
          </w:tcPr>
          <w:p w14:paraId="0FF7A24F"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AF4A99" w:rsidRPr="00585DA0" w14:paraId="54CBFAEC" w14:textId="77777777" w:rsidTr="00624FD3">
        <w:tc>
          <w:tcPr>
            <w:tcW w:w="5456" w:type="dxa"/>
          </w:tcPr>
          <w:p w14:paraId="504FC1CB"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3) ... peoples...</w:t>
            </w:r>
          </w:p>
        </w:tc>
        <w:tc>
          <w:tcPr>
            <w:tcW w:w="5456" w:type="dxa"/>
          </w:tcPr>
          <w:p w14:paraId="1ECA5FDA"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AF4A99" w:rsidRPr="00585DA0" w14:paraId="2EB0984B" w14:textId="77777777" w:rsidTr="00624FD3">
        <w:tc>
          <w:tcPr>
            <w:tcW w:w="5456" w:type="dxa"/>
          </w:tcPr>
          <w:p w14:paraId="30660993"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4) … womens…</w:t>
            </w:r>
          </w:p>
        </w:tc>
        <w:tc>
          <w:tcPr>
            <w:tcW w:w="5456" w:type="dxa"/>
          </w:tcPr>
          <w:p w14:paraId="558A1E13"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Women</w:t>
            </w:r>
          </w:p>
        </w:tc>
      </w:tr>
      <w:tr w:rsidR="00AF4A99" w:rsidRPr="00585DA0" w14:paraId="6FC4C618" w14:textId="77777777" w:rsidTr="00624FD3">
        <w:tc>
          <w:tcPr>
            <w:tcW w:w="5456" w:type="dxa"/>
          </w:tcPr>
          <w:p w14:paraId="47CF4379"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5) …womans …</w:t>
            </w:r>
          </w:p>
        </w:tc>
        <w:tc>
          <w:tcPr>
            <w:tcW w:w="5456" w:type="dxa"/>
          </w:tcPr>
          <w:p w14:paraId="755C44B5"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Woman / women</w:t>
            </w:r>
          </w:p>
        </w:tc>
      </w:tr>
    </w:tbl>
    <w:p w14:paraId="2C9339A6" w14:textId="77777777" w:rsidR="00EE3309" w:rsidRPr="00585DA0" w:rsidRDefault="00EE3309" w:rsidP="00AF4A99">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intralinguístico – por generalização</w:t>
      </w:r>
    </w:p>
    <w:tbl>
      <w:tblPr>
        <w:tblStyle w:val="Tabelacomgrade"/>
        <w:tblW w:w="0" w:type="auto"/>
        <w:tblLook w:val="04A0" w:firstRow="1" w:lastRow="0" w:firstColumn="1" w:lastColumn="0" w:noHBand="0" w:noVBand="1"/>
      </w:tblPr>
      <w:tblGrid>
        <w:gridCol w:w="4291"/>
        <w:gridCol w:w="4203"/>
      </w:tblGrid>
      <w:tr w:rsidR="00AF4A99" w:rsidRPr="00585DA0" w14:paraId="5D67A318" w14:textId="77777777" w:rsidTr="00624FD3">
        <w:tc>
          <w:tcPr>
            <w:tcW w:w="5456" w:type="dxa"/>
          </w:tcPr>
          <w:p w14:paraId="54B02A1C" w14:textId="77777777" w:rsidR="00AF4A99" w:rsidRPr="00585DA0" w:rsidRDefault="00AF4A99" w:rsidP="00624FD3">
            <w:pPr>
              <w:pStyle w:val="PargrafodaLista"/>
              <w:spacing w:before="240" w:line="360" w:lineRule="auto"/>
              <w:ind w:left="0"/>
              <w:rPr>
                <w:rFonts w:ascii="Arial" w:hAnsi="Arial" w:cs="Arial"/>
                <w:b/>
                <w:sz w:val="24"/>
                <w:szCs w:val="24"/>
              </w:rPr>
            </w:pPr>
            <w:r w:rsidRPr="00585DA0">
              <w:rPr>
                <w:rFonts w:ascii="Arial" w:hAnsi="Arial" w:cs="Arial"/>
                <w:b/>
                <w:sz w:val="24"/>
                <w:szCs w:val="24"/>
              </w:rPr>
              <w:t>Produção dos alunos</w:t>
            </w:r>
          </w:p>
        </w:tc>
        <w:tc>
          <w:tcPr>
            <w:tcW w:w="5456" w:type="dxa"/>
          </w:tcPr>
          <w:p w14:paraId="054C5BBA" w14:textId="77777777" w:rsidR="00AF4A99" w:rsidRPr="00585DA0" w:rsidRDefault="00AF4A99" w:rsidP="00624FD3">
            <w:pPr>
              <w:pStyle w:val="PargrafodaLista"/>
              <w:spacing w:line="360" w:lineRule="auto"/>
              <w:ind w:left="0"/>
              <w:rPr>
                <w:rFonts w:ascii="Arial" w:hAnsi="Arial" w:cs="Arial"/>
                <w:b/>
                <w:sz w:val="24"/>
                <w:szCs w:val="24"/>
              </w:rPr>
            </w:pPr>
            <w:r w:rsidRPr="00585DA0">
              <w:rPr>
                <w:rFonts w:ascii="Arial" w:hAnsi="Arial" w:cs="Arial"/>
                <w:b/>
                <w:sz w:val="24"/>
                <w:szCs w:val="24"/>
              </w:rPr>
              <w:t>Forma correta</w:t>
            </w:r>
          </w:p>
        </w:tc>
      </w:tr>
      <w:tr w:rsidR="00AF4A99" w:rsidRPr="00585DA0" w14:paraId="6DDD28BF" w14:textId="77777777" w:rsidTr="00624FD3">
        <w:tc>
          <w:tcPr>
            <w:tcW w:w="5456" w:type="dxa"/>
          </w:tcPr>
          <w:p w14:paraId="6BE8B638"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1) … mens…</w:t>
            </w:r>
          </w:p>
        </w:tc>
        <w:tc>
          <w:tcPr>
            <w:tcW w:w="5456" w:type="dxa"/>
          </w:tcPr>
          <w:p w14:paraId="59A36EC4"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Men</w:t>
            </w:r>
          </w:p>
        </w:tc>
      </w:tr>
      <w:tr w:rsidR="00AF4A99" w:rsidRPr="00585DA0" w14:paraId="7D4C2D85" w14:textId="77777777" w:rsidTr="00624FD3">
        <w:tc>
          <w:tcPr>
            <w:tcW w:w="5456" w:type="dxa"/>
          </w:tcPr>
          <w:p w14:paraId="58711588"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2) … persons …</w:t>
            </w:r>
          </w:p>
        </w:tc>
        <w:tc>
          <w:tcPr>
            <w:tcW w:w="5456" w:type="dxa"/>
          </w:tcPr>
          <w:p w14:paraId="0553DCD9"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AF4A99" w:rsidRPr="00585DA0" w14:paraId="7BD21207" w14:textId="77777777" w:rsidTr="00624FD3">
        <w:tc>
          <w:tcPr>
            <w:tcW w:w="5456" w:type="dxa"/>
          </w:tcPr>
          <w:p w14:paraId="6E7B4C76"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3) ... peoples...</w:t>
            </w:r>
          </w:p>
        </w:tc>
        <w:tc>
          <w:tcPr>
            <w:tcW w:w="5456" w:type="dxa"/>
          </w:tcPr>
          <w:p w14:paraId="0B314288"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People</w:t>
            </w:r>
          </w:p>
        </w:tc>
      </w:tr>
      <w:tr w:rsidR="00AF4A99" w:rsidRPr="00585DA0" w14:paraId="43B33E88" w14:textId="77777777" w:rsidTr="00624FD3">
        <w:tc>
          <w:tcPr>
            <w:tcW w:w="5456" w:type="dxa"/>
          </w:tcPr>
          <w:p w14:paraId="450A8057"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4) … womens…</w:t>
            </w:r>
          </w:p>
        </w:tc>
        <w:tc>
          <w:tcPr>
            <w:tcW w:w="5456" w:type="dxa"/>
          </w:tcPr>
          <w:p w14:paraId="3EEA75BA"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Women</w:t>
            </w:r>
          </w:p>
        </w:tc>
      </w:tr>
      <w:tr w:rsidR="00AF4A99" w:rsidRPr="00585DA0" w14:paraId="743FA2CD" w14:textId="77777777" w:rsidTr="00624FD3">
        <w:tc>
          <w:tcPr>
            <w:tcW w:w="5456" w:type="dxa"/>
          </w:tcPr>
          <w:p w14:paraId="4E72B8B4"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5) …womans …</w:t>
            </w:r>
          </w:p>
        </w:tc>
        <w:tc>
          <w:tcPr>
            <w:tcW w:w="5456" w:type="dxa"/>
          </w:tcPr>
          <w:p w14:paraId="2224AE4E" w14:textId="77777777" w:rsidR="00AF4A99" w:rsidRPr="00585DA0" w:rsidRDefault="00AF4A99" w:rsidP="00624FD3">
            <w:pPr>
              <w:pStyle w:val="PargrafodaLista"/>
              <w:spacing w:line="360" w:lineRule="auto"/>
              <w:ind w:left="0"/>
              <w:rPr>
                <w:rFonts w:ascii="Arial" w:hAnsi="Arial" w:cs="Arial"/>
                <w:sz w:val="24"/>
                <w:szCs w:val="24"/>
              </w:rPr>
            </w:pPr>
            <w:r w:rsidRPr="00585DA0">
              <w:rPr>
                <w:rFonts w:ascii="Arial" w:hAnsi="Arial" w:cs="Arial"/>
                <w:sz w:val="24"/>
                <w:szCs w:val="24"/>
              </w:rPr>
              <w:t>Woman / women</w:t>
            </w:r>
          </w:p>
        </w:tc>
      </w:tr>
    </w:tbl>
    <w:p w14:paraId="02C6D3AD" w14:textId="77777777" w:rsidR="00EE3309" w:rsidRPr="00585DA0" w:rsidRDefault="00EE3309" w:rsidP="00624285">
      <w:pPr>
        <w:spacing w:after="0" w:line="360" w:lineRule="auto"/>
        <w:ind w:firstLine="709"/>
        <w:jc w:val="both"/>
        <w:rPr>
          <w:rFonts w:ascii="Arial" w:hAnsi="Arial" w:cs="Arial"/>
          <w:sz w:val="24"/>
          <w:szCs w:val="24"/>
          <w:u w:val="single"/>
        </w:rPr>
      </w:pPr>
    </w:p>
    <w:p w14:paraId="34BDD135" w14:textId="15C0F75E" w:rsidR="00AF4A99" w:rsidRPr="00585DA0" w:rsidRDefault="00AF4A99" w:rsidP="002D3020">
      <w:pPr>
        <w:spacing w:after="0" w:line="360" w:lineRule="auto"/>
        <w:ind w:firstLine="709"/>
        <w:jc w:val="both"/>
        <w:rPr>
          <w:rFonts w:ascii="Arial" w:hAnsi="Arial" w:cs="Arial"/>
          <w:sz w:val="24"/>
          <w:szCs w:val="24"/>
        </w:rPr>
      </w:pPr>
      <w:r w:rsidRPr="00585DA0">
        <w:rPr>
          <w:rFonts w:ascii="Arial" w:hAnsi="Arial" w:cs="Arial"/>
          <w:sz w:val="24"/>
          <w:szCs w:val="24"/>
        </w:rPr>
        <w:t xml:space="preserve">A etapa 02 </w:t>
      </w:r>
      <w:r w:rsidR="00624285" w:rsidRPr="00585DA0">
        <w:rPr>
          <w:rFonts w:ascii="Arial" w:hAnsi="Arial" w:cs="Arial"/>
          <w:sz w:val="24"/>
          <w:szCs w:val="24"/>
        </w:rPr>
        <w:t>identificou</w:t>
      </w:r>
      <w:r w:rsidRPr="00585DA0">
        <w:rPr>
          <w:rFonts w:ascii="Arial" w:hAnsi="Arial" w:cs="Arial"/>
          <w:sz w:val="24"/>
          <w:szCs w:val="24"/>
        </w:rPr>
        <w:t xml:space="preserve"> 26 erros contra 11 da etapa 01</w:t>
      </w:r>
      <w:r w:rsidR="00624285" w:rsidRPr="00585DA0">
        <w:rPr>
          <w:rFonts w:ascii="Arial" w:hAnsi="Arial" w:cs="Arial"/>
          <w:sz w:val="24"/>
          <w:szCs w:val="24"/>
        </w:rPr>
        <w:t xml:space="preserve">. Não sabemos ao certo justificar o porquê do aumento de erros na categoria </w:t>
      </w:r>
      <w:r w:rsidR="00624285" w:rsidRPr="00585DA0">
        <w:rPr>
          <w:rFonts w:ascii="Arial" w:hAnsi="Arial" w:cs="Arial"/>
          <w:b/>
          <w:sz w:val="24"/>
          <w:szCs w:val="24"/>
        </w:rPr>
        <w:t>PLURAL</w:t>
      </w:r>
      <w:r w:rsidR="00624285" w:rsidRPr="00585DA0">
        <w:rPr>
          <w:rFonts w:ascii="Arial" w:hAnsi="Arial" w:cs="Arial"/>
          <w:sz w:val="24"/>
          <w:szCs w:val="24"/>
        </w:rPr>
        <w:t xml:space="preserve"> </w:t>
      </w:r>
      <w:r w:rsidR="006C19B4" w:rsidRPr="00585DA0">
        <w:rPr>
          <w:rFonts w:ascii="Arial" w:hAnsi="Arial" w:cs="Arial"/>
          <w:b/>
          <w:sz w:val="24"/>
          <w:szCs w:val="24"/>
        </w:rPr>
        <w:t>IRREGULAR</w:t>
      </w:r>
      <w:r w:rsidR="006C19B4" w:rsidRPr="00585DA0">
        <w:rPr>
          <w:rFonts w:ascii="Arial" w:hAnsi="Arial" w:cs="Arial"/>
          <w:sz w:val="24"/>
          <w:szCs w:val="24"/>
        </w:rPr>
        <w:t xml:space="preserve"> </w:t>
      </w:r>
      <w:r w:rsidR="00624285" w:rsidRPr="00585DA0">
        <w:rPr>
          <w:rFonts w:ascii="Arial" w:hAnsi="Arial" w:cs="Arial"/>
          <w:sz w:val="24"/>
          <w:szCs w:val="24"/>
        </w:rPr>
        <w:t>entre um grupo e outro, mas os equívocos nessa fase do aprendizado (n</w:t>
      </w:r>
      <w:r w:rsidR="002D3020" w:rsidRPr="00585DA0">
        <w:rPr>
          <w:rFonts w:ascii="Arial" w:hAnsi="Arial" w:cs="Arial"/>
          <w:sz w:val="24"/>
          <w:szCs w:val="24"/>
        </w:rPr>
        <w:t>ível C1) demonstra</w:t>
      </w:r>
      <w:r w:rsidR="00624285" w:rsidRPr="00585DA0">
        <w:rPr>
          <w:rFonts w:ascii="Arial" w:hAnsi="Arial" w:cs="Arial"/>
          <w:sz w:val="24"/>
          <w:szCs w:val="24"/>
        </w:rPr>
        <w:t xml:space="preserve"> a fossilização de estruturas que poderiam ter sido evitadas mediante a preparação de materiais que fossem de encontro </w:t>
      </w:r>
      <w:r w:rsidR="006C19B4" w:rsidRPr="00585DA0">
        <w:rPr>
          <w:rFonts w:ascii="Arial" w:hAnsi="Arial" w:cs="Arial"/>
          <w:sz w:val="24"/>
          <w:szCs w:val="24"/>
        </w:rPr>
        <w:t>às necessidades dos alunos</w:t>
      </w:r>
      <w:r w:rsidR="002D3020" w:rsidRPr="00585DA0">
        <w:rPr>
          <w:rFonts w:ascii="Arial" w:hAnsi="Arial" w:cs="Arial"/>
          <w:sz w:val="24"/>
          <w:szCs w:val="24"/>
        </w:rPr>
        <w:t xml:space="preserve"> permitindo poupar tempo e diminuir a vitalidade dos erros fossilizados </w:t>
      </w:r>
      <w:r w:rsidR="002D3020" w:rsidRPr="002E7C2C">
        <w:rPr>
          <w:rFonts w:ascii="Arial" w:hAnsi="Arial" w:cs="Arial"/>
          <w:sz w:val="24"/>
          <w:szCs w:val="24"/>
        </w:rPr>
        <w:t>(</w:t>
      </w:r>
      <w:r w:rsidR="002D3020" w:rsidRPr="00665A06">
        <w:rPr>
          <w:rFonts w:ascii="Arial" w:hAnsi="Arial" w:cs="Arial"/>
          <w:sz w:val="24"/>
          <w:szCs w:val="24"/>
        </w:rPr>
        <w:t>DURÃO, 2004b</w:t>
      </w:r>
      <w:r w:rsidR="002D3020" w:rsidRPr="002E7C2C">
        <w:rPr>
          <w:rFonts w:ascii="Arial" w:hAnsi="Arial" w:cs="Arial"/>
          <w:sz w:val="24"/>
          <w:szCs w:val="24"/>
        </w:rPr>
        <w:t>).</w:t>
      </w:r>
      <w:r w:rsidR="006C19B4" w:rsidRPr="002E7C2C">
        <w:rPr>
          <w:rFonts w:ascii="Arial" w:hAnsi="Arial" w:cs="Arial"/>
          <w:sz w:val="24"/>
          <w:szCs w:val="24"/>
        </w:rPr>
        <w:t xml:space="preserve"> Nessa</w:t>
      </w:r>
      <w:r w:rsidR="006C19B4" w:rsidRPr="00585DA0">
        <w:rPr>
          <w:rFonts w:ascii="Arial" w:hAnsi="Arial" w:cs="Arial"/>
          <w:sz w:val="24"/>
          <w:szCs w:val="24"/>
        </w:rPr>
        <w:t xml:space="preserve"> seara o erro demonstra ser um importante agente dentro do processo de aquisição de L2, permitindo entender como o aprendizado acontece</w:t>
      </w:r>
      <w:r w:rsidR="002D3020" w:rsidRPr="00585DA0">
        <w:rPr>
          <w:rFonts w:ascii="Arial" w:hAnsi="Arial" w:cs="Arial"/>
          <w:sz w:val="24"/>
          <w:szCs w:val="24"/>
        </w:rPr>
        <w:t>.</w:t>
      </w:r>
      <w:r w:rsidR="006C19B4" w:rsidRPr="00585DA0">
        <w:rPr>
          <w:rFonts w:ascii="Arial" w:hAnsi="Arial" w:cs="Arial"/>
          <w:sz w:val="24"/>
          <w:szCs w:val="24"/>
        </w:rPr>
        <w:t xml:space="preserve"> </w:t>
      </w:r>
      <w:r w:rsidR="002D3020" w:rsidRPr="00585DA0">
        <w:rPr>
          <w:rFonts w:ascii="Arial" w:hAnsi="Arial" w:cs="Arial"/>
          <w:sz w:val="24"/>
          <w:szCs w:val="24"/>
        </w:rPr>
        <w:t xml:space="preserve">Assim, entendemos que a AE ocupa um importante papel, auxiliando pesquiadores e profissionais da área </w:t>
      </w:r>
      <w:r w:rsidR="006C19B4" w:rsidRPr="00585DA0">
        <w:rPr>
          <w:rFonts w:ascii="Arial" w:hAnsi="Arial" w:cs="Arial"/>
          <w:sz w:val="24"/>
          <w:szCs w:val="24"/>
        </w:rPr>
        <w:t>a entender porque o equívoco acontece e como evitá-lo.</w:t>
      </w:r>
    </w:p>
    <w:p w14:paraId="37CEBEA9" w14:textId="77777777" w:rsidR="00756E84" w:rsidRPr="00585DA0" w:rsidRDefault="00756E84" w:rsidP="002D3020">
      <w:pPr>
        <w:spacing w:after="0" w:line="360" w:lineRule="auto"/>
        <w:ind w:firstLine="709"/>
        <w:jc w:val="both"/>
        <w:rPr>
          <w:rFonts w:ascii="Arial" w:hAnsi="Arial" w:cs="Arial"/>
          <w:sz w:val="24"/>
          <w:szCs w:val="24"/>
        </w:rPr>
      </w:pPr>
    </w:p>
    <w:p w14:paraId="7CBBED54" w14:textId="77777777" w:rsidR="00EE3309" w:rsidRPr="00585DA0" w:rsidRDefault="00EE3309" w:rsidP="00EE3309">
      <w:pPr>
        <w:pStyle w:val="PargrafodaLista"/>
        <w:spacing w:after="0" w:line="360" w:lineRule="auto"/>
        <w:ind w:left="0" w:firstLine="709"/>
        <w:jc w:val="both"/>
        <w:rPr>
          <w:rFonts w:ascii="Arial" w:hAnsi="Arial" w:cs="Arial"/>
          <w:sz w:val="24"/>
          <w:szCs w:val="24"/>
        </w:rPr>
      </w:pPr>
      <w:r w:rsidRPr="00585DA0">
        <w:rPr>
          <w:rFonts w:ascii="Arial" w:hAnsi="Arial" w:cs="Arial"/>
          <w:b/>
          <w:noProof/>
          <w:sz w:val="24"/>
          <w:szCs w:val="24"/>
          <w:lang w:eastAsia="pt-BR"/>
        </w:rPr>
        <w:drawing>
          <wp:inline distT="0" distB="0" distL="0" distR="0" wp14:anchorId="527D5521" wp14:editId="0F5E82DB">
            <wp:extent cx="4648200" cy="3667125"/>
            <wp:effectExtent l="0" t="0" r="0" b="952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8CB15E" w14:textId="24F9DF2B" w:rsidR="00EE3309" w:rsidRPr="00585DA0" w:rsidRDefault="00655751" w:rsidP="00756E84">
      <w:pPr>
        <w:pStyle w:val="PargrafodaLista"/>
        <w:spacing w:after="0"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D14401">
        <w:rPr>
          <w:rFonts w:ascii="Arial" w:hAnsi="Arial" w:cs="Arial"/>
          <w:sz w:val="20"/>
          <w:szCs w:val="20"/>
        </w:rPr>
        <w:t>23</w:t>
      </w:r>
      <w:r w:rsidR="00756E84" w:rsidRPr="00585DA0">
        <w:rPr>
          <w:rFonts w:ascii="Arial" w:hAnsi="Arial" w:cs="Arial"/>
          <w:sz w:val="20"/>
          <w:szCs w:val="20"/>
        </w:rPr>
        <w:t xml:space="preserve"> Preposições. Etapa 02</w:t>
      </w:r>
      <w:r w:rsidRPr="00585DA0">
        <w:rPr>
          <w:rFonts w:ascii="Arial" w:hAnsi="Arial" w:cs="Arial"/>
          <w:sz w:val="20"/>
          <w:szCs w:val="20"/>
        </w:rPr>
        <w:t>.</w:t>
      </w:r>
    </w:p>
    <w:tbl>
      <w:tblPr>
        <w:tblStyle w:val="Tabelacomgrade"/>
        <w:tblW w:w="0" w:type="auto"/>
        <w:jc w:val="center"/>
        <w:tblLook w:val="04A0" w:firstRow="1" w:lastRow="0" w:firstColumn="1" w:lastColumn="0" w:noHBand="0" w:noVBand="1"/>
      </w:tblPr>
      <w:tblGrid>
        <w:gridCol w:w="3444"/>
      </w:tblGrid>
      <w:tr w:rsidR="00DA75E7" w:rsidRPr="00585DA0" w14:paraId="393CB88A" w14:textId="77777777" w:rsidTr="008F7F9D">
        <w:trPr>
          <w:jc w:val="center"/>
        </w:trPr>
        <w:tc>
          <w:tcPr>
            <w:tcW w:w="3444" w:type="dxa"/>
          </w:tcPr>
          <w:p w14:paraId="4723889D" w14:textId="77777777" w:rsidR="00DA75E7" w:rsidRPr="00585DA0" w:rsidRDefault="00DA75E7" w:rsidP="008F7F9D">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DA75E7" w:rsidRPr="00585DA0" w14:paraId="7E057895" w14:textId="77777777" w:rsidTr="008F7F9D">
        <w:trPr>
          <w:jc w:val="center"/>
        </w:trPr>
        <w:tc>
          <w:tcPr>
            <w:tcW w:w="3444" w:type="dxa"/>
          </w:tcPr>
          <w:p w14:paraId="6980673D" w14:textId="5881D12B" w:rsidR="00DA75E7" w:rsidRPr="00585DA0" w:rsidRDefault="00E80E2D" w:rsidP="008F7F9D">
            <w:pPr>
              <w:pStyle w:val="PargrafodaLista"/>
              <w:ind w:left="0"/>
              <w:jc w:val="center"/>
              <w:rPr>
                <w:rFonts w:ascii="Arial" w:hAnsi="Arial" w:cs="Arial"/>
                <w:sz w:val="24"/>
                <w:szCs w:val="24"/>
              </w:rPr>
            </w:pPr>
            <w:r w:rsidRPr="00585DA0">
              <w:rPr>
                <w:rFonts w:ascii="Arial" w:hAnsi="Arial" w:cs="Arial"/>
                <w:sz w:val="24"/>
                <w:szCs w:val="24"/>
              </w:rPr>
              <w:t>26</w:t>
            </w:r>
          </w:p>
        </w:tc>
      </w:tr>
    </w:tbl>
    <w:p w14:paraId="62BF07ED" w14:textId="5A19683C" w:rsidR="00DA75E7" w:rsidRPr="00585DA0" w:rsidRDefault="00DA75E7" w:rsidP="00EE3309">
      <w:pPr>
        <w:pStyle w:val="PargrafodaLista"/>
        <w:spacing w:after="0" w:line="360" w:lineRule="auto"/>
        <w:ind w:left="0" w:firstLine="709"/>
        <w:jc w:val="both"/>
        <w:rPr>
          <w:rFonts w:ascii="Arial" w:hAnsi="Arial" w:cs="Arial"/>
          <w:sz w:val="24"/>
          <w:szCs w:val="24"/>
        </w:rPr>
      </w:pPr>
    </w:p>
    <w:p w14:paraId="3E503A9C" w14:textId="7AC8181B" w:rsidR="00EE3309" w:rsidRPr="00585DA0" w:rsidRDefault="00EE3309" w:rsidP="00EE3309">
      <w:pPr>
        <w:pStyle w:val="PargrafodaLista"/>
        <w:spacing w:after="0" w:line="360" w:lineRule="auto"/>
        <w:ind w:left="0"/>
        <w:rPr>
          <w:rFonts w:ascii="Arial" w:hAnsi="Arial" w:cs="Arial"/>
          <w:b/>
          <w:sz w:val="24"/>
          <w:szCs w:val="24"/>
        </w:rPr>
      </w:pPr>
      <w:r w:rsidRPr="00585DA0">
        <w:rPr>
          <w:rFonts w:ascii="Arial" w:hAnsi="Arial" w:cs="Arial"/>
          <w:b/>
          <w:sz w:val="24"/>
          <w:szCs w:val="24"/>
        </w:rPr>
        <w:t>Exemplos de erros do grupo C1(</w:t>
      </w:r>
      <w:r w:rsidR="00DA75E7" w:rsidRPr="00585DA0">
        <w:rPr>
          <w:rFonts w:ascii="Arial" w:hAnsi="Arial" w:cs="Arial"/>
          <w:b/>
          <w:sz w:val="24"/>
          <w:szCs w:val="24"/>
        </w:rPr>
        <w:t>2</w:t>
      </w:r>
      <w:r w:rsidRPr="00585DA0">
        <w:rPr>
          <w:rFonts w:ascii="Arial" w:hAnsi="Arial" w:cs="Arial"/>
          <w:b/>
          <w:sz w:val="24"/>
          <w:szCs w:val="24"/>
        </w:rPr>
        <w:t>):</w:t>
      </w:r>
    </w:p>
    <w:tbl>
      <w:tblPr>
        <w:tblStyle w:val="Tabelacomgrade"/>
        <w:tblW w:w="0" w:type="auto"/>
        <w:tblLook w:val="04A0" w:firstRow="1" w:lastRow="0" w:firstColumn="1" w:lastColumn="0" w:noHBand="0" w:noVBand="1"/>
      </w:tblPr>
      <w:tblGrid>
        <w:gridCol w:w="4247"/>
        <w:gridCol w:w="4247"/>
      </w:tblGrid>
      <w:tr w:rsidR="00EE3309" w:rsidRPr="00585DA0" w14:paraId="49EC3748" w14:textId="77777777" w:rsidTr="00FD7C39">
        <w:tc>
          <w:tcPr>
            <w:tcW w:w="4360" w:type="dxa"/>
          </w:tcPr>
          <w:p w14:paraId="26E555BB" w14:textId="77777777" w:rsidR="00EE3309" w:rsidRPr="00585DA0" w:rsidRDefault="00EE3309" w:rsidP="005B079D">
            <w:pPr>
              <w:spacing w:line="360" w:lineRule="auto"/>
              <w:jc w:val="both"/>
              <w:rPr>
                <w:rFonts w:ascii="Arial" w:hAnsi="Arial" w:cs="Arial"/>
                <w:sz w:val="24"/>
                <w:szCs w:val="24"/>
              </w:rPr>
            </w:pPr>
            <w:r w:rsidRPr="00585DA0">
              <w:rPr>
                <w:rFonts w:ascii="Arial" w:hAnsi="Arial" w:cs="Arial"/>
                <w:b/>
                <w:sz w:val="24"/>
                <w:szCs w:val="24"/>
              </w:rPr>
              <w:t>Produção dos alunos</w:t>
            </w:r>
          </w:p>
        </w:tc>
        <w:tc>
          <w:tcPr>
            <w:tcW w:w="4360" w:type="dxa"/>
          </w:tcPr>
          <w:p w14:paraId="47169F5B" w14:textId="77777777" w:rsidR="00EE3309" w:rsidRPr="00585DA0" w:rsidRDefault="00EE3309" w:rsidP="005B079D">
            <w:pPr>
              <w:spacing w:line="360" w:lineRule="auto"/>
              <w:jc w:val="both"/>
              <w:rPr>
                <w:rFonts w:ascii="Arial" w:hAnsi="Arial" w:cs="Arial"/>
                <w:sz w:val="24"/>
                <w:szCs w:val="24"/>
              </w:rPr>
            </w:pPr>
            <w:r w:rsidRPr="00585DA0">
              <w:rPr>
                <w:rFonts w:ascii="Arial" w:hAnsi="Arial" w:cs="Arial"/>
                <w:b/>
                <w:sz w:val="24"/>
                <w:szCs w:val="24"/>
              </w:rPr>
              <w:t>Forma correta</w:t>
            </w:r>
          </w:p>
        </w:tc>
      </w:tr>
      <w:tr w:rsidR="00EE3309" w:rsidRPr="00585DA0" w14:paraId="510023C6" w14:textId="77777777" w:rsidTr="00FD7C39">
        <w:tc>
          <w:tcPr>
            <w:tcW w:w="4360" w:type="dxa"/>
          </w:tcPr>
          <w:p w14:paraId="06119B1A" w14:textId="6AD223A6" w:rsidR="00EE3309" w:rsidRPr="00585DA0" w:rsidRDefault="00E80E2D" w:rsidP="00E80E2D">
            <w:pPr>
              <w:spacing w:line="360" w:lineRule="auto"/>
              <w:jc w:val="both"/>
              <w:rPr>
                <w:rFonts w:ascii="Arial" w:hAnsi="Arial" w:cs="Arial"/>
                <w:sz w:val="24"/>
                <w:szCs w:val="24"/>
              </w:rPr>
            </w:pPr>
            <w:r w:rsidRPr="00585DA0">
              <w:rPr>
                <w:rFonts w:ascii="Arial" w:hAnsi="Arial" w:cs="Arial"/>
                <w:sz w:val="24"/>
                <w:szCs w:val="24"/>
              </w:rPr>
              <w:t>1) … use this for apologize…</w:t>
            </w:r>
          </w:p>
        </w:tc>
        <w:tc>
          <w:tcPr>
            <w:tcW w:w="4360" w:type="dxa"/>
          </w:tcPr>
          <w:p w14:paraId="6C77F508" w14:textId="795B652E" w:rsidR="00EE3309" w:rsidRPr="00585DA0" w:rsidRDefault="00DE078D" w:rsidP="005B079D">
            <w:pPr>
              <w:spacing w:line="360" w:lineRule="auto"/>
              <w:jc w:val="both"/>
              <w:rPr>
                <w:rFonts w:ascii="Arial" w:hAnsi="Arial" w:cs="Arial"/>
                <w:sz w:val="24"/>
                <w:szCs w:val="24"/>
                <w:lang w:val="en-US"/>
              </w:rPr>
            </w:pPr>
            <w:r w:rsidRPr="00585DA0">
              <w:rPr>
                <w:rFonts w:ascii="Arial" w:hAnsi="Arial" w:cs="Arial"/>
                <w:sz w:val="24"/>
                <w:szCs w:val="24"/>
                <w:lang w:val="en-US"/>
              </w:rPr>
              <w:t>… use this to apologize…</w:t>
            </w:r>
          </w:p>
        </w:tc>
      </w:tr>
      <w:tr w:rsidR="00EE3309" w:rsidRPr="00585DA0" w14:paraId="76423DD5" w14:textId="77777777" w:rsidTr="00FD7C39">
        <w:tc>
          <w:tcPr>
            <w:tcW w:w="4360" w:type="dxa"/>
          </w:tcPr>
          <w:p w14:paraId="0D69441D" w14:textId="170B4390" w:rsidR="00EE3309" w:rsidRPr="00585DA0" w:rsidRDefault="00E80E2D" w:rsidP="005B079D">
            <w:pPr>
              <w:spacing w:line="360" w:lineRule="auto"/>
              <w:jc w:val="both"/>
              <w:rPr>
                <w:rFonts w:ascii="Arial" w:hAnsi="Arial" w:cs="Arial"/>
                <w:sz w:val="24"/>
                <w:szCs w:val="24"/>
                <w:lang w:val="en-US"/>
              </w:rPr>
            </w:pPr>
            <w:r w:rsidRPr="00585DA0">
              <w:rPr>
                <w:rFonts w:ascii="Arial" w:hAnsi="Arial" w:cs="Arial"/>
                <w:sz w:val="24"/>
                <w:szCs w:val="24"/>
                <w:lang w:val="en-US"/>
              </w:rPr>
              <w:t>2) …is impossible happen…</w:t>
            </w:r>
          </w:p>
        </w:tc>
        <w:tc>
          <w:tcPr>
            <w:tcW w:w="4360" w:type="dxa"/>
          </w:tcPr>
          <w:p w14:paraId="1A66D691" w14:textId="43477518" w:rsidR="00EE3309" w:rsidRPr="00585DA0" w:rsidRDefault="00DE078D" w:rsidP="005B079D">
            <w:pPr>
              <w:spacing w:line="360" w:lineRule="auto"/>
              <w:jc w:val="both"/>
              <w:rPr>
                <w:rFonts w:ascii="Arial" w:hAnsi="Arial" w:cs="Arial"/>
                <w:sz w:val="24"/>
                <w:szCs w:val="24"/>
                <w:lang w:val="en-US"/>
              </w:rPr>
            </w:pPr>
            <w:r w:rsidRPr="00585DA0">
              <w:rPr>
                <w:rFonts w:ascii="Arial" w:hAnsi="Arial" w:cs="Arial"/>
                <w:sz w:val="24"/>
                <w:szCs w:val="24"/>
                <w:lang w:val="en-US"/>
              </w:rPr>
              <w:t>… is impossible to happen…</w:t>
            </w:r>
          </w:p>
        </w:tc>
      </w:tr>
      <w:tr w:rsidR="00EE3309" w:rsidRPr="00585DA0" w14:paraId="1A7B3FF5" w14:textId="77777777" w:rsidTr="00FD7C39">
        <w:tc>
          <w:tcPr>
            <w:tcW w:w="4360" w:type="dxa"/>
          </w:tcPr>
          <w:p w14:paraId="664B0751" w14:textId="138AE92F" w:rsidR="00EE3309" w:rsidRPr="00585DA0" w:rsidRDefault="00E80E2D" w:rsidP="005B079D">
            <w:pPr>
              <w:spacing w:line="360" w:lineRule="auto"/>
              <w:jc w:val="both"/>
              <w:rPr>
                <w:rFonts w:ascii="Arial" w:hAnsi="Arial" w:cs="Arial"/>
                <w:sz w:val="24"/>
                <w:szCs w:val="24"/>
                <w:lang w:val="en-US"/>
              </w:rPr>
            </w:pPr>
            <w:r w:rsidRPr="00585DA0">
              <w:rPr>
                <w:rFonts w:ascii="Arial" w:hAnsi="Arial" w:cs="Arial"/>
                <w:sz w:val="24"/>
                <w:szCs w:val="24"/>
                <w:lang w:val="en-US"/>
              </w:rPr>
              <w:t xml:space="preserve">3) …. </w:t>
            </w:r>
            <w:r w:rsidR="00DE078D" w:rsidRPr="00585DA0">
              <w:rPr>
                <w:rFonts w:ascii="Arial" w:hAnsi="Arial" w:cs="Arial"/>
                <w:sz w:val="24"/>
                <w:szCs w:val="24"/>
                <w:lang w:val="en-US"/>
              </w:rPr>
              <w:t>t</w:t>
            </w:r>
            <w:r w:rsidRPr="00585DA0">
              <w:rPr>
                <w:rFonts w:ascii="Arial" w:hAnsi="Arial" w:cs="Arial"/>
                <w:sz w:val="24"/>
                <w:szCs w:val="24"/>
                <w:lang w:val="en-US"/>
              </w:rPr>
              <w:t>alked with her…</w:t>
            </w:r>
          </w:p>
        </w:tc>
        <w:tc>
          <w:tcPr>
            <w:tcW w:w="4360" w:type="dxa"/>
          </w:tcPr>
          <w:p w14:paraId="6764A0D7" w14:textId="55FCA58E" w:rsidR="00EE3309" w:rsidRPr="00585DA0" w:rsidRDefault="00DE078D" w:rsidP="005B079D">
            <w:pPr>
              <w:spacing w:line="360" w:lineRule="auto"/>
              <w:jc w:val="both"/>
              <w:rPr>
                <w:rFonts w:ascii="Arial" w:hAnsi="Arial" w:cs="Arial"/>
                <w:sz w:val="24"/>
                <w:szCs w:val="24"/>
                <w:lang w:val="en-US"/>
              </w:rPr>
            </w:pPr>
            <w:r w:rsidRPr="00585DA0">
              <w:rPr>
                <w:rFonts w:ascii="Arial" w:hAnsi="Arial" w:cs="Arial"/>
                <w:sz w:val="24"/>
                <w:szCs w:val="24"/>
                <w:lang w:val="en-US"/>
              </w:rPr>
              <w:t>… talked to her…</w:t>
            </w:r>
          </w:p>
        </w:tc>
      </w:tr>
      <w:tr w:rsidR="00EE3309" w:rsidRPr="00585DA0" w14:paraId="04CEDB3F" w14:textId="77777777" w:rsidTr="00FD7C39">
        <w:tc>
          <w:tcPr>
            <w:tcW w:w="4360" w:type="dxa"/>
          </w:tcPr>
          <w:p w14:paraId="05516A68" w14:textId="66E828CE" w:rsidR="00EE3309" w:rsidRPr="00585DA0" w:rsidRDefault="00E80E2D" w:rsidP="00E80E2D">
            <w:pPr>
              <w:spacing w:line="360" w:lineRule="auto"/>
              <w:jc w:val="both"/>
              <w:rPr>
                <w:rFonts w:ascii="Arial" w:hAnsi="Arial" w:cs="Arial"/>
                <w:sz w:val="24"/>
                <w:szCs w:val="24"/>
                <w:lang w:val="en-US"/>
              </w:rPr>
            </w:pPr>
            <w:r w:rsidRPr="00585DA0">
              <w:rPr>
                <w:rFonts w:ascii="Arial" w:hAnsi="Arial" w:cs="Arial"/>
                <w:sz w:val="24"/>
                <w:szCs w:val="24"/>
                <w:lang w:val="en-US"/>
              </w:rPr>
              <w:t>4) … influence on these situations…</w:t>
            </w:r>
          </w:p>
        </w:tc>
        <w:tc>
          <w:tcPr>
            <w:tcW w:w="4360" w:type="dxa"/>
          </w:tcPr>
          <w:p w14:paraId="1F6BC770" w14:textId="51E65777" w:rsidR="00EE3309" w:rsidRPr="00585DA0" w:rsidRDefault="00DE078D" w:rsidP="005B079D">
            <w:pPr>
              <w:spacing w:line="360" w:lineRule="auto"/>
              <w:jc w:val="both"/>
              <w:rPr>
                <w:rFonts w:ascii="Arial" w:hAnsi="Arial" w:cs="Arial"/>
                <w:sz w:val="24"/>
                <w:szCs w:val="24"/>
                <w:lang w:val="en-US"/>
              </w:rPr>
            </w:pPr>
            <w:r w:rsidRPr="00585DA0">
              <w:rPr>
                <w:rFonts w:ascii="Arial" w:hAnsi="Arial" w:cs="Arial"/>
                <w:sz w:val="24"/>
                <w:szCs w:val="24"/>
                <w:lang w:val="en-US"/>
              </w:rPr>
              <w:t>… influence in these situations…</w:t>
            </w:r>
          </w:p>
        </w:tc>
      </w:tr>
      <w:tr w:rsidR="00EE3309" w:rsidRPr="00D738DC" w14:paraId="0D51E5C4" w14:textId="77777777" w:rsidTr="00FD7C39">
        <w:tc>
          <w:tcPr>
            <w:tcW w:w="4360" w:type="dxa"/>
          </w:tcPr>
          <w:p w14:paraId="0EBDC546" w14:textId="438902A4" w:rsidR="00EE3309" w:rsidRPr="00585DA0" w:rsidRDefault="00DE078D" w:rsidP="00DE078D">
            <w:pPr>
              <w:spacing w:line="360" w:lineRule="auto"/>
              <w:jc w:val="both"/>
              <w:rPr>
                <w:rFonts w:ascii="Arial" w:hAnsi="Arial" w:cs="Arial"/>
                <w:sz w:val="24"/>
                <w:szCs w:val="24"/>
                <w:lang w:val="en-US"/>
              </w:rPr>
            </w:pPr>
            <w:r w:rsidRPr="00585DA0">
              <w:rPr>
                <w:rFonts w:ascii="Arial" w:hAnsi="Arial" w:cs="Arial"/>
                <w:sz w:val="24"/>
                <w:szCs w:val="24"/>
                <w:lang w:val="en-US"/>
              </w:rPr>
              <w:t>5) … laugh of this kind of joke…</w:t>
            </w:r>
          </w:p>
        </w:tc>
        <w:tc>
          <w:tcPr>
            <w:tcW w:w="4360" w:type="dxa"/>
          </w:tcPr>
          <w:p w14:paraId="2145C98D" w14:textId="3F5A4EDB" w:rsidR="00EE3309" w:rsidRPr="00585DA0" w:rsidRDefault="00DE078D" w:rsidP="005B079D">
            <w:pPr>
              <w:spacing w:line="360" w:lineRule="auto"/>
              <w:jc w:val="both"/>
              <w:rPr>
                <w:rFonts w:ascii="Arial" w:hAnsi="Arial" w:cs="Arial"/>
                <w:sz w:val="24"/>
                <w:szCs w:val="24"/>
                <w:lang w:val="en-US"/>
              </w:rPr>
            </w:pPr>
            <w:r w:rsidRPr="00585DA0">
              <w:rPr>
                <w:rFonts w:ascii="Arial" w:hAnsi="Arial" w:cs="Arial"/>
                <w:sz w:val="24"/>
                <w:szCs w:val="24"/>
                <w:lang w:val="en-US"/>
              </w:rPr>
              <w:t>… laugh at this kind of joke…</w:t>
            </w:r>
          </w:p>
        </w:tc>
      </w:tr>
    </w:tbl>
    <w:p w14:paraId="1781239D"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7EA739CF" w14:textId="77777777" w:rsidR="00EE3309" w:rsidRPr="00585DA0" w:rsidRDefault="00EE3309" w:rsidP="00E50C9A">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7061C4BD" w14:textId="77777777" w:rsidR="00EE3309" w:rsidRPr="00585DA0" w:rsidRDefault="00EE3309" w:rsidP="00EE3309">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Critério gramatical – sintático</w:t>
      </w:r>
    </w:p>
    <w:tbl>
      <w:tblPr>
        <w:tblStyle w:val="Tabelacomgrade"/>
        <w:tblW w:w="0" w:type="auto"/>
        <w:tblLook w:val="04A0" w:firstRow="1" w:lastRow="0" w:firstColumn="1" w:lastColumn="0" w:noHBand="0" w:noVBand="1"/>
      </w:tblPr>
      <w:tblGrid>
        <w:gridCol w:w="4247"/>
        <w:gridCol w:w="4247"/>
      </w:tblGrid>
      <w:tr w:rsidR="00E50C9A" w:rsidRPr="00585DA0" w14:paraId="5CA7C909" w14:textId="77777777" w:rsidTr="008F7F9D">
        <w:tc>
          <w:tcPr>
            <w:tcW w:w="5456" w:type="dxa"/>
          </w:tcPr>
          <w:p w14:paraId="604BC5B1"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55EC1328"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Forma correta</w:t>
            </w:r>
          </w:p>
        </w:tc>
      </w:tr>
      <w:tr w:rsidR="00E50C9A" w:rsidRPr="00585DA0" w14:paraId="0BB79A9E" w14:textId="77777777" w:rsidTr="008F7F9D">
        <w:tc>
          <w:tcPr>
            <w:tcW w:w="5456" w:type="dxa"/>
          </w:tcPr>
          <w:p w14:paraId="2BD84081"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1) … use this for apologize…</w:t>
            </w:r>
          </w:p>
        </w:tc>
        <w:tc>
          <w:tcPr>
            <w:tcW w:w="5456" w:type="dxa"/>
          </w:tcPr>
          <w:p w14:paraId="222F4D5D"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use this to apologize…</w:t>
            </w:r>
          </w:p>
        </w:tc>
      </w:tr>
      <w:tr w:rsidR="00E50C9A" w:rsidRPr="00585DA0" w14:paraId="2981BC73" w14:textId="77777777" w:rsidTr="008F7F9D">
        <w:tc>
          <w:tcPr>
            <w:tcW w:w="5456" w:type="dxa"/>
          </w:tcPr>
          <w:p w14:paraId="1DB34ADC"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2) …is impossible happen…</w:t>
            </w:r>
          </w:p>
        </w:tc>
        <w:tc>
          <w:tcPr>
            <w:tcW w:w="5456" w:type="dxa"/>
          </w:tcPr>
          <w:p w14:paraId="024B9AE4"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is impossible to happen…</w:t>
            </w:r>
          </w:p>
        </w:tc>
      </w:tr>
      <w:tr w:rsidR="00E50C9A" w:rsidRPr="00585DA0" w14:paraId="0230AFC4" w14:textId="77777777" w:rsidTr="008F7F9D">
        <w:tc>
          <w:tcPr>
            <w:tcW w:w="5456" w:type="dxa"/>
          </w:tcPr>
          <w:p w14:paraId="71275447"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3) …. talked with her…</w:t>
            </w:r>
          </w:p>
        </w:tc>
        <w:tc>
          <w:tcPr>
            <w:tcW w:w="5456" w:type="dxa"/>
          </w:tcPr>
          <w:p w14:paraId="0CD92A19"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talked to her…</w:t>
            </w:r>
          </w:p>
        </w:tc>
      </w:tr>
      <w:tr w:rsidR="00E50C9A" w:rsidRPr="00585DA0" w14:paraId="20F9846C" w14:textId="77777777" w:rsidTr="008F7F9D">
        <w:tc>
          <w:tcPr>
            <w:tcW w:w="5456" w:type="dxa"/>
          </w:tcPr>
          <w:p w14:paraId="20D3ABE6"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4) … influence on these situations…</w:t>
            </w:r>
          </w:p>
        </w:tc>
        <w:tc>
          <w:tcPr>
            <w:tcW w:w="5456" w:type="dxa"/>
          </w:tcPr>
          <w:p w14:paraId="73766B26"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influence in these situations…</w:t>
            </w:r>
          </w:p>
        </w:tc>
      </w:tr>
      <w:tr w:rsidR="00E50C9A" w:rsidRPr="00D738DC" w14:paraId="552E6877" w14:textId="77777777" w:rsidTr="008F7F9D">
        <w:tc>
          <w:tcPr>
            <w:tcW w:w="5456" w:type="dxa"/>
          </w:tcPr>
          <w:p w14:paraId="1F59E134"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5) … laugh of this kind of joke…</w:t>
            </w:r>
          </w:p>
        </w:tc>
        <w:tc>
          <w:tcPr>
            <w:tcW w:w="5456" w:type="dxa"/>
          </w:tcPr>
          <w:p w14:paraId="562143AF"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laugh at this kind of joke…</w:t>
            </w:r>
          </w:p>
        </w:tc>
      </w:tr>
    </w:tbl>
    <w:p w14:paraId="14855D4E" w14:textId="409D1A70" w:rsidR="00EE3309" w:rsidRPr="00585DA0" w:rsidRDefault="00EE3309" w:rsidP="00E50C9A">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gramatical – Léxico-semântico</w:t>
      </w:r>
    </w:p>
    <w:tbl>
      <w:tblPr>
        <w:tblStyle w:val="Tabelacomgrade"/>
        <w:tblW w:w="0" w:type="auto"/>
        <w:tblLook w:val="04A0" w:firstRow="1" w:lastRow="0" w:firstColumn="1" w:lastColumn="0" w:noHBand="0" w:noVBand="1"/>
      </w:tblPr>
      <w:tblGrid>
        <w:gridCol w:w="4247"/>
        <w:gridCol w:w="4247"/>
      </w:tblGrid>
      <w:tr w:rsidR="00E50C9A" w:rsidRPr="00585DA0" w14:paraId="544B47A8" w14:textId="77777777" w:rsidTr="008F7F9D">
        <w:tc>
          <w:tcPr>
            <w:tcW w:w="5456" w:type="dxa"/>
          </w:tcPr>
          <w:p w14:paraId="7773DC9C"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32E347EE"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Forma correta</w:t>
            </w:r>
          </w:p>
        </w:tc>
      </w:tr>
      <w:tr w:rsidR="00E50C9A" w:rsidRPr="00585DA0" w14:paraId="79A8FB6B" w14:textId="77777777" w:rsidTr="008F7F9D">
        <w:tc>
          <w:tcPr>
            <w:tcW w:w="5456" w:type="dxa"/>
          </w:tcPr>
          <w:p w14:paraId="6708DBD5"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1) … use this for apologize…</w:t>
            </w:r>
          </w:p>
        </w:tc>
        <w:tc>
          <w:tcPr>
            <w:tcW w:w="5456" w:type="dxa"/>
          </w:tcPr>
          <w:p w14:paraId="59E6787B"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use this to apologize…</w:t>
            </w:r>
          </w:p>
        </w:tc>
      </w:tr>
      <w:tr w:rsidR="00E50C9A" w:rsidRPr="00585DA0" w14:paraId="1C5BA6E2" w14:textId="77777777" w:rsidTr="008F7F9D">
        <w:tc>
          <w:tcPr>
            <w:tcW w:w="5456" w:type="dxa"/>
          </w:tcPr>
          <w:p w14:paraId="62C237EC"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2) …is impossible happen…</w:t>
            </w:r>
          </w:p>
        </w:tc>
        <w:tc>
          <w:tcPr>
            <w:tcW w:w="5456" w:type="dxa"/>
          </w:tcPr>
          <w:p w14:paraId="4FE842E8"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is impossible to happen…</w:t>
            </w:r>
          </w:p>
        </w:tc>
      </w:tr>
      <w:tr w:rsidR="00E50C9A" w:rsidRPr="00585DA0" w14:paraId="52162427" w14:textId="77777777" w:rsidTr="008F7F9D">
        <w:tc>
          <w:tcPr>
            <w:tcW w:w="5456" w:type="dxa"/>
          </w:tcPr>
          <w:p w14:paraId="031DF576"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3) …. talked with her…</w:t>
            </w:r>
          </w:p>
        </w:tc>
        <w:tc>
          <w:tcPr>
            <w:tcW w:w="5456" w:type="dxa"/>
          </w:tcPr>
          <w:p w14:paraId="2F5E5CAD"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talked to her…</w:t>
            </w:r>
          </w:p>
        </w:tc>
      </w:tr>
      <w:tr w:rsidR="00E50C9A" w:rsidRPr="00585DA0" w14:paraId="0DE1EE23" w14:textId="77777777" w:rsidTr="008F7F9D">
        <w:tc>
          <w:tcPr>
            <w:tcW w:w="5456" w:type="dxa"/>
          </w:tcPr>
          <w:p w14:paraId="3675CBB4"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4) … influence on these situations…</w:t>
            </w:r>
          </w:p>
        </w:tc>
        <w:tc>
          <w:tcPr>
            <w:tcW w:w="5456" w:type="dxa"/>
          </w:tcPr>
          <w:p w14:paraId="60148291"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influence in these situations…</w:t>
            </w:r>
          </w:p>
        </w:tc>
      </w:tr>
      <w:tr w:rsidR="00E50C9A" w:rsidRPr="00D738DC" w14:paraId="5B8599BF" w14:textId="77777777" w:rsidTr="008F7F9D">
        <w:tc>
          <w:tcPr>
            <w:tcW w:w="5456" w:type="dxa"/>
          </w:tcPr>
          <w:p w14:paraId="2F79790D"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5) … laugh of this kind of joke…</w:t>
            </w:r>
          </w:p>
        </w:tc>
        <w:tc>
          <w:tcPr>
            <w:tcW w:w="5456" w:type="dxa"/>
          </w:tcPr>
          <w:p w14:paraId="6225B45F"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laugh at this kind of joke…</w:t>
            </w:r>
          </w:p>
        </w:tc>
      </w:tr>
    </w:tbl>
    <w:p w14:paraId="4A4D1A70" w14:textId="2F680A2E" w:rsidR="00EE3309" w:rsidRPr="00585DA0" w:rsidRDefault="00EE3309" w:rsidP="00E50C9A">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linguístico – adição</w:t>
      </w:r>
    </w:p>
    <w:tbl>
      <w:tblPr>
        <w:tblStyle w:val="Tabelacomgrade"/>
        <w:tblW w:w="0" w:type="auto"/>
        <w:tblLook w:val="04A0" w:firstRow="1" w:lastRow="0" w:firstColumn="1" w:lastColumn="0" w:noHBand="0" w:noVBand="1"/>
      </w:tblPr>
      <w:tblGrid>
        <w:gridCol w:w="4247"/>
        <w:gridCol w:w="4247"/>
      </w:tblGrid>
      <w:tr w:rsidR="00E50C9A" w:rsidRPr="00585DA0" w14:paraId="2053D420" w14:textId="77777777" w:rsidTr="008F7F9D">
        <w:tc>
          <w:tcPr>
            <w:tcW w:w="5456" w:type="dxa"/>
          </w:tcPr>
          <w:p w14:paraId="5D743451"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4E07E7C8"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Forma correta</w:t>
            </w:r>
          </w:p>
        </w:tc>
      </w:tr>
      <w:tr w:rsidR="00E50C9A" w:rsidRPr="00585DA0" w14:paraId="6B8EC450" w14:textId="77777777" w:rsidTr="008F7F9D">
        <w:tc>
          <w:tcPr>
            <w:tcW w:w="5456" w:type="dxa"/>
          </w:tcPr>
          <w:p w14:paraId="4AFD9BC0"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1) … use this for apologize…</w:t>
            </w:r>
          </w:p>
        </w:tc>
        <w:tc>
          <w:tcPr>
            <w:tcW w:w="5456" w:type="dxa"/>
          </w:tcPr>
          <w:p w14:paraId="7E4D0391"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use this to apologize…</w:t>
            </w:r>
          </w:p>
        </w:tc>
      </w:tr>
      <w:tr w:rsidR="00E50C9A" w:rsidRPr="00585DA0" w14:paraId="13FD1BF3" w14:textId="77777777" w:rsidTr="008F7F9D">
        <w:tc>
          <w:tcPr>
            <w:tcW w:w="5456" w:type="dxa"/>
          </w:tcPr>
          <w:p w14:paraId="5F0E2DF7"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2) …is impossible happen…</w:t>
            </w:r>
          </w:p>
        </w:tc>
        <w:tc>
          <w:tcPr>
            <w:tcW w:w="5456" w:type="dxa"/>
          </w:tcPr>
          <w:p w14:paraId="3E065524"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is impossible to happen…</w:t>
            </w:r>
          </w:p>
        </w:tc>
      </w:tr>
      <w:tr w:rsidR="00E50C9A" w:rsidRPr="00585DA0" w14:paraId="1EF2D872" w14:textId="77777777" w:rsidTr="008F7F9D">
        <w:tc>
          <w:tcPr>
            <w:tcW w:w="5456" w:type="dxa"/>
          </w:tcPr>
          <w:p w14:paraId="7025F2E5"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3) …. talked with her…</w:t>
            </w:r>
          </w:p>
        </w:tc>
        <w:tc>
          <w:tcPr>
            <w:tcW w:w="5456" w:type="dxa"/>
          </w:tcPr>
          <w:p w14:paraId="7AE42F2D"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talked to her…</w:t>
            </w:r>
          </w:p>
        </w:tc>
      </w:tr>
      <w:tr w:rsidR="00E50C9A" w:rsidRPr="00585DA0" w14:paraId="158BB7E7" w14:textId="77777777" w:rsidTr="008F7F9D">
        <w:tc>
          <w:tcPr>
            <w:tcW w:w="5456" w:type="dxa"/>
          </w:tcPr>
          <w:p w14:paraId="65665412"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4) … influence on these situations…</w:t>
            </w:r>
          </w:p>
        </w:tc>
        <w:tc>
          <w:tcPr>
            <w:tcW w:w="5456" w:type="dxa"/>
          </w:tcPr>
          <w:p w14:paraId="21B41B65"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influence in these situations…</w:t>
            </w:r>
          </w:p>
        </w:tc>
      </w:tr>
      <w:tr w:rsidR="00E50C9A" w:rsidRPr="00D738DC" w14:paraId="39E86022" w14:textId="77777777" w:rsidTr="008F7F9D">
        <w:tc>
          <w:tcPr>
            <w:tcW w:w="5456" w:type="dxa"/>
          </w:tcPr>
          <w:p w14:paraId="2C1AD3F7"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5) … laugh of this kind of joke…</w:t>
            </w:r>
          </w:p>
        </w:tc>
        <w:tc>
          <w:tcPr>
            <w:tcW w:w="5456" w:type="dxa"/>
          </w:tcPr>
          <w:p w14:paraId="1C42634E"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laugh at this kind of joke…</w:t>
            </w:r>
          </w:p>
        </w:tc>
      </w:tr>
    </w:tbl>
    <w:p w14:paraId="41EB350D" w14:textId="6E77CCB7" w:rsidR="00EE3309" w:rsidRPr="00585DA0" w:rsidRDefault="00EE3309" w:rsidP="00E50C9A">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linguístico – omissão</w:t>
      </w:r>
    </w:p>
    <w:tbl>
      <w:tblPr>
        <w:tblStyle w:val="Tabelacomgrade"/>
        <w:tblW w:w="0" w:type="auto"/>
        <w:tblLook w:val="04A0" w:firstRow="1" w:lastRow="0" w:firstColumn="1" w:lastColumn="0" w:noHBand="0" w:noVBand="1"/>
      </w:tblPr>
      <w:tblGrid>
        <w:gridCol w:w="4247"/>
        <w:gridCol w:w="4247"/>
      </w:tblGrid>
      <w:tr w:rsidR="00E50C9A" w:rsidRPr="00585DA0" w14:paraId="20655B74" w14:textId="77777777" w:rsidTr="004C0E0F">
        <w:tc>
          <w:tcPr>
            <w:tcW w:w="4360" w:type="dxa"/>
          </w:tcPr>
          <w:p w14:paraId="563F64B9"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Produção dos alunos</w:t>
            </w:r>
          </w:p>
        </w:tc>
        <w:tc>
          <w:tcPr>
            <w:tcW w:w="4360" w:type="dxa"/>
          </w:tcPr>
          <w:p w14:paraId="5907EEEA"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Forma correta</w:t>
            </w:r>
          </w:p>
        </w:tc>
      </w:tr>
      <w:tr w:rsidR="00E50C9A" w:rsidRPr="00585DA0" w14:paraId="3D361951" w14:textId="77777777" w:rsidTr="004C0E0F">
        <w:tc>
          <w:tcPr>
            <w:tcW w:w="4360" w:type="dxa"/>
          </w:tcPr>
          <w:p w14:paraId="6B723FD0"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1) … use this for apologize…</w:t>
            </w:r>
          </w:p>
        </w:tc>
        <w:tc>
          <w:tcPr>
            <w:tcW w:w="4360" w:type="dxa"/>
          </w:tcPr>
          <w:p w14:paraId="19070421"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use this to apologize…</w:t>
            </w:r>
          </w:p>
        </w:tc>
      </w:tr>
      <w:tr w:rsidR="00E50C9A" w:rsidRPr="00585DA0" w14:paraId="569D1285" w14:textId="77777777" w:rsidTr="004C0E0F">
        <w:tc>
          <w:tcPr>
            <w:tcW w:w="4360" w:type="dxa"/>
          </w:tcPr>
          <w:p w14:paraId="5F75FC29"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2) …is impossible happen…</w:t>
            </w:r>
          </w:p>
        </w:tc>
        <w:tc>
          <w:tcPr>
            <w:tcW w:w="4360" w:type="dxa"/>
          </w:tcPr>
          <w:p w14:paraId="4C579287"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is impossible to happen…</w:t>
            </w:r>
          </w:p>
        </w:tc>
      </w:tr>
      <w:tr w:rsidR="00E50C9A" w:rsidRPr="00585DA0" w14:paraId="3375B48F" w14:textId="77777777" w:rsidTr="004C0E0F">
        <w:tc>
          <w:tcPr>
            <w:tcW w:w="4360" w:type="dxa"/>
          </w:tcPr>
          <w:p w14:paraId="62DC4B1C"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3) …. talked with her…</w:t>
            </w:r>
          </w:p>
        </w:tc>
        <w:tc>
          <w:tcPr>
            <w:tcW w:w="4360" w:type="dxa"/>
          </w:tcPr>
          <w:p w14:paraId="383A665C"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talked to her…</w:t>
            </w:r>
          </w:p>
        </w:tc>
      </w:tr>
      <w:tr w:rsidR="00E50C9A" w:rsidRPr="00585DA0" w14:paraId="194CD2D5" w14:textId="77777777" w:rsidTr="004C0E0F">
        <w:tc>
          <w:tcPr>
            <w:tcW w:w="4360" w:type="dxa"/>
          </w:tcPr>
          <w:p w14:paraId="459CA352"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4) … influence on these situations…</w:t>
            </w:r>
          </w:p>
        </w:tc>
        <w:tc>
          <w:tcPr>
            <w:tcW w:w="4360" w:type="dxa"/>
          </w:tcPr>
          <w:p w14:paraId="253264AC"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influence in these situations…</w:t>
            </w:r>
          </w:p>
        </w:tc>
      </w:tr>
      <w:tr w:rsidR="00E50C9A" w:rsidRPr="00D738DC" w14:paraId="75B7CE95" w14:textId="77777777" w:rsidTr="004C0E0F">
        <w:tc>
          <w:tcPr>
            <w:tcW w:w="4360" w:type="dxa"/>
          </w:tcPr>
          <w:p w14:paraId="3340FFA2"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5) … laugh of this kind of joke…</w:t>
            </w:r>
          </w:p>
        </w:tc>
        <w:tc>
          <w:tcPr>
            <w:tcW w:w="4360" w:type="dxa"/>
          </w:tcPr>
          <w:p w14:paraId="5F9BC3EA"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laugh at this kind of joke…</w:t>
            </w:r>
          </w:p>
        </w:tc>
      </w:tr>
    </w:tbl>
    <w:p w14:paraId="7B410683" w14:textId="77777777" w:rsidR="004C0E0F" w:rsidRPr="002D4EB4" w:rsidRDefault="004C0E0F" w:rsidP="004C0E0F">
      <w:pPr>
        <w:spacing w:after="0" w:line="360" w:lineRule="auto"/>
        <w:ind w:firstLine="709"/>
        <w:jc w:val="both"/>
        <w:rPr>
          <w:rFonts w:ascii="Arial" w:hAnsi="Arial" w:cs="Arial"/>
          <w:sz w:val="24"/>
          <w:szCs w:val="24"/>
          <w:lang w:val="en-US"/>
        </w:rPr>
      </w:pPr>
    </w:p>
    <w:p w14:paraId="7A222CD8" w14:textId="77777777" w:rsidR="004C0E0F" w:rsidRPr="00D00963" w:rsidRDefault="004C0E0F" w:rsidP="004C0E0F">
      <w:pPr>
        <w:spacing w:after="0" w:line="360" w:lineRule="auto"/>
        <w:ind w:firstLine="709"/>
        <w:jc w:val="both"/>
        <w:rPr>
          <w:rFonts w:ascii="Arial" w:hAnsi="Arial" w:cs="Arial"/>
          <w:sz w:val="24"/>
          <w:szCs w:val="24"/>
        </w:rPr>
      </w:pPr>
      <w:r w:rsidRPr="002D4EB4">
        <w:rPr>
          <w:rFonts w:ascii="Arial" w:hAnsi="Arial" w:cs="Arial"/>
          <w:sz w:val="24"/>
          <w:szCs w:val="24"/>
        </w:rPr>
        <w:t xml:space="preserve">Os grupos C1(1) e C1(2) apresentaram exatamente a mesma quantidade de erros na categoria preposições: 26. Interessante perceber que o grupo A2 teve número muito inferior de erros – 15 – o que nos leva a pensar nas seguintes hipóteses: 1) pode ser que, por terem um nível mais elementar, os alunos de nível A2 não estejam muito familiarizados com expressões que utilizem preposições, fazendo baixo uso das mesmas e, consequentemente, obtendo menor incidência de equívocos; 2) talvez os alunos de nível avançado, já muito seguros de sua performance, acabem tendo a falsa impressão de que não precisam mais avançar, e acabam fossilizando estruturas equivocadas, característica do fenômeno </w:t>
      </w:r>
      <w:r w:rsidRPr="002E7C2C">
        <w:rPr>
          <w:rFonts w:ascii="Arial" w:hAnsi="Arial" w:cs="Arial"/>
          <w:sz w:val="24"/>
          <w:szCs w:val="24"/>
        </w:rPr>
        <w:t>Plateau (</w:t>
      </w:r>
      <w:r w:rsidRPr="00665A06">
        <w:rPr>
          <w:rFonts w:ascii="Arial" w:hAnsi="Arial" w:cs="Arial"/>
          <w:sz w:val="24"/>
          <w:szCs w:val="24"/>
        </w:rPr>
        <w:t>DURÃO, 2004a</w:t>
      </w:r>
      <w:r w:rsidRPr="002E7C2C">
        <w:rPr>
          <w:rFonts w:ascii="Arial" w:hAnsi="Arial" w:cs="Arial"/>
          <w:sz w:val="24"/>
          <w:szCs w:val="24"/>
        </w:rPr>
        <w:t>). Ou seja</w:t>
      </w:r>
      <w:r w:rsidRPr="002D4EB4">
        <w:rPr>
          <w:rFonts w:ascii="Arial" w:hAnsi="Arial" w:cs="Arial"/>
          <w:sz w:val="24"/>
          <w:szCs w:val="24"/>
        </w:rPr>
        <w:t>, o excesso de confiança pode ter ocasionado os erros e comprometido a eficácia dos inputs do professor; 3) a abordagem feita pela trio docente – material didático – metodologia acabou não surtindo os efeitos esperados; 4) a influência da língua mãe pode acabar prevenindo o aprendizado de L2.</w:t>
      </w:r>
    </w:p>
    <w:p w14:paraId="47D14F2D" w14:textId="1BF99C75" w:rsidR="00EE3309" w:rsidRPr="00D00963" w:rsidRDefault="00EE3309" w:rsidP="00EE3309">
      <w:pPr>
        <w:spacing w:before="240" w:after="0" w:line="360" w:lineRule="auto"/>
        <w:jc w:val="center"/>
        <w:rPr>
          <w:rFonts w:ascii="Arial" w:hAnsi="Arial" w:cs="Arial"/>
          <w:b/>
          <w:sz w:val="24"/>
          <w:szCs w:val="24"/>
        </w:rPr>
      </w:pPr>
      <w:r w:rsidRPr="00D00963">
        <w:rPr>
          <w:rFonts w:ascii="Arial" w:hAnsi="Arial" w:cs="Arial"/>
          <w:b/>
          <w:sz w:val="24"/>
          <w:szCs w:val="24"/>
        </w:rPr>
        <w:t>Critério pedagógico – coletivo – transitório</w:t>
      </w:r>
    </w:p>
    <w:tbl>
      <w:tblPr>
        <w:tblStyle w:val="Tabelacomgrade"/>
        <w:tblW w:w="0" w:type="auto"/>
        <w:tblLook w:val="04A0" w:firstRow="1" w:lastRow="0" w:firstColumn="1" w:lastColumn="0" w:noHBand="0" w:noVBand="1"/>
      </w:tblPr>
      <w:tblGrid>
        <w:gridCol w:w="4247"/>
        <w:gridCol w:w="4247"/>
      </w:tblGrid>
      <w:tr w:rsidR="00E50C9A" w:rsidRPr="00585DA0" w14:paraId="14C88DB8" w14:textId="77777777" w:rsidTr="008F7F9D">
        <w:tc>
          <w:tcPr>
            <w:tcW w:w="5456" w:type="dxa"/>
          </w:tcPr>
          <w:p w14:paraId="1453E2A7" w14:textId="77777777" w:rsidR="00E50C9A" w:rsidRPr="00D00963" w:rsidRDefault="00E50C9A" w:rsidP="008F7F9D">
            <w:pPr>
              <w:spacing w:line="360" w:lineRule="auto"/>
              <w:jc w:val="both"/>
              <w:rPr>
                <w:rFonts w:ascii="Arial" w:hAnsi="Arial" w:cs="Arial"/>
                <w:sz w:val="24"/>
                <w:szCs w:val="24"/>
              </w:rPr>
            </w:pPr>
            <w:r w:rsidRPr="00D00963">
              <w:rPr>
                <w:rFonts w:ascii="Arial" w:hAnsi="Arial" w:cs="Arial"/>
                <w:b/>
                <w:sz w:val="24"/>
                <w:szCs w:val="24"/>
                <w:lang w:val="en-US"/>
              </w:rPr>
              <w:t>Produção dos alunos</w:t>
            </w:r>
          </w:p>
        </w:tc>
        <w:tc>
          <w:tcPr>
            <w:tcW w:w="5456" w:type="dxa"/>
          </w:tcPr>
          <w:p w14:paraId="712ADF61" w14:textId="77777777" w:rsidR="00E50C9A" w:rsidRPr="00585DA0" w:rsidRDefault="00E50C9A" w:rsidP="008F7F9D">
            <w:pPr>
              <w:spacing w:line="360" w:lineRule="auto"/>
              <w:jc w:val="both"/>
              <w:rPr>
                <w:rFonts w:ascii="Arial" w:hAnsi="Arial" w:cs="Arial"/>
                <w:sz w:val="24"/>
                <w:szCs w:val="24"/>
              </w:rPr>
            </w:pPr>
            <w:r w:rsidRPr="00D00963">
              <w:rPr>
                <w:rFonts w:ascii="Arial" w:hAnsi="Arial" w:cs="Arial"/>
                <w:b/>
                <w:sz w:val="24"/>
                <w:szCs w:val="24"/>
                <w:lang w:val="en-US"/>
              </w:rPr>
              <w:t>Forma correta</w:t>
            </w:r>
          </w:p>
        </w:tc>
      </w:tr>
      <w:tr w:rsidR="00E50C9A" w:rsidRPr="00585DA0" w14:paraId="31049568" w14:textId="77777777" w:rsidTr="008F7F9D">
        <w:tc>
          <w:tcPr>
            <w:tcW w:w="5456" w:type="dxa"/>
          </w:tcPr>
          <w:p w14:paraId="6CF17A86"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1) … use this for apologize…</w:t>
            </w:r>
          </w:p>
        </w:tc>
        <w:tc>
          <w:tcPr>
            <w:tcW w:w="5456" w:type="dxa"/>
          </w:tcPr>
          <w:p w14:paraId="06F646BE"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use this to apologize…</w:t>
            </w:r>
          </w:p>
        </w:tc>
      </w:tr>
      <w:tr w:rsidR="00E50C9A" w:rsidRPr="00585DA0" w14:paraId="5B32F250" w14:textId="77777777" w:rsidTr="008F7F9D">
        <w:tc>
          <w:tcPr>
            <w:tcW w:w="5456" w:type="dxa"/>
          </w:tcPr>
          <w:p w14:paraId="17E47AF8"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2) …is impossible happen…</w:t>
            </w:r>
          </w:p>
        </w:tc>
        <w:tc>
          <w:tcPr>
            <w:tcW w:w="5456" w:type="dxa"/>
          </w:tcPr>
          <w:p w14:paraId="334E3ACF"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is impossible to happen…</w:t>
            </w:r>
          </w:p>
        </w:tc>
      </w:tr>
      <w:tr w:rsidR="00E50C9A" w:rsidRPr="00585DA0" w14:paraId="45CB143E" w14:textId="77777777" w:rsidTr="008F7F9D">
        <w:tc>
          <w:tcPr>
            <w:tcW w:w="5456" w:type="dxa"/>
          </w:tcPr>
          <w:p w14:paraId="4C86BC1B"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3) …. talked with her…</w:t>
            </w:r>
          </w:p>
        </w:tc>
        <w:tc>
          <w:tcPr>
            <w:tcW w:w="5456" w:type="dxa"/>
          </w:tcPr>
          <w:p w14:paraId="67EB37DD"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talked to her…</w:t>
            </w:r>
          </w:p>
        </w:tc>
      </w:tr>
      <w:tr w:rsidR="00E50C9A" w:rsidRPr="00585DA0" w14:paraId="563774D9" w14:textId="77777777" w:rsidTr="008F7F9D">
        <w:tc>
          <w:tcPr>
            <w:tcW w:w="5456" w:type="dxa"/>
          </w:tcPr>
          <w:p w14:paraId="1AD46B23"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4) … influence on these situations…</w:t>
            </w:r>
          </w:p>
        </w:tc>
        <w:tc>
          <w:tcPr>
            <w:tcW w:w="5456" w:type="dxa"/>
          </w:tcPr>
          <w:p w14:paraId="621EE4AC"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influence in these situations…</w:t>
            </w:r>
          </w:p>
        </w:tc>
      </w:tr>
      <w:tr w:rsidR="00E50C9A" w:rsidRPr="00D738DC" w14:paraId="33A28AA4" w14:textId="77777777" w:rsidTr="008F7F9D">
        <w:tc>
          <w:tcPr>
            <w:tcW w:w="5456" w:type="dxa"/>
          </w:tcPr>
          <w:p w14:paraId="288A84EC"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5) … laugh of this kind of joke…</w:t>
            </w:r>
          </w:p>
        </w:tc>
        <w:tc>
          <w:tcPr>
            <w:tcW w:w="5456" w:type="dxa"/>
          </w:tcPr>
          <w:p w14:paraId="651A0E46"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laugh at this kind of joke…</w:t>
            </w:r>
          </w:p>
        </w:tc>
      </w:tr>
    </w:tbl>
    <w:p w14:paraId="426BF3A3" w14:textId="7DAD8F0A" w:rsidR="00EE3309" w:rsidRPr="00585DA0" w:rsidRDefault="00EE3309" w:rsidP="00E50C9A">
      <w:pPr>
        <w:spacing w:before="240" w:line="360" w:lineRule="auto"/>
        <w:jc w:val="center"/>
        <w:rPr>
          <w:rFonts w:ascii="Arial" w:hAnsi="Arial" w:cs="Arial"/>
          <w:b/>
          <w:sz w:val="24"/>
          <w:szCs w:val="24"/>
        </w:rPr>
      </w:pPr>
      <w:r w:rsidRPr="00585DA0">
        <w:rPr>
          <w:rFonts w:ascii="Arial" w:hAnsi="Arial" w:cs="Arial"/>
          <w:b/>
          <w:sz w:val="24"/>
          <w:szCs w:val="24"/>
        </w:rPr>
        <w:t>Critério pedagógico – coletivo – permanente – fossilizado</w:t>
      </w:r>
    </w:p>
    <w:tbl>
      <w:tblPr>
        <w:tblStyle w:val="Tabelacomgrade"/>
        <w:tblW w:w="0" w:type="auto"/>
        <w:tblLook w:val="04A0" w:firstRow="1" w:lastRow="0" w:firstColumn="1" w:lastColumn="0" w:noHBand="0" w:noVBand="1"/>
      </w:tblPr>
      <w:tblGrid>
        <w:gridCol w:w="4247"/>
        <w:gridCol w:w="4247"/>
      </w:tblGrid>
      <w:tr w:rsidR="00E50C9A" w:rsidRPr="00585DA0" w14:paraId="07BCA71A" w14:textId="77777777" w:rsidTr="008F7F9D">
        <w:tc>
          <w:tcPr>
            <w:tcW w:w="5456" w:type="dxa"/>
          </w:tcPr>
          <w:p w14:paraId="16711583"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0B52EF8D"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Forma correta</w:t>
            </w:r>
          </w:p>
        </w:tc>
      </w:tr>
      <w:tr w:rsidR="00E50C9A" w:rsidRPr="00585DA0" w14:paraId="6206D88C" w14:textId="77777777" w:rsidTr="008F7F9D">
        <w:tc>
          <w:tcPr>
            <w:tcW w:w="5456" w:type="dxa"/>
          </w:tcPr>
          <w:p w14:paraId="6B6350BB"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1) … use this for apologize…</w:t>
            </w:r>
          </w:p>
        </w:tc>
        <w:tc>
          <w:tcPr>
            <w:tcW w:w="5456" w:type="dxa"/>
          </w:tcPr>
          <w:p w14:paraId="5C1D104A"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use this to apologize…</w:t>
            </w:r>
          </w:p>
        </w:tc>
      </w:tr>
      <w:tr w:rsidR="00E50C9A" w:rsidRPr="00585DA0" w14:paraId="242627B2" w14:textId="77777777" w:rsidTr="008F7F9D">
        <w:tc>
          <w:tcPr>
            <w:tcW w:w="5456" w:type="dxa"/>
          </w:tcPr>
          <w:p w14:paraId="3BAE61C1"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2) …is impossible happen…</w:t>
            </w:r>
          </w:p>
        </w:tc>
        <w:tc>
          <w:tcPr>
            <w:tcW w:w="5456" w:type="dxa"/>
          </w:tcPr>
          <w:p w14:paraId="2BE8FC5C"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is impossible to happen…</w:t>
            </w:r>
          </w:p>
        </w:tc>
      </w:tr>
      <w:tr w:rsidR="00E50C9A" w:rsidRPr="00585DA0" w14:paraId="2AF5DB6E" w14:textId="77777777" w:rsidTr="008F7F9D">
        <w:tc>
          <w:tcPr>
            <w:tcW w:w="5456" w:type="dxa"/>
          </w:tcPr>
          <w:p w14:paraId="66CD9C12"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3) …. talked with her…</w:t>
            </w:r>
          </w:p>
        </w:tc>
        <w:tc>
          <w:tcPr>
            <w:tcW w:w="5456" w:type="dxa"/>
          </w:tcPr>
          <w:p w14:paraId="78E95885"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talked to her…</w:t>
            </w:r>
          </w:p>
        </w:tc>
      </w:tr>
      <w:tr w:rsidR="00E50C9A" w:rsidRPr="00585DA0" w14:paraId="0AD9B015" w14:textId="77777777" w:rsidTr="008F7F9D">
        <w:tc>
          <w:tcPr>
            <w:tcW w:w="5456" w:type="dxa"/>
          </w:tcPr>
          <w:p w14:paraId="34EFE134"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4) … influence on these situations…</w:t>
            </w:r>
          </w:p>
        </w:tc>
        <w:tc>
          <w:tcPr>
            <w:tcW w:w="5456" w:type="dxa"/>
          </w:tcPr>
          <w:p w14:paraId="719F6459"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influence in these situations…</w:t>
            </w:r>
          </w:p>
        </w:tc>
      </w:tr>
      <w:tr w:rsidR="00E50C9A" w:rsidRPr="00D738DC" w14:paraId="76E9312B" w14:textId="77777777" w:rsidTr="008F7F9D">
        <w:tc>
          <w:tcPr>
            <w:tcW w:w="5456" w:type="dxa"/>
          </w:tcPr>
          <w:p w14:paraId="5C44D1F2"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5) … laugh of this kind of joke…</w:t>
            </w:r>
          </w:p>
        </w:tc>
        <w:tc>
          <w:tcPr>
            <w:tcW w:w="5456" w:type="dxa"/>
          </w:tcPr>
          <w:p w14:paraId="57371338"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laugh at this kind of joke…</w:t>
            </w:r>
          </w:p>
        </w:tc>
      </w:tr>
    </w:tbl>
    <w:p w14:paraId="24DCA0E3" w14:textId="77777777" w:rsidR="00CC4DE7" w:rsidRPr="00B62E1B" w:rsidRDefault="00CC4DE7" w:rsidP="00E50C9A">
      <w:pPr>
        <w:spacing w:before="240" w:after="0" w:line="360" w:lineRule="auto"/>
        <w:jc w:val="center"/>
        <w:rPr>
          <w:rFonts w:ascii="Arial" w:hAnsi="Arial" w:cs="Arial"/>
          <w:b/>
          <w:sz w:val="24"/>
          <w:szCs w:val="24"/>
          <w:lang w:val="en-US"/>
        </w:rPr>
      </w:pPr>
    </w:p>
    <w:p w14:paraId="5996CA1F" w14:textId="2D432C24" w:rsidR="00EE3309" w:rsidRPr="00585DA0" w:rsidRDefault="00EE3309" w:rsidP="00E50C9A">
      <w:pPr>
        <w:spacing w:before="240" w:after="0" w:line="360" w:lineRule="auto"/>
        <w:jc w:val="center"/>
        <w:rPr>
          <w:rFonts w:ascii="Arial" w:hAnsi="Arial" w:cs="Arial"/>
          <w:b/>
          <w:sz w:val="24"/>
          <w:szCs w:val="24"/>
        </w:rPr>
      </w:pPr>
      <w:r w:rsidRPr="00585DA0">
        <w:rPr>
          <w:rFonts w:ascii="Arial" w:hAnsi="Arial" w:cs="Arial"/>
          <w:b/>
          <w:sz w:val="24"/>
          <w:szCs w:val="24"/>
        </w:rPr>
        <w:t>Critério etiológico – transferência – extensão por analogia</w:t>
      </w:r>
    </w:p>
    <w:tbl>
      <w:tblPr>
        <w:tblStyle w:val="Tabelacomgrade"/>
        <w:tblW w:w="0" w:type="auto"/>
        <w:tblLook w:val="04A0" w:firstRow="1" w:lastRow="0" w:firstColumn="1" w:lastColumn="0" w:noHBand="0" w:noVBand="1"/>
      </w:tblPr>
      <w:tblGrid>
        <w:gridCol w:w="4247"/>
        <w:gridCol w:w="4247"/>
      </w:tblGrid>
      <w:tr w:rsidR="00E50C9A" w:rsidRPr="00585DA0" w14:paraId="6D2661DB" w14:textId="77777777" w:rsidTr="008F7F9D">
        <w:tc>
          <w:tcPr>
            <w:tcW w:w="5456" w:type="dxa"/>
          </w:tcPr>
          <w:p w14:paraId="19E52A91"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079EAB82"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Forma correta</w:t>
            </w:r>
          </w:p>
        </w:tc>
      </w:tr>
      <w:tr w:rsidR="00E50C9A" w:rsidRPr="00585DA0" w14:paraId="5730869B" w14:textId="77777777" w:rsidTr="008F7F9D">
        <w:tc>
          <w:tcPr>
            <w:tcW w:w="5456" w:type="dxa"/>
          </w:tcPr>
          <w:p w14:paraId="74850145"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1) … use this for apologize…</w:t>
            </w:r>
          </w:p>
        </w:tc>
        <w:tc>
          <w:tcPr>
            <w:tcW w:w="5456" w:type="dxa"/>
          </w:tcPr>
          <w:p w14:paraId="2D8EB7DE"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use this to apologize…</w:t>
            </w:r>
          </w:p>
        </w:tc>
      </w:tr>
      <w:tr w:rsidR="00E50C9A" w:rsidRPr="00585DA0" w14:paraId="20F1F006" w14:textId="77777777" w:rsidTr="008F7F9D">
        <w:tc>
          <w:tcPr>
            <w:tcW w:w="5456" w:type="dxa"/>
          </w:tcPr>
          <w:p w14:paraId="7BA8C2AB"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2) …is impossible happen…</w:t>
            </w:r>
          </w:p>
        </w:tc>
        <w:tc>
          <w:tcPr>
            <w:tcW w:w="5456" w:type="dxa"/>
          </w:tcPr>
          <w:p w14:paraId="14411C93"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is impossible to happen…</w:t>
            </w:r>
          </w:p>
        </w:tc>
      </w:tr>
      <w:tr w:rsidR="00E50C9A" w:rsidRPr="00585DA0" w14:paraId="6117BECE" w14:textId="77777777" w:rsidTr="008F7F9D">
        <w:tc>
          <w:tcPr>
            <w:tcW w:w="5456" w:type="dxa"/>
          </w:tcPr>
          <w:p w14:paraId="7C91C7A1"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3) …. talked with her…</w:t>
            </w:r>
          </w:p>
        </w:tc>
        <w:tc>
          <w:tcPr>
            <w:tcW w:w="5456" w:type="dxa"/>
          </w:tcPr>
          <w:p w14:paraId="7FA46731"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talked to her…</w:t>
            </w:r>
          </w:p>
        </w:tc>
      </w:tr>
      <w:tr w:rsidR="00E50C9A" w:rsidRPr="00585DA0" w14:paraId="4764B128" w14:textId="77777777" w:rsidTr="008F7F9D">
        <w:tc>
          <w:tcPr>
            <w:tcW w:w="5456" w:type="dxa"/>
          </w:tcPr>
          <w:p w14:paraId="66FFD65A"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4) … influence on these situations…</w:t>
            </w:r>
          </w:p>
        </w:tc>
        <w:tc>
          <w:tcPr>
            <w:tcW w:w="5456" w:type="dxa"/>
          </w:tcPr>
          <w:p w14:paraId="7FCF1BA6"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influence in these situations…</w:t>
            </w:r>
          </w:p>
        </w:tc>
      </w:tr>
      <w:tr w:rsidR="00E50C9A" w:rsidRPr="00D738DC" w14:paraId="5B3D877D" w14:textId="77777777" w:rsidTr="008F7F9D">
        <w:tc>
          <w:tcPr>
            <w:tcW w:w="5456" w:type="dxa"/>
          </w:tcPr>
          <w:p w14:paraId="7CED1D20"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5) … laugh of this kind of joke…</w:t>
            </w:r>
          </w:p>
        </w:tc>
        <w:tc>
          <w:tcPr>
            <w:tcW w:w="5456" w:type="dxa"/>
          </w:tcPr>
          <w:p w14:paraId="2F834D69"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laugh at this kind of joke…</w:t>
            </w:r>
          </w:p>
        </w:tc>
      </w:tr>
    </w:tbl>
    <w:p w14:paraId="57D2DC84" w14:textId="5CFD1FD7" w:rsidR="00EE3309" w:rsidRPr="00585DA0" w:rsidRDefault="00EE3309" w:rsidP="00EE3309">
      <w:pPr>
        <w:spacing w:before="240" w:after="0" w:line="360" w:lineRule="auto"/>
        <w:jc w:val="center"/>
        <w:rPr>
          <w:rFonts w:ascii="Arial" w:hAnsi="Arial" w:cs="Arial"/>
          <w:b/>
          <w:sz w:val="24"/>
          <w:szCs w:val="24"/>
        </w:rPr>
      </w:pPr>
      <w:r w:rsidRPr="00585DA0">
        <w:rPr>
          <w:rFonts w:ascii="Arial" w:hAnsi="Arial" w:cs="Arial"/>
          <w:b/>
          <w:sz w:val="24"/>
          <w:szCs w:val="24"/>
        </w:rPr>
        <w:t>Critério pedagógico – coletivo – permanente – fossilizado</w:t>
      </w:r>
    </w:p>
    <w:tbl>
      <w:tblPr>
        <w:tblStyle w:val="Tabelacomgrade"/>
        <w:tblW w:w="0" w:type="auto"/>
        <w:tblLook w:val="04A0" w:firstRow="1" w:lastRow="0" w:firstColumn="1" w:lastColumn="0" w:noHBand="0" w:noVBand="1"/>
      </w:tblPr>
      <w:tblGrid>
        <w:gridCol w:w="4247"/>
        <w:gridCol w:w="4247"/>
      </w:tblGrid>
      <w:tr w:rsidR="00E50C9A" w:rsidRPr="00585DA0" w14:paraId="7B5C6548" w14:textId="77777777" w:rsidTr="008F7F9D">
        <w:tc>
          <w:tcPr>
            <w:tcW w:w="5456" w:type="dxa"/>
          </w:tcPr>
          <w:p w14:paraId="32515013"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7479AFDB"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Forma correta</w:t>
            </w:r>
          </w:p>
        </w:tc>
      </w:tr>
      <w:tr w:rsidR="00E50C9A" w:rsidRPr="00585DA0" w14:paraId="1212707C" w14:textId="77777777" w:rsidTr="008F7F9D">
        <w:tc>
          <w:tcPr>
            <w:tcW w:w="5456" w:type="dxa"/>
          </w:tcPr>
          <w:p w14:paraId="22A67DC2"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1) … use this for apologize…</w:t>
            </w:r>
          </w:p>
        </w:tc>
        <w:tc>
          <w:tcPr>
            <w:tcW w:w="5456" w:type="dxa"/>
          </w:tcPr>
          <w:p w14:paraId="68334607"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use this to apologize…</w:t>
            </w:r>
          </w:p>
        </w:tc>
      </w:tr>
      <w:tr w:rsidR="00E50C9A" w:rsidRPr="00585DA0" w14:paraId="7C04ED8C" w14:textId="77777777" w:rsidTr="008F7F9D">
        <w:tc>
          <w:tcPr>
            <w:tcW w:w="5456" w:type="dxa"/>
          </w:tcPr>
          <w:p w14:paraId="6871F4C6"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2) …is impossible happen…</w:t>
            </w:r>
          </w:p>
        </w:tc>
        <w:tc>
          <w:tcPr>
            <w:tcW w:w="5456" w:type="dxa"/>
          </w:tcPr>
          <w:p w14:paraId="76C844D1"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is impossible to happen…</w:t>
            </w:r>
          </w:p>
        </w:tc>
      </w:tr>
      <w:tr w:rsidR="00E50C9A" w:rsidRPr="00585DA0" w14:paraId="7CC5A97F" w14:textId="77777777" w:rsidTr="008F7F9D">
        <w:tc>
          <w:tcPr>
            <w:tcW w:w="5456" w:type="dxa"/>
          </w:tcPr>
          <w:p w14:paraId="641A1C27"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3) …. talked with her…</w:t>
            </w:r>
          </w:p>
        </w:tc>
        <w:tc>
          <w:tcPr>
            <w:tcW w:w="5456" w:type="dxa"/>
          </w:tcPr>
          <w:p w14:paraId="58B6ED97"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talked to her…</w:t>
            </w:r>
          </w:p>
        </w:tc>
      </w:tr>
      <w:tr w:rsidR="00E50C9A" w:rsidRPr="00585DA0" w14:paraId="74E438F3" w14:textId="77777777" w:rsidTr="008F7F9D">
        <w:tc>
          <w:tcPr>
            <w:tcW w:w="5456" w:type="dxa"/>
          </w:tcPr>
          <w:p w14:paraId="46045FB4"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4) … influence on these situations…</w:t>
            </w:r>
          </w:p>
        </w:tc>
        <w:tc>
          <w:tcPr>
            <w:tcW w:w="5456" w:type="dxa"/>
          </w:tcPr>
          <w:p w14:paraId="30D84BE4"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influence in these situations…</w:t>
            </w:r>
          </w:p>
        </w:tc>
      </w:tr>
      <w:tr w:rsidR="00E50C9A" w:rsidRPr="00D738DC" w14:paraId="65D338E3" w14:textId="77777777" w:rsidTr="008F7F9D">
        <w:tc>
          <w:tcPr>
            <w:tcW w:w="5456" w:type="dxa"/>
          </w:tcPr>
          <w:p w14:paraId="7269BB49"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5) … laugh of this kind of joke…</w:t>
            </w:r>
          </w:p>
        </w:tc>
        <w:tc>
          <w:tcPr>
            <w:tcW w:w="5456" w:type="dxa"/>
          </w:tcPr>
          <w:p w14:paraId="5D42C6D8"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laugh at this kind of joke…</w:t>
            </w:r>
          </w:p>
        </w:tc>
      </w:tr>
    </w:tbl>
    <w:p w14:paraId="255D62D6" w14:textId="733A564C" w:rsidR="00EE3309" w:rsidRPr="00585DA0" w:rsidRDefault="00EE3309" w:rsidP="00EE3309">
      <w:pPr>
        <w:spacing w:before="240" w:after="0" w:line="360" w:lineRule="auto"/>
        <w:jc w:val="center"/>
        <w:rPr>
          <w:rFonts w:ascii="Arial" w:hAnsi="Arial" w:cs="Arial"/>
          <w:b/>
          <w:sz w:val="24"/>
          <w:szCs w:val="24"/>
        </w:rPr>
      </w:pPr>
      <w:r w:rsidRPr="00585DA0">
        <w:rPr>
          <w:rFonts w:ascii="Arial" w:hAnsi="Arial" w:cs="Arial"/>
          <w:b/>
          <w:sz w:val="24"/>
          <w:szCs w:val="24"/>
        </w:rPr>
        <w:t>Critério etiológico – intralinguístico – por simplificação</w:t>
      </w:r>
    </w:p>
    <w:tbl>
      <w:tblPr>
        <w:tblStyle w:val="Tabelacomgrade"/>
        <w:tblW w:w="0" w:type="auto"/>
        <w:tblLook w:val="04A0" w:firstRow="1" w:lastRow="0" w:firstColumn="1" w:lastColumn="0" w:noHBand="0" w:noVBand="1"/>
      </w:tblPr>
      <w:tblGrid>
        <w:gridCol w:w="4247"/>
        <w:gridCol w:w="4247"/>
      </w:tblGrid>
      <w:tr w:rsidR="00E50C9A" w:rsidRPr="00585DA0" w14:paraId="5C01AAD4" w14:textId="77777777" w:rsidTr="008F7F9D">
        <w:tc>
          <w:tcPr>
            <w:tcW w:w="5456" w:type="dxa"/>
          </w:tcPr>
          <w:p w14:paraId="42456581"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Produção dos alunos</w:t>
            </w:r>
          </w:p>
        </w:tc>
        <w:tc>
          <w:tcPr>
            <w:tcW w:w="5456" w:type="dxa"/>
          </w:tcPr>
          <w:p w14:paraId="7B53E192" w14:textId="77777777" w:rsidR="00E50C9A" w:rsidRPr="00585DA0" w:rsidRDefault="00E50C9A" w:rsidP="008F7F9D">
            <w:pPr>
              <w:spacing w:line="360" w:lineRule="auto"/>
              <w:jc w:val="both"/>
              <w:rPr>
                <w:rFonts w:ascii="Arial" w:hAnsi="Arial" w:cs="Arial"/>
                <w:sz w:val="24"/>
                <w:szCs w:val="24"/>
              </w:rPr>
            </w:pPr>
            <w:r w:rsidRPr="00585DA0">
              <w:rPr>
                <w:rFonts w:ascii="Arial" w:hAnsi="Arial" w:cs="Arial"/>
                <w:b/>
                <w:sz w:val="24"/>
                <w:szCs w:val="24"/>
                <w:lang w:val="en-US"/>
              </w:rPr>
              <w:t>Forma correta</w:t>
            </w:r>
          </w:p>
        </w:tc>
      </w:tr>
      <w:tr w:rsidR="00E50C9A" w:rsidRPr="00585DA0" w14:paraId="534ACEC4" w14:textId="77777777" w:rsidTr="008F7F9D">
        <w:tc>
          <w:tcPr>
            <w:tcW w:w="5456" w:type="dxa"/>
          </w:tcPr>
          <w:p w14:paraId="47036C8B"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1) … use this for apologize…</w:t>
            </w:r>
          </w:p>
        </w:tc>
        <w:tc>
          <w:tcPr>
            <w:tcW w:w="5456" w:type="dxa"/>
          </w:tcPr>
          <w:p w14:paraId="6967EF0E"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use this to apologize…</w:t>
            </w:r>
          </w:p>
        </w:tc>
      </w:tr>
      <w:tr w:rsidR="00E50C9A" w:rsidRPr="00585DA0" w14:paraId="24C8393B" w14:textId="77777777" w:rsidTr="008F7F9D">
        <w:tc>
          <w:tcPr>
            <w:tcW w:w="5456" w:type="dxa"/>
          </w:tcPr>
          <w:p w14:paraId="77EB1782"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2) …is impossible happen…</w:t>
            </w:r>
          </w:p>
        </w:tc>
        <w:tc>
          <w:tcPr>
            <w:tcW w:w="5456" w:type="dxa"/>
          </w:tcPr>
          <w:p w14:paraId="10F1BC0F"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is impossible to happen…</w:t>
            </w:r>
          </w:p>
        </w:tc>
      </w:tr>
      <w:tr w:rsidR="00E50C9A" w:rsidRPr="00585DA0" w14:paraId="7DEECED1" w14:textId="77777777" w:rsidTr="008F7F9D">
        <w:tc>
          <w:tcPr>
            <w:tcW w:w="5456" w:type="dxa"/>
          </w:tcPr>
          <w:p w14:paraId="30486599"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3) …. talked with her…</w:t>
            </w:r>
          </w:p>
        </w:tc>
        <w:tc>
          <w:tcPr>
            <w:tcW w:w="5456" w:type="dxa"/>
          </w:tcPr>
          <w:p w14:paraId="646E7E43"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talked to her…</w:t>
            </w:r>
          </w:p>
        </w:tc>
      </w:tr>
      <w:tr w:rsidR="00E50C9A" w:rsidRPr="00585DA0" w14:paraId="797C9185" w14:textId="77777777" w:rsidTr="008F7F9D">
        <w:tc>
          <w:tcPr>
            <w:tcW w:w="5456" w:type="dxa"/>
          </w:tcPr>
          <w:p w14:paraId="4D811924"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4) … influence on these situations…</w:t>
            </w:r>
          </w:p>
        </w:tc>
        <w:tc>
          <w:tcPr>
            <w:tcW w:w="5456" w:type="dxa"/>
          </w:tcPr>
          <w:p w14:paraId="6CAE6599"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influence in these situations…</w:t>
            </w:r>
          </w:p>
        </w:tc>
      </w:tr>
      <w:tr w:rsidR="00E50C9A" w:rsidRPr="00D738DC" w14:paraId="72209D49" w14:textId="77777777" w:rsidTr="008F7F9D">
        <w:tc>
          <w:tcPr>
            <w:tcW w:w="5456" w:type="dxa"/>
          </w:tcPr>
          <w:p w14:paraId="3AE78DBC"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5) … laugh of this kind of joke…</w:t>
            </w:r>
          </w:p>
        </w:tc>
        <w:tc>
          <w:tcPr>
            <w:tcW w:w="5456" w:type="dxa"/>
          </w:tcPr>
          <w:p w14:paraId="603526DC" w14:textId="77777777" w:rsidR="00E50C9A" w:rsidRPr="00585DA0" w:rsidRDefault="00E50C9A" w:rsidP="008F7F9D">
            <w:pPr>
              <w:spacing w:line="360" w:lineRule="auto"/>
              <w:jc w:val="both"/>
              <w:rPr>
                <w:rFonts w:ascii="Arial" w:hAnsi="Arial" w:cs="Arial"/>
                <w:sz w:val="24"/>
                <w:szCs w:val="24"/>
                <w:lang w:val="en-US"/>
              </w:rPr>
            </w:pPr>
            <w:r w:rsidRPr="00585DA0">
              <w:rPr>
                <w:rFonts w:ascii="Arial" w:hAnsi="Arial" w:cs="Arial"/>
                <w:sz w:val="24"/>
                <w:szCs w:val="24"/>
                <w:lang w:val="en-US"/>
              </w:rPr>
              <w:t>… laugh at this kind of joke…</w:t>
            </w:r>
          </w:p>
        </w:tc>
      </w:tr>
    </w:tbl>
    <w:p w14:paraId="330B6BD9" w14:textId="77777777" w:rsidR="00186F21" w:rsidRPr="00585DA0" w:rsidRDefault="00186F21" w:rsidP="00CF0064">
      <w:pPr>
        <w:spacing w:after="0" w:line="360" w:lineRule="auto"/>
        <w:ind w:firstLine="709"/>
        <w:jc w:val="both"/>
        <w:rPr>
          <w:rFonts w:ascii="Arial" w:hAnsi="Arial" w:cs="Arial"/>
          <w:sz w:val="24"/>
          <w:szCs w:val="24"/>
          <w:lang w:val="en-US"/>
        </w:rPr>
      </w:pPr>
    </w:p>
    <w:p w14:paraId="766CDFC1" w14:textId="74F134B7" w:rsidR="00E5784F" w:rsidRPr="00585DA0" w:rsidRDefault="00E5784F" w:rsidP="00E5784F">
      <w:pPr>
        <w:spacing w:line="360" w:lineRule="auto"/>
        <w:ind w:firstLine="709"/>
        <w:jc w:val="both"/>
        <w:rPr>
          <w:rFonts w:ascii="Arial" w:hAnsi="Arial" w:cs="Arial"/>
          <w:sz w:val="24"/>
          <w:szCs w:val="24"/>
        </w:rPr>
      </w:pPr>
      <w:r w:rsidRPr="00585DA0">
        <w:rPr>
          <w:rFonts w:ascii="Arial" w:hAnsi="Arial" w:cs="Arial"/>
          <w:sz w:val="24"/>
          <w:szCs w:val="24"/>
        </w:rPr>
        <w:t xml:space="preserve">No exemplo número 3 “I talked with her” percebemos a transferência de estruturas da LM para a L2. A AE beneficia o aprendizado ao comparar as estruturas  da LM e da língua alvo, fornecendo aos alunos e educadores </w:t>
      </w:r>
      <w:r w:rsidR="003C477E" w:rsidRPr="00585DA0">
        <w:rPr>
          <w:rFonts w:ascii="Arial" w:hAnsi="Arial" w:cs="Arial"/>
          <w:sz w:val="24"/>
          <w:szCs w:val="24"/>
        </w:rPr>
        <w:t xml:space="preserve">subsídios para entender os momentos em que a língua nativa pode ser uma aliada e quando ela dificultar o aprendizado, revelando “os elementos aos quais devemos dar maior ênfase nos processos de ensino de línguas e indicam de que maneira isso pode ser feito.” </w:t>
      </w:r>
      <w:r w:rsidR="003C477E" w:rsidRPr="00665A06">
        <w:rPr>
          <w:rFonts w:ascii="Arial" w:hAnsi="Arial" w:cs="Arial"/>
          <w:sz w:val="24"/>
          <w:szCs w:val="24"/>
        </w:rPr>
        <w:t>(FERREIRA, 2007, p. 33</w:t>
      </w:r>
      <w:r w:rsidR="003C477E" w:rsidRPr="002E7C2C">
        <w:rPr>
          <w:rFonts w:ascii="Arial" w:hAnsi="Arial" w:cs="Arial"/>
          <w:sz w:val="24"/>
          <w:szCs w:val="24"/>
        </w:rPr>
        <w:t>).</w:t>
      </w:r>
      <w:r w:rsidRPr="002E7C2C">
        <w:rPr>
          <w:rFonts w:ascii="Arial" w:hAnsi="Arial" w:cs="Arial"/>
          <w:sz w:val="24"/>
          <w:szCs w:val="24"/>
        </w:rPr>
        <w:t xml:space="preserve"> </w:t>
      </w:r>
      <w:r w:rsidR="003C477E" w:rsidRPr="00665A06">
        <w:rPr>
          <w:rFonts w:ascii="Arial" w:hAnsi="Arial" w:cs="Arial"/>
          <w:sz w:val="24"/>
          <w:szCs w:val="24"/>
        </w:rPr>
        <w:t>Lado (1957</w:t>
      </w:r>
      <w:r w:rsidR="003C477E" w:rsidRPr="002E7C2C">
        <w:rPr>
          <w:rFonts w:ascii="Arial" w:hAnsi="Arial" w:cs="Arial"/>
          <w:sz w:val="24"/>
          <w:szCs w:val="24"/>
        </w:rPr>
        <w:t>)</w:t>
      </w:r>
      <w:r w:rsidR="003C477E" w:rsidRPr="00585DA0">
        <w:rPr>
          <w:rFonts w:ascii="Arial" w:hAnsi="Arial" w:cs="Arial"/>
          <w:sz w:val="24"/>
          <w:szCs w:val="24"/>
        </w:rPr>
        <w:t xml:space="preserve"> nos esclarece que a transferência ocorre de modo muito sutil, e muitas vezes o aluno nem se dá conta de que ela contece, ou seja, a preparação de materiais didáticos mais apropriados às necessidades dos alunos ajuda a poupar tempo e diminui a vitalidade dos erros </w:t>
      </w:r>
      <w:r w:rsidR="003C477E" w:rsidRPr="002E7C2C">
        <w:rPr>
          <w:rFonts w:ascii="Arial" w:hAnsi="Arial" w:cs="Arial"/>
          <w:sz w:val="24"/>
          <w:szCs w:val="24"/>
        </w:rPr>
        <w:t>fossilizados (</w:t>
      </w:r>
      <w:r w:rsidR="003C477E" w:rsidRPr="00665A06">
        <w:rPr>
          <w:rFonts w:ascii="Arial" w:hAnsi="Arial" w:cs="Arial"/>
          <w:sz w:val="24"/>
          <w:szCs w:val="24"/>
        </w:rPr>
        <w:t>DURÃO, 2004b</w:t>
      </w:r>
      <w:r w:rsidR="003C477E" w:rsidRPr="002E7C2C">
        <w:rPr>
          <w:rFonts w:ascii="Arial" w:hAnsi="Arial" w:cs="Arial"/>
          <w:sz w:val="24"/>
          <w:szCs w:val="24"/>
        </w:rPr>
        <w:t>)</w:t>
      </w:r>
      <w:r w:rsidR="00A22F75" w:rsidRPr="002E7C2C">
        <w:rPr>
          <w:rFonts w:ascii="Arial" w:hAnsi="Arial" w:cs="Arial"/>
          <w:sz w:val="24"/>
          <w:szCs w:val="24"/>
        </w:rPr>
        <w:t>. A elaboração</w:t>
      </w:r>
      <w:r w:rsidR="00A22F75" w:rsidRPr="00585DA0">
        <w:rPr>
          <w:rFonts w:ascii="Arial" w:hAnsi="Arial" w:cs="Arial"/>
          <w:sz w:val="24"/>
          <w:szCs w:val="24"/>
        </w:rPr>
        <w:t xml:space="preserve"> de nosso caderno pedagógico pretende inserir-se nesta seara, conscientizando os alunos de erros dos quais provavelmente nem estejam cientes. </w:t>
      </w:r>
    </w:p>
    <w:p w14:paraId="7AF29071" w14:textId="77777777" w:rsidR="00EE3309" w:rsidRPr="00585DA0" w:rsidRDefault="00EE3309" w:rsidP="00EE3309">
      <w:pPr>
        <w:pStyle w:val="PargrafodaLista"/>
        <w:spacing w:line="360" w:lineRule="auto"/>
        <w:ind w:left="0" w:firstLine="709"/>
        <w:jc w:val="both"/>
        <w:rPr>
          <w:rFonts w:ascii="Arial" w:hAnsi="Arial" w:cs="Arial"/>
          <w:sz w:val="24"/>
          <w:szCs w:val="24"/>
          <w:u w:val="single"/>
        </w:rPr>
      </w:pPr>
      <w:r w:rsidRPr="00585DA0">
        <w:rPr>
          <w:rFonts w:ascii="Arial" w:hAnsi="Arial" w:cs="Arial"/>
          <w:b/>
          <w:noProof/>
          <w:sz w:val="24"/>
          <w:szCs w:val="24"/>
          <w:lang w:eastAsia="pt-BR"/>
        </w:rPr>
        <w:drawing>
          <wp:inline distT="0" distB="0" distL="0" distR="0" wp14:anchorId="4AE59E96" wp14:editId="6D4E82ED">
            <wp:extent cx="4676775" cy="3486150"/>
            <wp:effectExtent l="0" t="0" r="9525"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9C495E" w14:textId="4F3750B0" w:rsidR="00EE3309" w:rsidRPr="00585DA0" w:rsidRDefault="00756E84" w:rsidP="00655751">
      <w:pPr>
        <w:pStyle w:val="PargrafodaLista"/>
        <w:spacing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D14401" w:rsidRPr="00585DA0">
        <w:rPr>
          <w:rFonts w:ascii="Arial" w:hAnsi="Arial" w:cs="Arial"/>
          <w:sz w:val="20"/>
          <w:szCs w:val="20"/>
        </w:rPr>
        <w:t>2</w:t>
      </w:r>
      <w:r w:rsidR="00D14401">
        <w:rPr>
          <w:rFonts w:ascii="Arial" w:hAnsi="Arial" w:cs="Arial"/>
          <w:sz w:val="20"/>
          <w:szCs w:val="20"/>
        </w:rPr>
        <w:t>4</w:t>
      </w:r>
      <w:r w:rsidR="00655751" w:rsidRPr="00585DA0">
        <w:rPr>
          <w:rFonts w:ascii="Arial" w:hAnsi="Arial" w:cs="Arial"/>
          <w:sz w:val="20"/>
          <w:szCs w:val="20"/>
        </w:rPr>
        <w:t>. Pronome objeto. Etapa 02.</w:t>
      </w:r>
    </w:p>
    <w:tbl>
      <w:tblPr>
        <w:tblStyle w:val="Tabelacomgrade"/>
        <w:tblW w:w="0" w:type="auto"/>
        <w:jc w:val="center"/>
        <w:tblLook w:val="04A0" w:firstRow="1" w:lastRow="0" w:firstColumn="1" w:lastColumn="0" w:noHBand="0" w:noVBand="1"/>
      </w:tblPr>
      <w:tblGrid>
        <w:gridCol w:w="3444"/>
      </w:tblGrid>
      <w:tr w:rsidR="00566FDE" w:rsidRPr="00585DA0" w14:paraId="1D1FB070" w14:textId="77777777" w:rsidTr="008F7F9D">
        <w:trPr>
          <w:jc w:val="center"/>
        </w:trPr>
        <w:tc>
          <w:tcPr>
            <w:tcW w:w="3444" w:type="dxa"/>
          </w:tcPr>
          <w:p w14:paraId="630DA27E" w14:textId="77777777" w:rsidR="00566FDE" w:rsidRPr="00585DA0" w:rsidRDefault="00566FDE" w:rsidP="008F7F9D">
            <w:pPr>
              <w:pStyle w:val="PargrafodaLista"/>
              <w:ind w:left="0"/>
              <w:jc w:val="center"/>
              <w:rPr>
                <w:rFonts w:ascii="Arial" w:hAnsi="Arial" w:cs="Arial"/>
                <w:sz w:val="24"/>
                <w:szCs w:val="24"/>
              </w:rPr>
            </w:pPr>
            <w:r w:rsidRPr="00585DA0">
              <w:rPr>
                <w:rFonts w:ascii="Arial" w:hAnsi="Arial" w:cs="Arial"/>
                <w:b/>
                <w:sz w:val="24"/>
                <w:szCs w:val="24"/>
              </w:rPr>
              <w:t>Quantidade de erros</w:t>
            </w:r>
          </w:p>
        </w:tc>
      </w:tr>
      <w:tr w:rsidR="00566FDE" w:rsidRPr="00585DA0" w14:paraId="6CB10300" w14:textId="77777777" w:rsidTr="008F7F9D">
        <w:trPr>
          <w:jc w:val="center"/>
        </w:trPr>
        <w:tc>
          <w:tcPr>
            <w:tcW w:w="3444" w:type="dxa"/>
          </w:tcPr>
          <w:p w14:paraId="63C08B68" w14:textId="0177709F" w:rsidR="00566FDE" w:rsidRPr="00585DA0" w:rsidRDefault="005E0127" w:rsidP="008F7F9D">
            <w:pPr>
              <w:pStyle w:val="PargrafodaLista"/>
              <w:ind w:left="0"/>
              <w:jc w:val="center"/>
              <w:rPr>
                <w:rFonts w:ascii="Arial" w:hAnsi="Arial" w:cs="Arial"/>
                <w:sz w:val="24"/>
                <w:szCs w:val="24"/>
              </w:rPr>
            </w:pPr>
            <w:r w:rsidRPr="00585DA0">
              <w:rPr>
                <w:rFonts w:ascii="Arial" w:hAnsi="Arial" w:cs="Arial"/>
                <w:sz w:val="24"/>
                <w:szCs w:val="24"/>
              </w:rPr>
              <w:t>02</w:t>
            </w:r>
          </w:p>
        </w:tc>
      </w:tr>
    </w:tbl>
    <w:p w14:paraId="4C82F07A" w14:textId="77777777" w:rsidR="005E0127" w:rsidRPr="00585DA0" w:rsidRDefault="005E0127" w:rsidP="005E0127">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8"/>
        <w:gridCol w:w="4206"/>
      </w:tblGrid>
      <w:tr w:rsidR="005E0127" w:rsidRPr="00585DA0" w14:paraId="384147F6" w14:textId="77777777" w:rsidTr="008F7F9D">
        <w:tc>
          <w:tcPr>
            <w:tcW w:w="5456" w:type="dxa"/>
          </w:tcPr>
          <w:p w14:paraId="38984EC0" w14:textId="77777777" w:rsidR="005E0127" w:rsidRPr="00585DA0" w:rsidRDefault="005E0127" w:rsidP="008F7F9D">
            <w:pPr>
              <w:spacing w:line="360" w:lineRule="auto"/>
              <w:rPr>
                <w:rFonts w:ascii="Arial" w:hAnsi="Arial" w:cs="Arial"/>
                <w:b/>
                <w:sz w:val="24"/>
                <w:szCs w:val="24"/>
              </w:rPr>
            </w:pPr>
            <w:r w:rsidRPr="00585DA0">
              <w:rPr>
                <w:rFonts w:ascii="Arial" w:hAnsi="Arial" w:cs="Arial"/>
                <w:b/>
                <w:sz w:val="24"/>
                <w:szCs w:val="24"/>
              </w:rPr>
              <w:t>Produção dos alunos</w:t>
            </w:r>
          </w:p>
        </w:tc>
        <w:tc>
          <w:tcPr>
            <w:tcW w:w="5456" w:type="dxa"/>
          </w:tcPr>
          <w:p w14:paraId="4611E9C0" w14:textId="77777777" w:rsidR="005E0127" w:rsidRPr="00585DA0" w:rsidRDefault="005E0127" w:rsidP="008F7F9D">
            <w:pPr>
              <w:pStyle w:val="PargrafodaLista"/>
              <w:spacing w:line="360" w:lineRule="auto"/>
              <w:ind w:left="0"/>
              <w:rPr>
                <w:rFonts w:ascii="Arial" w:hAnsi="Arial" w:cs="Arial"/>
                <w:b/>
                <w:sz w:val="24"/>
                <w:szCs w:val="24"/>
              </w:rPr>
            </w:pPr>
            <w:r w:rsidRPr="00585DA0">
              <w:rPr>
                <w:rFonts w:ascii="Arial" w:hAnsi="Arial" w:cs="Arial"/>
                <w:b/>
                <w:sz w:val="24"/>
                <w:szCs w:val="24"/>
              </w:rPr>
              <w:t>Forma correta</w:t>
            </w:r>
          </w:p>
        </w:tc>
      </w:tr>
      <w:tr w:rsidR="005E0127" w:rsidRPr="00585DA0" w14:paraId="1DE8A3AD" w14:textId="77777777" w:rsidTr="008F7F9D">
        <w:tc>
          <w:tcPr>
            <w:tcW w:w="5456" w:type="dxa"/>
          </w:tcPr>
          <w:p w14:paraId="3B7280B5" w14:textId="4FFEEF46" w:rsidR="005E0127" w:rsidRPr="00585DA0" w:rsidRDefault="00EB7AB5" w:rsidP="00EB7AB5">
            <w:pPr>
              <w:spacing w:line="360" w:lineRule="auto"/>
              <w:rPr>
                <w:rFonts w:ascii="Arial" w:hAnsi="Arial" w:cs="Arial"/>
                <w:sz w:val="24"/>
                <w:szCs w:val="24"/>
                <w:lang w:val="en-US"/>
              </w:rPr>
            </w:pPr>
            <w:r w:rsidRPr="00585DA0">
              <w:rPr>
                <w:rFonts w:ascii="Arial" w:hAnsi="Arial" w:cs="Arial"/>
                <w:sz w:val="24"/>
                <w:szCs w:val="24"/>
              </w:rPr>
              <w:t>1) … happen w</w:t>
            </w:r>
            <w:r w:rsidRPr="00585DA0">
              <w:rPr>
                <w:rFonts w:ascii="Arial" w:hAnsi="Arial" w:cs="Arial"/>
                <w:sz w:val="24"/>
                <w:szCs w:val="24"/>
                <w:lang w:val="en-US"/>
              </w:rPr>
              <w:t>ith they…</w:t>
            </w:r>
          </w:p>
        </w:tc>
        <w:tc>
          <w:tcPr>
            <w:tcW w:w="5456" w:type="dxa"/>
          </w:tcPr>
          <w:p w14:paraId="32C07F83" w14:textId="68799367" w:rsidR="005E0127"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 xml:space="preserve">… happen </w:t>
            </w:r>
            <w:r w:rsidR="006B100E" w:rsidRPr="00585DA0">
              <w:rPr>
                <w:rFonts w:ascii="Arial" w:hAnsi="Arial" w:cs="Arial"/>
                <w:sz w:val="24"/>
                <w:szCs w:val="24"/>
                <w:lang w:val="en-US"/>
              </w:rPr>
              <w:t>to</w:t>
            </w:r>
            <w:r w:rsidRPr="00585DA0">
              <w:rPr>
                <w:rFonts w:ascii="Arial" w:hAnsi="Arial" w:cs="Arial"/>
                <w:sz w:val="24"/>
                <w:szCs w:val="24"/>
                <w:lang w:val="en-US"/>
              </w:rPr>
              <w:t xml:space="preserve"> them…</w:t>
            </w:r>
          </w:p>
        </w:tc>
      </w:tr>
      <w:tr w:rsidR="005E0127" w:rsidRPr="00585DA0" w14:paraId="4B0631F1" w14:textId="77777777" w:rsidTr="008F7F9D">
        <w:tc>
          <w:tcPr>
            <w:tcW w:w="5456" w:type="dxa"/>
          </w:tcPr>
          <w:p w14:paraId="00DBEA96" w14:textId="022820D2" w:rsidR="005E0127"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2) … with they…</w:t>
            </w:r>
          </w:p>
        </w:tc>
        <w:tc>
          <w:tcPr>
            <w:tcW w:w="5456" w:type="dxa"/>
          </w:tcPr>
          <w:p w14:paraId="0FC31B97" w14:textId="25E33116" w:rsidR="005E0127"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 with them…</w:t>
            </w:r>
          </w:p>
        </w:tc>
      </w:tr>
    </w:tbl>
    <w:p w14:paraId="3B25EA3F" w14:textId="77777777" w:rsidR="005E0127" w:rsidRPr="00585DA0" w:rsidRDefault="005E0127" w:rsidP="00EE3309">
      <w:pPr>
        <w:pStyle w:val="PargrafodaLista"/>
        <w:spacing w:line="360" w:lineRule="auto"/>
        <w:ind w:left="0" w:firstLine="709"/>
        <w:jc w:val="both"/>
        <w:rPr>
          <w:rFonts w:ascii="Arial" w:hAnsi="Arial" w:cs="Arial"/>
          <w:sz w:val="24"/>
          <w:szCs w:val="24"/>
          <w:u w:val="single"/>
          <w:lang w:val="en-US"/>
        </w:rPr>
      </w:pPr>
    </w:p>
    <w:p w14:paraId="0674D73A" w14:textId="3FDD459C" w:rsidR="00FD7C39" w:rsidRDefault="00FD7C39" w:rsidP="00FD7C39">
      <w:pPr>
        <w:pStyle w:val="PargrafodaLista"/>
        <w:spacing w:before="240" w:line="360" w:lineRule="auto"/>
        <w:ind w:left="0" w:firstLine="709"/>
        <w:jc w:val="both"/>
        <w:rPr>
          <w:rFonts w:ascii="Arial" w:hAnsi="Arial" w:cs="Arial"/>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26C44BBD" w14:textId="77777777" w:rsidR="00D00963" w:rsidRPr="00D00963" w:rsidRDefault="00D00963" w:rsidP="00FD7C39">
      <w:pPr>
        <w:pStyle w:val="PargrafodaLista"/>
        <w:spacing w:before="240" w:line="360" w:lineRule="auto"/>
        <w:ind w:left="0" w:firstLine="709"/>
        <w:jc w:val="both"/>
        <w:rPr>
          <w:rFonts w:ascii="Arial" w:hAnsi="Arial" w:cs="Arial"/>
          <w:b/>
          <w:sz w:val="24"/>
          <w:szCs w:val="24"/>
        </w:rPr>
      </w:pPr>
    </w:p>
    <w:p w14:paraId="4B325A5C" w14:textId="77777777" w:rsidR="00EE3309" w:rsidRPr="00D00963" w:rsidRDefault="00EE3309" w:rsidP="00EE3309">
      <w:pPr>
        <w:pStyle w:val="PargrafodaLista"/>
        <w:spacing w:before="240" w:line="360" w:lineRule="auto"/>
        <w:ind w:left="0"/>
        <w:jc w:val="center"/>
        <w:rPr>
          <w:rFonts w:ascii="Arial" w:hAnsi="Arial" w:cs="Arial"/>
          <w:b/>
          <w:sz w:val="24"/>
          <w:szCs w:val="24"/>
        </w:rPr>
      </w:pPr>
      <w:r w:rsidRPr="00D00963">
        <w:rPr>
          <w:rFonts w:ascii="Arial" w:hAnsi="Arial" w:cs="Arial"/>
          <w:b/>
          <w:sz w:val="24"/>
          <w:szCs w:val="24"/>
        </w:rPr>
        <w:t>Exemplos de erros mediante a classificação</w:t>
      </w:r>
    </w:p>
    <w:p w14:paraId="65C1696A" w14:textId="695157A2" w:rsidR="00EE3309" w:rsidRDefault="00EE3309" w:rsidP="00EB7AB5">
      <w:pPr>
        <w:pStyle w:val="PargrafodaLista"/>
        <w:spacing w:before="240" w:after="0" w:line="360" w:lineRule="auto"/>
        <w:ind w:left="0"/>
        <w:jc w:val="center"/>
        <w:rPr>
          <w:rFonts w:ascii="Arial" w:hAnsi="Arial" w:cs="Arial"/>
          <w:b/>
          <w:sz w:val="24"/>
          <w:szCs w:val="24"/>
        </w:rPr>
      </w:pPr>
      <w:r w:rsidRPr="00D00963">
        <w:rPr>
          <w:rFonts w:ascii="Arial" w:hAnsi="Arial" w:cs="Arial"/>
          <w:b/>
          <w:sz w:val="24"/>
          <w:szCs w:val="24"/>
        </w:rPr>
        <w:t>Critério</w:t>
      </w:r>
      <w:r w:rsidRPr="00585DA0">
        <w:rPr>
          <w:rFonts w:ascii="Arial" w:hAnsi="Arial" w:cs="Arial"/>
          <w:b/>
          <w:sz w:val="24"/>
          <w:szCs w:val="24"/>
        </w:rPr>
        <w:t xml:space="preserve"> gramatical – sintático</w:t>
      </w:r>
    </w:p>
    <w:p w14:paraId="43508BDF" w14:textId="77777777" w:rsidR="00CC4DE7" w:rsidRPr="00585DA0" w:rsidRDefault="00CC4DE7" w:rsidP="00EB7AB5">
      <w:pPr>
        <w:pStyle w:val="PargrafodaLista"/>
        <w:spacing w:before="240" w:after="0" w:line="360" w:lineRule="auto"/>
        <w:ind w:left="0"/>
        <w:jc w:val="center"/>
        <w:rPr>
          <w:rFonts w:ascii="Arial" w:hAnsi="Arial" w:cs="Arial"/>
          <w:b/>
          <w:sz w:val="24"/>
          <w:szCs w:val="24"/>
        </w:rPr>
      </w:pPr>
    </w:p>
    <w:tbl>
      <w:tblPr>
        <w:tblStyle w:val="Tabelacomgrade"/>
        <w:tblW w:w="0" w:type="auto"/>
        <w:tblLook w:val="04A0" w:firstRow="1" w:lastRow="0" w:firstColumn="1" w:lastColumn="0" w:noHBand="0" w:noVBand="1"/>
      </w:tblPr>
      <w:tblGrid>
        <w:gridCol w:w="4288"/>
        <w:gridCol w:w="4206"/>
      </w:tblGrid>
      <w:tr w:rsidR="00EB7AB5" w:rsidRPr="00585DA0" w14:paraId="28128C9F" w14:textId="77777777" w:rsidTr="008F7F9D">
        <w:tc>
          <w:tcPr>
            <w:tcW w:w="5456" w:type="dxa"/>
          </w:tcPr>
          <w:p w14:paraId="23313351" w14:textId="77777777" w:rsidR="00EB7AB5" w:rsidRPr="00585DA0" w:rsidRDefault="00EB7AB5" w:rsidP="008F7F9D">
            <w:pPr>
              <w:spacing w:line="360"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318A7761" w14:textId="77777777" w:rsidR="00EB7AB5" w:rsidRPr="00585DA0" w:rsidRDefault="00EB7AB5" w:rsidP="008F7F9D">
            <w:pPr>
              <w:pStyle w:val="PargrafodaLista"/>
              <w:spacing w:line="360"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EB7AB5" w:rsidRPr="00585DA0" w14:paraId="6410F2BF" w14:textId="77777777" w:rsidTr="008F7F9D">
        <w:tc>
          <w:tcPr>
            <w:tcW w:w="5456" w:type="dxa"/>
          </w:tcPr>
          <w:p w14:paraId="6AA97511" w14:textId="77777777" w:rsidR="00EB7AB5" w:rsidRPr="00585DA0" w:rsidRDefault="00EB7AB5" w:rsidP="008F7F9D">
            <w:pPr>
              <w:spacing w:line="360" w:lineRule="auto"/>
              <w:rPr>
                <w:rFonts w:ascii="Arial" w:hAnsi="Arial" w:cs="Arial"/>
                <w:sz w:val="24"/>
                <w:szCs w:val="24"/>
                <w:lang w:val="en-US"/>
              </w:rPr>
            </w:pPr>
            <w:r w:rsidRPr="00585DA0">
              <w:rPr>
                <w:rFonts w:ascii="Arial" w:hAnsi="Arial" w:cs="Arial"/>
                <w:sz w:val="24"/>
                <w:szCs w:val="24"/>
                <w:lang w:val="en-US"/>
              </w:rPr>
              <w:t>1) … happen with they…</w:t>
            </w:r>
          </w:p>
        </w:tc>
        <w:tc>
          <w:tcPr>
            <w:tcW w:w="5456" w:type="dxa"/>
          </w:tcPr>
          <w:p w14:paraId="01FD0E0E" w14:textId="4615EF3A"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 xml:space="preserve">… happen </w:t>
            </w:r>
            <w:r w:rsidR="006B100E" w:rsidRPr="00585DA0">
              <w:rPr>
                <w:rFonts w:ascii="Arial" w:hAnsi="Arial" w:cs="Arial"/>
                <w:sz w:val="24"/>
                <w:szCs w:val="24"/>
                <w:lang w:val="en-US"/>
              </w:rPr>
              <w:t>to</w:t>
            </w:r>
            <w:r w:rsidRPr="00585DA0">
              <w:rPr>
                <w:rFonts w:ascii="Arial" w:hAnsi="Arial" w:cs="Arial"/>
                <w:sz w:val="24"/>
                <w:szCs w:val="24"/>
                <w:lang w:val="en-US"/>
              </w:rPr>
              <w:t xml:space="preserve"> them…</w:t>
            </w:r>
          </w:p>
        </w:tc>
      </w:tr>
      <w:tr w:rsidR="00EB7AB5" w:rsidRPr="00585DA0" w14:paraId="44084C82" w14:textId="77777777" w:rsidTr="008F7F9D">
        <w:tc>
          <w:tcPr>
            <w:tcW w:w="5456" w:type="dxa"/>
          </w:tcPr>
          <w:p w14:paraId="793D640D" w14:textId="77777777"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2) … with they…</w:t>
            </w:r>
          </w:p>
        </w:tc>
        <w:tc>
          <w:tcPr>
            <w:tcW w:w="5456" w:type="dxa"/>
          </w:tcPr>
          <w:p w14:paraId="43342F53" w14:textId="77777777"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 with them…</w:t>
            </w:r>
          </w:p>
        </w:tc>
      </w:tr>
    </w:tbl>
    <w:p w14:paraId="76EA1ACA" w14:textId="4905ECD7" w:rsidR="00EE3309" w:rsidRPr="00585DA0" w:rsidRDefault="00EE3309" w:rsidP="00EE3309">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comunicativo – local</w:t>
      </w:r>
    </w:p>
    <w:tbl>
      <w:tblPr>
        <w:tblStyle w:val="Tabelacomgrade"/>
        <w:tblW w:w="0" w:type="auto"/>
        <w:tblLook w:val="04A0" w:firstRow="1" w:lastRow="0" w:firstColumn="1" w:lastColumn="0" w:noHBand="0" w:noVBand="1"/>
      </w:tblPr>
      <w:tblGrid>
        <w:gridCol w:w="4288"/>
        <w:gridCol w:w="4206"/>
      </w:tblGrid>
      <w:tr w:rsidR="00EB7AB5" w:rsidRPr="00585DA0" w14:paraId="057AD646" w14:textId="77777777" w:rsidTr="008F7F9D">
        <w:tc>
          <w:tcPr>
            <w:tcW w:w="5456" w:type="dxa"/>
          </w:tcPr>
          <w:p w14:paraId="743D8B7B" w14:textId="77777777" w:rsidR="00EB7AB5" w:rsidRPr="00585DA0" w:rsidRDefault="00EB7AB5" w:rsidP="008F7F9D">
            <w:pPr>
              <w:spacing w:line="360"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781CD741" w14:textId="77777777" w:rsidR="00EB7AB5" w:rsidRPr="00585DA0" w:rsidRDefault="00EB7AB5" w:rsidP="008F7F9D">
            <w:pPr>
              <w:pStyle w:val="PargrafodaLista"/>
              <w:spacing w:line="360"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EB7AB5" w:rsidRPr="00585DA0" w14:paraId="695D82AD" w14:textId="77777777" w:rsidTr="008F7F9D">
        <w:tc>
          <w:tcPr>
            <w:tcW w:w="5456" w:type="dxa"/>
          </w:tcPr>
          <w:p w14:paraId="547AE012" w14:textId="77777777" w:rsidR="00EB7AB5" w:rsidRPr="00585DA0" w:rsidRDefault="00EB7AB5" w:rsidP="008F7F9D">
            <w:pPr>
              <w:spacing w:line="360" w:lineRule="auto"/>
              <w:rPr>
                <w:rFonts w:ascii="Arial" w:hAnsi="Arial" w:cs="Arial"/>
                <w:sz w:val="24"/>
                <w:szCs w:val="24"/>
                <w:lang w:val="en-US"/>
              </w:rPr>
            </w:pPr>
            <w:r w:rsidRPr="00585DA0">
              <w:rPr>
                <w:rFonts w:ascii="Arial" w:hAnsi="Arial" w:cs="Arial"/>
                <w:sz w:val="24"/>
                <w:szCs w:val="24"/>
                <w:lang w:val="en-US"/>
              </w:rPr>
              <w:t>1) … happen with they…</w:t>
            </w:r>
          </w:p>
        </w:tc>
        <w:tc>
          <w:tcPr>
            <w:tcW w:w="5456" w:type="dxa"/>
          </w:tcPr>
          <w:p w14:paraId="08F2E590" w14:textId="6ED9675A"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 xml:space="preserve">… happen </w:t>
            </w:r>
            <w:r w:rsidR="006B100E" w:rsidRPr="00585DA0">
              <w:rPr>
                <w:rFonts w:ascii="Arial" w:hAnsi="Arial" w:cs="Arial"/>
                <w:sz w:val="24"/>
                <w:szCs w:val="24"/>
                <w:lang w:val="en-US"/>
              </w:rPr>
              <w:t>to</w:t>
            </w:r>
            <w:r w:rsidRPr="00585DA0">
              <w:rPr>
                <w:rFonts w:ascii="Arial" w:hAnsi="Arial" w:cs="Arial"/>
                <w:sz w:val="24"/>
                <w:szCs w:val="24"/>
                <w:lang w:val="en-US"/>
              </w:rPr>
              <w:t xml:space="preserve"> them…</w:t>
            </w:r>
          </w:p>
        </w:tc>
      </w:tr>
      <w:tr w:rsidR="00EB7AB5" w:rsidRPr="00585DA0" w14:paraId="2535C250" w14:textId="77777777" w:rsidTr="008F7F9D">
        <w:tc>
          <w:tcPr>
            <w:tcW w:w="5456" w:type="dxa"/>
          </w:tcPr>
          <w:p w14:paraId="436B1DFC" w14:textId="77777777"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2) … with they…</w:t>
            </w:r>
          </w:p>
        </w:tc>
        <w:tc>
          <w:tcPr>
            <w:tcW w:w="5456" w:type="dxa"/>
          </w:tcPr>
          <w:p w14:paraId="7F6A1F0A" w14:textId="77777777"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 with them…</w:t>
            </w:r>
          </w:p>
        </w:tc>
      </w:tr>
    </w:tbl>
    <w:p w14:paraId="7634664C" w14:textId="1A6C3E52" w:rsidR="00EE3309" w:rsidRPr="00585DA0" w:rsidRDefault="00EE3309" w:rsidP="00EB7AB5">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pedagógico – coletivo – permanente – fossilizado</w:t>
      </w:r>
    </w:p>
    <w:tbl>
      <w:tblPr>
        <w:tblStyle w:val="Tabelacomgrade"/>
        <w:tblW w:w="0" w:type="auto"/>
        <w:tblLook w:val="04A0" w:firstRow="1" w:lastRow="0" w:firstColumn="1" w:lastColumn="0" w:noHBand="0" w:noVBand="1"/>
      </w:tblPr>
      <w:tblGrid>
        <w:gridCol w:w="4288"/>
        <w:gridCol w:w="4206"/>
      </w:tblGrid>
      <w:tr w:rsidR="00EB7AB5" w:rsidRPr="00585DA0" w14:paraId="13DEA8C8" w14:textId="77777777" w:rsidTr="008F7F9D">
        <w:tc>
          <w:tcPr>
            <w:tcW w:w="5456" w:type="dxa"/>
          </w:tcPr>
          <w:p w14:paraId="17BD085D" w14:textId="77777777" w:rsidR="00EB7AB5" w:rsidRPr="00585DA0" w:rsidRDefault="00EB7AB5" w:rsidP="008F7F9D">
            <w:pPr>
              <w:spacing w:line="360"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49F695D3" w14:textId="77777777" w:rsidR="00EB7AB5" w:rsidRPr="00585DA0" w:rsidRDefault="00EB7AB5" w:rsidP="008F7F9D">
            <w:pPr>
              <w:pStyle w:val="PargrafodaLista"/>
              <w:spacing w:line="360"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EB7AB5" w:rsidRPr="00585DA0" w14:paraId="2D1A946D" w14:textId="77777777" w:rsidTr="008F7F9D">
        <w:tc>
          <w:tcPr>
            <w:tcW w:w="5456" w:type="dxa"/>
          </w:tcPr>
          <w:p w14:paraId="5FFDAE10" w14:textId="77777777" w:rsidR="00EB7AB5" w:rsidRPr="00585DA0" w:rsidRDefault="00EB7AB5" w:rsidP="008F7F9D">
            <w:pPr>
              <w:spacing w:line="360" w:lineRule="auto"/>
              <w:rPr>
                <w:rFonts w:ascii="Arial" w:hAnsi="Arial" w:cs="Arial"/>
                <w:sz w:val="24"/>
                <w:szCs w:val="24"/>
                <w:lang w:val="en-US"/>
              </w:rPr>
            </w:pPr>
            <w:r w:rsidRPr="00585DA0">
              <w:rPr>
                <w:rFonts w:ascii="Arial" w:hAnsi="Arial" w:cs="Arial"/>
                <w:sz w:val="24"/>
                <w:szCs w:val="24"/>
                <w:lang w:val="en-US"/>
              </w:rPr>
              <w:t>1) … happen with they…</w:t>
            </w:r>
          </w:p>
        </w:tc>
        <w:tc>
          <w:tcPr>
            <w:tcW w:w="5456" w:type="dxa"/>
          </w:tcPr>
          <w:p w14:paraId="220B7880" w14:textId="1BB400D0"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 xml:space="preserve">… happen </w:t>
            </w:r>
            <w:r w:rsidR="006B100E" w:rsidRPr="00585DA0">
              <w:rPr>
                <w:rFonts w:ascii="Arial" w:hAnsi="Arial" w:cs="Arial"/>
                <w:sz w:val="24"/>
                <w:szCs w:val="24"/>
                <w:lang w:val="en-US"/>
              </w:rPr>
              <w:t>to</w:t>
            </w:r>
            <w:r w:rsidRPr="00585DA0">
              <w:rPr>
                <w:rFonts w:ascii="Arial" w:hAnsi="Arial" w:cs="Arial"/>
                <w:sz w:val="24"/>
                <w:szCs w:val="24"/>
                <w:lang w:val="en-US"/>
              </w:rPr>
              <w:t xml:space="preserve"> them…</w:t>
            </w:r>
          </w:p>
        </w:tc>
      </w:tr>
      <w:tr w:rsidR="00EB7AB5" w:rsidRPr="00585DA0" w14:paraId="34458536" w14:textId="77777777" w:rsidTr="008F7F9D">
        <w:tc>
          <w:tcPr>
            <w:tcW w:w="5456" w:type="dxa"/>
          </w:tcPr>
          <w:p w14:paraId="6FBCEFD6" w14:textId="77777777"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2) … with they…</w:t>
            </w:r>
          </w:p>
        </w:tc>
        <w:tc>
          <w:tcPr>
            <w:tcW w:w="5456" w:type="dxa"/>
          </w:tcPr>
          <w:p w14:paraId="3E49E791" w14:textId="77777777"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 with them…</w:t>
            </w:r>
          </w:p>
        </w:tc>
      </w:tr>
    </w:tbl>
    <w:p w14:paraId="4AA054B6" w14:textId="49CC33C2" w:rsidR="00EE3309" w:rsidRPr="00585DA0" w:rsidRDefault="00EE3309" w:rsidP="00EE3309">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transferência – extensão por analogia</w:t>
      </w:r>
    </w:p>
    <w:tbl>
      <w:tblPr>
        <w:tblStyle w:val="Tabelacomgrade"/>
        <w:tblW w:w="0" w:type="auto"/>
        <w:tblLook w:val="04A0" w:firstRow="1" w:lastRow="0" w:firstColumn="1" w:lastColumn="0" w:noHBand="0" w:noVBand="1"/>
      </w:tblPr>
      <w:tblGrid>
        <w:gridCol w:w="4288"/>
        <w:gridCol w:w="4206"/>
      </w:tblGrid>
      <w:tr w:rsidR="00EB7AB5" w:rsidRPr="00585DA0" w14:paraId="6D7120DE" w14:textId="77777777" w:rsidTr="008F7F9D">
        <w:tc>
          <w:tcPr>
            <w:tcW w:w="5456" w:type="dxa"/>
          </w:tcPr>
          <w:p w14:paraId="713B81DE" w14:textId="77777777" w:rsidR="00EB7AB5" w:rsidRPr="00585DA0" w:rsidRDefault="00EB7AB5" w:rsidP="008F7F9D">
            <w:pPr>
              <w:spacing w:line="360"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12F21DE2" w14:textId="77777777" w:rsidR="00EB7AB5" w:rsidRPr="00585DA0" w:rsidRDefault="00EB7AB5" w:rsidP="008F7F9D">
            <w:pPr>
              <w:pStyle w:val="PargrafodaLista"/>
              <w:spacing w:line="360"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EB7AB5" w:rsidRPr="00585DA0" w14:paraId="43327144" w14:textId="77777777" w:rsidTr="008F7F9D">
        <w:tc>
          <w:tcPr>
            <w:tcW w:w="5456" w:type="dxa"/>
          </w:tcPr>
          <w:p w14:paraId="2806E693" w14:textId="77777777" w:rsidR="00EB7AB5" w:rsidRPr="00585DA0" w:rsidRDefault="00EB7AB5" w:rsidP="008F7F9D">
            <w:pPr>
              <w:spacing w:line="360" w:lineRule="auto"/>
              <w:rPr>
                <w:rFonts w:ascii="Arial" w:hAnsi="Arial" w:cs="Arial"/>
                <w:sz w:val="24"/>
                <w:szCs w:val="24"/>
                <w:lang w:val="en-US"/>
              </w:rPr>
            </w:pPr>
            <w:r w:rsidRPr="00585DA0">
              <w:rPr>
                <w:rFonts w:ascii="Arial" w:hAnsi="Arial" w:cs="Arial"/>
                <w:sz w:val="24"/>
                <w:szCs w:val="24"/>
                <w:lang w:val="en-US"/>
              </w:rPr>
              <w:t>1) … happen with they…</w:t>
            </w:r>
          </w:p>
        </w:tc>
        <w:tc>
          <w:tcPr>
            <w:tcW w:w="5456" w:type="dxa"/>
          </w:tcPr>
          <w:p w14:paraId="2BC86E0B" w14:textId="182539E3"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 xml:space="preserve">… happen </w:t>
            </w:r>
            <w:r w:rsidR="006B100E" w:rsidRPr="00585DA0">
              <w:rPr>
                <w:rFonts w:ascii="Arial" w:hAnsi="Arial" w:cs="Arial"/>
                <w:sz w:val="24"/>
                <w:szCs w:val="24"/>
                <w:lang w:val="en-US"/>
              </w:rPr>
              <w:t>to</w:t>
            </w:r>
            <w:r w:rsidRPr="00585DA0">
              <w:rPr>
                <w:rFonts w:ascii="Arial" w:hAnsi="Arial" w:cs="Arial"/>
                <w:sz w:val="24"/>
                <w:szCs w:val="24"/>
                <w:lang w:val="en-US"/>
              </w:rPr>
              <w:t xml:space="preserve"> them…</w:t>
            </w:r>
          </w:p>
        </w:tc>
      </w:tr>
      <w:tr w:rsidR="00EB7AB5" w:rsidRPr="00585DA0" w14:paraId="706B9C69" w14:textId="77777777" w:rsidTr="008F7F9D">
        <w:tc>
          <w:tcPr>
            <w:tcW w:w="5456" w:type="dxa"/>
          </w:tcPr>
          <w:p w14:paraId="01300C4F" w14:textId="77777777"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2) … with they…</w:t>
            </w:r>
          </w:p>
        </w:tc>
        <w:tc>
          <w:tcPr>
            <w:tcW w:w="5456" w:type="dxa"/>
          </w:tcPr>
          <w:p w14:paraId="2B54D492" w14:textId="77777777"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 with them…</w:t>
            </w:r>
          </w:p>
        </w:tc>
      </w:tr>
    </w:tbl>
    <w:p w14:paraId="67649AA1" w14:textId="77777777" w:rsidR="00EE3309" w:rsidRPr="00585DA0" w:rsidRDefault="00EE3309" w:rsidP="00EE3309">
      <w:pPr>
        <w:pStyle w:val="PargrafodaLista"/>
        <w:ind w:left="0"/>
        <w:jc w:val="both"/>
        <w:rPr>
          <w:rFonts w:ascii="Arial" w:hAnsi="Arial" w:cs="Arial"/>
          <w:b/>
          <w:sz w:val="24"/>
          <w:szCs w:val="24"/>
        </w:rPr>
      </w:pPr>
    </w:p>
    <w:p w14:paraId="198D0C8D" w14:textId="506B7F04" w:rsidR="00EE3309" w:rsidRPr="00585DA0" w:rsidRDefault="00EE3309" w:rsidP="00EE3309">
      <w:pPr>
        <w:pStyle w:val="PargrafodaLista"/>
        <w:spacing w:after="0" w:line="360" w:lineRule="auto"/>
        <w:ind w:left="0"/>
        <w:jc w:val="center"/>
        <w:rPr>
          <w:rFonts w:ascii="Arial" w:hAnsi="Arial" w:cs="Arial"/>
          <w:b/>
          <w:sz w:val="24"/>
          <w:szCs w:val="24"/>
        </w:rPr>
      </w:pPr>
      <w:r w:rsidRPr="00585DA0">
        <w:rPr>
          <w:rFonts w:ascii="Arial" w:hAnsi="Arial" w:cs="Arial"/>
          <w:b/>
          <w:sz w:val="24"/>
          <w:szCs w:val="24"/>
        </w:rPr>
        <w:t>Critério etiológico – intralinguístico – por simplificação</w:t>
      </w:r>
    </w:p>
    <w:tbl>
      <w:tblPr>
        <w:tblStyle w:val="Tabelacomgrade"/>
        <w:tblW w:w="0" w:type="auto"/>
        <w:tblLook w:val="04A0" w:firstRow="1" w:lastRow="0" w:firstColumn="1" w:lastColumn="0" w:noHBand="0" w:noVBand="1"/>
      </w:tblPr>
      <w:tblGrid>
        <w:gridCol w:w="4288"/>
        <w:gridCol w:w="4206"/>
      </w:tblGrid>
      <w:tr w:rsidR="00EB7AB5" w:rsidRPr="00585DA0" w14:paraId="6EF90F31" w14:textId="77777777" w:rsidTr="008F7F9D">
        <w:tc>
          <w:tcPr>
            <w:tcW w:w="5456" w:type="dxa"/>
          </w:tcPr>
          <w:p w14:paraId="2F1CD998" w14:textId="77777777" w:rsidR="00EB7AB5" w:rsidRPr="00585DA0" w:rsidRDefault="00EB7AB5" w:rsidP="008F7F9D">
            <w:pPr>
              <w:spacing w:line="360"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0D4637B" w14:textId="77777777" w:rsidR="00EB7AB5" w:rsidRPr="00585DA0" w:rsidRDefault="00EB7AB5" w:rsidP="008F7F9D">
            <w:pPr>
              <w:pStyle w:val="PargrafodaLista"/>
              <w:spacing w:line="360" w:lineRule="auto"/>
              <w:ind w:left="0"/>
              <w:rPr>
                <w:rFonts w:ascii="Arial" w:hAnsi="Arial" w:cs="Arial"/>
                <w:b/>
                <w:sz w:val="24"/>
                <w:szCs w:val="24"/>
                <w:lang w:val="en-US"/>
              </w:rPr>
            </w:pPr>
            <w:r w:rsidRPr="00585DA0">
              <w:rPr>
                <w:rFonts w:ascii="Arial" w:hAnsi="Arial" w:cs="Arial"/>
                <w:b/>
                <w:sz w:val="24"/>
                <w:szCs w:val="24"/>
                <w:lang w:val="en-US"/>
              </w:rPr>
              <w:t>Forma correta</w:t>
            </w:r>
          </w:p>
        </w:tc>
      </w:tr>
      <w:tr w:rsidR="00EB7AB5" w:rsidRPr="00585DA0" w14:paraId="1095A264" w14:textId="77777777" w:rsidTr="008F7F9D">
        <w:tc>
          <w:tcPr>
            <w:tcW w:w="5456" w:type="dxa"/>
          </w:tcPr>
          <w:p w14:paraId="63C8BCC4" w14:textId="77777777" w:rsidR="00EB7AB5" w:rsidRPr="00585DA0" w:rsidRDefault="00EB7AB5" w:rsidP="008F7F9D">
            <w:pPr>
              <w:spacing w:line="360" w:lineRule="auto"/>
              <w:rPr>
                <w:rFonts w:ascii="Arial" w:hAnsi="Arial" w:cs="Arial"/>
                <w:sz w:val="24"/>
                <w:szCs w:val="24"/>
                <w:lang w:val="en-US"/>
              </w:rPr>
            </w:pPr>
            <w:r w:rsidRPr="00585DA0">
              <w:rPr>
                <w:rFonts w:ascii="Arial" w:hAnsi="Arial" w:cs="Arial"/>
                <w:sz w:val="24"/>
                <w:szCs w:val="24"/>
                <w:lang w:val="en-US"/>
              </w:rPr>
              <w:t>1) … happen with they…</w:t>
            </w:r>
          </w:p>
        </w:tc>
        <w:tc>
          <w:tcPr>
            <w:tcW w:w="5456" w:type="dxa"/>
          </w:tcPr>
          <w:p w14:paraId="26FE9B39" w14:textId="7E7D55C5"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 xml:space="preserve">… happen </w:t>
            </w:r>
            <w:r w:rsidR="006B100E" w:rsidRPr="00585DA0">
              <w:rPr>
                <w:rFonts w:ascii="Arial" w:hAnsi="Arial" w:cs="Arial"/>
                <w:sz w:val="24"/>
                <w:szCs w:val="24"/>
                <w:lang w:val="en-US"/>
              </w:rPr>
              <w:t>to</w:t>
            </w:r>
            <w:r w:rsidRPr="00585DA0">
              <w:rPr>
                <w:rFonts w:ascii="Arial" w:hAnsi="Arial" w:cs="Arial"/>
                <w:sz w:val="24"/>
                <w:szCs w:val="24"/>
                <w:lang w:val="en-US"/>
              </w:rPr>
              <w:t xml:space="preserve"> them…</w:t>
            </w:r>
          </w:p>
        </w:tc>
      </w:tr>
      <w:tr w:rsidR="00EB7AB5" w:rsidRPr="00585DA0" w14:paraId="367F5EE7" w14:textId="77777777" w:rsidTr="008F7F9D">
        <w:tc>
          <w:tcPr>
            <w:tcW w:w="5456" w:type="dxa"/>
          </w:tcPr>
          <w:p w14:paraId="57839125" w14:textId="77777777"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2) … with they…</w:t>
            </w:r>
          </w:p>
        </w:tc>
        <w:tc>
          <w:tcPr>
            <w:tcW w:w="5456" w:type="dxa"/>
          </w:tcPr>
          <w:p w14:paraId="6D6428D5" w14:textId="77777777" w:rsidR="00EB7AB5" w:rsidRPr="00585DA0" w:rsidRDefault="00EB7AB5" w:rsidP="008F7F9D">
            <w:pPr>
              <w:pStyle w:val="PargrafodaLista"/>
              <w:spacing w:line="360" w:lineRule="auto"/>
              <w:ind w:left="0"/>
              <w:rPr>
                <w:rFonts w:ascii="Arial" w:hAnsi="Arial" w:cs="Arial"/>
                <w:sz w:val="24"/>
                <w:szCs w:val="24"/>
                <w:lang w:val="en-US"/>
              </w:rPr>
            </w:pPr>
            <w:r w:rsidRPr="00585DA0">
              <w:rPr>
                <w:rFonts w:ascii="Arial" w:hAnsi="Arial" w:cs="Arial"/>
                <w:sz w:val="24"/>
                <w:szCs w:val="24"/>
                <w:lang w:val="en-US"/>
              </w:rPr>
              <w:t>… with them…</w:t>
            </w:r>
          </w:p>
        </w:tc>
      </w:tr>
    </w:tbl>
    <w:p w14:paraId="1A0B5D13" w14:textId="4F689092" w:rsidR="00EE3309" w:rsidRPr="00585DA0" w:rsidRDefault="00EE3309" w:rsidP="00EE3309">
      <w:pPr>
        <w:pStyle w:val="PargrafodaLista"/>
        <w:spacing w:line="360" w:lineRule="auto"/>
        <w:ind w:left="0" w:firstLine="709"/>
        <w:jc w:val="both"/>
        <w:rPr>
          <w:rFonts w:ascii="Arial" w:hAnsi="Arial" w:cs="Arial"/>
          <w:sz w:val="24"/>
          <w:szCs w:val="24"/>
        </w:rPr>
      </w:pPr>
    </w:p>
    <w:p w14:paraId="7CA2333C" w14:textId="091241C0" w:rsidR="0086418A" w:rsidRPr="00585DA0" w:rsidRDefault="006B100E" w:rsidP="00EE3309">
      <w:pPr>
        <w:pStyle w:val="PargrafodaLista"/>
        <w:spacing w:line="360" w:lineRule="auto"/>
        <w:ind w:left="0" w:firstLine="709"/>
        <w:jc w:val="both"/>
        <w:rPr>
          <w:rFonts w:ascii="Arial" w:hAnsi="Arial" w:cs="Arial"/>
          <w:sz w:val="24"/>
          <w:szCs w:val="24"/>
        </w:rPr>
      </w:pPr>
      <w:r w:rsidRPr="0024035F">
        <w:rPr>
          <w:rFonts w:ascii="Arial" w:hAnsi="Arial" w:cs="Arial"/>
          <w:sz w:val="24"/>
          <w:szCs w:val="24"/>
        </w:rPr>
        <w:t>Na frase número 1 “... happen with them</w:t>
      </w:r>
      <w:r w:rsidRPr="00D00963">
        <w:rPr>
          <w:rFonts w:ascii="Arial" w:hAnsi="Arial" w:cs="Arial"/>
          <w:sz w:val="24"/>
          <w:szCs w:val="24"/>
        </w:rPr>
        <w:t>…”</w:t>
      </w:r>
      <w:r w:rsidR="008D3229" w:rsidRPr="00D00963">
        <w:rPr>
          <w:rFonts w:ascii="Arial" w:hAnsi="Arial" w:cs="Arial"/>
          <w:sz w:val="24"/>
          <w:szCs w:val="24"/>
        </w:rPr>
        <w:t xml:space="preserve"> </w:t>
      </w:r>
      <w:r w:rsidR="0024035F" w:rsidRPr="002D4EB4">
        <w:rPr>
          <w:rFonts w:ascii="Arial" w:hAnsi="Arial" w:cs="Arial"/>
          <w:sz w:val="24"/>
          <w:szCs w:val="24"/>
        </w:rPr>
        <w:t>observa</w:t>
      </w:r>
      <w:r w:rsidR="008D3229" w:rsidRPr="002D4EB4">
        <w:rPr>
          <w:rFonts w:ascii="Arial" w:hAnsi="Arial" w:cs="Arial"/>
          <w:sz w:val="24"/>
          <w:szCs w:val="24"/>
        </w:rPr>
        <w:t>-se</w:t>
      </w:r>
      <w:r w:rsidR="008D3229" w:rsidRPr="00D00963">
        <w:rPr>
          <w:rFonts w:ascii="Arial" w:hAnsi="Arial" w:cs="Arial"/>
          <w:sz w:val="24"/>
          <w:szCs w:val="24"/>
        </w:rPr>
        <w:t xml:space="preserve"> que houve</w:t>
      </w:r>
      <w:r w:rsidR="008D3229" w:rsidRPr="00585DA0">
        <w:rPr>
          <w:rFonts w:ascii="Arial" w:hAnsi="Arial" w:cs="Arial"/>
          <w:sz w:val="24"/>
          <w:szCs w:val="24"/>
        </w:rPr>
        <w:t xml:space="preserve"> uma tentativa de dizer “acontece com eles”, explicando assim a utilização tanto do pronome pessoal no lugar do pronome objeto quanto da preposição “with” ao invés de “to”. Situações como essa são comuns no aprendizado de L2, uma vez que, como nos </w:t>
      </w:r>
      <w:r w:rsidR="008D3229" w:rsidRPr="002E7C2C">
        <w:rPr>
          <w:rFonts w:ascii="Arial" w:hAnsi="Arial" w:cs="Arial"/>
          <w:sz w:val="24"/>
          <w:szCs w:val="24"/>
        </w:rPr>
        <w:t xml:space="preserve">elucida </w:t>
      </w:r>
      <w:r w:rsidR="008D3229" w:rsidRPr="00665A06">
        <w:rPr>
          <w:rFonts w:ascii="Arial" w:hAnsi="Arial" w:cs="Arial"/>
          <w:sz w:val="24"/>
          <w:szCs w:val="24"/>
        </w:rPr>
        <w:t>Durão (2004</w:t>
      </w:r>
      <w:r w:rsidR="00130F30" w:rsidRPr="002E7C2C">
        <w:rPr>
          <w:rFonts w:ascii="Arial" w:hAnsi="Arial" w:cs="Arial"/>
          <w:sz w:val="24"/>
          <w:szCs w:val="24"/>
        </w:rPr>
        <w:t>b</w:t>
      </w:r>
      <w:r w:rsidR="008D3229" w:rsidRPr="002E7C2C">
        <w:rPr>
          <w:rFonts w:ascii="Arial" w:hAnsi="Arial" w:cs="Arial"/>
          <w:sz w:val="24"/>
          <w:szCs w:val="24"/>
        </w:rPr>
        <w:t>) a LM</w:t>
      </w:r>
      <w:r w:rsidR="008D3229" w:rsidRPr="00585DA0">
        <w:rPr>
          <w:rFonts w:ascii="Arial" w:hAnsi="Arial" w:cs="Arial"/>
          <w:sz w:val="24"/>
          <w:szCs w:val="24"/>
        </w:rPr>
        <w:t xml:space="preserve"> é o solo sobre o qual os aprendizes constroem qualquer LE.  </w:t>
      </w:r>
    </w:p>
    <w:p w14:paraId="0A589E5A" w14:textId="24D754CC" w:rsidR="006B100E" w:rsidRDefault="0086418A" w:rsidP="001214DD">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 xml:space="preserve">Apesar da pequena ocorrência de erros por parte do grupo C1(2) </w:t>
      </w:r>
      <w:r w:rsidR="001214DD" w:rsidRPr="00585DA0">
        <w:rPr>
          <w:rFonts w:ascii="Arial" w:hAnsi="Arial" w:cs="Arial"/>
          <w:sz w:val="24"/>
          <w:szCs w:val="24"/>
        </w:rPr>
        <w:t xml:space="preserve">– apenas 02 – </w:t>
      </w:r>
      <w:r w:rsidRPr="00585DA0">
        <w:rPr>
          <w:rFonts w:ascii="Arial" w:hAnsi="Arial" w:cs="Arial"/>
          <w:sz w:val="24"/>
          <w:szCs w:val="24"/>
        </w:rPr>
        <w:t xml:space="preserve">nessa segunta etapa da pesquisa, é possível identificar a fossilização de determinadas estruturas (pronome pessoal) em detrimento do uso correto do idioma (pronome objeto). </w:t>
      </w:r>
      <w:r w:rsidR="001214DD" w:rsidRPr="00585DA0">
        <w:rPr>
          <w:rFonts w:ascii="Arial" w:hAnsi="Arial" w:cs="Arial"/>
          <w:sz w:val="24"/>
          <w:szCs w:val="24"/>
        </w:rPr>
        <w:t xml:space="preserve">O que ocorre é que, independentemente das explicações recebidas, </w:t>
      </w:r>
      <w:r w:rsidR="00D714A5" w:rsidRPr="00585DA0">
        <w:rPr>
          <w:rFonts w:ascii="Arial" w:hAnsi="Arial" w:cs="Arial"/>
          <w:sz w:val="24"/>
          <w:szCs w:val="24"/>
        </w:rPr>
        <w:t>alguns</w:t>
      </w:r>
      <w:r w:rsidR="001214DD" w:rsidRPr="00585DA0">
        <w:rPr>
          <w:rFonts w:ascii="Arial" w:hAnsi="Arial" w:cs="Arial"/>
          <w:sz w:val="24"/>
          <w:szCs w:val="24"/>
        </w:rPr>
        <w:t xml:space="preserve"> alunos acabam cristalizando certos equívocos e isso em grande parte é devido à interferência da LM sobre a LE </w:t>
      </w:r>
      <w:r w:rsidR="001214DD" w:rsidRPr="002E7C2C">
        <w:rPr>
          <w:rFonts w:ascii="Arial" w:hAnsi="Arial" w:cs="Arial"/>
          <w:sz w:val="24"/>
          <w:szCs w:val="24"/>
        </w:rPr>
        <w:t>(</w:t>
      </w:r>
      <w:r w:rsidR="001214DD" w:rsidRPr="00665A06">
        <w:rPr>
          <w:rFonts w:ascii="Arial" w:hAnsi="Arial" w:cs="Arial"/>
          <w:sz w:val="24"/>
          <w:szCs w:val="24"/>
        </w:rPr>
        <w:t>DURÃO; SCHARDOSIM, 2011</w:t>
      </w:r>
      <w:r w:rsidR="001214DD" w:rsidRPr="002E7C2C">
        <w:rPr>
          <w:rFonts w:ascii="Arial" w:hAnsi="Arial" w:cs="Arial"/>
          <w:sz w:val="24"/>
          <w:szCs w:val="24"/>
        </w:rPr>
        <w:t>).</w:t>
      </w:r>
    </w:p>
    <w:p w14:paraId="5AF134CF" w14:textId="77777777" w:rsidR="00CC4DE7" w:rsidRPr="00585DA0" w:rsidRDefault="00CC4DE7" w:rsidP="001214DD">
      <w:pPr>
        <w:pStyle w:val="PargrafodaLista"/>
        <w:spacing w:line="360" w:lineRule="auto"/>
        <w:ind w:left="0" w:firstLine="709"/>
        <w:jc w:val="both"/>
        <w:rPr>
          <w:rFonts w:ascii="Arial" w:hAnsi="Arial" w:cs="Arial"/>
          <w:sz w:val="24"/>
          <w:szCs w:val="24"/>
        </w:rPr>
      </w:pPr>
    </w:p>
    <w:p w14:paraId="1B3B4A48" w14:textId="77777777" w:rsidR="00EE3309" w:rsidRPr="00585DA0" w:rsidRDefault="00EE3309" w:rsidP="00EE3309">
      <w:pPr>
        <w:pStyle w:val="PargrafodaLista"/>
        <w:spacing w:line="360" w:lineRule="auto"/>
        <w:ind w:left="0" w:firstLine="709"/>
        <w:jc w:val="both"/>
        <w:rPr>
          <w:rFonts w:ascii="Arial" w:hAnsi="Arial" w:cs="Arial"/>
          <w:sz w:val="24"/>
          <w:szCs w:val="24"/>
        </w:rPr>
      </w:pPr>
      <w:r w:rsidRPr="00585DA0">
        <w:rPr>
          <w:rFonts w:ascii="Arial" w:hAnsi="Arial" w:cs="Arial"/>
          <w:b/>
          <w:noProof/>
          <w:sz w:val="24"/>
          <w:szCs w:val="24"/>
          <w:lang w:eastAsia="pt-BR"/>
        </w:rPr>
        <w:drawing>
          <wp:inline distT="0" distB="0" distL="0" distR="0" wp14:anchorId="6A986915" wp14:editId="0D441E82">
            <wp:extent cx="4638675" cy="3038475"/>
            <wp:effectExtent l="0" t="0" r="9525" b="952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9D72E3" w14:textId="71AD2867" w:rsidR="00EE3309" w:rsidRPr="00585DA0" w:rsidRDefault="00F136BE" w:rsidP="00655751">
      <w:pPr>
        <w:pStyle w:val="PargrafodaLista"/>
        <w:spacing w:line="360" w:lineRule="auto"/>
        <w:ind w:left="0" w:firstLine="709"/>
        <w:jc w:val="center"/>
        <w:rPr>
          <w:rFonts w:ascii="Arial" w:hAnsi="Arial" w:cs="Arial"/>
          <w:sz w:val="20"/>
          <w:szCs w:val="20"/>
        </w:rPr>
      </w:pPr>
      <w:r w:rsidRPr="00585DA0">
        <w:rPr>
          <w:rFonts w:ascii="Arial" w:hAnsi="Arial" w:cs="Arial"/>
          <w:sz w:val="20"/>
          <w:szCs w:val="20"/>
        </w:rPr>
        <w:t xml:space="preserve">Quadro </w:t>
      </w:r>
      <w:r w:rsidR="00D14401" w:rsidRPr="00585DA0">
        <w:rPr>
          <w:rFonts w:ascii="Arial" w:hAnsi="Arial" w:cs="Arial"/>
          <w:sz w:val="20"/>
          <w:szCs w:val="20"/>
        </w:rPr>
        <w:t>2</w:t>
      </w:r>
      <w:r w:rsidR="00D14401">
        <w:rPr>
          <w:rFonts w:ascii="Arial" w:hAnsi="Arial" w:cs="Arial"/>
          <w:sz w:val="20"/>
          <w:szCs w:val="20"/>
        </w:rPr>
        <w:t>5</w:t>
      </w:r>
      <w:r w:rsidR="00655751" w:rsidRPr="00585DA0">
        <w:rPr>
          <w:rFonts w:ascii="Arial" w:hAnsi="Arial" w:cs="Arial"/>
          <w:sz w:val="20"/>
          <w:szCs w:val="20"/>
        </w:rPr>
        <w:t>. Pronome pessoal IT. Etapa 02.</w:t>
      </w:r>
    </w:p>
    <w:tbl>
      <w:tblPr>
        <w:tblStyle w:val="Tabelacomgrade"/>
        <w:tblW w:w="0" w:type="auto"/>
        <w:jc w:val="center"/>
        <w:tblLook w:val="04A0" w:firstRow="1" w:lastRow="0" w:firstColumn="1" w:lastColumn="0" w:noHBand="0" w:noVBand="1"/>
      </w:tblPr>
      <w:tblGrid>
        <w:gridCol w:w="3444"/>
      </w:tblGrid>
      <w:tr w:rsidR="00D714A5" w:rsidRPr="00585DA0" w14:paraId="5EDC4DC8" w14:textId="77777777" w:rsidTr="00445FA7">
        <w:trPr>
          <w:jc w:val="center"/>
        </w:trPr>
        <w:tc>
          <w:tcPr>
            <w:tcW w:w="3444" w:type="dxa"/>
          </w:tcPr>
          <w:p w14:paraId="442F1F9B" w14:textId="77777777" w:rsidR="00D714A5" w:rsidRPr="00585DA0" w:rsidRDefault="00D714A5" w:rsidP="00445FA7">
            <w:pPr>
              <w:pStyle w:val="PargrafodaLista"/>
              <w:ind w:left="0"/>
              <w:jc w:val="center"/>
              <w:rPr>
                <w:rFonts w:ascii="Arial" w:hAnsi="Arial" w:cs="Arial"/>
                <w:sz w:val="24"/>
                <w:szCs w:val="24"/>
              </w:rPr>
            </w:pPr>
            <w:bookmarkStart w:id="57" w:name="_Hlk15896284"/>
            <w:r w:rsidRPr="00585DA0">
              <w:rPr>
                <w:rFonts w:ascii="Arial" w:hAnsi="Arial" w:cs="Arial"/>
                <w:b/>
                <w:sz w:val="24"/>
                <w:szCs w:val="24"/>
              </w:rPr>
              <w:t>Quantidade de erros</w:t>
            </w:r>
          </w:p>
        </w:tc>
      </w:tr>
      <w:tr w:rsidR="00D714A5" w:rsidRPr="00585DA0" w14:paraId="68245360" w14:textId="77777777" w:rsidTr="00445FA7">
        <w:trPr>
          <w:jc w:val="center"/>
        </w:trPr>
        <w:tc>
          <w:tcPr>
            <w:tcW w:w="3444" w:type="dxa"/>
          </w:tcPr>
          <w:p w14:paraId="44A0CEA4" w14:textId="23409E23" w:rsidR="00D714A5" w:rsidRPr="00585DA0" w:rsidRDefault="00D714A5" w:rsidP="00445FA7">
            <w:pPr>
              <w:pStyle w:val="PargrafodaLista"/>
              <w:ind w:left="0"/>
              <w:jc w:val="center"/>
              <w:rPr>
                <w:rFonts w:ascii="Arial" w:hAnsi="Arial" w:cs="Arial"/>
                <w:sz w:val="24"/>
                <w:szCs w:val="24"/>
              </w:rPr>
            </w:pPr>
            <w:r w:rsidRPr="00585DA0">
              <w:rPr>
                <w:rFonts w:ascii="Arial" w:hAnsi="Arial" w:cs="Arial"/>
                <w:sz w:val="24"/>
                <w:szCs w:val="24"/>
              </w:rPr>
              <w:t>18</w:t>
            </w:r>
          </w:p>
        </w:tc>
      </w:tr>
      <w:bookmarkEnd w:id="57"/>
    </w:tbl>
    <w:p w14:paraId="0E94EB4C" w14:textId="77777777" w:rsidR="00EE3309" w:rsidRPr="00585DA0" w:rsidRDefault="00EE3309" w:rsidP="00EE3309">
      <w:pPr>
        <w:pStyle w:val="PargrafodaLista"/>
        <w:spacing w:after="0" w:line="360" w:lineRule="auto"/>
        <w:ind w:left="0"/>
        <w:rPr>
          <w:rFonts w:ascii="Arial" w:hAnsi="Arial" w:cs="Arial"/>
          <w:sz w:val="24"/>
          <w:szCs w:val="24"/>
        </w:rPr>
      </w:pPr>
    </w:p>
    <w:p w14:paraId="4F1E5F6F" w14:textId="77777777" w:rsidR="00EE3309" w:rsidRPr="00585DA0" w:rsidRDefault="00EE3309" w:rsidP="00EE3309">
      <w:pPr>
        <w:pStyle w:val="PargrafodaLista"/>
        <w:spacing w:before="240" w:after="0" w:line="360" w:lineRule="auto"/>
        <w:ind w:left="0"/>
        <w:rPr>
          <w:rFonts w:ascii="Arial" w:hAnsi="Arial" w:cs="Arial"/>
          <w:b/>
          <w:sz w:val="24"/>
          <w:szCs w:val="24"/>
        </w:rPr>
      </w:pPr>
      <w:r w:rsidRPr="00585DA0">
        <w:rPr>
          <w:rFonts w:ascii="Arial" w:hAnsi="Arial" w:cs="Arial"/>
          <w:b/>
          <w:sz w:val="24"/>
          <w:szCs w:val="24"/>
        </w:rPr>
        <w:t>Exemplos de erros do grupo C1(1):</w:t>
      </w:r>
    </w:p>
    <w:tbl>
      <w:tblPr>
        <w:tblStyle w:val="Tabelacomgrade"/>
        <w:tblW w:w="0" w:type="auto"/>
        <w:tblLook w:val="04A0" w:firstRow="1" w:lastRow="0" w:firstColumn="1" w:lastColumn="0" w:noHBand="0" w:noVBand="1"/>
      </w:tblPr>
      <w:tblGrid>
        <w:gridCol w:w="4286"/>
        <w:gridCol w:w="4208"/>
      </w:tblGrid>
      <w:tr w:rsidR="00EE3309" w:rsidRPr="00585DA0" w14:paraId="1000D8DC" w14:textId="77777777" w:rsidTr="00FD7C39">
        <w:tc>
          <w:tcPr>
            <w:tcW w:w="4395" w:type="dxa"/>
          </w:tcPr>
          <w:p w14:paraId="5B4008C1" w14:textId="77777777" w:rsidR="00EE3309" w:rsidRPr="00585DA0" w:rsidRDefault="00EE3309" w:rsidP="005B079D">
            <w:pPr>
              <w:spacing w:line="360" w:lineRule="auto"/>
              <w:rPr>
                <w:rFonts w:ascii="Arial" w:hAnsi="Arial" w:cs="Arial"/>
                <w:b/>
                <w:sz w:val="24"/>
                <w:szCs w:val="24"/>
              </w:rPr>
            </w:pPr>
            <w:r w:rsidRPr="00585DA0">
              <w:rPr>
                <w:rFonts w:ascii="Arial" w:hAnsi="Arial" w:cs="Arial"/>
                <w:b/>
                <w:sz w:val="24"/>
                <w:szCs w:val="24"/>
              </w:rPr>
              <w:t>Produção dos alunos</w:t>
            </w:r>
          </w:p>
        </w:tc>
        <w:tc>
          <w:tcPr>
            <w:tcW w:w="4325" w:type="dxa"/>
          </w:tcPr>
          <w:p w14:paraId="429CAF60" w14:textId="77777777" w:rsidR="00EE3309" w:rsidRPr="00585DA0" w:rsidRDefault="00EE3309" w:rsidP="005B079D">
            <w:pPr>
              <w:spacing w:line="360" w:lineRule="auto"/>
              <w:rPr>
                <w:rFonts w:ascii="Arial" w:hAnsi="Arial" w:cs="Arial"/>
                <w:b/>
                <w:sz w:val="24"/>
                <w:szCs w:val="24"/>
              </w:rPr>
            </w:pPr>
            <w:r w:rsidRPr="00585DA0">
              <w:rPr>
                <w:rFonts w:ascii="Arial" w:hAnsi="Arial" w:cs="Arial"/>
                <w:b/>
                <w:sz w:val="24"/>
                <w:szCs w:val="24"/>
              </w:rPr>
              <w:t>Forma correta</w:t>
            </w:r>
          </w:p>
        </w:tc>
      </w:tr>
      <w:tr w:rsidR="00EE3309" w:rsidRPr="00D738DC" w14:paraId="22AB7AEA" w14:textId="77777777" w:rsidTr="00FD7C39">
        <w:tc>
          <w:tcPr>
            <w:tcW w:w="4395" w:type="dxa"/>
          </w:tcPr>
          <w:p w14:paraId="0B8C2161" w14:textId="09B796D4" w:rsidR="00EE3309" w:rsidRPr="00585DA0" w:rsidRDefault="00C939AE" w:rsidP="00C939AE">
            <w:pPr>
              <w:spacing w:line="360" w:lineRule="auto"/>
              <w:rPr>
                <w:rFonts w:ascii="Arial" w:hAnsi="Arial" w:cs="Arial"/>
                <w:sz w:val="24"/>
                <w:szCs w:val="24"/>
                <w:lang w:val="en-US"/>
              </w:rPr>
            </w:pPr>
            <w:r w:rsidRPr="00585DA0">
              <w:rPr>
                <w:rFonts w:ascii="Arial" w:hAnsi="Arial" w:cs="Arial"/>
                <w:sz w:val="24"/>
                <w:szCs w:val="24"/>
                <w:lang w:val="en-US"/>
              </w:rPr>
              <w:t>1) … that it’s how the supreme court…</w:t>
            </w:r>
          </w:p>
        </w:tc>
        <w:tc>
          <w:tcPr>
            <w:tcW w:w="4325" w:type="dxa"/>
          </w:tcPr>
          <w:p w14:paraId="19E93539" w14:textId="1451FAAC" w:rsidR="00EE3309" w:rsidRPr="00585DA0" w:rsidRDefault="00C939AE" w:rsidP="005B079D">
            <w:pPr>
              <w:spacing w:line="360" w:lineRule="auto"/>
              <w:rPr>
                <w:rFonts w:ascii="Arial" w:hAnsi="Arial" w:cs="Arial"/>
                <w:sz w:val="24"/>
                <w:szCs w:val="24"/>
                <w:lang w:val="en-US"/>
              </w:rPr>
            </w:pPr>
            <w:r w:rsidRPr="00585DA0">
              <w:rPr>
                <w:rFonts w:ascii="Arial" w:hAnsi="Arial" w:cs="Arial"/>
                <w:sz w:val="24"/>
                <w:szCs w:val="24"/>
                <w:lang w:val="en-US"/>
              </w:rPr>
              <w:t>… that is how the supreme court…</w:t>
            </w:r>
          </w:p>
        </w:tc>
      </w:tr>
      <w:tr w:rsidR="00EE3309" w:rsidRPr="00D738DC" w14:paraId="4AA293F6" w14:textId="77777777" w:rsidTr="00FD7C39">
        <w:tc>
          <w:tcPr>
            <w:tcW w:w="4395" w:type="dxa"/>
          </w:tcPr>
          <w:p w14:paraId="2797271F" w14:textId="328DB9A1" w:rsidR="00EE3309" w:rsidRPr="00585DA0" w:rsidRDefault="00C939AE" w:rsidP="005B079D">
            <w:pPr>
              <w:spacing w:line="360" w:lineRule="auto"/>
              <w:rPr>
                <w:rFonts w:ascii="Arial" w:hAnsi="Arial" w:cs="Arial"/>
                <w:sz w:val="24"/>
                <w:szCs w:val="24"/>
                <w:lang w:val="en-US"/>
              </w:rPr>
            </w:pPr>
            <w:r w:rsidRPr="00585DA0">
              <w:rPr>
                <w:rFonts w:ascii="Arial" w:hAnsi="Arial" w:cs="Arial"/>
                <w:sz w:val="24"/>
                <w:szCs w:val="24"/>
                <w:lang w:val="en-US"/>
              </w:rPr>
              <w:t>2) They think is only a joke.</w:t>
            </w:r>
          </w:p>
        </w:tc>
        <w:tc>
          <w:tcPr>
            <w:tcW w:w="4325" w:type="dxa"/>
          </w:tcPr>
          <w:p w14:paraId="6CC48802" w14:textId="55B39277" w:rsidR="00EE3309" w:rsidRPr="00585DA0" w:rsidRDefault="00C939AE" w:rsidP="005B079D">
            <w:pPr>
              <w:spacing w:line="360" w:lineRule="auto"/>
              <w:rPr>
                <w:rFonts w:ascii="Arial" w:hAnsi="Arial" w:cs="Arial"/>
                <w:sz w:val="24"/>
                <w:szCs w:val="24"/>
                <w:lang w:val="en-US"/>
              </w:rPr>
            </w:pPr>
            <w:r w:rsidRPr="00585DA0">
              <w:rPr>
                <w:rFonts w:ascii="Arial" w:hAnsi="Arial" w:cs="Arial"/>
                <w:sz w:val="24"/>
                <w:szCs w:val="24"/>
                <w:lang w:val="en-US"/>
              </w:rPr>
              <w:t>They think it is only a joke.</w:t>
            </w:r>
          </w:p>
        </w:tc>
      </w:tr>
      <w:tr w:rsidR="00CA31FC" w:rsidRPr="00585DA0" w14:paraId="2596D2F3" w14:textId="77777777" w:rsidTr="00FD7C39">
        <w:tc>
          <w:tcPr>
            <w:tcW w:w="4395" w:type="dxa"/>
          </w:tcPr>
          <w:p w14:paraId="53AFAF51" w14:textId="28F91D06" w:rsidR="00CA31FC" w:rsidRPr="00585DA0" w:rsidRDefault="00CA31FC" w:rsidP="005B079D">
            <w:pPr>
              <w:spacing w:line="360" w:lineRule="auto"/>
              <w:rPr>
                <w:rFonts w:ascii="Arial" w:hAnsi="Arial" w:cs="Arial"/>
                <w:sz w:val="24"/>
                <w:szCs w:val="24"/>
                <w:lang w:val="en-US"/>
              </w:rPr>
            </w:pPr>
            <w:r w:rsidRPr="00585DA0">
              <w:rPr>
                <w:rFonts w:ascii="Arial" w:hAnsi="Arial" w:cs="Arial"/>
                <w:sz w:val="24"/>
                <w:szCs w:val="24"/>
                <w:lang w:val="en-US"/>
              </w:rPr>
              <w:t>3) …embarrassed about.</w:t>
            </w:r>
          </w:p>
        </w:tc>
        <w:tc>
          <w:tcPr>
            <w:tcW w:w="4325" w:type="dxa"/>
          </w:tcPr>
          <w:p w14:paraId="15E5A27A" w14:textId="49C6BBD1" w:rsidR="00CA31FC" w:rsidRPr="00585DA0" w:rsidRDefault="00CA31FC" w:rsidP="005B079D">
            <w:pPr>
              <w:spacing w:line="360" w:lineRule="auto"/>
              <w:rPr>
                <w:rFonts w:ascii="Arial" w:hAnsi="Arial" w:cs="Arial"/>
                <w:sz w:val="24"/>
                <w:szCs w:val="24"/>
                <w:lang w:val="en-US"/>
              </w:rPr>
            </w:pPr>
            <w:r w:rsidRPr="00585DA0">
              <w:rPr>
                <w:rFonts w:ascii="Arial" w:hAnsi="Arial" w:cs="Arial"/>
                <w:sz w:val="24"/>
                <w:szCs w:val="24"/>
                <w:lang w:val="en-US"/>
              </w:rPr>
              <w:t>… embarrassed about it.</w:t>
            </w:r>
          </w:p>
        </w:tc>
      </w:tr>
    </w:tbl>
    <w:p w14:paraId="4B7178BB" w14:textId="77777777" w:rsidR="00FD7C39" w:rsidRDefault="00FD7C39" w:rsidP="00FD7C39">
      <w:pPr>
        <w:pStyle w:val="PargrafodaLista"/>
        <w:spacing w:before="240" w:line="360" w:lineRule="auto"/>
        <w:ind w:left="0" w:firstLine="709"/>
        <w:jc w:val="both"/>
        <w:rPr>
          <w:rFonts w:ascii="Arial" w:hAnsi="Arial" w:cs="Arial"/>
          <w:b/>
          <w:sz w:val="24"/>
          <w:szCs w:val="24"/>
        </w:rPr>
      </w:pPr>
      <w:r w:rsidRPr="002D4EB4">
        <w:rPr>
          <w:rFonts w:ascii="Arial" w:hAnsi="Arial" w:cs="Arial"/>
          <w:sz w:val="24"/>
          <w:szCs w:val="24"/>
        </w:rPr>
        <w:t>Alguns dos erros encontrados na produção dos alunos eram idênticos ou muito similares. Assim, optamos por omitir do quadro erros repetidos e destacar um exemplo entre erros que eram muito próximos para tornar a leitura dos dados mais eficiente.</w:t>
      </w:r>
    </w:p>
    <w:p w14:paraId="5B31724B" w14:textId="77777777" w:rsidR="00FD7C39" w:rsidRDefault="00FD7C39" w:rsidP="00186F21">
      <w:pPr>
        <w:pStyle w:val="PargrafodaLista"/>
        <w:spacing w:before="240" w:line="360" w:lineRule="auto"/>
        <w:ind w:left="0"/>
        <w:jc w:val="center"/>
        <w:rPr>
          <w:rFonts w:ascii="Arial" w:hAnsi="Arial" w:cs="Arial"/>
          <w:b/>
          <w:sz w:val="24"/>
          <w:szCs w:val="24"/>
        </w:rPr>
      </w:pPr>
    </w:p>
    <w:p w14:paraId="717E15DF" w14:textId="77777777" w:rsidR="00EE3309" w:rsidRPr="00585DA0" w:rsidRDefault="00EE3309" w:rsidP="00186F21">
      <w:pPr>
        <w:pStyle w:val="PargrafodaLista"/>
        <w:spacing w:before="240" w:line="360" w:lineRule="auto"/>
        <w:ind w:left="0"/>
        <w:jc w:val="center"/>
        <w:rPr>
          <w:rFonts w:ascii="Arial" w:hAnsi="Arial" w:cs="Arial"/>
          <w:b/>
          <w:sz w:val="24"/>
          <w:szCs w:val="24"/>
        </w:rPr>
      </w:pPr>
      <w:r w:rsidRPr="00585DA0">
        <w:rPr>
          <w:rFonts w:ascii="Arial" w:hAnsi="Arial" w:cs="Arial"/>
          <w:b/>
          <w:sz w:val="24"/>
          <w:szCs w:val="24"/>
        </w:rPr>
        <w:t>Exemplos de erros mediante a classificação</w:t>
      </w:r>
    </w:p>
    <w:p w14:paraId="0D1A1270" w14:textId="4406716E" w:rsidR="00EE3309" w:rsidRPr="00585DA0" w:rsidRDefault="00EE3309" w:rsidP="00C939AE">
      <w:pPr>
        <w:pStyle w:val="PargrafodaLista"/>
        <w:spacing w:after="0" w:line="360" w:lineRule="auto"/>
        <w:ind w:left="0"/>
        <w:jc w:val="center"/>
        <w:rPr>
          <w:rFonts w:ascii="Arial" w:hAnsi="Arial" w:cs="Arial"/>
          <w:b/>
          <w:sz w:val="24"/>
          <w:szCs w:val="24"/>
        </w:rPr>
      </w:pPr>
      <w:r w:rsidRPr="00585DA0">
        <w:rPr>
          <w:rFonts w:ascii="Arial" w:hAnsi="Arial" w:cs="Arial"/>
          <w:b/>
          <w:sz w:val="24"/>
          <w:szCs w:val="24"/>
        </w:rPr>
        <w:t>Critério gramatical – sintático</w:t>
      </w:r>
    </w:p>
    <w:tbl>
      <w:tblPr>
        <w:tblStyle w:val="Tabelacomgrade"/>
        <w:tblW w:w="0" w:type="auto"/>
        <w:tblLook w:val="04A0" w:firstRow="1" w:lastRow="0" w:firstColumn="1" w:lastColumn="0" w:noHBand="0" w:noVBand="1"/>
      </w:tblPr>
      <w:tblGrid>
        <w:gridCol w:w="4286"/>
        <w:gridCol w:w="4208"/>
      </w:tblGrid>
      <w:tr w:rsidR="00CA31FC" w:rsidRPr="00585DA0" w14:paraId="7A76E61B" w14:textId="77777777" w:rsidTr="00445FA7">
        <w:tc>
          <w:tcPr>
            <w:tcW w:w="5456" w:type="dxa"/>
          </w:tcPr>
          <w:p w14:paraId="66420A5E" w14:textId="77777777" w:rsidR="00CA31FC" w:rsidRPr="00585DA0" w:rsidRDefault="00CA31FC" w:rsidP="00445FA7">
            <w:pPr>
              <w:spacing w:line="360"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E94B881" w14:textId="77777777" w:rsidR="00CA31FC" w:rsidRPr="00585DA0" w:rsidRDefault="00CA31FC" w:rsidP="00445FA7">
            <w:pPr>
              <w:spacing w:line="360" w:lineRule="auto"/>
              <w:rPr>
                <w:rFonts w:ascii="Arial" w:hAnsi="Arial" w:cs="Arial"/>
                <w:b/>
                <w:sz w:val="24"/>
                <w:szCs w:val="24"/>
                <w:lang w:val="en-US"/>
              </w:rPr>
            </w:pPr>
            <w:r w:rsidRPr="00585DA0">
              <w:rPr>
                <w:rFonts w:ascii="Arial" w:hAnsi="Arial" w:cs="Arial"/>
                <w:b/>
                <w:sz w:val="24"/>
                <w:szCs w:val="24"/>
                <w:lang w:val="en-US"/>
              </w:rPr>
              <w:t>Forma correta</w:t>
            </w:r>
          </w:p>
        </w:tc>
      </w:tr>
      <w:tr w:rsidR="00CA31FC" w:rsidRPr="00D738DC" w14:paraId="136F94C9" w14:textId="77777777" w:rsidTr="00445FA7">
        <w:tc>
          <w:tcPr>
            <w:tcW w:w="5456" w:type="dxa"/>
          </w:tcPr>
          <w:p w14:paraId="3E669152"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1) … that it’s how the supreme court…</w:t>
            </w:r>
          </w:p>
        </w:tc>
        <w:tc>
          <w:tcPr>
            <w:tcW w:w="5456" w:type="dxa"/>
          </w:tcPr>
          <w:p w14:paraId="7FE1C5D6"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 that is how the supreme court…</w:t>
            </w:r>
          </w:p>
        </w:tc>
      </w:tr>
      <w:tr w:rsidR="00CA31FC" w:rsidRPr="00D738DC" w14:paraId="015417CA" w14:textId="77777777" w:rsidTr="00445FA7">
        <w:tc>
          <w:tcPr>
            <w:tcW w:w="5456" w:type="dxa"/>
          </w:tcPr>
          <w:p w14:paraId="3AABA82E"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2) They think is only a joke.</w:t>
            </w:r>
          </w:p>
        </w:tc>
        <w:tc>
          <w:tcPr>
            <w:tcW w:w="5456" w:type="dxa"/>
          </w:tcPr>
          <w:p w14:paraId="665FB949"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They think it is only a joke.</w:t>
            </w:r>
          </w:p>
        </w:tc>
      </w:tr>
      <w:tr w:rsidR="00CA31FC" w:rsidRPr="00585DA0" w14:paraId="785345FF" w14:textId="77777777" w:rsidTr="00445FA7">
        <w:tc>
          <w:tcPr>
            <w:tcW w:w="5456" w:type="dxa"/>
          </w:tcPr>
          <w:p w14:paraId="122153F0"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3) …embarrassed about.</w:t>
            </w:r>
          </w:p>
        </w:tc>
        <w:tc>
          <w:tcPr>
            <w:tcW w:w="5456" w:type="dxa"/>
          </w:tcPr>
          <w:p w14:paraId="239DD078"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 embarrassed about it.</w:t>
            </w:r>
          </w:p>
        </w:tc>
      </w:tr>
    </w:tbl>
    <w:p w14:paraId="31846713" w14:textId="306F1F6C" w:rsidR="00EE3309" w:rsidRPr="00585DA0" w:rsidRDefault="00EE3309" w:rsidP="00C939AE">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linguístico – omissão</w:t>
      </w:r>
    </w:p>
    <w:tbl>
      <w:tblPr>
        <w:tblStyle w:val="Tabelacomgrade"/>
        <w:tblW w:w="0" w:type="auto"/>
        <w:tblLook w:val="04A0" w:firstRow="1" w:lastRow="0" w:firstColumn="1" w:lastColumn="0" w:noHBand="0" w:noVBand="1"/>
      </w:tblPr>
      <w:tblGrid>
        <w:gridCol w:w="4286"/>
        <w:gridCol w:w="4208"/>
      </w:tblGrid>
      <w:tr w:rsidR="00CA31FC" w:rsidRPr="00585DA0" w14:paraId="7E00D183" w14:textId="77777777" w:rsidTr="00445FA7">
        <w:tc>
          <w:tcPr>
            <w:tcW w:w="5456" w:type="dxa"/>
          </w:tcPr>
          <w:p w14:paraId="2DB14B40" w14:textId="77777777" w:rsidR="00CA31FC" w:rsidRPr="00585DA0" w:rsidRDefault="00CA31FC" w:rsidP="00445FA7">
            <w:pPr>
              <w:spacing w:line="360"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05A09F02" w14:textId="77777777" w:rsidR="00CA31FC" w:rsidRPr="00585DA0" w:rsidRDefault="00CA31FC" w:rsidP="00445FA7">
            <w:pPr>
              <w:spacing w:line="360" w:lineRule="auto"/>
              <w:rPr>
                <w:rFonts w:ascii="Arial" w:hAnsi="Arial" w:cs="Arial"/>
                <w:b/>
                <w:sz w:val="24"/>
                <w:szCs w:val="24"/>
                <w:lang w:val="en-US"/>
              </w:rPr>
            </w:pPr>
            <w:r w:rsidRPr="00585DA0">
              <w:rPr>
                <w:rFonts w:ascii="Arial" w:hAnsi="Arial" w:cs="Arial"/>
                <w:b/>
                <w:sz w:val="24"/>
                <w:szCs w:val="24"/>
                <w:lang w:val="en-US"/>
              </w:rPr>
              <w:t>Forma correta</w:t>
            </w:r>
          </w:p>
        </w:tc>
      </w:tr>
      <w:tr w:rsidR="00CA31FC" w:rsidRPr="00D738DC" w14:paraId="35B5D677" w14:textId="77777777" w:rsidTr="00445FA7">
        <w:tc>
          <w:tcPr>
            <w:tcW w:w="5456" w:type="dxa"/>
          </w:tcPr>
          <w:p w14:paraId="0E44BCFD"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2) They think is only a joke.</w:t>
            </w:r>
          </w:p>
        </w:tc>
        <w:tc>
          <w:tcPr>
            <w:tcW w:w="5456" w:type="dxa"/>
          </w:tcPr>
          <w:p w14:paraId="7E12E3B0"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They think it is only a joke.</w:t>
            </w:r>
          </w:p>
        </w:tc>
      </w:tr>
      <w:tr w:rsidR="00CA31FC" w:rsidRPr="00585DA0" w14:paraId="34589143" w14:textId="77777777" w:rsidTr="00445FA7">
        <w:tc>
          <w:tcPr>
            <w:tcW w:w="5456" w:type="dxa"/>
          </w:tcPr>
          <w:p w14:paraId="1BF17311"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3) …embarrassed about.</w:t>
            </w:r>
          </w:p>
        </w:tc>
        <w:tc>
          <w:tcPr>
            <w:tcW w:w="5456" w:type="dxa"/>
          </w:tcPr>
          <w:p w14:paraId="18D812DE"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 embarrassed about it.</w:t>
            </w:r>
          </w:p>
        </w:tc>
      </w:tr>
    </w:tbl>
    <w:p w14:paraId="3E19230C" w14:textId="3D195C44" w:rsidR="00EE3309" w:rsidRPr="00585DA0" w:rsidRDefault="00EE3309" w:rsidP="00C939AE">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linguístico – adição</w:t>
      </w:r>
    </w:p>
    <w:tbl>
      <w:tblPr>
        <w:tblStyle w:val="Tabelacomgrade"/>
        <w:tblW w:w="0" w:type="auto"/>
        <w:tblLook w:val="04A0" w:firstRow="1" w:lastRow="0" w:firstColumn="1" w:lastColumn="0" w:noHBand="0" w:noVBand="1"/>
      </w:tblPr>
      <w:tblGrid>
        <w:gridCol w:w="4271"/>
        <w:gridCol w:w="4223"/>
      </w:tblGrid>
      <w:tr w:rsidR="00C939AE" w:rsidRPr="00585DA0" w14:paraId="3E9C1DD4" w14:textId="77777777" w:rsidTr="004C0E0F">
        <w:tc>
          <w:tcPr>
            <w:tcW w:w="4382" w:type="dxa"/>
          </w:tcPr>
          <w:p w14:paraId="3375884F" w14:textId="77777777" w:rsidR="00C939AE" w:rsidRPr="00585DA0" w:rsidRDefault="00C939AE" w:rsidP="00445FA7">
            <w:pPr>
              <w:spacing w:line="360" w:lineRule="auto"/>
              <w:rPr>
                <w:rFonts w:ascii="Arial" w:hAnsi="Arial" w:cs="Arial"/>
                <w:b/>
                <w:sz w:val="24"/>
                <w:szCs w:val="24"/>
                <w:lang w:val="en-US"/>
              </w:rPr>
            </w:pPr>
            <w:r w:rsidRPr="00585DA0">
              <w:rPr>
                <w:rFonts w:ascii="Arial" w:hAnsi="Arial" w:cs="Arial"/>
                <w:b/>
                <w:sz w:val="24"/>
                <w:szCs w:val="24"/>
                <w:lang w:val="en-US"/>
              </w:rPr>
              <w:t>Produção dos alunos</w:t>
            </w:r>
          </w:p>
        </w:tc>
        <w:tc>
          <w:tcPr>
            <w:tcW w:w="4338" w:type="dxa"/>
          </w:tcPr>
          <w:p w14:paraId="3EFB0282" w14:textId="77777777" w:rsidR="00C939AE" w:rsidRPr="00585DA0" w:rsidRDefault="00C939AE" w:rsidP="00445FA7">
            <w:pPr>
              <w:spacing w:line="360" w:lineRule="auto"/>
              <w:rPr>
                <w:rFonts w:ascii="Arial" w:hAnsi="Arial" w:cs="Arial"/>
                <w:b/>
                <w:sz w:val="24"/>
                <w:szCs w:val="24"/>
                <w:lang w:val="en-US"/>
              </w:rPr>
            </w:pPr>
            <w:r w:rsidRPr="00585DA0">
              <w:rPr>
                <w:rFonts w:ascii="Arial" w:hAnsi="Arial" w:cs="Arial"/>
                <w:b/>
                <w:sz w:val="24"/>
                <w:szCs w:val="24"/>
                <w:lang w:val="en-US"/>
              </w:rPr>
              <w:t>Forma correta</w:t>
            </w:r>
          </w:p>
        </w:tc>
      </w:tr>
      <w:tr w:rsidR="00C939AE" w:rsidRPr="00D738DC" w14:paraId="3BBB86E1" w14:textId="77777777" w:rsidTr="004C0E0F">
        <w:tc>
          <w:tcPr>
            <w:tcW w:w="4382" w:type="dxa"/>
          </w:tcPr>
          <w:p w14:paraId="06311760" w14:textId="77777777" w:rsidR="00C939AE" w:rsidRPr="00585DA0" w:rsidRDefault="00C939AE" w:rsidP="00445FA7">
            <w:pPr>
              <w:spacing w:line="360" w:lineRule="auto"/>
              <w:rPr>
                <w:rFonts w:ascii="Arial" w:hAnsi="Arial" w:cs="Arial"/>
                <w:sz w:val="24"/>
                <w:szCs w:val="24"/>
                <w:lang w:val="en-US"/>
              </w:rPr>
            </w:pPr>
            <w:r w:rsidRPr="00585DA0">
              <w:rPr>
                <w:rFonts w:ascii="Arial" w:hAnsi="Arial" w:cs="Arial"/>
                <w:sz w:val="24"/>
                <w:szCs w:val="24"/>
                <w:lang w:val="en-US"/>
              </w:rPr>
              <w:t>1) … that it’s how the supreme court…</w:t>
            </w:r>
          </w:p>
        </w:tc>
        <w:tc>
          <w:tcPr>
            <w:tcW w:w="4338" w:type="dxa"/>
          </w:tcPr>
          <w:p w14:paraId="245A6AAF" w14:textId="77777777" w:rsidR="00C939AE" w:rsidRPr="00585DA0" w:rsidRDefault="00C939AE" w:rsidP="00445FA7">
            <w:pPr>
              <w:spacing w:line="360" w:lineRule="auto"/>
              <w:rPr>
                <w:rFonts w:ascii="Arial" w:hAnsi="Arial" w:cs="Arial"/>
                <w:sz w:val="24"/>
                <w:szCs w:val="24"/>
                <w:lang w:val="en-US"/>
              </w:rPr>
            </w:pPr>
            <w:r w:rsidRPr="00585DA0">
              <w:rPr>
                <w:rFonts w:ascii="Arial" w:hAnsi="Arial" w:cs="Arial"/>
                <w:sz w:val="24"/>
                <w:szCs w:val="24"/>
                <w:lang w:val="en-US"/>
              </w:rPr>
              <w:t>… that is how the supreme court…</w:t>
            </w:r>
          </w:p>
        </w:tc>
      </w:tr>
    </w:tbl>
    <w:p w14:paraId="00767F5E" w14:textId="77777777" w:rsidR="004C0E0F" w:rsidRPr="002D4EB4" w:rsidRDefault="004C0E0F" w:rsidP="004C0E0F">
      <w:pPr>
        <w:pStyle w:val="PargrafodaLista"/>
        <w:spacing w:line="360" w:lineRule="auto"/>
        <w:ind w:left="0" w:firstLine="709"/>
        <w:jc w:val="both"/>
        <w:rPr>
          <w:rFonts w:ascii="Arial" w:hAnsi="Arial" w:cs="Arial"/>
          <w:sz w:val="24"/>
          <w:szCs w:val="24"/>
          <w:lang w:val="en-US"/>
        </w:rPr>
      </w:pPr>
    </w:p>
    <w:p w14:paraId="420A793C" w14:textId="77777777" w:rsidR="004C0E0F" w:rsidRPr="00585DA0" w:rsidRDefault="004C0E0F" w:rsidP="004C0E0F">
      <w:pPr>
        <w:pStyle w:val="PargrafodaLista"/>
        <w:spacing w:line="360" w:lineRule="auto"/>
        <w:ind w:left="0" w:firstLine="709"/>
        <w:jc w:val="both"/>
        <w:rPr>
          <w:rFonts w:ascii="Arial" w:hAnsi="Arial" w:cs="Arial"/>
          <w:sz w:val="24"/>
          <w:szCs w:val="24"/>
        </w:rPr>
      </w:pPr>
      <w:r w:rsidRPr="00D00963">
        <w:rPr>
          <w:rFonts w:ascii="Arial" w:hAnsi="Arial" w:cs="Arial"/>
          <w:sz w:val="24"/>
          <w:szCs w:val="24"/>
        </w:rPr>
        <w:t>O pronome IT configura-se como uma verdadeira incógnita para os alunos, seja como sujeito oculto ou pronome objeto. Tanto na primeira como na segunda etapa da pesquisa foram identificados uma quantidade considerável de erros (25 e 18 respectivamente) principalmente relacionadas à omissão do pronome, como podemos observar nos exemplos 2 e 3. Ao analisar a produção dos alunos o docente acaba identificando aspectos importantes na interlíngua do aprendiz, podendo direcionar as aulas, possibilitando a conscientização dos alunos acerca dos erros que, em muitos dos casos, ele nem percebe que está cometendo.</w:t>
      </w:r>
      <w:r w:rsidRPr="00585DA0">
        <w:rPr>
          <w:rFonts w:ascii="Arial" w:hAnsi="Arial" w:cs="Arial"/>
          <w:sz w:val="24"/>
          <w:szCs w:val="24"/>
        </w:rPr>
        <w:t xml:space="preserve"> </w:t>
      </w:r>
    </w:p>
    <w:p w14:paraId="38200310" w14:textId="77777777" w:rsidR="00CA31FC" w:rsidRPr="00585DA0" w:rsidRDefault="00EE3309" w:rsidP="00C939AE">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 xml:space="preserve">Critério comunicativo – </w:t>
      </w:r>
      <w:r w:rsidR="00C939AE" w:rsidRPr="00585DA0">
        <w:rPr>
          <w:rFonts w:ascii="Arial" w:hAnsi="Arial" w:cs="Arial"/>
          <w:b/>
          <w:sz w:val="24"/>
          <w:szCs w:val="24"/>
        </w:rPr>
        <w:t>local</w:t>
      </w:r>
    </w:p>
    <w:tbl>
      <w:tblPr>
        <w:tblStyle w:val="Tabelacomgrade"/>
        <w:tblW w:w="0" w:type="auto"/>
        <w:tblLook w:val="04A0" w:firstRow="1" w:lastRow="0" w:firstColumn="1" w:lastColumn="0" w:noHBand="0" w:noVBand="1"/>
      </w:tblPr>
      <w:tblGrid>
        <w:gridCol w:w="4286"/>
        <w:gridCol w:w="4208"/>
      </w:tblGrid>
      <w:tr w:rsidR="00CA31FC" w:rsidRPr="00585DA0" w14:paraId="48BE09B3" w14:textId="77777777" w:rsidTr="00445FA7">
        <w:tc>
          <w:tcPr>
            <w:tcW w:w="5456" w:type="dxa"/>
          </w:tcPr>
          <w:p w14:paraId="3F225D05" w14:textId="77777777" w:rsidR="00CA31FC" w:rsidRPr="00585DA0" w:rsidRDefault="00CA31FC" w:rsidP="00445FA7">
            <w:pPr>
              <w:spacing w:line="360"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24576B59" w14:textId="77777777" w:rsidR="00CA31FC" w:rsidRPr="00585DA0" w:rsidRDefault="00CA31FC" w:rsidP="00445FA7">
            <w:pPr>
              <w:spacing w:line="360" w:lineRule="auto"/>
              <w:rPr>
                <w:rFonts w:ascii="Arial" w:hAnsi="Arial" w:cs="Arial"/>
                <w:b/>
                <w:sz w:val="24"/>
                <w:szCs w:val="24"/>
                <w:lang w:val="en-US"/>
              </w:rPr>
            </w:pPr>
            <w:r w:rsidRPr="00585DA0">
              <w:rPr>
                <w:rFonts w:ascii="Arial" w:hAnsi="Arial" w:cs="Arial"/>
                <w:b/>
                <w:sz w:val="24"/>
                <w:szCs w:val="24"/>
                <w:lang w:val="en-US"/>
              </w:rPr>
              <w:t>Forma correta</w:t>
            </w:r>
          </w:p>
        </w:tc>
      </w:tr>
      <w:tr w:rsidR="00CA31FC" w:rsidRPr="00D738DC" w14:paraId="5E3F08A8" w14:textId="77777777" w:rsidTr="00445FA7">
        <w:tc>
          <w:tcPr>
            <w:tcW w:w="5456" w:type="dxa"/>
          </w:tcPr>
          <w:p w14:paraId="3D870619"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1) … that it’s how the supreme court…</w:t>
            </w:r>
          </w:p>
        </w:tc>
        <w:tc>
          <w:tcPr>
            <w:tcW w:w="5456" w:type="dxa"/>
          </w:tcPr>
          <w:p w14:paraId="0001C068"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 that is how the supreme court…</w:t>
            </w:r>
          </w:p>
        </w:tc>
      </w:tr>
      <w:tr w:rsidR="00CA31FC" w:rsidRPr="00D738DC" w14:paraId="0DBB4058" w14:textId="77777777" w:rsidTr="00445FA7">
        <w:tc>
          <w:tcPr>
            <w:tcW w:w="5456" w:type="dxa"/>
          </w:tcPr>
          <w:p w14:paraId="333BFBAF"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2) They think is only a joke.</w:t>
            </w:r>
          </w:p>
        </w:tc>
        <w:tc>
          <w:tcPr>
            <w:tcW w:w="5456" w:type="dxa"/>
          </w:tcPr>
          <w:p w14:paraId="1F334A6F"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They think it is only a joke.</w:t>
            </w:r>
          </w:p>
        </w:tc>
      </w:tr>
      <w:tr w:rsidR="00CA31FC" w:rsidRPr="00585DA0" w14:paraId="706031B7" w14:textId="77777777" w:rsidTr="00445FA7">
        <w:tc>
          <w:tcPr>
            <w:tcW w:w="5456" w:type="dxa"/>
          </w:tcPr>
          <w:p w14:paraId="63A03666"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3) …embarrassed about.</w:t>
            </w:r>
          </w:p>
        </w:tc>
        <w:tc>
          <w:tcPr>
            <w:tcW w:w="5456" w:type="dxa"/>
          </w:tcPr>
          <w:p w14:paraId="1453DD5F"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 embarrassed about it.</w:t>
            </w:r>
          </w:p>
        </w:tc>
      </w:tr>
    </w:tbl>
    <w:p w14:paraId="1328D847" w14:textId="40D710CE" w:rsidR="00EE3309" w:rsidRPr="00585DA0" w:rsidRDefault="00EE3309" w:rsidP="00C939AE">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pedagógico – coletivo – permanente – fossilizado</w:t>
      </w:r>
    </w:p>
    <w:tbl>
      <w:tblPr>
        <w:tblStyle w:val="Tabelacomgrade"/>
        <w:tblW w:w="0" w:type="auto"/>
        <w:tblLook w:val="04A0" w:firstRow="1" w:lastRow="0" w:firstColumn="1" w:lastColumn="0" w:noHBand="0" w:noVBand="1"/>
      </w:tblPr>
      <w:tblGrid>
        <w:gridCol w:w="4286"/>
        <w:gridCol w:w="4208"/>
      </w:tblGrid>
      <w:tr w:rsidR="00CA31FC" w:rsidRPr="00585DA0" w14:paraId="62ED34B7" w14:textId="77777777" w:rsidTr="00445FA7">
        <w:tc>
          <w:tcPr>
            <w:tcW w:w="5456" w:type="dxa"/>
          </w:tcPr>
          <w:p w14:paraId="3952FDF5" w14:textId="77777777" w:rsidR="00CA31FC" w:rsidRPr="00585DA0" w:rsidRDefault="00CA31FC" w:rsidP="00445FA7">
            <w:pPr>
              <w:spacing w:line="360"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3FE5835C" w14:textId="77777777" w:rsidR="00CA31FC" w:rsidRPr="00585DA0" w:rsidRDefault="00CA31FC" w:rsidP="00445FA7">
            <w:pPr>
              <w:spacing w:line="360" w:lineRule="auto"/>
              <w:rPr>
                <w:rFonts w:ascii="Arial" w:hAnsi="Arial" w:cs="Arial"/>
                <w:b/>
                <w:sz w:val="24"/>
                <w:szCs w:val="24"/>
                <w:lang w:val="en-US"/>
              </w:rPr>
            </w:pPr>
            <w:r w:rsidRPr="00585DA0">
              <w:rPr>
                <w:rFonts w:ascii="Arial" w:hAnsi="Arial" w:cs="Arial"/>
                <w:b/>
                <w:sz w:val="24"/>
                <w:szCs w:val="24"/>
                <w:lang w:val="en-US"/>
              </w:rPr>
              <w:t>Forma correta</w:t>
            </w:r>
          </w:p>
        </w:tc>
      </w:tr>
      <w:tr w:rsidR="00CA31FC" w:rsidRPr="00D738DC" w14:paraId="4F7D87E7" w14:textId="77777777" w:rsidTr="00445FA7">
        <w:tc>
          <w:tcPr>
            <w:tcW w:w="5456" w:type="dxa"/>
          </w:tcPr>
          <w:p w14:paraId="410C3795"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1) … that it’s how the supreme court…</w:t>
            </w:r>
          </w:p>
        </w:tc>
        <w:tc>
          <w:tcPr>
            <w:tcW w:w="5456" w:type="dxa"/>
          </w:tcPr>
          <w:p w14:paraId="0CBD2693"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 that is how the supreme court…</w:t>
            </w:r>
          </w:p>
        </w:tc>
      </w:tr>
      <w:tr w:rsidR="00CA31FC" w:rsidRPr="00D738DC" w14:paraId="29239D5C" w14:textId="77777777" w:rsidTr="00445FA7">
        <w:tc>
          <w:tcPr>
            <w:tcW w:w="5456" w:type="dxa"/>
          </w:tcPr>
          <w:p w14:paraId="1DD39318"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2) They think is only a joke.</w:t>
            </w:r>
          </w:p>
        </w:tc>
        <w:tc>
          <w:tcPr>
            <w:tcW w:w="5456" w:type="dxa"/>
          </w:tcPr>
          <w:p w14:paraId="58BEC1F4"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They think it is only a joke.</w:t>
            </w:r>
          </w:p>
        </w:tc>
      </w:tr>
      <w:tr w:rsidR="00CA31FC" w:rsidRPr="00585DA0" w14:paraId="17237437" w14:textId="77777777" w:rsidTr="00445FA7">
        <w:tc>
          <w:tcPr>
            <w:tcW w:w="5456" w:type="dxa"/>
          </w:tcPr>
          <w:p w14:paraId="5658A597"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3) …embarrassed about.</w:t>
            </w:r>
          </w:p>
        </w:tc>
        <w:tc>
          <w:tcPr>
            <w:tcW w:w="5456" w:type="dxa"/>
          </w:tcPr>
          <w:p w14:paraId="21D58386"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 embarrassed about it.</w:t>
            </w:r>
          </w:p>
        </w:tc>
      </w:tr>
    </w:tbl>
    <w:p w14:paraId="7283CB5A" w14:textId="77777777" w:rsidR="00CC4DE7" w:rsidRDefault="00CC4DE7" w:rsidP="00C939AE">
      <w:pPr>
        <w:pStyle w:val="PargrafodaLista"/>
        <w:spacing w:before="240" w:after="0" w:line="360" w:lineRule="auto"/>
        <w:ind w:left="0"/>
        <w:jc w:val="center"/>
        <w:rPr>
          <w:rFonts w:ascii="Arial" w:hAnsi="Arial" w:cs="Arial"/>
          <w:b/>
          <w:sz w:val="24"/>
          <w:szCs w:val="24"/>
        </w:rPr>
      </w:pPr>
    </w:p>
    <w:p w14:paraId="451D39F3" w14:textId="77777777" w:rsidR="00CC4DE7" w:rsidRDefault="00CC4DE7" w:rsidP="00C939AE">
      <w:pPr>
        <w:pStyle w:val="PargrafodaLista"/>
        <w:spacing w:before="240" w:after="0" w:line="360" w:lineRule="auto"/>
        <w:ind w:left="0"/>
        <w:jc w:val="center"/>
        <w:rPr>
          <w:rFonts w:ascii="Arial" w:hAnsi="Arial" w:cs="Arial"/>
          <w:b/>
          <w:sz w:val="24"/>
          <w:szCs w:val="24"/>
        </w:rPr>
      </w:pPr>
    </w:p>
    <w:p w14:paraId="238D0833" w14:textId="77777777" w:rsidR="00EE3309" w:rsidRPr="00585DA0" w:rsidRDefault="00EE3309" w:rsidP="00C939AE">
      <w:pPr>
        <w:pStyle w:val="PargrafodaLista"/>
        <w:spacing w:before="240" w:after="0" w:line="360" w:lineRule="auto"/>
        <w:ind w:left="0"/>
        <w:jc w:val="center"/>
        <w:rPr>
          <w:rFonts w:ascii="Arial" w:hAnsi="Arial" w:cs="Arial"/>
          <w:b/>
          <w:sz w:val="24"/>
          <w:szCs w:val="24"/>
        </w:rPr>
      </w:pPr>
      <w:r w:rsidRPr="00585DA0">
        <w:rPr>
          <w:rFonts w:ascii="Arial" w:hAnsi="Arial" w:cs="Arial"/>
          <w:b/>
          <w:sz w:val="24"/>
          <w:szCs w:val="24"/>
        </w:rPr>
        <w:t>Critério etiológico – transferência – extensão por analogia</w:t>
      </w:r>
    </w:p>
    <w:tbl>
      <w:tblPr>
        <w:tblStyle w:val="Tabelacomgrade"/>
        <w:tblW w:w="0" w:type="auto"/>
        <w:tblLook w:val="04A0" w:firstRow="1" w:lastRow="0" w:firstColumn="1" w:lastColumn="0" w:noHBand="0" w:noVBand="1"/>
      </w:tblPr>
      <w:tblGrid>
        <w:gridCol w:w="4286"/>
        <w:gridCol w:w="4208"/>
      </w:tblGrid>
      <w:tr w:rsidR="00CA31FC" w:rsidRPr="00585DA0" w14:paraId="58F1605C" w14:textId="77777777" w:rsidTr="00445FA7">
        <w:tc>
          <w:tcPr>
            <w:tcW w:w="5456" w:type="dxa"/>
          </w:tcPr>
          <w:p w14:paraId="462E0EDD" w14:textId="77777777" w:rsidR="00CA31FC" w:rsidRPr="00585DA0" w:rsidRDefault="00CA31FC" w:rsidP="00445FA7">
            <w:pPr>
              <w:spacing w:line="360" w:lineRule="auto"/>
              <w:rPr>
                <w:rFonts w:ascii="Arial" w:hAnsi="Arial" w:cs="Arial"/>
                <w:b/>
                <w:sz w:val="24"/>
                <w:szCs w:val="24"/>
                <w:lang w:val="en-US"/>
              </w:rPr>
            </w:pPr>
            <w:r w:rsidRPr="00585DA0">
              <w:rPr>
                <w:rFonts w:ascii="Arial" w:hAnsi="Arial" w:cs="Arial"/>
                <w:b/>
                <w:sz w:val="24"/>
                <w:szCs w:val="24"/>
                <w:lang w:val="en-US"/>
              </w:rPr>
              <w:t>Produção dos alunos</w:t>
            </w:r>
          </w:p>
        </w:tc>
        <w:tc>
          <w:tcPr>
            <w:tcW w:w="5456" w:type="dxa"/>
          </w:tcPr>
          <w:p w14:paraId="6FFD068E" w14:textId="77777777" w:rsidR="00CA31FC" w:rsidRPr="00585DA0" w:rsidRDefault="00CA31FC" w:rsidP="00445FA7">
            <w:pPr>
              <w:spacing w:line="360" w:lineRule="auto"/>
              <w:rPr>
                <w:rFonts w:ascii="Arial" w:hAnsi="Arial" w:cs="Arial"/>
                <w:b/>
                <w:sz w:val="24"/>
                <w:szCs w:val="24"/>
                <w:lang w:val="en-US"/>
              </w:rPr>
            </w:pPr>
            <w:r w:rsidRPr="00585DA0">
              <w:rPr>
                <w:rFonts w:ascii="Arial" w:hAnsi="Arial" w:cs="Arial"/>
                <w:b/>
                <w:sz w:val="24"/>
                <w:szCs w:val="24"/>
                <w:lang w:val="en-US"/>
              </w:rPr>
              <w:t>Forma correta</w:t>
            </w:r>
          </w:p>
        </w:tc>
      </w:tr>
      <w:tr w:rsidR="00CA31FC" w:rsidRPr="00D738DC" w14:paraId="036D2873" w14:textId="77777777" w:rsidTr="00445FA7">
        <w:tc>
          <w:tcPr>
            <w:tcW w:w="5456" w:type="dxa"/>
          </w:tcPr>
          <w:p w14:paraId="3F0A7D1E"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1) … that it’s how the supreme court…</w:t>
            </w:r>
          </w:p>
        </w:tc>
        <w:tc>
          <w:tcPr>
            <w:tcW w:w="5456" w:type="dxa"/>
          </w:tcPr>
          <w:p w14:paraId="106EBD9F"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 that is how the supreme court…</w:t>
            </w:r>
          </w:p>
        </w:tc>
      </w:tr>
      <w:tr w:rsidR="00CA31FC" w:rsidRPr="00D738DC" w14:paraId="7C453FB3" w14:textId="77777777" w:rsidTr="00445FA7">
        <w:tc>
          <w:tcPr>
            <w:tcW w:w="5456" w:type="dxa"/>
          </w:tcPr>
          <w:p w14:paraId="0DB57349"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2) They think is only a joke.</w:t>
            </w:r>
          </w:p>
        </w:tc>
        <w:tc>
          <w:tcPr>
            <w:tcW w:w="5456" w:type="dxa"/>
          </w:tcPr>
          <w:p w14:paraId="05147125"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They think it is only a joke.</w:t>
            </w:r>
          </w:p>
        </w:tc>
      </w:tr>
      <w:tr w:rsidR="00CA31FC" w:rsidRPr="00585DA0" w14:paraId="63F41E02" w14:textId="77777777" w:rsidTr="00445FA7">
        <w:tc>
          <w:tcPr>
            <w:tcW w:w="5456" w:type="dxa"/>
          </w:tcPr>
          <w:p w14:paraId="07A9BD20"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3) …embarrassed about.</w:t>
            </w:r>
          </w:p>
        </w:tc>
        <w:tc>
          <w:tcPr>
            <w:tcW w:w="5456" w:type="dxa"/>
          </w:tcPr>
          <w:p w14:paraId="15C93B49" w14:textId="77777777" w:rsidR="00CA31FC" w:rsidRPr="00585DA0" w:rsidRDefault="00CA31FC" w:rsidP="00445FA7">
            <w:pPr>
              <w:spacing w:line="360" w:lineRule="auto"/>
              <w:rPr>
                <w:rFonts w:ascii="Arial" w:hAnsi="Arial" w:cs="Arial"/>
                <w:sz w:val="24"/>
                <w:szCs w:val="24"/>
                <w:lang w:val="en-US"/>
              </w:rPr>
            </w:pPr>
            <w:r w:rsidRPr="00585DA0">
              <w:rPr>
                <w:rFonts w:ascii="Arial" w:hAnsi="Arial" w:cs="Arial"/>
                <w:sz w:val="24"/>
                <w:szCs w:val="24"/>
                <w:lang w:val="en-US"/>
              </w:rPr>
              <w:t>… embarrassed about it.</w:t>
            </w:r>
          </w:p>
        </w:tc>
      </w:tr>
    </w:tbl>
    <w:p w14:paraId="272FD4D2" w14:textId="77777777" w:rsidR="00EE3309" w:rsidRPr="00585DA0" w:rsidRDefault="00EE3309" w:rsidP="00EE3309">
      <w:pPr>
        <w:spacing w:after="0" w:line="360" w:lineRule="auto"/>
        <w:rPr>
          <w:rFonts w:ascii="Arial" w:hAnsi="Arial" w:cs="Arial"/>
          <w:sz w:val="24"/>
          <w:szCs w:val="24"/>
          <w:lang w:val="en-US"/>
        </w:rPr>
      </w:pPr>
    </w:p>
    <w:p w14:paraId="0AB2327D" w14:textId="5F610533" w:rsidR="00E81B1A" w:rsidRPr="002E7C2C" w:rsidRDefault="00593CAA" w:rsidP="00EE3309">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 xml:space="preserve">Os erros permitem que o professor saiba quais conteúdos o aluno já assimilou e quais precisam ainda ser trabalhados. Assim, o modelo de AE busca explicar os erros dentro do processo de aprendizagem no intuito de conceber métodos que permitam o melhor </w:t>
      </w:r>
      <w:r w:rsidRPr="002E7C2C">
        <w:rPr>
          <w:rFonts w:ascii="Arial" w:hAnsi="Arial" w:cs="Arial"/>
          <w:sz w:val="24"/>
          <w:szCs w:val="24"/>
        </w:rPr>
        <w:t>desenvolvimento da L2, auxiliando na abordagem do como e quando corrigir (</w:t>
      </w:r>
      <w:r w:rsidRPr="00665A06">
        <w:rPr>
          <w:rFonts w:ascii="Arial" w:hAnsi="Arial" w:cs="Arial"/>
          <w:sz w:val="24"/>
          <w:szCs w:val="24"/>
        </w:rPr>
        <w:t>DURÃO; CANATO 2013 apud SANTOS, 2018</w:t>
      </w:r>
      <w:r w:rsidRPr="002E7C2C">
        <w:rPr>
          <w:rFonts w:ascii="Arial" w:hAnsi="Arial" w:cs="Arial"/>
          <w:sz w:val="24"/>
          <w:szCs w:val="24"/>
        </w:rPr>
        <w:t xml:space="preserve">), permitindo </w:t>
      </w:r>
      <w:r w:rsidR="00275288" w:rsidRPr="002E7C2C">
        <w:rPr>
          <w:rFonts w:ascii="Arial" w:hAnsi="Arial" w:cs="Arial"/>
          <w:sz w:val="24"/>
          <w:szCs w:val="24"/>
        </w:rPr>
        <w:t xml:space="preserve">também </w:t>
      </w:r>
      <w:r w:rsidRPr="002E7C2C">
        <w:rPr>
          <w:rFonts w:ascii="Arial" w:hAnsi="Arial" w:cs="Arial"/>
          <w:sz w:val="24"/>
          <w:szCs w:val="24"/>
        </w:rPr>
        <w:t>que o professor avalie suas próprias técnicas (</w:t>
      </w:r>
      <w:r w:rsidRPr="00665A06">
        <w:rPr>
          <w:rFonts w:ascii="Arial" w:hAnsi="Arial" w:cs="Arial"/>
          <w:sz w:val="24"/>
          <w:szCs w:val="24"/>
        </w:rPr>
        <w:t>Durão, 2004a</w:t>
      </w:r>
      <w:r w:rsidRPr="002E7C2C">
        <w:rPr>
          <w:rFonts w:ascii="Arial" w:hAnsi="Arial" w:cs="Arial"/>
          <w:sz w:val="24"/>
          <w:szCs w:val="24"/>
        </w:rPr>
        <w:t>)</w:t>
      </w:r>
      <w:r w:rsidR="00275288" w:rsidRPr="002E7C2C">
        <w:rPr>
          <w:rFonts w:ascii="Arial" w:hAnsi="Arial" w:cs="Arial"/>
          <w:sz w:val="24"/>
          <w:szCs w:val="24"/>
        </w:rPr>
        <w:t>, aperfeiçoando-as para que possam ir de encontro às necessidades dos alunos.</w:t>
      </w:r>
    </w:p>
    <w:p w14:paraId="615CD6BD" w14:textId="13704DA2" w:rsidR="00D67FBE" w:rsidRPr="002E7C2C" w:rsidRDefault="00655751" w:rsidP="00D67FBE">
      <w:pPr>
        <w:spacing w:line="360" w:lineRule="auto"/>
        <w:jc w:val="both"/>
        <w:rPr>
          <w:rFonts w:ascii="Arial" w:hAnsi="Arial" w:cs="Arial"/>
          <w:b/>
          <w:sz w:val="24"/>
          <w:szCs w:val="24"/>
        </w:rPr>
      </w:pPr>
      <w:r w:rsidRPr="002E7C2C">
        <w:rPr>
          <w:rFonts w:ascii="Arial" w:hAnsi="Arial" w:cs="Arial"/>
          <w:b/>
          <w:sz w:val="24"/>
          <w:szCs w:val="24"/>
        </w:rPr>
        <w:t>3.3.1 Conclusão da análise de dados da etapa 2</w:t>
      </w:r>
    </w:p>
    <w:p w14:paraId="67AE1A44" w14:textId="46DC5E96" w:rsidR="00C04CC7" w:rsidRPr="002E7C2C" w:rsidRDefault="00C04CC7" w:rsidP="00C04CC7">
      <w:pPr>
        <w:pStyle w:val="PargrafodaLista"/>
        <w:spacing w:line="360" w:lineRule="auto"/>
        <w:ind w:left="0" w:firstLine="709"/>
        <w:jc w:val="both"/>
        <w:rPr>
          <w:rFonts w:ascii="Arial" w:hAnsi="Arial" w:cs="Arial"/>
          <w:sz w:val="24"/>
          <w:szCs w:val="24"/>
        </w:rPr>
      </w:pPr>
      <w:r w:rsidRPr="002E7C2C">
        <w:rPr>
          <w:rFonts w:ascii="Arial" w:hAnsi="Arial" w:cs="Arial"/>
          <w:sz w:val="24"/>
          <w:szCs w:val="24"/>
        </w:rPr>
        <w:t>Na segunda etapa da pesquisa, a análise de erros do grupo C1(2) revelou que os pontos de dificuldade dos alunos coincidem em quase 90% dos casos: apenas os advérbios NO/NOT, Collocations e os pronomes possessivos acabaram não coincidindo nos três grupos pesquisados – A2, C1(1) e C1(2). As demais categorias repetem-se ao longo das análises, evidenciando que, além de ter que lidar com as dificuldades intrínsecas à aquisição de um novo idioma, tais quais: interferência da língua mãe (DURÃO, 2004a), o Fenômeno Plateau (FERREIRA, 2019), características individuais do aprendiz (identificação com o conteúdo, motivação, lacunas na própria LM (DURÃO, 2000); o professor</w:t>
      </w:r>
      <w:r w:rsidRPr="00585DA0">
        <w:rPr>
          <w:rFonts w:ascii="Arial" w:hAnsi="Arial" w:cs="Arial"/>
          <w:sz w:val="24"/>
          <w:szCs w:val="24"/>
        </w:rPr>
        <w:t xml:space="preserve"> deve estar atento aos erros dos alunos de modo a fazer modificações necessárias na metodologia</w:t>
      </w:r>
      <w:r w:rsidRPr="002E7C2C">
        <w:rPr>
          <w:rFonts w:ascii="Arial" w:hAnsi="Arial" w:cs="Arial"/>
          <w:sz w:val="24"/>
          <w:szCs w:val="24"/>
        </w:rPr>
        <w:t>, material didático e input, conscientizando os alunos de erros dos quais</w:t>
      </w:r>
      <w:r w:rsidR="00A11F25" w:rsidRPr="002E7C2C">
        <w:rPr>
          <w:rFonts w:ascii="Arial" w:hAnsi="Arial" w:cs="Arial"/>
          <w:sz w:val="24"/>
          <w:szCs w:val="24"/>
        </w:rPr>
        <w:t>,</w:t>
      </w:r>
      <w:r w:rsidRPr="002E7C2C">
        <w:rPr>
          <w:rFonts w:ascii="Arial" w:hAnsi="Arial" w:cs="Arial"/>
          <w:sz w:val="24"/>
          <w:szCs w:val="24"/>
        </w:rPr>
        <w:t xml:space="preserve"> muitas vezes</w:t>
      </w:r>
      <w:r w:rsidR="00A11F25" w:rsidRPr="002E7C2C">
        <w:rPr>
          <w:rFonts w:ascii="Arial" w:hAnsi="Arial" w:cs="Arial"/>
          <w:sz w:val="24"/>
          <w:szCs w:val="24"/>
        </w:rPr>
        <w:t>,</w:t>
      </w:r>
      <w:r w:rsidRPr="002E7C2C">
        <w:rPr>
          <w:rFonts w:ascii="Arial" w:hAnsi="Arial" w:cs="Arial"/>
          <w:sz w:val="24"/>
          <w:szCs w:val="24"/>
        </w:rPr>
        <w:t xml:space="preserve"> eles nem se dão conta (FERREIRA, 2007).</w:t>
      </w:r>
    </w:p>
    <w:p w14:paraId="79D3DF52" w14:textId="79F49561" w:rsidR="00A11F25" w:rsidRPr="002E7C2C" w:rsidRDefault="00C04CC7" w:rsidP="00C04CC7">
      <w:pPr>
        <w:pStyle w:val="PargrafodaLista"/>
        <w:spacing w:line="360" w:lineRule="auto"/>
        <w:ind w:left="0" w:firstLine="709"/>
        <w:jc w:val="both"/>
        <w:rPr>
          <w:rFonts w:ascii="Arial" w:hAnsi="Arial" w:cs="Arial"/>
          <w:sz w:val="24"/>
          <w:szCs w:val="24"/>
        </w:rPr>
      </w:pPr>
      <w:r w:rsidRPr="002E7C2C">
        <w:rPr>
          <w:rFonts w:ascii="Arial" w:hAnsi="Arial" w:cs="Arial"/>
          <w:sz w:val="24"/>
          <w:szCs w:val="24"/>
        </w:rPr>
        <w:t xml:space="preserve">Férnandez (2004) nos esclarece que os erros são inevitáveis e a busca por pontos em comum e divergentes entre os idiomas materno e estrangeiro é inconsciente. </w:t>
      </w:r>
      <w:r w:rsidR="0024035F" w:rsidRPr="002E7C2C">
        <w:rPr>
          <w:rFonts w:ascii="Arial" w:hAnsi="Arial" w:cs="Arial"/>
          <w:sz w:val="24"/>
          <w:szCs w:val="24"/>
        </w:rPr>
        <w:t>S</w:t>
      </w:r>
      <w:r w:rsidRPr="002E7C2C">
        <w:rPr>
          <w:rFonts w:ascii="Arial" w:hAnsi="Arial" w:cs="Arial"/>
          <w:sz w:val="24"/>
          <w:szCs w:val="24"/>
        </w:rPr>
        <w:t xml:space="preserve">abendo que esse contato ocorrerá, o professor pode inclusive utilizar a LM como ponto de partida no ensino de determinados elementos da LE. </w:t>
      </w:r>
    </w:p>
    <w:p w14:paraId="1D3297E5" w14:textId="502B396F" w:rsidR="00C04CC7" w:rsidRPr="002E7C2C" w:rsidRDefault="00C04CC7" w:rsidP="00C04CC7">
      <w:pPr>
        <w:pStyle w:val="PargrafodaLista"/>
        <w:spacing w:line="360" w:lineRule="auto"/>
        <w:ind w:left="0" w:firstLine="709"/>
        <w:jc w:val="both"/>
        <w:rPr>
          <w:rFonts w:ascii="Arial" w:hAnsi="Arial" w:cs="Arial"/>
          <w:sz w:val="24"/>
          <w:szCs w:val="24"/>
        </w:rPr>
      </w:pPr>
      <w:r w:rsidRPr="002E7C2C">
        <w:rPr>
          <w:rFonts w:ascii="Arial" w:hAnsi="Arial" w:cs="Arial"/>
          <w:sz w:val="24"/>
          <w:szCs w:val="24"/>
        </w:rPr>
        <w:t xml:space="preserve">A análise dos erros dos alunos deve ser feita ao longo do processo de aprendizado para que o docente consiga identificar quais elementos ele deve dar mais ênfase e quais já foram internalizados pelos alunos (FERREIRA, 2007). O papel do professor nesse tocante é fundamental: ele tem o papel de agente ressiginificador de erros, não apenas fornecendo a forma correta, mas apresentando estratégias que levem o aluno a explorar novas e diferentes hipóteses, impedindo que os equívocos sejam incorporados ao repertório linguístico dos alunos e fossilizem. </w:t>
      </w:r>
    </w:p>
    <w:p w14:paraId="38F9E2F7" w14:textId="12312022" w:rsidR="00C04CC7" w:rsidRPr="002E7C2C" w:rsidRDefault="00C04CC7" w:rsidP="00C04CC7">
      <w:pPr>
        <w:pStyle w:val="PargrafodaLista"/>
        <w:spacing w:after="0" w:line="360" w:lineRule="auto"/>
        <w:ind w:left="0" w:firstLine="709"/>
        <w:jc w:val="both"/>
        <w:rPr>
          <w:rFonts w:ascii="Arial" w:hAnsi="Arial" w:cs="Arial"/>
          <w:sz w:val="24"/>
          <w:szCs w:val="24"/>
        </w:rPr>
      </w:pPr>
      <w:r w:rsidRPr="002E7C2C">
        <w:rPr>
          <w:rFonts w:ascii="Arial" w:hAnsi="Arial" w:cs="Arial"/>
          <w:sz w:val="24"/>
          <w:szCs w:val="24"/>
        </w:rPr>
        <w:t xml:space="preserve">Durão (2004b) nos alerta para o fato de que muitos dos erros cometidos pelos alunos poderiam </w:t>
      </w:r>
      <w:r w:rsidR="0024035F" w:rsidRPr="002E7C2C">
        <w:rPr>
          <w:rFonts w:ascii="Arial" w:hAnsi="Arial" w:cs="Arial"/>
          <w:sz w:val="24"/>
          <w:szCs w:val="24"/>
        </w:rPr>
        <w:t xml:space="preserve">ser </w:t>
      </w:r>
      <w:r w:rsidR="00D22A66" w:rsidRPr="002E7C2C">
        <w:rPr>
          <w:rFonts w:ascii="Arial" w:hAnsi="Arial" w:cs="Arial"/>
          <w:sz w:val="24"/>
          <w:szCs w:val="24"/>
        </w:rPr>
        <w:t>minimizados</w:t>
      </w:r>
      <w:r w:rsidRPr="002E7C2C">
        <w:rPr>
          <w:rFonts w:ascii="Arial" w:hAnsi="Arial" w:cs="Arial"/>
          <w:sz w:val="24"/>
          <w:szCs w:val="24"/>
        </w:rPr>
        <w:t xml:space="preserve"> </w:t>
      </w:r>
      <w:r w:rsidR="00086158">
        <w:rPr>
          <w:rFonts w:ascii="Arial" w:hAnsi="Arial" w:cs="Arial"/>
          <w:color w:val="FF0000"/>
          <w:sz w:val="24"/>
          <w:szCs w:val="24"/>
        </w:rPr>
        <w:t xml:space="preserve">na </w:t>
      </w:r>
      <w:r w:rsidRPr="002E7C2C">
        <w:rPr>
          <w:rFonts w:ascii="Arial" w:hAnsi="Arial" w:cs="Arial"/>
          <w:sz w:val="24"/>
          <w:szCs w:val="24"/>
        </w:rPr>
        <w:t xml:space="preserve">preparação de materiais que fossem de encontro às necessidades dos alunos, permitindo poupar tempo e diminuir a vitalidade dos erros fossilizados. Ou seja, a fossilização de estruturas, apesar de preocupantes, pode ser revertida mediante “motivação (interna e externa) e o devido input à língua meta, como </w:t>
      </w:r>
      <w:r w:rsidR="00D22A66" w:rsidRPr="002E7C2C">
        <w:rPr>
          <w:rFonts w:ascii="Arial" w:hAnsi="Arial" w:cs="Arial"/>
          <w:sz w:val="24"/>
          <w:szCs w:val="24"/>
        </w:rPr>
        <w:t xml:space="preserve">esclarece </w:t>
      </w:r>
      <w:r w:rsidRPr="002E7C2C">
        <w:rPr>
          <w:rFonts w:ascii="Arial" w:hAnsi="Arial" w:cs="Arial"/>
          <w:sz w:val="24"/>
          <w:szCs w:val="24"/>
        </w:rPr>
        <w:t>Ferreira (</w:t>
      </w:r>
      <w:r w:rsidR="00FE6691" w:rsidRPr="002E7C2C">
        <w:rPr>
          <w:rFonts w:ascii="Arial" w:hAnsi="Arial" w:cs="Arial"/>
          <w:sz w:val="24"/>
          <w:szCs w:val="24"/>
        </w:rPr>
        <w:t>20</w:t>
      </w:r>
      <w:r w:rsidR="00FE6691" w:rsidRPr="00665A06">
        <w:rPr>
          <w:rFonts w:ascii="Arial" w:hAnsi="Arial" w:cs="Arial"/>
          <w:sz w:val="24"/>
          <w:szCs w:val="24"/>
        </w:rPr>
        <w:t>20</w:t>
      </w:r>
      <w:r w:rsidRPr="002E7C2C">
        <w:rPr>
          <w:rFonts w:ascii="Arial" w:hAnsi="Arial" w:cs="Arial"/>
          <w:sz w:val="24"/>
          <w:szCs w:val="24"/>
        </w:rPr>
        <w:t>).</w:t>
      </w:r>
    </w:p>
    <w:p w14:paraId="6584EF1A" w14:textId="100A466A" w:rsidR="00C04CC7" w:rsidRPr="00585DA0" w:rsidRDefault="00C04CC7" w:rsidP="00C04CC7">
      <w:pPr>
        <w:spacing w:after="0" w:line="360" w:lineRule="auto"/>
        <w:ind w:firstLine="709"/>
        <w:jc w:val="both"/>
        <w:rPr>
          <w:rFonts w:ascii="Arial" w:hAnsi="Arial" w:cs="Arial"/>
          <w:color w:val="FF0000"/>
          <w:sz w:val="24"/>
          <w:szCs w:val="24"/>
        </w:rPr>
      </w:pPr>
      <w:r w:rsidRPr="002E7C2C">
        <w:rPr>
          <w:rFonts w:ascii="Arial" w:hAnsi="Arial" w:cs="Arial"/>
          <w:sz w:val="24"/>
          <w:szCs w:val="24"/>
        </w:rPr>
        <w:t>Entendemos que a AE ocupa um importante papel, auxiliando pesquiadores e profissionais da área a entender porque o equívoco acontece e como evitá-lo, fornecendo aos alunos e educadores subsídios para entender os momentos em que a língua nativa pode ser uma aliada e quando ela dificultar o aprendizado, revelando “os elementos aos quais devemos dar maior ênfase nos processos de ensino de línguas e indicam de que maneira isso pode ser feito. ” (FERREIRA, 2007, p. 33). Ao avaliar os erros dos alunos, a AE permite que o professor avalie as próprias técnicas, aperfeiçoando-as, diminuindo assim as lacunas nas estratégias adotadas tanto pelo professor (DURÃO, 2004a), quando</w:t>
      </w:r>
      <w:r w:rsidRPr="00585DA0">
        <w:rPr>
          <w:rFonts w:ascii="Arial" w:hAnsi="Arial" w:cs="Arial"/>
          <w:sz w:val="24"/>
          <w:szCs w:val="24"/>
        </w:rPr>
        <w:t xml:space="preserve"> do material didático e da metodologia.</w:t>
      </w:r>
    </w:p>
    <w:p w14:paraId="37D59C53" w14:textId="025091AF" w:rsidR="00C04CC7" w:rsidRPr="00585DA0" w:rsidRDefault="00C04CC7" w:rsidP="00C04CC7">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 xml:space="preserve">O que ocorre é que, independentemente das explicações recebidas, alguns alunos acabam cristalizando certos equívocos e isso em grande parte é devido à interferência da LM </w:t>
      </w:r>
      <w:r w:rsidR="00A11F25">
        <w:rPr>
          <w:rFonts w:ascii="Arial" w:hAnsi="Arial" w:cs="Arial"/>
          <w:sz w:val="24"/>
          <w:szCs w:val="24"/>
        </w:rPr>
        <w:t>na</w:t>
      </w:r>
      <w:r w:rsidRPr="00585DA0">
        <w:rPr>
          <w:rFonts w:ascii="Arial" w:hAnsi="Arial" w:cs="Arial"/>
          <w:sz w:val="24"/>
          <w:szCs w:val="24"/>
        </w:rPr>
        <w:t xml:space="preserve"> LE (</w:t>
      </w:r>
      <w:r w:rsidRPr="002E7C2C">
        <w:rPr>
          <w:rFonts w:ascii="Arial" w:hAnsi="Arial" w:cs="Arial"/>
          <w:sz w:val="24"/>
          <w:szCs w:val="24"/>
        </w:rPr>
        <w:t xml:space="preserve">DURÃO; SCHARDOSIM, 2011). O intuito do caderno pedagógico por nós desenvolvido é exatamente esse: chamar a atenção dos alunos para erros que talvez eles nem percebam que estão cometendo </w:t>
      </w:r>
      <w:r w:rsidR="0024035F" w:rsidRPr="002E7C2C">
        <w:rPr>
          <w:rFonts w:ascii="Arial" w:hAnsi="Arial" w:cs="Arial"/>
          <w:sz w:val="24"/>
          <w:szCs w:val="24"/>
        </w:rPr>
        <w:t xml:space="preserve">por meio de </w:t>
      </w:r>
      <w:r w:rsidRPr="002E7C2C">
        <w:rPr>
          <w:rFonts w:ascii="Arial" w:hAnsi="Arial" w:cs="Arial"/>
          <w:sz w:val="24"/>
          <w:szCs w:val="24"/>
        </w:rPr>
        <w:t xml:space="preserve">explicações bem-humoradas e jogos que proporcionem um momento lúdico, ressiginifcando a gramática como algo divertido e interessante. </w:t>
      </w:r>
      <w:r w:rsidR="0024035F" w:rsidRPr="002E7C2C">
        <w:rPr>
          <w:rFonts w:ascii="Arial" w:hAnsi="Arial" w:cs="Arial"/>
          <w:sz w:val="24"/>
          <w:szCs w:val="24"/>
        </w:rPr>
        <w:t>N</w:t>
      </w:r>
      <w:r w:rsidRPr="002E7C2C">
        <w:rPr>
          <w:rFonts w:ascii="Arial" w:hAnsi="Arial" w:cs="Arial"/>
          <w:sz w:val="24"/>
          <w:szCs w:val="24"/>
        </w:rPr>
        <w:t xml:space="preserve">osso trabalho pretende demonstrar os benefícios da AE e as possibilidades pedagógicas que ela traz para a sala de aula, tais como a (re)siginificação dos erros e/ou tratamento dos erros (FERREIRA, </w:t>
      </w:r>
      <w:r w:rsidR="00FE6691" w:rsidRPr="002E7C2C">
        <w:rPr>
          <w:rFonts w:ascii="Arial" w:hAnsi="Arial" w:cs="Arial"/>
          <w:sz w:val="24"/>
          <w:szCs w:val="24"/>
        </w:rPr>
        <w:t>20</w:t>
      </w:r>
      <w:r w:rsidR="00FE6691" w:rsidRPr="0029493F">
        <w:rPr>
          <w:rFonts w:ascii="Arial" w:hAnsi="Arial" w:cs="Arial"/>
          <w:sz w:val="24"/>
          <w:szCs w:val="24"/>
        </w:rPr>
        <w:t>20</w:t>
      </w:r>
      <w:r w:rsidR="00D22A66" w:rsidRPr="002E7C2C">
        <w:rPr>
          <w:rFonts w:ascii="Arial" w:hAnsi="Arial" w:cs="Arial"/>
          <w:sz w:val="24"/>
          <w:szCs w:val="24"/>
        </w:rPr>
        <w:t>).</w:t>
      </w:r>
    </w:p>
    <w:p w14:paraId="5E5F7ABD" w14:textId="67F18CF0" w:rsidR="00480CF2" w:rsidRPr="00585DA0" w:rsidRDefault="00F136BE" w:rsidP="00E71426">
      <w:pPr>
        <w:spacing w:line="360" w:lineRule="auto"/>
        <w:jc w:val="both"/>
        <w:rPr>
          <w:rFonts w:ascii="Arial" w:hAnsi="Arial" w:cs="Arial"/>
          <w:b/>
          <w:sz w:val="24"/>
          <w:szCs w:val="24"/>
        </w:rPr>
      </w:pPr>
      <w:r w:rsidRPr="00585DA0">
        <w:rPr>
          <w:rFonts w:ascii="Arial" w:hAnsi="Arial" w:cs="Arial"/>
          <w:b/>
          <w:sz w:val="24"/>
          <w:szCs w:val="24"/>
        </w:rPr>
        <w:t xml:space="preserve">3.4 Etapa </w:t>
      </w:r>
      <w:r w:rsidRPr="00D738DC">
        <w:rPr>
          <w:rFonts w:ascii="Arial" w:hAnsi="Arial" w:cs="Arial"/>
          <w:b/>
          <w:sz w:val="24"/>
          <w:szCs w:val="24"/>
        </w:rPr>
        <w:t>3</w:t>
      </w:r>
      <w:r w:rsidRPr="00585DA0">
        <w:rPr>
          <w:rFonts w:ascii="Arial" w:hAnsi="Arial" w:cs="Arial"/>
          <w:b/>
          <w:sz w:val="24"/>
          <w:szCs w:val="24"/>
        </w:rPr>
        <w:t xml:space="preserve"> – desenvolvimento do material didático</w:t>
      </w:r>
    </w:p>
    <w:p w14:paraId="3BC5B0D7" w14:textId="7AEDB731" w:rsidR="00E24D2B" w:rsidRPr="00585DA0" w:rsidRDefault="00E24D2B" w:rsidP="00E24D2B">
      <w:pPr>
        <w:spacing w:after="0" w:line="360" w:lineRule="auto"/>
        <w:ind w:firstLine="709"/>
        <w:jc w:val="both"/>
        <w:rPr>
          <w:rFonts w:ascii="Arial" w:hAnsi="Arial" w:cs="Arial"/>
          <w:sz w:val="24"/>
          <w:szCs w:val="24"/>
        </w:rPr>
      </w:pPr>
      <w:r w:rsidRPr="00585DA0">
        <w:rPr>
          <w:rFonts w:ascii="Arial" w:hAnsi="Arial" w:cs="Arial"/>
          <w:sz w:val="24"/>
          <w:szCs w:val="24"/>
        </w:rPr>
        <w:t xml:space="preserve">Após a análise dos erros das Etapas 01 e 02 da pesquisa, chegamos ao número de 11 erros coincidentes entre os grupos A21, C1(1) e C1(2), sendo eles: </w:t>
      </w:r>
    </w:p>
    <w:p w14:paraId="2C391B69" w14:textId="77777777" w:rsidR="00E24D2B" w:rsidRPr="00585DA0" w:rsidRDefault="00E24D2B" w:rsidP="00E24D2B">
      <w:pPr>
        <w:pStyle w:val="PargrafodaLista"/>
        <w:numPr>
          <w:ilvl w:val="0"/>
          <w:numId w:val="25"/>
        </w:numPr>
        <w:spacing w:after="0" w:line="360" w:lineRule="auto"/>
        <w:ind w:left="426" w:hanging="426"/>
        <w:jc w:val="both"/>
        <w:rPr>
          <w:rFonts w:ascii="Arial" w:hAnsi="Arial" w:cs="Arial"/>
          <w:sz w:val="24"/>
          <w:szCs w:val="24"/>
        </w:rPr>
      </w:pPr>
      <w:r w:rsidRPr="00585DA0">
        <w:rPr>
          <w:rFonts w:ascii="Arial" w:hAnsi="Arial" w:cs="Arial"/>
          <w:sz w:val="24"/>
          <w:szCs w:val="24"/>
        </w:rPr>
        <w:t xml:space="preserve">Apóstrofo para possessivo (utilização do OF); </w:t>
      </w:r>
    </w:p>
    <w:p w14:paraId="25DD60A4" w14:textId="77777777" w:rsidR="00E24D2B" w:rsidRPr="00585DA0" w:rsidRDefault="00E24D2B" w:rsidP="00E24D2B">
      <w:pPr>
        <w:pStyle w:val="PargrafodaLista"/>
        <w:numPr>
          <w:ilvl w:val="0"/>
          <w:numId w:val="25"/>
        </w:numPr>
        <w:spacing w:after="0" w:line="360" w:lineRule="auto"/>
        <w:ind w:left="426" w:hanging="426"/>
        <w:jc w:val="both"/>
        <w:rPr>
          <w:rFonts w:ascii="Arial" w:hAnsi="Arial" w:cs="Arial"/>
          <w:sz w:val="24"/>
          <w:szCs w:val="24"/>
        </w:rPr>
      </w:pPr>
      <w:r w:rsidRPr="00585DA0">
        <w:rPr>
          <w:rFonts w:ascii="Arial" w:hAnsi="Arial" w:cs="Arial"/>
          <w:sz w:val="24"/>
          <w:szCs w:val="24"/>
        </w:rPr>
        <w:t>Artigo indefinido A/AN;</w:t>
      </w:r>
    </w:p>
    <w:p w14:paraId="38D130B8" w14:textId="77777777" w:rsidR="00E24D2B" w:rsidRPr="00585DA0" w:rsidRDefault="00E24D2B" w:rsidP="00E24D2B">
      <w:pPr>
        <w:pStyle w:val="PargrafodaLista"/>
        <w:numPr>
          <w:ilvl w:val="0"/>
          <w:numId w:val="25"/>
        </w:numPr>
        <w:spacing w:after="0" w:line="360" w:lineRule="auto"/>
        <w:ind w:left="426" w:hanging="426"/>
        <w:jc w:val="both"/>
        <w:rPr>
          <w:rFonts w:ascii="Arial" w:hAnsi="Arial" w:cs="Arial"/>
          <w:sz w:val="24"/>
          <w:szCs w:val="24"/>
        </w:rPr>
      </w:pPr>
      <w:r w:rsidRPr="00585DA0">
        <w:rPr>
          <w:rFonts w:ascii="Arial" w:hAnsi="Arial" w:cs="Arial"/>
          <w:sz w:val="24"/>
          <w:szCs w:val="24"/>
        </w:rPr>
        <w:t>Artigo definido THE;</w:t>
      </w:r>
    </w:p>
    <w:p w14:paraId="4C46E513" w14:textId="77777777" w:rsidR="00E24D2B" w:rsidRPr="00585DA0" w:rsidRDefault="00E24D2B" w:rsidP="00E24D2B">
      <w:pPr>
        <w:pStyle w:val="PargrafodaLista"/>
        <w:numPr>
          <w:ilvl w:val="0"/>
          <w:numId w:val="25"/>
        </w:numPr>
        <w:spacing w:after="0" w:line="360" w:lineRule="auto"/>
        <w:ind w:left="426" w:hanging="426"/>
        <w:jc w:val="both"/>
        <w:rPr>
          <w:rFonts w:ascii="Arial" w:hAnsi="Arial" w:cs="Arial"/>
          <w:sz w:val="24"/>
          <w:szCs w:val="24"/>
        </w:rPr>
      </w:pPr>
      <w:r w:rsidRPr="00585DA0">
        <w:rPr>
          <w:rFonts w:ascii="Arial" w:hAnsi="Arial" w:cs="Arial"/>
          <w:sz w:val="24"/>
          <w:szCs w:val="24"/>
        </w:rPr>
        <w:t>Conjugação de verbo;</w:t>
      </w:r>
    </w:p>
    <w:p w14:paraId="56CEE8C3" w14:textId="77777777" w:rsidR="00E24D2B" w:rsidRPr="00585DA0" w:rsidRDefault="00E24D2B" w:rsidP="00E24D2B">
      <w:pPr>
        <w:pStyle w:val="PargrafodaLista"/>
        <w:numPr>
          <w:ilvl w:val="0"/>
          <w:numId w:val="25"/>
        </w:numPr>
        <w:spacing w:after="0" w:line="360" w:lineRule="auto"/>
        <w:ind w:left="426" w:hanging="426"/>
        <w:jc w:val="both"/>
        <w:rPr>
          <w:rFonts w:ascii="Arial" w:hAnsi="Arial" w:cs="Arial"/>
          <w:sz w:val="24"/>
          <w:szCs w:val="24"/>
        </w:rPr>
      </w:pPr>
      <w:r w:rsidRPr="00585DA0">
        <w:rPr>
          <w:rFonts w:ascii="Arial" w:hAnsi="Arial" w:cs="Arial"/>
          <w:sz w:val="24"/>
          <w:szCs w:val="24"/>
        </w:rPr>
        <w:t>O uso do verbo HAVE (no lugar de THERE IS, THERE ARE)</w:t>
      </w:r>
    </w:p>
    <w:p w14:paraId="5AC45907" w14:textId="77777777" w:rsidR="00E24D2B" w:rsidRPr="00585DA0" w:rsidRDefault="00E24D2B" w:rsidP="00E24D2B">
      <w:pPr>
        <w:pStyle w:val="PargrafodaLista"/>
        <w:numPr>
          <w:ilvl w:val="0"/>
          <w:numId w:val="25"/>
        </w:numPr>
        <w:spacing w:after="0" w:line="360" w:lineRule="auto"/>
        <w:ind w:left="426" w:hanging="426"/>
        <w:jc w:val="both"/>
        <w:rPr>
          <w:rFonts w:ascii="Arial" w:hAnsi="Arial" w:cs="Arial"/>
          <w:sz w:val="24"/>
          <w:szCs w:val="24"/>
        </w:rPr>
      </w:pPr>
      <w:r w:rsidRPr="00585DA0">
        <w:rPr>
          <w:rFonts w:ascii="Arial" w:hAnsi="Arial" w:cs="Arial"/>
          <w:sz w:val="24"/>
          <w:szCs w:val="24"/>
        </w:rPr>
        <w:t>O uso do verbo DO;</w:t>
      </w:r>
    </w:p>
    <w:p w14:paraId="399859BB" w14:textId="77777777" w:rsidR="00E24D2B" w:rsidRPr="00585DA0" w:rsidRDefault="00E24D2B" w:rsidP="00E24D2B">
      <w:pPr>
        <w:pStyle w:val="PargrafodaLista"/>
        <w:numPr>
          <w:ilvl w:val="0"/>
          <w:numId w:val="25"/>
        </w:numPr>
        <w:spacing w:after="0" w:line="360" w:lineRule="auto"/>
        <w:ind w:left="426" w:hanging="426"/>
        <w:jc w:val="both"/>
        <w:rPr>
          <w:rFonts w:ascii="Arial" w:hAnsi="Arial" w:cs="Arial"/>
          <w:sz w:val="24"/>
          <w:szCs w:val="24"/>
        </w:rPr>
      </w:pPr>
      <w:r w:rsidRPr="00585DA0">
        <w:rPr>
          <w:rFonts w:ascii="Arial" w:hAnsi="Arial" w:cs="Arial"/>
          <w:sz w:val="24"/>
          <w:szCs w:val="24"/>
        </w:rPr>
        <w:t>Ordem oracional (sujeito, verbo, advérbio, adjetivo, etc.)</w:t>
      </w:r>
    </w:p>
    <w:p w14:paraId="24B71BE6" w14:textId="77777777" w:rsidR="00E24D2B" w:rsidRPr="00585DA0" w:rsidRDefault="00E24D2B" w:rsidP="00E24D2B">
      <w:pPr>
        <w:pStyle w:val="PargrafodaLista"/>
        <w:numPr>
          <w:ilvl w:val="0"/>
          <w:numId w:val="25"/>
        </w:numPr>
        <w:spacing w:after="0" w:line="360" w:lineRule="auto"/>
        <w:ind w:left="426" w:hanging="426"/>
        <w:jc w:val="both"/>
        <w:rPr>
          <w:rFonts w:ascii="Arial" w:hAnsi="Arial" w:cs="Arial"/>
          <w:sz w:val="24"/>
          <w:szCs w:val="24"/>
        </w:rPr>
      </w:pPr>
      <w:r w:rsidRPr="00585DA0">
        <w:rPr>
          <w:rFonts w:ascii="Arial" w:hAnsi="Arial" w:cs="Arial"/>
          <w:sz w:val="24"/>
          <w:szCs w:val="24"/>
        </w:rPr>
        <w:t>Plural irregular</w:t>
      </w:r>
    </w:p>
    <w:p w14:paraId="1FB60C8A" w14:textId="77777777" w:rsidR="00E24D2B" w:rsidRPr="00585DA0" w:rsidRDefault="00E24D2B" w:rsidP="00E24D2B">
      <w:pPr>
        <w:pStyle w:val="PargrafodaLista"/>
        <w:numPr>
          <w:ilvl w:val="0"/>
          <w:numId w:val="25"/>
        </w:numPr>
        <w:spacing w:after="0" w:line="360" w:lineRule="auto"/>
        <w:ind w:left="426" w:hanging="426"/>
        <w:jc w:val="both"/>
        <w:rPr>
          <w:rFonts w:ascii="Arial" w:hAnsi="Arial" w:cs="Arial"/>
          <w:sz w:val="24"/>
          <w:szCs w:val="24"/>
        </w:rPr>
      </w:pPr>
      <w:r w:rsidRPr="00585DA0">
        <w:rPr>
          <w:rFonts w:ascii="Arial" w:hAnsi="Arial" w:cs="Arial"/>
          <w:sz w:val="24"/>
          <w:szCs w:val="24"/>
        </w:rPr>
        <w:t xml:space="preserve"> Preposições;</w:t>
      </w:r>
    </w:p>
    <w:p w14:paraId="260BD6A3" w14:textId="77777777" w:rsidR="00E24D2B" w:rsidRPr="00585DA0" w:rsidRDefault="00E24D2B" w:rsidP="00E24D2B">
      <w:pPr>
        <w:pStyle w:val="PargrafodaLista"/>
        <w:numPr>
          <w:ilvl w:val="0"/>
          <w:numId w:val="25"/>
        </w:numPr>
        <w:spacing w:after="0" w:line="360" w:lineRule="auto"/>
        <w:ind w:left="426" w:hanging="426"/>
        <w:jc w:val="both"/>
        <w:rPr>
          <w:rFonts w:ascii="Arial" w:hAnsi="Arial" w:cs="Arial"/>
          <w:sz w:val="24"/>
          <w:szCs w:val="24"/>
        </w:rPr>
      </w:pPr>
      <w:r w:rsidRPr="00585DA0">
        <w:rPr>
          <w:rFonts w:ascii="Arial" w:hAnsi="Arial" w:cs="Arial"/>
          <w:sz w:val="24"/>
          <w:szCs w:val="24"/>
        </w:rPr>
        <w:t xml:space="preserve"> Pronome objeto; </w:t>
      </w:r>
    </w:p>
    <w:p w14:paraId="2F35F026" w14:textId="77777777" w:rsidR="00E24D2B" w:rsidRPr="00585DA0" w:rsidRDefault="00E24D2B" w:rsidP="00E24D2B">
      <w:pPr>
        <w:pStyle w:val="PargrafodaLista"/>
        <w:numPr>
          <w:ilvl w:val="0"/>
          <w:numId w:val="25"/>
        </w:numPr>
        <w:spacing w:line="360" w:lineRule="auto"/>
        <w:ind w:left="426" w:hanging="426"/>
        <w:jc w:val="both"/>
        <w:rPr>
          <w:rFonts w:ascii="Arial" w:hAnsi="Arial" w:cs="Arial"/>
          <w:sz w:val="24"/>
          <w:szCs w:val="24"/>
        </w:rPr>
      </w:pPr>
      <w:r w:rsidRPr="00585DA0">
        <w:rPr>
          <w:rFonts w:ascii="Arial" w:hAnsi="Arial" w:cs="Arial"/>
          <w:sz w:val="24"/>
          <w:szCs w:val="24"/>
        </w:rPr>
        <w:t xml:space="preserve"> Pronome pessoal IT.</w:t>
      </w:r>
    </w:p>
    <w:p w14:paraId="3305692A" w14:textId="77777777" w:rsidR="00A11F25" w:rsidRDefault="00325024" w:rsidP="00EB7EAC">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Para o desenvolvimento de nosso caderno pedagógico intitulado “É errando que se aprende – explicações, atividades e jogos para você ficar fera no inglês” foram</w:t>
      </w:r>
      <w:r w:rsidR="00BF1DA3" w:rsidRPr="00585DA0">
        <w:rPr>
          <w:rFonts w:ascii="Arial" w:hAnsi="Arial" w:cs="Arial"/>
          <w:sz w:val="24"/>
          <w:szCs w:val="24"/>
        </w:rPr>
        <w:t xml:space="preserve"> contratados dois profissionais:</w:t>
      </w:r>
      <w:r w:rsidRPr="00585DA0">
        <w:rPr>
          <w:rFonts w:ascii="Arial" w:hAnsi="Arial" w:cs="Arial"/>
          <w:sz w:val="24"/>
          <w:szCs w:val="24"/>
        </w:rPr>
        <w:t xml:space="preserve"> um diagramador e uma ilustradora. </w:t>
      </w:r>
      <w:r w:rsidR="00BF1DA3" w:rsidRPr="00585DA0">
        <w:rPr>
          <w:rFonts w:ascii="Arial" w:hAnsi="Arial" w:cs="Arial"/>
          <w:sz w:val="24"/>
          <w:szCs w:val="24"/>
        </w:rPr>
        <w:t xml:space="preserve">Após a elaboração de explicações, atividades e jogos para cada uma das categorias de palavras, os mesmos foram enviados aos profissionais para início do processo criativo. </w:t>
      </w:r>
    </w:p>
    <w:p w14:paraId="2B368A8D" w14:textId="77777777" w:rsidR="00A11F25" w:rsidRDefault="00325024" w:rsidP="00EB7EAC">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 xml:space="preserve">O pensamento inicial era produzir um material contendo os </w:t>
      </w:r>
      <w:r w:rsidRPr="0024035F">
        <w:rPr>
          <w:rFonts w:ascii="Arial" w:hAnsi="Arial" w:cs="Arial"/>
          <w:sz w:val="24"/>
          <w:szCs w:val="24"/>
        </w:rPr>
        <w:t>11</w:t>
      </w:r>
      <w:r w:rsidRPr="00585DA0">
        <w:rPr>
          <w:rFonts w:ascii="Arial" w:hAnsi="Arial" w:cs="Arial"/>
          <w:sz w:val="24"/>
          <w:szCs w:val="24"/>
        </w:rPr>
        <w:t xml:space="preserve"> itens </w:t>
      </w:r>
      <w:r w:rsidR="00BF1DA3" w:rsidRPr="00585DA0">
        <w:rPr>
          <w:rFonts w:ascii="Arial" w:hAnsi="Arial" w:cs="Arial"/>
          <w:sz w:val="24"/>
          <w:szCs w:val="24"/>
        </w:rPr>
        <w:t xml:space="preserve">acima citados, porém, </w:t>
      </w:r>
      <w:r w:rsidR="00EB7EAC" w:rsidRPr="00585DA0">
        <w:rPr>
          <w:rFonts w:ascii="Arial" w:hAnsi="Arial" w:cs="Arial"/>
          <w:sz w:val="24"/>
          <w:szCs w:val="24"/>
        </w:rPr>
        <w:t>à</w:t>
      </w:r>
      <w:r w:rsidR="00BF1DA3" w:rsidRPr="00585DA0">
        <w:rPr>
          <w:rFonts w:ascii="Arial" w:hAnsi="Arial" w:cs="Arial"/>
          <w:sz w:val="24"/>
          <w:szCs w:val="24"/>
        </w:rPr>
        <w:t xml:space="preserve"> medida que os capítulos</w:t>
      </w:r>
      <w:r w:rsidR="00EB7EAC" w:rsidRPr="00585DA0">
        <w:rPr>
          <w:rFonts w:ascii="Arial" w:hAnsi="Arial" w:cs="Arial"/>
          <w:sz w:val="24"/>
          <w:szCs w:val="24"/>
        </w:rPr>
        <w:t xml:space="preserve"> eram finalizados</w:t>
      </w:r>
      <w:r w:rsidR="00BF1DA3" w:rsidRPr="00585DA0">
        <w:rPr>
          <w:rFonts w:ascii="Arial" w:hAnsi="Arial" w:cs="Arial"/>
          <w:sz w:val="24"/>
          <w:szCs w:val="24"/>
        </w:rPr>
        <w:t xml:space="preserve">, </w:t>
      </w:r>
      <w:r w:rsidR="00EB7EAC" w:rsidRPr="00585DA0">
        <w:rPr>
          <w:rFonts w:ascii="Arial" w:hAnsi="Arial" w:cs="Arial"/>
          <w:sz w:val="24"/>
          <w:szCs w:val="24"/>
        </w:rPr>
        <w:t xml:space="preserve">o orçamento acabou sendo muito maior que o esperado, e, diante dessa situação, optamos por manter apenas 05 das categorias iniciais, sendo elas: 1) artigo definido THE, 2) plural irregular, 3) pronome pessoal IT, 4) preposições e 5) o uso do verbo HAVE. </w:t>
      </w:r>
      <w:r w:rsidR="00E44A7A" w:rsidRPr="00585DA0">
        <w:rPr>
          <w:rFonts w:ascii="Arial" w:hAnsi="Arial" w:cs="Arial"/>
          <w:sz w:val="24"/>
          <w:szCs w:val="24"/>
        </w:rPr>
        <w:t>O norte de nossa se deu pelos í</w:t>
      </w:r>
      <w:r w:rsidR="00EB7EAC" w:rsidRPr="00585DA0">
        <w:rPr>
          <w:rFonts w:ascii="Arial" w:hAnsi="Arial" w:cs="Arial"/>
          <w:sz w:val="24"/>
          <w:szCs w:val="24"/>
        </w:rPr>
        <w:t xml:space="preserve">tens com maior incidência de erros: artigo definido THE (41 erros); Plural irregular (29 erros); Preposições (26 erros); Pronome pessoal IT (18 erros). </w:t>
      </w:r>
    </w:p>
    <w:p w14:paraId="20C50EA4" w14:textId="4E055578" w:rsidR="00EB7EAC" w:rsidRPr="00585DA0" w:rsidRDefault="00EB7EAC" w:rsidP="00EB7EAC">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Ressaltamos que a categoria “conjugação de verbo” (38 erros) acabou sendo substituída pelo ítem “o uso do verbo HAVE” (03 erros)</w:t>
      </w:r>
      <w:r w:rsidR="00E109E5" w:rsidRPr="00585DA0">
        <w:rPr>
          <w:rFonts w:ascii="Arial" w:hAnsi="Arial" w:cs="Arial"/>
          <w:sz w:val="24"/>
          <w:szCs w:val="24"/>
        </w:rPr>
        <w:t xml:space="preserve"> por questões </w:t>
      </w:r>
      <w:r w:rsidR="0055096B" w:rsidRPr="00585DA0">
        <w:rPr>
          <w:rFonts w:ascii="Arial" w:hAnsi="Arial" w:cs="Arial"/>
          <w:sz w:val="24"/>
          <w:szCs w:val="24"/>
        </w:rPr>
        <w:t>criativas e de prazo</w:t>
      </w:r>
      <w:r w:rsidR="00E109E5" w:rsidRPr="00585DA0">
        <w:rPr>
          <w:rFonts w:ascii="Arial" w:hAnsi="Arial" w:cs="Arial"/>
          <w:sz w:val="24"/>
          <w:szCs w:val="24"/>
        </w:rPr>
        <w:t>: a ilustradora ainda não havia</w:t>
      </w:r>
      <w:r w:rsidR="0055096B" w:rsidRPr="00585DA0">
        <w:rPr>
          <w:rFonts w:ascii="Arial" w:hAnsi="Arial" w:cs="Arial"/>
          <w:sz w:val="24"/>
          <w:szCs w:val="24"/>
        </w:rPr>
        <w:t xml:space="preserve"> finalizado os desenhos para o capítulo “conjugação de verbo”, optando por priorizar o ítem “o uso do verbo HAVE”, alegando ter tido mais facilidade para desenvolver as ilustrações. Por pretendermos pilotar o produto educacional, </w:t>
      </w:r>
      <w:r w:rsidR="00E44A7A" w:rsidRPr="00585DA0">
        <w:rPr>
          <w:rFonts w:ascii="Arial" w:hAnsi="Arial" w:cs="Arial"/>
          <w:sz w:val="24"/>
          <w:szCs w:val="24"/>
        </w:rPr>
        <w:t>decidimos</w:t>
      </w:r>
      <w:r w:rsidR="0055096B" w:rsidRPr="00585DA0">
        <w:rPr>
          <w:rFonts w:ascii="Arial" w:hAnsi="Arial" w:cs="Arial"/>
          <w:sz w:val="24"/>
          <w:szCs w:val="24"/>
        </w:rPr>
        <w:t xml:space="preserve"> que a inclusão desse capítulo seria feita em oportunidades futuras.</w:t>
      </w:r>
    </w:p>
    <w:p w14:paraId="06F46DC8" w14:textId="4B61B976" w:rsidR="000E7D7E" w:rsidRPr="00585DA0" w:rsidRDefault="0055096B" w:rsidP="00C31D95">
      <w:pPr>
        <w:pStyle w:val="PargrafodaLista"/>
        <w:spacing w:before="240" w:line="360" w:lineRule="auto"/>
        <w:ind w:left="0" w:firstLine="709"/>
        <w:jc w:val="both"/>
        <w:rPr>
          <w:rFonts w:ascii="Arial" w:hAnsi="Arial" w:cs="Arial"/>
          <w:sz w:val="24"/>
          <w:szCs w:val="24"/>
        </w:rPr>
      </w:pPr>
      <w:r w:rsidRPr="00585DA0">
        <w:rPr>
          <w:rFonts w:ascii="Arial" w:hAnsi="Arial" w:cs="Arial"/>
          <w:sz w:val="24"/>
          <w:szCs w:val="24"/>
        </w:rPr>
        <w:t xml:space="preserve">O caderno pedagógico foi desenvolvido entre os meses de março, abril e maio, onde chegou-se à versão final contendo 66 páginas após correções e sugestões da orientadora. </w:t>
      </w:r>
      <w:r w:rsidR="00570F2A" w:rsidRPr="00585DA0">
        <w:rPr>
          <w:rFonts w:ascii="Arial" w:hAnsi="Arial" w:cs="Arial"/>
          <w:sz w:val="24"/>
          <w:szCs w:val="24"/>
        </w:rPr>
        <w:t xml:space="preserve">Optamos por layout e linguagem direta e com um toque de humor no intuito de tornar a leitura mais prazerosa e dinâmica. A ideia era fugir dos moldes da maioria dos livros didáticos – especialmente os de gramática, com </w:t>
      </w:r>
      <w:r w:rsidR="00570F2A" w:rsidRPr="00D22A66">
        <w:rPr>
          <w:rFonts w:ascii="Arial" w:hAnsi="Arial" w:cs="Arial"/>
          <w:sz w:val="24"/>
          <w:szCs w:val="24"/>
        </w:rPr>
        <w:t>ar austero e formal, fornecendo um material atraente e jovial.</w:t>
      </w:r>
      <w:r w:rsidR="00570F2A" w:rsidRPr="00585DA0">
        <w:rPr>
          <w:rFonts w:ascii="Arial" w:hAnsi="Arial" w:cs="Arial"/>
          <w:sz w:val="24"/>
          <w:szCs w:val="24"/>
        </w:rPr>
        <w:t xml:space="preserve"> Incluímos nos exemplos traduções dos termos e explicações em português para facilitar o entendimento de alunos em nível iniciante, democratizando o material</w:t>
      </w:r>
      <w:r w:rsidR="00CC20A7">
        <w:rPr>
          <w:rFonts w:ascii="Arial" w:hAnsi="Arial" w:cs="Arial"/>
          <w:sz w:val="24"/>
          <w:szCs w:val="24"/>
        </w:rPr>
        <w:t>.</w:t>
      </w:r>
      <w:r w:rsidR="000E7D7E" w:rsidRPr="00585DA0">
        <w:rPr>
          <w:rFonts w:ascii="Arial" w:hAnsi="Arial" w:cs="Arial"/>
          <w:sz w:val="24"/>
          <w:szCs w:val="24"/>
        </w:rPr>
        <w:t xml:space="preserve"> </w:t>
      </w:r>
      <w:r w:rsidR="00570F2A" w:rsidRPr="00585DA0">
        <w:rPr>
          <w:rFonts w:ascii="Arial" w:hAnsi="Arial" w:cs="Arial"/>
          <w:sz w:val="24"/>
          <w:szCs w:val="24"/>
        </w:rPr>
        <w:t xml:space="preserve">Apesar de não termos tido a oportunidade de pilotar o material com alunos do nível A2, o intuito é que esse caderno possa ser utilizado </w:t>
      </w:r>
      <w:r w:rsidR="000E7D7E" w:rsidRPr="00585DA0">
        <w:rPr>
          <w:rFonts w:ascii="Arial" w:hAnsi="Arial" w:cs="Arial"/>
          <w:sz w:val="24"/>
          <w:szCs w:val="24"/>
        </w:rPr>
        <w:t xml:space="preserve">no futuro </w:t>
      </w:r>
      <w:r w:rsidR="00570F2A" w:rsidRPr="00585DA0">
        <w:rPr>
          <w:rFonts w:ascii="Arial" w:hAnsi="Arial" w:cs="Arial"/>
          <w:sz w:val="24"/>
          <w:szCs w:val="24"/>
        </w:rPr>
        <w:t xml:space="preserve">em outros contextos, com diferentes níveis. </w:t>
      </w:r>
    </w:p>
    <w:p w14:paraId="1D09C38C" w14:textId="006632CC" w:rsidR="000E7D7E" w:rsidRPr="00585DA0" w:rsidRDefault="000E7D7E" w:rsidP="000E7D7E">
      <w:pPr>
        <w:pStyle w:val="PargrafodaLista"/>
        <w:spacing w:line="360" w:lineRule="auto"/>
        <w:ind w:left="0" w:firstLine="709"/>
        <w:jc w:val="center"/>
        <w:rPr>
          <w:rFonts w:ascii="Arial" w:hAnsi="Arial" w:cs="Arial"/>
          <w:sz w:val="24"/>
          <w:szCs w:val="24"/>
        </w:rPr>
      </w:pPr>
      <w:r w:rsidRPr="00585DA0">
        <w:rPr>
          <w:rFonts w:ascii="Arial" w:hAnsi="Arial" w:cs="Arial"/>
          <w:noProof/>
          <w:sz w:val="24"/>
          <w:szCs w:val="24"/>
          <w:lang w:eastAsia="pt-BR"/>
        </w:rPr>
        <w:drawing>
          <wp:inline distT="0" distB="0" distL="0" distR="0" wp14:anchorId="231FF772" wp14:editId="625F90B8">
            <wp:extent cx="3030501" cy="4333875"/>
            <wp:effectExtent l="0" t="0" r="0" b="0"/>
            <wp:docPr id="261" name="Image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3673" cy="4352712"/>
                    </a:xfrm>
                    <a:prstGeom prst="rect">
                      <a:avLst/>
                    </a:prstGeom>
                    <a:noFill/>
                    <a:ln>
                      <a:noFill/>
                    </a:ln>
                  </pic:spPr>
                </pic:pic>
              </a:graphicData>
            </a:graphic>
          </wp:inline>
        </w:drawing>
      </w:r>
    </w:p>
    <w:p w14:paraId="263C8B54" w14:textId="4169F630" w:rsidR="000E7D7E" w:rsidRPr="00585DA0" w:rsidRDefault="00473F4E" w:rsidP="000E7D7E">
      <w:pPr>
        <w:pStyle w:val="PargrafodaLista"/>
        <w:spacing w:line="360" w:lineRule="auto"/>
        <w:ind w:left="0" w:firstLine="709"/>
        <w:jc w:val="center"/>
        <w:rPr>
          <w:rFonts w:ascii="Arial" w:hAnsi="Arial" w:cs="Arial"/>
          <w:sz w:val="20"/>
          <w:szCs w:val="20"/>
        </w:rPr>
      </w:pPr>
      <w:r w:rsidRPr="00585DA0">
        <w:rPr>
          <w:rFonts w:ascii="Arial" w:hAnsi="Arial" w:cs="Arial"/>
          <w:sz w:val="20"/>
          <w:szCs w:val="20"/>
        </w:rPr>
        <w:t>Figura</w:t>
      </w:r>
      <w:r w:rsidR="000E7D7E" w:rsidRPr="00585DA0">
        <w:rPr>
          <w:rFonts w:ascii="Arial" w:hAnsi="Arial" w:cs="Arial"/>
          <w:sz w:val="20"/>
          <w:szCs w:val="20"/>
        </w:rPr>
        <w:t xml:space="preserve"> </w:t>
      </w:r>
      <w:r w:rsidR="0069463B" w:rsidRPr="001E1978">
        <w:rPr>
          <w:rFonts w:ascii="Arial" w:hAnsi="Arial" w:cs="Arial"/>
          <w:strike/>
          <w:color w:val="FF0000"/>
          <w:sz w:val="20"/>
          <w:szCs w:val="20"/>
        </w:rPr>
        <w:t>0</w:t>
      </w:r>
      <w:r w:rsidR="0069463B" w:rsidRPr="00585DA0">
        <w:rPr>
          <w:rFonts w:ascii="Arial" w:hAnsi="Arial" w:cs="Arial"/>
          <w:sz w:val="20"/>
          <w:szCs w:val="20"/>
        </w:rPr>
        <w:t>1</w:t>
      </w:r>
      <w:r w:rsidR="000E7D7E" w:rsidRPr="00585DA0">
        <w:rPr>
          <w:rFonts w:ascii="Arial" w:hAnsi="Arial" w:cs="Arial"/>
          <w:sz w:val="20"/>
          <w:szCs w:val="20"/>
        </w:rPr>
        <w:t>. Capa do caderno pedagógico.</w:t>
      </w:r>
    </w:p>
    <w:p w14:paraId="38732579" w14:textId="6C27A3C3" w:rsidR="000E7D7E" w:rsidRPr="00585DA0" w:rsidRDefault="00C31D95" w:rsidP="00BF1418">
      <w:pPr>
        <w:pStyle w:val="PargrafodaLista"/>
        <w:spacing w:before="240" w:line="360" w:lineRule="auto"/>
        <w:ind w:left="0" w:firstLine="709"/>
        <w:jc w:val="center"/>
        <w:rPr>
          <w:rFonts w:ascii="Arial" w:hAnsi="Arial" w:cs="Arial"/>
          <w:sz w:val="20"/>
          <w:szCs w:val="20"/>
        </w:rPr>
      </w:pPr>
      <w:r w:rsidRPr="00585DA0">
        <w:rPr>
          <w:rFonts w:ascii="Arial" w:hAnsi="Arial" w:cs="Arial"/>
          <w:noProof/>
          <w:sz w:val="20"/>
          <w:szCs w:val="20"/>
          <w:lang w:eastAsia="pt-BR"/>
        </w:rPr>
        <mc:AlternateContent>
          <mc:Choice Requires="wps">
            <w:drawing>
              <wp:anchor distT="45720" distB="45720" distL="114300" distR="114300" simplePos="0" relativeHeight="251657216" behindDoc="0" locked="0" layoutInCell="1" allowOverlap="1" wp14:anchorId="1B7F067C" wp14:editId="6C02CD76">
                <wp:simplePos x="0" y="0"/>
                <wp:positionH relativeFrom="page">
                  <wp:posOffset>381000</wp:posOffset>
                </wp:positionH>
                <wp:positionV relativeFrom="paragraph">
                  <wp:posOffset>180340</wp:posOffset>
                </wp:positionV>
                <wp:extent cx="7105650" cy="1724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1724025"/>
                        </a:xfrm>
                        <a:prstGeom prst="rect">
                          <a:avLst/>
                        </a:prstGeom>
                        <a:solidFill>
                          <a:srgbClr val="FFFFFF"/>
                        </a:solidFill>
                        <a:ln w="9525">
                          <a:noFill/>
                          <a:miter lim="800000"/>
                          <a:headEnd/>
                          <a:tailEnd/>
                        </a:ln>
                      </wps:spPr>
                      <wps:txbx>
                        <w:txbxContent>
                          <w:p w14:paraId="6D5DA6A8" w14:textId="2727C16F" w:rsidR="00B04583" w:rsidRDefault="00B04583" w:rsidP="00C31D95">
                            <w:pPr>
                              <w:jc w:val="center"/>
                            </w:pPr>
                            <w:r>
                              <w:rPr>
                                <w:noProof/>
                                <w:lang w:eastAsia="pt-BR"/>
                              </w:rPr>
                              <w:drawing>
                                <wp:inline distT="0" distB="0" distL="0" distR="0" wp14:anchorId="53D1035F" wp14:editId="29A73249">
                                  <wp:extent cx="3334018" cy="1619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8277" cy="1621319"/>
                                          </a:xfrm>
                                          <a:prstGeom prst="rect">
                                            <a:avLst/>
                                          </a:prstGeom>
                                          <a:noFill/>
                                          <a:ln>
                                            <a:noFill/>
                                          </a:ln>
                                        </pic:spPr>
                                      </pic:pic>
                                    </a:graphicData>
                                  </a:graphic>
                                </wp:inline>
                              </w:drawing>
                            </w:r>
                            <w:r w:rsidRPr="00C31D95">
                              <w:rPr>
                                <w:rFonts w:ascii="Arial" w:hAnsi="Arial" w:cs="Arial"/>
                                <w:noProof/>
                                <w:sz w:val="20"/>
                                <w:szCs w:val="20"/>
                                <w:lang w:eastAsia="pt-BR"/>
                              </w:rPr>
                              <w:drawing>
                                <wp:inline distT="0" distB="0" distL="0" distR="0" wp14:anchorId="7A1E9E71" wp14:editId="4AAD0947">
                                  <wp:extent cx="3438525" cy="1579864"/>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3181" cy="15865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F067C" id="_x0000_s1027" type="#_x0000_t202" style="position:absolute;left:0;text-align:left;margin-left:30pt;margin-top:14.2pt;width:559.5pt;height:135.7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" stroked="f">
                <v:textbox>
                  <w:txbxContent>
                    <w:p w14:paraId="6D5DA6A8" w14:textId="2727C16F" w:rsidR="00B04583" w:rsidRDefault="00B04583" w:rsidP="00C31D95">
                      <w:pPr>
                        <w:jc w:val="center"/>
                      </w:pPr>
                      <w:r>
                        <w:rPr>
                          <w:noProof/>
                          <w:lang w:eastAsia="pt-BR"/>
                        </w:rPr>
                        <w:drawing>
                          <wp:inline distT="0" distB="0" distL="0" distR="0" wp14:anchorId="53D1035F" wp14:editId="29A73249">
                            <wp:extent cx="3334018" cy="1619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8277" cy="1621319"/>
                                    </a:xfrm>
                                    <a:prstGeom prst="rect">
                                      <a:avLst/>
                                    </a:prstGeom>
                                    <a:noFill/>
                                    <a:ln>
                                      <a:noFill/>
                                    </a:ln>
                                  </pic:spPr>
                                </pic:pic>
                              </a:graphicData>
                            </a:graphic>
                          </wp:inline>
                        </w:drawing>
                      </w:r>
                      <w:r w:rsidRPr="00C31D95">
                        <w:rPr>
                          <w:rFonts w:ascii="Arial" w:hAnsi="Arial" w:cs="Arial"/>
                          <w:noProof/>
                          <w:sz w:val="20"/>
                          <w:szCs w:val="20"/>
                          <w:lang w:eastAsia="pt-BR"/>
                        </w:rPr>
                        <w:drawing>
                          <wp:inline distT="0" distB="0" distL="0" distR="0" wp14:anchorId="7A1E9E71" wp14:editId="4AAD0947">
                            <wp:extent cx="3438525" cy="1579864"/>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3181" cy="1586598"/>
                                    </a:xfrm>
                                    <a:prstGeom prst="rect">
                                      <a:avLst/>
                                    </a:prstGeom>
                                    <a:noFill/>
                                    <a:ln>
                                      <a:noFill/>
                                    </a:ln>
                                  </pic:spPr>
                                </pic:pic>
                              </a:graphicData>
                            </a:graphic>
                          </wp:inline>
                        </w:drawing>
                      </w:r>
                    </w:p>
                  </w:txbxContent>
                </v:textbox>
                <w10:wrap type="square" anchorx="page"/>
              </v:shape>
            </w:pict>
          </mc:Fallback>
        </mc:AlternateContent>
      </w:r>
      <w:r w:rsidR="00473F4E" w:rsidRPr="00585DA0">
        <w:rPr>
          <w:rFonts w:ascii="Arial" w:hAnsi="Arial" w:cs="Arial"/>
          <w:sz w:val="20"/>
          <w:szCs w:val="20"/>
        </w:rPr>
        <w:t>Figuras</w:t>
      </w:r>
      <w:r w:rsidR="000E7D7E" w:rsidRPr="00585DA0">
        <w:rPr>
          <w:rFonts w:ascii="Arial" w:hAnsi="Arial" w:cs="Arial"/>
          <w:sz w:val="20"/>
          <w:szCs w:val="20"/>
        </w:rPr>
        <w:t xml:space="preserve"> </w:t>
      </w:r>
      <w:r w:rsidR="0069463B" w:rsidRPr="00585DA0">
        <w:rPr>
          <w:rFonts w:ascii="Arial" w:hAnsi="Arial" w:cs="Arial"/>
          <w:sz w:val="20"/>
          <w:szCs w:val="20"/>
        </w:rPr>
        <w:t>02</w:t>
      </w:r>
      <w:r w:rsidRPr="00585DA0">
        <w:rPr>
          <w:rFonts w:ascii="Arial" w:hAnsi="Arial" w:cs="Arial"/>
          <w:sz w:val="20"/>
          <w:szCs w:val="20"/>
        </w:rPr>
        <w:t xml:space="preserve"> e </w:t>
      </w:r>
      <w:r w:rsidR="0069463B" w:rsidRPr="00585DA0">
        <w:rPr>
          <w:rFonts w:ascii="Arial" w:hAnsi="Arial" w:cs="Arial"/>
          <w:sz w:val="20"/>
          <w:szCs w:val="20"/>
        </w:rPr>
        <w:t>03</w:t>
      </w:r>
      <w:r w:rsidR="000E7D7E" w:rsidRPr="00585DA0">
        <w:rPr>
          <w:rFonts w:ascii="Arial" w:hAnsi="Arial" w:cs="Arial"/>
          <w:sz w:val="20"/>
          <w:szCs w:val="20"/>
        </w:rPr>
        <w:t>. Explicações com tradução.</w:t>
      </w:r>
    </w:p>
    <w:p w14:paraId="696B9B38" w14:textId="77777777" w:rsidR="00BF1418" w:rsidRPr="00585DA0" w:rsidRDefault="00BF1418" w:rsidP="00C31D95">
      <w:pPr>
        <w:pStyle w:val="PargrafodaLista"/>
        <w:spacing w:before="240" w:line="360" w:lineRule="auto"/>
        <w:ind w:left="0" w:firstLine="709"/>
        <w:jc w:val="both"/>
        <w:rPr>
          <w:rFonts w:ascii="Arial" w:hAnsi="Arial" w:cs="Arial"/>
          <w:sz w:val="24"/>
          <w:szCs w:val="24"/>
        </w:rPr>
      </w:pPr>
    </w:p>
    <w:p w14:paraId="4DFC347E" w14:textId="77777777" w:rsidR="00A11F25" w:rsidRPr="002E7C2C" w:rsidRDefault="00E44A7A" w:rsidP="00C31D95">
      <w:pPr>
        <w:pStyle w:val="PargrafodaLista"/>
        <w:spacing w:before="240" w:line="360" w:lineRule="auto"/>
        <w:ind w:left="0" w:firstLine="709"/>
        <w:jc w:val="both"/>
        <w:rPr>
          <w:rFonts w:ascii="Arial" w:hAnsi="Arial" w:cs="Arial"/>
          <w:sz w:val="24"/>
          <w:szCs w:val="24"/>
        </w:rPr>
      </w:pPr>
      <w:r w:rsidRPr="00585DA0">
        <w:rPr>
          <w:rFonts w:ascii="Arial" w:hAnsi="Arial" w:cs="Arial"/>
          <w:sz w:val="24"/>
          <w:szCs w:val="24"/>
        </w:rPr>
        <w:t xml:space="preserve">A inclusão de atividades e jogos foi feita por corroborarmos com a colocação </w:t>
      </w:r>
      <w:r w:rsidRPr="002E7C2C">
        <w:rPr>
          <w:rFonts w:ascii="Arial" w:hAnsi="Arial" w:cs="Arial"/>
          <w:sz w:val="24"/>
          <w:szCs w:val="24"/>
        </w:rPr>
        <w:t xml:space="preserve">de Corder (1967) de que a mera provisão da forma correta não é suficiente para conscientizar os alunos dos equívocos e leva-los ao aprendizado de determinadas estruturas. Assim, pretendeu-se criar um ambiente favorável para que o aluno testasse suas hipóteses sobre a língua, fornecendo campo fértil para o desenvolvimento de sua IL. </w:t>
      </w:r>
    </w:p>
    <w:p w14:paraId="0DBEDAE9" w14:textId="6F707D40" w:rsidR="00325024" w:rsidRPr="00585DA0" w:rsidRDefault="00E44A7A" w:rsidP="00C31D95">
      <w:pPr>
        <w:pStyle w:val="PargrafodaLista"/>
        <w:spacing w:before="240" w:line="360" w:lineRule="auto"/>
        <w:ind w:left="0" w:firstLine="709"/>
        <w:jc w:val="both"/>
        <w:rPr>
          <w:rFonts w:ascii="Arial" w:hAnsi="Arial" w:cs="Arial"/>
          <w:sz w:val="24"/>
          <w:szCs w:val="24"/>
        </w:rPr>
      </w:pPr>
      <w:r w:rsidRPr="002E7C2C">
        <w:rPr>
          <w:rFonts w:ascii="Arial" w:hAnsi="Arial" w:cs="Arial"/>
          <w:sz w:val="24"/>
          <w:szCs w:val="24"/>
        </w:rPr>
        <w:t>Nesse tocante, Ferreira (</w:t>
      </w:r>
      <w:r w:rsidR="00FE6691" w:rsidRPr="002E7C2C">
        <w:rPr>
          <w:rFonts w:ascii="Arial" w:hAnsi="Arial" w:cs="Arial"/>
          <w:sz w:val="24"/>
          <w:szCs w:val="24"/>
        </w:rPr>
        <w:t>2020</w:t>
      </w:r>
      <w:r w:rsidRPr="002E7C2C">
        <w:rPr>
          <w:rFonts w:ascii="Arial" w:hAnsi="Arial" w:cs="Arial"/>
          <w:sz w:val="24"/>
          <w:szCs w:val="24"/>
        </w:rPr>
        <w:t>) esclarece</w:t>
      </w:r>
      <w:r w:rsidRPr="00585DA0">
        <w:rPr>
          <w:rFonts w:ascii="Arial" w:hAnsi="Arial" w:cs="Arial"/>
          <w:sz w:val="24"/>
          <w:szCs w:val="24"/>
        </w:rPr>
        <w:t xml:space="preserve"> que a fossilização de erros pode ser revertida mediante a motivaç</w:t>
      </w:r>
      <w:r w:rsidR="000E7D7E" w:rsidRPr="00585DA0">
        <w:rPr>
          <w:rFonts w:ascii="Arial" w:hAnsi="Arial" w:cs="Arial"/>
          <w:sz w:val="24"/>
          <w:szCs w:val="24"/>
        </w:rPr>
        <w:t>ão (interna e externa) e o devid</w:t>
      </w:r>
      <w:r w:rsidRPr="00585DA0">
        <w:rPr>
          <w:rFonts w:ascii="Arial" w:hAnsi="Arial" w:cs="Arial"/>
          <w:sz w:val="24"/>
          <w:szCs w:val="24"/>
        </w:rPr>
        <w:t>o input da língua meta.</w:t>
      </w:r>
      <w:r w:rsidR="000E7D7E" w:rsidRPr="00585DA0">
        <w:rPr>
          <w:rFonts w:ascii="Arial" w:hAnsi="Arial" w:cs="Arial"/>
          <w:sz w:val="24"/>
          <w:szCs w:val="24"/>
        </w:rPr>
        <w:t xml:space="preserve"> Nosso caderno pedagógico pretende ir de encontro com essa afirmativa, potencializando o aprendizado mediante o uso de atividades prazerosas.</w:t>
      </w:r>
    </w:p>
    <w:p w14:paraId="1AE6D50B" w14:textId="642F9A35" w:rsidR="00C31D95" w:rsidRPr="00585DA0" w:rsidRDefault="00C31D95" w:rsidP="00C31D95">
      <w:pPr>
        <w:pStyle w:val="PargrafodaLista"/>
        <w:spacing w:after="0" w:line="360" w:lineRule="auto"/>
        <w:ind w:left="0" w:firstLine="709"/>
        <w:jc w:val="both"/>
        <w:rPr>
          <w:rFonts w:ascii="Arial" w:hAnsi="Arial" w:cs="Arial"/>
          <w:sz w:val="24"/>
          <w:szCs w:val="24"/>
        </w:rPr>
      </w:pPr>
      <w:r w:rsidRPr="00585DA0">
        <w:rPr>
          <w:rFonts w:ascii="Arial" w:hAnsi="Arial" w:cs="Arial"/>
          <w:sz w:val="24"/>
          <w:szCs w:val="24"/>
        </w:rPr>
        <w:t xml:space="preserve">Buscamos retratar as dificuldades dos alunos de um modo bem-humorado, e </w:t>
      </w:r>
      <w:r w:rsidR="00BF1418" w:rsidRPr="00585DA0">
        <w:rPr>
          <w:rFonts w:ascii="Arial" w:hAnsi="Arial" w:cs="Arial"/>
          <w:sz w:val="24"/>
          <w:szCs w:val="24"/>
        </w:rPr>
        <w:t xml:space="preserve">tanto </w:t>
      </w:r>
      <w:r w:rsidRPr="00585DA0">
        <w:rPr>
          <w:rFonts w:ascii="Arial" w:hAnsi="Arial" w:cs="Arial"/>
          <w:sz w:val="24"/>
          <w:szCs w:val="24"/>
        </w:rPr>
        <w:t xml:space="preserve">a </w:t>
      </w:r>
      <w:r w:rsidR="00BF1418" w:rsidRPr="00585DA0">
        <w:rPr>
          <w:rFonts w:ascii="Arial" w:hAnsi="Arial" w:cs="Arial"/>
          <w:sz w:val="24"/>
          <w:szCs w:val="24"/>
        </w:rPr>
        <w:t>seleção</w:t>
      </w:r>
      <w:r w:rsidRPr="00585DA0">
        <w:rPr>
          <w:rFonts w:ascii="Arial" w:hAnsi="Arial" w:cs="Arial"/>
          <w:sz w:val="24"/>
          <w:szCs w:val="24"/>
        </w:rPr>
        <w:t xml:space="preserve"> das ilustrações quando dos títulos dos capítulos transparece</w:t>
      </w:r>
      <w:r w:rsidR="00BF1418" w:rsidRPr="00585DA0">
        <w:rPr>
          <w:rFonts w:ascii="Arial" w:hAnsi="Arial" w:cs="Arial"/>
          <w:sz w:val="24"/>
          <w:szCs w:val="24"/>
        </w:rPr>
        <w:t>m</w:t>
      </w:r>
      <w:r w:rsidRPr="00585DA0">
        <w:rPr>
          <w:rFonts w:ascii="Arial" w:hAnsi="Arial" w:cs="Arial"/>
          <w:sz w:val="24"/>
          <w:szCs w:val="24"/>
        </w:rPr>
        <w:t xml:space="preserve"> essa escolha: </w:t>
      </w:r>
    </w:p>
    <w:p w14:paraId="49D9A7F2" w14:textId="0100330E" w:rsidR="00C31D95" w:rsidRPr="00585DA0" w:rsidRDefault="00C31D95" w:rsidP="0067789D">
      <w:pPr>
        <w:pStyle w:val="PargrafodaLista"/>
        <w:numPr>
          <w:ilvl w:val="0"/>
          <w:numId w:val="27"/>
        </w:numPr>
        <w:spacing w:line="360" w:lineRule="auto"/>
        <w:jc w:val="both"/>
        <w:rPr>
          <w:rFonts w:ascii="Arial" w:hAnsi="Arial" w:cs="Arial"/>
          <w:sz w:val="24"/>
          <w:szCs w:val="24"/>
        </w:rPr>
      </w:pPr>
      <w:r w:rsidRPr="00585DA0">
        <w:rPr>
          <w:rFonts w:ascii="Arial" w:hAnsi="Arial" w:cs="Arial"/>
          <w:sz w:val="24"/>
          <w:szCs w:val="24"/>
        </w:rPr>
        <w:t>É COM THE OU SEM THE</w:t>
      </w:r>
    </w:p>
    <w:p w14:paraId="7DECD04E" w14:textId="546E13E9" w:rsidR="0067789D" w:rsidRPr="00585DA0" w:rsidRDefault="0067789D" w:rsidP="0067789D">
      <w:pPr>
        <w:pStyle w:val="PargrafodaLista"/>
        <w:spacing w:line="360" w:lineRule="auto"/>
        <w:jc w:val="center"/>
        <w:rPr>
          <w:rFonts w:ascii="Arial" w:hAnsi="Arial" w:cs="Arial"/>
          <w:sz w:val="24"/>
          <w:szCs w:val="24"/>
        </w:rPr>
      </w:pPr>
      <w:r w:rsidRPr="00585DA0">
        <w:rPr>
          <w:rFonts w:ascii="Arial" w:hAnsi="Arial" w:cs="Arial"/>
          <w:noProof/>
          <w:sz w:val="24"/>
          <w:szCs w:val="24"/>
          <w:lang w:eastAsia="pt-BR"/>
        </w:rPr>
        <w:drawing>
          <wp:inline distT="0" distB="0" distL="0" distR="0" wp14:anchorId="355BF52F" wp14:editId="1196775E">
            <wp:extent cx="3248025" cy="1857375"/>
            <wp:effectExtent l="0" t="0" r="9525" b="9525"/>
            <wp:docPr id="266" name="Image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8025" cy="1857375"/>
                    </a:xfrm>
                    <a:prstGeom prst="rect">
                      <a:avLst/>
                    </a:prstGeom>
                    <a:noFill/>
                    <a:ln>
                      <a:noFill/>
                    </a:ln>
                  </pic:spPr>
                </pic:pic>
              </a:graphicData>
            </a:graphic>
          </wp:inline>
        </w:drawing>
      </w:r>
    </w:p>
    <w:p w14:paraId="3AFED63C" w14:textId="5E6E2AD6" w:rsidR="0067789D" w:rsidRPr="00585DA0" w:rsidRDefault="00473F4E" w:rsidP="0067789D">
      <w:pPr>
        <w:pStyle w:val="PargrafodaLista"/>
        <w:spacing w:line="360" w:lineRule="auto"/>
        <w:jc w:val="center"/>
        <w:rPr>
          <w:rFonts w:ascii="Arial" w:hAnsi="Arial" w:cs="Arial"/>
          <w:sz w:val="20"/>
          <w:szCs w:val="20"/>
        </w:rPr>
      </w:pPr>
      <w:r w:rsidRPr="00585DA0">
        <w:rPr>
          <w:rFonts w:ascii="Arial" w:hAnsi="Arial" w:cs="Arial"/>
          <w:sz w:val="20"/>
          <w:szCs w:val="20"/>
        </w:rPr>
        <w:t>Figura</w:t>
      </w:r>
      <w:r w:rsidR="0069463B" w:rsidRPr="00585DA0">
        <w:rPr>
          <w:rFonts w:ascii="Arial" w:hAnsi="Arial" w:cs="Arial"/>
          <w:sz w:val="20"/>
          <w:szCs w:val="20"/>
        </w:rPr>
        <w:t xml:space="preserve"> 04</w:t>
      </w:r>
      <w:r w:rsidR="0067789D" w:rsidRPr="00585DA0">
        <w:rPr>
          <w:rFonts w:ascii="Arial" w:hAnsi="Arial" w:cs="Arial"/>
          <w:sz w:val="20"/>
          <w:szCs w:val="20"/>
        </w:rPr>
        <w:t>. Capítulo 01.</w:t>
      </w:r>
    </w:p>
    <w:p w14:paraId="6DFF9CBB" w14:textId="77777777" w:rsidR="007526CB" w:rsidRPr="00585DA0" w:rsidRDefault="007526CB" w:rsidP="0067789D">
      <w:pPr>
        <w:pStyle w:val="PargrafodaLista"/>
        <w:spacing w:line="360" w:lineRule="auto"/>
        <w:jc w:val="center"/>
        <w:rPr>
          <w:rFonts w:ascii="Arial" w:hAnsi="Arial" w:cs="Arial"/>
          <w:sz w:val="20"/>
          <w:szCs w:val="20"/>
        </w:rPr>
      </w:pPr>
    </w:p>
    <w:p w14:paraId="022C985D" w14:textId="77777777" w:rsidR="007526CB" w:rsidRPr="00585DA0" w:rsidRDefault="007526CB" w:rsidP="0067789D">
      <w:pPr>
        <w:pStyle w:val="PargrafodaLista"/>
        <w:spacing w:line="360" w:lineRule="auto"/>
        <w:jc w:val="center"/>
        <w:rPr>
          <w:rFonts w:ascii="Arial" w:hAnsi="Arial" w:cs="Arial"/>
          <w:sz w:val="20"/>
          <w:szCs w:val="20"/>
        </w:rPr>
      </w:pPr>
    </w:p>
    <w:p w14:paraId="48D90E0B" w14:textId="62BAE34A" w:rsidR="0067789D" w:rsidRPr="00585DA0" w:rsidRDefault="0067789D" w:rsidP="0067789D">
      <w:pPr>
        <w:pStyle w:val="PargrafodaLista"/>
        <w:numPr>
          <w:ilvl w:val="0"/>
          <w:numId w:val="27"/>
        </w:numPr>
        <w:spacing w:line="360" w:lineRule="auto"/>
        <w:jc w:val="both"/>
        <w:rPr>
          <w:rFonts w:ascii="Arial" w:hAnsi="Arial" w:cs="Arial"/>
          <w:sz w:val="24"/>
          <w:szCs w:val="24"/>
        </w:rPr>
      </w:pPr>
      <w:r w:rsidRPr="00585DA0">
        <w:rPr>
          <w:rFonts w:ascii="Arial" w:hAnsi="Arial" w:cs="Arial"/>
          <w:sz w:val="24"/>
          <w:szCs w:val="24"/>
        </w:rPr>
        <w:t>O PLURAL QUE TE DESREGULA</w:t>
      </w:r>
    </w:p>
    <w:p w14:paraId="1DFEA56B" w14:textId="42F93704" w:rsidR="0067789D" w:rsidRPr="00585DA0" w:rsidRDefault="0067789D" w:rsidP="0067789D">
      <w:pPr>
        <w:pStyle w:val="PargrafodaLista"/>
        <w:spacing w:line="360" w:lineRule="auto"/>
        <w:jc w:val="center"/>
        <w:rPr>
          <w:rFonts w:ascii="Arial" w:hAnsi="Arial" w:cs="Arial"/>
          <w:sz w:val="24"/>
          <w:szCs w:val="24"/>
        </w:rPr>
      </w:pPr>
      <w:r w:rsidRPr="00585DA0">
        <w:rPr>
          <w:rFonts w:ascii="Arial" w:hAnsi="Arial" w:cs="Arial"/>
          <w:noProof/>
          <w:sz w:val="24"/>
          <w:szCs w:val="24"/>
          <w:lang w:eastAsia="pt-BR"/>
        </w:rPr>
        <w:drawing>
          <wp:inline distT="0" distB="0" distL="0" distR="0" wp14:anchorId="24B585FA" wp14:editId="5BD62FEB">
            <wp:extent cx="1952625" cy="1847850"/>
            <wp:effectExtent l="0" t="0" r="9525" b="0"/>
            <wp:docPr id="267" name="Image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2625" cy="1847850"/>
                    </a:xfrm>
                    <a:prstGeom prst="rect">
                      <a:avLst/>
                    </a:prstGeom>
                    <a:noFill/>
                    <a:ln>
                      <a:noFill/>
                    </a:ln>
                  </pic:spPr>
                </pic:pic>
              </a:graphicData>
            </a:graphic>
          </wp:inline>
        </w:drawing>
      </w:r>
    </w:p>
    <w:p w14:paraId="13EB5B8A" w14:textId="34068697" w:rsidR="0067789D" w:rsidRDefault="00473F4E" w:rsidP="0067789D">
      <w:pPr>
        <w:pStyle w:val="PargrafodaLista"/>
        <w:spacing w:line="360" w:lineRule="auto"/>
        <w:jc w:val="center"/>
        <w:rPr>
          <w:rFonts w:ascii="Arial" w:hAnsi="Arial" w:cs="Arial"/>
          <w:sz w:val="20"/>
          <w:szCs w:val="20"/>
        </w:rPr>
      </w:pPr>
      <w:r w:rsidRPr="00585DA0">
        <w:rPr>
          <w:rFonts w:ascii="Arial" w:hAnsi="Arial" w:cs="Arial"/>
          <w:sz w:val="20"/>
          <w:szCs w:val="20"/>
        </w:rPr>
        <w:t>Figura</w:t>
      </w:r>
      <w:r w:rsidR="0067789D" w:rsidRPr="00585DA0">
        <w:rPr>
          <w:rFonts w:ascii="Arial" w:hAnsi="Arial" w:cs="Arial"/>
          <w:sz w:val="20"/>
          <w:szCs w:val="20"/>
        </w:rPr>
        <w:t xml:space="preserve"> </w:t>
      </w:r>
      <w:r w:rsidR="0069463B" w:rsidRPr="00585DA0">
        <w:rPr>
          <w:rFonts w:ascii="Arial" w:hAnsi="Arial" w:cs="Arial"/>
          <w:sz w:val="20"/>
          <w:szCs w:val="20"/>
        </w:rPr>
        <w:t>05</w:t>
      </w:r>
      <w:r w:rsidR="0067789D" w:rsidRPr="00585DA0">
        <w:rPr>
          <w:rFonts w:ascii="Arial" w:hAnsi="Arial" w:cs="Arial"/>
          <w:sz w:val="20"/>
          <w:szCs w:val="20"/>
        </w:rPr>
        <w:t>. Capítulo 02.</w:t>
      </w:r>
    </w:p>
    <w:p w14:paraId="7659C9AE" w14:textId="77777777" w:rsidR="00EF5918" w:rsidRDefault="00EF5918" w:rsidP="0067789D">
      <w:pPr>
        <w:pStyle w:val="PargrafodaLista"/>
        <w:spacing w:line="360" w:lineRule="auto"/>
        <w:jc w:val="center"/>
        <w:rPr>
          <w:rFonts w:ascii="Arial" w:hAnsi="Arial" w:cs="Arial"/>
          <w:sz w:val="20"/>
          <w:szCs w:val="20"/>
        </w:rPr>
      </w:pPr>
    </w:p>
    <w:p w14:paraId="6D9B1364" w14:textId="77777777" w:rsidR="00EF5918" w:rsidRDefault="00EF5918" w:rsidP="0067789D">
      <w:pPr>
        <w:pStyle w:val="PargrafodaLista"/>
        <w:spacing w:line="360" w:lineRule="auto"/>
        <w:jc w:val="center"/>
        <w:rPr>
          <w:rFonts w:ascii="Arial" w:hAnsi="Arial" w:cs="Arial"/>
          <w:sz w:val="20"/>
          <w:szCs w:val="20"/>
        </w:rPr>
      </w:pPr>
    </w:p>
    <w:p w14:paraId="7143D4D8" w14:textId="77777777" w:rsidR="00EF5918" w:rsidRDefault="00EF5918" w:rsidP="0067789D">
      <w:pPr>
        <w:pStyle w:val="PargrafodaLista"/>
        <w:spacing w:line="360" w:lineRule="auto"/>
        <w:jc w:val="center"/>
        <w:rPr>
          <w:rFonts w:ascii="Arial" w:hAnsi="Arial" w:cs="Arial"/>
          <w:sz w:val="20"/>
          <w:szCs w:val="20"/>
        </w:rPr>
      </w:pPr>
    </w:p>
    <w:p w14:paraId="52494380" w14:textId="77777777" w:rsidR="00EF5918" w:rsidRDefault="00EF5918" w:rsidP="0067789D">
      <w:pPr>
        <w:pStyle w:val="PargrafodaLista"/>
        <w:spacing w:line="360" w:lineRule="auto"/>
        <w:jc w:val="center"/>
        <w:rPr>
          <w:rFonts w:ascii="Arial" w:hAnsi="Arial" w:cs="Arial"/>
          <w:sz w:val="20"/>
          <w:szCs w:val="20"/>
        </w:rPr>
      </w:pPr>
    </w:p>
    <w:p w14:paraId="5FAF6807" w14:textId="77777777" w:rsidR="00EF5918" w:rsidRDefault="00EF5918" w:rsidP="0067789D">
      <w:pPr>
        <w:pStyle w:val="PargrafodaLista"/>
        <w:spacing w:line="360" w:lineRule="auto"/>
        <w:jc w:val="center"/>
        <w:rPr>
          <w:rFonts w:ascii="Arial" w:hAnsi="Arial" w:cs="Arial"/>
          <w:sz w:val="20"/>
          <w:szCs w:val="20"/>
        </w:rPr>
      </w:pPr>
    </w:p>
    <w:p w14:paraId="6736CF46" w14:textId="77777777" w:rsidR="00EF5918" w:rsidRDefault="00EF5918" w:rsidP="0067789D">
      <w:pPr>
        <w:pStyle w:val="PargrafodaLista"/>
        <w:spacing w:line="360" w:lineRule="auto"/>
        <w:jc w:val="center"/>
        <w:rPr>
          <w:rFonts w:ascii="Arial" w:hAnsi="Arial" w:cs="Arial"/>
          <w:sz w:val="20"/>
          <w:szCs w:val="20"/>
        </w:rPr>
      </w:pPr>
    </w:p>
    <w:p w14:paraId="3CBA9E80" w14:textId="77777777" w:rsidR="00EF5918" w:rsidRDefault="00EF5918" w:rsidP="0067789D">
      <w:pPr>
        <w:pStyle w:val="PargrafodaLista"/>
        <w:spacing w:line="360" w:lineRule="auto"/>
        <w:jc w:val="center"/>
        <w:rPr>
          <w:rFonts w:ascii="Arial" w:hAnsi="Arial" w:cs="Arial"/>
          <w:sz w:val="20"/>
          <w:szCs w:val="20"/>
        </w:rPr>
      </w:pPr>
    </w:p>
    <w:p w14:paraId="5E5F67D2" w14:textId="77777777" w:rsidR="00EF5918" w:rsidRDefault="00EF5918" w:rsidP="0067789D">
      <w:pPr>
        <w:pStyle w:val="PargrafodaLista"/>
        <w:spacing w:line="360" w:lineRule="auto"/>
        <w:jc w:val="center"/>
        <w:rPr>
          <w:rFonts w:ascii="Arial" w:hAnsi="Arial" w:cs="Arial"/>
          <w:sz w:val="20"/>
          <w:szCs w:val="20"/>
        </w:rPr>
      </w:pPr>
    </w:p>
    <w:p w14:paraId="0FA3C4BE" w14:textId="24E6BC5B" w:rsidR="0067789D" w:rsidRPr="00585DA0" w:rsidRDefault="0067789D" w:rsidP="0067789D">
      <w:pPr>
        <w:pStyle w:val="PargrafodaLista"/>
        <w:numPr>
          <w:ilvl w:val="0"/>
          <w:numId w:val="27"/>
        </w:numPr>
        <w:spacing w:line="360" w:lineRule="auto"/>
        <w:jc w:val="both"/>
        <w:rPr>
          <w:rFonts w:ascii="Arial" w:hAnsi="Arial" w:cs="Arial"/>
          <w:sz w:val="24"/>
          <w:szCs w:val="24"/>
        </w:rPr>
      </w:pPr>
      <w:r w:rsidRPr="00585DA0">
        <w:rPr>
          <w:rFonts w:ascii="Arial" w:hAnsi="Arial" w:cs="Arial"/>
          <w:sz w:val="24"/>
          <w:szCs w:val="24"/>
        </w:rPr>
        <w:t xml:space="preserve">O PRONOME RENEGADO </w:t>
      </w:r>
    </w:p>
    <w:p w14:paraId="5B9AAB86" w14:textId="40B73EAF" w:rsidR="0067789D" w:rsidRPr="00585DA0" w:rsidRDefault="0067789D" w:rsidP="0067789D">
      <w:pPr>
        <w:pStyle w:val="PargrafodaLista"/>
        <w:spacing w:line="360" w:lineRule="auto"/>
        <w:jc w:val="center"/>
        <w:rPr>
          <w:rFonts w:ascii="Arial" w:hAnsi="Arial" w:cs="Arial"/>
          <w:sz w:val="20"/>
          <w:szCs w:val="20"/>
        </w:rPr>
      </w:pPr>
      <w:r w:rsidRPr="00585DA0">
        <w:rPr>
          <w:rFonts w:ascii="Arial" w:hAnsi="Arial" w:cs="Arial"/>
          <w:noProof/>
          <w:sz w:val="20"/>
          <w:szCs w:val="20"/>
          <w:lang w:eastAsia="pt-BR"/>
        </w:rPr>
        <w:drawing>
          <wp:inline distT="0" distB="0" distL="0" distR="0" wp14:anchorId="364E5F31" wp14:editId="51DDB00A">
            <wp:extent cx="3676650" cy="2028825"/>
            <wp:effectExtent l="0" t="0" r="0" b="9525"/>
            <wp:docPr id="268" name="Image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76650" cy="2028825"/>
                    </a:xfrm>
                    <a:prstGeom prst="rect">
                      <a:avLst/>
                    </a:prstGeom>
                    <a:noFill/>
                    <a:ln>
                      <a:noFill/>
                    </a:ln>
                  </pic:spPr>
                </pic:pic>
              </a:graphicData>
            </a:graphic>
          </wp:inline>
        </w:drawing>
      </w:r>
    </w:p>
    <w:p w14:paraId="2AF615C4" w14:textId="1511C44A" w:rsidR="0067789D" w:rsidRPr="00585DA0" w:rsidRDefault="00473F4E" w:rsidP="0067789D">
      <w:pPr>
        <w:pStyle w:val="PargrafodaLista"/>
        <w:spacing w:line="360" w:lineRule="auto"/>
        <w:jc w:val="center"/>
        <w:rPr>
          <w:rFonts w:ascii="Arial" w:hAnsi="Arial" w:cs="Arial"/>
          <w:sz w:val="20"/>
          <w:szCs w:val="20"/>
        </w:rPr>
      </w:pPr>
      <w:r w:rsidRPr="00585DA0">
        <w:rPr>
          <w:rFonts w:ascii="Arial" w:hAnsi="Arial" w:cs="Arial"/>
          <w:sz w:val="20"/>
          <w:szCs w:val="20"/>
        </w:rPr>
        <w:t>Figura</w:t>
      </w:r>
      <w:r w:rsidR="0069463B" w:rsidRPr="00585DA0">
        <w:rPr>
          <w:rFonts w:ascii="Arial" w:hAnsi="Arial" w:cs="Arial"/>
          <w:sz w:val="20"/>
          <w:szCs w:val="20"/>
        </w:rPr>
        <w:t xml:space="preserve"> 06</w:t>
      </w:r>
      <w:r w:rsidR="0067789D" w:rsidRPr="00585DA0">
        <w:rPr>
          <w:rFonts w:ascii="Arial" w:hAnsi="Arial" w:cs="Arial"/>
          <w:sz w:val="20"/>
          <w:szCs w:val="20"/>
        </w:rPr>
        <w:t>. Capítulo 03.</w:t>
      </w:r>
    </w:p>
    <w:p w14:paraId="1D544668" w14:textId="71049ECB" w:rsidR="0067789D" w:rsidRPr="00585DA0" w:rsidRDefault="0067789D" w:rsidP="0067789D">
      <w:pPr>
        <w:pStyle w:val="PargrafodaLista"/>
        <w:numPr>
          <w:ilvl w:val="0"/>
          <w:numId w:val="27"/>
        </w:numPr>
        <w:spacing w:line="360" w:lineRule="auto"/>
        <w:jc w:val="both"/>
        <w:rPr>
          <w:rFonts w:ascii="Arial" w:hAnsi="Arial" w:cs="Arial"/>
          <w:sz w:val="24"/>
          <w:szCs w:val="24"/>
        </w:rPr>
      </w:pPr>
      <w:r w:rsidRPr="00585DA0">
        <w:rPr>
          <w:rFonts w:ascii="Arial" w:hAnsi="Arial" w:cs="Arial"/>
          <w:sz w:val="24"/>
          <w:szCs w:val="24"/>
        </w:rPr>
        <w:t xml:space="preserve">TEMIDAS PREPOSIÇÕES </w:t>
      </w:r>
    </w:p>
    <w:p w14:paraId="65A9C38C" w14:textId="1634F37E" w:rsidR="0067789D" w:rsidRPr="00585DA0" w:rsidRDefault="0067789D" w:rsidP="0067789D">
      <w:pPr>
        <w:pStyle w:val="PargrafodaLista"/>
        <w:spacing w:line="360" w:lineRule="auto"/>
        <w:jc w:val="center"/>
        <w:rPr>
          <w:rFonts w:ascii="Arial" w:hAnsi="Arial" w:cs="Arial"/>
          <w:sz w:val="24"/>
          <w:szCs w:val="24"/>
        </w:rPr>
      </w:pPr>
      <w:r w:rsidRPr="00585DA0">
        <w:rPr>
          <w:rFonts w:ascii="Arial" w:hAnsi="Arial" w:cs="Arial"/>
          <w:noProof/>
          <w:sz w:val="24"/>
          <w:szCs w:val="24"/>
          <w:lang w:eastAsia="pt-BR"/>
        </w:rPr>
        <w:drawing>
          <wp:inline distT="0" distB="0" distL="0" distR="0" wp14:anchorId="5F0853D4" wp14:editId="3BD930E1">
            <wp:extent cx="2486025" cy="2114550"/>
            <wp:effectExtent l="0" t="0" r="9525" b="0"/>
            <wp:docPr id="269" name="Image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6025" cy="2114550"/>
                    </a:xfrm>
                    <a:prstGeom prst="rect">
                      <a:avLst/>
                    </a:prstGeom>
                    <a:noFill/>
                    <a:ln>
                      <a:noFill/>
                    </a:ln>
                  </pic:spPr>
                </pic:pic>
              </a:graphicData>
            </a:graphic>
          </wp:inline>
        </w:drawing>
      </w:r>
    </w:p>
    <w:p w14:paraId="548966E5" w14:textId="6BDCC9CA" w:rsidR="0067789D" w:rsidRPr="00585DA0" w:rsidRDefault="00473F4E" w:rsidP="0067789D">
      <w:pPr>
        <w:pStyle w:val="PargrafodaLista"/>
        <w:spacing w:line="360" w:lineRule="auto"/>
        <w:jc w:val="center"/>
        <w:rPr>
          <w:rFonts w:ascii="Arial" w:hAnsi="Arial" w:cs="Arial"/>
          <w:sz w:val="20"/>
          <w:szCs w:val="20"/>
        </w:rPr>
      </w:pPr>
      <w:r w:rsidRPr="00585DA0">
        <w:rPr>
          <w:rFonts w:ascii="Arial" w:hAnsi="Arial" w:cs="Arial"/>
          <w:sz w:val="20"/>
          <w:szCs w:val="20"/>
        </w:rPr>
        <w:t>Figura</w:t>
      </w:r>
      <w:r w:rsidR="0069463B" w:rsidRPr="00585DA0">
        <w:rPr>
          <w:rFonts w:ascii="Arial" w:hAnsi="Arial" w:cs="Arial"/>
          <w:sz w:val="20"/>
          <w:szCs w:val="20"/>
        </w:rPr>
        <w:t xml:space="preserve"> 07</w:t>
      </w:r>
      <w:r w:rsidR="0067789D" w:rsidRPr="00585DA0">
        <w:rPr>
          <w:rFonts w:ascii="Arial" w:hAnsi="Arial" w:cs="Arial"/>
          <w:sz w:val="20"/>
          <w:szCs w:val="20"/>
        </w:rPr>
        <w:t>. Capítulo 04.</w:t>
      </w:r>
    </w:p>
    <w:p w14:paraId="34ACAD1E" w14:textId="77777777" w:rsidR="0069463B" w:rsidRPr="00585DA0" w:rsidRDefault="0069463B" w:rsidP="0067789D">
      <w:pPr>
        <w:pStyle w:val="PargrafodaLista"/>
        <w:spacing w:line="360" w:lineRule="auto"/>
        <w:jc w:val="center"/>
        <w:rPr>
          <w:rFonts w:ascii="Arial" w:hAnsi="Arial" w:cs="Arial"/>
          <w:sz w:val="20"/>
          <w:szCs w:val="20"/>
        </w:rPr>
      </w:pPr>
    </w:p>
    <w:p w14:paraId="5F7A364E" w14:textId="77777777" w:rsidR="0069463B" w:rsidRPr="00585DA0" w:rsidRDefault="0069463B" w:rsidP="0067789D">
      <w:pPr>
        <w:pStyle w:val="PargrafodaLista"/>
        <w:spacing w:line="360" w:lineRule="auto"/>
        <w:jc w:val="center"/>
        <w:rPr>
          <w:rFonts w:ascii="Arial" w:hAnsi="Arial" w:cs="Arial"/>
          <w:sz w:val="20"/>
          <w:szCs w:val="20"/>
        </w:rPr>
      </w:pPr>
    </w:p>
    <w:p w14:paraId="6E824971" w14:textId="77777777" w:rsidR="0069463B" w:rsidRPr="00585DA0" w:rsidRDefault="0069463B" w:rsidP="0067789D">
      <w:pPr>
        <w:pStyle w:val="PargrafodaLista"/>
        <w:spacing w:line="360" w:lineRule="auto"/>
        <w:jc w:val="center"/>
        <w:rPr>
          <w:rFonts w:ascii="Arial" w:hAnsi="Arial" w:cs="Arial"/>
          <w:sz w:val="20"/>
          <w:szCs w:val="20"/>
        </w:rPr>
      </w:pPr>
    </w:p>
    <w:p w14:paraId="17485E9A" w14:textId="77777777" w:rsidR="0069463B" w:rsidRPr="00585DA0" w:rsidRDefault="0069463B" w:rsidP="0067789D">
      <w:pPr>
        <w:pStyle w:val="PargrafodaLista"/>
        <w:spacing w:line="360" w:lineRule="auto"/>
        <w:jc w:val="center"/>
        <w:rPr>
          <w:rFonts w:ascii="Arial" w:hAnsi="Arial" w:cs="Arial"/>
          <w:sz w:val="20"/>
          <w:szCs w:val="20"/>
        </w:rPr>
      </w:pPr>
    </w:p>
    <w:p w14:paraId="4E61F8CF" w14:textId="77777777" w:rsidR="0069463B" w:rsidRPr="00585DA0" w:rsidRDefault="0069463B" w:rsidP="0067789D">
      <w:pPr>
        <w:pStyle w:val="PargrafodaLista"/>
        <w:spacing w:line="360" w:lineRule="auto"/>
        <w:jc w:val="center"/>
        <w:rPr>
          <w:rFonts w:ascii="Arial" w:hAnsi="Arial" w:cs="Arial"/>
          <w:sz w:val="20"/>
          <w:szCs w:val="20"/>
        </w:rPr>
      </w:pPr>
    </w:p>
    <w:p w14:paraId="576363EE" w14:textId="402F1D59" w:rsidR="0067789D" w:rsidRPr="00585DA0" w:rsidRDefault="0069463B" w:rsidP="0067789D">
      <w:pPr>
        <w:pStyle w:val="PargrafodaLista"/>
        <w:numPr>
          <w:ilvl w:val="0"/>
          <w:numId w:val="27"/>
        </w:numPr>
        <w:spacing w:line="360" w:lineRule="auto"/>
        <w:jc w:val="both"/>
        <w:rPr>
          <w:rFonts w:ascii="Arial" w:hAnsi="Arial" w:cs="Arial"/>
          <w:sz w:val="24"/>
          <w:szCs w:val="24"/>
          <w:lang w:val="en-US"/>
        </w:rPr>
      </w:pPr>
      <w:r w:rsidRPr="00585DA0">
        <w:rPr>
          <w:rFonts w:ascii="Arial" w:hAnsi="Arial" w:cs="Arial"/>
          <w:sz w:val="24"/>
          <w:szCs w:val="24"/>
          <w:lang w:val="en-US"/>
        </w:rPr>
        <w:t>TO HAVE OR NOT TO HAVE</w:t>
      </w:r>
    </w:p>
    <w:p w14:paraId="7F62FD5E" w14:textId="77777777" w:rsidR="0067789D" w:rsidRPr="00585DA0" w:rsidRDefault="0067789D" w:rsidP="0067789D">
      <w:pPr>
        <w:pStyle w:val="PargrafodaLista"/>
        <w:spacing w:line="360" w:lineRule="auto"/>
        <w:jc w:val="center"/>
        <w:rPr>
          <w:rFonts w:ascii="Arial" w:hAnsi="Arial" w:cs="Arial"/>
          <w:sz w:val="24"/>
          <w:szCs w:val="24"/>
          <w:lang w:val="en-US"/>
        </w:rPr>
      </w:pPr>
    </w:p>
    <w:p w14:paraId="3243B4F6" w14:textId="77777777" w:rsidR="0067789D" w:rsidRPr="00585DA0" w:rsidRDefault="0067789D" w:rsidP="0067789D">
      <w:pPr>
        <w:pStyle w:val="PargrafodaLista"/>
        <w:spacing w:line="360" w:lineRule="auto"/>
        <w:jc w:val="center"/>
        <w:rPr>
          <w:rFonts w:ascii="Arial" w:hAnsi="Arial" w:cs="Arial"/>
          <w:sz w:val="20"/>
          <w:szCs w:val="20"/>
        </w:rPr>
      </w:pPr>
      <w:r w:rsidRPr="00585DA0">
        <w:rPr>
          <w:rFonts w:ascii="Arial" w:hAnsi="Arial" w:cs="Arial"/>
          <w:noProof/>
          <w:sz w:val="24"/>
          <w:szCs w:val="24"/>
          <w:lang w:eastAsia="pt-BR"/>
        </w:rPr>
        <w:drawing>
          <wp:inline distT="0" distB="0" distL="0" distR="0" wp14:anchorId="5FF73820" wp14:editId="1B7A5170">
            <wp:extent cx="4000500" cy="1477736"/>
            <wp:effectExtent l="0" t="0" r="0" b="8255"/>
            <wp:docPr id="270"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3243" cy="1478749"/>
                    </a:xfrm>
                    <a:prstGeom prst="rect">
                      <a:avLst/>
                    </a:prstGeom>
                    <a:noFill/>
                    <a:ln>
                      <a:noFill/>
                    </a:ln>
                  </pic:spPr>
                </pic:pic>
              </a:graphicData>
            </a:graphic>
          </wp:inline>
        </w:drawing>
      </w:r>
    </w:p>
    <w:p w14:paraId="24C884C7" w14:textId="0EA1043A" w:rsidR="0067789D" w:rsidRPr="00585DA0" w:rsidRDefault="0067789D" w:rsidP="0067789D">
      <w:pPr>
        <w:pStyle w:val="PargrafodaLista"/>
        <w:spacing w:line="360" w:lineRule="auto"/>
        <w:jc w:val="center"/>
        <w:rPr>
          <w:rFonts w:ascii="Arial" w:hAnsi="Arial" w:cs="Arial"/>
          <w:sz w:val="20"/>
          <w:szCs w:val="20"/>
        </w:rPr>
      </w:pPr>
      <w:r w:rsidRPr="00585DA0">
        <w:rPr>
          <w:rFonts w:ascii="Arial" w:hAnsi="Arial" w:cs="Arial"/>
          <w:sz w:val="20"/>
          <w:szCs w:val="20"/>
        </w:rPr>
        <w:t xml:space="preserve"> </w:t>
      </w:r>
      <w:r w:rsidR="00473F4E" w:rsidRPr="00585DA0">
        <w:rPr>
          <w:rFonts w:ascii="Arial" w:hAnsi="Arial" w:cs="Arial"/>
          <w:sz w:val="20"/>
          <w:szCs w:val="20"/>
        </w:rPr>
        <w:t>Figura</w:t>
      </w:r>
      <w:r w:rsidRPr="00585DA0">
        <w:rPr>
          <w:rFonts w:ascii="Arial" w:hAnsi="Arial" w:cs="Arial"/>
          <w:sz w:val="20"/>
          <w:szCs w:val="20"/>
        </w:rPr>
        <w:t xml:space="preserve"> </w:t>
      </w:r>
      <w:r w:rsidR="0069463B" w:rsidRPr="00585DA0">
        <w:rPr>
          <w:rFonts w:ascii="Arial" w:hAnsi="Arial" w:cs="Arial"/>
          <w:sz w:val="20"/>
          <w:szCs w:val="20"/>
        </w:rPr>
        <w:t>08</w:t>
      </w:r>
      <w:r w:rsidRPr="00585DA0">
        <w:rPr>
          <w:rFonts w:ascii="Arial" w:hAnsi="Arial" w:cs="Arial"/>
          <w:sz w:val="20"/>
          <w:szCs w:val="20"/>
        </w:rPr>
        <w:t>. Capítulo 05.</w:t>
      </w:r>
    </w:p>
    <w:p w14:paraId="6A051A54" w14:textId="77777777" w:rsidR="0067789D" w:rsidRPr="00585DA0" w:rsidRDefault="0067789D" w:rsidP="0067789D">
      <w:pPr>
        <w:pStyle w:val="PargrafodaLista"/>
        <w:spacing w:line="360" w:lineRule="auto"/>
        <w:ind w:left="0" w:firstLine="709"/>
        <w:jc w:val="center"/>
        <w:rPr>
          <w:rFonts w:ascii="Arial" w:hAnsi="Arial" w:cs="Arial"/>
          <w:sz w:val="24"/>
          <w:szCs w:val="24"/>
        </w:rPr>
      </w:pPr>
    </w:p>
    <w:p w14:paraId="669F3E25" w14:textId="32C5EACC" w:rsidR="00A11F25" w:rsidRDefault="00BF1418" w:rsidP="00A74CEE">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A configuração geral dos capítulos apresenta as seguintes seções</w:t>
      </w:r>
      <w:r w:rsidR="0075151A" w:rsidRPr="00585DA0">
        <w:rPr>
          <w:rFonts w:ascii="Arial" w:hAnsi="Arial" w:cs="Arial"/>
          <w:sz w:val="24"/>
          <w:szCs w:val="24"/>
        </w:rPr>
        <w:t xml:space="preserve">: Como Utilizar (exemplos de uso das categorias), Como Não Utilizar (alertas sobre erros comuns), um texto elucidativo relacionando as seções anteriores, Mãos à Obra (com atividades para a prática do leitor), para atividades fechadas, soma-se ainda a seção: É Corrigindo que </w:t>
      </w:r>
      <w:r w:rsidR="002D4EB4" w:rsidRPr="00585DA0">
        <w:rPr>
          <w:rFonts w:ascii="Arial" w:hAnsi="Arial" w:cs="Arial"/>
          <w:sz w:val="24"/>
          <w:szCs w:val="24"/>
        </w:rPr>
        <w:t>se aprende</w:t>
      </w:r>
      <w:r w:rsidR="0075151A" w:rsidRPr="00585DA0">
        <w:rPr>
          <w:rFonts w:ascii="Arial" w:hAnsi="Arial" w:cs="Arial"/>
          <w:sz w:val="24"/>
          <w:szCs w:val="24"/>
        </w:rPr>
        <w:t xml:space="preserve">, e por último É jogando que se </w:t>
      </w:r>
      <w:r w:rsidR="002D4EB4">
        <w:rPr>
          <w:rFonts w:ascii="Arial" w:hAnsi="Arial" w:cs="Arial"/>
          <w:sz w:val="24"/>
          <w:szCs w:val="24"/>
        </w:rPr>
        <w:t>a</w:t>
      </w:r>
      <w:r w:rsidR="002D4EB4" w:rsidRPr="00585DA0">
        <w:rPr>
          <w:rFonts w:ascii="Arial" w:hAnsi="Arial" w:cs="Arial"/>
          <w:sz w:val="24"/>
          <w:szCs w:val="24"/>
        </w:rPr>
        <w:t xml:space="preserve">prende </w:t>
      </w:r>
      <w:r w:rsidR="00A74CEE" w:rsidRPr="00585DA0">
        <w:rPr>
          <w:rFonts w:ascii="Arial" w:hAnsi="Arial" w:cs="Arial"/>
          <w:sz w:val="24"/>
          <w:szCs w:val="24"/>
        </w:rPr>
        <w:t xml:space="preserve">(jogos </w:t>
      </w:r>
      <w:r w:rsidR="00045049" w:rsidRPr="00585DA0">
        <w:rPr>
          <w:rFonts w:ascii="Arial" w:hAnsi="Arial" w:cs="Arial"/>
          <w:sz w:val="24"/>
          <w:szCs w:val="24"/>
        </w:rPr>
        <w:t xml:space="preserve">impressos para serem destacados </w:t>
      </w:r>
      <w:r w:rsidR="00A74CEE" w:rsidRPr="00585DA0">
        <w:rPr>
          <w:rFonts w:ascii="Arial" w:hAnsi="Arial" w:cs="Arial"/>
          <w:sz w:val="24"/>
          <w:szCs w:val="24"/>
        </w:rPr>
        <w:t>e instruções para praticar o conteúdo das unidades)</w:t>
      </w:r>
      <w:r w:rsidR="0075151A" w:rsidRPr="00585DA0">
        <w:rPr>
          <w:rFonts w:ascii="Arial" w:hAnsi="Arial" w:cs="Arial"/>
          <w:sz w:val="24"/>
          <w:szCs w:val="24"/>
        </w:rPr>
        <w:t xml:space="preserve">. </w:t>
      </w:r>
    </w:p>
    <w:p w14:paraId="358C6727" w14:textId="0620050F" w:rsidR="00A74CEE" w:rsidRPr="00585DA0" w:rsidRDefault="0075151A" w:rsidP="00A74CEE">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Alguns capítulos contam com atividades abertas (É com THE ou sem THE, O Plural que te Desregula, Temidas Preposições)</w:t>
      </w:r>
      <w:r w:rsidR="004277C0" w:rsidRPr="00585DA0">
        <w:rPr>
          <w:rFonts w:ascii="Arial" w:hAnsi="Arial" w:cs="Arial"/>
          <w:sz w:val="24"/>
          <w:szCs w:val="24"/>
        </w:rPr>
        <w:t xml:space="preserve"> às quais foram acrescentadas em nota de rodapé a opção de poder enviar a produção finalizada para correção por um profissional da área – no caso eu – para feedback</w:t>
      </w:r>
      <w:r w:rsidR="00A74CEE" w:rsidRPr="00585DA0">
        <w:rPr>
          <w:rFonts w:ascii="Arial" w:hAnsi="Arial" w:cs="Arial"/>
          <w:sz w:val="24"/>
          <w:szCs w:val="24"/>
        </w:rPr>
        <w:t xml:space="preserve"> através de e-mail</w:t>
      </w:r>
      <w:r w:rsidR="004277C0" w:rsidRPr="00585DA0">
        <w:rPr>
          <w:rFonts w:ascii="Arial" w:hAnsi="Arial" w:cs="Arial"/>
          <w:sz w:val="24"/>
          <w:szCs w:val="24"/>
        </w:rPr>
        <w:t xml:space="preserve">. </w:t>
      </w:r>
      <w:r w:rsidR="00A74CEE" w:rsidRPr="00585DA0">
        <w:rPr>
          <w:rFonts w:ascii="Arial" w:hAnsi="Arial" w:cs="Arial"/>
          <w:sz w:val="24"/>
          <w:szCs w:val="24"/>
        </w:rPr>
        <w:t xml:space="preserve">As atividades abertas foram elaboradas com temas como amizade, música e suicídio, no intuito de seguir a mesma linha de raciocínio das atividades anteriores: promover a produção escrito em conjunto com a reflexão de questões culturais e sociais. </w:t>
      </w:r>
    </w:p>
    <w:p w14:paraId="0EC80E22" w14:textId="4CAEF646" w:rsidR="00A74CEE" w:rsidRPr="00585DA0" w:rsidRDefault="00A74CEE" w:rsidP="00045049">
      <w:pPr>
        <w:pStyle w:val="PargrafodaLista"/>
        <w:spacing w:before="240" w:line="360" w:lineRule="auto"/>
        <w:ind w:left="0" w:firstLine="709"/>
        <w:jc w:val="both"/>
        <w:rPr>
          <w:rFonts w:ascii="Arial" w:hAnsi="Arial" w:cs="Arial"/>
          <w:sz w:val="24"/>
          <w:szCs w:val="24"/>
        </w:rPr>
      </w:pPr>
      <w:r w:rsidRPr="00585DA0">
        <w:rPr>
          <w:rFonts w:ascii="Arial" w:hAnsi="Arial" w:cs="Arial"/>
          <w:sz w:val="24"/>
          <w:szCs w:val="24"/>
          <w:lang w:val="en-US"/>
        </w:rPr>
        <w:t xml:space="preserve">O jogo relacionado ao primeiro capítulo </w:t>
      </w:r>
      <w:r w:rsidR="00045049" w:rsidRPr="00585DA0">
        <w:rPr>
          <w:rFonts w:ascii="Arial" w:hAnsi="Arial" w:cs="Arial"/>
          <w:sz w:val="24"/>
          <w:szCs w:val="24"/>
          <w:lang w:val="en-US"/>
        </w:rPr>
        <w:t>“</w:t>
      </w:r>
      <w:r w:rsidRPr="00585DA0">
        <w:rPr>
          <w:rFonts w:ascii="Arial" w:hAnsi="Arial" w:cs="Arial"/>
          <w:sz w:val="24"/>
          <w:szCs w:val="24"/>
          <w:lang w:val="en-US"/>
        </w:rPr>
        <w:t>É com THE ou sem THE</w:t>
      </w:r>
      <w:r w:rsidR="00045049" w:rsidRPr="00585DA0">
        <w:rPr>
          <w:rFonts w:ascii="Arial" w:hAnsi="Arial" w:cs="Arial"/>
          <w:sz w:val="24"/>
          <w:szCs w:val="24"/>
          <w:lang w:val="en-US"/>
        </w:rPr>
        <w:t xml:space="preserve">” é formado por 20 cartas ilustradas e acompanhadas das seguintes palavras: city, Brazil, man, women, people, king, home, school, Africa, Amazon river, USA, Michael Jackson, End, King of Pop, police, moon, best book in the world, Great Wall of China, people in my neighborhood, world. </w:t>
      </w:r>
      <w:r w:rsidR="00045049" w:rsidRPr="00585DA0">
        <w:rPr>
          <w:rFonts w:ascii="Arial" w:hAnsi="Arial" w:cs="Arial"/>
          <w:sz w:val="24"/>
          <w:szCs w:val="24"/>
        </w:rPr>
        <w:t>Divididos em grupos, os alunos devem dizer a palavra escrita em branco na carta e o adversário deve repetir a palavra, caso acredite que ela não seja utilizada com THE ou repetir a palavra acrescida de THE. A resposta está escrita na cor preta na parte inferior da carta. Quem acertar marca um ponto. Vence quem fizer mais pontos.</w:t>
      </w:r>
    </w:p>
    <w:p w14:paraId="5F37750E" w14:textId="66C93FE3" w:rsidR="009A2537" w:rsidRPr="00585DA0" w:rsidRDefault="009A2537" w:rsidP="009A2537">
      <w:pPr>
        <w:pStyle w:val="PargrafodaLista"/>
        <w:spacing w:before="240" w:line="360" w:lineRule="auto"/>
        <w:ind w:left="0" w:firstLine="709"/>
        <w:jc w:val="center"/>
        <w:rPr>
          <w:rFonts w:ascii="Arial" w:hAnsi="Arial" w:cs="Arial"/>
          <w:sz w:val="24"/>
          <w:szCs w:val="24"/>
        </w:rPr>
      </w:pPr>
      <w:r w:rsidRPr="00585DA0">
        <w:rPr>
          <w:rFonts w:ascii="Arial" w:hAnsi="Arial" w:cs="Arial"/>
          <w:noProof/>
          <w:sz w:val="24"/>
          <w:szCs w:val="24"/>
          <w:lang w:eastAsia="pt-BR"/>
        </w:rPr>
        <w:drawing>
          <wp:inline distT="0" distB="0" distL="0" distR="0" wp14:anchorId="60E512D3" wp14:editId="63606DF9">
            <wp:extent cx="4063365" cy="2024074"/>
            <wp:effectExtent l="0" t="0" r="0" b="0"/>
            <wp:docPr id="272" name="Image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3013" cy="2028880"/>
                    </a:xfrm>
                    <a:prstGeom prst="rect">
                      <a:avLst/>
                    </a:prstGeom>
                    <a:noFill/>
                    <a:ln>
                      <a:noFill/>
                    </a:ln>
                  </pic:spPr>
                </pic:pic>
              </a:graphicData>
            </a:graphic>
          </wp:inline>
        </w:drawing>
      </w:r>
    </w:p>
    <w:p w14:paraId="1C308B2D" w14:textId="1D60886B" w:rsidR="009A2537" w:rsidRPr="00585DA0" w:rsidRDefault="00473F4E" w:rsidP="009A2537">
      <w:pPr>
        <w:pStyle w:val="PargrafodaLista"/>
        <w:spacing w:line="360" w:lineRule="auto"/>
        <w:ind w:left="0" w:firstLine="709"/>
        <w:jc w:val="center"/>
        <w:rPr>
          <w:rFonts w:ascii="Arial" w:hAnsi="Arial" w:cs="Arial"/>
          <w:sz w:val="20"/>
          <w:szCs w:val="20"/>
        </w:rPr>
      </w:pPr>
      <w:r w:rsidRPr="00585DA0">
        <w:rPr>
          <w:rFonts w:ascii="Arial" w:hAnsi="Arial" w:cs="Arial"/>
          <w:sz w:val="20"/>
          <w:szCs w:val="20"/>
        </w:rPr>
        <w:t>Figura</w:t>
      </w:r>
      <w:r w:rsidR="009A2537" w:rsidRPr="00585DA0">
        <w:rPr>
          <w:rFonts w:ascii="Arial" w:hAnsi="Arial" w:cs="Arial"/>
          <w:sz w:val="20"/>
          <w:szCs w:val="20"/>
        </w:rPr>
        <w:t xml:space="preserve"> </w:t>
      </w:r>
      <w:r w:rsidR="0069463B" w:rsidRPr="00585DA0">
        <w:rPr>
          <w:rFonts w:ascii="Arial" w:hAnsi="Arial" w:cs="Arial"/>
          <w:sz w:val="20"/>
          <w:szCs w:val="20"/>
        </w:rPr>
        <w:t>09</w:t>
      </w:r>
      <w:r w:rsidR="009A2537" w:rsidRPr="00585DA0">
        <w:rPr>
          <w:rFonts w:ascii="Arial" w:hAnsi="Arial" w:cs="Arial"/>
          <w:sz w:val="20"/>
          <w:szCs w:val="20"/>
        </w:rPr>
        <w:t>. Cartas referentes ao jogo da unidade 01.</w:t>
      </w:r>
      <w:r w:rsidR="00BA08DC" w:rsidRPr="00585DA0">
        <w:rPr>
          <w:rFonts w:ascii="Arial" w:hAnsi="Arial" w:cs="Arial"/>
          <w:sz w:val="20"/>
          <w:szCs w:val="20"/>
        </w:rPr>
        <w:t xml:space="preserve"> Frente.</w:t>
      </w:r>
    </w:p>
    <w:p w14:paraId="04A78926" w14:textId="77777777" w:rsidR="009A2537" w:rsidRPr="00585DA0" w:rsidRDefault="009A2537" w:rsidP="009A2537">
      <w:pPr>
        <w:pStyle w:val="PargrafodaLista"/>
        <w:spacing w:before="240" w:line="360" w:lineRule="auto"/>
        <w:ind w:left="0" w:firstLine="709"/>
        <w:jc w:val="center"/>
        <w:rPr>
          <w:rFonts w:ascii="Arial" w:hAnsi="Arial" w:cs="Arial"/>
          <w:sz w:val="20"/>
          <w:szCs w:val="20"/>
        </w:rPr>
      </w:pPr>
    </w:p>
    <w:p w14:paraId="5CBB85E4" w14:textId="77777777" w:rsidR="00045049" w:rsidRPr="00585DA0" w:rsidRDefault="00045049" w:rsidP="00045049">
      <w:pPr>
        <w:pStyle w:val="PargrafodaLista"/>
        <w:spacing w:before="240" w:line="360" w:lineRule="auto"/>
        <w:ind w:left="0" w:firstLine="709"/>
        <w:jc w:val="center"/>
        <w:rPr>
          <w:rFonts w:ascii="Arial" w:hAnsi="Arial" w:cs="Arial"/>
          <w:sz w:val="24"/>
          <w:szCs w:val="24"/>
        </w:rPr>
      </w:pPr>
      <w:r w:rsidRPr="00585DA0">
        <w:rPr>
          <w:rFonts w:ascii="Arial" w:hAnsi="Arial" w:cs="Arial"/>
          <w:noProof/>
          <w:sz w:val="24"/>
          <w:szCs w:val="24"/>
          <w:lang w:eastAsia="pt-BR"/>
        </w:rPr>
        <w:drawing>
          <wp:inline distT="0" distB="0" distL="0" distR="0" wp14:anchorId="2C42175F" wp14:editId="01EB1075">
            <wp:extent cx="4067175" cy="1999600"/>
            <wp:effectExtent l="0" t="0" r="0" b="1270"/>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1011" cy="2021152"/>
                    </a:xfrm>
                    <a:prstGeom prst="rect">
                      <a:avLst/>
                    </a:prstGeom>
                    <a:noFill/>
                    <a:ln>
                      <a:noFill/>
                    </a:ln>
                  </pic:spPr>
                </pic:pic>
              </a:graphicData>
            </a:graphic>
          </wp:inline>
        </w:drawing>
      </w:r>
    </w:p>
    <w:p w14:paraId="3C242674" w14:textId="60A4A75A" w:rsidR="00045049" w:rsidRPr="00585DA0" w:rsidRDefault="00473F4E" w:rsidP="00045049">
      <w:pPr>
        <w:pStyle w:val="PargrafodaLista"/>
        <w:spacing w:line="360" w:lineRule="auto"/>
        <w:ind w:left="0" w:firstLine="709"/>
        <w:jc w:val="center"/>
        <w:rPr>
          <w:rFonts w:ascii="Arial" w:hAnsi="Arial" w:cs="Arial"/>
          <w:sz w:val="20"/>
          <w:szCs w:val="20"/>
        </w:rPr>
      </w:pPr>
      <w:r w:rsidRPr="00585DA0">
        <w:rPr>
          <w:rFonts w:ascii="Arial" w:hAnsi="Arial" w:cs="Arial"/>
          <w:sz w:val="20"/>
          <w:szCs w:val="20"/>
        </w:rPr>
        <w:t>Figura</w:t>
      </w:r>
      <w:r w:rsidR="00045049" w:rsidRPr="00585DA0">
        <w:rPr>
          <w:rFonts w:ascii="Arial" w:hAnsi="Arial" w:cs="Arial"/>
          <w:sz w:val="20"/>
          <w:szCs w:val="20"/>
        </w:rPr>
        <w:t xml:space="preserve"> </w:t>
      </w:r>
      <w:r w:rsidR="0069463B" w:rsidRPr="00585DA0">
        <w:rPr>
          <w:rFonts w:ascii="Arial" w:hAnsi="Arial" w:cs="Arial"/>
          <w:sz w:val="20"/>
          <w:szCs w:val="20"/>
        </w:rPr>
        <w:t>10</w:t>
      </w:r>
      <w:r w:rsidR="00045049" w:rsidRPr="00585DA0">
        <w:rPr>
          <w:rFonts w:ascii="Arial" w:hAnsi="Arial" w:cs="Arial"/>
          <w:sz w:val="20"/>
          <w:szCs w:val="20"/>
        </w:rPr>
        <w:t>. Cartas referentes ao jogo da unidade 01.</w:t>
      </w:r>
      <w:r w:rsidR="00BA08DC" w:rsidRPr="00585DA0">
        <w:rPr>
          <w:rFonts w:ascii="Arial" w:hAnsi="Arial" w:cs="Arial"/>
          <w:sz w:val="20"/>
          <w:szCs w:val="20"/>
        </w:rPr>
        <w:t xml:space="preserve"> Verso.</w:t>
      </w:r>
    </w:p>
    <w:p w14:paraId="4ADD35FF" w14:textId="77777777" w:rsidR="0069463B" w:rsidRPr="00585DA0" w:rsidRDefault="0069463B" w:rsidP="00045049">
      <w:pPr>
        <w:pStyle w:val="PargrafodaLista"/>
        <w:spacing w:line="360" w:lineRule="auto"/>
        <w:ind w:left="0" w:firstLine="709"/>
        <w:jc w:val="center"/>
        <w:rPr>
          <w:rFonts w:ascii="Arial" w:hAnsi="Arial" w:cs="Arial"/>
          <w:sz w:val="20"/>
          <w:szCs w:val="20"/>
        </w:rPr>
      </w:pPr>
    </w:p>
    <w:p w14:paraId="733AE489" w14:textId="77777777" w:rsidR="00BA08DC" w:rsidRPr="00585DA0" w:rsidRDefault="009A2537" w:rsidP="00BA08DC">
      <w:pPr>
        <w:pStyle w:val="PargrafodaLista"/>
        <w:spacing w:before="240" w:line="360" w:lineRule="auto"/>
        <w:ind w:left="0" w:firstLine="709"/>
        <w:jc w:val="both"/>
        <w:rPr>
          <w:rFonts w:ascii="Arial" w:hAnsi="Arial" w:cs="Arial"/>
          <w:sz w:val="24"/>
          <w:szCs w:val="24"/>
        </w:rPr>
      </w:pPr>
      <w:r w:rsidRPr="00585DA0">
        <w:rPr>
          <w:rFonts w:ascii="Arial" w:hAnsi="Arial" w:cs="Arial"/>
          <w:sz w:val="24"/>
          <w:szCs w:val="24"/>
        </w:rPr>
        <w:t xml:space="preserve">Para a unidade 02 “O plural que te desregula” foram elaboradas 23 cartas com exemplos de plural irregular apresentados na explicação da unidade, sendo eles: knife – knives, leaf – leaves, man – men, mouse – mice, parenthesis – parentheses, person – people, potato – potatoes, quis – quizzes, shrimp – shrimp, series – series, thief – thieves, tooth – teeth, wife – wives, Wolf – wolves, woman – women, child – children, curriculum – curricula, crisis – crises, die – disse, fish – fish, foot – feet, half – halves, hero, heroes. Divididos em grupos, os alunos devem falar a palavra em branco e o adversário deve escrever a forma plural no quadro. Ao acertar, o grupo ganha 01 ponto, vence quem fizer mais pontos. </w:t>
      </w:r>
    </w:p>
    <w:p w14:paraId="3CF39A68" w14:textId="355E4BF0" w:rsidR="00045049" w:rsidRPr="00585DA0" w:rsidRDefault="00BA08DC" w:rsidP="00BA08DC">
      <w:pPr>
        <w:pStyle w:val="PargrafodaLista"/>
        <w:spacing w:before="240" w:line="360" w:lineRule="auto"/>
        <w:ind w:left="0" w:firstLine="709"/>
        <w:jc w:val="center"/>
        <w:rPr>
          <w:rFonts w:ascii="Arial" w:hAnsi="Arial" w:cs="Arial"/>
          <w:sz w:val="24"/>
          <w:szCs w:val="24"/>
        </w:rPr>
      </w:pPr>
      <w:r w:rsidRPr="00585DA0">
        <w:rPr>
          <w:rFonts w:ascii="Arial" w:hAnsi="Arial" w:cs="Arial"/>
          <w:noProof/>
          <w:sz w:val="24"/>
          <w:szCs w:val="24"/>
          <w:lang w:eastAsia="pt-BR"/>
        </w:rPr>
        <w:drawing>
          <wp:inline distT="0" distB="0" distL="0" distR="0" wp14:anchorId="1982B6DE" wp14:editId="61394D2C">
            <wp:extent cx="3781425" cy="1845111"/>
            <wp:effectExtent l="0" t="0" r="0" b="3175"/>
            <wp:docPr id="273" name="Image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6646" cy="1852538"/>
                    </a:xfrm>
                    <a:prstGeom prst="rect">
                      <a:avLst/>
                    </a:prstGeom>
                    <a:noFill/>
                    <a:ln>
                      <a:noFill/>
                    </a:ln>
                  </pic:spPr>
                </pic:pic>
              </a:graphicData>
            </a:graphic>
          </wp:inline>
        </w:drawing>
      </w:r>
    </w:p>
    <w:p w14:paraId="11B7851E" w14:textId="4F6F608F" w:rsidR="00BA08DC" w:rsidRPr="00585DA0" w:rsidRDefault="00473F4E" w:rsidP="00BA08DC">
      <w:pPr>
        <w:pStyle w:val="PargrafodaLista"/>
        <w:spacing w:line="360" w:lineRule="auto"/>
        <w:ind w:left="0" w:firstLine="709"/>
        <w:jc w:val="center"/>
        <w:rPr>
          <w:rFonts w:ascii="Arial" w:hAnsi="Arial" w:cs="Arial"/>
          <w:sz w:val="20"/>
          <w:szCs w:val="20"/>
        </w:rPr>
      </w:pPr>
      <w:r w:rsidRPr="00585DA0">
        <w:rPr>
          <w:rFonts w:ascii="Arial" w:hAnsi="Arial" w:cs="Arial"/>
          <w:sz w:val="20"/>
          <w:szCs w:val="20"/>
        </w:rPr>
        <w:t>Figura</w:t>
      </w:r>
      <w:r w:rsidR="00BA08DC" w:rsidRPr="00585DA0">
        <w:rPr>
          <w:rFonts w:ascii="Arial" w:hAnsi="Arial" w:cs="Arial"/>
          <w:sz w:val="20"/>
          <w:szCs w:val="20"/>
        </w:rPr>
        <w:t xml:space="preserve"> </w:t>
      </w:r>
      <w:r w:rsidR="0069463B" w:rsidRPr="00585DA0">
        <w:rPr>
          <w:rFonts w:ascii="Arial" w:hAnsi="Arial" w:cs="Arial"/>
          <w:sz w:val="20"/>
          <w:szCs w:val="20"/>
        </w:rPr>
        <w:t>11</w:t>
      </w:r>
      <w:r w:rsidR="00BA08DC" w:rsidRPr="00585DA0">
        <w:rPr>
          <w:rFonts w:ascii="Arial" w:hAnsi="Arial" w:cs="Arial"/>
          <w:sz w:val="20"/>
          <w:szCs w:val="20"/>
        </w:rPr>
        <w:t>. Cartas referentes ao jogo da unidade 02. Frente.</w:t>
      </w:r>
    </w:p>
    <w:p w14:paraId="6EA3C7FF" w14:textId="77777777" w:rsidR="009A2537" w:rsidRPr="00585DA0" w:rsidRDefault="009A2537" w:rsidP="009A2537">
      <w:pPr>
        <w:pStyle w:val="PargrafodaLista"/>
        <w:spacing w:line="360" w:lineRule="auto"/>
        <w:ind w:left="0" w:firstLine="709"/>
        <w:jc w:val="center"/>
        <w:rPr>
          <w:rFonts w:ascii="Arial" w:hAnsi="Arial" w:cs="Arial"/>
          <w:sz w:val="24"/>
          <w:szCs w:val="24"/>
        </w:rPr>
      </w:pPr>
      <w:r w:rsidRPr="00585DA0">
        <w:rPr>
          <w:rFonts w:ascii="Arial" w:hAnsi="Arial" w:cs="Arial"/>
          <w:noProof/>
          <w:sz w:val="24"/>
          <w:szCs w:val="24"/>
          <w:lang w:eastAsia="pt-BR"/>
        </w:rPr>
        <w:drawing>
          <wp:inline distT="0" distB="0" distL="0" distR="0" wp14:anchorId="33C6ABD4" wp14:editId="3264C71D">
            <wp:extent cx="3962400" cy="1900185"/>
            <wp:effectExtent l="0" t="0" r="0" b="5080"/>
            <wp:docPr id="271" name="Image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3" cy="1918458"/>
                    </a:xfrm>
                    <a:prstGeom prst="rect">
                      <a:avLst/>
                    </a:prstGeom>
                    <a:noFill/>
                    <a:ln>
                      <a:noFill/>
                    </a:ln>
                  </pic:spPr>
                </pic:pic>
              </a:graphicData>
            </a:graphic>
          </wp:inline>
        </w:drawing>
      </w:r>
    </w:p>
    <w:p w14:paraId="38CC75AA" w14:textId="31BC81FA" w:rsidR="00BA08DC" w:rsidRPr="00585DA0" w:rsidRDefault="00473F4E" w:rsidP="00BA08DC">
      <w:pPr>
        <w:pStyle w:val="PargrafodaLista"/>
        <w:spacing w:line="360" w:lineRule="auto"/>
        <w:ind w:left="0" w:firstLine="709"/>
        <w:jc w:val="center"/>
        <w:rPr>
          <w:rFonts w:ascii="Arial" w:hAnsi="Arial" w:cs="Arial"/>
          <w:sz w:val="20"/>
          <w:szCs w:val="20"/>
        </w:rPr>
      </w:pPr>
      <w:r w:rsidRPr="00585DA0">
        <w:rPr>
          <w:rFonts w:ascii="Arial" w:hAnsi="Arial" w:cs="Arial"/>
          <w:sz w:val="20"/>
          <w:szCs w:val="20"/>
        </w:rPr>
        <w:t>Figura</w:t>
      </w:r>
      <w:r w:rsidR="0069463B" w:rsidRPr="00585DA0">
        <w:rPr>
          <w:rFonts w:ascii="Arial" w:hAnsi="Arial" w:cs="Arial"/>
          <w:sz w:val="20"/>
          <w:szCs w:val="20"/>
        </w:rPr>
        <w:t xml:space="preserve"> 12</w:t>
      </w:r>
      <w:r w:rsidR="00BA08DC" w:rsidRPr="00585DA0">
        <w:rPr>
          <w:rFonts w:ascii="Arial" w:hAnsi="Arial" w:cs="Arial"/>
          <w:sz w:val="20"/>
          <w:szCs w:val="20"/>
        </w:rPr>
        <w:t>. Cartas referentes ao jogo da unidade 02. Verso.</w:t>
      </w:r>
    </w:p>
    <w:p w14:paraId="5FD54BF0" w14:textId="77777777" w:rsidR="0069463B" w:rsidRPr="00585DA0" w:rsidRDefault="0069463B" w:rsidP="00BA08DC">
      <w:pPr>
        <w:pStyle w:val="PargrafodaLista"/>
        <w:spacing w:line="360" w:lineRule="auto"/>
        <w:ind w:left="0" w:firstLine="709"/>
        <w:jc w:val="center"/>
        <w:rPr>
          <w:rFonts w:ascii="Arial" w:hAnsi="Arial" w:cs="Arial"/>
          <w:sz w:val="20"/>
          <w:szCs w:val="20"/>
        </w:rPr>
      </w:pPr>
    </w:p>
    <w:p w14:paraId="70B3B24F" w14:textId="156ECE58" w:rsidR="00BA08DC" w:rsidRPr="00585DA0" w:rsidRDefault="00BA08DC" w:rsidP="00C94CF4">
      <w:pPr>
        <w:pStyle w:val="PargrafodaLista"/>
        <w:spacing w:line="360" w:lineRule="auto"/>
        <w:ind w:left="0" w:firstLine="709"/>
        <w:jc w:val="both"/>
        <w:rPr>
          <w:rFonts w:ascii="Arial" w:hAnsi="Arial" w:cs="Arial"/>
          <w:sz w:val="24"/>
          <w:szCs w:val="24"/>
        </w:rPr>
      </w:pPr>
      <w:r w:rsidRPr="00585DA0">
        <w:rPr>
          <w:rFonts w:ascii="Arial" w:hAnsi="Arial" w:cs="Arial"/>
          <w:sz w:val="24"/>
          <w:szCs w:val="24"/>
        </w:rPr>
        <w:t>Para a unidade 03 “O Pronome Renegado”</w:t>
      </w:r>
      <w:r w:rsidR="00CD0EEE" w:rsidRPr="00585DA0">
        <w:rPr>
          <w:rFonts w:ascii="Arial" w:hAnsi="Arial" w:cs="Arial"/>
          <w:sz w:val="24"/>
          <w:szCs w:val="24"/>
        </w:rPr>
        <w:t xml:space="preserve"> desenvolvemos 10 cartas acompanhadas de ilustrações – ora para auxiliar nas perguntas (imagem () e ()), ora com objetivos estéticos (imagem () e ()) e perguntas que levem os alunos a utilizarem o pronome pessoal IT, sendo elas: Is it a beautiful woman?; </w:t>
      </w:r>
      <w:r w:rsidR="00C94CF4" w:rsidRPr="00585DA0">
        <w:rPr>
          <w:rFonts w:ascii="Arial" w:hAnsi="Arial" w:cs="Arial"/>
          <w:sz w:val="24"/>
          <w:szCs w:val="24"/>
        </w:rPr>
        <w:t xml:space="preserve">Is pizza your favorite food?; Is it disgusting? </w:t>
      </w:r>
      <w:r w:rsidR="00C94CF4" w:rsidRPr="00585DA0">
        <w:rPr>
          <w:rFonts w:ascii="Arial" w:hAnsi="Arial" w:cs="Arial"/>
          <w:sz w:val="24"/>
          <w:szCs w:val="24"/>
          <w:lang w:val="en-US"/>
        </w:rPr>
        <w:t xml:space="preserve">Is it a beautiful car?; Is this your drean trip?; What time is it now?; Is it raining now?; What it the weather like?; Is it a super hero?; Is it Spider Man?. </w:t>
      </w:r>
      <w:r w:rsidR="00C94CF4" w:rsidRPr="00585DA0">
        <w:rPr>
          <w:rFonts w:ascii="Arial" w:hAnsi="Arial" w:cs="Arial"/>
          <w:sz w:val="24"/>
          <w:szCs w:val="24"/>
        </w:rPr>
        <w:t>Divididos em grupos, cada equipe deve perguntar o que está na carta selecionada (parte superior da carta) e a equipe adversária deve responder utilizando o pronome pessoal IT. Caso a resposta esteja certa (confirmar na parte inferior da carta)</w:t>
      </w:r>
      <w:r w:rsidR="00A11F25">
        <w:rPr>
          <w:rFonts w:ascii="Arial" w:hAnsi="Arial" w:cs="Arial"/>
          <w:sz w:val="24"/>
          <w:szCs w:val="24"/>
        </w:rPr>
        <w:t>,</w:t>
      </w:r>
      <w:r w:rsidR="00C94CF4" w:rsidRPr="00585DA0">
        <w:rPr>
          <w:rFonts w:ascii="Arial" w:hAnsi="Arial" w:cs="Arial"/>
          <w:sz w:val="24"/>
          <w:szCs w:val="24"/>
        </w:rPr>
        <w:t xml:space="preserve"> a equipe recebe um ponto. Vence quem ganhar mais pontos.</w:t>
      </w:r>
    </w:p>
    <w:p w14:paraId="3A46D2EB" w14:textId="186E6022" w:rsidR="00BA08DC" w:rsidRPr="00585DA0" w:rsidRDefault="00CD0EEE" w:rsidP="00BA08DC">
      <w:pPr>
        <w:pStyle w:val="PargrafodaLista"/>
        <w:spacing w:line="360" w:lineRule="auto"/>
        <w:ind w:left="0" w:firstLine="709"/>
        <w:jc w:val="center"/>
        <w:rPr>
          <w:rFonts w:ascii="Arial" w:hAnsi="Arial" w:cs="Arial"/>
          <w:sz w:val="24"/>
          <w:szCs w:val="24"/>
        </w:rPr>
      </w:pPr>
      <w:r w:rsidRPr="00585DA0">
        <w:rPr>
          <w:rFonts w:ascii="Arial" w:hAnsi="Arial" w:cs="Arial"/>
          <w:noProof/>
          <w:sz w:val="24"/>
          <w:szCs w:val="24"/>
          <w:lang w:eastAsia="pt-BR"/>
        </w:rPr>
        <w:drawing>
          <wp:inline distT="0" distB="0" distL="0" distR="0" wp14:anchorId="4C047A87" wp14:editId="618390FB">
            <wp:extent cx="1142399" cy="1647825"/>
            <wp:effectExtent l="0" t="0" r="635" b="0"/>
            <wp:docPr id="279" name="Image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7571" cy="1655285"/>
                    </a:xfrm>
                    <a:prstGeom prst="rect">
                      <a:avLst/>
                    </a:prstGeom>
                    <a:noFill/>
                    <a:ln>
                      <a:noFill/>
                    </a:ln>
                  </pic:spPr>
                </pic:pic>
              </a:graphicData>
            </a:graphic>
          </wp:inline>
        </w:drawing>
      </w:r>
      <w:r w:rsidRPr="00585DA0">
        <w:rPr>
          <w:rFonts w:ascii="Arial" w:hAnsi="Arial" w:cs="Arial"/>
          <w:noProof/>
          <w:sz w:val="24"/>
          <w:szCs w:val="24"/>
          <w:lang w:eastAsia="pt-BR"/>
        </w:rPr>
        <w:drawing>
          <wp:inline distT="0" distB="0" distL="0" distR="0" wp14:anchorId="26C02E91" wp14:editId="66950AA8">
            <wp:extent cx="1162050" cy="1665134"/>
            <wp:effectExtent l="0" t="0" r="0" b="0"/>
            <wp:docPr id="282" name="Image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73246" cy="1681177"/>
                    </a:xfrm>
                    <a:prstGeom prst="rect">
                      <a:avLst/>
                    </a:prstGeom>
                    <a:noFill/>
                    <a:ln>
                      <a:noFill/>
                    </a:ln>
                  </pic:spPr>
                </pic:pic>
              </a:graphicData>
            </a:graphic>
          </wp:inline>
        </w:drawing>
      </w:r>
      <w:r w:rsidR="00BA08DC" w:rsidRPr="00585DA0">
        <w:rPr>
          <w:rFonts w:ascii="Arial" w:hAnsi="Arial" w:cs="Arial"/>
          <w:noProof/>
          <w:sz w:val="24"/>
          <w:szCs w:val="24"/>
          <w:lang w:eastAsia="pt-BR"/>
        </w:rPr>
        <w:drawing>
          <wp:inline distT="0" distB="0" distL="0" distR="0" wp14:anchorId="5A80A495" wp14:editId="34072C15">
            <wp:extent cx="1209675" cy="1671098"/>
            <wp:effectExtent l="0" t="0" r="0" b="5715"/>
            <wp:docPr id="274" name="Image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1551" cy="1687504"/>
                    </a:xfrm>
                    <a:prstGeom prst="rect">
                      <a:avLst/>
                    </a:prstGeom>
                    <a:noFill/>
                    <a:ln>
                      <a:noFill/>
                    </a:ln>
                  </pic:spPr>
                </pic:pic>
              </a:graphicData>
            </a:graphic>
          </wp:inline>
        </w:drawing>
      </w:r>
      <w:r w:rsidR="00BA08DC" w:rsidRPr="00585DA0">
        <w:rPr>
          <w:rFonts w:ascii="Arial" w:hAnsi="Arial" w:cs="Arial"/>
          <w:noProof/>
          <w:sz w:val="24"/>
          <w:szCs w:val="24"/>
          <w:lang w:eastAsia="pt-BR"/>
        </w:rPr>
        <w:drawing>
          <wp:inline distT="0" distB="0" distL="0" distR="0" wp14:anchorId="115DC17F" wp14:editId="20C54103">
            <wp:extent cx="1190625" cy="1658148"/>
            <wp:effectExtent l="0" t="0" r="0" b="0"/>
            <wp:docPr id="275" name="Image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03425" cy="1675975"/>
                    </a:xfrm>
                    <a:prstGeom prst="rect">
                      <a:avLst/>
                    </a:prstGeom>
                    <a:noFill/>
                    <a:ln>
                      <a:noFill/>
                    </a:ln>
                  </pic:spPr>
                </pic:pic>
              </a:graphicData>
            </a:graphic>
          </wp:inline>
        </w:drawing>
      </w:r>
    </w:p>
    <w:p w14:paraId="3C113EC7" w14:textId="531AE3C5" w:rsidR="00BA08DC" w:rsidRPr="00585DA0" w:rsidRDefault="00473F4E" w:rsidP="00BA08DC">
      <w:pPr>
        <w:pStyle w:val="PargrafodaLista"/>
        <w:spacing w:line="360" w:lineRule="auto"/>
        <w:ind w:left="0" w:firstLine="709"/>
        <w:jc w:val="center"/>
        <w:rPr>
          <w:rFonts w:ascii="Arial" w:hAnsi="Arial" w:cs="Arial"/>
          <w:sz w:val="20"/>
          <w:szCs w:val="20"/>
        </w:rPr>
      </w:pPr>
      <w:r w:rsidRPr="00585DA0">
        <w:rPr>
          <w:rFonts w:ascii="Arial" w:hAnsi="Arial" w:cs="Arial"/>
          <w:sz w:val="20"/>
          <w:szCs w:val="20"/>
        </w:rPr>
        <w:t>Figuras</w:t>
      </w:r>
      <w:r w:rsidR="00BA08DC" w:rsidRPr="00585DA0">
        <w:rPr>
          <w:rFonts w:ascii="Arial" w:hAnsi="Arial" w:cs="Arial"/>
          <w:sz w:val="20"/>
          <w:szCs w:val="20"/>
        </w:rPr>
        <w:t xml:space="preserve"> </w:t>
      </w:r>
      <w:r w:rsidR="0069463B" w:rsidRPr="00585DA0">
        <w:rPr>
          <w:rFonts w:ascii="Arial" w:hAnsi="Arial" w:cs="Arial"/>
          <w:sz w:val="20"/>
          <w:szCs w:val="20"/>
        </w:rPr>
        <w:t>13, 14, 15 E 16</w:t>
      </w:r>
      <w:r w:rsidR="00BA08DC" w:rsidRPr="00585DA0">
        <w:rPr>
          <w:rFonts w:ascii="Arial" w:hAnsi="Arial" w:cs="Arial"/>
          <w:sz w:val="20"/>
          <w:szCs w:val="20"/>
        </w:rPr>
        <w:t>. Cartas referentes ao jogo da unidade 0</w:t>
      </w:r>
      <w:r w:rsidR="007526CB" w:rsidRPr="00585DA0">
        <w:rPr>
          <w:rFonts w:ascii="Arial" w:hAnsi="Arial" w:cs="Arial"/>
          <w:sz w:val="20"/>
          <w:szCs w:val="20"/>
        </w:rPr>
        <w:t>3</w:t>
      </w:r>
      <w:r w:rsidR="00BA08DC" w:rsidRPr="00585DA0">
        <w:rPr>
          <w:rFonts w:ascii="Arial" w:hAnsi="Arial" w:cs="Arial"/>
          <w:sz w:val="20"/>
          <w:szCs w:val="20"/>
        </w:rPr>
        <w:t>. Frente e Verso.</w:t>
      </w:r>
    </w:p>
    <w:p w14:paraId="1CA2CA57" w14:textId="7D22EEBF" w:rsidR="00E24D2B" w:rsidRPr="00585DA0" w:rsidRDefault="00C94CF4" w:rsidP="00E24D2B">
      <w:pPr>
        <w:spacing w:after="0" w:line="360" w:lineRule="auto"/>
        <w:ind w:firstLine="709"/>
        <w:jc w:val="both"/>
        <w:rPr>
          <w:rFonts w:ascii="Arial" w:hAnsi="Arial" w:cs="Arial"/>
          <w:sz w:val="24"/>
          <w:szCs w:val="24"/>
        </w:rPr>
      </w:pPr>
      <w:r w:rsidRPr="00585DA0">
        <w:rPr>
          <w:rFonts w:ascii="Arial" w:hAnsi="Arial" w:cs="Arial"/>
          <w:sz w:val="24"/>
          <w:szCs w:val="24"/>
        </w:rPr>
        <w:t>No capítulo “Temidas preposições” optamos pela criação de um Bingo diferenciado: os alunos marcam os itens sorteados, devendo preenchê-los com a preposição correta. A cartela completa só será aceita caso o aluno tenha preenchido os itens apropriadamente.</w:t>
      </w:r>
      <w:r w:rsidR="007C0A85" w:rsidRPr="00585DA0">
        <w:rPr>
          <w:rFonts w:ascii="Arial" w:hAnsi="Arial" w:cs="Arial"/>
          <w:sz w:val="24"/>
          <w:szCs w:val="24"/>
        </w:rPr>
        <w:t xml:space="preserve"> Os jogadores podem optar por diferentes jogadas: cartela cheia, linha horizontal, linha vertical, ficando a critério dos participantes. O jogo é composto por 12 cartelas diferentes para os jogadores e uma cartela grande para ser recortada e utilizada por quem irá cantar o bingo. </w:t>
      </w:r>
    </w:p>
    <w:p w14:paraId="314DB028" w14:textId="77777777" w:rsidR="0069463B" w:rsidRPr="00585DA0" w:rsidRDefault="0069463B" w:rsidP="00E24D2B">
      <w:pPr>
        <w:spacing w:after="0" w:line="360" w:lineRule="auto"/>
        <w:ind w:firstLine="709"/>
        <w:jc w:val="both"/>
        <w:rPr>
          <w:rFonts w:ascii="Arial" w:hAnsi="Arial" w:cs="Arial"/>
          <w:sz w:val="24"/>
          <w:szCs w:val="24"/>
        </w:rPr>
      </w:pPr>
    </w:p>
    <w:p w14:paraId="370BF484" w14:textId="6FB8871E" w:rsidR="00650B88" w:rsidRPr="00585DA0" w:rsidRDefault="007E6D0F" w:rsidP="007C0A85">
      <w:pPr>
        <w:jc w:val="center"/>
        <w:rPr>
          <w:rFonts w:ascii="Arial" w:hAnsi="Arial" w:cs="Arial"/>
          <w:sz w:val="24"/>
          <w:szCs w:val="24"/>
        </w:rPr>
      </w:pPr>
      <w:r w:rsidRPr="00585DA0">
        <w:rPr>
          <w:rFonts w:ascii="Arial" w:hAnsi="Arial" w:cs="Arial"/>
          <w:noProof/>
          <w:sz w:val="24"/>
          <w:szCs w:val="24"/>
          <w:lang w:eastAsia="pt-BR"/>
        </w:rPr>
        <w:drawing>
          <wp:inline distT="0" distB="0" distL="0" distR="0" wp14:anchorId="3C08A410" wp14:editId="124AB403">
            <wp:extent cx="2584228" cy="4138260"/>
            <wp:effectExtent l="4128" t="0" r="0" b="0"/>
            <wp:docPr id="276" name="Image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2597674" cy="4159792"/>
                    </a:xfrm>
                    <a:prstGeom prst="rect">
                      <a:avLst/>
                    </a:prstGeom>
                    <a:noFill/>
                    <a:ln>
                      <a:noFill/>
                    </a:ln>
                  </pic:spPr>
                </pic:pic>
              </a:graphicData>
            </a:graphic>
          </wp:inline>
        </w:drawing>
      </w:r>
    </w:p>
    <w:p w14:paraId="2AA316EC" w14:textId="7E1C99D9" w:rsidR="00C428CE" w:rsidRPr="00585DA0" w:rsidRDefault="00473F4E" w:rsidP="007C0A85">
      <w:pPr>
        <w:jc w:val="center"/>
        <w:rPr>
          <w:rFonts w:ascii="Arial" w:hAnsi="Arial" w:cs="Arial"/>
          <w:sz w:val="20"/>
          <w:szCs w:val="20"/>
        </w:rPr>
      </w:pPr>
      <w:r w:rsidRPr="00585DA0">
        <w:rPr>
          <w:rFonts w:ascii="Arial" w:hAnsi="Arial" w:cs="Arial"/>
          <w:sz w:val="20"/>
          <w:szCs w:val="20"/>
        </w:rPr>
        <w:t>Figura</w:t>
      </w:r>
      <w:r w:rsidR="007C0A85" w:rsidRPr="00585DA0">
        <w:rPr>
          <w:rFonts w:ascii="Arial" w:hAnsi="Arial" w:cs="Arial"/>
          <w:sz w:val="20"/>
          <w:szCs w:val="20"/>
        </w:rPr>
        <w:t xml:space="preserve"> </w:t>
      </w:r>
      <w:r w:rsidR="0069463B" w:rsidRPr="00585DA0">
        <w:rPr>
          <w:rFonts w:ascii="Arial" w:hAnsi="Arial" w:cs="Arial"/>
          <w:sz w:val="20"/>
          <w:szCs w:val="20"/>
        </w:rPr>
        <w:t>17</w:t>
      </w:r>
      <w:r w:rsidR="007C0A85" w:rsidRPr="00585DA0">
        <w:rPr>
          <w:rFonts w:ascii="Arial" w:hAnsi="Arial" w:cs="Arial"/>
          <w:sz w:val="20"/>
          <w:szCs w:val="20"/>
        </w:rPr>
        <w:t>. Bingo caller’s card.</w:t>
      </w:r>
      <w:r w:rsidR="0069463B" w:rsidRPr="00585DA0">
        <w:rPr>
          <w:rFonts w:ascii="Arial" w:hAnsi="Arial" w:cs="Arial"/>
          <w:sz w:val="20"/>
          <w:szCs w:val="20"/>
        </w:rPr>
        <w:t xml:space="preserve"> </w:t>
      </w:r>
      <w:r w:rsidR="007526CB" w:rsidRPr="00585DA0">
        <w:rPr>
          <w:rFonts w:ascii="Arial" w:hAnsi="Arial" w:cs="Arial"/>
          <w:sz w:val="20"/>
          <w:szCs w:val="20"/>
        </w:rPr>
        <w:t>Referente a unidade 04</w:t>
      </w:r>
      <w:r w:rsidR="0069463B" w:rsidRPr="00585DA0">
        <w:rPr>
          <w:rFonts w:ascii="Arial" w:hAnsi="Arial" w:cs="Arial"/>
          <w:sz w:val="20"/>
          <w:szCs w:val="20"/>
        </w:rPr>
        <w:t>.</w:t>
      </w:r>
    </w:p>
    <w:p w14:paraId="13858AD8" w14:textId="09C91F76" w:rsidR="00714CF8" w:rsidRPr="00585DA0" w:rsidRDefault="007E6D0F" w:rsidP="007C0A85">
      <w:pPr>
        <w:spacing w:after="0"/>
        <w:jc w:val="center"/>
        <w:rPr>
          <w:rFonts w:ascii="Arial" w:hAnsi="Arial" w:cs="Arial"/>
          <w:b/>
          <w:sz w:val="24"/>
          <w:szCs w:val="24"/>
        </w:rPr>
      </w:pPr>
      <w:r w:rsidRPr="00585DA0">
        <w:rPr>
          <w:rFonts w:ascii="Arial" w:hAnsi="Arial" w:cs="Arial"/>
          <w:b/>
          <w:noProof/>
          <w:sz w:val="24"/>
          <w:szCs w:val="24"/>
          <w:lang w:eastAsia="pt-BR"/>
        </w:rPr>
        <w:drawing>
          <wp:inline distT="0" distB="0" distL="0" distR="0" wp14:anchorId="4052F722" wp14:editId="46C3D35E">
            <wp:extent cx="5255561" cy="3333750"/>
            <wp:effectExtent l="0" t="0" r="2540" b="0"/>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7315" cy="3347549"/>
                    </a:xfrm>
                    <a:prstGeom prst="rect">
                      <a:avLst/>
                    </a:prstGeom>
                    <a:noFill/>
                    <a:ln>
                      <a:noFill/>
                    </a:ln>
                  </pic:spPr>
                </pic:pic>
              </a:graphicData>
            </a:graphic>
          </wp:inline>
        </w:drawing>
      </w:r>
    </w:p>
    <w:p w14:paraId="72B05C23" w14:textId="48DE9875" w:rsidR="007C0A85" w:rsidRPr="00585DA0" w:rsidRDefault="00473F4E" w:rsidP="007C0A85">
      <w:pPr>
        <w:spacing w:after="0"/>
        <w:jc w:val="center"/>
        <w:rPr>
          <w:rFonts w:ascii="Arial" w:hAnsi="Arial" w:cs="Arial"/>
          <w:sz w:val="20"/>
          <w:szCs w:val="20"/>
        </w:rPr>
      </w:pPr>
      <w:r w:rsidRPr="00585DA0">
        <w:rPr>
          <w:rFonts w:ascii="Arial" w:hAnsi="Arial" w:cs="Arial"/>
          <w:sz w:val="20"/>
          <w:szCs w:val="20"/>
        </w:rPr>
        <w:t>Figuras</w:t>
      </w:r>
      <w:r w:rsidR="007C0A85" w:rsidRPr="00585DA0">
        <w:rPr>
          <w:rFonts w:ascii="Arial" w:hAnsi="Arial" w:cs="Arial"/>
          <w:sz w:val="20"/>
          <w:szCs w:val="20"/>
        </w:rPr>
        <w:t xml:space="preserve"> </w:t>
      </w:r>
      <w:r w:rsidR="0069463B" w:rsidRPr="00585DA0">
        <w:rPr>
          <w:rFonts w:ascii="Arial" w:hAnsi="Arial" w:cs="Arial"/>
          <w:sz w:val="20"/>
          <w:szCs w:val="20"/>
        </w:rPr>
        <w:t>18 E 19</w:t>
      </w:r>
      <w:r w:rsidR="007C0A85" w:rsidRPr="00585DA0">
        <w:rPr>
          <w:rFonts w:ascii="Arial" w:hAnsi="Arial" w:cs="Arial"/>
          <w:sz w:val="20"/>
          <w:szCs w:val="20"/>
        </w:rPr>
        <w:t>. Cartela de bingo para participantes.</w:t>
      </w:r>
      <w:r w:rsidR="0069463B" w:rsidRPr="00585DA0">
        <w:rPr>
          <w:rFonts w:ascii="Arial" w:hAnsi="Arial" w:cs="Arial"/>
          <w:sz w:val="20"/>
          <w:szCs w:val="20"/>
        </w:rPr>
        <w:t xml:space="preserve"> R</w:t>
      </w:r>
      <w:r w:rsidR="007526CB" w:rsidRPr="00585DA0">
        <w:rPr>
          <w:rFonts w:ascii="Arial" w:hAnsi="Arial" w:cs="Arial"/>
          <w:sz w:val="20"/>
          <w:szCs w:val="20"/>
        </w:rPr>
        <w:t>eferente a unidade 04</w:t>
      </w:r>
      <w:r w:rsidR="0069463B" w:rsidRPr="00585DA0">
        <w:rPr>
          <w:rFonts w:ascii="Arial" w:hAnsi="Arial" w:cs="Arial"/>
          <w:sz w:val="20"/>
          <w:szCs w:val="20"/>
        </w:rPr>
        <w:t>.</w:t>
      </w:r>
    </w:p>
    <w:p w14:paraId="48BEE1D4" w14:textId="77777777" w:rsidR="007C0A85" w:rsidRPr="00585DA0" w:rsidRDefault="007C0A85" w:rsidP="007C0A85">
      <w:pPr>
        <w:spacing w:after="0"/>
        <w:jc w:val="center"/>
        <w:rPr>
          <w:rFonts w:ascii="Arial" w:hAnsi="Arial" w:cs="Arial"/>
          <w:sz w:val="20"/>
          <w:szCs w:val="20"/>
        </w:rPr>
      </w:pPr>
    </w:p>
    <w:p w14:paraId="463F9543" w14:textId="7F14B204" w:rsidR="007C0A85" w:rsidRPr="00585DA0" w:rsidRDefault="00F34A57" w:rsidP="00740161">
      <w:pPr>
        <w:spacing w:after="0" w:line="360" w:lineRule="auto"/>
        <w:ind w:firstLine="709"/>
        <w:jc w:val="both"/>
        <w:rPr>
          <w:rFonts w:ascii="Arial" w:hAnsi="Arial" w:cs="Arial"/>
          <w:sz w:val="24"/>
          <w:szCs w:val="24"/>
          <w:lang w:val="en-US"/>
        </w:rPr>
      </w:pPr>
      <w:r w:rsidRPr="00585DA0">
        <w:rPr>
          <w:rFonts w:ascii="Arial" w:hAnsi="Arial" w:cs="Arial"/>
          <w:sz w:val="24"/>
          <w:szCs w:val="24"/>
        </w:rPr>
        <w:t xml:space="preserve">A última unidade do caderno pedagógico </w:t>
      </w:r>
      <w:r w:rsidR="00740161" w:rsidRPr="00585DA0">
        <w:rPr>
          <w:rFonts w:ascii="Arial" w:hAnsi="Arial" w:cs="Arial"/>
          <w:sz w:val="24"/>
          <w:szCs w:val="24"/>
        </w:rPr>
        <w:t xml:space="preserve">“To have or not to Have” </w:t>
      </w:r>
      <w:r w:rsidRPr="00585DA0">
        <w:rPr>
          <w:rFonts w:ascii="Arial" w:hAnsi="Arial" w:cs="Arial"/>
          <w:sz w:val="24"/>
          <w:szCs w:val="24"/>
        </w:rPr>
        <w:t xml:space="preserve">conta com 18 cartas para um jogo da memória diferenciado: ao invés de encontrar uma carta idêntica, o jogador deve encontrar uma carta azul contendo o início da frase e outra rosa com o restante da frase. </w:t>
      </w:r>
      <w:r w:rsidRPr="00585DA0">
        <w:rPr>
          <w:rFonts w:ascii="Arial" w:hAnsi="Arial" w:cs="Arial"/>
          <w:sz w:val="24"/>
          <w:szCs w:val="24"/>
          <w:lang w:val="en-US"/>
        </w:rPr>
        <w:t xml:space="preserve">Os </w:t>
      </w:r>
      <w:r w:rsidRPr="00D00963">
        <w:rPr>
          <w:rFonts w:ascii="Arial" w:hAnsi="Arial" w:cs="Arial"/>
          <w:sz w:val="24"/>
          <w:szCs w:val="24"/>
          <w:lang w:val="en-US"/>
        </w:rPr>
        <w:t xml:space="preserve">pares </w:t>
      </w:r>
      <w:r w:rsidR="00740161" w:rsidRPr="002D4EB4">
        <w:rPr>
          <w:rFonts w:ascii="Arial" w:hAnsi="Arial" w:cs="Arial"/>
          <w:sz w:val="24"/>
          <w:szCs w:val="24"/>
          <w:lang w:val="en-US"/>
        </w:rPr>
        <w:t>configura</w:t>
      </w:r>
      <w:r w:rsidR="00D8035B" w:rsidRPr="002D4EB4">
        <w:rPr>
          <w:rFonts w:ascii="Arial" w:hAnsi="Arial" w:cs="Arial"/>
          <w:sz w:val="24"/>
          <w:szCs w:val="24"/>
          <w:lang w:val="en-US"/>
        </w:rPr>
        <w:t>m</w:t>
      </w:r>
      <w:r w:rsidR="00740161" w:rsidRPr="002D4EB4">
        <w:rPr>
          <w:rFonts w:ascii="Arial" w:hAnsi="Arial" w:cs="Arial"/>
          <w:sz w:val="24"/>
          <w:szCs w:val="24"/>
          <w:lang w:val="en-US"/>
        </w:rPr>
        <w:t>-se</w:t>
      </w:r>
      <w:r w:rsidR="00740161" w:rsidRPr="00585DA0">
        <w:rPr>
          <w:rFonts w:ascii="Arial" w:hAnsi="Arial" w:cs="Arial"/>
          <w:sz w:val="24"/>
          <w:szCs w:val="24"/>
          <w:lang w:val="en-US"/>
        </w:rPr>
        <w:t xml:space="preserve"> da seguinte forma:</w:t>
      </w:r>
    </w:p>
    <w:p w14:paraId="5EE1A4BB" w14:textId="1C413D31" w:rsidR="00740161" w:rsidRPr="00585DA0" w:rsidRDefault="00740161" w:rsidP="00740161">
      <w:pPr>
        <w:spacing w:after="0" w:line="360" w:lineRule="auto"/>
        <w:jc w:val="both"/>
        <w:rPr>
          <w:rFonts w:ascii="Arial" w:hAnsi="Arial" w:cs="Arial"/>
          <w:sz w:val="24"/>
          <w:szCs w:val="24"/>
          <w:lang w:val="en-US"/>
        </w:rPr>
      </w:pPr>
      <w:r w:rsidRPr="00585DA0">
        <w:rPr>
          <w:rFonts w:ascii="Arial" w:hAnsi="Arial" w:cs="Arial"/>
          <w:sz w:val="24"/>
          <w:szCs w:val="24"/>
          <w:lang w:val="en-US"/>
        </w:rPr>
        <w:t>There is / a school in front of my house. It is very big.</w:t>
      </w:r>
    </w:p>
    <w:p w14:paraId="7EA85E94" w14:textId="30453E2A" w:rsidR="00740161" w:rsidRPr="00585DA0" w:rsidRDefault="00740161" w:rsidP="00740161">
      <w:pPr>
        <w:spacing w:after="0" w:line="360" w:lineRule="auto"/>
        <w:jc w:val="both"/>
        <w:rPr>
          <w:rFonts w:ascii="Arial" w:hAnsi="Arial" w:cs="Arial"/>
          <w:sz w:val="24"/>
          <w:szCs w:val="24"/>
          <w:lang w:val="en-US"/>
        </w:rPr>
      </w:pPr>
      <w:r w:rsidRPr="00585DA0">
        <w:rPr>
          <w:rFonts w:ascii="Arial" w:hAnsi="Arial" w:cs="Arial"/>
          <w:sz w:val="24"/>
          <w:szCs w:val="24"/>
          <w:lang w:val="en-US"/>
        </w:rPr>
        <w:t>Is there / a backyard in your house.</w:t>
      </w:r>
    </w:p>
    <w:p w14:paraId="14E1AA0C" w14:textId="55498E93" w:rsidR="00740161" w:rsidRPr="00585DA0" w:rsidRDefault="00740161" w:rsidP="00740161">
      <w:pPr>
        <w:spacing w:after="0" w:line="360" w:lineRule="auto"/>
        <w:jc w:val="both"/>
        <w:rPr>
          <w:rFonts w:ascii="Arial" w:hAnsi="Arial" w:cs="Arial"/>
          <w:sz w:val="24"/>
          <w:szCs w:val="24"/>
          <w:lang w:val="en-US"/>
        </w:rPr>
      </w:pPr>
      <w:r w:rsidRPr="00585DA0">
        <w:rPr>
          <w:rFonts w:ascii="Arial" w:hAnsi="Arial" w:cs="Arial"/>
          <w:sz w:val="24"/>
          <w:szCs w:val="24"/>
          <w:lang w:val="en-US"/>
        </w:rPr>
        <w:t>There isn’t / anything I can do to help. Sorry.</w:t>
      </w:r>
    </w:p>
    <w:p w14:paraId="23B441B5" w14:textId="5CA666E0" w:rsidR="00740161" w:rsidRPr="00585DA0" w:rsidRDefault="00740161" w:rsidP="00740161">
      <w:pPr>
        <w:spacing w:after="0" w:line="360" w:lineRule="auto"/>
        <w:jc w:val="both"/>
        <w:rPr>
          <w:rFonts w:ascii="Arial" w:hAnsi="Arial" w:cs="Arial"/>
          <w:sz w:val="24"/>
          <w:szCs w:val="24"/>
          <w:lang w:val="en-US"/>
        </w:rPr>
      </w:pPr>
      <w:r w:rsidRPr="00585DA0">
        <w:rPr>
          <w:rFonts w:ascii="Arial" w:hAnsi="Arial" w:cs="Arial"/>
          <w:sz w:val="24"/>
          <w:szCs w:val="24"/>
          <w:lang w:val="en-US"/>
        </w:rPr>
        <w:t>There are / people who do not understand English.</w:t>
      </w:r>
    </w:p>
    <w:p w14:paraId="5CC3BFEA" w14:textId="476F1718" w:rsidR="00740161" w:rsidRPr="00585DA0" w:rsidRDefault="00740161" w:rsidP="00740161">
      <w:pPr>
        <w:spacing w:after="0" w:line="360" w:lineRule="auto"/>
        <w:jc w:val="both"/>
        <w:rPr>
          <w:rFonts w:ascii="Arial" w:hAnsi="Arial" w:cs="Arial"/>
          <w:sz w:val="24"/>
          <w:szCs w:val="24"/>
          <w:lang w:val="en-US"/>
        </w:rPr>
      </w:pPr>
      <w:r w:rsidRPr="00585DA0">
        <w:rPr>
          <w:rFonts w:ascii="Arial" w:hAnsi="Arial" w:cs="Arial"/>
          <w:sz w:val="24"/>
          <w:szCs w:val="24"/>
          <w:lang w:val="en-US"/>
        </w:rPr>
        <w:t>Are these / any chocolate cakes in the kitchen?</w:t>
      </w:r>
    </w:p>
    <w:p w14:paraId="76C57B4F" w14:textId="5D166980" w:rsidR="00740161" w:rsidRPr="00585DA0" w:rsidRDefault="00740161" w:rsidP="00740161">
      <w:pPr>
        <w:spacing w:after="0" w:line="360" w:lineRule="auto"/>
        <w:jc w:val="both"/>
        <w:rPr>
          <w:rFonts w:ascii="Arial" w:hAnsi="Arial" w:cs="Arial"/>
          <w:sz w:val="24"/>
          <w:szCs w:val="24"/>
          <w:lang w:val="en-US"/>
        </w:rPr>
      </w:pPr>
      <w:r w:rsidRPr="00585DA0">
        <w:rPr>
          <w:rFonts w:ascii="Arial" w:hAnsi="Arial" w:cs="Arial"/>
          <w:sz w:val="24"/>
          <w:szCs w:val="24"/>
          <w:lang w:val="en-US"/>
        </w:rPr>
        <w:t>There aren’t / as many students as before. What a shame.</w:t>
      </w:r>
    </w:p>
    <w:p w14:paraId="3935B967" w14:textId="3FDA3F79" w:rsidR="00740161" w:rsidRPr="00585DA0" w:rsidRDefault="00740161" w:rsidP="00740161">
      <w:pPr>
        <w:spacing w:after="0" w:line="360" w:lineRule="auto"/>
        <w:jc w:val="both"/>
        <w:rPr>
          <w:rFonts w:ascii="Arial" w:hAnsi="Arial" w:cs="Arial"/>
          <w:sz w:val="24"/>
          <w:szCs w:val="24"/>
          <w:lang w:val="en-US"/>
        </w:rPr>
      </w:pPr>
      <w:r w:rsidRPr="00585DA0">
        <w:rPr>
          <w:rFonts w:ascii="Arial" w:hAnsi="Arial" w:cs="Arial"/>
          <w:sz w:val="24"/>
          <w:szCs w:val="24"/>
          <w:lang w:val="en-US"/>
        </w:rPr>
        <w:t>Have / a coffee and kust relax.</w:t>
      </w:r>
    </w:p>
    <w:p w14:paraId="32C1D4FB" w14:textId="68C8CB1E" w:rsidR="00740161" w:rsidRPr="00585DA0" w:rsidRDefault="00740161" w:rsidP="00740161">
      <w:pPr>
        <w:spacing w:after="0" w:line="360" w:lineRule="auto"/>
        <w:jc w:val="both"/>
        <w:rPr>
          <w:rFonts w:ascii="Arial" w:hAnsi="Arial" w:cs="Arial"/>
          <w:sz w:val="24"/>
          <w:szCs w:val="24"/>
          <w:lang w:val="en-US"/>
        </w:rPr>
      </w:pPr>
      <w:r w:rsidRPr="00585DA0">
        <w:rPr>
          <w:rFonts w:ascii="Arial" w:hAnsi="Arial" w:cs="Arial"/>
          <w:sz w:val="24"/>
          <w:szCs w:val="24"/>
          <w:lang w:val="en-US"/>
        </w:rPr>
        <w:t>Has / anyone heard about Lucy?</w:t>
      </w:r>
    </w:p>
    <w:p w14:paraId="51147AB9" w14:textId="1F566B48" w:rsidR="00740161" w:rsidRPr="00585DA0" w:rsidRDefault="00740161" w:rsidP="00740161">
      <w:pPr>
        <w:spacing w:after="0" w:line="360" w:lineRule="auto"/>
        <w:jc w:val="both"/>
        <w:rPr>
          <w:rFonts w:ascii="Arial" w:hAnsi="Arial" w:cs="Arial"/>
          <w:sz w:val="24"/>
          <w:szCs w:val="24"/>
          <w:lang w:val="en-US"/>
        </w:rPr>
      </w:pPr>
      <w:r w:rsidRPr="00585DA0">
        <w:rPr>
          <w:rFonts w:ascii="Arial" w:hAnsi="Arial" w:cs="Arial"/>
          <w:sz w:val="24"/>
          <w:szCs w:val="24"/>
          <w:lang w:val="en-US"/>
        </w:rPr>
        <w:t>Have / a break after 01 hour of exercise. Excessive workout is unhealthy.</w:t>
      </w:r>
    </w:p>
    <w:p w14:paraId="0092EB38" w14:textId="515E7BE1" w:rsidR="00740161" w:rsidRPr="00585DA0" w:rsidRDefault="00740161" w:rsidP="00740161">
      <w:pPr>
        <w:spacing w:after="0" w:line="360" w:lineRule="auto"/>
        <w:jc w:val="both"/>
        <w:rPr>
          <w:rFonts w:ascii="Arial" w:hAnsi="Arial" w:cs="Arial"/>
          <w:sz w:val="24"/>
          <w:szCs w:val="24"/>
          <w:lang w:val="en-US"/>
        </w:rPr>
      </w:pPr>
      <w:r w:rsidRPr="00585DA0">
        <w:rPr>
          <w:rFonts w:ascii="Arial" w:hAnsi="Arial" w:cs="Arial"/>
          <w:sz w:val="24"/>
          <w:szCs w:val="24"/>
          <w:lang w:val="en-US"/>
        </w:rPr>
        <w:t>Has / any book impacted you so far?</w:t>
      </w:r>
    </w:p>
    <w:p w14:paraId="30C33A19" w14:textId="76988553" w:rsidR="00740161" w:rsidRPr="00585DA0" w:rsidRDefault="00740161" w:rsidP="00740161">
      <w:pPr>
        <w:spacing w:after="0" w:line="360" w:lineRule="auto"/>
        <w:ind w:firstLine="709"/>
        <w:jc w:val="both"/>
        <w:rPr>
          <w:rFonts w:ascii="Arial" w:hAnsi="Arial" w:cs="Arial"/>
          <w:sz w:val="24"/>
          <w:szCs w:val="24"/>
        </w:rPr>
      </w:pPr>
      <w:r w:rsidRPr="00585DA0">
        <w:rPr>
          <w:rFonts w:ascii="Arial" w:hAnsi="Arial" w:cs="Arial"/>
          <w:sz w:val="24"/>
          <w:szCs w:val="24"/>
        </w:rPr>
        <w:t>O participante que encontrar mais “pares” vence.</w:t>
      </w:r>
    </w:p>
    <w:p w14:paraId="3CD18CA8" w14:textId="4B120E74" w:rsidR="007E6D0F" w:rsidRPr="00585DA0" w:rsidRDefault="007E6D0F" w:rsidP="00740161">
      <w:pPr>
        <w:spacing w:after="0"/>
        <w:rPr>
          <w:rFonts w:ascii="Arial" w:hAnsi="Arial" w:cs="Arial"/>
          <w:b/>
          <w:sz w:val="24"/>
          <w:szCs w:val="24"/>
        </w:rPr>
      </w:pPr>
      <w:r w:rsidRPr="00585DA0">
        <w:rPr>
          <w:rFonts w:ascii="Arial" w:hAnsi="Arial" w:cs="Arial"/>
          <w:b/>
          <w:noProof/>
          <w:sz w:val="24"/>
          <w:szCs w:val="24"/>
          <w:lang w:eastAsia="pt-BR"/>
        </w:rPr>
        <w:drawing>
          <wp:inline distT="0" distB="0" distL="0" distR="0" wp14:anchorId="54040F86" wp14:editId="13F5390E">
            <wp:extent cx="1389944" cy="1876424"/>
            <wp:effectExtent l="0" t="0" r="1270" b="0"/>
            <wp:docPr id="278" name="Image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6543" cy="1885332"/>
                    </a:xfrm>
                    <a:prstGeom prst="rect">
                      <a:avLst/>
                    </a:prstGeom>
                    <a:noFill/>
                    <a:ln>
                      <a:noFill/>
                    </a:ln>
                  </pic:spPr>
                </pic:pic>
              </a:graphicData>
            </a:graphic>
          </wp:inline>
        </w:drawing>
      </w:r>
      <w:r w:rsidRPr="00585DA0">
        <w:rPr>
          <w:rFonts w:ascii="Arial" w:hAnsi="Arial" w:cs="Arial"/>
          <w:b/>
          <w:noProof/>
          <w:sz w:val="24"/>
          <w:szCs w:val="24"/>
          <w:lang w:eastAsia="pt-BR"/>
        </w:rPr>
        <w:drawing>
          <wp:inline distT="0" distB="0" distL="0" distR="0" wp14:anchorId="4F3CEF33" wp14:editId="23AA6A4A">
            <wp:extent cx="1276350" cy="1843616"/>
            <wp:effectExtent l="0" t="0" r="0" b="4445"/>
            <wp:docPr id="280" name="Image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6746" cy="1858632"/>
                    </a:xfrm>
                    <a:prstGeom prst="rect">
                      <a:avLst/>
                    </a:prstGeom>
                    <a:noFill/>
                    <a:ln>
                      <a:noFill/>
                    </a:ln>
                  </pic:spPr>
                </pic:pic>
              </a:graphicData>
            </a:graphic>
          </wp:inline>
        </w:drawing>
      </w:r>
      <w:r w:rsidRPr="00585DA0">
        <w:rPr>
          <w:rFonts w:ascii="Arial" w:hAnsi="Arial" w:cs="Arial"/>
          <w:b/>
          <w:noProof/>
          <w:sz w:val="24"/>
          <w:szCs w:val="24"/>
          <w:lang w:eastAsia="pt-BR"/>
        </w:rPr>
        <w:drawing>
          <wp:inline distT="0" distB="0" distL="0" distR="0" wp14:anchorId="3430BBBA" wp14:editId="01050BD8">
            <wp:extent cx="2513360" cy="1836961"/>
            <wp:effectExtent l="0" t="0" r="1270" b="0"/>
            <wp:docPr id="281" name="Image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39959" cy="1856402"/>
                    </a:xfrm>
                    <a:prstGeom prst="rect">
                      <a:avLst/>
                    </a:prstGeom>
                    <a:noFill/>
                    <a:ln>
                      <a:noFill/>
                    </a:ln>
                  </pic:spPr>
                </pic:pic>
              </a:graphicData>
            </a:graphic>
          </wp:inline>
        </w:drawing>
      </w:r>
    </w:p>
    <w:p w14:paraId="0B72291A" w14:textId="4BCC6280" w:rsidR="00740161" w:rsidRPr="00585DA0" w:rsidRDefault="00473F4E" w:rsidP="00740161">
      <w:pPr>
        <w:jc w:val="center"/>
        <w:rPr>
          <w:rFonts w:ascii="Arial" w:hAnsi="Arial" w:cs="Arial"/>
          <w:sz w:val="20"/>
          <w:szCs w:val="20"/>
        </w:rPr>
      </w:pPr>
      <w:r w:rsidRPr="00585DA0">
        <w:rPr>
          <w:rFonts w:ascii="Arial" w:hAnsi="Arial" w:cs="Arial"/>
          <w:sz w:val="20"/>
          <w:szCs w:val="20"/>
        </w:rPr>
        <w:t>Figuras</w:t>
      </w:r>
      <w:r w:rsidR="00740161" w:rsidRPr="00585DA0">
        <w:rPr>
          <w:rFonts w:ascii="Arial" w:hAnsi="Arial" w:cs="Arial"/>
          <w:sz w:val="20"/>
          <w:szCs w:val="20"/>
        </w:rPr>
        <w:t xml:space="preserve"> </w:t>
      </w:r>
      <w:r w:rsidR="007526CB" w:rsidRPr="00585DA0">
        <w:rPr>
          <w:rFonts w:ascii="Arial" w:hAnsi="Arial" w:cs="Arial"/>
          <w:sz w:val="20"/>
          <w:szCs w:val="20"/>
        </w:rPr>
        <w:t>20, 21, 22 e 23</w:t>
      </w:r>
      <w:r w:rsidR="00740161" w:rsidRPr="00585DA0">
        <w:rPr>
          <w:rFonts w:ascii="Arial" w:hAnsi="Arial" w:cs="Arial"/>
          <w:sz w:val="20"/>
          <w:szCs w:val="20"/>
        </w:rPr>
        <w:t>. Memory game referente ao capítulo 05.</w:t>
      </w:r>
    </w:p>
    <w:p w14:paraId="3DD1DEB1" w14:textId="77777777" w:rsidR="007526CB" w:rsidRPr="00585DA0" w:rsidRDefault="007526CB" w:rsidP="00DC6329">
      <w:pPr>
        <w:pStyle w:val="Ttulo1"/>
        <w:spacing w:before="0" w:line="360" w:lineRule="auto"/>
        <w:rPr>
          <w:rFonts w:ascii="Arial" w:hAnsi="Arial" w:cs="Arial"/>
          <w:color w:val="auto"/>
          <w:sz w:val="24"/>
          <w:szCs w:val="24"/>
        </w:rPr>
      </w:pPr>
    </w:p>
    <w:p w14:paraId="68665B61" w14:textId="38B8C407" w:rsidR="00DC6329" w:rsidRPr="00585DA0" w:rsidRDefault="007526CB" w:rsidP="007526CB">
      <w:pPr>
        <w:pStyle w:val="Ttulo1"/>
        <w:spacing w:before="0" w:line="360" w:lineRule="auto"/>
        <w:jc w:val="both"/>
        <w:rPr>
          <w:rFonts w:ascii="Arial" w:hAnsi="Arial" w:cs="Arial"/>
          <w:color w:val="auto"/>
          <w:sz w:val="24"/>
          <w:szCs w:val="24"/>
        </w:rPr>
      </w:pPr>
      <w:bookmarkStart w:id="58" w:name="_Toc17364444"/>
      <w:r w:rsidRPr="00585DA0">
        <w:rPr>
          <w:rFonts w:ascii="Arial" w:hAnsi="Arial" w:cs="Arial"/>
          <w:color w:val="auto"/>
          <w:sz w:val="24"/>
          <w:szCs w:val="24"/>
        </w:rPr>
        <w:t>3.5. Etapa 4 – workshop com a utilização do material desenvolvido</w:t>
      </w:r>
      <w:bookmarkEnd w:id="58"/>
    </w:p>
    <w:p w14:paraId="3C042BAE" w14:textId="77777777" w:rsidR="00A16C01" w:rsidRPr="00585DA0" w:rsidRDefault="00A16C01" w:rsidP="00A16C01">
      <w:pPr>
        <w:spacing w:after="0"/>
      </w:pPr>
    </w:p>
    <w:p w14:paraId="068D1059" w14:textId="0828038B" w:rsidR="00A16C01" w:rsidRPr="00585DA0" w:rsidRDefault="00A16C01" w:rsidP="00FB05C5">
      <w:pPr>
        <w:spacing w:after="0" w:line="360" w:lineRule="auto"/>
        <w:ind w:firstLine="709"/>
        <w:jc w:val="both"/>
        <w:rPr>
          <w:rFonts w:ascii="Arial" w:hAnsi="Arial" w:cs="Arial"/>
          <w:sz w:val="24"/>
          <w:szCs w:val="24"/>
        </w:rPr>
      </w:pPr>
      <w:r w:rsidRPr="00585DA0">
        <w:rPr>
          <w:rFonts w:ascii="Arial" w:hAnsi="Arial" w:cs="Arial"/>
          <w:sz w:val="24"/>
          <w:szCs w:val="24"/>
        </w:rPr>
        <w:t xml:space="preserve">Após a finalização do caderno pedagógico, conversamos com os alunos participantes da etapa 02 da pesquisa para decidir a data para o encontro. Por questões práticas (os alunos não tinham disponibilidade para vir em mais de um dia) optamos por um único encontro de 4 horas, com um intervalo de 30 minutos para coffee break. </w:t>
      </w:r>
      <w:r w:rsidR="00C73CA8" w:rsidRPr="00585DA0">
        <w:rPr>
          <w:rFonts w:ascii="Arial" w:hAnsi="Arial" w:cs="Arial"/>
          <w:sz w:val="24"/>
          <w:szCs w:val="24"/>
        </w:rPr>
        <w:t>O encontro, realizado em 27 de julho de 2019 na escola onde atuo – com a dev</w:t>
      </w:r>
      <w:r w:rsidR="00FB05C5" w:rsidRPr="00585DA0">
        <w:rPr>
          <w:rFonts w:ascii="Arial" w:hAnsi="Arial" w:cs="Arial"/>
          <w:sz w:val="24"/>
          <w:szCs w:val="24"/>
        </w:rPr>
        <w:t>ida autorização da proprietária,</w:t>
      </w:r>
      <w:r w:rsidR="00C73CA8" w:rsidRPr="00585DA0">
        <w:rPr>
          <w:rFonts w:ascii="Arial" w:hAnsi="Arial" w:cs="Arial"/>
          <w:sz w:val="24"/>
          <w:szCs w:val="24"/>
        </w:rPr>
        <w:t xml:space="preserve"> contou integralmente com os 15 participantes da Etapa 2.</w:t>
      </w:r>
    </w:p>
    <w:p w14:paraId="56EEBACB" w14:textId="77777777" w:rsidR="00A11F25" w:rsidRDefault="00FB05C5" w:rsidP="00870D23">
      <w:pPr>
        <w:spacing w:after="0" w:line="360" w:lineRule="auto"/>
        <w:ind w:firstLine="709"/>
        <w:jc w:val="both"/>
        <w:rPr>
          <w:rFonts w:ascii="Arial" w:hAnsi="Arial" w:cs="Arial"/>
          <w:sz w:val="24"/>
          <w:szCs w:val="24"/>
        </w:rPr>
      </w:pPr>
      <w:r w:rsidRPr="007C7552">
        <w:rPr>
          <w:rFonts w:ascii="Arial" w:hAnsi="Arial" w:cs="Arial"/>
          <w:sz w:val="24"/>
          <w:szCs w:val="24"/>
        </w:rPr>
        <w:t xml:space="preserve">Percebemos que o layout foi bem recebido, sendo elogiado e comentado entre os participantes: “Olha o IT, tá chorando!”, “Nossa, que bonito o livro.”. A divisão das seções também facilitou a consulta dos alunos durante as atividades (escritas e jogos). Após as elucidações de cada capítulo, eram feitas as atividades escritas e em seguida os jogos. </w:t>
      </w:r>
    </w:p>
    <w:p w14:paraId="707BA8F5" w14:textId="1F80D9C3" w:rsidR="002A4133" w:rsidRPr="00585DA0" w:rsidRDefault="00FB05C5" w:rsidP="00870D23">
      <w:pPr>
        <w:spacing w:after="0" w:line="360" w:lineRule="auto"/>
        <w:ind w:firstLine="709"/>
        <w:jc w:val="both"/>
        <w:rPr>
          <w:rFonts w:ascii="Arial" w:hAnsi="Arial" w:cs="Arial"/>
          <w:sz w:val="24"/>
          <w:szCs w:val="24"/>
        </w:rPr>
      </w:pPr>
      <w:r w:rsidRPr="007C7552">
        <w:rPr>
          <w:rFonts w:ascii="Arial" w:hAnsi="Arial" w:cs="Arial"/>
          <w:sz w:val="24"/>
          <w:szCs w:val="24"/>
        </w:rPr>
        <w:t xml:space="preserve">O efeito dos jogos foi além do esperado: os alunos ficavam ansiosos para saber qual seria o próximo jogo. Alguns alunos </w:t>
      </w:r>
      <w:r w:rsidR="007C7552" w:rsidRPr="007C7552">
        <w:rPr>
          <w:rFonts w:ascii="Arial" w:hAnsi="Arial" w:cs="Arial"/>
          <w:sz w:val="24"/>
          <w:szCs w:val="24"/>
        </w:rPr>
        <w:t>folhavam</w:t>
      </w:r>
      <w:r w:rsidRPr="007C7552">
        <w:rPr>
          <w:rFonts w:ascii="Arial" w:hAnsi="Arial" w:cs="Arial"/>
          <w:sz w:val="24"/>
          <w:szCs w:val="24"/>
        </w:rPr>
        <w:t xml:space="preserve"> o</w:t>
      </w:r>
      <w:r w:rsidRPr="00585DA0">
        <w:rPr>
          <w:rFonts w:ascii="Arial" w:hAnsi="Arial" w:cs="Arial"/>
          <w:sz w:val="24"/>
          <w:szCs w:val="24"/>
        </w:rPr>
        <w:t xml:space="preserve"> exemplar do nosso produto educacional, como que encantados com o conteúdo. Foram três horas de explicações, atividades e jogos, e uma hora para a atividade diagnóstica final. Sentimos a necessidade de aplicar a mesma, apesar das atividades escritas presentes dentro do caderno pedagógico por entendermos q</w:t>
      </w:r>
      <w:r w:rsidR="00870D23" w:rsidRPr="00585DA0">
        <w:rPr>
          <w:rFonts w:ascii="Arial" w:hAnsi="Arial" w:cs="Arial"/>
          <w:sz w:val="24"/>
          <w:szCs w:val="24"/>
        </w:rPr>
        <w:t>ue ela seria uma oportunidade para o</w:t>
      </w:r>
      <w:r w:rsidRPr="00585DA0">
        <w:rPr>
          <w:rFonts w:ascii="Arial" w:hAnsi="Arial" w:cs="Arial"/>
          <w:sz w:val="24"/>
          <w:szCs w:val="24"/>
        </w:rPr>
        <w:t xml:space="preserve"> aluno recapitular </w:t>
      </w:r>
      <w:r w:rsidR="00870D23" w:rsidRPr="00585DA0">
        <w:rPr>
          <w:rFonts w:ascii="Arial" w:hAnsi="Arial" w:cs="Arial"/>
          <w:sz w:val="24"/>
          <w:szCs w:val="24"/>
        </w:rPr>
        <w:t>o conteúdo estudado, podendo aplicar os novos conhecimentos de uma única vez. Pode ser que, a cada capítulo os alunos focassem apenas naquela área.</w:t>
      </w:r>
    </w:p>
    <w:p w14:paraId="779CF91B" w14:textId="0769F3E0" w:rsidR="00870D23" w:rsidRPr="00585DA0" w:rsidRDefault="002E6ED9" w:rsidP="00870D23">
      <w:pPr>
        <w:spacing w:line="360" w:lineRule="auto"/>
        <w:ind w:firstLine="709"/>
        <w:jc w:val="both"/>
        <w:rPr>
          <w:rFonts w:ascii="Arial" w:hAnsi="Arial" w:cs="Arial"/>
          <w:sz w:val="24"/>
          <w:szCs w:val="24"/>
        </w:rPr>
      </w:pPr>
      <w:r w:rsidRPr="00585DA0">
        <w:rPr>
          <w:rFonts w:ascii="Arial" w:hAnsi="Arial" w:cs="Arial"/>
          <w:sz w:val="24"/>
          <w:szCs w:val="24"/>
        </w:rPr>
        <w:t xml:space="preserve">Ao realizar as atividades, não houve cooperação entre os alunos. Porém, permitiu-se que os alunos consultassem o caderno pedagógico caso sentissem necessidade. </w:t>
      </w:r>
      <w:r w:rsidR="00870D23" w:rsidRPr="00585DA0">
        <w:rPr>
          <w:rFonts w:ascii="Arial" w:hAnsi="Arial" w:cs="Arial"/>
          <w:sz w:val="24"/>
          <w:szCs w:val="24"/>
        </w:rPr>
        <w:t>Os resultados foram positivos, como pode ser observado mais detalhadamente na próxima seção.</w:t>
      </w:r>
    </w:p>
    <w:p w14:paraId="498C65C8" w14:textId="021CB275" w:rsidR="003F23E9" w:rsidRPr="00585DA0" w:rsidRDefault="007526CB" w:rsidP="003F23E9">
      <w:pPr>
        <w:spacing w:after="0" w:line="360" w:lineRule="auto"/>
        <w:jc w:val="both"/>
        <w:rPr>
          <w:rFonts w:ascii="Arial" w:hAnsi="Arial" w:cs="Arial"/>
          <w:sz w:val="24"/>
          <w:szCs w:val="24"/>
        </w:rPr>
      </w:pPr>
      <w:r w:rsidRPr="00585DA0">
        <w:rPr>
          <w:rFonts w:ascii="Arial" w:hAnsi="Arial" w:cs="Arial"/>
          <w:b/>
          <w:sz w:val="24"/>
          <w:szCs w:val="24"/>
        </w:rPr>
        <w:t>3.6 Etapa 5 – análise posterior dos erros após a utilização do caderno pedagógico.</w:t>
      </w:r>
    </w:p>
    <w:p w14:paraId="2A29933B" w14:textId="77777777" w:rsidR="003F23E9" w:rsidRPr="00585DA0" w:rsidRDefault="003F23E9" w:rsidP="003F23E9">
      <w:pPr>
        <w:pStyle w:val="PargrafodaLista"/>
        <w:spacing w:before="240" w:line="360" w:lineRule="auto"/>
        <w:ind w:left="0" w:firstLine="709"/>
        <w:jc w:val="both"/>
        <w:rPr>
          <w:rFonts w:ascii="Arial" w:hAnsi="Arial" w:cs="Arial"/>
          <w:noProof/>
          <w:sz w:val="24"/>
          <w:szCs w:val="24"/>
          <w:lang w:eastAsia="pt-BR"/>
        </w:rPr>
      </w:pPr>
      <w:r w:rsidRPr="00585DA0">
        <w:rPr>
          <w:rFonts w:ascii="Arial" w:hAnsi="Arial" w:cs="Arial"/>
          <w:noProof/>
          <w:sz w:val="24"/>
          <w:szCs w:val="24"/>
          <w:lang w:eastAsia="pt-BR"/>
        </w:rPr>
        <w:t xml:space="preserve">A análise de erros das atividades aplicadas ao grupo C1(2) culminou nos seguintes resultados: </w:t>
      </w:r>
    </w:p>
    <w:p w14:paraId="180215A7" w14:textId="77777777" w:rsidR="003F23E9" w:rsidRPr="00585DA0" w:rsidRDefault="003F23E9" w:rsidP="003F23E9">
      <w:pPr>
        <w:pStyle w:val="PargrafodaLista"/>
        <w:spacing w:before="240" w:after="0" w:line="360" w:lineRule="auto"/>
        <w:ind w:left="0" w:firstLine="709"/>
        <w:jc w:val="both"/>
        <w:rPr>
          <w:rFonts w:ascii="Arial" w:hAnsi="Arial" w:cs="Arial"/>
          <w:noProof/>
          <w:sz w:val="24"/>
          <w:szCs w:val="24"/>
          <w:lang w:eastAsia="pt-BR"/>
        </w:rPr>
      </w:pPr>
    </w:p>
    <w:tbl>
      <w:tblPr>
        <w:tblStyle w:val="Tabelacomgrade"/>
        <w:tblW w:w="0" w:type="auto"/>
        <w:tblLook w:val="04A0" w:firstRow="1" w:lastRow="0" w:firstColumn="1" w:lastColumn="0" w:noHBand="0" w:noVBand="1"/>
      </w:tblPr>
      <w:tblGrid>
        <w:gridCol w:w="4007"/>
        <w:gridCol w:w="2345"/>
        <w:gridCol w:w="2142"/>
      </w:tblGrid>
      <w:tr w:rsidR="003F23E9" w:rsidRPr="00585DA0" w14:paraId="6590D7EE" w14:textId="77777777" w:rsidTr="002E64B2">
        <w:tc>
          <w:tcPr>
            <w:tcW w:w="5098" w:type="dxa"/>
          </w:tcPr>
          <w:p w14:paraId="23056BA1" w14:textId="77777777" w:rsidR="003F23E9" w:rsidRPr="00585DA0" w:rsidRDefault="003F23E9" w:rsidP="002E64B2">
            <w:pPr>
              <w:pStyle w:val="PargrafodaLista"/>
              <w:spacing w:before="240" w:line="276" w:lineRule="auto"/>
              <w:ind w:left="0"/>
              <w:jc w:val="center"/>
              <w:rPr>
                <w:rFonts w:ascii="Arial" w:hAnsi="Arial" w:cs="Arial"/>
                <w:b/>
                <w:sz w:val="24"/>
                <w:szCs w:val="24"/>
              </w:rPr>
            </w:pPr>
            <w:r w:rsidRPr="00585DA0">
              <w:rPr>
                <w:rFonts w:ascii="Arial" w:hAnsi="Arial" w:cs="Arial"/>
                <w:b/>
                <w:sz w:val="24"/>
                <w:szCs w:val="24"/>
              </w:rPr>
              <w:t>Categoria de erros</w:t>
            </w:r>
          </w:p>
        </w:tc>
        <w:tc>
          <w:tcPr>
            <w:tcW w:w="2977" w:type="dxa"/>
          </w:tcPr>
          <w:p w14:paraId="2FB7F59E" w14:textId="7353F93F" w:rsidR="00D42438" w:rsidRDefault="003F23E9" w:rsidP="00D42438">
            <w:pPr>
              <w:pStyle w:val="PargrafodaLista"/>
              <w:spacing w:before="240" w:line="276" w:lineRule="auto"/>
              <w:ind w:left="0"/>
              <w:jc w:val="center"/>
              <w:rPr>
                <w:rFonts w:ascii="Arial" w:hAnsi="Arial" w:cs="Arial"/>
                <w:b/>
                <w:sz w:val="24"/>
                <w:szCs w:val="24"/>
              </w:rPr>
            </w:pPr>
            <w:r w:rsidRPr="00585DA0">
              <w:rPr>
                <w:rFonts w:ascii="Arial" w:hAnsi="Arial" w:cs="Arial"/>
                <w:b/>
                <w:sz w:val="24"/>
                <w:szCs w:val="24"/>
              </w:rPr>
              <w:t>Nº de erros</w:t>
            </w:r>
          </w:p>
          <w:p w14:paraId="21FECFAA" w14:textId="3F56785A" w:rsidR="003F23E9" w:rsidRPr="00585DA0" w:rsidRDefault="003F23E9" w:rsidP="00D42438">
            <w:pPr>
              <w:pStyle w:val="PargrafodaLista"/>
              <w:spacing w:before="240" w:line="276" w:lineRule="auto"/>
              <w:ind w:left="0"/>
              <w:jc w:val="center"/>
              <w:rPr>
                <w:rFonts w:ascii="Arial" w:hAnsi="Arial" w:cs="Arial"/>
                <w:b/>
                <w:sz w:val="24"/>
                <w:szCs w:val="24"/>
              </w:rPr>
            </w:pPr>
            <w:r w:rsidRPr="00585DA0">
              <w:rPr>
                <w:rFonts w:ascii="Arial" w:hAnsi="Arial" w:cs="Arial"/>
                <w:b/>
                <w:sz w:val="24"/>
                <w:szCs w:val="24"/>
              </w:rPr>
              <w:t>Etapa 02</w:t>
            </w:r>
          </w:p>
        </w:tc>
        <w:tc>
          <w:tcPr>
            <w:tcW w:w="2687" w:type="dxa"/>
          </w:tcPr>
          <w:p w14:paraId="47716DDF" w14:textId="77777777" w:rsidR="003F23E9" w:rsidRPr="00585DA0" w:rsidRDefault="003F23E9" w:rsidP="00D42438">
            <w:pPr>
              <w:pStyle w:val="PargrafodaLista"/>
              <w:spacing w:before="240" w:line="276" w:lineRule="auto"/>
              <w:ind w:left="0"/>
              <w:jc w:val="center"/>
              <w:rPr>
                <w:rFonts w:ascii="Arial" w:hAnsi="Arial" w:cs="Arial"/>
                <w:b/>
                <w:sz w:val="24"/>
                <w:szCs w:val="24"/>
              </w:rPr>
            </w:pPr>
            <w:r w:rsidRPr="00585DA0">
              <w:rPr>
                <w:rFonts w:ascii="Arial" w:hAnsi="Arial" w:cs="Arial"/>
                <w:b/>
                <w:sz w:val="24"/>
                <w:szCs w:val="24"/>
              </w:rPr>
              <w:t>N° de erros Etapa 05</w:t>
            </w:r>
          </w:p>
        </w:tc>
      </w:tr>
      <w:tr w:rsidR="003F23E9" w:rsidRPr="00585DA0" w14:paraId="6179B8FC" w14:textId="77777777" w:rsidTr="002E64B2">
        <w:tc>
          <w:tcPr>
            <w:tcW w:w="5098" w:type="dxa"/>
          </w:tcPr>
          <w:p w14:paraId="00B8B017" w14:textId="77777777" w:rsidR="003F23E9" w:rsidRPr="00585DA0" w:rsidRDefault="003F23E9" w:rsidP="002E64B2">
            <w:pPr>
              <w:pStyle w:val="PargrafodaLista"/>
              <w:spacing w:line="276" w:lineRule="auto"/>
              <w:ind w:left="0"/>
              <w:jc w:val="center"/>
              <w:rPr>
                <w:rFonts w:ascii="Arial" w:hAnsi="Arial" w:cs="Arial"/>
                <w:sz w:val="24"/>
                <w:szCs w:val="24"/>
              </w:rPr>
            </w:pPr>
            <w:r w:rsidRPr="00585DA0">
              <w:rPr>
                <w:rFonts w:ascii="Arial" w:hAnsi="Arial" w:cs="Arial"/>
                <w:noProof/>
                <w:sz w:val="24"/>
                <w:szCs w:val="24"/>
                <w:lang w:eastAsia="pt-BR"/>
              </w:rPr>
              <w:t>Artigo definido THE</w:t>
            </w:r>
          </w:p>
        </w:tc>
        <w:tc>
          <w:tcPr>
            <w:tcW w:w="2977" w:type="dxa"/>
          </w:tcPr>
          <w:p w14:paraId="484801AD" w14:textId="77777777" w:rsidR="003F23E9" w:rsidRPr="00585DA0" w:rsidRDefault="003F23E9" w:rsidP="002E64B2">
            <w:pPr>
              <w:pStyle w:val="PargrafodaLista"/>
              <w:spacing w:line="276" w:lineRule="auto"/>
              <w:ind w:left="0"/>
              <w:jc w:val="center"/>
              <w:rPr>
                <w:rFonts w:ascii="Arial" w:hAnsi="Arial" w:cs="Arial"/>
                <w:sz w:val="24"/>
                <w:szCs w:val="24"/>
              </w:rPr>
            </w:pPr>
            <w:r w:rsidRPr="00585DA0">
              <w:rPr>
                <w:rFonts w:ascii="Arial" w:hAnsi="Arial" w:cs="Arial"/>
                <w:sz w:val="24"/>
                <w:szCs w:val="24"/>
              </w:rPr>
              <w:t>41</w:t>
            </w:r>
          </w:p>
        </w:tc>
        <w:tc>
          <w:tcPr>
            <w:tcW w:w="2687" w:type="dxa"/>
          </w:tcPr>
          <w:p w14:paraId="0D7520D8" w14:textId="77777777" w:rsidR="003F23E9" w:rsidRPr="00585DA0" w:rsidRDefault="003F23E9" w:rsidP="002E64B2">
            <w:pPr>
              <w:pStyle w:val="PargrafodaLista"/>
              <w:spacing w:line="276" w:lineRule="auto"/>
              <w:ind w:left="0"/>
              <w:jc w:val="center"/>
              <w:rPr>
                <w:rFonts w:ascii="Arial" w:hAnsi="Arial" w:cs="Arial"/>
                <w:sz w:val="24"/>
                <w:szCs w:val="24"/>
              </w:rPr>
            </w:pPr>
            <w:r w:rsidRPr="00585DA0">
              <w:rPr>
                <w:rFonts w:ascii="Arial" w:hAnsi="Arial" w:cs="Arial"/>
                <w:sz w:val="24"/>
                <w:szCs w:val="24"/>
              </w:rPr>
              <w:t>04</w:t>
            </w:r>
          </w:p>
        </w:tc>
      </w:tr>
      <w:tr w:rsidR="003F23E9" w:rsidRPr="00585DA0" w14:paraId="019607F5" w14:textId="77777777" w:rsidTr="002E64B2">
        <w:tc>
          <w:tcPr>
            <w:tcW w:w="5098" w:type="dxa"/>
          </w:tcPr>
          <w:p w14:paraId="15BA966F" w14:textId="77777777" w:rsidR="003F23E9" w:rsidRPr="00585DA0" w:rsidRDefault="003F23E9" w:rsidP="002E64B2">
            <w:pPr>
              <w:pStyle w:val="PargrafodaLista"/>
              <w:spacing w:line="276" w:lineRule="auto"/>
              <w:ind w:left="0"/>
              <w:jc w:val="center"/>
              <w:rPr>
                <w:rFonts w:ascii="Arial" w:hAnsi="Arial" w:cs="Arial"/>
                <w:sz w:val="24"/>
                <w:szCs w:val="24"/>
              </w:rPr>
            </w:pPr>
            <w:r w:rsidRPr="00585DA0">
              <w:rPr>
                <w:rFonts w:ascii="Arial" w:hAnsi="Arial" w:cs="Arial"/>
                <w:noProof/>
                <w:sz w:val="24"/>
                <w:szCs w:val="24"/>
                <w:lang w:eastAsia="pt-BR"/>
              </w:rPr>
              <w:t>Plural irregular</w:t>
            </w:r>
          </w:p>
        </w:tc>
        <w:tc>
          <w:tcPr>
            <w:tcW w:w="2977" w:type="dxa"/>
          </w:tcPr>
          <w:p w14:paraId="3229CF9B" w14:textId="77777777" w:rsidR="003F23E9" w:rsidRPr="00585DA0" w:rsidRDefault="003F23E9" w:rsidP="002E64B2">
            <w:pPr>
              <w:pStyle w:val="PargrafodaLista"/>
              <w:spacing w:line="276" w:lineRule="auto"/>
              <w:ind w:left="0"/>
              <w:jc w:val="center"/>
              <w:rPr>
                <w:rFonts w:ascii="Arial" w:hAnsi="Arial" w:cs="Arial"/>
                <w:sz w:val="24"/>
                <w:szCs w:val="24"/>
              </w:rPr>
            </w:pPr>
            <w:r w:rsidRPr="00585DA0">
              <w:rPr>
                <w:rFonts w:ascii="Arial" w:hAnsi="Arial" w:cs="Arial"/>
                <w:sz w:val="24"/>
                <w:szCs w:val="24"/>
              </w:rPr>
              <w:t>29</w:t>
            </w:r>
          </w:p>
        </w:tc>
        <w:tc>
          <w:tcPr>
            <w:tcW w:w="2687" w:type="dxa"/>
          </w:tcPr>
          <w:p w14:paraId="090E3864" w14:textId="77777777" w:rsidR="003F23E9" w:rsidRPr="00585DA0" w:rsidRDefault="003F23E9" w:rsidP="002E64B2">
            <w:pPr>
              <w:pStyle w:val="PargrafodaLista"/>
              <w:spacing w:line="276" w:lineRule="auto"/>
              <w:ind w:left="0"/>
              <w:jc w:val="center"/>
              <w:rPr>
                <w:rFonts w:ascii="Arial" w:hAnsi="Arial" w:cs="Arial"/>
                <w:sz w:val="24"/>
                <w:szCs w:val="24"/>
              </w:rPr>
            </w:pPr>
            <w:r w:rsidRPr="00585DA0">
              <w:rPr>
                <w:rFonts w:ascii="Arial" w:hAnsi="Arial" w:cs="Arial"/>
                <w:sz w:val="24"/>
                <w:szCs w:val="24"/>
              </w:rPr>
              <w:t>0</w:t>
            </w:r>
          </w:p>
        </w:tc>
      </w:tr>
      <w:tr w:rsidR="003F23E9" w:rsidRPr="00585DA0" w14:paraId="08B3CA93" w14:textId="77777777" w:rsidTr="002E64B2">
        <w:tc>
          <w:tcPr>
            <w:tcW w:w="5098" w:type="dxa"/>
          </w:tcPr>
          <w:p w14:paraId="73BBFB3F" w14:textId="47C3704C" w:rsidR="003F23E9" w:rsidRPr="00585DA0" w:rsidRDefault="003F23E9" w:rsidP="00D42438">
            <w:pPr>
              <w:pStyle w:val="PargrafodaLista"/>
              <w:spacing w:line="276" w:lineRule="auto"/>
              <w:ind w:left="0"/>
              <w:jc w:val="center"/>
              <w:rPr>
                <w:rFonts w:ascii="Arial" w:hAnsi="Arial" w:cs="Arial"/>
                <w:sz w:val="24"/>
                <w:szCs w:val="24"/>
              </w:rPr>
            </w:pPr>
            <w:r w:rsidRPr="00585DA0">
              <w:rPr>
                <w:rFonts w:ascii="Arial" w:hAnsi="Arial" w:cs="Arial"/>
                <w:noProof/>
                <w:sz w:val="24"/>
                <w:szCs w:val="24"/>
                <w:lang w:eastAsia="pt-BR"/>
              </w:rPr>
              <w:t>Pronome pessoal IT</w:t>
            </w:r>
          </w:p>
        </w:tc>
        <w:tc>
          <w:tcPr>
            <w:tcW w:w="2977" w:type="dxa"/>
          </w:tcPr>
          <w:p w14:paraId="0DA29767" w14:textId="77777777" w:rsidR="003F23E9" w:rsidRPr="00585DA0" w:rsidRDefault="003F23E9" w:rsidP="002E64B2">
            <w:pPr>
              <w:pStyle w:val="PargrafodaLista"/>
              <w:spacing w:line="276" w:lineRule="auto"/>
              <w:ind w:left="0"/>
              <w:jc w:val="center"/>
              <w:rPr>
                <w:rFonts w:ascii="Arial" w:hAnsi="Arial" w:cs="Arial"/>
                <w:sz w:val="24"/>
                <w:szCs w:val="24"/>
              </w:rPr>
            </w:pPr>
            <w:r w:rsidRPr="00585DA0">
              <w:rPr>
                <w:rFonts w:ascii="Arial" w:hAnsi="Arial" w:cs="Arial"/>
                <w:sz w:val="24"/>
                <w:szCs w:val="24"/>
              </w:rPr>
              <w:t>18</w:t>
            </w:r>
          </w:p>
        </w:tc>
        <w:tc>
          <w:tcPr>
            <w:tcW w:w="2687" w:type="dxa"/>
          </w:tcPr>
          <w:p w14:paraId="3196FEA5" w14:textId="77777777" w:rsidR="003F23E9" w:rsidRPr="00585DA0" w:rsidRDefault="003F23E9" w:rsidP="002E64B2">
            <w:pPr>
              <w:pStyle w:val="PargrafodaLista"/>
              <w:spacing w:line="276" w:lineRule="auto"/>
              <w:ind w:left="0"/>
              <w:jc w:val="center"/>
              <w:rPr>
                <w:rFonts w:ascii="Arial" w:hAnsi="Arial" w:cs="Arial"/>
                <w:sz w:val="24"/>
                <w:szCs w:val="24"/>
              </w:rPr>
            </w:pPr>
            <w:r w:rsidRPr="00585DA0">
              <w:rPr>
                <w:rFonts w:ascii="Arial" w:hAnsi="Arial" w:cs="Arial"/>
                <w:sz w:val="24"/>
                <w:szCs w:val="24"/>
              </w:rPr>
              <w:t>12</w:t>
            </w:r>
          </w:p>
        </w:tc>
      </w:tr>
      <w:tr w:rsidR="003F23E9" w:rsidRPr="00585DA0" w14:paraId="33438AD1" w14:textId="77777777" w:rsidTr="002E64B2">
        <w:tc>
          <w:tcPr>
            <w:tcW w:w="5098" w:type="dxa"/>
          </w:tcPr>
          <w:p w14:paraId="746F1994" w14:textId="77777777" w:rsidR="003F23E9" w:rsidRPr="00585DA0" w:rsidRDefault="003F23E9" w:rsidP="002E64B2">
            <w:pPr>
              <w:pStyle w:val="PargrafodaLista"/>
              <w:spacing w:line="276" w:lineRule="auto"/>
              <w:ind w:left="0"/>
              <w:jc w:val="center"/>
              <w:rPr>
                <w:rFonts w:ascii="Arial" w:hAnsi="Arial" w:cs="Arial"/>
                <w:sz w:val="24"/>
                <w:szCs w:val="24"/>
              </w:rPr>
            </w:pPr>
            <w:r w:rsidRPr="00585DA0">
              <w:rPr>
                <w:rFonts w:ascii="Arial" w:hAnsi="Arial" w:cs="Arial"/>
                <w:sz w:val="24"/>
                <w:szCs w:val="24"/>
              </w:rPr>
              <w:t>Peposições</w:t>
            </w:r>
          </w:p>
        </w:tc>
        <w:tc>
          <w:tcPr>
            <w:tcW w:w="2977" w:type="dxa"/>
          </w:tcPr>
          <w:p w14:paraId="65353B19" w14:textId="77777777" w:rsidR="003F23E9" w:rsidRPr="00585DA0" w:rsidRDefault="003F23E9" w:rsidP="002E64B2">
            <w:pPr>
              <w:pStyle w:val="PargrafodaLista"/>
              <w:spacing w:line="276" w:lineRule="auto"/>
              <w:ind w:left="0"/>
              <w:jc w:val="center"/>
              <w:rPr>
                <w:rFonts w:ascii="Arial" w:hAnsi="Arial" w:cs="Arial"/>
                <w:sz w:val="24"/>
                <w:szCs w:val="24"/>
              </w:rPr>
            </w:pPr>
            <w:r w:rsidRPr="00585DA0">
              <w:rPr>
                <w:rFonts w:ascii="Arial" w:hAnsi="Arial" w:cs="Arial"/>
                <w:sz w:val="24"/>
                <w:szCs w:val="24"/>
              </w:rPr>
              <w:t>26</w:t>
            </w:r>
          </w:p>
        </w:tc>
        <w:tc>
          <w:tcPr>
            <w:tcW w:w="2687" w:type="dxa"/>
          </w:tcPr>
          <w:p w14:paraId="4629237F" w14:textId="77777777" w:rsidR="003F23E9" w:rsidRPr="00585DA0" w:rsidRDefault="003F23E9" w:rsidP="002E64B2">
            <w:pPr>
              <w:pStyle w:val="PargrafodaLista"/>
              <w:spacing w:line="276" w:lineRule="auto"/>
              <w:ind w:left="0"/>
              <w:jc w:val="center"/>
              <w:rPr>
                <w:rFonts w:ascii="Arial" w:hAnsi="Arial" w:cs="Arial"/>
                <w:sz w:val="24"/>
                <w:szCs w:val="24"/>
              </w:rPr>
            </w:pPr>
            <w:r w:rsidRPr="00585DA0">
              <w:rPr>
                <w:rFonts w:ascii="Arial" w:hAnsi="Arial" w:cs="Arial"/>
                <w:sz w:val="24"/>
                <w:szCs w:val="24"/>
              </w:rPr>
              <w:t>15</w:t>
            </w:r>
          </w:p>
        </w:tc>
      </w:tr>
      <w:tr w:rsidR="003F23E9" w:rsidRPr="00585DA0" w14:paraId="5491C80F" w14:textId="77777777" w:rsidTr="002E64B2">
        <w:tc>
          <w:tcPr>
            <w:tcW w:w="5098" w:type="dxa"/>
          </w:tcPr>
          <w:p w14:paraId="413138EF" w14:textId="77777777" w:rsidR="003F23E9" w:rsidRPr="00585DA0" w:rsidRDefault="003F23E9" w:rsidP="002E64B2">
            <w:pPr>
              <w:pStyle w:val="PargrafodaLista"/>
              <w:spacing w:line="276" w:lineRule="auto"/>
              <w:ind w:left="0"/>
              <w:jc w:val="center"/>
              <w:rPr>
                <w:rFonts w:ascii="Arial" w:hAnsi="Arial" w:cs="Arial"/>
                <w:sz w:val="24"/>
                <w:szCs w:val="24"/>
                <w:lang w:val="en-US"/>
              </w:rPr>
            </w:pPr>
            <w:r w:rsidRPr="00585DA0">
              <w:rPr>
                <w:rFonts w:ascii="Arial" w:hAnsi="Arial" w:cs="Arial"/>
                <w:sz w:val="24"/>
                <w:szCs w:val="24"/>
                <w:lang w:val="en-US"/>
              </w:rPr>
              <w:t>HAVE, HAS / THERE IS THERE ARE</w:t>
            </w:r>
          </w:p>
        </w:tc>
        <w:tc>
          <w:tcPr>
            <w:tcW w:w="2977" w:type="dxa"/>
          </w:tcPr>
          <w:p w14:paraId="18620DD5" w14:textId="77777777" w:rsidR="003F23E9" w:rsidRPr="00585DA0" w:rsidRDefault="003F23E9" w:rsidP="002E64B2">
            <w:pPr>
              <w:pStyle w:val="PargrafodaLista"/>
              <w:spacing w:line="276" w:lineRule="auto"/>
              <w:ind w:left="0"/>
              <w:jc w:val="center"/>
              <w:rPr>
                <w:rFonts w:ascii="Arial" w:hAnsi="Arial" w:cs="Arial"/>
                <w:sz w:val="24"/>
                <w:szCs w:val="24"/>
                <w:lang w:val="en-US"/>
              </w:rPr>
            </w:pPr>
            <w:r w:rsidRPr="00585DA0">
              <w:rPr>
                <w:rFonts w:ascii="Arial" w:hAnsi="Arial" w:cs="Arial"/>
                <w:sz w:val="24"/>
                <w:szCs w:val="24"/>
                <w:lang w:val="en-US"/>
              </w:rPr>
              <w:t>03</w:t>
            </w:r>
          </w:p>
        </w:tc>
        <w:tc>
          <w:tcPr>
            <w:tcW w:w="2687" w:type="dxa"/>
          </w:tcPr>
          <w:p w14:paraId="04B9522A" w14:textId="77777777" w:rsidR="003F23E9" w:rsidRPr="00585DA0" w:rsidRDefault="003F23E9" w:rsidP="002E64B2">
            <w:pPr>
              <w:pStyle w:val="PargrafodaLista"/>
              <w:spacing w:line="276" w:lineRule="auto"/>
              <w:ind w:left="0"/>
              <w:jc w:val="center"/>
              <w:rPr>
                <w:rFonts w:ascii="Arial" w:hAnsi="Arial" w:cs="Arial"/>
                <w:sz w:val="24"/>
                <w:szCs w:val="24"/>
                <w:lang w:val="en-US"/>
              </w:rPr>
            </w:pPr>
            <w:r w:rsidRPr="00585DA0">
              <w:rPr>
                <w:rFonts w:ascii="Arial" w:hAnsi="Arial" w:cs="Arial"/>
                <w:sz w:val="24"/>
                <w:szCs w:val="24"/>
                <w:lang w:val="en-US"/>
              </w:rPr>
              <w:t>0</w:t>
            </w:r>
          </w:p>
        </w:tc>
      </w:tr>
    </w:tbl>
    <w:p w14:paraId="77B4C721" w14:textId="20F39B20" w:rsidR="003F23E9" w:rsidRPr="00585DA0" w:rsidRDefault="007526CB" w:rsidP="003F23E9">
      <w:pPr>
        <w:pStyle w:val="PargrafodaLista"/>
        <w:spacing w:after="0" w:line="360" w:lineRule="auto"/>
        <w:ind w:left="0" w:firstLine="709"/>
        <w:jc w:val="center"/>
        <w:rPr>
          <w:rFonts w:ascii="Arial" w:hAnsi="Arial" w:cs="Arial"/>
          <w:sz w:val="20"/>
          <w:szCs w:val="20"/>
        </w:rPr>
      </w:pPr>
      <w:r w:rsidRPr="00585DA0">
        <w:rPr>
          <w:rFonts w:ascii="Arial" w:hAnsi="Arial" w:cs="Arial"/>
          <w:sz w:val="20"/>
          <w:szCs w:val="20"/>
        </w:rPr>
        <w:t>Quadro</w:t>
      </w:r>
      <w:r w:rsidR="003F23E9" w:rsidRPr="00585DA0">
        <w:rPr>
          <w:rFonts w:ascii="Arial" w:hAnsi="Arial" w:cs="Arial"/>
          <w:sz w:val="20"/>
          <w:szCs w:val="20"/>
        </w:rPr>
        <w:t xml:space="preserve"> </w:t>
      </w:r>
      <w:r w:rsidR="00D14401" w:rsidRPr="00585DA0">
        <w:rPr>
          <w:rFonts w:ascii="Arial" w:hAnsi="Arial" w:cs="Arial"/>
          <w:sz w:val="20"/>
          <w:szCs w:val="20"/>
        </w:rPr>
        <w:t>2</w:t>
      </w:r>
      <w:r w:rsidR="00D14401">
        <w:rPr>
          <w:rFonts w:ascii="Arial" w:hAnsi="Arial" w:cs="Arial"/>
          <w:sz w:val="20"/>
          <w:szCs w:val="20"/>
        </w:rPr>
        <w:t>6</w:t>
      </w:r>
      <w:r w:rsidR="003F23E9" w:rsidRPr="00585DA0">
        <w:rPr>
          <w:rFonts w:ascii="Arial" w:hAnsi="Arial" w:cs="Arial"/>
          <w:sz w:val="20"/>
          <w:szCs w:val="20"/>
        </w:rPr>
        <w:t>. Dados da etapa 05 da pesquisa.</w:t>
      </w:r>
    </w:p>
    <w:p w14:paraId="6D483B77" w14:textId="77777777" w:rsidR="003F23E9" w:rsidRPr="00585DA0" w:rsidRDefault="003F23E9" w:rsidP="003F23E9">
      <w:pPr>
        <w:pStyle w:val="PargrafodaLista"/>
        <w:spacing w:after="0" w:line="360" w:lineRule="auto"/>
        <w:ind w:left="0" w:firstLine="709"/>
        <w:jc w:val="both"/>
        <w:rPr>
          <w:rFonts w:ascii="Arial" w:hAnsi="Arial" w:cs="Arial"/>
          <w:sz w:val="24"/>
          <w:szCs w:val="24"/>
        </w:rPr>
      </w:pPr>
    </w:p>
    <w:p w14:paraId="2D2EC36A" w14:textId="77777777" w:rsidR="00A11F25" w:rsidRDefault="003F23E9" w:rsidP="003F23E9">
      <w:pPr>
        <w:pStyle w:val="PargrafodaLista"/>
        <w:spacing w:after="0" w:line="360" w:lineRule="auto"/>
        <w:ind w:left="0" w:firstLine="709"/>
        <w:jc w:val="both"/>
        <w:rPr>
          <w:rFonts w:ascii="Arial" w:hAnsi="Arial" w:cs="Arial"/>
          <w:sz w:val="24"/>
          <w:szCs w:val="24"/>
        </w:rPr>
      </w:pPr>
      <w:r w:rsidRPr="00585DA0">
        <w:rPr>
          <w:rFonts w:ascii="Arial" w:hAnsi="Arial" w:cs="Arial"/>
          <w:sz w:val="24"/>
          <w:szCs w:val="24"/>
        </w:rPr>
        <w:t xml:space="preserve">Percebemos que a diminuição de erros foi significativa, demonstrando que o material por nós elaborado contribuiu para minimizar os equívocos. Alertamos para o fato de que na Etapa 02 os alunos não </w:t>
      </w:r>
      <w:r w:rsidRPr="00A11F25">
        <w:rPr>
          <w:rFonts w:ascii="Arial" w:hAnsi="Arial" w:cs="Arial"/>
          <w:sz w:val="24"/>
          <w:szCs w:val="24"/>
        </w:rPr>
        <w:t xml:space="preserve">puderam </w:t>
      </w:r>
      <w:r w:rsidR="007C7552" w:rsidRPr="0024035F">
        <w:rPr>
          <w:rFonts w:ascii="Arial" w:hAnsi="Arial" w:cs="Arial"/>
          <w:sz w:val="24"/>
          <w:szCs w:val="24"/>
        </w:rPr>
        <w:t>fazer consultas a nenhum recurso didático</w:t>
      </w:r>
      <w:r w:rsidRPr="00585DA0">
        <w:rPr>
          <w:rFonts w:ascii="Arial" w:hAnsi="Arial" w:cs="Arial"/>
          <w:sz w:val="24"/>
          <w:szCs w:val="24"/>
        </w:rPr>
        <w:t xml:space="preserve"> durante as atividades e na Etapa 05 foi permitido que consultassem o Caderno Pedagógico fornecido durante o workshop, o que pode ter influenciado nos resultados. </w:t>
      </w:r>
    </w:p>
    <w:p w14:paraId="3465B769" w14:textId="7BEBE15C" w:rsidR="00A11F25" w:rsidRDefault="003F23E9" w:rsidP="003F23E9">
      <w:pPr>
        <w:pStyle w:val="PargrafodaLista"/>
        <w:spacing w:after="0" w:line="360" w:lineRule="auto"/>
        <w:ind w:left="0" w:firstLine="709"/>
        <w:jc w:val="both"/>
        <w:rPr>
          <w:rFonts w:ascii="Arial" w:hAnsi="Arial" w:cs="Arial"/>
          <w:sz w:val="24"/>
          <w:szCs w:val="24"/>
        </w:rPr>
      </w:pPr>
      <w:r w:rsidRPr="00585DA0">
        <w:rPr>
          <w:rFonts w:ascii="Arial" w:hAnsi="Arial" w:cs="Arial"/>
          <w:sz w:val="24"/>
          <w:szCs w:val="24"/>
        </w:rPr>
        <w:t xml:space="preserve">Entendemos que a mudança de hábitos se dá a longo prazo, ou seja, </w:t>
      </w:r>
      <w:r w:rsidRPr="007C7552">
        <w:rPr>
          <w:rFonts w:ascii="Arial" w:hAnsi="Arial" w:cs="Arial"/>
          <w:sz w:val="24"/>
          <w:szCs w:val="24"/>
        </w:rPr>
        <w:t>a diminuição dos erros não significa exatamente que eles foram desfossilizados</w:t>
      </w:r>
      <w:r w:rsidRPr="00585DA0">
        <w:rPr>
          <w:rFonts w:ascii="Arial" w:hAnsi="Arial" w:cs="Arial"/>
          <w:sz w:val="24"/>
          <w:szCs w:val="24"/>
        </w:rPr>
        <w:t xml:space="preserve">, mas que medidas como a realizada </w:t>
      </w:r>
      <w:r w:rsidR="00D00963" w:rsidRPr="0029493F">
        <w:rPr>
          <w:rFonts w:ascii="Arial" w:hAnsi="Arial" w:cs="Arial"/>
          <w:sz w:val="24"/>
          <w:szCs w:val="24"/>
        </w:rPr>
        <w:t xml:space="preserve">por meio </w:t>
      </w:r>
      <w:r w:rsidRPr="0029493F">
        <w:rPr>
          <w:rFonts w:ascii="Arial" w:hAnsi="Arial" w:cs="Arial"/>
          <w:sz w:val="24"/>
          <w:szCs w:val="24"/>
        </w:rPr>
        <w:t>da</w:t>
      </w:r>
      <w:r w:rsidRPr="00585DA0">
        <w:rPr>
          <w:rFonts w:ascii="Arial" w:hAnsi="Arial" w:cs="Arial"/>
          <w:sz w:val="24"/>
          <w:szCs w:val="24"/>
        </w:rPr>
        <w:t xml:space="preserve"> presente pesquisa contribuem para que os alunos se conscientizem de erros dos quais muitas vezes não se dão conta sozinhos. Porém, é preciso que o professor mantenha um trabalho contínuo, analisando os erros e implementando intervenções ao longo do processo de aprendizado. </w:t>
      </w:r>
    </w:p>
    <w:p w14:paraId="071E3573" w14:textId="3D3A0FEF" w:rsidR="003F23E9" w:rsidRDefault="003F23E9" w:rsidP="003F23E9">
      <w:pPr>
        <w:pStyle w:val="PargrafodaLista"/>
        <w:spacing w:after="0" w:line="360" w:lineRule="auto"/>
        <w:ind w:left="0" w:firstLine="709"/>
        <w:jc w:val="both"/>
        <w:rPr>
          <w:rFonts w:ascii="Arial" w:hAnsi="Arial" w:cs="Arial"/>
          <w:sz w:val="24"/>
          <w:szCs w:val="24"/>
        </w:rPr>
      </w:pPr>
      <w:r w:rsidRPr="00585DA0">
        <w:rPr>
          <w:rFonts w:ascii="Arial" w:hAnsi="Arial" w:cs="Arial"/>
          <w:sz w:val="24"/>
          <w:szCs w:val="24"/>
        </w:rPr>
        <w:t>O workshop e a elaboração do Caderno Pedagógico demonstram a importância da Análise de Erros para o aprendizado de LE, podendo ser utilizado em diferentes contextos de ensino e reaplicado em um mesmo contexto quando o professor sentir que há necessidade.</w:t>
      </w:r>
    </w:p>
    <w:p w14:paraId="371390E4" w14:textId="77777777" w:rsidR="009B7BCB" w:rsidRPr="00585DA0" w:rsidRDefault="009B7BCB" w:rsidP="003F23E9">
      <w:pPr>
        <w:pStyle w:val="PargrafodaLista"/>
        <w:spacing w:after="0" w:line="360" w:lineRule="auto"/>
        <w:ind w:left="0" w:firstLine="709"/>
        <w:jc w:val="both"/>
        <w:rPr>
          <w:rFonts w:ascii="Arial" w:hAnsi="Arial" w:cs="Arial"/>
          <w:sz w:val="24"/>
          <w:szCs w:val="24"/>
        </w:rPr>
      </w:pPr>
    </w:p>
    <w:p w14:paraId="57EF60C3" w14:textId="7A3D2516" w:rsidR="003F23E9" w:rsidRPr="00585DA0" w:rsidRDefault="00D00963" w:rsidP="007526CB">
      <w:pPr>
        <w:pStyle w:val="Ttulo1"/>
        <w:spacing w:before="0" w:line="360" w:lineRule="auto"/>
        <w:rPr>
          <w:rFonts w:ascii="Arial" w:hAnsi="Arial" w:cs="Arial"/>
          <w:color w:val="auto"/>
          <w:sz w:val="24"/>
          <w:szCs w:val="24"/>
        </w:rPr>
      </w:pPr>
      <w:bookmarkStart w:id="59" w:name="_Toc17364445"/>
      <w:r w:rsidRPr="0029493F">
        <w:rPr>
          <w:rFonts w:ascii="Arial" w:hAnsi="Arial" w:cs="Arial"/>
          <w:color w:val="auto"/>
          <w:sz w:val="24"/>
          <w:szCs w:val="24"/>
        </w:rPr>
        <w:t>CONSIDERAÇÕES FINAIS</w:t>
      </w:r>
      <w:bookmarkEnd w:id="59"/>
    </w:p>
    <w:p w14:paraId="15600B1C" w14:textId="77777777" w:rsidR="003F23E9" w:rsidRPr="00585DA0" w:rsidRDefault="003F23E9" w:rsidP="003F23E9">
      <w:pPr>
        <w:spacing w:after="0"/>
        <w:rPr>
          <w:rFonts w:ascii="Arial" w:hAnsi="Arial" w:cs="Arial"/>
        </w:rPr>
      </w:pPr>
    </w:p>
    <w:p w14:paraId="2096E4BA" w14:textId="0DF82A4C" w:rsidR="003F23E9" w:rsidRPr="00585DA0" w:rsidRDefault="003F23E9" w:rsidP="003F23E9">
      <w:pPr>
        <w:spacing w:after="0" w:line="360" w:lineRule="auto"/>
        <w:ind w:firstLine="709"/>
        <w:jc w:val="both"/>
        <w:rPr>
          <w:rFonts w:ascii="Arial" w:hAnsi="Arial" w:cs="Arial"/>
          <w:sz w:val="24"/>
          <w:szCs w:val="24"/>
        </w:rPr>
      </w:pPr>
      <w:r w:rsidRPr="00585DA0">
        <w:rPr>
          <w:rFonts w:ascii="Arial" w:hAnsi="Arial" w:cs="Arial"/>
          <w:sz w:val="24"/>
          <w:szCs w:val="24"/>
        </w:rPr>
        <w:t>No processo de ensino e aprendizagem</w:t>
      </w:r>
      <w:r w:rsidRPr="001E1978">
        <w:rPr>
          <w:rFonts w:ascii="Arial" w:hAnsi="Arial" w:cs="Arial"/>
          <w:strike/>
          <w:color w:val="FF0000"/>
          <w:sz w:val="24"/>
          <w:szCs w:val="24"/>
        </w:rPr>
        <w:t xml:space="preserve">, </w:t>
      </w:r>
      <w:r w:rsidRPr="00585DA0">
        <w:rPr>
          <w:rFonts w:ascii="Arial" w:hAnsi="Arial" w:cs="Arial"/>
          <w:sz w:val="24"/>
          <w:szCs w:val="24"/>
        </w:rPr>
        <w:t xml:space="preserve">o aluno testa hipóteses na tentativa de buscar o acerto e a potencialização dos conhecimentos. Por sua vez, o professor busca teorias e metodologias para motivar e aperfeiçoar a aprendizagem. Percebe-se, no entanto, que apesar dos esforços em ambas as partes – educadores e educandos, alguns erros acabam acompanhando o aluno até estágios mais avançados, tornando-se fortes candidatos à fossilização na interlíngua dos aprendizes. Neste âmbito, entendemos a validez e eficácia da LC, em especial da AE como norteadora e auxiliadora da aprendizagem. </w:t>
      </w:r>
    </w:p>
    <w:p w14:paraId="433B7035" w14:textId="77777777" w:rsidR="002B2C1E" w:rsidRPr="00585DA0" w:rsidRDefault="003F23E9" w:rsidP="00186F21">
      <w:pPr>
        <w:spacing w:after="0" w:line="360" w:lineRule="auto"/>
        <w:ind w:firstLine="709"/>
        <w:jc w:val="both"/>
        <w:rPr>
          <w:rFonts w:ascii="Arial" w:hAnsi="Arial" w:cs="Arial"/>
          <w:sz w:val="24"/>
          <w:szCs w:val="24"/>
        </w:rPr>
      </w:pPr>
      <w:r w:rsidRPr="00585DA0">
        <w:rPr>
          <w:rFonts w:ascii="Arial" w:hAnsi="Arial" w:cs="Arial"/>
          <w:sz w:val="24"/>
          <w:szCs w:val="24"/>
        </w:rPr>
        <w:t>Ao invés de negligenciar a influência da LM no aprendizado de língua inglesa, podemos utilizar essa interferência para criar materiais que potencializem o aprendizado dos alunos. A pesquisa contou com cinco etapas</w:t>
      </w:r>
      <w:r w:rsidR="00186F21" w:rsidRPr="00585DA0">
        <w:rPr>
          <w:rFonts w:ascii="Arial" w:hAnsi="Arial" w:cs="Arial"/>
          <w:sz w:val="24"/>
          <w:szCs w:val="24"/>
        </w:rPr>
        <w:t xml:space="preserve"> </w:t>
      </w:r>
      <w:r w:rsidRPr="00585DA0">
        <w:rPr>
          <w:rFonts w:ascii="Arial" w:hAnsi="Arial" w:cs="Arial"/>
          <w:sz w:val="24"/>
          <w:szCs w:val="24"/>
        </w:rPr>
        <w:t xml:space="preserve">para respondermos </w:t>
      </w:r>
      <w:r w:rsidR="00186F21" w:rsidRPr="00585DA0">
        <w:rPr>
          <w:rFonts w:ascii="Arial" w:hAnsi="Arial" w:cs="Arial"/>
          <w:sz w:val="24"/>
          <w:szCs w:val="24"/>
        </w:rPr>
        <w:t>as</w:t>
      </w:r>
      <w:r w:rsidRPr="00585DA0">
        <w:rPr>
          <w:rFonts w:ascii="Arial" w:hAnsi="Arial" w:cs="Arial"/>
          <w:sz w:val="24"/>
          <w:szCs w:val="24"/>
        </w:rPr>
        <w:t xml:space="preserve"> pergunta</w:t>
      </w:r>
      <w:r w:rsidR="00186F21" w:rsidRPr="00585DA0">
        <w:rPr>
          <w:rFonts w:ascii="Arial" w:hAnsi="Arial" w:cs="Arial"/>
          <w:sz w:val="24"/>
          <w:szCs w:val="24"/>
        </w:rPr>
        <w:t>s</w:t>
      </w:r>
      <w:r w:rsidRPr="00585DA0">
        <w:rPr>
          <w:rFonts w:ascii="Arial" w:hAnsi="Arial" w:cs="Arial"/>
          <w:sz w:val="24"/>
          <w:szCs w:val="24"/>
        </w:rPr>
        <w:t xml:space="preserve"> de nossa pesquisa: </w:t>
      </w:r>
    </w:p>
    <w:p w14:paraId="40F61218" w14:textId="5B4AC5D0" w:rsidR="002B2C1E" w:rsidRPr="00585DA0" w:rsidRDefault="00186F21" w:rsidP="002B2C1E">
      <w:pPr>
        <w:pStyle w:val="PargrafodaLista"/>
        <w:numPr>
          <w:ilvl w:val="0"/>
          <w:numId w:val="30"/>
        </w:numPr>
        <w:spacing w:after="0" w:line="360" w:lineRule="auto"/>
        <w:jc w:val="both"/>
        <w:rPr>
          <w:rFonts w:ascii="Arial" w:hAnsi="Arial" w:cs="Arial"/>
          <w:sz w:val="24"/>
          <w:szCs w:val="24"/>
        </w:rPr>
      </w:pPr>
      <w:r w:rsidRPr="00585DA0">
        <w:rPr>
          <w:rFonts w:ascii="Arial" w:hAnsi="Arial" w:cs="Arial"/>
          <w:sz w:val="24"/>
          <w:szCs w:val="24"/>
        </w:rPr>
        <w:t xml:space="preserve">Quais são os erros presentes na escrita do grupo de nível básico (A2) que persistem no nível avançado (C1) dos alunos de uma instituição de idiomas? </w:t>
      </w:r>
    </w:p>
    <w:p w14:paraId="1B4C4E0E" w14:textId="5F224E46" w:rsidR="002B2C1E" w:rsidRPr="00585DA0" w:rsidRDefault="002B2C1E" w:rsidP="002B2C1E">
      <w:pPr>
        <w:pStyle w:val="PargrafodaLista"/>
        <w:spacing w:after="0" w:line="360" w:lineRule="auto"/>
        <w:jc w:val="both"/>
        <w:rPr>
          <w:rFonts w:ascii="Arial" w:hAnsi="Arial" w:cs="Arial"/>
          <w:sz w:val="24"/>
          <w:szCs w:val="24"/>
        </w:rPr>
      </w:pPr>
      <w:r w:rsidRPr="00585DA0">
        <w:rPr>
          <w:rFonts w:ascii="Arial" w:hAnsi="Arial" w:cs="Arial"/>
          <w:sz w:val="24"/>
          <w:szCs w:val="24"/>
        </w:rPr>
        <w:t>Como pode ser observado no terceiro capítulo de nossa pesquisa, os equívocos coincidentes entre os grupos pesquisado culminou em 11 diferentes categorias, sendo elas (em ordem alfabética): Apóstrofo para possessivo (utilização do OF); Artigo indefinido A/AN; Artigo definido THE; Conjugação de verbo; O uso do verbo HAVE (no lugar de THERE IS, THERE ARE); O uso do verbo DO; Ordem oracional (sujeito, verbo, advérbio, adjetivo, etc.); Plural irregular; Preposições; Pronome objeto e  Pronome pessoal IT. Ficou comprovada, através da coleta e análise de dados, a existência de estruturas fossilizadas na interlíngua dos aprendizes, acompanhando-os até o término do curso, evidenciando que a abordagem tanto do professor, como da metodologia e do material didático não estavam sendo suficientes para suprir as necessidades dos alunos.</w:t>
      </w:r>
      <w:r w:rsidR="00ED424A" w:rsidRPr="00585DA0">
        <w:rPr>
          <w:rFonts w:ascii="Arial" w:hAnsi="Arial" w:cs="Arial"/>
          <w:sz w:val="24"/>
          <w:szCs w:val="24"/>
        </w:rPr>
        <w:t xml:space="preserve"> Ou seja, percebemos que uma intervenção pedagógica deveria ser feita para conscientizar os aprendizes dos erros e potencializar o processo de ensino e aprendizado.</w:t>
      </w:r>
    </w:p>
    <w:p w14:paraId="4221B450" w14:textId="77777777" w:rsidR="00ED424A" w:rsidRPr="00585DA0" w:rsidRDefault="00ED424A" w:rsidP="002B2C1E">
      <w:pPr>
        <w:pStyle w:val="PargrafodaLista"/>
        <w:spacing w:after="0" w:line="360" w:lineRule="auto"/>
        <w:jc w:val="both"/>
        <w:rPr>
          <w:rFonts w:ascii="Arial" w:hAnsi="Arial" w:cs="Arial"/>
          <w:sz w:val="24"/>
          <w:szCs w:val="24"/>
        </w:rPr>
      </w:pPr>
    </w:p>
    <w:p w14:paraId="3217F902" w14:textId="2E9408DC" w:rsidR="00ED424A" w:rsidRDefault="003F23E9" w:rsidP="0029493F">
      <w:pPr>
        <w:pStyle w:val="PargrafodaLista"/>
        <w:numPr>
          <w:ilvl w:val="0"/>
          <w:numId w:val="30"/>
        </w:numPr>
        <w:spacing w:after="0" w:line="360" w:lineRule="auto"/>
        <w:jc w:val="both"/>
        <w:rPr>
          <w:rFonts w:ascii="Arial" w:hAnsi="Arial" w:cs="Arial"/>
          <w:sz w:val="24"/>
          <w:szCs w:val="24"/>
        </w:rPr>
      </w:pPr>
      <w:r w:rsidRPr="00585DA0">
        <w:rPr>
          <w:rFonts w:ascii="Arial" w:hAnsi="Arial" w:cs="Arial"/>
          <w:sz w:val="24"/>
          <w:szCs w:val="24"/>
        </w:rPr>
        <w:t>Como contribuir para minimizar ou</w:t>
      </w:r>
      <w:r w:rsidR="00186F21" w:rsidRPr="00585DA0">
        <w:rPr>
          <w:rFonts w:ascii="Arial" w:hAnsi="Arial" w:cs="Arial"/>
          <w:sz w:val="24"/>
          <w:szCs w:val="24"/>
        </w:rPr>
        <w:t xml:space="preserve"> eliminar os erros encontrados?</w:t>
      </w:r>
      <w:r w:rsidRPr="00585DA0">
        <w:rPr>
          <w:rFonts w:ascii="Arial" w:hAnsi="Arial" w:cs="Arial"/>
          <w:sz w:val="24"/>
          <w:szCs w:val="24"/>
        </w:rPr>
        <w:t xml:space="preserve"> Demonstramos através do </w:t>
      </w:r>
      <w:r w:rsidR="00186F21" w:rsidRPr="00585DA0">
        <w:rPr>
          <w:rFonts w:ascii="Arial" w:hAnsi="Arial" w:cs="Arial"/>
          <w:sz w:val="24"/>
          <w:szCs w:val="24"/>
        </w:rPr>
        <w:t>desenvolvimento de</w:t>
      </w:r>
      <w:r w:rsidRPr="00585DA0">
        <w:rPr>
          <w:rFonts w:ascii="Arial" w:hAnsi="Arial" w:cs="Arial"/>
          <w:sz w:val="24"/>
          <w:szCs w:val="24"/>
        </w:rPr>
        <w:t xml:space="preserve"> nosso Caderno Pedagógico e Workshop a contribuição que a AE pode trazer para o ensino e aprendizado de LE, conscientizando os alunos de equívocos inconscientes, utilizando a influência da língua materna a favor do ensino, ao invés de simplesmente negligenciá-la. </w:t>
      </w:r>
      <w:r w:rsidR="00ED424A" w:rsidRPr="00585DA0">
        <w:rPr>
          <w:rFonts w:ascii="Arial" w:hAnsi="Arial" w:cs="Arial"/>
          <w:sz w:val="24"/>
          <w:szCs w:val="24"/>
        </w:rPr>
        <w:t>Apesar de contar com apenas cinco das categorias críticas percebidas nas análises</w:t>
      </w:r>
      <w:r w:rsidR="000A3A85" w:rsidRPr="00585DA0">
        <w:rPr>
          <w:rFonts w:ascii="Arial" w:hAnsi="Arial" w:cs="Arial"/>
          <w:sz w:val="24"/>
          <w:szCs w:val="24"/>
        </w:rPr>
        <w:t xml:space="preserve"> em nosso material didático</w:t>
      </w:r>
      <w:r w:rsidR="00ED424A" w:rsidRPr="00585DA0">
        <w:rPr>
          <w:rFonts w:ascii="Arial" w:hAnsi="Arial" w:cs="Arial"/>
          <w:sz w:val="24"/>
          <w:szCs w:val="24"/>
        </w:rPr>
        <w:t>, percebemos a redução de erros, mesmo que temporariamente.</w:t>
      </w:r>
      <w:r w:rsidR="004A2720" w:rsidRPr="00585DA0">
        <w:rPr>
          <w:rFonts w:ascii="Arial" w:hAnsi="Arial" w:cs="Arial"/>
          <w:sz w:val="24"/>
          <w:szCs w:val="24"/>
        </w:rPr>
        <w:t xml:space="preserve"> Ou seja, uma única intervenção pode não eliminar de fato os erros, mas é um pontapé inicial para a conscientização dos alunos. O fato de ter um material a que possam recorrer e jogos que possam utilizar de forma esporádica já é um ponto de partida deveras frutífero.</w:t>
      </w:r>
      <w:r w:rsidR="00130F30">
        <w:rPr>
          <w:rFonts w:ascii="Arial" w:hAnsi="Arial" w:cs="Arial"/>
          <w:sz w:val="24"/>
          <w:szCs w:val="24"/>
        </w:rPr>
        <w:t>,</w:t>
      </w:r>
    </w:p>
    <w:p w14:paraId="3D83500B" w14:textId="77777777" w:rsidR="00130F30" w:rsidRPr="00130F30" w:rsidRDefault="00130F30" w:rsidP="00130F30">
      <w:pPr>
        <w:spacing w:after="0" w:line="360" w:lineRule="auto"/>
        <w:ind w:left="360"/>
        <w:jc w:val="both"/>
        <w:rPr>
          <w:rFonts w:ascii="Arial" w:hAnsi="Arial" w:cs="Arial"/>
          <w:sz w:val="24"/>
          <w:szCs w:val="24"/>
        </w:rPr>
      </w:pPr>
    </w:p>
    <w:p w14:paraId="57D165D9" w14:textId="6F42603F" w:rsidR="003F23E9" w:rsidRPr="00585DA0" w:rsidRDefault="003F23E9" w:rsidP="00ED424A">
      <w:pPr>
        <w:spacing w:after="0" w:line="360" w:lineRule="auto"/>
        <w:ind w:firstLine="709"/>
        <w:jc w:val="both"/>
        <w:rPr>
          <w:rFonts w:ascii="Arial" w:hAnsi="Arial" w:cs="Arial"/>
          <w:sz w:val="24"/>
          <w:szCs w:val="24"/>
        </w:rPr>
      </w:pPr>
      <w:r w:rsidRPr="00585DA0">
        <w:rPr>
          <w:rFonts w:ascii="Arial" w:hAnsi="Arial" w:cs="Arial"/>
          <w:sz w:val="24"/>
          <w:szCs w:val="24"/>
        </w:rPr>
        <w:t>Esperamos ter colaborado para despertar o interesse pela temática em pauta e que leitores sigam buscando aprofundar seus conhecimentos e utilizando os preceitos da LC e da AE em seu labor profissional e acadêmico.</w:t>
      </w:r>
      <w:r w:rsidR="00ED424A" w:rsidRPr="00585DA0">
        <w:rPr>
          <w:rFonts w:ascii="Arial" w:hAnsi="Arial" w:cs="Arial"/>
          <w:sz w:val="24"/>
          <w:szCs w:val="24"/>
        </w:rPr>
        <w:t xml:space="preserve"> Entendemos que uma única intervenção não é o ideal para mudar comportamentos que foram construídos ao longo de anos, porém, </w:t>
      </w:r>
      <w:r w:rsidR="004A2720" w:rsidRPr="00585DA0">
        <w:rPr>
          <w:rFonts w:ascii="Arial" w:hAnsi="Arial" w:cs="Arial"/>
          <w:sz w:val="24"/>
          <w:szCs w:val="24"/>
        </w:rPr>
        <w:t xml:space="preserve">acreditamos </w:t>
      </w:r>
      <w:r w:rsidR="00ED424A" w:rsidRPr="00585DA0">
        <w:rPr>
          <w:rFonts w:ascii="Arial" w:hAnsi="Arial" w:cs="Arial"/>
          <w:sz w:val="24"/>
          <w:szCs w:val="24"/>
        </w:rPr>
        <w:t xml:space="preserve">que a nossa pesquisa contribuiu para demonstrar que a AE é uma forte aliada no processo de aprendizagem, podendo ser utilizada </w:t>
      </w:r>
      <w:r w:rsidR="004A2720" w:rsidRPr="00585DA0">
        <w:rPr>
          <w:rFonts w:ascii="Arial" w:hAnsi="Arial" w:cs="Arial"/>
          <w:sz w:val="24"/>
          <w:szCs w:val="24"/>
        </w:rPr>
        <w:t xml:space="preserve">também para medir a </w:t>
      </w:r>
      <w:r w:rsidR="004A2720" w:rsidRPr="0024035F">
        <w:rPr>
          <w:rFonts w:ascii="Arial" w:hAnsi="Arial" w:cs="Arial"/>
          <w:i/>
          <w:sz w:val="24"/>
          <w:szCs w:val="24"/>
        </w:rPr>
        <w:t xml:space="preserve">performance </w:t>
      </w:r>
      <w:r w:rsidR="004A2720" w:rsidRPr="00585DA0">
        <w:rPr>
          <w:rFonts w:ascii="Arial" w:hAnsi="Arial" w:cs="Arial"/>
          <w:sz w:val="24"/>
          <w:szCs w:val="24"/>
        </w:rPr>
        <w:t>do professor, norteando sua abordagem ao longo do processo. Esperamos que outros profissionais possam fazer uso dos moldes aqui apresentados, ajustando-os para seu próprio contexto e que consigam dar continuidade na análise dos erros, aprimorando suas técnicas docentes em seu percurso.</w:t>
      </w:r>
    </w:p>
    <w:p w14:paraId="26F4C60A" w14:textId="77777777" w:rsidR="00ED424A" w:rsidRPr="00585DA0" w:rsidRDefault="00ED424A" w:rsidP="00ED424A">
      <w:pPr>
        <w:spacing w:after="0" w:line="360" w:lineRule="auto"/>
        <w:ind w:firstLine="709"/>
        <w:jc w:val="both"/>
        <w:rPr>
          <w:rFonts w:ascii="Arial" w:hAnsi="Arial" w:cs="Arial"/>
          <w:sz w:val="24"/>
          <w:szCs w:val="24"/>
        </w:rPr>
      </w:pPr>
    </w:p>
    <w:p w14:paraId="1A3E3196" w14:textId="77777777" w:rsidR="00D8521F" w:rsidRPr="00585DA0" w:rsidRDefault="00D8521F">
      <w:pPr>
        <w:rPr>
          <w:rFonts w:ascii="Arial" w:hAnsi="Arial" w:cs="Arial"/>
          <w:b/>
          <w:color w:val="000000"/>
          <w:sz w:val="24"/>
          <w:szCs w:val="24"/>
        </w:rPr>
      </w:pPr>
    </w:p>
    <w:p w14:paraId="458E6AA0" w14:textId="77777777" w:rsidR="006C3EA9" w:rsidRPr="00585DA0" w:rsidRDefault="006C3EA9" w:rsidP="001E2B5A">
      <w:pPr>
        <w:pStyle w:val="Default"/>
        <w:spacing w:line="360" w:lineRule="auto"/>
        <w:jc w:val="both"/>
        <w:outlineLvl w:val="1"/>
        <w:rPr>
          <w:rFonts w:ascii="Arial" w:hAnsi="Arial" w:cs="Arial"/>
          <w:b/>
        </w:rPr>
      </w:pPr>
    </w:p>
    <w:p w14:paraId="039D5944" w14:textId="77777777" w:rsidR="006C3EA9" w:rsidRPr="00585DA0" w:rsidRDefault="006C3EA9" w:rsidP="001E2B5A">
      <w:pPr>
        <w:pStyle w:val="Default"/>
        <w:spacing w:line="360" w:lineRule="auto"/>
        <w:jc w:val="both"/>
        <w:outlineLvl w:val="1"/>
        <w:rPr>
          <w:rFonts w:ascii="Arial" w:hAnsi="Arial" w:cs="Arial"/>
          <w:b/>
        </w:rPr>
      </w:pPr>
    </w:p>
    <w:p w14:paraId="467630B6" w14:textId="77777777" w:rsidR="006C3EA9" w:rsidRPr="00585DA0" w:rsidRDefault="006C3EA9" w:rsidP="001E2B5A">
      <w:pPr>
        <w:pStyle w:val="Default"/>
        <w:spacing w:line="360" w:lineRule="auto"/>
        <w:jc w:val="both"/>
        <w:outlineLvl w:val="1"/>
        <w:rPr>
          <w:rFonts w:ascii="Arial" w:hAnsi="Arial" w:cs="Arial"/>
          <w:b/>
        </w:rPr>
      </w:pPr>
    </w:p>
    <w:p w14:paraId="3F3799FF" w14:textId="77777777" w:rsidR="006C3EA9" w:rsidRPr="00585DA0" w:rsidRDefault="006C3EA9" w:rsidP="001E2B5A">
      <w:pPr>
        <w:pStyle w:val="Default"/>
        <w:spacing w:line="360" w:lineRule="auto"/>
        <w:jc w:val="both"/>
        <w:outlineLvl w:val="1"/>
        <w:rPr>
          <w:rFonts w:ascii="Arial" w:hAnsi="Arial" w:cs="Arial"/>
          <w:b/>
        </w:rPr>
      </w:pPr>
    </w:p>
    <w:p w14:paraId="77B1EF1E" w14:textId="77777777" w:rsidR="00295BE1" w:rsidRPr="00585DA0" w:rsidRDefault="00295BE1">
      <w:pPr>
        <w:rPr>
          <w:rFonts w:ascii="Arial" w:hAnsi="Arial" w:cs="Arial"/>
          <w:b/>
          <w:color w:val="000000"/>
          <w:sz w:val="24"/>
          <w:szCs w:val="24"/>
        </w:rPr>
      </w:pPr>
      <w:r w:rsidRPr="00585DA0">
        <w:rPr>
          <w:rFonts w:ascii="Arial" w:hAnsi="Arial" w:cs="Arial"/>
          <w:b/>
        </w:rPr>
        <w:br w:type="page"/>
      </w:r>
    </w:p>
    <w:p w14:paraId="5EB56C4C" w14:textId="68BBD9B3" w:rsidR="00EA1ADC" w:rsidRPr="00585DA0" w:rsidRDefault="00295BE1" w:rsidP="001E2B5A">
      <w:pPr>
        <w:pStyle w:val="Default"/>
        <w:spacing w:line="360" w:lineRule="auto"/>
        <w:jc w:val="both"/>
        <w:outlineLvl w:val="1"/>
        <w:rPr>
          <w:rFonts w:ascii="Arial" w:hAnsi="Arial" w:cs="Arial"/>
          <w:b/>
        </w:rPr>
      </w:pPr>
      <w:bookmarkStart w:id="60" w:name="_Toc17364446"/>
      <w:r w:rsidRPr="00585DA0">
        <w:rPr>
          <w:rFonts w:ascii="Arial" w:hAnsi="Arial" w:cs="Arial"/>
          <w:b/>
        </w:rPr>
        <w:t>Referê</w:t>
      </w:r>
      <w:r w:rsidR="001E2B5A" w:rsidRPr="00585DA0">
        <w:rPr>
          <w:rFonts w:ascii="Arial" w:hAnsi="Arial" w:cs="Arial"/>
          <w:b/>
        </w:rPr>
        <w:t>ncias</w:t>
      </w:r>
      <w:bookmarkEnd w:id="60"/>
    </w:p>
    <w:p w14:paraId="71089791" w14:textId="77777777" w:rsidR="001E2B5A" w:rsidRPr="00585DA0" w:rsidRDefault="001E2B5A" w:rsidP="001E2B5A">
      <w:pPr>
        <w:pStyle w:val="Default"/>
        <w:spacing w:line="360" w:lineRule="auto"/>
        <w:jc w:val="both"/>
        <w:outlineLvl w:val="1"/>
        <w:rPr>
          <w:rFonts w:ascii="Arial" w:hAnsi="Arial" w:cs="Arial"/>
        </w:rPr>
      </w:pPr>
    </w:p>
    <w:p w14:paraId="06736183" w14:textId="77777777" w:rsidR="004B1033" w:rsidRPr="001E1978" w:rsidRDefault="004B1033" w:rsidP="0029493F">
      <w:pPr>
        <w:widowControl w:val="0"/>
        <w:pBdr>
          <w:top w:val="nil"/>
          <w:left w:val="nil"/>
          <w:bottom w:val="nil"/>
          <w:right w:val="nil"/>
          <w:between w:val="nil"/>
        </w:pBdr>
        <w:spacing w:after="0" w:line="240" w:lineRule="auto"/>
        <w:jc w:val="both"/>
        <w:rPr>
          <w:rFonts w:ascii="Arial" w:hAnsi="Arial" w:cs="Arial"/>
          <w:sz w:val="24"/>
          <w:szCs w:val="24"/>
          <w:lang w:val="es-ES_tradnl"/>
        </w:rPr>
      </w:pPr>
      <w:r w:rsidRPr="00D33AA9">
        <w:rPr>
          <w:rFonts w:ascii="Arial" w:hAnsi="Arial" w:cs="Arial"/>
          <w:sz w:val="24"/>
          <w:szCs w:val="24"/>
        </w:rPr>
        <w:t xml:space="preserve">ANDRADE OTÁVIO GOES DE. </w:t>
      </w:r>
      <w:r w:rsidRPr="00D33AA9">
        <w:rPr>
          <w:rFonts w:ascii="Arial" w:hAnsi="Arial" w:cs="Arial"/>
          <w:b/>
          <w:sz w:val="24"/>
          <w:szCs w:val="24"/>
        </w:rPr>
        <w:t>Interlíngua oral e léxico de brasileiros aprendizes de espanhol</w:t>
      </w:r>
      <w:r w:rsidRPr="00D33AA9">
        <w:rPr>
          <w:rFonts w:ascii="Arial" w:hAnsi="Arial" w:cs="Arial"/>
          <w:sz w:val="24"/>
          <w:szCs w:val="24"/>
        </w:rPr>
        <w:t xml:space="preserve">. </w:t>
      </w:r>
      <w:r w:rsidRPr="001E1978">
        <w:rPr>
          <w:rFonts w:ascii="Arial" w:hAnsi="Arial" w:cs="Arial"/>
          <w:sz w:val="24"/>
          <w:szCs w:val="24"/>
          <w:lang w:val="es-ES_tradnl"/>
        </w:rPr>
        <w:t>Eduel, 2011. 619 p.</w:t>
      </w:r>
    </w:p>
    <w:p w14:paraId="2C1CEC80" w14:textId="77777777" w:rsidR="004B1033" w:rsidRPr="001E1978" w:rsidRDefault="004B1033" w:rsidP="0029493F">
      <w:pPr>
        <w:spacing w:after="0" w:line="240" w:lineRule="auto"/>
        <w:jc w:val="both"/>
        <w:rPr>
          <w:rFonts w:ascii="Arial" w:hAnsi="Arial" w:cs="Arial"/>
          <w:sz w:val="24"/>
          <w:szCs w:val="24"/>
          <w:lang w:val="es-ES_tradnl"/>
        </w:rPr>
      </w:pPr>
    </w:p>
    <w:p w14:paraId="13709750" w14:textId="77777777" w:rsidR="004B1033" w:rsidRPr="001E1978" w:rsidRDefault="004B1033" w:rsidP="0029493F">
      <w:pPr>
        <w:spacing w:after="0" w:line="240" w:lineRule="auto"/>
        <w:jc w:val="both"/>
        <w:rPr>
          <w:rFonts w:ascii="Arial" w:hAnsi="Arial" w:cs="Arial"/>
          <w:sz w:val="24"/>
          <w:szCs w:val="24"/>
          <w:lang w:val="es-ES_tradnl"/>
        </w:rPr>
      </w:pPr>
      <w:r w:rsidRPr="001E1978">
        <w:rPr>
          <w:rFonts w:ascii="Arial" w:hAnsi="Arial" w:cs="Arial"/>
          <w:sz w:val="24"/>
          <w:szCs w:val="24"/>
          <w:lang w:val="es-ES_tradnl"/>
        </w:rPr>
        <w:t xml:space="preserve">BARALO, OTTONELLO, Marta. </w:t>
      </w:r>
      <w:r w:rsidRPr="001E1978">
        <w:rPr>
          <w:rFonts w:ascii="Arial" w:hAnsi="Arial" w:cs="Arial"/>
          <w:b/>
          <w:i/>
          <w:sz w:val="24"/>
          <w:szCs w:val="24"/>
          <w:lang w:val="es-ES_tradnl"/>
        </w:rPr>
        <w:t>A propósito del Análisis de errores</w:t>
      </w:r>
      <w:r w:rsidRPr="001E1978">
        <w:rPr>
          <w:rFonts w:ascii="Arial" w:hAnsi="Arial" w:cs="Arial"/>
          <w:b/>
          <w:i/>
          <w:sz w:val="24"/>
          <w:szCs w:val="24"/>
          <w:highlight w:val="white"/>
          <w:lang w:val="es-ES_tradnl"/>
        </w:rPr>
        <w:t xml:space="preserve">: </w:t>
      </w:r>
      <w:r w:rsidRPr="001E1978">
        <w:rPr>
          <w:rFonts w:ascii="Arial" w:hAnsi="Arial" w:cs="Arial"/>
          <w:i/>
          <w:sz w:val="24"/>
          <w:szCs w:val="24"/>
          <w:highlight w:val="white"/>
          <w:lang w:val="es-ES_tradnl"/>
        </w:rPr>
        <w:t>una encrucijada de teoría lingüística, teoría de adquisición y didáctica de lenguas</w:t>
      </w:r>
      <w:r w:rsidRPr="001E1978">
        <w:rPr>
          <w:rFonts w:ascii="Arial" w:hAnsi="Arial" w:cs="Arial"/>
          <w:sz w:val="24"/>
          <w:szCs w:val="24"/>
          <w:lang w:val="es-ES_tradnl"/>
        </w:rPr>
        <w:t xml:space="preserve">. Revista Nebrija de Lingüística Aplicada a la Enseñanza de Lenguas, v. 3, n. 5, p. 27-31, 30 mar. 2009. </w:t>
      </w:r>
    </w:p>
    <w:p w14:paraId="2BFDBD92" w14:textId="77777777" w:rsidR="004B1033" w:rsidRPr="00CB3B09" w:rsidRDefault="004B1033" w:rsidP="0029493F">
      <w:pPr>
        <w:spacing w:after="0" w:line="240" w:lineRule="auto"/>
        <w:jc w:val="both"/>
        <w:rPr>
          <w:rFonts w:ascii="Arial" w:hAnsi="Arial" w:cs="Arial"/>
          <w:sz w:val="24"/>
          <w:szCs w:val="24"/>
          <w:lang w:val="en-US"/>
        </w:rPr>
      </w:pPr>
      <w:r w:rsidRPr="001E1978">
        <w:rPr>
          <w:rFonts w:ascii="Arial" w:hAnsi="Arial" w:cs="Arial"/>
          <w:sz w:val="24"/>
          <w:szCs w:val="24"/>
          <w:lang w:val="es-ES_tradnl"/>
        </w:rPr>
        <w:t xml:space="preserve">BARALO OTTONELLO, Marta. </w:t>
      </w:r>
      <w:r w:rsidRPr="001E1978">
        <w:rPr>
          <w:rFonts w:ascii="Arial" w:hAnsi="Arial" w:cs="Arial"/>
          <w:b/>
          <w:sz w:val="24"/>
          <w:szCs w:val="24"/>
          <w:lang w:val="es-ES_tradnl"/>
        </w:rPr>
        <w:t>La interlengua del hablante no nativo</w:t>
      </w:r>
      <w:r w:rsidRPr="001E1978">
        <w:rPr>
          <w:rFonts w:ascii="Arial" w:hAnsi="Arial" w:cs="Arial"/>
          <w:sz w:val="24"/>
          <w:szCs w:val="24"/>
          <w:lang w:val="es-ES_tradnl"/>
        </w:rPr>
        <w:t xml:space="preserve">. In: SÁNCHEZ LOBATO; SANTOS GARGALLO, Isabel (Dir.). Vademécum para la formación de profesores. Enseñar español como segunda lengua (L2) / lengua extranjera (LE). </w:t>
      </w:r>
      <w:r w:rsidRPr="00CB3B09">
        <w:rPr>
          <w:rFonts w:ascii="Arial" w:hAnsi="Arial" w:cs="Arial"/>
          <w:sz w:val="24"/>
          <w:szCs w:val="24"/>
          <w:lang w:val="en-US"/>
        </w:rPr>
        <w:t>Madrid: SGEL, 2004. p. 369-389.</w:t>
      </w:r>
    </w:p>
    <w:p w14:paraId="405E4C20" w14:textId="77777777" w:rsidR="004B1033" w:rsidRPr="00D33AA9" w:rsidRDefault="004B1033" w:rsidP="0029493F">
      <w:pPr>
        <w:spacing w:after="0" w:line="240" w:lineRule="auto"/>
        <w:jc w:val="both"/>
        <w:rPr>
          <w:rFonts w:ascii="Arial" w:hAnsi="Arial" w:cs="Arial"/>
          <w:sz w:val="24"/>
          <w:szCs w:val="24"/>
          <w:lang w:val="en-US"/>
        </w:rPr>
      </w:pPr>
    </w:p>
    <w:p w14:paraId="7C9B4967" w14:textId="086943D1" w:rsidR="004B1033" w:rsidRPr="001E1978" w:rsidRDefault="004B1033" w:rsidP="0029493F">
      <w:pPr>
        <w:spacing w:after="0" w:line="240" w:lineRule="auto"/>
        <w:jc w:val="both"/>
        <w:rPr>
          <w:rFonts w:ascii="Arial" w:hAnsi="Arial" w:cs="Arial"/>
          <w:sz w:val="24"/>
          <w:szCs w:val="24"/>
          <w:lang w:val="en-US"/>
        </w:rPr>
      </w:pPr>
      <w:r w:rsidRPr="00D33AA9">
        <w:rPr>
          <w:rFonts w:ascii="Arial" w:hAnsi="Arial" w:cs="Arial"/>
          <w:sz w:val="24"/>
          <w:szCs w:val="24"/>
          <w:lang w:val="en-US"/>
        </w:rPr>
        <w:t xml:space="preserve">BURT, Marina; DULAY, Heidí; KRASHEN, Stephen. </w:t>
      </w:r>
      <w:r w:rsidRPr="00D33AA9">
        <w:rPr>
          <w:rFonts w:ascii="Arial" w:hAnsi="Arial" w:cs="Arial"/>
          <w:b/>
          <w:sz w:val="24"/>
          <w:szCs w:val="24"/>
          <w:lang w:val="en-US"/>
        </w:rPr>
        <w:t>Language two</w:t>
      </w:r>
      <w:r w:rsidRPr="00D33AA9">
        <w:rPr>
          <w:rFonts w:ascii="Arial" w:hAnsi="Arial" w:cs="Arial"/>
          <w:sz w:val="24"/>
          <w:szCs w:val="24"/>
          <w:lang w:val="en-US"/>
        </w:rPr>
        <w:t xml:space="preserve">. Oxford: Oxford University Press, 1982. </w:t>
      </w:r>
      <w:r w:rsidRPr="001E1978">
        <w:rPr>
          <w:rFonts w:ascii="Arial" w:hAnsi="Arial" w:cs="Arial"/>
          <w:sz w:val="24"/>
          <w:szCs w:val="24"/>
          <w:lang w:val="en-US"/>
        </w:rPr>
        <w:t>273 p.</w:t>
      </w:r>
    </w:p>
    <w:p w14:paraId="6C5BF631" w14:textId="77777777" w:rsidR="004B1033" w:rsidRPr="001E1978" w:rsidRDefault="004B1033" w:rsidP="0029493F">
      <w:pPr>
        <w:spacing w:after="0" w:line="240" w:lineRule="auto"/>
        <w:jc w:val="both"/>
        <w:rPr>
          <w:rFonts w:ascii="Arial" w:hAnsi="Arial" w:cs="Arial"/>
          <w:sz w:val="24"/>
          <w:szCs w:val="24"/>
          <w:lang w:val="en-US"/>
        </w:rPr>
      </w:pPr>
    </w:p>
    <w:p w14:paraId="1F00A6B8" w14:textId="77777777" w:rsidR="004B1033" w:rsidRPr="00D33AA9" w:rsidRDefault="004B1033" w:rsidP="0029493F">
      <w:pPr>
        <w:spacing w:after="0" w:line="240" w:lineRule="auto"/>
        <w:jc w:val="both"/>
        <w:rPr>
          <w:rFonts w:ascii="Arial" w:hAnsi="Arial" w:cs="Arial"/>
          <w:sz w:val="24"/>
          <w:szCs w:val="24"/>
          <w:highlight w:val="white"/>
        </w:rPr>
      </w:pPr>
      <w:r w:rsidRPr="00D33AA9">
        <w:rPr>
          <w:rFonts w:ascii="Arial" w:hAnsi="Arial" w:cs="Arial"/>
          <w:sz w:val="24"/>
          <w:szCs w:val="24"/>
          <w:highlight w:val="white"/>
        </w:rPr>
        <w:t xml:space="preserve">CANATO, Ana Paula Marques Beato; DURÃO, Adja Balbino de Amorim Barbieri. </w:t>
      </w:r>
      <w:r w:rsidRPr="00967878">
        <w:rPr>
          <w:rFonts w:ascii="Arial" w:hAnsi="Arial" w:cs="Arial"/>
          <w:b/>
          <w:sz w:val="24"/>
          <w:szCs w:val="24"/>
          <w:highlight w:val="white"/>
        </w:rPr>
        <w:t xml:space="preserve">O duplo sujeito gramatical em produções de brasileiros aprendizes de inglês: </w:t>
      </w:r>
      <w:r w:rsidRPr="00967878">
        <w:rPr>
          <w:rFonts w:ascii="Arial" w:hAnsi="Arial" w:cs="Arial"/>
          <w:sz w:val="24"/>
          <w:szCs w:val="24"/>
          <w:highlight w:val="white"/>
        </w:rPr>
        <w:t>influência evidente da língua materna</w:t>
      </w:r>
      <w:r w:rsidRPr="00D33AA9">
        <w:rPr>
          <w:rFonts w:ascii="Arial" w:hAnsi="Arial" w:cs="Arial"/>
          <w:sz w:val="24"/>
          <w:szCs w:val="24"/>
          <w:highlight w:val="white"/>
        </w:rPr>
        <w:t>. </w:t>
      </w:r>
      <w:r w:rsidRPr="00967878">
        <w:rPr>
          <w:rFonts w:ascii="Arial" w:hAnsi="Arial" w:cs="Arial"/>
          <w:sz w:val="24"/>
          <w:szCs w:val="24"/>
          <w:highlight w:val="white"/>
        </w:rPr>
        <w:t>Revista do GEL</w:t>
      </w:r>
      <w:r w:rsidRPr="00D33AA9">
        <w:rPr>
          <w:rFonts w:ascii="Arial" w:hAnsi="Arial" w:cs="Arial"/>
          <w:sz w:val="24"/>
          <w:szCs w:val="24"/>
          <w:highlight w:val="white"/>
        </w:rPr>
        <w:t>, v. 2, p. 107-117, 2005.</w:t>
      </w:r>
    </w:p>
    <w:p w14:paraId="7708B07D" w14:textId="77777777" w:rsidR="004B1033" w:rsidRPr="00D33AA9" w:rsidRDefault="004B1033" w:rsidP="0029493F">
      <w:pPr>
        <w:spacing w:after="0" w:line="240" w:lineRule="auto"/>
        <w:jc w:val="both"/>
        <w:rPr>
          <w:rFonts w:ascii="Arial" w:hAnsi="Arial" w:cs="Arial"/>
          <w:sz w:val="24"/>
          <w:szCs w:val="24"/>
          <w:highlight w:val="white"/>
        </w:rPr>
      </w:pPr>
    </w:p>
    <w:p w14:paraId="2367AED6" w14:textId="77777777" w:rsidR="004B1033" w:rsidRPr="00D33AA9" w:rsidRDefault="004B1033" w:rsidP="0029493F">
      <w:pPr>
        <w:spacing w:after="0" w:line="240" w:lineRule="auto"/>
        <w:jc w:val="both"/>
        <w:rPr>
          <w:rFonts w:ascii="Arial" w:hAnsi="Arial" w:cs="Arial"/>
          <w:sz w:val="24"/>
          <w:szCs w:val="24"/>
          <w:highlight w:val="white"/>
        </w:rPr>
      </w:pPr>
      <w:r w:rsidRPr="00D33AA9">
        <w:rPr>
          <w:rFonts w:ascii="Arial" w:hAnsi="Arial" w:cs="Arial"/>
          <w:sz w:val="24"/>
          <w:szCs w:val="24"/>
          <w:highlight w:val="white"/>
        </w:rPr>
        <w:t xml:space="preserve">CANATO, Ana Paula Marques Beato; DURÃO, Adja Balbino de Amorim Barbieri. </w:t>
      </w:r>
      <w:r w:rsidRPr="00D33AA9">
        <w:rPr>
          <w:rFonts w:ascii="Arial" w:hAnsi="Arial" w:cs="Arial"/>
          <w:b/>
          <w:sz w:val="24"/>
          <w:szCs w:val="24"/>
          <w:highlight w:val="white"/>
        </w:rPr>
        <w:t xml:space="preserve">A influência do português como lingua materna/ primeira lingua no processo de aquisição/aprendizagem do inglês: </w:t>
      </w:r>
      <w:r w:rsidRPr="00967878">
        <w:rPr>
          <w:rFonts w:ascii="Arial" w:hAnsi="Arial" w:cs="Arial"/>
          <w:sz w:val="24"/>
          <w:szCs w:val="24"/>
        </w:rPr>
        <w:t>a questão sujeito gramatical. 2003. 132f. Dissertação (Mestrado em Estudos</w:t>
      </w:r>
      <w:r w:rsidRPr="00D33AA9">
        <w:rPr>
          <w:rFonts w:ascii="Arial" w:hAnsi="Arial" w:cs="Arial"/>
          <w:sz w:val="24"/>
          <w:szCs w:val="24"/>
          <w:highlight w:val="white"/>
        </w:rPr>
        <w:t xml:space="preserve"> da Linguagem) — Centro de Ciências e Letras, Universidade Estadual de Londrina, Londrina, 2003.</w:t>
      </w:r>
    </w:p>
    <w:p w14:paraId="5BAB124B" w14:textId="77777777" w:rsidR="004B1033" w:rsidRPr="00D33AA9" w:rsidRDefault="004B1033" w:rsidP="0029493F">
      <w:pPr>
        <w:spacing w:after="0" w:line="240" w:lineRule="auto"/>
        <w:jc w:val="both"/>
        <w:rPr>
          <w:rFonts w:ascii="Arial" w:hAnsi="Arial" w:cs="Arial"/>
          <w:sz w:val="24"/>
          <w:szCs w:val="24"/>
          <w:highlight w:val="white"/>
        </w:rPr>
      </w:pPr>
    </w:p>
    <w:p w14:paraId="4CE9BD2F" w14:textId="77777777" w:rsidR="004B1033" w:rsidRPr="00D33AA9" w:rsidRDefault="004B1033" w:rsidP="0029493F">
      <w:pPr>
        <w:spacing w:after="0" w:line="240" w:lineRule="auto"/>
        <w:jc w:val="both"/>
        <w:rPr>
          <w:rFonts w:ascii="Arial" w:hAnsi="Arial" w:cs="Arial"/>
          <w:sz w:val="24"/>
          <w:szCs w:val="24"/>
          <w:highlight w:val="white"/>
        </w:rPr>
      </w:pPr>
      <w:r w:rsidRPr="00D33AA9">
        <w:rPr>
          <w:rFonts w:ascii="Arial" w:hAnsi="Arial" w:cs="Arial"/>
          <w:sz w:val="24"/>
          <w:szCs w:val="24"/>
          <w:highlight w:val="white"/>
        </w:rPr>
        <w:t xml:space="preserve">CANTAROTTI, Aline. </w:t>
      </w:r>
      <w:r w:rsidRPr="00D33AA9">
        <w:rPr>
          <w:rFonts w:ascii="Arial" w:hAnsi="Arial" w:cs="Arial"/>
          <w:b/>
          <w:sz w:val="24"/>
          <w:szCs w:val="24"/>
          <w:highlight w:val="white"/>
        </w:rPr>
        <w:t xml:space="preserve">A língua materna em sala de aula de língua estrangeira: </w:t>
      </w:r>
      <w:r w:rsidRPr="00967878">
        <w:rPr>
          <w:rFonts w:ascii="Arial" w:hAnsi="Arial" w:cs="Arial"/>
          <w:sz w:val="24"/>
          <w:szCs w:val="24"/>
          <w:highlight w:val="white"/>
        </w:rPr>
        <w:t>o recurso da alternância de código na fala de uma professora e o desenvolvimento da interlíngua de alunos de um curso de Secretariado Executivo</w:t>
      </w:r>
      <w:r w:rsidRPr="00D33AA9">
        <w:rPr>
          <w:rFonts w:ascii="Arial" w:hAnsi="Arial" w:cs="Arial"/>
          <w:sz w:val="24"/>
          <w:szCs w:val="24"/>
          <w:highlight w:val="white"/>
        </w:rPr>
        <w:t>. 2007. 248f. Dissertação (Mestrado em Estudos da Linguagem) – Universidade Estadual de Londrina, Londrina, 2007.</w:t>
      </w:r>
    </w:p>
    <w:p w14:paraId="3E0B8A2B" w14:textId="77777777" w:rsidR="004B1033" w:rsidRPr="00D33AA9" w:rsidRDefault="004B1033" w:rsidP="0029493F">
      <w:pPr>
        <w:spacing w:after="0" w:line="240" w:lineRule="auto"/>
        <w:jc w:val="both"/>
        <w:rPr>
          <w:rFonts w:ascii="Arial" w:hAnsi="Arial" w:cs="Arial"/>
          <w:sz w:val="24"/>
          <w:szCs w:val="24"/>
        </w:rPr>
      </w:pPr>
    </w:p>
    <w:p w14:paraId="5BC06225" w14:textId="77777777" w:rsidR="004B1033" w:rsidRPr="00967878" w:rsidRDefault="004B1033" w:rsidP="0029493F">
      <w:pPr>
        <w:spacing w:after="0" w:line="240" w:lineRule="auto"/>
        <w:jc w:val="both"/>
        <w:rPr>
          <w:rFonts w:ascii="Arial" w:hAnsi="Arial" w:cs="Arial"/>
          <w:sz w:val="24"/>
          <w:szCs w:val="24"/>
          <w:highlight w:val="white"/>
          <w:lang w:val="en-US"/>
        </w:rPr>
      </w:pPr>
      <w:r w:rsidRPr="00D33AA9">
        <w:rPr>
          <w:rFonts w:ascii="Arial" w:hAnsi="Arial" w:cs="Arial"/>
          <w:sz w:val="24"/>
          <w:szCs w:val="24"/>
          <w:highlight w:val="white"/>
          <w:lang w:val="en-US"/>
        </w:rPr>
        <w:t xml:space="preserve">CORDER, Stephen Pit. </w:t>
      </w:r>
      <w:r w:rsidRPr="00D33AA9">
        <w:rPr>
          <w:rFonts w:ascii="Arial" w:hAnsi="Arial" w:cs="Arial"/>
          <w:b/>
          <w:sz w:val="24"/>
          <w:szCs w:val="24"/>
          <w:highlight w:val="white"/>
          <w:lang w:val="en-US"/>
        </w:rPr>
        <w:t>Error analysis and interlanguage</w:t>
      </w:r>
      <w:r w:rsidRPr="00D33AA9">
        <w:rPr>
          <w:rFonts w:ascii="Arial" w:hAnsi="Arial" w:cs="Arial"/>
          <w:sz w:val="24"/>
          <w:szCs w:val="24"/>
          <w:highlight w:val="white"/>
          <w:lang w:val="en-US"/>
        </w:rPr>
        <w:t xml:space="preserve">. </w:t>
      </w:r>
      <w:r w:rsidRPr="00967878">
        <w:rPr>
          <w:rFonts w:ascii="Arial" w:hAnsi="Arial" w:cs="Arial"/>
          <w:sz w:val="24"/>
          <w:szCs w:val="24"/>
          <w:highlight w:val="white"/>
          <w:lang w:val="en-US"/>
        </w:rPr>
        <w:t>Oxford University Press. 1981. 120 p.</w:t>
      </w:r>
    </w:p>
    <w:p w14:paraId="7E820D10" w14:textId="77777777" w:rsidR="004B1033" w:rsidRPr="00967878" w:rsidRDefault="004B1033" w:rsidP="0029493F">
      <w:pPr>
        <w:spacing w:after="0" w:line="240" w:lineRule="auto"/>
        <w:jc w:val="both"/>
        <w:rPr>
          <w:rFonts w:ascii="Arial" w:hAnsi="Arial" w:cs="Arial"/>
          <w:sz w:val="24"/>
          <w:szCs w:val="24"/>
          <w:highlight w:val="white"/>
          <w:lang w:val="en-US"/>
        </w:rPr>
      </w:pPr>
    </w:p>
    <w:p w14:paraId="5E3C2708" w14:textId="2A26C302" w:rsidR="004B1033" w:rsidRDefault="004B1033" w:rsidP="0029493F">
      <w:pPr>
        <w:spacing w:after="0"/>
        <w:jc w:val="both"/>
        <w:rPr>
          <w:rFonts w:ascii="Arial" w:hAnsi="Arial" w:cs="Arial"/>
          <w:sz w:val="24"/>
          <w:szCs w:val="24"/>
          <w:highlight w:val="white"/>
          <w:lang w:val="en-US"/>
        </w:rPr>
      </w:pPr>
      <w:r w:rsidRPr="00D33AA9">
        <w:rPr>
          <w:rFonts w:ascii="Arial" w:hAnsi="Arial" w:cs="Arial"/>
          <w:sz w:val="24"/>
          <w:szCs w:val="24"/>
          <w:highlight w:val="white"/>
          <w:lang w:val="en-US"/>
        </w:rPr>
        <w:t xml:space="preserve">CORDER, Stephen Pit. </w:t>
      </w:r>
      <w:r w:rsidRPr="00967878">
        <w:rPr>
          <w:rFonts w:ascii="Arial" w:hAnsi="Arial" w:cs="Arial"/>
          <w:b/>
          <w:sz w:val="24"/>
          <w:szCs w:val="24"/>
          <w:lang w:val="en-US"/>
        </w:rPr>
        <w:t>The Significance of Learners’ Errors</w:t>
      </w:r>
      <w:r w:rsidRPr="00967878">
        <w:rPr>
          <w:rFonts w:ascii="Arial" w:hAnsi="Arial" w:cs="Arial"/>
          <w:sz w:val="24"/>
          <w:szCs w:val="24"/>
          <w:lang w:val="en-US"/>
        </w:rPr>
        <w:t>. International Review of Applied Linguistics in Language Teaching</w:t>
      </w:r>
      <w:r w:rsidRPr="00967878">
        <w:rPr>
          <w:rFonts w:ascii="Arial" w:hAnsi="Arial" w:cs="Arial"/>
          <w:b/>
          <w:sz w:val="24"/>
          <w:szCs w:val="24"/>
          <w:lang w:val="en-US"/>
        </w:rPr>
        <w:t xml:space="preserve">, </w:t>
      </w:r>
      <w:r w:rsidRPr="00967878">
        <w:rPr>
          <w:rFonts w:ascii="Arial" w:hAnsi="Arial" w:cs="Arial"/>
          <w:sz w:val="24"/>
          <w:szCs w:val="24"/>
          <w:lang w:val="en-US"/>
        </w:rPr>
        <w:t>v 5. n</w:t>
      </w:r>
      <w:r w:rsidR="007C2ABC">
        <w:rPr>
          <w:rFonts w:ascii="Arial" w:hAnsi="Arial" w:cs="Arial"/>
          <w:sz w:val="24"/>
          <w:szCs w:val="24"/>
          <w:lang w:val="en-US"/>
        </w:rPr>
        <w:t>.</w:t>
      </w:r>
      <w:r w:rsidRPr="00967878">
        <w:rPr>
          <w:rFonts w:ascii="Arial" w:hAnsi="Arial" w:cs="Arial"/>
          <w:sz w:val="24"/>
          <w:szCs w:val="24"/>
          <w:lang w:val="en-US"/>
        </w:rPr>
        <w:t xml:space="preserve"> 4. 1967</w:t>
      </w:r>
      <w:r w:rsidRPr="00D33AA9">
        <w:rPr>
          <w:rFonts w:ascii="Arial" w:hAnsi="Arial" w:cs="Arial"/>
          <w:sz w:val="24"/>
          <w:szCs w:val="24"/>
          <w:highlight w:val="white"/>
          <w:lang w:val="en-US"/>
        </w:rPr>
        <w:t>. p 161-170.</w:t>
      </w:r>
    </w:p>
    <w:p w14:paraId="17B76A29" w14:textId="77777777" w:rsidR="00653BC8" w:rsidRPr="00D33AA9" w:rsidRDefault="00653BC8" w:rsidP="0029493F">
      <w:pPr>
        <w:spacing w:after="0"/>
        <w:jc w:val="both"/>
        <w:rPr>
          <w:rFonts w:ascii="Arial" w:hAnsi="Arial" w:cs="Arial"/>
          <w:sz w:val="24"/>
          <w:szCs w:val="24"/>
          <w:highlight w:val="white"/>
          <w:lang w:val="en-US"/>
        </w:rPr>
      </w:pPr>
    </w:p>
    <w:p w14:paraId="44B24070" w14:textId="77777777" w:rsidR="004B1033" w:rsidRPr="00967878" w:rsidRDefault="004B1033" w:rsidP="0029493F">
      <w:pPr>
        <w:spacing w:after="0" w:line="240" w:lineRule="auto"/>
        <w:jc w:val="both"/>
        <w:rPr>
          <w:rFonts w:ascii="Arial" w:hAnsi="Arial" w:cs="Arial"/>
          <w:sz w:val="24"/>
          <w:szCs w:val="24"/>
          <w:lang w:val="en-US"/>
        </w:rPr>
      </w:pPr>
      <w:r w:rsidRPr="00D33AA9">
        <w:rPr>
          <w:rFonts w:ascii="Arial" w:hAnsi="Arial" w:cs="Arial"/>
          <w:sz w:val="24"/>
          <w:szCs w:val="24"/>
          <w:highlight w:val="white"/>
          <w:lang w:val="en-US"/>
        </w:rPr>
        <w:t xml:space="preserve">CORDER, Stephen Pit. </w:t>
      </w:r>
      <w:r w:rsidRPr="00967878">
        <w:rPr>
          <w:rFonts w:ascii="Arial" w:hAnsi="Arial" w:cs="Arial"/>
          <w:b/>
          <w:sz w:val="24"/>
          <w:szCs w:val="24"/>
          <w:lang w:val="en-US"/>
        </w:rPr>
        <w:t xml:space="preserve">The study of learners' language: </w:t>
      </w:r>
      <w:r w:rsidRPr="00967878">
        <w:rPr>
          <w:rFonts w:ascii="Arial" w:hAnsi="Arial" w:cs="Arial"/>
          <w:sz w:val="24"/>
          <w:szCs w:val="24"/>
          <w:lang w:val="en-US"/>
        </w:rPr>
        <w:t>error analysis. In: CORDER, S.P. Introducing applied linguistics. Harmondswort: Penguin Books, 1973. p 256-294.</w:t>
      </w:r>
    </w:p>
    <w:p w14:paraId="055EDD10" w14:textId="77777777" w:rsidR="004B1033" w:rsidRPr="00D33AA9" w:rsidRDefault="004B1033" w:rsidP="0029493F">
      <w:pPr>
        <w:spacing w:after="0" w:line="240" w:lineRule="auto"/>
        <w:jc w:val="both"/>
        <w:rPr>
          <w:rFonts w:ascii="Arial" w:hAnsi="Arial" w:cs="Arial"/>
          <w:sz w:val="24"/>
          <w:szCs w:val="24"/>
          <w:highlight w:val="white"/>
          <w:lang w:val="en-US"/>
        </w:rPr>
      </w:pPr>
    </w:p>
    <w:p w14:paraId="23535028" w14:textId="4768A205" w:rsidR="004B1033" w:rsidRPr="00967878" w:rsidRDefault="004B1033" w:rsidP="0029493F">
      <w:pPr>
        <w:spacing w:after="0" w:line="240" w:lineRule="auto"/>
        <w:jc w:val="both"/>
        <w:rPr>
          <w:rFonts w:ascii="Arial" w:hAnsi="Arial" w:cs="Arial"/>
          <w:sz w:val="24"/>
          <w:szCs w:val="24"/>
        </w:rPr>
      </w:pPr>
      <w:r w:rsidRPr="00967878">
        <w:rPr>
          <w:rFonts w:ascii="Arial" w:hAnsi="Arial" w:cs="Arial"/>
          <w:sz w:val="24"/>
          <w:szCs w:val="24"/>
          <w:lang w:val="en-US"/>
        </w:rPr>
        <w:t xml:space="preserve">CORDER, Stephen Pit.  </w:t>
      </w:r>
      <w:r w:rsidRPr="00967878">
        <w:rPr>
          <w:rFonts w:ascii="Arial" w:hAnsi="Arial" w:cs="Arial"/>
          <w:b/>
          <w:sz w:val="24"/>
          <w:szCs w:val="24"/>
          <w:lang w:val="en-US"/>
        </w:rPr>
        <w:t>The role of interpretation in the study of learner’s errors</w:t>
      </w:r>
      <w:r w:rsidRPr="00967878">
        <w:rPr>
          <w:rFonts w:ascii="Arial" w:hAnsi="Arial" w:cs="Arial"/>
          <w:sz w:val="24"/>
          <w:szCs w:val="24"/>
          <w:lang w:val="en-US"/>
        </w:rPr>
        <w:t xml:space="preserve">. </w:t>
      </w:r>
      <w:r w:rsidRPr="00967878">
        <w:rPr>
          <w:rFonts w:ascii="Arial" w:hAnsi="Arial" w:cs="Arial"/>
          <w:sz w:val="24"/>
          <w:szCs w:val="24"/>
        </w:rPr>
        <w:t xml:space="preserve">In Nickel, G. (ed.)  Fehlerkunde. 1972. </w:t>
      </w:r>
    </w:p>
    <w:p w14:paraId="4E36E1DA" w14:textId="77777777" w:rsidR="004B1033" w:rsidRPr="00967878" w:rsidRDefault="004B1033" w:rsidP="0029493F">
      <w:pPr>
        <w:spacing w:after="0" w:line="240" w:lineRule="auto"/>
        <w:jc w:val="both"/>
        <w:rPr>
          <w:rFonts w:ascii="Arial" w:hAnsi="Arial" w:cs="Arial"/>
          <w:sz w:val="24"/>
          <w:szCs w:val="24"/>
        </w:rPr>
      </w:pPr>
    </w:p>
    <w:p w14:paraId="2A834170" w14:textId="77777777" w:rsidR="004B1033" w:rsidRPr="00CB3B09" w:rsidRDefault="004B1033" w:rsidP="0029493F">
      <w:pPr>
        <w:spacing w:after="0" w:line="240" w:lineRule="auto"/>
        <w:jc w:val="both"/>
        <w:rPr>
          <w:rFonts w:ascii="Arial" w:hAnsi="Arial" w:cs="Arial"/>
          <w:sz w:val="24"/>
          <w:szCs w:val="24"/>
          <w:highlight w:val="white"/>
        </w:rPr>
      </w:pPr>
      <w:r w:rsidRPr="00CB3B09">
        <w:rPr>
          <w:rFonts w:ascii="Arial" w:hAnsi="Arial" w:cs="Arial"/>
          <w:sz w:val="24"/>
          <w:szCs w:val="24"/>
          <w:highlight w:val="white"/>
        </w:rPr>
        <w:t>DURÃO, Adja Balbino de Amorim Barbieri</w:t>
      </w:r>
      <w:r w:rsidRPr="00967878">
        <w:rPr>
          <w:rFonts w:ascii="Arial" w:hAnsi="Arial" w:cs="Arial"/>
          <w:b/>
          <w:sz w:val="24"/>
          <w:szCs w:val="24"/>
          <w:highlight w:val="white"/>
        </w:rPr>
        <w:t xml:space="preserve">. A fossilização de erros: </w:t>
      </w:r>
      <w:r w:rsidRPr="00967878">
        <w:rPr>
          <w:rFonts w:ascii="Arial" w:hAnsi="Arial" w:cs="Arial"/>
          <w:sz w:val="24"/>
          <w:szCs w:val="24"/>
          <w:highlight w:val="white"/>
        </w:rPr>
        <w:t>o estado da questão</w:t>
      </w:r>
      <w:r w:rsidRPr="00967878">
        <w:rPr>
          <w:rFonts w:ascii="Arial" w:hAnsi="Arial" w:cs="Arial"/>
          <w:b/>
          <w:sz w:val="24"/>
          <w:szCs w:val="24"/>
          <w:highlight w:val="white"/>
        </w:rPr>
        <w:t>.</w:t>
      </w:r>
      <w:r w:rsidRPr="00CB3B09">
        <w:rPr>
          <w:rFonts w:ascii="Arial" w:hAnsi="Arial" w:cs="Arial"/>
          <w:sz w:val="24"/>
          <w:szCs w:val="24"/>
          <w:highlight w:val="white"/>
        </w:rPr>
        <w:t xml:space="preserve"> </w:t>
      </w:r>
      <w:r w:rsidRPr="00967878">
        <w:rPr>
          <w:rFonts w:ascii="Arial" w:hAnsi="Arial" w:cs="Arial"/>
          <w:sz w:val="24"/>
          <w:szCs w:val="24"/>
          <w:highlight w:val="white"/>
        </w:rPr>
        <w:t xml:space="preserve">Signum: </w:t>
      </w:r>
      <w:r w:rsidRPr="00967878">
        <w:rPr>
          <w:rFonts w:ascii="Arial" w:hAnsi="Arial" w:cs="Arial"/>
          <w:sz w:val="24"/>
          <w:szCs w:val="24"/>
        </w:rPr>
        <w:t>Estudos da Linguagem</w:t>
      </w:r>
      <w:r w:rsidRPr="00CB3B09">
        <w:rPr>
          <w:rFonts w:ascii="Arial" w:hAnsi="Arial" w:cs="Arial"/>
          <w:sz w:val="24"/>
          <w:szCs w:val="24"/>
          <w:highlight w:val="white"/>
        </w:rPr>
        <w:t>, [S.l.], v. 3, n. 1, p. 47-61, jul. 2004. ISSN 2237-4876.</w:t>
      </w:r>
    </w:p>
    <w:p w14:paraId="087225FB" w14:textId="77777777" w:rsidR="004B1033" w:rsidRPr="00D33AA9" w:rsidRDefault="004B1033" w:rsidP="0029493F">
      <w:pPr>
        <w:spacing w:after="0" w:line="240" w:lineRule="auto"/>
        <w:jc w:val="both"/>
        <w:rPr>
          <w:rFonts w:ascii="Arial" w:hAnsi="Arial" w:cs="Arial"/>
          <w:sz w:val="24"/>
          <w:szCs w:val="24"/>
          <w:highlight w:val="white"/>
        </w:rPr>
      </w:pPr>
    </w:p>
    <w:p w14:paraId="1E27BBD1" w14:textId="77777777" w:rsidR="004B1033" w:rsidRPr="00CB3B09" w:rsidRDefault="004B1033" w:rsidP="0029493F">
      <w:pPr>
        <w:spacing w:after="0" w:line="240" w:lineRule="auto"/>
        <w:jc w:val="both"/>
        <w:rPr>
          <w:rFonts w:ascii="Arial" w:hAnsi="Arial" w:cs="Arial"/>
          <w:sz w:val="24"/>
          <w:szCs w:val="24"/>
        </w:rPr>
      </w:pPr>
      <w:r w:rsidRPr="00CB3B09">
        <w:rPr>
          <w:rFonts w:ascii="Arial" w:hAnsi="Arial" w:cs="Arial"/>
          <w:sz w:val="24"/>
          <w:szCs w:val="24"/>
        </w:rPr>
        <w:t xml:space="preserve">DURÃO, </w:t>
      </w:r>
      <w:r w:rsidRPr="00CB3B09">
        <w:rPr>
          <w:rFonts w:ascii="Arial" w:hAnsi="Arial" w:cs="Arial"/>
          <w:sz w:val="24"/>
          <w:szCs w:val="24"/>
          <w:highlight w:val="white"/>
        </w:rPr>
        <w:t>Adja Balbino de Amorim Barbieri</w:t>
      </w:r>
      <w:r w:rsidRPr="00CB3B09">
        <w:rPr>
          <w:rFonts w:ascii="Arial" w:hAnsi="Arial" w:cs="Arial"/>
          <w:sz w:val="24"/>
          <w:szCs w:val="24"/>
        </w:rPr>
        <w:t xml:space="preserve">. </w:t>
      </w:r>
      <w:r w:rsidRPr="00967878">
        <w:rPr>
          <w:rFonts w:ascii="Arial" w:hAnsi="Arial" w:cs="Arial"/>
          <w:b/>
          <w:sz w:val="24"/>
          <w:szCs w:val="24"/>
        </w:rPr>
        <w:t>A influência do português como língua materna no processo de aprendizagem de inglês como língua estrangeira: a questão do sujeito gramatical.</w:t>
      </w:r>
      <w:r w:rsidRPr="00CB3B09">
        <w:rPr>
          <w:rFonts w:ascii="Arial" w:hAnsi="Arial" w:cs="Arial"/>
          <w:sz w:val="24"/>
          <w:szCs w:val="24"/>
        </w:rPr>
        <w:t xml:space="preserve"> </w:t>
      </w:r>
      <w:r w:rsidRPr="00967878">
        <w:rPr>
          <w:rFonts w:ascii="Arial" w:hAnsi="Arial" w:cs="Arial"/>
          <w:sz w:val="24"/>
          <w:szCs w:val="24"/>
        </w:rPr>
        <w:t>Revista Investigações</w:t>
      </w:r>
      <w:r w:rsidRPr="00CB3B09">
        <w:rPr>
          <w:rFonts w:ascii="Arial" w:hAnsi="Arial" w:cs="Arial"/>
          <w:sz w:val="24"/>
          <w:szCs w:val="24"/>
        </w:rPr>
        <w:t>, v. 18, n. 2, 2005.</w:t>
      </w:r>
    </w:p>
    <w:p w14:paraId="755D0C27" w14:textId="77777777" w:rsidR="004B1033" w:rsidRPr="00CB3B09" w:rsidRDefault="004B1033" w:rsidP="0029493F">
      <w:pPr>
        <w:spacing w:after="0" w:line="240" w:lineRule="auto"/>
        <w:jc w:val="both"/>
        <w:rPr>
          <w:rFonts w:ascii="Arial" w:hAnsi="Arial" w:cs="Arial"/>
          <w:sz w:val="24"/>
          <w:szCs w:val="24"/>
        </w:rPr>
      </w:pPr>
    </w:p>
    <w:p w14:paraId="0DA81C19" w14:textId="77777777" w:rsidR="004B1033" w:rsidRPr="00D33AA9" w:rsidRDefault="004B1033" w:rsidP="0029493F">
      <w:pPr>
        <w:spacing w:after="0" w:line="240" w:lineRule="auto"/>
        <w:jc w:val="both"/>
        <w:rPr>
          <w:rFonts w:ascii="Arial" w:hAnsi="Arial" w:cs="Arial"/>
          <w:sz w:val="24"/>
          <w:szCs w:val="24"/>
        </w:rPr>
      </w:pPr>
      <w:r w:rsidRPr="00D33AA9">
        <w:rPr>
          <w:rFonts w:ascii="Arial" w:hAnsi="Arial" w:cs="Arial"/>
          <w:sz w:val="24"/>
          <w:szCs w:val="24"/>
        </w:rPr>
        <w:t xml:space="preserve">DURÃO, </w:t>
      </w:r>
      <w:r w:rsidRPr="00D33AA9">
        <w:rPr>
          <w:rFonts w:ascii="Arial" w:hAnsi="Arial" w:cs="Arial"/>
          <w:sz w:val="24"/>
          <w:szCs w:val="24"/>
          <w:highlight w:val="white"/>
        </w:rPr>
        <w:t>Adja Balbino de Amorim Barbieri</w:t>
      </w:r>
      <w:r w:rsidRPr="00D33AA9">
        <w:rPr>
          <w:rFonts w:ascii="Arial" w:hAnsi="Arial" w:cs="Arial"/>
          <w:sz w:val="24"/>
          <w:szCs w:val="24"/>
        </w:rPr>
        <w:t xml:space="preserve">. </w:t>
      </w:r>
      <w:r w:rsidRPr="001E1978">
        <w:rPr>
          <w:rFonts w:ascii="Arial" w:hAnsi="Arial" w:cs="Arial"/>
          <w:b/>
          <w:sz w:val="24"/>
          <w:szCs w:val="24"/>
          <w:lang w:val="es-ES_tradnl"/>
        </w:rPr>
        <w:t>Análisis de errores en la Interlengua de brasileños aprendices de español y de españoles aprendices de  portugués</w:t>
      </w:r>
      <w:r w:rsidRPr="001E1978">
        <w:rPr>
          <w:rFonts w:ascii="Arial" w:hAnsi="Arial" w:cs="Arial"/>
          <w:sz w:val="24"/>
          <w:szCs w:val="24"/>
          <w:lang w:val="es-ES_tradnl"/>
        </w:rPr>
        <w:t xml:space="preserve">. </w:t>
      </w:r>
      <w:r w:rsidRPr="00D33AA9">
        <w:rPr>
          <w:rFonts w:ascii="Arial" w:hAnsi="Arial" w:cs="Arial"/>
          <w:sz w:val="24"/>
          <w:szCs w:val="24"/>
        </w:rPr>
        <w:t>2 ed. Londrina: Editora UEL, 2004a. 384 p.</w:t>
      </w:r>
    </w:p>
    <w:p w14:paraId="054A9C2A" w14:textId="77777777" w:rsidR="004B1033" w:rsidRPr="00D33AA9" w:rsidRDefault="004B1033" w:rsidP="0029493F">
      <w:pPr>
        <w:spacing w:after="0" w:line="240" w:lineRule="auto"/>
        <w:jc w:val="both"/>
        <w:rPr>
          <w:rFonts w:ascii="Arial" w:hAnsi="Arial" w:cs="Arial"/>
          <w:sz w:val="24"/>
          <w:szCs w:val="24"/>
        </w:rPr>
      </w:pPr>
    </w:p>
    <w:p w14:paraId="1A55A9C3" w14:textId="77777777" w:rsidR="004B1033" w:rsidRPr="001E1978" w:rsidRDefault="004B1033" w:rsidP="00967878">
      <w:pPr>
        <w:widowControl w:val="0"/>
        <w:spacing w:after="0" w:line="240" w:lineRule="auto"/>
        <w:jc w:val="both"/>
        <w:rPr>
          <w:rFonts w:ascii="Arial" w:hAnsi="Arial" w:cs="Arial"/>
          <w:sz w:val="24"/>
          <w:szCs w:val="24"/>
          <w:lang w:val="es-ES_tradnl"/>
        </w:rPr>
      </w:pPr>
      <w:r w:rsidRPr="00D33AA9">
        <w:rPr>
          <w:rFonts w:ascii="Arial" w:hAnsi="Arial" w:cs="Arial"/>
          <w:sz w:val="24"/>
          <w:szCs w:val="24"/>
        </w:rPr>
        <w:t xml:space="preserve">DURÃO, Adja Balbino de Amorim Barbieri </w:t>
      </w:r>
      <w:r w:rsidRPr="00CB3B09">
        <w:rPr>
          <w:rFonts w:ascii="Arial" w:hAnsi="Arial" w:cs="Arial"/>
          <w:sz w:val="24"/>
          <w:szCs w:val="24"/>
        </w:rPr>
        <w:t xml:space="preserve">. </w:t>
      </w:r>
      <w:r w:rsidRPr="001E1978">
        <w:rPr>
          <w:rFonts w:ascii="Arial" w:hAnsi="Arial" w:cs="Arial"/>
          <w:b/>
          <w:sz w:val="24"/>
          <w:szCs w:val="24"/>
          <w:lang w:val="es-ES_tradnl"/>
        </w:rPr>
        <w:t>La Interlengua</w:t>
      </w:r>
      <w:r w:rsidRPr="001E1978">
        <w:rPr>
          <w:rFonts w:ascii="Arial" w:hAnsi="Arial" w:cs="Arial"/>
          <w:sz w:val="24"/>
          <w:szCs w:val="24"/>
          <w:lang w:val="es-ES_tradnl"/>
        </w:rPr>
        <w:t>. Arco Libros, 2007. 96 p.</w:t>
      </w:r>
    </w:p>
    <w:p w14:paraId="0446DEA8" w14:textId="77777777" w:rsidR="004B1033" w:rsidRPr="001E1978" w:rsidRDefault="004B1033" w:rsidP="004B1033">
      <w:pPr>
        <w:spacing w:after="0" w:line="240" w:lineRule="auto"/>
        <w:jc w:val="both"/>
        <w:rPr>
          <w:rFonts w:ascii="Arial" w:hAnsi="Arial" w:cs="Arial"/>
          <w:sz w:val="24"/>
          <w:szCs w:val="24"/>
          <w:lang w:val="es-ES_tradnl"/>
        </w:rPr>
      </w:pPr>
    </w:p>
    <w:p w14:paraId="635E61A6" w14:textId="77777777" w:rsidR="004B1033" w:rsidRPr="00CB3B09" w:rsidRDefault="004B1033" w:rsidP="004B1033">
      <w:pPr>
        <w:spacing w:after="0" w:line="240" w:lineRule="auto"/>
        <w:jc w:val="both"/>
        <w:rPr>
          <w:rFonts w:ascii="Arial" w:hAnsi="Arial" w:cs="Arial"/>
          <w:sz w:val="24"/>
          <w:szCs w:val="24"/>
        </w:rPr>
      </w:pPr>
      <w:r w:rsidRPr="00D33AA9">
        <w:rPr>
          <w:rFonts w:ascii="Arial" w:hAnsi="Arial" w:cs="Arial"/>
          <w:sz w:val="24"/>
          <w:szCs w:val="24"/>
        </w:rPr>
        <w:t xml:space="preserve">DURÃO, Adja Balbino de Amorim Barbieri.  </w:t>
      </w:r>
      <w:r w:rsidRPr="00967878">
        <w:rPr>
          <w:rFonts w:ascii="Arial" w:hAnsi="Arial" w:cs="Arial"/>
          <w:b/>
          <w:sz w:val="24"/>
          <w:szCs w:val="24"/>
        </w:rPr>
        <w:t>Os três modelos da lingüística Contrastiva</w:t>
      </w:r>
      <w:r w:rsidRPr="00CB3B09">
        <w:rPr>
          <w:rFonts w:ascii="Arial" w:hAnsi="Arial" w:cs="Arial"/>
          <w:sz w:val="24"/>
          <w:szCs w:val="24"/>
        </w:rPr>
        <w:t xml:space="preserve"> In: DURÃO, Adja Balbino de Amorim Barbieri. (Org.) </w:t>
      </w:r>
      <w:r w:rsidRPr="00967878">
        <w:rPr>
          <w:rFonts w:ascii="Arial" w:hAnsi="Arial" w:cs="Arial"/>
          <w:sz w:val="24"/>
          <w:szCs w:val="24"/>
        </w:rPr>
        <w:t>Linguística contrastiva</w:t>
      </w:r>
      <w:r w:rsidRPr="00CB3B09">
        <w:rPr>
          <w:rFonts w:ascii="Arial" w:hAnsi="Arial" w:cs="Arial"/>
          <w:sz w:val="24"/>
          <w:szCs w:val="24"/>
        </w:rPr>
        <w:t xml:space="preserve">: teoria e prática. Londrina: Moriá, 2004b. </w:t>
      </w:r>
    </w:p>
    <w:p w14:paraId="36D505E8" w14:textId="77777777" w:rsidR="004B1033" w:rsidRPr="00CB3B09" w:rsidRDefault="004B1033" w:rsidP="004B1033">
      <w:pPr>
        <w:spacing w:after="0" w:line="240" w:lineRule="auto"/>
        <w:jc w:val="both"/>
        <w:rPr>
          <w:rFonts w:ascii="Arial" w:hAnsi="Arial" w:cs="Arial"/>
          <w:sz w:val="24"/>
          <w:szCs w:val="24"/>
        </w:rPr>
      </w:pPr>
    </w:p>
    <w:p w14:paraId="25505EA3" w14:textId="77777777" w:rsidR="004B1033" w:rsidRPr="00CB3B09" w:rsidRDefault="004B1033" w:rsidP="004B1033">
      <w:pPr>
        <w:spacing w:after="0" w:line="240" w:lineRule="auto"/>
        <w:jc w:val="both"/>
        <w:rPr>
          <w:rFonts w:ascii="Arial" w:hAnsi="Arial" w:cs="Arial"/>
          <w:sz w:val="24"/>
          <w:szCs w:val="24"/>
        </w:rPr>
      </w:pPr>
      <w:r w:rsidRPr="00CB3B09">
        <w:rPr>
          <w:rFonts w:ascii="Arial" w:hAnsi="Arial" w:cs="Arial"/>
          <w:sz w:val="24"/>
          <w:szCs w:val="24"/>
        </w:rPr>
        <w:t xml:space="preserve">DURÃO, Adja Balbino de Amorim Barbieri.  </w:t>
      </w:r>
      <w:r w:rsidRPr="00CB3B09">
        <w:rPr>
          <w:rFonts w:ascii="Arial" w:hAnsi="Arial" w:cs="Arial"/>
          <w:b/>
          <w:sz w:val="24"/>
          <w:szCs w:val="24"/>
        </w:rPr>
        <w:t xml:space="preserve">Transferência (interferência) lingüística: </w:t>
      </w:r>
      <w:r w:rsidRPr="00967878">
        <w:rPr>
          <w:rFonts w:ascii="Arial" w:hAnsi="Arial" w:cs="Arial"/>
          <w:sz w:val="24"/>
          <w:szCs w:val="24"/>
        </w:rPr>
        <w:t>um fenômeno ainda vigente?</w:t>
      </w:r>
      <w:r w:rsidRPr="00967878">
        <w:rPr>
          <w:rFonts w:ascii="Arial" w:hAnsi="Arial" w:cs="Arial"/>
          <w:b/>
          <w:sz w:val="24"/>
          <w:szCs w:val="24"/>
        </w:rPr>
        <w:t xml:space="preserve"> </w:t>
      </w:r>
      <w:r w:rsidRPr="00CB3B09">
        <w:rPr>
          <w:rFonts w:ascii="Arial" w:hAnsi="Arial" w:cs="Arial"/>
          <w:sz w:val="24"/>
          <w:szCs w:val="24"/>
        </w:rPr>
        <w:t>Polifonia. Cuiabá, EDUFMT, n. 15, p. 67-85, 2008.</w:t>
      </w:r>
    </w:p>
    <w:p w14:paraId="174B6663" w14:textId="77777777" w:rsidR="004B1033" w:rsidRPr="00CB3B09" w:rsidRDefault="004B1033" w:rsidP="004B1033">
      <w:pPr>
        <w:spacing w:after="0" w:line="240" w:lineRule="auto"/>
        <w:jc w:val="both"/>
        <w:rPr>
          <w:rFonts w:ascii="Arial" w:hAnsi="Arial" w:cs="Arial"/>
          <w:sz w:val="24"/>
          <w:szCs w:val="24"/>
        </w:rPr>
      </w:pPr>
    </w:p>
    <w:p w14:paraId="42A3AF45" w14:textId="495B7042" w:rsidR="004B1033" w:rsidRPr="00CB3B09" w:rsidRDefault="004B1033" w:rsidP="004B1033">
      <w:pPr>
        <w:spacing w:after="0" w:line="240" w:lineRule="auto"/>
        <w:jc w:val="both"/>
        <w:rPr>
          <w:rFonts w:ascii="Arial" w:hAnsi="Arial" w:cs="Arial"/>
          <w:sz w:val="24"/>
          <w:szCs w:val="24"/>
        </w:rPr>
      </w:pPr>
      <w:r w:rsidRPr="00CB3B09">
        <w:rPr>
          <w:rFonts w:ascii="Arial" w:hAnsi="Arial" w:cs="Arial"/>
          <w:sz w:val="24"/>
          <w:szCs w:val="24"/>
        </w:rPr>
        <w:t>DURÃO, Adja Balbino de Amorim Barbieri; SCHARDOSIM, C</w:t>
      </w:r>
      <w:r w:rsidR="00967878">
        <w:rPr>
          <w:rFonts w:ascii="Arial" w:hAnsi="Arial" w:cs="Arial"/>
          <w:sz w:val="24"/>
          <w:szCs w:val="24"/>
        </w:rPr>
        <w:t>hris</w:t>
      </w:r>
      <w:r w:rsidRPr="00CB3B09">
        <w:rPr>
          <w:rFonts w:ascii="Arial" w:hAnsi="Arial" w:cs="Arial"/>
          <w:sz w:val="24"/>
          <w:szCs w:val="24"/>
        </w:rPr>
        <w:t xml:space="preserve"> R</w:t>
      </w:r>
      <w:r w:rsidR="00967878">
        <w:rPr>
          <w:rFonts w:ascii="Arial" w:hAnsi="Arial" w:cs="Arial"/>
          <w:sz w:val="24"/>
          <w:szCs w:val="24"/>
        </w:rPr>
        <w:t>oyes</w:t>
      </w:r>
      <w:r w:rsidRPr="00CB3B09">
        <w:rPr>
          <w:rFonts w:ascii="Arial" w:hAnsi="Arial" w:cs="Arial"/>
          <w:sz w:val="24"/>
          <w:szCs w:val="24"/>
        </w:rPr>
        <w:t xml:space="preserve">. </w:t>
      </w:r>
      <w:r w:rsidRPr="00CB3B09">
        <w:rPr>
          <w:rFonts w:ascii="Arial" w:hAnsi="Arial" w:cs="Arial"/>
          <w:b/>
          <w:sz w:val="24"/>
          <w:szCs w:val="24"/>
        </w:rPr>
        <w:t>Análise De Erros Na Interlíngua Escrita Observada Em Uma Sala De Aula De Espanhol Como Língua Estrangeira</w:t>
      </w:r>
      <w:r w:rsidRPr="00967878">
        <w:rPr>
          <w:rFonts w:ascii="Arial" w:hAnsi="Arial" w:cs="Arial"/>
          <w:sz w:val="24"/>
          <w:szCs w:val="24"/>
        </w:rPr>
        <w:t>.</w:t>
      </w:r>
      <w:r w:rsidRPr="00CB3B09">
        <w:rPr>
          <w:rFonts w:ascii="Arial" w:hAnsi="Arial" w:cs="Arial"/>
          <w:sz w:val="24"/>
          <w:szCs w:val="24"/>
        </w:rPr>
        <w:t xml:space="preserve"> Anais do SILEL</w:t>
      </w:r>
      <w:r w:rsidRPr="00967878">
        <w:rPr>
          <w:rFonts w:ascii="Arial" w:hAnsi="Arial" w:cs="Arial"/>
          <w:b/>
          <w:sz w:val="24"/>
          <w:szCs w:val="24"/>
        </w:rPr>
        <w:t>.</w:t>
      </w:r>
      <w:r w:rsidRPr="00CB3B09">
        <w:rPr>
          <w:rFonts w:ascii="Arial" w:hAnsi="Arial" w:cs="Arial"/>
          <w:sz w:val="24"/>
          <w:szCs w:val="24"/>
        </w:rPr>
        <w:t xml:space="preserve"> V. 2, N. 2. Uberlândia: EDUFU, 2011.</w:t>
      </w:r>
    </w:p>
    <w:p w14:paraId="1C87B299" w14:textId="77777777" w:rsidR="004B1033" w:rsidRPr="00CB3B09" w:rsidRDefault="004B1033" w:rsidP="004B1033">
      <w:pPr>
        <w:spacing w:after="0" w:line="240" w:lineRule="auto"/>
        <w:jc w:val="both"/>
        <w:rPr>
          <w:rFonts w:ascii="Arial" w:hAnsi="Arial" w:cs="Arial"/>
          <w:sz w:val="24"/>
          <w:szCs w:val="24"/>
        </w:rPr>
      </w:pPr>
    </w:p>
    <w:p w14:paraId="1CDB6AD4" w14:textId="53EE6AD1" w:rsidR="004B1033" w:rsidRPr="00CB3B09" w:rsidRDefault="004B1033" w:rsidP="004B1033">
      <w:pPr>
        <w:spacing w:after="0" w:line="240" w:lineRule="auto"/>
        <w:jc w:val="both"/>
        <w:rPr>
          <w:rFonts w:ascii="Arial" w:hAnsi="Arial" w:cs="Arial"/>
          <w:sz w:val="24"/>
          <w:szCs w:val="24"/>
        </w:rPr>
      </w:pPr>
      <w:r w:rsidRPr="00CB3B09">
        <w:rPr>
          <w:rFonts w:ascii="Arial" w:hAnsi="Arial" w:cs="Arial"/>
          <w:sz w:val="24"/>
          <w:szCs w:val="24"/>
        </w:rPr>
        <w:t>DURÃO, Adja Balbino de Amorim Barbieri; GOMES, E</w:t>
      </w:r>
      <w:r w:rsidR="00967878">
        <w:rPr>
          <w:rFonts w:ascii="Arial" w:hAnsi="Arial" w:cs="Arial"/>
          <w:sz w:val="24"/>
          <w:szCs w:val="24"/>
        </w:rPr>
        <w:t>dson</w:t>
      </w:r>
      <w:r w:rsidRPr="00CB3B09">
        <w:rPr>
          <w:rFonts w:ascii="Arial" w:hAnsi="Arial" w:cs="Arial"/>
          <w:sz w:val="24"/>
          <w:szCs w:val="24"/>
        </w:rPr>
        <w:t xml:space="preserve"> J</w:t>
      </w:r>
      <w:r w:rsidR="00967878">
        <w:rPr>
          <w:rFonts w:ascii="Arial" w:hAnsi="Arial" w:cs="Arial"/>
          <w:sz w:val="24"/>
          <w:szCs w:val="24"/>
        </w:rPr>
        <w:t>osé</w:t>
      </w:r>
      <w:r w:rsidRPr="00967878">
        <w:rPr>
          <w:rFonts w:ascii="Arial" w:hAnsi="Arial" w:cs="Arial"/>
          <w:b/>
          <w:sz w:val="24"/>
          <w:szCs w:val="24"/>
        </w:rPr>
        <w:t xml:space="preserve">. </w:t>
      </w:r>
      <w:r w:rsidRPr="00CB3B09">
        <w:rPr>
          <w:rFonts w:ascii="Arial" w:hAnsi="Arial" w:cs="Arial"/>
          <w:b/>
          <w:sz w:val="24"/>
          <w:szCs w:val="24"/>
        </w:rPr>
        <w:t>A regência verbal do português como língua materna (PML) e do francês como língua estrangeira (FLE) sob a perspectiva do modelo de análise de erros</w:t>
      </w:r>
      <w:r w:rsidRPr="00967878">
        <w:rPr>
          <w:rFonts w:ascii="Arial" w:hAnsi="Arial" w:cs="Arial"/>
          <w:sz w:val="24"/>
          <w:szCs w:val="24"/>
        </w:rPr>
        <w:t>.</w:t>
      </w:r>
      <w:r w:rsidRPr="00CB3B09">
        <w:rPr>
          <w:rFonts w:ascii="Arial" w:hAnsi="Arial" w:cs="Arial"/>
          <w:sz w:val="24"/>
          <w:szCs w:val="24"/>
        </w:rPr>
        <w:t xml:space="preserve"> In: DURÃO, Adja Balbino de Amorim Barbieri. (Org.) Linguística contrastiva: teoria e prática. Londrina: Moriá, 2004.</w:t>
      </w:r>
    </w:p>
    <w:p w14:paraId="289E194A" w14:textId="77777777" w:rsidR="004B1033" w:rsidRPr="00CB3B09" w:rsidRDefault="004B1033" w:rsidP="004B1033">
      <w:pPr>
        <w:spacing w:after="0" w:line="240" w:lineRule="auto"/>
        <w:jc w:val="both"/>
        <w:rPr>
          <w:rFonts w:ascii="Arial" w:hAnsi="Arial" w:cs="Arial"/>
          <w:sz w:val="24"/>
          <w:szCs w:val="24"/>
        </w:rPr>
      </w:pPr>
    </w:p>
    <w:p w14:paraId="543CF04B" w14:textId="77777777" w:rsidR="004B1033" w:rsidRPr="00CB3B09" w:rsidRDefault="004B1033" w:rsidP="004B1033">
      <w:pPr>
        <w:spacing w:after="0" w:line="240" w:lineRule="auto"/>
        <w:jc w:val="both"/>
        <w:rPr>
          <w:rFonts w:ascii="Arial" w:hAnsi="Arial" w:cs="Arial"/>
          <w:sz w:val="24"/>
          <w:szCs w:val="24"/>
        </w:rPr>
      </w:pPr>
      <w:r w:rsidRPr="00CB3B09">
        <w:rPr>
          <w:rFonts w:ascii="Arial" w:hAnsi="Arial" w:cs="Arial"/>
          <w:sz w:val="24"/>
          <w:szCs w:val="24"/>
        </w:rPr>
        <w:t xml:space="preserve">FERNÁNDEZ, Gretel Maria Eres. </w:t>
      </w:r>
      <w:r w:rsidRPr="00CB3B09">
        <w:rPr>
          <w:rFonts w:ascii="Arial" w:hAnsi="Arial" w:cs="Arial"/>
          <w:b/>
          <w:sz w:val="24"/>
          <w:szCs w:val="24"/>
        </w:rPr>
        <w:t xml:space="preserve">Linguística contrastiva e ensino/aprendizagem de línguas estrangeiras na atualidade: </w:t>
      </w:r>
      <w:r w:rsidRPr="00967878">
        <w:rPr>
          <w:rFonts w:ascii="Arial" w:hAnsi="Arial" w:cs="Arial"/>
          <w:sz w:val="24"/>
          <w:szCs w:val="24"/>
        </w:rPr>
        <w:t>algumas relações.</w:t>
      </w:r>
      <w:r w:rsidRPr="00CB3B09">
        <w:rPr>
          <w:rFonts w:ascii="Arial" w:hAnsi="Arial" w:cs="Arial"/>
          <w:sz w:val="24"/>
          <w:szCs w:val="24"/>
        </w:rPr>
        <w:t xml:space="preserve"> Signum; Londrina,n. 6/2, p. 101-118, dez. 2003.</w:t>
      </w:r>
    </w:p>
    <w:p w14:paraId="40DB40DE" w14:textId="77777777" w:rsidR="004B1033" w:rsidRPr="00CB3B09" w:rsidRDefault="004B1033" w:rsidP="004B1033">
      <w:pPr>
        <w:spacing w:after="0" w:line="240" w:lineRule="auto"/>
        <w:jc w:val="both"/>
        <w:rPr>
          <w:rFonts w:ascii="Arial" w:hAnsi="Arial" w:cs="Arial"/>
          <w:sz w:val="24"/>
          <w:szCs w:val="24"/>
        </w:rPr>
      </w:pPr>
    </w:p>
    <w:p w14:paraId="36545366" w14:textId="77777777" w:rsidR="004B1033" w:rsidRPr="001E1978" w:rsidRDefault="004B1033" w:rsidP="004B1033">
      <w:pPr>
        <w:spacing w:after="0" w:line="240" w:lineRule="auto"/>
        <w:jc w:val="both"/>
        <w:rPr>
          <w:rFonts w:ascii="Arial" w:hAnsi="Arial" w:cs="Arial"/>
          <w:sz w:val="24"/>
          <w:szCs w:val="24"/>
          <w:lang w:val="es-ES_tradnl"/>
        </w:rPr>
      </w:pPr>
      <w:r w:rsidRPr="00CB3B09">
        <w:rPr>
          <w:rFonts w:ascii="Arial" w:hAnsi="Arial" w:cs="Arial"/>
          <w:sz w:val="24"/>
          <w:szCs w:val="24"/>
        </w:rPr>
        <w:t xml:space="preserve">FERNÁNDEZ, Gretel María. Eres. </w:t>
      </w:r>
      <w:r w:rsidRPr="00967878">
        <w:rPr>
          <w:rFonts w:ascii="Arial" w:hAnsi="Arial" w:cs="Arial"/>
          <w:b/>
          <w:sz w:val="24"/>
          <w:szCs w:val="24"/>
        </w:rPr>
        <w:t>A linguística contrastiva é uma área de estudo fora de época?</w:t>
      </w:r>
      <w:r w:rsidRPr="00CB3B09">
        <w:rPr>
          <w:rFonts w:ascii="Arial" w:hAnsi="Arial" w:cs="Arial"/>
          <w:sz w:val="24"/>
          <w:szCs w:val="24"/>
        </w:rPr>
        <w:t xml:space="preserve"> In: DURÃO, Adja Balbino de Amorim Barbieri. (Org.) </w:t>
      </w:r>
      <w:r w:rsidRPr="00967878">
        <w:rPr>
          <w:rFonts w:ascii="Arial" w:hAnsi="Arial" w:cs="Arial"/>
          <w:sz w:val="24"/>
          <w:szCs w:val="24"/>
        </w:rPr>
        <w:t>Linguística contrastiva</w:t>
      </w:r>
      <w:r w:rsidRPr="00CB3B09">
        <w:rPr>
          <w:rFonts w:ascii="Arial" w:hAnsi="Arial" w:cs="Arial"/>
          <w:b/>
          <w:sz w:val="24"/>
          <w:szCs w:val="24"/>
        </w:rPr>
        <w:t xml:space="preserve">: </w:t>
      </w:r>
      <w:r w:rsidRPr="00967878">
        <w:rPr>
          <w:rFonts w:ascii="Arial" w:hAnsi="Arial" w:cs="Arial"/>
          <w:sz w:val="24"/>
          <w:szCs w:val="24"/>
        </w:rPr>
        <w:t>teoria e prática.</w:t>
      </w:r>
      <w:r w:rsidRPr="00CB3B09">
        <w:rPr>
          <w:rFonts w:ascii="Arial" w:hAnsi="Arial" w:cs="Arial"/>
          <w:sz w:val="24"/>
          <w:szCs w:val="24"/>
        </w:rPr>
        <w:t xml:space="preserve"> </w:t>
      </w:r>
      <w:r w:rsidRPr="001E1978">
        <w:rPr>
          <w:rFonts w:ascii="Arial" w:hAnsi="Arial" w:cs="Arial"/>
          <w:sz w:val="24"/>
          <w:szCs w:val="24"/>
          <w:lang w:val="es-ES_tradnl"/>
        </w:rPr>
        <w:t>Londrina: Moriá, 2004.</w:t>
      </w:r>
    </w:p>
    <w:p w14:paraId="5C104639" w14:textId="77777777" w:rsidR="004B1033" w:rsidRPr="00CB3B09" w:rsidRDefault="004B1033" w:rsidP="004B1033">
      <w:pPr>
        <w:spacing w:before="240" w:after="0" w:line="240" w:lineRule="auto"/>
        <w:jc w:val="both"/>
        <w:rPr>
          <w:rFonts w:ascii="Arial" w:hAnsi="Arial" w:cs="Arial"/>
          <w:sz w:val="24"/>
          <w:szCs w:val="24"/>
        </w:rPr>
      </w:pPr>
      <w:r w:rsidRPr="001E1978">
        <w:rPr>
          <w:rFonts w:ascii="Arial" w:hAnsi="Arial" w:cs="Arial"/>
          <w:sz w:val="24"/>
          <w:szCs w:val="24"/>
          <w:lang w:val="es-ES_tradnl"/>
        </w:rPr>
        <w:t xml:space="preserve">FERNÁNDEZ, Sonsoles. </w:t>
      </w:r>
      <w:r w:rsidRPr="001E1978">
        <w:rPr>
          <w:rFonts w:ascii="Arial" w:hAnsi="Arial" w:cs="Arial"/>
          <w:b/>
          <w:sz w:val="24"/>
          <w:szCs w:val="24"/>
          <w:lang w:val="es-ES_tradnl"/>
        </w:rPr>
        <w:t>Interlengua y aprendizaje/adquisición del Español</w:t>
      </w:r>
      <w:r w:rsidRPr="001E1978">
        <w:rPr>
          <w:rFonts w:ascii="Arial" w:hAnsi="Arial" w:cs="Arial"/>
          <w:sz w:val="24"/>
          <w:szCs w:val="24"/>
          <w:lang w:val="es-ES_tradnl"/>
        </w:rPr>
        <w:t xml:space="preserve">. </w:t>
      </w:r>
      <w:r w:rsidRPr="00967878">
        <w:rPr>
          <w:rFonts w:ascii="Arial" w:hAnsi="Arial" w:cs="Arial"/>
          <w:sz w:val="24"/>
          <w:szCs w:val="24"/>
        </w:rPr>
        <w:t>Revista Nebrija de Lingüística Aplicada</w:t>
      </w:r>
      <w:r w:rsidRPr="00CB3B09">
        <w:rPr>
          <w:rFonts w:ascii="Arial" w:hAnsi="Arial" w:cs="Arial"/>
          <w:sz w:val="24"/>
          <w:szCs w:val="24"/>
        </w:rPr>
        <w:t>, v.5, n. 3, 2009. P. 50-54</w:t>
      </w:r>
    </w:p>
    <w:p w14:paraId="0DF00A1A" w14:textId="77777777" w:rsidR="004B1033" w:rsidRPr="00967878" w:rsidRDefault="004B1033" w:rsidP="004B1033">
      <w:pPr>
        <w:spacing w:after="0" w:line="240" w:lineRule="auto"/>
        <w:jc w:val="both"/>
        <w:rPr>
          <w:rFonts w:ascii="Arial" w:hAnsi="Arial" w:cs="Arial"/>
          <w:color w:val="212121"/>
          <w:sz w:val="24"/>
          <w:szCs w:val="24"/>
        </w:rPr>
      </w:pPr>
    </w:p>
    <w:p w14:paraId="7762CE32" w14:textId="1D26A801" w:rsidR="004B1033" w:rsidRPr="00CB3B09" w:rsidRDefault="004B1033" w:rsidP="004B1033">
      <w:pPr>
        <w:spacing w:after="0" w:line="240" w:lineRule="auto"/>
        <w:jc w:val="both"/>
        <w:rPr>
          <w:rFonts w:ascii="Arial" w:hAnsi="Arial" w:cs="Arial"/>
          <w:color w:val="212121"/>
          <w:sz w:val="24"/>
          <w:szCs w:val="24"/>
        </w:rPr>
      </w:pPr>
      <w:r w:rsidRPr="00967878">
        <w:rPr>
          <w:rFonts w:ascii="Arial" w:hAnsi="Arial" w:cs="Arial"/>
          <w:color w:val="212121"/>
          <w:sz w:val="24"/>
          <w:szCs w:val="24"/>
        </w:rPr>
        <w:t>FERREIRA, Claudia Cristina. </w:t>
      </w:r>
      <w:r w:rsidRPr="00967878">
        <w:rPr>
          <w:rFonts w:ascii="Arial" w:hAnsi="Arial" w:cs="Arial"/>
          <w:b/>
          <w:color w:val="212121"/>
          <w:sz w:val="24"/>
          <w:szCs w:val="24"/>
        </w:rPr>
        <w:t xml:space="preserve">No banco dos réus: </w:t>
      </w:r>
      <w:r w:rsidRPr="00967878">
        <w:rPr>
          <w:rFonts w:ascii="Arial" w:hAnsi="Arial" w:cs="Arial"/>
          <w:color w:val="212121"/>
          <w:sz w:val="24"/>
          <w:szCs w:val="24"/>
        </w:rPr>
        <w:t>pontos e contrapontos acerca da linguística contrastiva e de suas vertentes teóricas</w:t>
      </w:r>
      <w:r w:rsidR="00CB3B09">
        <w:rPr>
          <w:rFonts w:ascii="Arial" w:hAnsi="Arial" w:cs="Arial"/>
          <w:b/>
          <w:color w:val="212121"/>
          <w:sz w:val="24"/>
          <w:szCs w:val="24"/>
        </w:rPr>
        <w:t xml:space="preserve">. </w:t>
      </w:r>
      <w:r w:rsidRPr="00CB3B09">
        <w:rPr>
          <w:rFonts w:ascii="Arial" w:hAnsi="Arial" w:cs="Arial"/>
          <w:color w:val="212121"/>
          <w:sz w:val="24"/>
          <w:szCs w:val="24"/>
        </w:rPr>
        <w:t>2020. No prelo</w:t>
      </w:r>
    </w:p>
    <w:p w14:paraId="248D5E09" w14:textId="77777777" w:rsidR="004B1033" w:rsidRPr="00CB3B09" w:rsidRDefault="004B1033" w:rsidP="004B1033">
      <w:pPr>
        <w:spacing w:after="0" w:line="240" w:lineRule="auto"/>
        <w:jc w:val="both"/>
        <w:rPr>
          <w:rFonts w:ascii="Arial" w:hAnsi="Arial" w:cs="Arial"/>
          <w:color w:val="212121"/>
          <w:sz w:val="24"/>
          <w:szCs w:val="24"/>
        </w:rPr>
      </w:pPr>
    </w:p>
    <w:p w14:paraId="5E5D3B23" w14:textId="77777777" w:rsidR="004B1033" w:rsidRPr="00CB3B09" w:rsidRDefault="004B1033" w:rsidP="004B1033">
      <w:pPr>
        <w:spacing w:after="0" w:line="240" w:lineRule="auto"/>
        <w:jc w:val="both"/>
        <w:rPr>
          <w:rFonts w:ascii="Arial" w:hAnsi="Arial" w:cs="Arial"/>
          <w:b/>
          <w:sz w:val="24"/>
          <w:szCs w:val="24"/>
        </w:rPr>
      </w:pPr>
      <w:r w:rsidRPr="00CB3B09">
        <w:rPr>
          <w:rFonts w:ascii="Arial" w:hAnsi="Arial" w:cs="Arial"/>
          <w:sz w:val="24"/>
          <w:szCs w:val="24"/>
        </w:rPr>
        <w:t xml:space="preserve">FERREIRA, Cláudia Cristina. </w:t>
      </w:r>
      <w:r w:rsidRPr="00CB3B09">
        <w:rPr>
          <w:rFonts w:ascii="Arial" w:hAnsi="Arial" w:cs="Arial"/>
          <w:b/>
          <w:sz w:val="24"/>
          <w:szCs w:val="24"/>
        </w:rPr>
        <w:t>O imperativo em gramáticas e em livros didáticos de espanhol como língua estrangeira visto sob a ótica dos modelos de Análise Contrastiva e de Análise de Erros</w:t>
      </w:r>
      <w:r w:rsidRPr="00CB3B09">
        <w:rPr>
          <w:rFonts w:ascii="Arial" w:hAnsi="Arial" w:cs="Arial"/>
          <w:sz w:val="24"/>
          <w:szCs w:val="24"/>
        </w:rPr>
        <w:t>. 2007. 561f. Tese (Doutorado em Estudos da Linguagem) – Universidade Estadual de Londrina, Londrina, 2007.</w:t>
      </w:r>
    </w:p>
    <w:p w14:paraId="39B28C93" w14:textId="77777777" w:rsidR="004B1033" w:rsidRPr="00CB3B09" w:rsidRDefault="004B1033" w:rsidP="004B1033">
      <w:pPr>
        <w:spacing w:after="0" w:line="240" w:lineRule="auto"/>
        <w:jc w:val="both"/>
        <w:rPr>
          <w:rFonts w:ascii="Arial" w:hAnsi="Arial" w:cs="Arial"/>
          <w:sz w:val="24"/>
          <w:szCs w:val="24"/>
        </w:rPr>
      </w:pPr>
    </w:p>
    <w:p w14:paraId="11C7BB99" w14:textId="77777777" w:rsidR="004B1033" w:rsidRPr="00CB3B09" w:rsidRDefault="004B1033" w:rsidP="004B1033">
      <w:pPr>
        <w:spacing w:after="0" w:line="240" w:lineRule="auto"/>
        <w:jc w:val="both"/>
        <w:rPr>
          <w:rFonts w:ascii="Arial" w:hAnsi="Arial" w:cs="Arial"/>
          <w:sz w:val="24"/>
          <w:szCs w:val="24"/>
          <w:lang w:val="en-US"/>
        </w:rPr>
      </w:pPr>
      <w:r w:rsidRPr="00CB3B09">
        <w:rPr>
          <w:rFonts w:ascii="Arial" w:hAnsi="Arial" w:cs="Arial"/>
          <w:sz w:val="24"/>
          <w:szCs w:val="24"/>
          <w:lang w:val="en-US"/>
        </w:rPr>
        <w:t xml:space="preserve">FRIES, Charles Carpenter. </w:t>
      </w:r>
      <w:r w:rsidRPr="00CB3B09">
        <w:rPr>
          <w:rFonts w:ascii="Arial" w:hAnsi="Arial" w:cs="Arial"/>
          <w:b/>
          <w:sz w:val="24"/>
          <w:szCs w:val="24"/>
          <w:lang w:val="en-US"/>
        </w:rPr>
        <w:t>Teaching and learning English as a foreign language</w:t>
      </w:r>
      <w:r w:rsidRPr="00CB3B09">
        <w:rPr>
          <w:rFonts w:ascii="Arial" w:hAnsi="Arial" w:cs="Arial"/>
          <w:sz w:val="24"/>
          <w:szCs w:val="24"/>
          <w:lang w:val="en-US"/>
        </w:rPr>
        <w:t>. Ann Arbor, Michigan: University of Michigan Press, 1945. 153 p.</w:t>
      </w:r>
    </w:p>
    <w:p w14:paraId="3674880B" w14:textId="77777777" w:rsidR="004B1033" w:rsidRPr="00CB3B09" w:rsidRDefault="004B1033" w:rsidP="004B1033">
      <w:pPr>
        <w:spacing w:after="0" w:line="240" w:lineRule="auto"/>
        <w:jc w:val="both"/>
        <w:rPr>
          <w:rFonts w:ascii="Arial" w:hAnsi="Arial" w:cs="Arial"/>
          <w:sz w:val="24"/>
          <w:szCs w:val="24"/>
          <w:lang w:val="en-US"/>
        </w:rPr>
      </w:pPr>
    </w:p>
    <w:p w14:paraId="2F93CEF6" w14:textId="77777777" w:rsidR="004B1033" w:rsidRPr="00CB3B09" w:rsidRDefault="004B1033" w:rsidP="004B1033">
      <w:pPr>
        <w:spacing w:after="0" w:line="240" w:lineRule="auto"/>
        <w:jc w:val="both"/>
        <w:rPr>
          <w:rFonts w:ascii="Arial" w:hAnsi="Arial" w:cs="Arial"/>
          <w:sz w:val="24"/>
          <w:szCs w:val="24"/>
        </w:rPr>
      </w:pPr>
      <w:r w:rsidRPr="00CB3B09">
        <w:rPr>
          <w:rFonts w:ascii="Arial" w:hAnsi="Arial" w:cs="Arial"/>
          <w:sz w:val="24"/>
          <w:szCs w:val="24"/>
          <w:lang w:val="en-US"/>
        </w:rPr>
        <w:t xml:space="preserve">FRIES, Peter H. </w:t>
      </w:r>
      <w:r w:rsidRPr="00CB3B09">
        <w:rPr>
          <w:rFonts w:ascii="Arial" w:hAnsi="Arial" w:cs="Arial"/>
          <w:b/>
          <w:sz w:val="24"/>
          <w:szCs w:val="24"/>
          <w:lang w:val="en-US"/>
        </w:rPr>
        <w:t>Charles C. Fries, linguistics and corpus linguistics</w:t>
      </w:r>
      <w:r w:rsidRPr="00CB3B09">
        <w:rPr>
          <w:rFonts w:ascii="Arial" w:hAnsi="Arial" w:cs="Arial"/>
          <w:sz w:val="24"/>
          <w:szCs w:val="24"/>
          <w:lang w:val="en-US"/>
        </w:rPr>
        <w:t xml:space="preserve">. </w:t>
      </w:r>
      <w:r w:rsidRPr="00CB3B09">
        <w:rPr>
          <w:rFonts w:ascii="Arial" w:hAnsi="Arial" w:cs="Arial"/>
          <w:sz w:val="24"/>
          <w:szCs w:val="24"/>
        </w:rPr>
        <w:t>ICAME Journal N. 34. April, 2010. p. 89–119.</w:t>
      </w:r>
    </w:p>
    <w:p w14:paraId="54777959" w14:textId="77777777" w:rsidR="004B1033" w:rsidRPr="00CB3B09" w:rsidRDefault="004B1033" w:rsidP="004B1033">
      <w:pPr>
        <w:spacing w:after="0" w:line="240" w:lineRule="auto"/>
        <w:jc w:val="both"/>
        <w:rPr>
          <w:rFonts w:ascii="Arial" w:hAnsi="Arial" w:cs="Arial"/>
          <w:sz w:val="24"/>
          <w:szCs w:val="24"/>
        </w:rPr>
      </w:pPr>
    </w:p>
    <w:p w14:paraId="06773E33" w14:textId="77777777" w:rsidR="004B1033" w:rsidRPr="0090642C" w:rsidRDefault="004B1033" w:rsidP="004B1033">
      <w:pPr>
        <w:spacing w:after="0" w:line="240" w:lineRule="auto"/>
        <w:jc w:val="both"/>
        <w:rPr>
          <w:rFonts w:ascii="Arial" w:hAnsi="Arial" w:cs="Arial"/>
          <w:sz w:val="24"/>
          <w:szCs w:val="24"/>
          <w:lang w:val="en-US"/>
        </w:rPr>
      </w:pPr>
      <w:r w:rsidRPr="00CB3B09">
        <w:rPr>
          <w:rFonts w:ascii="Arial" w:hAnsi="Arial" w:cs="Arial"/>
          <w:sz w:val="24"/>
          <w:szCs w:val="24"/>
        </w:rPr>
        <w:t>GLENDAY, Candice</w:t>
      </w:r>
      <w:r w:rsidRPr="00967878">
        <w:rPr>
          <w:rFonts w:ascii="Arial" w:hAnsi="Arial" w:cs="Arial"/>
          <w:b/>
          <w:sz w:val="24"/>
          <w:szCs w:val="24"/>
        </w:rPr>
        <w:t xml:space="preserve">. </w:t>
      </w:r>
      <w:r w:rsidRPr="0090642C">
        <w:rPr>
          <w:rFonts w:ascii="Arial" w:hAnsi="Arial" w:cs="Arial"/>
          <w:b/>
          <w:sz w:val="24"/>
          <w:szCs w:val="24"/>
        </w:rPr>
        <w:t>Análise Contrastiva entre o português brasileiro padrão e o inglês britânico padrão</w:t>
      </w:r>
      <w:r w:rsidRPr="00CB3B09">
        <w:rPr>
          <w:rFonts w:ascii="Arial" w:hAnsi="Arial" w:cs="Arial"/>
          <w:sz w:val="24"/>
          <w:szCs w:val="24"/>
        </w:rPr>
        <w:t xml:space="preserve">. In: DURÃO, Adja Balbino de Amorim Barbieri. (Org.) </w:t>
      </w:r>
      <w:r w:rsidRPr="0090642C">
        <w:rPr>
          <w:rFonts w:ascii="Arial" w:hAnsi="Arial" w:cs="Arial"/>
          <w:sz w:val="24"/>
          <w:szCs w:val="24"/>
        </w:rPr>
        <w:t>Linguística contrastiva:</w:t>
      </w:r>
      <w:r w:rsidRPr="00CB3B09">
        <w:rPr>
          <w:rFonts w:ascii="Arial" w:hAnsi="Arial" w:cs="Arial"/>
          <w:sz w:val="24"/>
          <w:szCs w:val="24"/>
        </w:rPr>
        <w:t xml:space="preserve"> teoria e prática. </w:t>
      </w:r>
      <w:r w:rsidRPr="0090642C">
        <w:rPr>
          <w:rFonts w:ascii="Arial" w:hAnsi="Arial" w:cs="Arial"/>
          <w:sz w:val="24"/>
          <w:szCs w:val="24"/>
          <w:lang w:val="en-US"/>
        </w:rPr>
        <w:t>Londrina: Moriá, 2004.</w:t>
      </w:r>
    </w:p>
    <w:p w14:paraId="2799EF77" w14:textId="77777777" w:rsidR="004B1033" w:rsidRPr="00CB3B09" w:rsidRDefault="004B1033" w:rsidP="004B1033">
      <w:pPr>
        <w:spacing w:after="0" w:line="240" w:lineRule="auto"/>
        <w:jc w:val="both"/>
        <w:rPr>
          <w:rFonts w:ascii="Arial" w:hAnsi="Arial" w:cs="Arial"/>
          <w:sz w:val="24"/>
          <w:szCs w:val="24"/>
          <w:lang w:val="en-US"/>
        </w:rPr>
      </w:pPr>
    </w:p>
    <w:p w14:paraId="57845FE7" w14:textId="77777777" w:rsidR="004B1033" w:rsidRPr="0090642C" w:rsidRDefault="004B1033" w:rsidP="004B1033">
      <w:pPr>
        <w:spacing w:after="0" w:line="240" w:lineRule="auto"/>
        <w:jc w:val="both"/>
        <w:rPr>
          <w:rFonts w:ascii="Arial" w:hAnsi="Arial" w:cs="Arial"/>
          <w:sz w:val="24"/>
          <w:szCs w:val="24"/>
          <w:lang w:val="en-US"/>
        </w:rPr>
      </w:pPr>
      <w:r w:rsidRPr="00CB3B09">
        <w:rPr>
          <w:rFonts w:ascii="Arial" w:hAnsi="Arial" w:cs="Arial"/>
          <w:sz w:val="24"/>
          <w:szCs w:val="24"/>
          <w:lang w:val="en-US"/>
        </w:rPr>
        <w:t xml:space="preserve">HUANG, Joanna. Error analysis in English teaching: </w:t>
      </w:r>
      <w:r w:rsidRPr="00967878">
        <w:rPr>
          <w:rFonts w:ascii="Arial" w:hAnsi="Arial" w:cs="Arial"/>
          <w:b/>
          <w:sz w:val="24"/>
          <w:szCs w:val="24"/>
          <w:lang w:val="en-US"/>
        </w:rPr>
        <w:t>A review of studies.</w:t>
      </w:r>
      <w:r w:rsidRPr="0090642C">
        <w:rPr>
          <w:rFonts w:ascii="Arial" w:hAnsi="Arial" w:cs="Arial"/>
          <w:sz w:val="24"/>
          <w:szCs w:val="24"/>
          <w:lang w:val="en-US"/>
        </w:rPr>
        <w:t> </w:t>
      </w:r>
      <w:r w:rsidRPr="00967878">
        <w:rPr>
          <w:rFonts w:ascii="Arial" w:hAnsi="Arial" w:cs="Arial"/>
          <w:sz w:val="24"/>
          <w:szCs w:val="24"/>
          <w:lang w:val="en-US"/>
        </w:rPr>
        <w:t>Journal of Chung-San Girls' Senior High School</w:t>
      </w:r>
      <w:r w:rsidRPr="0090642C">
        <w:rPr>
          <w:rFonts w:ascii="Arial" w:hAnsi="Arial" w:cs="Arial"/>
          <w:sz w:val="24"/>
          <w:szCs w:val="24"/>
          <w:lang w:val="en-US"/>
        </w:rPr>
        <w:t>, v. 2, p. 19-34, 2002.</w:t>
      </w:r>
    </w:p>
    <w:p w14:paraId="0C5FF930" w14:textId="77777777" w:rsidR="004B1033" w:rsidRPr="00CB3B09" w:rsidRDefault="004B1033" w:rsidP="004B1033">
      <w:pPr>
        <w:spacing w:after="0" w:line="240" w:lineRule="auto"/>
        <w:jc w:val="both"/>
        <w:rPr>
          <w:rFonts w:ascii="Arial" w:hAnsi="Arial" w:cs="Arial"/>
          <w:color w:val="231F20"/>
          <w:sz w:val="24"/>
          <w:szCs w:val="24"/>
          <w:lang w:val="en-US"/>
        </w:rPr>
      </w:pPr>
    </w:p>
    <w:p w14:paraId="58E758DD" w14:textId="77777777" w:rsidR="004B1033" w:rsidRPr="00E5065B" w:rsidRDefault="004B1033" w:rsidP="004B1033">
      <w:pPr>
        <w:spacing w:after="0" w:line="240" w:lineRule="auto"/>
        <w:jc w:val="both"/>
        <w:rPr>
          <w:rFonts w:ascii="Arial" w:hAnsi="Arial" w:cs="Arial"/>
          <w:sz w:val="24"/>
          <w:szCs w:val="24"/>
        </w:rPr>
      </w:pPr>
      <w:r w:rsidRPr="00E5065B">
        <w:rPr>
          <w:rFonts w:ascii="Arial" w:hAnsi="Arial" w:cs="Arial"/>
          <w:sz w:val="24"/>
          <w:szCs w:val="24"/>
        </w:rPr>
        <w:t>JOYCE, James</w:t>
      </w:r>
      <w:r w:rsidRPr="00E5065B">
        <w:rPr>
          <w:rFonts w:ascii="Arial" w:hAnsi="Arial" w:cs="Arial"/>
          <w:b/>
          <w:sz w:val="24"/>
          <w:szCs w:val="24"/>
        </w:rPr>
        <w:t>. Eveline.</w:t>
      </w:r>
      <w:r w:rsidRPr="00E5065B">
        <w:rPr>
          <w:rFonts w:ascii="Arial" w:hAnsi="Arial" w:cs="Arial"/>
          <w:sz w:val="24"/>
          <w:szCs w:val="24"/>
        </w:rPr>
        <w:t xml:space="preserve"> Trad. Hamilton Trevisan. ―Suplemento Cultura‖, n. 86, Estado de São Paulo, 31 de jan. 1982, p. 222.</w:t>
      </w:r>
    </w:p>
    <w:p w14:paraId="3E48F97E" w14:textId="77777777" w:rsidR="004B1033" w:rsidRPr="00B04583" w:rsidRDefault="004B1033" w:rsidP="004B1033">
      <w:pPr>
        <w:spacing w:after="0" w:line="240" w:lineRule="auto"/>
        <w:jc w:val="both"/>
        <w:rPr>
          <w:rFonts w:ascii="Arial" w:hAnsi="Arial" w:cs="Arial"/>
          <w:sz w:val="24"/>
          <w:szCs w:val="24"/>
        </w:rPr>
      </w:pPr>
    </w:p>
    <w:p w14:paraId="10981D22" w14:textId="77777777" w:rsidR="004B1033" w:rsidRPr="0090642C" w:rsidRDefault="004B1033" w:rsidP="004B1033">
      <w:pPr>
        <w:spacing w:after="0" w:line="240" w:lineRule="auto"/>
        <w:jc w:val="both"/>
        <w:rPr>
          <w:rFonts w:ascii="Arial" w:hAnsi="Arial" w:cs="Arial"/>
          <w:sz w:val="24"/>
          <w:szCs w:val="24"/>
          <w:lang w:val="en-US"/>
        </w:rPr>
      </w:pPr>
      <w:r w:rsidRPr="00CB3B09">
        <w:rPr>
          <w:rFonts w:ascii="Arial" w:hAnsi="Arial" w:cs="Arial"/>
          <w:sz w:val="24"/>
          <w:szCs w:val="24"/>
          <w:lang w:val="en-US"/>
        </w:rPr>
        <w:t xml:space="preserve">KRAMSCH, Claire. </w:t>
      </w:r>
      <w:r w:rsidRPr="00967878">
        <w:rPr>
          <w:rFonts w:ascii="Arial" w:hAnsi="Arial" w:cs="Arial"/>
          <w:b/>
          <w:sz w:val="24"/>
          <w:szCs w:val="24"/>
          <w:lang w:val="en-US"/>
        </w:rPr>
        <w:t>Re-reading Robert Lado, 1957, Linguistics across Cultures. Applied linguistics for language teacher</w:t>
      </w:r>
      <w:r w:rsidRPr="0090642C">
        <w:rPr>
          <w:rFonts w:ascii="Arial" w:hAnsi="Arial" w:cs="Arial"/>
          <w:sz w:val="24"/>
          <w:szCs w:val="24"/>
          <w:lang w:val="en-US"/>
        </w:rPr>
        <w:t xml:space="preserve">. </w:t>
      </w:r>
      <w:r w:rsidRPr="00967878">
        <w:rPr>
          <w:rFonts w:ascii="Arial" w:hAnsi="Arial" w:cs="Arial"/>
          <w:sz w:val="24"/>
          <w:szCs w:val="24"/>
          <w:lang w:val="en-US"/>
        </w:rPr>
        <w:t>International Journal of Applied Linguistics</w:t>
      </w:r>
      <w:r w:rsidRPr="0090642C">
        <w:rPr>
          <w:rFonts w:ascii="Arial" w:hAnsi="Arial" w:cs="Arial"/>
          <w:sz w:val="24"/>
          <w:szCs w:val="24"/>
          <w:lang w:val="en-US"/>
        </w:rPr>
        <w:t>. V. 17. N. 2. 2007. p. 241 – 247.</w:t>
      </w:r>
    </w:p>
    <w:p w14:paraId="36A26A55" w14:textId="77777777" w:rsidR="004B1033" w:rsidRPr="00CB3B09" w:rsidRDefault="004B1033" w:rsidP="004B1033">
      <w:pPr>
        <w:spacing w:after="0" w:line="240" w:lineRule="auto"/>
        <w:jc w:val="both"/>
        <w:rPr>
          <w:rFonts w:ascii="Arial" w:hAnsi="Arial" w:cs="Arial"/>
          <w:sz w:val="24"/>
          <w:szCs w:val="24"/>
          <w:lang w:val="en-US"/>
        </w:rPr>
      </w:pPr>
    </w:p>
    <w:p w14:paraId="0FD61593" w14:textId="77777777" w:rsidR="004B1033" w:rsidRPr="00CB3B09" w:rsidRDefault="004B1033" w:rsidP="004B1033">
      <w:pPr>
        <w:spacing w:after="0" w:line="240" w:lineRule="auto"/>
        <w:jc w:val="both"/>
        <w:rPr>
          <w:rFonts w:ascii="Arial" w:hAnsi="Arial" w:cs="Arial"/>
          <w:sz w:val="24"/>
          <w:szCs w:val="24"/>
          <w:lang w:val="en-US"/>
        </w:rPr>
      </w:pPr>
      <w:r w:rsidRPr="00CB3B09">
        <w:rPr>
          <w:rFonts w:ascii="Arial" w:hAnsi="Arial" w:cs="Arial"/>
          <w:sz w:val="24"/>
          <w:szCs w:val="24"/>
          <w:lang w:val="en-US"/>
        </w:rPr>
        <w:t xml:space="preserve">LADO, Robert. </w:t>
      </w:r>
      <w:r w:rsidRPr="0090642C">
        <w:rPr>
          <w:rFonts w:ascii="Arial" w:hAnsi="Arial" w:cs="Arial"/>
          <w:b/>
          <w:sz w:val="24"/>
          <w:szCs w:val="24"/>
          <w:lang w:val="en-US"/>
        </w:rPr>
        <w:t>Linguistics across cultures: Applied Linguistics for Language Teachers</w:t>
      </w:r>
      <w:r w:rsidRPr="00967878">
        <w:rPr>
          <w:rFonts w:ascii="Arial" w:hAnsi="Arial" w:cs="Arial"/>
          <w:sz w:val="24"/>
          <w:szCs w:val="24"/>
          <w:lang w:val="en-US"/>
        </w:rPr>
        <w:t>.</w:t>
      </w:r>
      <w:r w:rsidRPr="00CB3B09">
        <w:rPr>
          <w:rFonts w:ascii="Arial" w:hAnsi="Arial" w:cs="Arial"/>
          <w:sz w:val="24"/>
          <w:szCs w:val="24"/>
          <w:lang w:val="en-US"/>
        </w:rPr>
        <w:t xml:space="preserve">  Ann Arbor, Michigan: University of Michigan Press, 1957. 141 p.</w:t>
      </w:r>
    </w:p>
    <w:p w14:paraId="230661F3" w14:textId="77777777" w:rsidR="004B1033" w:rsidRPr="00CB3B09" w:rsidRDefault="004B1033" w:rsidP="004B1033">
      <w:pPr>
        <w:spacing w:after="0" w:line="240" w:lineRule="auto"/>
        <w:jc w:val="both"/>
        <w:rPr>
          <w:rFonts w:ascii="Arial" w:hAnsi="Arial" w:cs="Arial"/>
          <w:sz w:val="24"/>
          <w:szCs w:val="24"/>
          <w:lang w:val="en-US"/>
        </w:rPr>
      </w:pPr>
    </w:p>
    <w:p w14:paraId="46E86DEF" w14:textId="77777777" w:rsidR="004B1033" w:rsidRPr="00CB3B09" w:rsidRDefault="004B1033" w:rsidP="004B1033">
      <w:pPr>
        <w:spacing w:after="0"/>
        <w:jc w:val="both"/>
        <w:rPr>
          <w:rFonts w:ascii="Arial" w:hAnsi="Arial" w:cs="Arial"/>
          <w:sz w:val="24"/>
          <w:szCs w:val="24"/>
          <w:lang w:val="en-US"/>
        </w:rPr>
      </w:pPr>
      <w:r w:rsidRPr="00B62E1B">
        <w:rPr>
          <w:rFonts w:ascii="Arial" w:hAnsi="Arial" w:cs="Arial"/>
          <w:sz w:val="24"/>
          <w:szCs w:val="24"/>
          <w:lang w:val="en-US"/>
        </w:rPr>
        <w:t xml:space="preserve">LEDESMA, Inmaculada Borrego. </w:t>
      </w:r>
      <w:r w:rsidRPr="001E1978">
        <w:rPr>
          <w:rFonts w:ascii="Arial" w:hAnsi="Arial" w:cs="Arial"/>
          <w:b/>
          <w:sz w:val="24"/>
          <w:szCs w:val="24"/>
          <w:lang w:val="es-ES_tradnl"/>
        </w:rPr>
        <w:t>Errores y aprendizaje</w:t>
      </w:r>
      <w:r w:rsidRPr="001E1978">
        <w:rPr>
          <w:rFonts w:ascii="Arial" w:hAnsi="Arial" w:cs="Arial"/>
          <w:sz w:val="24"/>
          <w:szCs w:val="24"/>
          <w:lang w:val="es-ES_tradnl"/>
        </w:rPr>
        <w:t xml:space="preserve">. In: Forma 2: Interferencias, cruces y errores. </w:t>
      </w:r>
      <w:r w:rsidRPr="00CB3B09">
        <w:rPr>
          <w:rFonts w:ascii="Arial" w:hAnsi="Arial" w:cs="Arial"/>
          <w:sz w:val="24"/>
          <w:szCs w:val="24"/>
          <w:lang w:val="en-US"/>
        </w:rPr>
        <w:t xml:space="preserve">Madrid: SGEL, 2001,p.  85-100. </w:t>
      </w:r>
    </w:p>
    <w:p w14:paraId="5DCE4EAD" w14:textId="77777777" w:rsidR="004B1033" w:rsidRPr="00CB3B09" w:rsidRDefault="004B1033" w:rsidP="004B1033">
      <w:pPr>
        <w:spacing w:before="280" w:after="0" w:line="240" w:lineRule="auto"/>
        <w:jc w:val="both"/>
        <w:rPr>
          <w:rFonts w:ascii="Arial" w:hAnsi="Arial" w:cs="Arial"/>
          <w:sz w:val="24"/>
          <w:szCs w:val="24"/>
          <w:lang w:val="en-US"/>
        </w:rPr>
      </w:pPr>
      <w:r w:rsidRPr="00967878">
        <w:rPr>
          <w:rFonts w:ascii="Arial" w:hAnsi="Arial" w:cs="Arial"/>
          <w:sz w:val="24"/>
          <w:szCs w:val="24"/>
          <w:lang w:val="en-US"/>
        </w:rPr>
        <w:t>MORLEY, Joan. et al</w:t>
      </w:r>
      <w:r w:rsidRPr="00967878">
        <w:rPr>
          <w:rFonts w:ascii="Arial" w:hAnsi="Arial" w:cs="Arial"/>
          <w:b/>
          <w:sz w:val="24"/>
          <w:szCs w:val="24"/>
          <w:lang w:val="en-US"/>
        </w:rPr>
        <w:t>. ESL Theory and the Fries Legacy</w:t>
      </w:r>
      <w:r w:rsidRPr="00967878">
        <w:rPr>
          <w:rFonts w:ascii="Arial" w:hAnsi="Arial" w:cs="Arial"/>
          <w:sz w:val="24"/>
          <w:szCs w:val="24"/>
          <w:lang w:val="en-US"/>
        </w:rPr>
        <w:t>. JALT Journal</w:t>
      </w:r>
      <w:r w:rsidRPr="00CB3B09">
        <w:rPr>
          <w:rFonts w:ascii="Arial" w:hAnsi="Arial" w:cs="Arial"/>
          <w:sz w:val="24"/>
          <w:szCs w:val="24"/>
          <w:lang w:val="en-US"/>
        </w:rPr>
        <w:t>. V. 6, n. 2, 1984. p. 173-207.</w:t>
      </w:r>
    </w:p>
    <w:p w14:paraId="4EAD2F6B" w14:textId="77777777" w:rsidR="004B1033" w:rsidRPr="00967878" w:rsidRDefault="004B1033" w:rsidP="004B1033">
      <w:pPr>
        <w:spacing w:after="0" w:line="240" w:lineRule="auto"/>
        <w:jc w:val="both"/>
        <w:rPr>
          <w:rFonts w:ascii="Arial" w:hAnsi="Arial" w:cs="Arial"/>
          <w:sz w:val="24"/>
          <w:szCs w:val="24"/>
          <w:lang w:val="en-US"/>
        </w:rPr>
      </w:pPr>
    </w:p>
    <w:p w14:paraId="6500FD47" w14:textId="77777777" w:rsidR="004B1033" w:rsidRPr="001E1978" w:rsidRDefault="004B1033" w:rsidP="004B1033">
      <w:pPr>
        <w:spacing w:after="0" w:line="240" w:lineRule="auto"/>
        <w:jc w:val="both"/>
        <w:rPr>
          <w:rFonts w:ascii="Arial" w:hAnsi="Arial" w:cs="Arial"/>
          <w:sz w:val="24"/>
          <w:szCs w:val="24"/>
          <w:lang w:val="es-ES_tradnl"/>
        </w:rPr>
      </w:pPr>
      <w:r w:rsidRPr="00CB3B09">
        <w:rPr>
          <w:rFonts w:ascii="Arial" w:hAnsi="Arial" w:cs="Arial"/>
          <w:sz w:val="24"/>
          <w:szCs w:val="24"/>
        </w:rPr>
        <w:t xml:space="preserve">PAIVA, Vera Lúcia Menezes de Oliveira. </w:t>
      </w:r>
      <w:r w:rsidRPr="00967878">
        <w:rPr>
          <w:rFonts w:ascii="Arial" w:hAnsi="Arial" w:cs="Arial"/>
          <w:b/>
          <w:sz w:val="24"/>
          <w:szCs w:val="24"/>
          <w:lang w:val="en-US"/>
        </w:rPr>
        <w:t>Main second language acquisition theories: from structuralism to complexity.</w:t>
      </w:r>
      <w:r w:rsidRPr="0090642C">
        <w:rPr>
          <w:rFonts w:ascii="Arial" w:hAnsi="Arial" w:cs="Arial"/>
          <w:sz w:val="24"/>
          <w:szCs w:val="24"/>
          <w:lang w:val="en-US"/>
        </w:rPr>
        <w:t xml:space="preserve"> </w:t>
      </w:r>
      <w:r w:rsidRPr="001E1978">
        <w:rPr>
          <w:rFonts w:ascii="Arial" w:hAnsi="Arial" w:cs="Arial"/>
          <w:sz w:val="24"/>
          <w:szCs w:val="24"/>
          <w:lang w:val="es-ES_tradnl"/>
        </w:rPr>
        <w:t>Revista Contexturas, n. 23, p. 112 - 124, 2014.</w:t>
      </w:r>
    </w:p>
    <w:p w14:paraId="72016BB9" w14:textId="77777777" w:rsidR="004B1033" w:rsidRPr="001E1978" w:rsidRDefault="004B1033" w:rsidP="004B1033">
      <w:pPr>
        <w:spacing w:after="0" w:line="240" w:lineRule="auto"/>
        <w:jc w:val="both"/>
        <w:rPr>
          <w:rFonts w:ascii="Arial" w:hAnsi="Arial" w:cs="Arial"/>
          <w:sz w:val="24"/>
          <w:szCs w:val="24"/>
          <w:lang w:val="es-ES_tradnl"/>
        </w:rPr>
      </w:pPr>
    </w:p>
    <w:p w14:paraId="3B8E9DBB" w14:textId="027C2E7F" w:rsidR="004B1033" w:rsidRPr="001E1978" w:rsidRDefault="004B1033" w:rsidP="004B1033">
      <w:pPr>
        <w:spacing w:after="0" w:line="240" w:lineRule="auto"/>
        <w:jc w:val="both"/>
        <w:rPr>
          <w:rFonts w:ascii="Arial" w:hAnsi="Arial" w:cs="Arial"/>
          <w:sz w:val="24"/>
          <w:szCs w:val="24"/>
          <w:lang w:val="es-ES_tradnl"/>
        </w:rPr>
      </w:pPr>
      <w:r w:rsidRPr="001E1978">
        <w:rPr>
          <w:rFonts w:ascii="Arial" w:hAnsi="Arial" w:cs="Arial"/>
          <w:sz w:val="24"/>
          <w:szCs w:val="24"/>
          <w:lang w:val="es-ES_tradnl"/>
        </w:rPr>
        <w:t xml:space="preserve">PIEDEHIERRO, Carlota. </w:t>
      </w:r>
      <w:r w:rsidRPr="001E1978">
        <w:rPr>
          <w:rFonts w:ascii="Arial" w:hAnsi="Arial" w:cs="Arial"/>
          <w:b/>
          <w:sz w:val="24"/>
          <w:szCs w:val="24"/>
          <w:lang w:val="es-ES_tradnl"/>
        </w:rPr>
        <w:t>La transferencia de instrucción. Un rasgo de la interlengua de aprendices francófonos de ELE.</w:t>
      </w:r>
      <w:r w:rsidRPr="001E1978">
        <w:rPr>
          <w:rFonts w:ascii="Arial" w:hAnsi="Arial" w:cs="Arial"/>
          <w:sz w:val="24"/>
          <w:szCs w:val="24"/>
          <w:lang w:val="es-ES_tradnl"/>
        </w:rPr>
        <w:t xml:space="preserve"> Revista Nebrija de Lingüística Aplicada, v. 5, n. 3, 2009. p. 55-86</w:t>
      </w:r>
    </w:p>
    <w:p w14:paraId="6945DCC8" w14:textId="77777777" w:rsidR="004B1033" w:rsidRPr="001E1978" w:rsidRDefault="004B1033" w:rsidP="004B1033">
      <w:pPr>
        <w:spacing w:after="0" w:line="240" w:lineRule="auto"/>
        <w:jc w:val="both"/>
        <w:rPr>
          <w:rFonts w:ascii="Arial" w:hAnsi="Arial" w:cs="Arial"/>
          <w:sz w:val="24"/>
          <w:szCs w:val="24"/>
          <w:lang w:val="es-ES_tradnl"/>
        </w:rPr>
      </w:pPr>
    </w:p>
    <w:p w14:paraId="3833DA4B" w14:textId="77777777" w:rsidR="004B1033" w:rsidRPr="001E1978" w:rsidRDefault="004B1033" w:rsidP="004B1033">
      <w:pPr>
        <w:spacing w:after="0" w:line="240" w:lineRule="auto"/>
        <w:jc w:val="both"/>
        <w:rPr>
          <w:rFonts w:ascii="Arial" w:hAnsi="Arial" w:cs="Arial"/>
          <w:sz w:val="24"/>
          <w:szCs w:val="24"/>
          <w:lang w:val="es-ES_tradnl"/>
        </w:rPr>
      </w:pPr>
      <w:r w:rsidRPr="001E1978">
        <w:rPr>
          <w:rFonts w:ascii="Arial" w:hAnsi="Arial" w:cs="Arial"/>
          <w:sz w:val="24"/>
          <w:szCs w:val="24"/>
          <w:lang w:val="es-ES_tradnl"/>
        </w:rPr>
        <w:t xml:space="preserve">PRADA CREO, Elena. </w:t>
      </w:r>
      <w:r w:rsidRPr="001E1978">
        <w:rPr>
          <w:rFonts w:ascii="Arial" w:hAnsi="Arial" w:cs="Arial"/>
          <w:b/>
          <w:sz w:val="24"/>
          <w:szCs w:val="24"/>
          <w:lang w:val="es-ES_tradnl"/>
        </w:rPr>
        <w:t>Los factores afectivos en el proceso de aprendizaje de una lengua extranjera.</w:t>
      </w:r>
      <w:r w:rsidRPr="001E1978">
        <w:rPr>
          <w:rFonts w:ascii="Arial" w:hAnsi="Arial" w:cs="Arial"/>
          <w:sz w:val="24"/>
          <w:szCs w:val="24"/>
          <w:lang w:val="es-ES_tradnl"/>
        </w:rPr>
        <w:t xml:space="preserve"> Revista Española de Lingüística Aplicada,7:137-48. 1991.</w:t>
      </w:r>
    </w:p>
    <w:p w14:paraId="384A4FD4" w14:textId="77777777" w:rsidR="004B1033" w:rsidRPr="001E1978" w:rsidRDefault="004B1033" w:rsidP="004B1033">
      <w:pPr>
        <w:spacing w:after="0" w:line="240" w:lineRule="auto"/>
        <w:jc w:val="both"/>
        <w:rPr>
          <w:rFonts w:ascii="Arial" w:hAnsi="Arial" w:cs="Arial"/>
          <w:sz w:val="24"/>
          <w:szCs w:val="24"/>
          <w:lang w:val="es-ES_tradnl"/>
        </w:rPr>
      </w:pPr>
    </w:p>
    <w:p w14:paraId="15E55707" w14:textId="6940B201" w:rsidR="004B1033" w:rsidRPr="00967878" w:rsidRDefault="004B1033" w:rsidP="004B1033">
      <w:pPr>
        <w:spacing w:after="0" w:line="240" w:lineRule="auto"/>
        <w:jc w:val="both"/>
        <w:rPr>
          <w:rFonts w:ascii="Arial" w:hAnsi="Arial" w:cs="Arial"/>
          <w:sz w:val="24"/>
          <w:szCs w:val="24"/>
        </w:rPr>
      </w:pPr>
      <w:r w:rsidRPr="001E1978">
        <w:rPr>
          <w:rFonts w:ascii="Arial" w:hAnsi="Arial" w:cs="Arial"/>
          <w:sz w:val="24"/>
          <w:szCs w:val="24"/>
          <w:lang w:val="es-ES_tradnl"/>
        </w:rPr>
        <w:t>QUIÑONES, Alba, V</w:t>
      </w:r>
      <w:r w:rsidR="00967878" w:rsidRPr="001E1978">
        <w:rPr>
          <w:rFonts w:ascii="Arial" w:hAnsi="Arial" w:cs="Arial"/>
          <w:sz w:val="24"/>
          <w:szCs w:val="24"/>
          <w:lang w:val="es-ES_tradnl"/>
        </w:rPr>
        <w:t>irginia</w:t>
      </w:r>
      <w:r w:rsidRPr="001E1978">
        <w:rPr>
          <w:rFonts w:ascii="Arial" w:hAnsi="Arial" w:cs="Arial"/>
          <w:sz w:val="24"/>
          <w:szCs w:val="24"/>
          <w:lang w:val="es-ES_tradnl"/>
        </w:rPr>
        <w:t xml:space="preserve">. de. </w:t>
      </w:r>
      <w:r w:rsidRPr="001E1978">
        <w:rPr>
          <w:rFonts w:ascii="Arial" w:hAnsi="Arial" w:cs="Arial"/>
          <w:b/>
          <w:sz w:val="24"/>
          <w:szCs w:val="24"/>
          <w:lang w:val="es-ES_tradnl"/>
        </w:rPr>
        <w:t xml:space="preserve">El análisis de errores en el campo del español como lengua extranjera: </w:t>
      </w:r>
      <w:r w:rsidRPr="001E1978">
        <w:rPr>
          <w:rFonts w:ascii="Arial" w:hAnsi="Arial" w:cs="Arial"/>
          <w:sz w:val="24"/>
          <w:szCs w:val="24"/>
          <w:lang w:val="es-ES_tradnl"/>
        </w:rPr>
        <w:t xml:space="preserve">algunas cuestiones metodológicas. </w:t>
      </w:r>
      <w:r w:rsidRPr="00967878">
        <w:rPr>
          <w:rFonts w:ascii="Arial" w:hAnsi="Arial" w:cs="Arial"/>
          <w:sz w:val="24"/>
          <w:szCs w:val="24"/>
        </w:rPr>
        <w:t xml:space="preserve">Revista Nebrija de Lingüística Aplicada, n. 5 (3) 2009, p. 1-16 </w:t>
      </w:r>
    </w:p>
    <w:p w14:paraId="1A48674F" w14:textId="77777777" w:rsidR="004B1033" w:rsidRPr="00CB3B09" w:rsidRDefault="004B1033" w:rsidP="004B1033">
      <w:pPr>
        <w:spacing w:after="0" w:line="240" w:lineRule="auto"/>
        <w:jc w:val="both"/>
        <w:rPr>
          <w:rFonts w:ascii="Arial" w:hAnsi="Arial" w:cs="Arial"/>
          <w:sz w:val="24"/>
          <w:szCs w:val="24"/>
        </w:rPr>
      </w:pPr>
    </w:p>
    <w:p w14:paraId="66B00B47" w14:textId="77777777" w:rsidR="004B1033" w:rsidRPr="00CB3B09" w:rsidRDefault="004B1033" w:rsidP="004B1033">
      <w:pPr>
        <w:spacing w:after="0" w:line="240" w:lineRule="auto"/>
        <w:jc w:val="both"/>
        <w:rPr>
          <w:rFonts w:ascii="Arial" w:hAnsi="Arial" w:cs="Arial"/>
          <w:sz w:val="24"/>
          <w:szCs w:val="24"/>
        </w:rPr>
      </w:pPr>
      <w:r w:rsidRPr="00CB3B09">
        <w:rPr>
          <w:rFonts w:ascii="Arial" w:hAnsi="Arial" w:cs="Arial"/>
          <w:sz w:val="24"/>
          <w:szCs w:val="24"/>
        </w:rPr>
        <w:t xml:space="preserve">SANTOS, Cecília Gusson. </w:t>
      </w:r>
      <w:r w:rsidRPr="00CB3B09">
        <w:rPr>
          <w:rFonts w:ascii="Arial" w:hAnsi="Arial" w:cs="Arial"/>
          <w:b/>
          <w:sz w:val="24"/>
          <w:szCs w:val="24"/>
        </w:rPr>
        <w:t>A Linguística Contrastiva como aliada nas aulas de língua estrangeira / adicional da Educação Básica</w:t>
      </w:r>
      <w:r w:rsidRPr="00CB3B09">
        <w:rPr>
          <w:rFonts w:ascii="Arial" w:hAnsi="Arial" w:cs="Arial"/>
          <w:sz w:val="24"/>
          <w:szCs w:val="24"/>
        </w:rPr>
        <w:t>. 2018. 180 f. Dissertação</w:t>
      </w:r>
      <w:r w:rsidRPr="00CB3B09">
        <w:rPr>
          <w:rFonts w:ascii="Arial" w:hAnsi="Arial" w:cs="Arial"/>
          <w:b/>
          <w:sz w:val="24"/>
          <w:szCs w:val="24"/>
        </w:rPr>
        <w:t xml:space="preserve"> </w:t>
      </w:r>
      <w:r w:rsidRPr="00CB3B09">
        <w:rPr>
          <w:rFonts w:ascii="Arial" w:hAnsi="Arial" w:cs="Arial"/>
          <w:sz w:val="24"/>
          <w:szCs w:val="24"/>
        </w:rPr>
        <w:t>(Mestrado em Estudos da Linguagem) – Universidade Estadual de Londrina,</w:t>
      </w:r>
      <w:r w:rsidRPr="00CB3B09">
        <w:rPr>
          <w:rFonts w:ascii="Arial" w:hAnsi="Arial" w:cs="Arial"/>
          <w:b/>
          <w:sz w:val="24"/>
          <w:szCs w:val="24"/>
        </w:rPr>
        <w:t xml:space="preserve"> </w:t>
      </w:r>
      <w:r w:rsidRPr="00CB3B09">
        <w:rPr>
          <w:rFonts w:ascii="Arial" w:hAnsi="Arial" w:cs="Arial"/>
          <w:sz w:val="24"/>
          <w:szCs w:val="24"/>
        </w:rPr>
        <w:t>Londrina, 2018.</w:t>
      </w:r>
    </w:p>
    <w:p w14:paraId="0AAD8ADF" w14:textId="77777777" w:rsidR="004B1033" w:rsidRPr="00CB3B09" w:rsidRDefault="004B1033" w:rsidP="004B1033">
      <w:pPr>
        <w:spacing w:after="0" w:line="240" w:lineRule="auto"/>
        <w:jc w:val="both"/>
        <w:rPr>
          <w:rFonts w:ascii="Arial" w:hAnsi="Arial" w:cs="Arial"/>
          <w:sz w:val="24"/>
          <w:szCs w:val="24"/>
        </w:rPr>
      </w:pPr>
    </w:p>
    <w:p w14:paraId="3EB54BF4" w14:textId="77777777" w:rsidR="004B1033" w:rsidRPr="001E1978" w:rsidRDefault="004B1033" w:rsidP="004B1033">
      <w:pPr>
        <w:spacing w:after="0" w:line="240" w:lineRule="auto"/>
        <w:jc w:val="both"/>
        <w:rPr>
          <w:rFonts w:ascii="Arial" w:hAnsi="Arial" w:cs="Arial"/>
          <w:sz w:val="24"/>
          <w:szCs w:val="24"/>
          <w:lang w:val="es-ES_tradnl"/>
        </w:rPr>
      </w:pPr>
      <w:r w:rsidRPr="001E1978">
        <w:rPr>
          <w:rFonts w:ascii="Arial" w:hAnsi="Arial" w:cs="Arial"/>
          <w:sz w:val="24"/>
          <w:szCs w:val="24"/>
          <w:lang w:val="es-ES_tradnl"/>
        </w:rPr>
        <w:t xml:space="preserve">SANTOS GARGALLO, Isabel. </w:t>
      </w:r>
      <w:r w:rsidRPr="001E1978">
        <w:rPr>
          <w:rFonts w:ascii="Arial" w:hAnsi="Arial" w:cs="Arial"/>
          <w:b/>
          <w:sz w:val="24"/>
          <w:szCs w:val="24"/>
          <w:lang w:val="es-ES_tradnl"/>
        </w:rPr>
        <w:t>Análisis Contrastivo, Análisis de Errores e Interlengua en el marco de la Lingüística Contrastiva</w:t>
      </w:r>
      <w:r w:rsidRPr="001E1978">
        <w:rPr>
          <w:rFonts w:ascii="Arial" w:hAnsi="Arial" w:cs="Arial"/>
          <w:sz w:val="24"/>
          <w:szCs w:val="24"/>
          <w:lang w:val="es-ES_tradnl"/>
        </w:rPr>
        <w:t>. Madrid: Editorial Síntesis, 1993. p. 175.</w:t>
      </w:r>
    </w:p>
    <w:p w14:paraId="4C2F994B" w14:textId="77777777" w:rsidR="004B1033" w:rsidRPr="001E1978" w:rsidRDefault="004B1033" w:rsidP="004B1033">
      <w:pPr>
        <w:spacing w:after="0" w:line="240" w:lineRule="auto"/>
        <w:jc w:val="both"/>
        <w:rPr>
          <w:rFonts w:ascii="Arial" w:hAnsi="Arial" w:cs="Arial"/>
          <w:sz w:val="24"/>
          <w:szCs w:val="24"/>
          <w:lang w:val="es-ES_tradnl"/>
        </w:rPr>
      </w:pPr>
    </w:p>
    <w:p w14:paraId="5918C14A" w14:textId="1CC89D58" w:rsidR="004B1033" w:rsidRPr="00CB3B09" w:rsidRDefault="004B1033" w:rsidP="004B1033">
      <w:pPr>
        <w:spacing w:after="0" w:line="240" w:lineRule="auto"/>
        <w:jc w:val="both"/>
        <w:rPr>
          <w:rFonts w:ascii="Arial" w:hAnsi="Arial" w:cs="Arial"/>
          <w:sz w:val="24"/>
          <w:szCs w:val="24"/>
          <w:lang w:val="en-US"/>
        </w:rPr>
      </w:pPr>
      <w:r w:rsidRPr="001E1978">
        <w:rPr>
          <w:rFonts w:ascii="Arial" w:hAnsi="Arial" w:cs="Arial"/>
          <w:sz w:val="24"/>
          <w:szCs w:val="24"/>
          <w:lang w:val="es-ES_tradnl"/>
        </w:rPr>
        <w:t xml:space="preserve">SANTOS GARGALLO, </w:t>
      </w:r>
      <w:r w:rsidRPr="001E1978">
        <w:rPr>
          <w:rFonts w:ascii="Arial" w:hAnsi="Arial" w:cs="Arial"/>
          <w:color w:val="000000" w:themeColor="text1"/>
          <w:sz w:val="24"/>
          <w:szCs w:val="24"/>
          <w:lang w:val="es-ES_tradnl"/>
        </w:rPr>
        <w:t>I</w:t>
      </w:r>
      <w:r w:rsidR="00FF3190" w:rsidRPr="001E1978">
        <w:rPr>
          <w:rFonts w:ascii="Arial" w:hAnsi="Arial" w:cs="Arial"/>
          <w:color w:val="000000" w:themeColor="text1"/>
          <w:sz w:val="24"/>
          <w:szCs w:val="24"/>
          <w:lang w:val="es-ES_tradnl"/>
        </w:rPr>
        <w:t>sabel</w:t>
      </w:r>
      <w:r w:rsidRPr="001E1978">
        <w:rPr>
          <w:rFonts w:ascii="Arial" w:hAnsi="Arial" w:cs="Arial"/>
          <w:color w:val="000000" w:themeColor="text1"/>
          <w:sz w:val="24"/>
          <w:szCs w:val="24"/>
          <w:lang w:val="es-ES_tradnl"/>
        </w:rPr>
        <w:t xml:space="preserve">. </w:t>
      </w:r>
      <w:r w:rsidRPr="001E1978">
        <w:rPr>
          <w:rFonts w:ascii="Arial" w:hAnsi="Arial" w:cs="Arial"/>
          <w:b/>
          <w:sz w:val="24"/>
          <w:szCs w:val="24"/>
          <w:lang w:val="es-ES_tradnl"/>
        </w:rPr>
        <w:t>El análisis de errores en la interlengua del hablante no nativo.</w:t>
      </w:r>
      <w:r w:rsidRPr="001E1978">
        <w:rPr>
          <w:rFonts w:ascii="Arial" w:hAnsi="Arial" w:cs="Arial"/>
          <w:sz w:val="24"/>
          <w:szCs w:val="24"/>
          <w:lang w:val="es-ES_tradnl"/>
        </w:rPr>
        <w:t xml:space="preserve"> In: SÁNCHEZ LOBATO, Jesús; SANTOS GARGALLO, Isabel. (Orgs) Vademécum para la formación de profesores</w:t>
      </w:r>
      <w:r w:rsidRPr="001E1978">
        <w:rPr>
          <w:rFonts w:ascii="Arial" w:hAnsi="Arial" w:cs="Arial"/>
          <w:b/>
          <w:sz w:val="24"/>
          <w:szCs w:val="24"/>
          <w:lang w:val="es-ES_tradnl"/>
        </w:rPr>
        <w:t xml:space="preserve">: </w:t>
      </w:r>
      <w:r w:rsidRPr="001E1978">
        <w:rPr>
          <w:rFonts w:ascii="Arial" w:hAnsi="Arial" w:cs="Arial"/>
          <w:sz w:val="24"/>
          <w:szCs w:val="24"/>
          <w:lang w:val="es-ES_tradnl"/>
        </w:rPr>
        <w:t xml:space="preserve">enseñar español como segunda lengua (L2)/lengua extranjera (LE). </w:t>
      </w:r>
      <w:r w:rsidRPr="00CB3B09">
        <w:rPr>
          <w:rFonts w:ascii="Arial" w:hAnsi="Arial" w:cs="Arial"/>
          <w:sz w:val="24"/>
          <w:szCs w:val="24"/>
          <w:lang w:val="en-US"/>
        </w:rPr>
        <w:t>Madrid: SGEL, 2004. p. 391-410</w:t>
      </w:r>
    </w:p>
    <w:p w14:paraId="25BC1511" w14:textId="77777777" w:rsidR="004B1033" w:rsidRPr="00CB3B09" w:rsidRDefault="004B1033" w:rsidP="004B1033">
      <w:pPr>
        <w:spacing w:after="0" w:line="240" w:lineRule="auto"/>
        <w:jc w:val="both"/>
        <w:rPr>
          <w:rFonts w:ascii="Arial" w:hAnsi="Arial" w:cs="Arial"/>
          <w:sz w:val="24"/>
          <w:szCs w:val="24"/>
          <w:lang w:val="en-US"/>
        </w:rPr>
      </w:pPr>
    </w:p>
    <w:p w14:paraId="3B80F735" w14:textId="77777777" w:rsidR="004B1033" w:rsidRPr="00CB3B09" w:rsidRDefault="004B1033" w:rsidP="004B1033">
      <w:pPr>
        <w:spacing w:after="0" w:line="240" w:lineRule="auto"/>
        <w:jc w:val="both"/>
        <w:rPr>
          <w:rFonts w:ascii="Arial" w:hAnsi="Arial" w:cs="Arial"/>
          <w:sz w:val="24"/>
          <w:szCs w:val="24"/>
          <w:lang w:val="en-US"/>
        </w:rPr>
      </w:pPr>
      <w:r w:rsidRPr="00CB3B09">
        <w:rPr>
          <w:rFonts w:ascii="Arial" w:hAnsi="Arial" w:cs="Arial"/>
          <w:sz w:val="24"/>
          <w:szCs w:val="24"/>
          <w:lang w:val="en-US"/>
        </w:rPr>
        <w:t xml:space="preserve">SELINKER, Larry. </w:t>
      </w:r>
      <w:r w:rsidRPr="00967878">
        <w:rPr>
          <w:rFonts w:ascii="Arial" w:hAnsi="Arial" w:cs="Arial"/>
          <w:b/>
          <w:sz w:val="24"/>
          <w:szCs w:val="24"/>
          <w:lang w:val="en-US"/>
        </w:rPr>
        <w:t>Interlanguage</w:t>
      </w:r>
      <w:r w:rsidRPr="0090642C">
        <w:rPr>
          <w:rFonts w:ascii="Arial" w:hAnsi="Arial" w:cs="Arial"/>
          <w:sz w:val="24"/>
          <w:szCs w:val="24"/>
          <w:lang w:val="en-US"/>
        </w:rPr>
        <w:t>. IRAL,</w:t>
      </w:r>
      <w:r w:rsidRPr="00CB3B09">
        <w:rPr>
          <w:rFonts w:ascii="Arial" w:hAnsi="Arial" w:cs="Arial"/>
          <w:sz w:val="24"/>
          <w:szCs w:val="24"/>
          <w:lang w:val="en-US"/>
        </w:rPr>
        <w:t xml:space="preserve"> Heidelberg, v.X, n.3, p.209-231, 1972.</w:t>
      </w:r>
    </w:p>
    <w:p w14:paraId="5D987169" w14:textId="77777777" w:rsidR="004B1033" w:rsidRPr="00967878" w:rsidRDefault="004B1033" w:rsidP="004B1033">
      <w:pPr>
        <w:spacing w:after="0" w:line="240" w:lineRule="auto"/>
        <w:jc w:val="both"/>
        <w:rPr>
          <w:rFonts w:ascii="Arial" w:hAnsi="Arial" w:cs="Arial"/>
          <w:b/>
          <w:sz w:val="24"/>
          <w:szCs w:val="24"/>
          <w:lang w:val="en-US"/>
        </w:rPr>
      </w:pPr>
    </w:p>
    <w:p w14:paraId="3C43BC16" w14:textId="77777777" w:rsidR="004B1033" w:rsidRPr="00CB3B09" w:rsidRDefault="004B1033" w:rsidP="004B1033">
      <w:pPr>
        <w:spacing w:after="0" w:line="240" w:lineRule="auto"/>
        <w:jc w:val="both"/>
        <w:rPr>
          <w:rFonts w:ascii="Arial" w:hAnsi="Arial" w:cs="Arial"/>
          <w:sz w:val="24"/>
          <w:szCs w:val="24"/>
          <w:lang w:val="en-US"/>
        </w:rPr>
      </w:pPr>
      <w:r w:rsidRPr="00967878">
        <w:rPr>
          <w:rFonts w:ascii="Arial" w:hAnsi="Arial" w:cs="Arial"/>
          <w:b/>
          <w:sz w:val="24"/>
          <w:szCs w:val="24"/>
          <w:lang w:val="en-US"/>
        </w:rPr>
        <w:t>S</w:t>
      </w:r>
      <w:r w:rsidRPr="0090642C">
        <w:rPr>
          <w:rFonts w:ascii="Arial" w:hAnsi="Arial" w:cs="Arial"/>
          <w:sz w:val="24"/>
          <w:szCs w:val="24"/>
          <w:lang w:val="en-US"/>
        </w:rPr>
        <w:t>ELINKER, Larry</w:t>
      </w:r>
      <w:r w:rsidRPr="00967878">
        <w:rPr>
          <w:rFonts w:ascii="Arial" w:hAnsi="Arial" w:cs="Arial"/>
          <w:b/>
          <w:sz w:val="24"/>
          <w:szCs w:val="24"/>
          <w:lang w:val="en-US"/>
        </w:rPr>
        <w:t xml:space="preserve">. </w:t>
      </w:r>
      <w:r w:rsidRPr="0090642C">
        <w:rPr>
          <w:rFonts w:ascii="Arial" w:hAnsi="Arial" w:cs="Arial"/>
          <w:b/>
          <w:sz w:val="24"/>
          <w:szCs w:val="24"/>
          <w:lang w:val="en-US"/>
        </w:rPr>
        <w:t>Language</w:t>
      </w:r>
      <w:r w:rsidRPr="00967878">
        <w:rPr>
          <w:rFonts w:ascii="Arial" w:hAnsi="Arial" w:cs="Arial"/>
          <w:sz w:val="24"/>
          <w:szCs w:val="24"/>
          <w:lang w:val="en-US"/>
        </w:rPr>
        <w:t xml:space="preserve"> transfer</w:t>
      </w:r>
      <w:r w:rsidRPr="00CB3B09">
        <w:rPr>
          <w:rFonts w:ascii="Arial" w:hAnsi="Arial" w:cs="Arial"/>
          <w:sz w:val="24"/>
          <w:szCs w:val="24"/>
          <w:lang w:val="en-US"/>
        </w:rPr>
        <w:t xml:space="preserve">. </w:t>
      </w:r>
      <w:r w:rsidRPr="0090642C">
        <w:rPr>
          <w:rFonts w:ascii="Arial" w:hAnsi="Arial" w:cs="Arial"/>
          <w:sz w:val="24"/>
          <w:szCs w:val="24"/>
          <w:lang w:val="en-US"/>
        </w:rPr>
        <w:t>General Linguistics</w:t>
      </w:r>
      <w:r w:rsidRPr="00CB3B09">
        <w:rPr>
          <w:rFonts w:ascii="Arial" w:hAnsi="Arial" w:cs="Arial"/>
          <w:sz w:val="24"/>
          <w:szCs w:val="24"/>
          <w:lang w:val="en-US"/>
        </w:rPr>
        <w:t xml:space="preserve"> 9 (2): 67-92. 1969.</w:t>
      </w:r>
    </w:p>
    <w:p w14:paraId="0D9363E6" w14:textId="77777777" w:rsidR="004B1033" w:rsidRPr="00CB3B09" w:rsidRDefault="004B1033" w:rsidP="004B1033">
      <w:pPr>
        <w:spacing w:after="0" w:line="240" w:lineRule="auto"/>
        <w:jc w:val="both"/>
        <w:rPr>
          <w:rFonts w:ascii="Arial" w:hAnsi="Arial" w:cs="Arial"/>
          <w:sz w:val="24"/>
          <w:szCs w:val="24"/>
          <w:lang w:val="en-US"/>
        </w:rPr>
      </w:pPr>
    </w:p>
    <w:p w14:paraId="6A6C221A" w14:textId="77777777" w:rsidR="004B1033" w:rsidRPr="00CB3B09" w:rsidRDefault="004B1033" w:rsidP="004B1033">
      <w:pPr>
        <w:spacing w:after="0" w:line="240" w:lineRule="auto"/>
        <w:jc w:val="both"/>
        <w:rPr>
          <w:rFonts w:ascii="Arial" w:hAnsi="Arial" w:cs="Arial"/>
          <w:sz w:val="24"/>
          <w:szCs w:val="24"/>
          <w:lang w:val="en-US"/>
        </w:rPr>
      </w:pPr>
      <w:r w:rsidRPr="00CB3B09">
        <w:rPr>
          <w:rFonts w:ascii="Arial" w:hAnsi="Arial" w:cs="Arial"/>
          <w:sz w:val="24"/>
          <w:szCs w:val="24"/>
          <w:lang w:val="en-US"/>
        </w:rPr>
        <w:t xml:space="preserve">SELINKER, Larry. </w:t>
      </w:r>
      <w:r w:rsidRPr="00CB3B09">
        <w:rPr>
          <w:rFonts w:ascii="Arial" w:hAnsi="Arial" w:cs="Arial"/>
          <w:b/>
          <w:sz w:val="24"/>
          <w:szCs w:val="24"/>
          <w:lang w:val="en-US"/>
        </w:rPr>
        <w:t>Rediscoverig Interlanguage</w:t>
      </w:r>
      <w:r w:rsidRPr="00CB3B09">
        <w:rPr>
          <w:rFonts w:ascii="Arial" w:hAnsi="Arial" w:cs="Arial"/>
          <w:sz w:val="24"/>
          <w:szCs w:val="24"/>
          <w:lang w:val="en-US"/>
        </w:rPr>
        <w:t>. Longman House, New York. Second Edition, 1994. p. 188</w:t>
      </w:r>
    </w:p>
    <w:p w14:paraId="51653E73" w14:textId="77777777" w:rsidR="004B1033" w:rsidRPr="00CB3B09" w:rsidRDefault="004B1033" w:rsidP="004B1033">
      <w:pPr>
        <w:spacing w:after="0" w:line="240" w:lineRule="auto"/>
        <w:jc w:val="both"/>
        <w:rPr>
          <w:rFonts w:ascii="Arial" w:hAnsi="Arial" w:cs="Arial"/>
          <w:sz w:val="24"/>
          <w:szCs w:val="24"/>
          <w:lang w:val="en-US"/>
        </w:rPr>
      </w:pPr>
    </w:p>
    <w:p w14:paraId="3419970C" w14:textId="77777777" w:rsidR="004B1033" w:rsidRPr="00CB3B09" w:rsidRDefault="004B1033" w:rsidP="004B1033">
      <w:pPr>
        <w:spacing w:after="0" w:line="240" w:lineRule="auto"/>
        <w:jc w:val="both"/>
        <w:rPr>
          <w:rFonts w:ascii="Arial" w:hAnsi="Arial" w:cs="Arial"/>
          <w:sz w:val="24"/>
          <w:szCs w:val="24"/>
          <w:lang w:val="en-US"/>
        </w:rPr>
      </w:pPr>
      <w:r w:rsidRPr="00CB3B09">
        <w:rPr>
          <w:rFonts w:ascii="Arial" w:hAnsi="Arial" w:cs="Arial"/>
          <w:sz w:val="24"/>
          <w:szCs w:val="24"/>
          <w:lang w:val="en-US"/>
        </w:rPr>
        <w:t xml:space="preserve">SHAW, George Bernard. </w:t>
      </w:r>
      <w:r w:rsidRPr="00CB3B09">
        <w:rPr>
          <w:rFonts w:ascii="Arial" w:hAnsi="Arial" w:cs="Arial"/>
          <w:b/>
          <w:sz w:val="24"/>
          <w:szCs w:val="24"/>
          <w:lang w:val="en-US"/>
        </w:rPr>
        <w:t>Everybody’s Political What’s What</w:t>
      </w:r>
      <w:r w:rsidRPr="00CB3B09">
        <w:rPr>
          <w:rFonts w:ascii="Arial" w:hAnsi="Arial" w:cs="Arial"/>
          <w:sz w:val="24"/>
          <w:szCs w:val="24"/>
          <w:lang w:val="en-US"/>
        </w:rPr>
        <w:t>. London: Constable &amp; Company Limited. 1945. p. 380</w:t>
      </w:r>
    </w:p>
    <w:p w14:paraId="54C475F5" w14:textId="77777777" w:rsidR="004B1033" w:rsidRPr="00CB3B09" w:rsidRDefault="004B1033" w:rsidP="004B1033">
      <w:pPr>
        <w:spacing w:after="0" w:line="240" w:lineRule="auto"/>
        <w:jc w:val="both"/>
        <w:rPr>
          <w:rFonts w:ascii="Arial" w:hAnsi="Arial" w:cs="Arial"/>
          <w:sz w:val="24"/>
          <w:szCs w:val="24"/>
          <w:lang w:val="en-US"/>
        </w:rPr>
      </w:pPr>
    </w:p>
    <w:p w14:paraId="0FEE269A" w14:textId="77777777" w:rsidR="004B1033" w:rsidRPr="0090642C" w:rsidRDefault="004B1033" w:rsidP="004B1033">
      <w:pPr>
        <w:spacing w:after="0" w:line="240" w:lineRule="auto"/>
        <w:jc w:val="both"/>
        <w:rPr>
          <w:rFonts w:ascii="Arial" w:hAnsi="Arial" w:cs="Arial"/>
          <w:sz w:val="24"/>
          <w:szCs w:val="24"/>
          <w:lang w:val="en-US"/>
        </w:rPr>
      </w:pPr>
      <w:r w:rsidRPr="00CB3B09">
        <w:rPr>
          <w:rFonts w:ascii="Arial" w:hAnsi="Arial" w:cs="Arial"/>
          <w:sz w:val="24"/>
          <w:szCs w:val="24"/>
          <w:lang w:val="en-US"/>
        </w:rPr>
        <w:t xml:space="preserve">TARONE, Elaine. </w:t>
      </w:r>
      <w:r w:rsidRPr="00967878">
        <w:rPr>
          <w:rFonts w:ascii="Arial" w:hAnsi="Arial" w:cs="Arial"/>
          <w:b/>
          <w:sz w:val="24"/>
          <w:szCs w:val="24"/>
          <w:lang w:val="en-US"/>
        </w:rPr>
        <w:t>Interlanguage as chamaeleon</w:t>
      </w:r>
      <w:r w:rsidRPr="0090642C">
        <w:rPr>
          <w:rFonts w:ascii="Arial" w:hAnsi="Arial" w:cs="Arial"/>
          <w:sz w:val="24"/>
          <w:szCs w:val="24"/>
          <w:lang w:val="en-US"/>
        </w:rPr>
        <w:t xml:space="preserve">. </w:t>
      </w:r>
      <w:r w:rsidRPr="00967878">
        <w:rPr>
          <w:rFonts w:ascii="Arial" w:hAnsi="Arial" w:cs="Arial"/>
          <w:sz w:val="24"/>
          <w:szCs w:val="24"/>
          <w:lang w:val="en-US"/>
        </w:rPr>
        <w:t>Language Learning</w:t>
      </w:r>
      <w:r w:rsidRPr="0090642C">
        <w:rPr>
          <w:rFonts w:ascii="Arial" w:hAnsi="Arial" w:cs="Arial"/>
          <w:sz w:val="24"/>
          <w:szCs w:val="24"/>
          <w:lang w:val="en-US"/>
        </w:rPr>
        <w:t>, 29/1:181-191.1979.</w:t>
      </w:r>
    </w:p>
    <w:p w14:paraId="3E4B9951" w14:textId="77777777" w:rsidR="004B1033" w:rsidRPr="00CB3B09" w:rsidRDefault="004B1033" w:rsidP="004B1033">
      <w:pPr>
        <w:spacing w:after="0" w:line="240" w:lineRule="auto"/>
        <w:jc w:val="both"/>
        <w:rPr>
          <w:rFonts w:ascii="Arial" w:hAnsi="Arial" w:cs="Arial"/>
          <w:sz w:val="24"/>
          <w:szCs w:val="24"/>
          <w:lang w:val="en-US"/>
        </w:rPr>
      </w:pPr>
    </w:p>
    <w:p w14:paraId="75459B2E" w14:textId="77777777" w:rsidR="004B1033" w:rsidRPr="00CB3B09" w:rsidRDefault="004B1033" w:rsidP="004B1033">
      <w:pPr>
        <w:spacing w:after="0" w:line="240" w:lineRule="auto"/>
        <w:jc w:val="both"/>
        <w:rPr>
          <w:rFonts w:ascii="Arial" w:hAnsi="Arial" w:cs="Arial"/>
          <w:sz w:val="24"/>
          <w:szCs w:val="24"/>
        </w:rPr>
      </w:pPr>
      <w:r w:rsidRPr="00CB3B09">
        <w:rPr>
          <w:rFonts w:ascii="Arial" w:hAnsi="Arial" w:cs="Arial"/>
          <w:sz w:val="24"/>
          <w:szCs w:val="24"/>
        </w:rPr>
        <w:t xml:space="preserve">WEISSHEIMER, Janaina. </w:t>
      </w:r>
      <w:r w:rsidRPr="00967878">
        <w:rPr>
          <w:rFonts w:ascii="Arial" w:hAnsi="Arial" w:cs="Arial"/>
          <w:b/>
          <w:sz w:val="24"/>
          <w:szCs w:val="24"/>
        </w:rPr>
        <w:t>Interlíngua e aquisição do presente perfeito em inglês.</w:t>
      </w:r>
      <w:r w:rsidRPr="0090642C">
        <w:rPr>
          <w:rFonts w:ascii="Arial" w:hAnsi="Arial" w:cs="Arial"/>
          <w:sz w:val="24"/>
          <w:szCs w:val="24"/>
        </w:rPr>
        <w:t xml:space="preserve"> In: DURÃO, Adja Balbino de Amorim Barbieri. (Org.) </w:t>
      </w:r>
      <w:r w:rsidRPr="00967878">
        <w:rPr>
          <w:rFonts w:ascii="Arial" w:hAnsi="Arial" w:cs="Arial"/>
          <w:sz w:val="24"/>
          <w:szCs w:val="24"/>
        </w:rPr>
        <w:t>Linguística contrastiva: teoria e prática</w:t>
      </w:r>
      <w:r w:rsidRPr="00CB3B09">
        <w:rPr>
          <w:rFonts w:ascii="Arial" w:hAnsi="Arial" w:cs="Arial"/>
          <w:sz w:val="24"/>
          <w:szCs w:val="24"/>
        </w:rPr>
        <w:t>. Londrina: Moriá, 2004.</w:t>
      </w:r>
    </w:p>
    <w:p w14:paraId="0A5F1CFD" w14:textId="77777777" w:rsidR="004B1033" w:rsidRPr="00CB3B09" w:rsidRDefault="004B1033" w:rsidP="004B1033">
      <w:pPr>
        <w:spacing w:after="0" w:line="240" w:lineRule="auto"/>
        <w:jc w:val="both"/>
        <w:rPr>
          <w:rFonts w:ascii="Arial" w:hAnsi="Arial" w:cs="Arial"/>
          <w:sz w:val="24"/>
          <w:szCs w:val="24"/>
        </w:rPr>
      </w:pPr>
    </w:p>
    <w:p w14:paraId="7DE7D153" w14:textId="0C0A8759" w:rsidR="004B1033" w:rsidRPr="00DA7264" w:rsidRDefault="004B1033" w:rsidP="004B1033">
      <w:pPr>
        <w:spacing w:after="0"/>
        <w:jc w:val="both"/>
        <w:rPr>
          <w:rFonts w:ascii="Arial" w:hAnsi="Arial" w:cs="Arial"/>
          <w:sz w:val="24"/>
          <w:szCs w:val="24"/>
        </w:rPr>
      </w:pPr>
      <w:r w:rsidRPr="00CB3B09">
        <w:rPr>
          <w:rFonts w:ascii="Arial" w:hAnsi="Arial" w:cs="Arial"/>
          <w:sz w:val="24"/>
          <w:szCs w:val="24"/>
        </w:rPr>
        <w:t xml:space="preserve">WILDE, Oscar. </w:t>
      </w:r>
      <w:r w:rsidRPr="00B62E1B">
        <w:rPr>
          <w:rFonts w:ascii="Arial" w:hAnsi="Arial" w:cs="Arial"/>
          <w:b/>
          <w:sz w:val="24"/>
          <w:szCs w:val="24"/>
        </w:rPr>
        <w:t>George Henry Sargent</w:t>
      </w:r>
      <w:r w:rsidRPr="00B62E1B">
        <w:rPr>
          <w:rFonts w:ascii="Arial" w:hAnsi="Arial" w:cs="Arial"/>
          <w:sz w:val="24"/>
          <w:szCs w:val="24"/>
        </w:rPr>
        <w:t xml:space="preserve"> - J. W. Luce, 1905 </w:t>
      </w:r>
      <w:r w:rsidR="007C2ABC" w:rsidRPr="00B62E1B">
        <w:rPr>
          <w:rFonts w:ascii="Arial" w:hAnsi="Arial" w:cs="Arial"/>
          <w:sz w:val="24"/>
          <w:szCs w:val="24"/>
        </w:rPr>
        <w:t>–</w:t>
      </w:r>
      <w:r w:rsidRPr="00B62E1B">
        <w:rPr>
          <w:rFonts w:ascii="Arial" w:hAnsi="Arial" w:cs="Arial"/>
          <w:sz w:val="24"/>
          <w:szCs w:val="24"/>
        </w:rPr>
        <w:t xml:space="preserve"> 116</w:t>
      </w:r>
      <w:r w:rsidR="007C2ABC" w:rsidRPr="00B62E1B">
        <w:rPr>
          <w:rFonts w:ascii="Arial" w:hAnsi="Arial" w:cs="Arial"/>
          <w:sz w:val="24"/>
          <w:szCs w:val="24"/>
        </w:rPr>
        <w:t>p.</w:t>
      </w:r>
    </w:p>
    <w:p w14:paraId="0039A7EB" w14:textId="77777777" w:rsidR="004B1033" w:rsidRPr="00DA7264" w:rsidRDefault="004B1033" w:rsidP="002B586E">
      <w:pPr>
        <w:autoSpaceDE w:val="0"/>
        <w:autoSpaceDN w:val="0"/>
        <w:adjustRightInd w:val="0"/>
        <w:spacing w:after="0" w:line="360" w:lineRule="auto"/>
        <w:jc w:val="center"/>
        <w:rPr>
          <w:rFonts w:ascii="Arial" w:hAnsi="Arial" w:cs="Arial"/>
          <w:b/>
          <w:color w:val="000000"/>
          <w:sz w:val="24"/>
          <w:szCs w:val="24"/>
          <w:shd w:val="clear" w:color="auto" w:fill="FFFFFF"/>
        </w:rPr>
      </w:pPr>
    </w:p>
    <w:p w14:paraId="3EEB819E" w14:textId="77777777" w:rsidR="004B1033" w:rsidRPr="00DA7264" w:rsidRDefault="004B1033" w:rsidP="002B586E">
      <w:pPr>
        <w:autoSpaceDE w:val="0"/>
        <w:autoSpaceDN w:val="0"/>
        <w:adjustRightInd w:val="0"/>
        <w:spacing w:after="0" w:line="360" w:lineRule="auto"/>
        <w:jc w:val="center"/>
        <w:rPr>
          <w:rFonts w:ascii="Arial" w:hAnsi="Arial" w:cs="Arial"/>
          <w:b/>
          <w:color w:val="000000"/>
          <w:sz w:val="24"/>
          <w:szCs w:val="24"/>
          <w:shd w:val="clear" w:color="auto" w:fill="FFFFFF"/>
        </w:rPr>
      </w:pPr>
    </w:p>
    <w:p w14:paraId="6BD85A6C" w14:textId="77777777" w:rsidR="004B1033" w:rsidRPr="00DA7264" w:rsidRDefault="004B1033" w:rsidP="002B586E">
      <w:pPr>
        <w:autoSpaceDE w:val="0"/>
        <w:autoSpaceDN w:val="0"/>
        <w:adjustRightInd w:val="0"/>
        <w:spacing w:after="0" w:line="360" w:lineRule="auto"/>
        <w:jc w:val="center"/>
        <w:rPr>
          <w:rFonts w:ascii="Arial" w:hAnsi="Arial" w:cs="Arial"/>
          <w:b/>
          <w:color w:val="000000"/>
          <w:sz w:val="24"/>
          <w:szCs w:val="24"/>
          <w:shd w:val="clear" w:color="auto" w:fill="FFFFFF"/>
        </w:rPr>
      </w:pPr>
    </w:p>
    <w:p w14:paraId="6611C928" w14:textId="77777777" w:rsidR="004B1033" w:rsidRPr="00DA7264" w:rsidRDefault="004B1033" w:rsidP="002B586E">
      <w:pPr>
        <w:autoSpaceDE w:val="0"/>
        <w:autoSpaceDN w:val="0"/>
        <w:adjustRightInd w:val="0"/>
        <w:spacing w:after="0" w:line="360" w:lineRule="auto"/>
        <w:jc w:val="center"/>
        <w:rPr>
          <w:rFonts w:ascii="Arial" w:hAnsi="Arial" w:cs="Arial"/>
          <w:b/>
          <w:color w:val="000000"/>
          <w:sz w:val="24"/>
          <w:szCs w:val="24"/>
          <w:shd w:val="clear" w:color="auto" w:fill="FFFFFF"/>
        </w:rPr>
      </w:pPr>
    </w:p>
    <w:p w14:paraId="535F0156" w14:textId="77777777" w:rsidR="004B1033" w:rsidRPr="00DA7264" w:rsidRDefault="004B1033" w:rsidP="002B586E">
      <w:pPr>
        <w:autoSpaceDE w:val="0"/>
        <w:autoSpaceDN w:val="0"/>
        <w:adjustRightInd w:val="0"/>
        <w:spacing w:after="0" w:line="360" w:lineRule="auto"/>
        <w:jc w:val="center"/>
        <w:rPr>
          <w:rFonts w:ascii="Arial" w:hAnsi="Arial" w:cs="Arial"/>
          <w:b/>
          <w:color w:val="000000"/>
          <w:sz w:val="24"/>
          <w:szCs w:val="24"/>
          <w:shd w:val="clear" w:color="auto" w:fill="FFFFFF"/>
        </w:rPr>
      </w:pPr>
    </w:p>
    <w:p w14:paraId="7EC3191B" w14:textId="77777777" w:rsidR="004B1033" w:rsidRPr="00DA7264" w:rsidRDefault="004B1033" w:rsidP="002B586E">
      <w:pPr>
        <w:autoSpaceDE w:val="0"/>
        <w:autoSpaceDN w:val="0"/>
        <w:adjustRightInd w:val="0"/>
        <w:spacing w:after="0" w:line="360" w:lineRule="auto"/>
        <w:jc w:val="center"/>
        <w:rPr>
          <w:rFonts w:ascii="Arial" w:hAnsi="Arial" w:cs="Arial"/>
          <w:b/>
          <w:color w:val="000000"/>
          <w:sz w:val="24"/>
          <w:szCs w:val="24"/>
          <w:shd w:val="clear" w:color="auto" w:fill="FFFFFF"/>
        </w:rPr>
      </w:pPr>
    </w:p>
    <w:p w14:paraId="4CC04B2E" w14:textId="77777777" w:rsidR="004B1033" w:rsidRPr="00DA7264" w:rsidRDefault="004B1033" w:rsidP="002B586E">
      <w:pPr>
        <w:autoSpaceDE w:val="0"/>
        <w:autoSpaceDN w:val="0"/>
        <w:adjustRightInd w:val="0"/>
        <w:spacing w:after="0" w:line="360" w:lineRule="auto"/>
        <w:jc w:val="center"/>
        <w:rPr>
          <w:rFonts w:ascii="Arial" w:hAnsi="Arial" w:cs="Arial"/>
          <w:b/>
          <w:sz w:val="23"/>
          <w:szCs w:val="23"/>
        </w:rPr>
      </w:pPr>
    </w:p>
    <w:p w14:paraId="08110559" w14:textId="77777777" w:rsidR="004B1033" w:rsidRPr="00DA7264" w:rsidRDefault="004B1033" w:rsidP="002B586E">
      <w:pPr>
        <w:autoSpaceDE w:val="0"/>
        <w:autoSpaceDN w:val="0"/>
        <w:adjustRightInd w:val="0"/>
        <w:spacing w:after="0" w:line="360" w:lineRule="auto"/>
        <w:jc w:val="center"/>
        <w:rPr>
          <w:rFonts w:ascii="Arial" w:hAnsi="Arial" w:cs="Arial"/>
          <w:b/>
          <w:sz w:val="23"/>
          <w:szCs w:val="23"/>
        </w:rPr>
      </w:pPr>
    </w:p>
    <w:p w14:paraId="1006CE73" w14:textId="77777777" w:rsidR="004B1033" w:rsidRPr="00DA7264" w:rsidRDefault="004B1033" w:rsidP="002B586E">
      <w:pPr>
        <w:autoSpaceDE w:val="0"/>
        <w:autoSpaceDN w:val="0"/>
        <w:adjustRightInd w:val="0"/>
        <w:spacing w:after="0" w:line="360" w:lineRule="auto"/>
        <w:jc w:val="center"/>
        <w:rPr>
          <w:rFonts w:ascii="Arial" w:hAnsi="Arial" w:cs="Arial"/>
          <w:b/>
          <w:sz w:val="23"/>
          <w:szCs w:val="23"/>
        </w:rPr>
      </w:pPr>
    </w:p>
    <w:p w14:paraId="06E28C59" w14:textId="77777777" w:rsidR="002B586E" w:rsidRPr="00585DA0" w:rsidRDefault="00295BE1" w:rsidP="002B586E">
      <w:pPr>
        <w:autoSpaceDE w:val="0"/>
        <w:autoSpaceDN w:val="0"/>
        <w:adjustRightInd w:val="0"/>
        <w:spacing w:after="0" w:line="360" w:lineRule="auto"/>
        <w:jc w:val="center"/>
        <w:rPr>
          <w:rFonts w:ascii="Arial" w:hAnsi="Arial" w:cs="Arial"/>
          <w:b/>
          <w:sz w:val="23"/>
          <w:szCs w:val="23"/>
        </w:rPr>
      </w:pPr>
      <w:r w:rsidRPr="00585DA0">
        <w:rPr>
          <w:rFonts w:ascii="Arial" w:hAnsi="Arial" w:cs="Arial"/>
          <w:b/>
          <w:sz w:val="23"/>
          <w:szCs w:val="23"/>
        </w:rPr>
        <w:t xml:space="preserve">APÊNDICE </w:t>
      </w:r>
    </w:p>
    <w:p w14:paraId="775F80ED" w14:textId="2778A292" w:rsidR="00FC5873" w:rsidRPr="00585DA0" w:rsidRDefault="002B586E" w:rsidP="002B586E">
      <w:pPr>
        <w:autoSpaceDE w:val="0"/>
        <w:autoSpaceDN w:val="0"/>
        <w:adjustRightInd w:val="0"/>
        <w:spacing w:after="0" w:line="360" w:lineRule="auto"/>
        <w:jc w:val="both"/>
        <w:rPr>
          <w:rFonts w:ascii="Arial" w:hAnsi="Arial" w:cs="Arial"/>
          <w:b/>
          <w:sz w:val="24"/>
        </w:rPr>
      </w:pPr>
      <w:r w:rsidRPr="00585DA0">
        <w:rPr>
          <w:rFonts w:ascii="Arial" w:hAnsi="Arial" w:cs="Arial"/>
          <w:b/>
          <w:sz w:val="23"/>
          <w:szCs w:val="23"/>
        </w:rPr>
        <w:t xml:space="preserve">Apêndice </w:t>
      </w:r>
      <w:r w:rsidR="00295BE1" w:rsidRPr="00585DA0">
        <w:rPr>
          <w:rFonts w:ascii="Arial" w:hAnsi="Arial" w:cs="Arial"/>
          <w:b/>
          <w:sz w:val="23"/>
          <w:szCs w:val="23"/>
        </w:rPr>
        <w:t xml:space="preserve">A – </w:t>
      </w:r>
      <w:r w:rsidR="00FC5873" w:rsidRPr="00585DA0">
        <w:rPr>
          <w:rFonts w:ascii="Arial" w:hAnsi="Arial" w:cs="Arial"/>
          <w:b/>
          <w:sz w:val="24"/>
        </w:rPr>
        <w:t>Termo de Consentimento Livre e Esclarecido</w:t>
      </w:r>
      <w:r w:rsidRPr="00585DA0">
        <w:rPr>
          <w:rFonts w:ascii="Arial" w:hAnsi="Arial" w:cs="Arial"/>
          <w:b/>
          <w:sz w:val="24"/>
        </w:rPr>
        <w:t xml:space="preserve"> (Adulto e proprietária da escola)</w:t>
      </w:r>
    </w:p>
    <w:p w14:paraId="25E1F8EA" w14:textId="77777777" w:rsidR="00FC5873" w:rsidRPr="00585DA0" w:rsidRDefault="00FC5873" w:rsidP="002B586E">
      <w:pPr>
        <w:spacing w:line="360" w:lineRule="auto"/>
        <w:rPr>
          <w:rFonts w:ascii="Arial" w:hAnsi="Arial" w:cs="Arial"/>
        </w:rPr>
      </w:pPr>
    </w:p>
    <w:p w14:paraId="2E1DC6D2" w14:textId="77777777" w:rsidR="00FC5873" w:rsidRPr="00585DA0" w:rsidRDefault="00FC5873" w:rsidP="00FC5873">
      <w:pPr>
        <w:pStyle w:val="NormalJustificadoTimesNewRoman"/>
        <w:rPr>
          <w:rFonts w:ascii="Arial" w:hAnsi="Arial" w:cs="Arial"/>
        </w:rPr>
      </w:pPr>
      <w:r w:rsidRPr="00585DA0">
        <w:rPr>
          <w:rFonts w:ascii="Arial" w:hAnsi="Arial" w:cs="Arial"/>
        </w:rPr>
        <w:t>Prezado(a) Senhor(a):</w:t>
      </w:r>
    </w:p>
    <w:p w14:paraId="4761442D" w14:textId="77777777" w:rsidR="00FC5873" w:rsidRPr="00585DA0" w:rsidRDefault="00FC5873" w:rsidP="00FC5873">
      <w:pPr>
        <w:pStyle w:val="NormalJustificadoTimesNewRoman"/>
        <w:rPr>
          <w:rFonts w:ascii="Arial" w:hAnsi="Arial" w:cs="Arial"/>
        </w:rPr>
      </w:pPr>
    </w:p>
    <w:p w14:paraId="79813CAC" w14:textId="77777777" w:rsidR="00FC5873" w:rsidRPr="00585DA0" w:rsidRDefault="00FC5873" w:rsidP="00FC5873">
      <w:pPr>
        <w:shd w:val="clear" w:color="auto" w:fill="FFFFFF"/>
        <w:spacing w:line="360" w:lineRule="auto"/>
        <w:ind w:firstLine="709"/>
        <w:jc w:val="both"/>
        <w:textAlignment w:val="baseline"/>
        <w:rPr>
          <w:rFonts w:ascii="Arial" w:hAnsi="Arial" w:cs="Arial"/>
          <w:bCs/>
          <w:sz w:val="24"/>
          <w:szCs w:val="24"/>
        </w:rPr>
      </w:pPr>
      <w:r w:rsidRPr="00585DA0">
        <w:rPr>
          <w:rFonts w:ascii="Arial" w:hAnsi="Arial" w:cs="Arial"/>
          <w:sz w:val="24"/>
          <w:szCs w:val="24"/>
        </w:rPr>
        <w:t xml:space="preserve">Gostaria de convidá-lo(a) para participar da minha pesquisa de mestrado do Programa de Mestrado Profissional em Letras Estrangeiras Modernas (MEPLEM), na Universidade Estadual de Londrina (UEL), provisoriamente intitulada: </w:t>
      </w:r>
      <w:r w:rsidRPr="00585DA0">
        <w:rPr>
          <w:rFonts w:ascii="Arial" w:hAnsi="Arial" w:cs="Arial"/>
          <w:b/>
          <w:bCs/>
          <w:color w:val="333333"/>
          <w:sz w:val="24"/>
          <w:szCs w:val="24"/>
        </w:rPr>
        <w:t>ERRAR É HUMANO, ERRAR É PRECISO! O PROCESSO DE ENSINO E APPRENDIZAGEM DE LÍNGUA INGLESA SOB A PERSPECTIVA DA ANÁLISE DE ERROS</w:t>
      </w:r>
      <w:r w:rsidRPr="00585DA0">
        <w:rPr>
          <w:rFonts w:ascii="Arial" w:hAnsi="Arial" w:cs="Arial"/>
          <w:sz w:val="24"/>
          <w:szCs w:val="24"/>
        </w:rPr>
        <w:t xml:space="preserve">, a ser realizada em </w:t>
      </w:r>
      <w:r w:rsidRPr="00585DA0">
        <w:rPr>
          <w:rFonts w:ascii="Arial" w:hAnsi="Arial" w:cs="Arial"/>
          <w:bCs/>
          <w:sz w:val="24"/>
          <w:szCs w:val="24"/>
        </w:rPr>
        <w:t>Arapongas</w:t>
      </w:r>
      <w:r w:rsidRPr="00585DA0">
        <w:rPr>
          <w:rFonts w:ascii="Arial" w:hAnsi="Arial" w:cs="Arial"/>
          <w:b/>
          <w:bCs/>
          <w:sz w:val="24"/>
          <w:szCs w:val="24"/>
        </w:rPr>
        <w:t xml:space="preserve">. </w:t>
      </w:r>
      <w:r w:rsidRPr="00585DA0">
        <w:rPr>
          <w:rFonts w:ascii="Arial" w:hAnsi="Arial" w:cs="Arial"/>
          <w:bCs/>
          <w:sz w:val="24"/>
          <w:szCs w:val="24"/>
        </w:rPr>
        <w:t>O objetivo da pesquisa é</w:t>
      </w:r>
      <w:r w:rsidRPr="00585DA0">
        <w:rPr>
          <w:rFonts w:ascii="Arial" w:hAnsi="Arial" w:cs="Arial"/>
          <w:sz w:val="24"/>
          <w:szCs w:val="24"/>
        </w:rPr>
        <w:t xml:space="preserve"> </w:t>
      </w:r>
      <w:r w:rsidRPr="00585DA0">
        <w:rPr>
          <w:rFonts w:ascii="Arial" w:hAnsi="Arial" w:cs="Arial"/>
          <w:bCs/>
          <w:color w:val="333333"/>
          <w:sz w:val="24"/>
          <w:szCs w:val="24"/>
          <w:bdr w:val="none" w:sz="0" w:space="0" w:color="auto" w:frame="1"/>
          <w:lang w:eastAsia="ja-JP"/>
        </w:rPr>
        <w:t>dialogar sobre a análise de erros e as possíveis contribuições para o processo de ensino e aprendizagem de inglês</w:t>
      </w:r>
      <w:r w:rsidRPr="00585DA0">
        <w:rPr>
          <w:rFonts w:ascii="Arial" w:hAnsi="Arial" w:cs="Arial"/>
          <w:b/>
          <w:bCs/>
          <w:sz w:val="24"/>
          <w:szCs w:val="24"/>
        </w:rPr>
        <w:t xml:space="preserve">. </w:t>
      </w:r>
      <w:r w:rsidRPr="00585DA0">
        <w:rPr>
          <w:rFonts w:ascii="Arial" w:hAnsi="Arial" w:cs="Arial"/>
          <w:bCs/>
          <w:sz w:val="24"/>
          <w:szCs w:val="24"/>
        </w:rPr>
        <w:t>Sua participação é muito importante e ela se daria mediante a permissão da realização da pesquisa dentro deste estabelecimento escolar, através de análise dos erros dos alunos em exercícios previamente elaborados em conjunto com minha orientadora, professora Dra. Cláudia Cristina Ferreira.</w:t>
      </w:r>
    </w:p>
    <w:p w14:paraId="6E0199E1" w14:textId="77777777" w:rsidR="00FC5873" w:rsidRPr="00585DA0" w:rsidRDefault="00FC5873" w:rsidP="00FC5873">
      <w:pPr>
        <w:pStyle w:val="NormalJustificadoTimesNewRoman"/>
        <w:ind w:firstLine="709"/>
        <w:rPr>
          <w:rFonts w:ascii="Arial" w:hAnsi="Arial" w:cs="Arial"/>
          <w:bCs/>
        </w:rPr>
      </w:pPr>
      <w:r w:rsidRPr="00585DA0">
        <w:rPr>
          <w:rFonts w:ascii="Arial" w:hAnsi="Arial" w:cs="Arial"/>
          <w:bCs/>
        </w:rPr>
        <w:t xml:space="preserve">Esclarecemos que a participação é totalmente voluntária, podendo você: recusar-se a participar, ou mesmo desistir a qualquer momento, sem que isto acarrete qualquer ônus ou prejuízo à sua pessoa. Esclarecemos, também, que suas informações serão utilizadas somente para os fins desta pesquisa e serão tratadas com o mais absoluto sigilo e confidencialidade, de modo a preservar a sua identidade. </w:t>
      </w:r>
    </w:p>
    <w:p w14:paraId="4E792F45" w14:textId="77777777" w:rsidR="00FC5873" w:rsidRPr="00585DA0" w:rsidRDefault="00FC5873" w:rsidP="00FC5873">
      <w:pPr>
        <w:spacing w:line="360" w:lineRule="auto"/>
        <w:ind w:firstLine="709"/>
        <w:jc w:val="both"/>
        <w:rPr>
          <w:rFonts w:ascii="Arial" w:hAnsi="Arial" w:cs="Arial"/>
          <w:sz w:val="24"/>
          <w:szCs w:val="24"/>
        </w:rPr>
      </w:pPr>
      <w:r w:rsidRPr="00585DA0">
        <w:rPr>
          <w:rFonts w:ascii="Arial" w:hAnsi="Arial" w:cs="Arial"/>
          <w:bCs/>
          <w:sz w:val="24"/>
          <w:szCs w:val="24"/>
        </w:rPr>
        <w:t>Esclarecemos ainda, que você não pagará e nem será remunerado(a) por sua participação</w:t>
      </w:r>
      <w:r w:rsidRPr="00585DA0">
        <w:rPr>
          <w:rFonts w:ascii="Arial" w:hAnsi="Arial" w:cs="Arial"/>
          <w:sz w:val="24"/>
          <w:szCs w:val="24"/>
        </w:rPr>
        <w:t xml:space="preserve">. Garantimos, no entanto, que todas as despesas decorrentes da pesquisa serão ressarcidas, quando devidas e decorrentes especificamente de sua participação. </w:t>
      </w:r>
      <w:r w:rsidRPr="00585DA0">
        <w:rPr>
          <w:rFonts w:ascii="Arial" w:hAnsi="Arial" w:cs="Arial"/>
          <w:bCs/>
          <w:sz w:val="24"/>
          <w:szCs w:val="24"/>
        </w:rPr>
        <w:t>Entre os benefícios esperados buscamos desmistificar erros relacionados à interferência da língua materna no aprendizado de inglês, bem como propor alternativas para que os mesmos sejam amenizados.</w:t>
      </w:r>
      <w:r w:rsidRPr="00585DA0">
        <w:rPr>
          <w:rFonts w:ascii="Arial" w:hAnsi="Arial" w:cs="Arial"/>
          <w:bCs/>
          <w:color w:val="C0C0C0"/>
          <w:sz w:val="24"/>
          <w:szCs w:val="24"/>
        </w:rPr>
        <w:t xml:space="preserve"> </w:t>
      </w:r>
      <w:r w:rsidRPr="00585DA0">
        <w:rPr>
          <w:rFonts w:ascii="Arial" w:hAnsi="Arial" w:cs="Arial"/>
          <w:bCs/>
          <w:sz w:val="24"/>
          <w:szCs w:val="24"/>
        </w:rPr>
        <w:t>O presente estudo não oferece riscos à integridade física e psicológica dos participantes.</w:t>
      </w:r>
    </w:p>
    <w:p w14:paraId="1A173E83" w14:textId="77777777" w:rsidR="00FC5873" w:rsidRPr="00585DA0" w:rsidRDefault="00FC5873" w:rsidP="00FC5873">
      <w:pPr>
        <w:spacing w:line="360" w:lineRule="auto"/>
        <w:ind w:firstLine="709"/>
        <w:jc w:val="both"/>
        <w:rPr>
          <w:rFonts w:ascii="Arial" w:hAnsi="Arial" w:cs="Arial"/>
          <w:sz w:val="24"/>
          <w:szCs w:val="24"/>
        </w:rPr>
      </w:pPr>
      <w:r w:rsidRPr="00585DA0">
        <w:rPr>
          <w:rFonts w:ascii="Arial" w:hAnsi="Arial" w:cs="Arial"/>
          <w:sz w:val="24"/>
          <w:szCs w:val="24"/>
        </w:rPr>
        <w:t xml:space="preserve">Caso </w:t>
      </w:r>
      <w:r w:rsidRPr="00585DA0">
        <w:rPr>
          <w:rFonts w:ascii="Arial" w:hAnsi="Arial" w:cs="Arial"/>
          <w:bCs/>
          <w:sz w:val="24"/>
          <w:szCs w:val="24"/>
        </w:rPr>
        <w:t xml:space="preserve">você </w:t>
      </w:r>
      <w:r w:rsidRPr="00585DA0">
        <w:rPr>
          <w:rFonts w:ascii="Arial" w:hAnsi="Arial" w:cs="Arial"/>
          <w:sz w:val="24"/>
          <w:szCs w:val="24"/>
        </w:rPr>
        <w:t xml:space="preserve">tenha dúvidas ou necessite de maiores esclarecimentos, poderá me contatar através do e-mail </w:t>
      </w:r>
      <w:hyperlink r:id="rId62" w:history="1">
        <w:r w:rsidRPr="00585DA0">
          <w:rPr>
            <w:rStyle w:val="Hyperlink"/>
            <w:rFonts w:ascii="Arial" w:hAnsi="Arial" w:cs="Arial"/>
            <w:sz w:val="24"/>
            <w:szCs w:val="24"/>
          </w:rPr>
          <w:t>priscilasuzuki@hotmail.com</w:t>
        </w:r>
      </w:hyperlink>
      <w:r w:rsidRPr="00585DA0">
        <w:rPr>
          <w:rFonts w:ascii="Arial" w:hAnsi="Arial" w:cs="Arial"/>
          <w:sz w:val="24"/>
          <w:szCs w:val="24"/>
        </w:rPr>
        <w:t xml:space="preserve"> ou caso prefira, nos telefones: (43)3252-0736 e (43)99607-8150</w:t>
      </w:r>
      <w:r w:rsidRPr="00585DA0">
        <w:rPr>
          <w:rFonts w:ascii="Arial" w:hAnsi="Arial" w:cs="Arial"/>
          <w:b/>
          <w:bCs/>
          <w:sz w:val="24"/>
          <w:szCs w:val="24"/>
        </w:rPr>
        <w:t xml:space="preserve"> </w:t>
      </w:r>
      <w:r w:rsidRPr="00585DA0">
        <w:rPr>
          <w:rFonts w:ascii="Arial" w:hAnsi="Arial" w:cs="Arial"/>
          <w:sz w:val="24"/>
          <w:szCs w:val="24"/>
        </w:rPr>
        <w:t xml:space="preserve">ou, ainda, procurar o Comitê de Ética em Pesquisa Envolvendo Seres Humanos da Universidade Estadual de Londrina, situado junto ao LABESC – Laboratório Escola, no Campus Universitário, telefone 3371-5455, e-mail: </w:t>
      </w:r>
      <w:hyperlink r:id="rId63" w:history="1">
        <w:r w:rsidRPr="00585DA0">
          <w:rPr>
            <w:rStyle w:val="Hyperlink"/>
            <w:rFonts w:ascii="Arial" w:hAnsi="Arial" w:cs="Arial"/>
            <w:sz w:val="24"/>
            <w:szCs w:val="24"/>
          </w:rPr>
          <w:t>cep268@uel.br</w:t>
        </w:r>
      </w:hyperlink>
      <w:r w:rsidRPr="00585DA0">
        <w:rPr>
          <w:rFonts w:ascii="Arial" w:hAnsi="Arial" w:cs="Arial"/>
          <w:sz w:val="24"/>
          <w:szCs w:val="24"/>
        </w:rPr>
        <w:t>.</w:t>
      </w:r>
    </w:p>
    <w:p w14:paraId="08C5F645" w14:textId="77777777" w:rsidR="00FC5873" w:rsidRPr="00585DA0" w:rsidRDefault="00FC5873" w:rsidP="00FC5873">
      <w:pPr>
        <w:spacing w:line="360" w:lineRule="auto"/>
        <w:ind w:firstLine="709"/>
        <w:jc w:val="both"/>
        <w:rPr>
          <w:rFonts w:ascii="Arial" w:hAnsi="Arial" w:cs="Arial"/>
          <w:sz w:val="24"/>
          <w:szCs w:val="24"/>
        </w:rPr>
      </w:pPr>
      <w:r w:rsidRPr="00585DA0">
        <w:rPr>
          <w:rFonts w:ascii="Arial" w:hAnsi="Arial" w:cs="Arial"/>
          <w:sz w:val="24"/>
          <w:szCs w:val="24"/>
        </w:rPr>
        <w:t xml:space="preserve">Este termo deverá ser preenchido em duas vias de igual teor, sendo uma delas devidamente preenchida, assinada e entregue </w:t>
      </w:r>
      <w:r w:rsidRPr="00585DA0">
        <w:rPr>
          <w:rFonts w:ascii="Arial" w:hAnsi="Arial" w:cs="Arial"/>
          <w:bCs/>
          <w:sz w:val="24"/>
          <w:szCs w:val="24"/>
        </w:rPr>
        <w:t>a você</w:t>
      </w:r>
      <w:r w:rsidRPr="00585DA0">
        <w:rPr>
          <w:rFonts w:ascii="Arial" w:hAnsi="Arial" w:cs="Arial"/>
          <w:sz w:val="24"/>
          <w:szCs w:val="24"/>
        </w:rPr>
        <w:t>.</w:t>
      </w:r>
    </w:p>
    <w:p w14:paraId="2D855DE7" w14:textId="77777777" w:rsidR="00FC5873" w:rsidRPr="00585DA0" w:rsidRDefault="00FC5873" w:rsidP="00FC5873">
      <w:pPr>
        <w:spacing w:line="360" w:lineRule="auto"/>
        <w:jc w:val="both"/>
        <w:rPr>
          <w:rFonts w:ascii="Arial" w:hAnsi="Arial" w:cs="Arial"/>
          <w:sz w:val="24"/>
          <w:szCs w:val="24"/>
        </w:rPr>
      </w:pPr>
    </w:p>
    <w:p w14:paraId="70704088" w14:textId="77777777" w:rsidR="00FC5873" w:rsidRPr="00585DA0" w:rsidRDefault="00FC5873" w:rsidP="00FC5873">
      <w:pPr>
        <w:spacing w:line="360" w:lineRule="auto"/>
        <w:jc w:val="both"/>
        <w:rPr>
          <w:rFonts w:ascii="Arial" w:hAnsi="Arial" w:cs="Arial"/>
          <w:sz w:val="24"/>
          <w:szCs w:val="24"/>
        </w:rPr>
      </w:pPr>
      <w:r w:rsidRPr="00585DA0">
        <w:rPr>
          <w:rFonts w:ascii="Arial" w:hAnsi="Arial" w:cs="Arial"/>
          <w:sz w:val="24"/>
          <w:szCs w:val="24"/>
        </w:rPr>
        <w:tab/>
      </w:r>
      <w:r w:rsidRPr="00585DA0">
        <w:rPr>
          <w:rFonts w:ascii="Arial" w:hAnsi="Arial" w:cs="Arial"/>
          <w:sz w:val="24"/>
          <w:szCs w:val="24"/>
        </w:rPr>
        <w:tab/>
      </w:r>
      <w:r w:rsidRPr="00585DA0">
        <w:rPr>
          <w:rFonts w:ascii="Arial" w:hAnsi="Arial" w:cs="Arial"/>
          <w:sz w:val="24"/>
          <w:szCs w:val="24"/>
        </w:rPr>
        <w:tab/>
      </w:r>
      <w:r w:rsidRPr="00585DA0">
        <w:rPr>
          <w:rFonts w:ascii="Arial" w:hAnsi="Arial" w:cs="Arial"/>
          <w:sz w:val="24"/>
          <w:szCs w:val="24"/>
        </w:rPr>
        <w:tab/>
      </w:r>
      <w:r w:rsidRPr="00585DA0">
        <w:rPr>
          <w:rFonts w:ascii="Arial" w:hAnsi="Arial" w:cs="Arial"/>
          <w:sz w:val="24"/>
          <w:szCs w:val="24"/>
        </w:rPr>
        <w:tab/>
      </w:r>
      <w:r w:rsidRPr="00585DA0">
        <w:rPr>
          <w:rFonts w:ascii="Arial" w:hAnsi="Arial" w:cs="Arial"/>
          <w:sz w:val="24"/>
          <w:szCs w:val="24"/>
        </w:rPr>
        <w:tab/>
        <w:t>Londrina, ___ de ________de 201_.</w:t>
      </w:r>
    </w:p>
    <w:p w14:paraId="1D68848A" w14:textId="77777777" w:rsidR="00FC5873" w:rsidRPr="00585DA0" w:rsidRDefault="00FC5873" w:rsidP="00FC5873">
      <w:pPr>
        <w:spacing w:line="360" w:lineRule="auto"/>
        <w:jc w:val="both"/>
        <w:rPr>
          <w:rFonts w:ascii="Arial" w:hAnsi="Arial" w:cs="Arial"/>
          <w:sz w:val="24"/>
          <w:szCs w:val="24"/>
        </w:rPr>
      </w:pPr>
      <w:r w:rsidRPr="00585DA0">
        <w:rPr>
          <w:rFonts w:ascii="Arial" w:hAnsi="Arial" w:cs="Arial"/>
          <w:sz w:val="24"/>
          <w:szCs w:val="24"/>
        </w:rPr>
        <w:t xml:space="preserve">              </w:t>
      </w:r>
    </w:p>
    <w:p w14:paraId="4DB16199" w14:textId="77777777" w:rsidR="00FC5873" w:rsidRPr="00585DA0" w:rsidRDefault="00FC5873" w:rsidP="00FC5873">
      <w:pPr>
        <w:spacing w:line="360" w:lineRule="auto"/>
        <w:jc w:val="both"/>
        <w:rPr>
          <w:rFonts w:ascii="Arial" w:hAnsi="Arial" w:cs="Arial"/>
          <w:b/>
          <w:sz w:val="24"/>
          <w:szCs w:val="24"/>
        </w:rPr>
      </w:pPr>
      <w:r w:rsidRPr="00585DA0">
        <w:rPr>
          <w:rFonts w:ascii="Arial" w:hAnsi="Arial" w:cs="Arial"/>
          <w:b/>
          <w:sz w:val="24"/>
          <w:szCs w:val="24"/>
        </w:rPr>
        <w:t xml:space="preserve"> Priscila Handa Suzuki                                                  </w:t>
      </w:r>
    </w:p>
    <w:p w14:paraId="28F9FEA7" w14:textId="77777777" w:rsidR="00FC5873" w:rsidRPr="00585DA0" w:rsidRDefault="00FC5873" w:rsidP="00FC5873">
      <w:pPr>
        <w:spacing w:line="360" w:lineRule="auto"/>
        <w:jc w:val="both"/>
        <w:rPr>
          <w:rFonts w:ascii="Arial" w:hAnsi="Arial" w:cs="Arial"/>
          <w:sz w:val="24"/>
          <w:szCs w:val="24"/>
        </w:rPr>
      </w:pPr>
      <w:r w:rsidRPr="00585DA0">
        <w:rPr>
          <w:rFonts w:ascii="Arial" w:hAnsi="Arial" w:cs="Arial"/>
          <w:sz w:val="24"/>
          <w:szCs w:val="24"/>
        </w:rPr>
        <w:t xml:space="preserve">RG: 8-627.965-7                       </w:t>
      </w:r>
    </w:p>
    <w:p w14:paraId="19AB1EDE" w14:textId="77777777" w:rsidR="00FC5873" w:rsidRPr="00585DA0" w:rsidRDefault="00FC5873" w:rsidP="00FC5873">
      <w:pPr>
        <w:spacing w:line="360" w:lineRule="auto"/>
        <w:jc w:val="both"/>
        <w:rPr>
          <w:rFonts w:ascii="Arial" w:hAnsi="Arial" w:cs="Arial"/>
        </w:rPr>
      </w:pPr>
    </w:p>
    <w:p w14:paraId="54CBE817" w14:textId="77777777" w:rsidR="00FC5873" w:rsidRPr="00585DA0" w:rsidRDefault="00FC5873" w:rsidP="00FC5873">
      <w:pPr>
        <w:spacing w:line="360" w:lineRule="auto"/>
        <w:jc w:val="both"/>
        <w:rPr>
          <w:rFonts w:ascii="Arial" w:hAnsi="Arial" w:cs="Arial"/>
        </w:rPr>
      </w:pPr>
    </w:p>
    <w:p w14:paraId="11589776" w14:textId="77777777" w:rsidR="00FC5873" w:rsidRPr="00585DA0" w:rsidRDefault="00FC5873" w:rsidP="00FC5873">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p>
    <w:p w14:paraId="0EB73D32" w14:textId="77777777" w:rsidR="00FC5873" w:rsidRPr="00585DA0" w:rsidRDefault="00FC5873" w:rsidP="00FC5873">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p>
    <w:p w14:paraId="26B36AE7" w14:textId="77777777" w:rsidR="00FC5873" w:rsidRPr="00585DA0" w:rsidRDefault="00FC5873" w:rsidP="00FC5873">
      <w:pPr>
        <w:pStyle w:val="NormalJustificadoTimesNewRoman"/>
        <w:pBdr>
          <w:top w:val="single" w:sz="4" w:space="1" w:color="auto"/>
          <w:left w:val="single" w:sz="4" w:space="4" w:color="auto"/>
          <w:bottom w:val="single" w:sz="4" w:space="1" w:color="auto"/>
          <w:right w:val="single" w:sz="4" w:space="4" w:color="auto"/>
        </w:pBdr>
        <w:rPr>
          <w:rFonts w:ascii="Arial" w:hAnsi="Arial" w:cs="Arial"/>
        </w:rPr>
      </w:pPr>
      <w:r w:rsidRPr="00585DA0">
        <w:rPr>
          <w:rFonts w:ascii="Arial" w:hAnsi="Arial" w:cs="Arial"/>
        </w:rPr>
        <w:t xml:space="preserve">______________________________________________, tendo sido devidamente esclarecido sobre os procedimentos da pesquisa, concordo em participar </w:t>
      </w:r>
      <w:r w:rsidRPr="00585DA0">
        <w:rPr>
          <w:rFonts w:ascii="Arial" w:hAnsi="Arial" w:cs="Arial"/>
          <w:b/>
        </w:rPr>
        <w:t>voluntariamente</w:t>
      </w:r>
      <w:r w:rsidRPr="00585DA0">
        <w:rPr>
          <w:rFonts w:ascii="Arial" w:hAnsi="Arial" w:cs="Arial"/>
        </w:rPr>
        <w:t xml:space="preserve"> da pesquisa descrita acima.  </w:t>
      </w:r>
    </w:p>
    <w:p w14:paraId="4C18DB30" w14:textId="77777777" w:rsidR="00FC5873" w:rsidRPr="00585DA0" w:rsidRDefault="00FC5873" w:rsidP="00FC5873">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p>
    <w:p w14:paraId="709D8DE9" w14:textId="77777777" w:rsidR="00FC5873" w:rsidRPr="00585DA0" w:rsidRDefault="00FC5873" w:rsidP="00FC5873">
      <w:pPr>
        <w:pBdr>
          <w:top w:val="single" w:sz="4" w:space="1" w:color="auto"/>
          <w:left w:val="single" w:sz="4" w:space="4" w:color="auto"/>
          <w:bottom w:val="single" w:sz="4" w:space="1" w:color="auto"/>
          <w:right w:val="single" w:sz="4" w:space="4" w:color="auto"/>
        </w:pBdr>
        <w:spacing w:line="360" w:lineRule="auto"/>
        <w:jc w:val="right"/>
        <w:rPr>
          <w:rFonts w:ascii="Arial" w:hAnsi="Arial" w:cs="Arial"/>
        </w:rPr>
      </w:pPr>
      <w:r w:rsidRPr="00585DA0">
        <w:rPr>
          <w:rFonts w:ascii="Arial" w:hAnsi="Arial" w:cs="Arial"/>
        </w:rPr>
        <w:t>Assinatura:____________________________</w:t>
      </w:r>
    </w:p>
    <w:p w14:paraId="675A1CCD" w14:textId="77777777" w:rsidR="00FC5873" w:rsidRPr="00585DA0" w:rsidRDefault="00FC5873" w:rsidP="00FC5873">
      <w:pPr>
        <w:pBdr>
          <w:top w:val="single" w:sz="4" w:space="1" w:color="auto"/>
          <w:left w:val="single" w:sz="4" w:space="4" w:color="auto"/>
          <w:bottom w:val="single" w:sz="4" w:space="1" w:color="auto"/>
          <w:right w:val="single" w:sz="4" w:space="4" w:color="auto"/>
        </w:pBdr>
        <w:jc w:val="right"/>
        <w:rPr>
          <w:rFonts w:ascii="Arial" w:hAnsi="Arial" w:cs="Arial"/>
        </w:rPr>
      </w:pPr>
      <w:r w:rsidRPr="00585DA0">
        <w:rPr>
          <w:rFonts w:ascii="Arial" w:hAnsi="Arial" w:cs="Arial"/>
        </w:rPr>
        <w:t>Data:___________________</w:t>
      </w:r>
    </w:p>
    <w:p w14:paraId="070FD9BD" w14:textId="77777777" w:rsidR="00FC5873" w:rsidRPr="00585DA0" w:rsidRDefault="00FC5873" w:rsidP="00FC5873">
      <w:pPr>
        <w:pBdr>
          <w:top w:val="single" w:sz="4" w:space="1" w:color="auto"/>
          <w:left w:val="single" w:sz="4" w:space="4" w:color="auto"/>
          <w:bottom w:val="single" w:sz="4" w:space="1" w:color="auto"/>
          <w:right w:val="single" w:sz="4" w:space="4" w:color="auto"/>
        </w:pBdr>
        <w:jc w:val="center"/>
        <w:rPr>
          <w:rFonts w:ascii="Arial" w:hAnsi="Arial" w:cs="Arial"/>
        </w:rPr>
      </w:pPr>
    </w:p>
    <w:p w14:paraId="0620E568" w14:textId="77777777" w:rsidR="00FC5873" w:rsidRPr="00585DA0" w:rsidRDefault="00FC5873" w:rsidP="00FC5873">
      <w:pPr>
        <w:pBdr>
          <w:top w:val="single" w:sz="4" w:space="1" w:color="auto"/>
          <w:left w:val="single" w:sz="4" w:space="4" w:color="auto"/>
          <w:bottom w:val="single" w:sz="4" w:space="1" w:color="auto"/>
          <w:right w:val="single" w:sz="4" w:space="4" w:color="auto"/>
        </w:pBdr>
        <w:jc w:val="center"/>
        <w:rPr>
          <w:rFonts w:ascii="Arial" w:hAnsi="Arial" w:cs="Arial"/>
        </w:rPr>
      </w:pPr>
    </w:p>
    <w:p w14:paraId="370D6DAB" w14:textId="77777777" w:rsidR="00FC5873" w:rsidRPr="00585DA0" w:rsidRDefault="00FC5873" w:rsidP="00FC5873"/>
    <w:p w14:paraId="1C5EEA59" w14:textId="26D6E20E" w:rsidR="00433A85" w:rsidRPr="00585DA0" w:rsidRDefault="002B586E" w:rsidP="002B586E">
      <w:pPr>
        <w:pStyle w:val="Ttulo1"/>
        <w:jc w:val="both"/>
        <w:rPr>
          <w:rFonts w:ascii="Arial" w:hAnsi="Arial" w:cs="Arial"/>
          <w:color w:val="auto"/>
          <w:sz w:val="24"/>
        </w:rPr>
      </w:pPr>
      <w:bookmarkStart w:id="61" w:name="_Toc17355768"/>
      <w:bookmarkStart w:id="62" w:name="_Toc17364447"/>
      <w:r w:rsidRPr="00585DA0">
        <w:rPr>
          <w:rFonts w:ascii="Arial" w:hAnsi="Arial" w:cs="Arial"/>
          <w:color w:val="auto"/>
          <w:sz w:val="24"/>
        </w:rPr>
        <w:t xml:space="preserve">Apêndice B - </w:t>
      </w:r>
      <w:r w:rsidR="00433A85" w:rsidRPr="00585DA0">
        <w:rPr>
          <w:rFonts w:ascii="Arial" w:hAnsi="Arial" w:cs="Arial"/>
          <w:color w:val="auto"/>
          <w:sz w:val="24"/>
        </w:rPr>
        <w:t>Termo de Consentimento Livre e Esclarecido</w:t>
      </w:r>
      <w:bookmarkEnd w:id="61"/>
      <w:r w:rsidRPr="00585DA0">
        <w:rPr>
          <w:rFonts w:ascii="Arial" w:hAnsi="Arial" w:cs="Arial"/>
          <w:color w:val="auto"/>
          <w:sz w:val="24"/>
        </w:rPr>
        <w:t xml:space="preserve"> (alunos menores de idade)</w:t>
      </w:r>
      <w:bookmarkEnd w:id="62"/>
    </w:p>
    <w:p w14:paraId="41AEC551" w14:textId="23418833" w:rsidR="00433A85" w:rsidRPr="00585DA0" w:rsidRDefault="002B586E" w:rsidP="002B586E">
      <w:pPr>
        <w:jc w:val="both"/>
        <w:rPr>
          <w:rFonts w:ascii="Arial" w:hAnsi="Arial" w:cs="Arial"/>
        </w:rPr>
      </w:pPr>
      <w:r w:rsidRPr="00585DA0">
        <w:rPr>
          <w:rFonts w:ascii="Arial" w:hAnsi="Arial" w:cs="Arial"/>
        </w:rPr>
        <w:t xml:space="preserve"> </w:t>
      </w:r>
    </w:p>
    <w:p w14:paraId="68D49768" w14:textId="77777777" w:rsidR="00433A85" w:rsidRPr="00585DA0" w:rsidRDefault="00433A85" w:rsidP="00433A85">
      <w:pPr>
        <w:pStyle w:val="NormalJustificadoTimesNewRoman"/>
        <w:rPr>
          <w:rFonts w:ascii="Arial" w:hAnsi="Arial" w:cs="Arial"/>
        </w:rPr>
      </w:pPr>
      <w:r w:rsidRPr="00585DA0">
        <w:rPr>
          <w:rFonts w:ascii="Arial" w:hAnsi="Arial" w:cs="Arial"/>
        </w:rPr>
        <w:t>Prezado(a) Senhor(a):</w:t>
      </w:r>
    </w:p>
    <w:p w14:paraId="3EC156FC" w14:textId="77777777" w:rsidR="00433A85" w:rsidRPr="00585DA0" w:rsidRDefault="00433A85" w:rsidP="00433A85">
      <w:pPr>
        <w:pStyle w:val="NormalJustificadoTimesNewRoman"/>
        <w:rPr>
          <w:rFonts w:ascii="Arial" w:hAnsi="Arial" w:cs="Arial"/>
        </w:rPr>
      </w:pPr>
    </w:p>
    <w:p w14:paraId="1A32D219" w14:textId="77777777" w:rsidR="00433A85" w:rsidRPr="00585DA0" w:rsidRDefault="00433A85" w:rsidP="00433A85">
      <w:pPr>
        <w:shd w:val="clear" w:color="auto" w:fill="FFFFFF"/>
        <w:spacing w:line="360" w:lineRule="auto"/>
        <w:ind w:firstLine="709"/>
        <w:jc w:val="both"/>
        <w:textAlignment w:val="baseline"/>
        <w:rPr>
          <w:rFonts w:ascii="Arial" w:hAnsi="Arial" w:cs="Arial"/>
          <w:bCs/>
          <w:sz w:val="24"/>
          <w:szCs w:val="24"/>
        </w:rPr>
      </w:pPr>
      <w:r w:rsidRPr="00585DA0">
        <w:rPr>
          <w:rFonts w:ascii="Arial" w:hAnsi="Arial" w:cs="Arial"/>
          <w:sz w:val="24"/>
          <w:szCs w:val="24"/>
        </w:rPr>
        <w:t xml:space="preserve">Gostaria de convidar seu/sua filho(a) para participar da minha pesquisa de mestrado do Programa de Mestrado Profissional em Letras Estrangeiras Modernas (MEPLEM), na Universidade Estadual de Londrina (UEL), provisoriamente intitulada:  </w:t>
      </w:r>
      <w:r w:rsidRPr="00585DA0">
        <w:rPr>
          <w:rFonts w:ascii="Arial" w:hAnsi="Arial" w:cs="Arial"/>
          <w:b/>
          <w:bCs/>
          <w:color w:val="333333"/>
          <w:sz w:val="24"/>
          <w:szCs w:val="24"/>
        </w:rPr>
        <w:t>ERRAR É HUMANO, ERRAR É PRECISO! O PROCESSO DE ENSINO E APPRENDIZAGEM DE LÍNGUA INGLESA SOB A PERSPECTIVA DA ANÁLISE DE ERROS</w:t>
      </w:r>
      <w:r w:rsidRPr="00585DA0">
        <w:rPr>
          <w:rFonts w:ascii="Arial" w:hAnsi="Arial" w:cs="Arial"/>
          <w:sz w:val="24"/>
          <w:szCs w:val="24"/>
        </w:rPr>
        <w:t xml:space="preserve">, a ser realizada em </w:t>
      </w:r>
      <w:r w:rsidRPr="00585DA0">
        <w:rPr>
          <w:rFonts w:ascii="Arial" w:hAnsi="Arial" w:cs="Arial"/>
          <w:bCs/>
          <w:sz w:val="24"/>
          <w:szCs w:val="24"/>
        </w:rPr>
        <w:t>Arapongas</w:t>
      </w:r>
      <w:r w:rsidRPr="00585DA0">
        <w:rPr>
          <w:rFonts w:ascii="Arial" w:hAnsi="Arial" w:cs="Arial"/>
          <w:b/>
          <w:bCs/>
          <w:sz w:val="24"/>
          <w:szCs w:val="24"/>
        </w:rPr>
        <w:t xml:space="preserve">. </w:t>
      </w:r>
      <w:r w:rsidRPr="00585DA0">
        <w:rPr>
          <w:rFonts w:ascii="Arial" w:hAnsi="Arial" w:cs="Arial"/>
          <w:bCs/>
          <w:sz w:val="24"/>
          <w:szCs w:val="24"/>
        </w:rPr>
        <w:t>O objetivo da pesquisa é</w:t>
      </w:r>
      <w:r w:rsidRPr="00585DA0">
        <w:rPr>
          <w:rFonts w:ascii="Arial" w:hAnsi="Arial" w:cs="Arial"/>
          <w:sz w:val="24"/>
          <w:szCs w:val="24"/>
        </w:rPr>
        <w:t xml:space="preserve"> </w:t>
      </w:r>
      <w:r w:rsidRPr="00585DA0">
        <w:rPr>
          <w:rFonts w:ascii="Arial" w:hAnsi="Arial" w:cs="Arial"/>
          <w:bCs/>
          <w:color w:val="333333"/>
          <w:sz w:val="24"/>
          <w:szCs w:val="24"/>
          <w:bdr w:val="none" w:sz="0" w:space="0" w:color="auto" w:frame="1"/>
          <w:lang w:eastAsia="ja-JP"/>
        </w:rPr>
        <w:t>dialogar sobre a análise de erros e as possíveis contribuições para o processo de ensino e aprendizagem de língua inglesa</w:t>
      </w:r>
      <w:r w:rsidRPr="00585DA0">
        <w:rPr>
          <w:rFonts w:ascii="Arial" w:hAnsi="Arial" w:cs="Arial"/>
          <w:b/>
          <w:bCs/>
          <w:sz w:val="24"/>
          <w:szCs w:val="24"/>
        </w:rPr>
        <w:t xml:space="preserve">. </w:t>
      </w:r>
      <w:r w:rsidRPr="00585DA0">
        <w:rPr>
          <w:rFonts w:ascii="Arial" w:hAnsi="Arial" w:cs="Arial"/>
          <w:bCs/>
          <w:sz w:val="24"/>
          <w:szCs w:val="24"/>
        </w:rPr>
        <w:t xml:space="preserve">A participação de </w:t>
      </w:r>
      <w:r w:rsidRPr="00585DA0">
        <w:rPr>
          <w:rFonts w:ascii="Arial" w:hAnsi="Arial" w:cs="Arial"/>
          <w:sz w:val="24"/>
          <w:szCs w:val="24"/>
        </w:rPr>
        <w:t xml:space="preserve">seu/sua filho(a) </w:t>
      </w:r>
      <w:r w:rsidRPr="00585DA0">
        <w:rPr>
          <w:rFonts w:ascii="Arial" w:hAnsi="Arial" w:cs="Arial"/>
          <w:bCs/>
          <w:sz w:val="24"/>
          <w:szCs w:val="24"/>
        </w:rPr>
        <w:t>é muito importante e ela se daria por meio de análise dos erros existentes em exercícios previamente elaborados em conjunto com minha orientadora, professora Dra. Cláudia Cristina Ferreira.</w:t>
      </w:r>
    </w:p>
    <w:p w14:paraId="2AB2C6AD" w14:textId="77777777" w:rsidR="00433A85" w:rsidRPr="00585DA0" w:rsidRDefault="00433A85" w:rsidP="00433A85">
      <w:pPr>
        <w:shd w:val="clear" w:color="auto" w:fill="FFFFFF"/>
        <w:spacing w:line="360" w:lineRule="auto"/>
        <w:ind w:firstLine="709"/>
        <w:jc w:val="both"/>
        <w:textAlignment w:val="baseline"/>
        <w:rPr>
          <w:rFonts w:ascii="Arial" w:hAnsi="Arial" w:cs="Arial"/>
          <w:bCs/>
          <w:sz w:val="24"/>
          <w:szCs w:val="24"/>
        </w:rPr>
      </w:pPr>
      <w:r w:rsidRPr="00585DA0">
        <w:rPr>
          <w:rFonts w:ascii="Arial" w:hAnsi="Arial" w:cs="Arial"/>
          <w:bCs/>
          <w:sz w:val="24"/>
          <w:szCs w:val="24"/>
        </w:rPr>
        <w:t xml:space="preserve">Esclarecemos que a participação é totalmente voluntária, podendo você: recusar-se a assinar, autorizando a participação de </w:t>
      </w:r>
      <w:r w:rsidRPr="00585DA0">
        <w:rPr>
          <w:rFonts w:ascii="Arial" w:hAnsi="Arial" w:cs="Arial"/>
          <w:sz w:val="24"/>
          <w:szCs w:val="24"/>
        </w:rPr>
        <w:t xml:space="preserve">seu/sua filho(a) </w:t>
      </w:r>
      <w:r w:rsidRPr="00585DA0">
        <w:rPr>
          <w:rFonts w:ascii="Arial" w:hAnsi="Arial" w:cs="Arial"/>
          <w:bCs/>
          <w:sz w:val="24"/>
          <w:szCs w:val="24"/>
        </w:rPr>
        <w:t xml:space="preserve">ou mesmo que ele/ela poderá desistir a qualquer momento, sem que isto acarrete qualquer ônus ou prejuízo à sua pessoa. Esclarecemos, também, que as informações serão utilizadas somente para os fins desta pesquisa e serão tratadas com o mais absoluto sigilo e confidencialidade, de modo a preservar a identidade dos participantes. </w:t>
      </w:r>
    </w:p>
    <w:p w14:paraId="277C9A2A" w14:textId="77777777" w:rsidR="00433A85" w:rsidRPr="00585DA0" w:rsidRDefault="00433A85" w:rsidP="00433A85">
      <w:pPr>
        <w:spacing w:line="360" w:lineRule="auto"/>
        <w:ind w:firstLine="709"/>
        <w:jc w:val="both"/>
        <w:rPr>
          <w:rFonts w:ascii="Arial" w:hAnsi="Arial" w:cs="Arial"/>
          <w:sz w:val="24"/>
          <w:szCs w:val="24"/>
        </w:rPr>
      </w:pPr>
      <w:r w:rsidRPr="00585DA0">
        <w:rPr>
          <w:rFonts w:ascii="Arial" w:hAnsi="Arial" w:cs="Arial"/>
          <w:bCs/>
          <w:sz w:val="24"/>
          <w:szCs w:val="24"/>
        </w:rPr>
        <w:t xml:space="preserve">Esclarecemos ainda, que você não pagará e nem será remunerado(a) pela participação de </w:t>
      </w:r>
      <w:r w:rsidRPr="00585DA0">
        <w:rPr>
          <w:rFonts w:ascii="Arial" w:hAnsi="Arial" w:cs="Arial"/>
          <w:sz w:val="24"/>
          <w:szCs w:val="24"/>
        </w:rPr>
        <w:t xml:space="preserve">seu/sua filho(a). Garantimos, no entanto, que todas as despesas decorrentes da pesquisa serão ressarcidas, quando devidas e decorrentes especificamente de sua participação. </w:t>
      </w:r>
      <w:r w:rsidRPr="00585DA0">
        <w:rPr>
          <w:rFonts w:ascii="Arial" w:hAnsi="Arial" w:cs="Arial"/>
          <w:bCs/>
          <w:sz w:val="24"/>
          <w:szCs w:val="24"/>
        </w:rPr>
        <w:t>Entre os benefícios esperados buscamos desmistificar erros relacionados à interferência da língua materna no aprendizado de inglês, bem como propor alternativas para que os mesmos sejam amenizados.</w:t>
      </w:r>
      <w:r w:rsidRPr="00585DA0">
        <w:rPr>
          <w:rFonts w:ascii="Arial" w:hAnsi="Arial" w:cs="Arial"/>
          <w:bCs/>
          <w:color w:val="C0C0C0"/>
          <w:sz w:val="24"/>
          <w:szCs w:val="24"/>
        </w:rPr>
        <w:t xml:space="preserve"> </w:t>
      </w:r>
      <w:r w:rsidRPr="00585DA0">
        <w:rPr>
          <w:rFonts w:ascii="Arial" w:hAnsi="Arial" w:cs="Arial"/>
          <w:bCs/>
          <w:sz w:val="24"/>
          <w:szCs w:val="24"/>
        </w:rPr>
        <w:t>O presente estudo não oferece riscos à integridade física e psicológica dos participantes.</w:t>
      </w:r>
    </w:p>
    <w:p w14:paraId="72330363" w14:textId="77777777" w:rsidR="00433A85" w:rsidRPr="00585DA0" w:rsidRDefault="00433A85" w:rsidP="00433A85">
      <w:pPr>
        <w:spacing w:line="360" w:lineRule="auto"/>
        <w:ind w:firstLine="709"/>
        <w:jc w:val="both"/>
        <w:rPr>
          <w:rFonts w:ascii="Arial" w:hAnsi="Arial" w:cs="Arial"/>
          <w:sz w:val="24"/>
          <w:szCs w:val="24"/>
        </w:rPr>
      </w:pPr>
      <w:r w:rsidRPr="00585DA0">
        <w:rPr>
          <w:rFonts w:ascii="Arial" w:hAnsi="Arial" w:cs="Arial"/>
          <w:sz w:val="24"/>
          <w:szCs w:val="24"/>
        </w:rPr>
        <w:t xml:space="preserve">Caso </w:t>
      </w:r>
      <w:r w:rsidRPr="00585DA0">
        <w:rPr>
          <w:rFonts w:ascii="Arial" w:hAnsi="Arial" w:cs="Arial"/>
          <w:bCs/>
          <w:sz w:val="24"/>
          <w:szCs w:val="24"/>
        </w:rPr>
        <w:t xml:space="preserve">você </w:t>
      </w:r>
      <w:r w:rsidRPr="00585DA0">
        <w:rPr>
          <w:rFonts w:ascii="Arial" w:hAnsi="Arial" w:cs="Arial"/>
          <w:sz w:val="24"/>
          <w:szCs w:val="24"/>
        </w:rPr>
        <w:t xml:space="preserve">tenha dúvidas ou necessite de maiores esclarecimentos poderá me contatar através do e-mail </w:t>
      </w:r>
      <w:hyperlink r:id="rId64" w:history="1">
        <w:r w:rsidRPr="00585DA0">
          <w:rPr>
            <w:rStyle w:val="Hyperlink"/>
            <w:rFonts w:ascii="Arial" w:hAnsi="Arial" w:cs="Arial"/>
            <w:sz w:val="24"/>
            <w:szCs w:val="24"/>
          </w:rPr>
          <w:t>priscilasuzuki@hotmail.com</w:t>
        </w:r>
      </w:hyperlink>
      <w:r w:rsidRPr="00585DA0">
        <w:rPr>
          <w:rFonts w:ascii="Arial" w:hAnsi="Arial" w:cs="Arial"/>
          <w:sz w:val="24"/>
          <w:szCs w:val="24"/>
        </w:rPr>
        <w:t xml:space="preserve"> ou caso prefira, nos telefones: (43)3252-0736 e (43)99607-8150</w:t>
      </w:r>
      <w:r w:rsidRPr="00585DA0">
        <w:rPr>
          <w:rFonts w:ascii="Arial" w:hAnsi="Arial" w:cs="Arial"/>
          <w:b/>
          <w:bCs/>
          <w:sz w:val="24"/>
          <w:szCs w:val="24"/>
        </w:rPr>
        <w:t xml:space="preserve"> </w:t>
      </w:r>
      <w:r w:rsidRPr="00585DA0">
        <w:rPr>
          <w:rFonts w:ascii="Arial" w:hAnsi="Arial" w:cs="Arial"/>
          <w:sz w:val="24"/>
          <w:szCs w:val="24"/>
        </w:rPr>
        <w:t xml:space="preserve">ou ainda, procurar o Comitê de Ética em Pesquisa Envolvendo Seres Humanos da Universidade Estadual de Londrina, situado junto ao LABESC – Laboratório Escola, no Campus Universitário, telefone 3371-5455, e-mail: </w:t>
      </w:r>
      <w:hyperlink r:id="rId65" w:history="1">
        <w:r w:rsidRPr="00585DA0">
          <w:rPr>
            <w:rStyle w:val="Hyperlink"/>
            <w:rFonts w:ascii="Arial" w:hAnsi="Arial" w:cs="Arial"/>
            <w:sz w:val="24"/>
            <w:szCs w:val="24"/>
          </w:rPr>
          <w:t>cep268@uel.br</w:t>
        </w:r>
      </w:hyperlink>
      <w:r w:rsidRPr="00585DA0">
        <w:rPr>
          <w:rFonts w:ascii="Arial" w:hAnsi="Arial" w:cs="Arial"/>
          <w:sz w:val="24"/>
          <w:szCs w:val="24"/>
        </w:rPr>
        <w:t>.</w:t>
      </w:r>
    </w:p>
    <w:p w14:paraId="2A15EDC5" w14:textId="77777777" w:rsidR="00433A85" w:rsidRPr="00585DA0" w:rsidRDefault="00433A85" w:rsidP="00433A85">
      <w:pPr>
        <w:spacing w:line="360" w:lineRule="auto"/>
        <w:ind w:firstLine="709"/>
        <w:jc w:val="both"/>
        <w:rPr>
          <w:rFonts w:ascii="Arial" w:hAnsi="Arial" w:cs="Arial"/>
          <w:sz w:val="24"/>
          <w:szCs w:val="24"/>
        </w:rPr>
      </w:pPr>
      <w:r w:rsidRPr="00585DA0">
        <w:rPr>
          <w:rFonts w:ascii="Arial" w:hAnsi="Arial" w:cs="Arial"/>
          <w:sz w:val="24"/>
          <w:szCs w:val="24"/>
        </w:rPr>
        <w:t xml:space="preserve">Este termo deverá ser preenchido em duas vias de igual teor, sendo uma delas devidamente preenchida, assinada e entregue </w:t>
      </w:r>
      <w:r w:rsidRPr="00585DA0">
        <w:rPr>
          <w:rFonts w:ascii="Arial" w:hAnsi="Arial" w:cs="Arial"/>
          <w:bCs/>
          <w:sz w:val="24"/>
          <w:szCs w:val="24"/>
        </w:rPr>
        <w:t>a você</w:t>
      </w:r>
      <w:r w:rsidRPr="00585DA0">
        <w:rPr>
          <w:rFonts w:ascii="Arial" w:hAnsi="Arial" w:cs="Arial"/>
          <w:sz w:val="24"/>
          <w:szCs w:val="24"/>
        </w:rPr>
        <w:t>.</w:t>
      </w:r>
    </w:p>
    <w:p w14:paraId="264F5B56" w14:textId="77777777" w:rsidR="00433A85" w:rsidRPr="00585DA0" w:rsidRDefault="00433A85" w:rsidP="00433A85">
      <w:pPr>
        <w:spacing w:line="360" w:lineRule="auto"/>
        <w:jc w:val="both"/>
        <w:rPr>
          <w:rFonts w:ascii="Arial" w:hAnsi="Arial" w:cs="Arial"/>
          <w:sz w:val="24"/>
          <w:szCs w:val="24"/>
        </w:rPr>
      </w:pPr>
    </w:p>
    <w:p w14:paraId="4D6FB1A2" w14:textId="77777777" w:rsidR="00433A85" w:rsidRPr="00585DA0" w:rsidRDefault="00433A85" w:rsidP="00433A85">
      <w:pPr>
        <w:spacing w:line="360" w:lineRule="auto"/>
        <w:jc w:val="both"/>
        <w:rPr>
          <w:rFonts w:ascii="Arial" w:hAnsi="Arial" w:cs="Arial"/>
          <w:sz w:val="24"/>
          <w:szCs w:val="24"/>
        </w:rPr>
      </w:pPr>
      <w:r w:rsidRPr="00585DA0">
        <w:rPr>
          <w:rFonts w:ascii="Arial" w:hAnsi="Arial" w:cs="Arial"/>
          <w:sz w:val="24"/>
          <w:szCs w:val="24"/>
        </w:rPr>
        <w:tab/>
      </w:r>
      <w:r w:rsidRPr="00585DA0">
        <w:rPr>
          <w:rFonts w:ascii="Arial" w:hAnsi="Arial" w:cs="Arial"/>
          <w:sz w:val="24"/>
          <w:szCs w:val="24"/>
        </w:rPr>
        <w:tab/>
      </w:r>
      <w:r w:rsidRPr="00585DA0">
        <w:rPr>
          <w:rFonts w:ascii="Arial" w:hAnsi="Arial" w:cs="Arial"/>
          <w:sz w:val="24"/>
          <w:szCs w:val="24"/>
        </w:rPr>
        <w:tab/>
      </w:r>
      <w:r w:rsidRPr="00585DA0">
        <w:rPr>
          <w:rFonts w:ascii="Arial" w:hAnsi="Arial" w:cs="Arial"/>
          <w:sz w:val="24"/>
          <w:szCs w:val="24"/>
        </w:rPr>
        <w:tab/>
      </w:r>
      <w:r w:rsidRPr="00585DA0">
        <w:rPr>
          <w:rFonts w:ascii="Arial" w:hAnsi="Arial" w:cs="Arial"/>
          <w:sz w:val="24"/>
          <w:szCs w:val="24"/>
        </w:rPr>
        <w:tab/>
      </w:r>
      <w:r w:rsidRPr="00585DA0">
        <w:rPr>
          <w:rFonts w:ascii="Arial" w:hAnsi="Arial" w:cs="Arial"/>
          <w:sz w:val="24"/>
          <w:szCs w:val="24"/>
        </w:rPr>
        <w:tab/>
        <w:t>Londrina, ___ de ________de 201_.</w:t>
      </w:r>
    </w:p>
    <w:p w14:paraId="50FE60F4" w14:textId="77777777" w:rsidR="00433A85" w:rsidRPr="00585DA0" w:rsidRDefault="00433A85" w:rsidP="00433A85">
      <w:pPr>
        <w:spacing w:line="360" w:lineRule="auto"/>
        <w:jc w:val="both"/>
        <w:rPr>
          <w:rFonts w:ascii="Arial" w:hAnsi="Arial" w:cs="Arial"/>
          <w:sz w:val="24"/>
          <w:szCs w:val="24"/>
        </w:rPr>
      </w:pPr>
      <w:r w:rsidRPr="00585DA0">
        <w:rPr>
          <w:rFonts w:ascii="Arial" w:hAnsi="Arial" w:cs="Arial"/>
          <w:sz w:val="24"/>
          <w:szCs w:val="24"/>
        </w:rPr>
        <w:t xml:space="preserve">              </w:t>
      </w:r>
    </w:p>
    <w:p w14:paraId="49DA46F5" w14:textId="77777777" w:rsidR="00433A85" w:rsidRPr="00585DA0" w:rsidRDefault="00433A85" w:rsidP="00433A85">
      <w:pPr>
        <w:spacing w:line="360" w:lineRule="auto"/>
        <w:jc w:val="both"/>
        <w:rPr>
          <w:rFonts w:ascii="Arial" w:hAnsi="Arial" w:cs="Arial"/>
          <w:b/>
          <w:sz w:val="24"/>
          <w:szCs w:val="24"/>
        </w:rPr>
      </w:pPr>
      <w:r w:rsidRPr="00585DA0">
        <w:rPr>
          <w:rFonts w:ascii="Arial" w:hAnsi="Arial" w:cs="Arial"/>
          <w:b/>
          <w:sz w:val="24"/>
          <w:szCs w:val="24"/>
        </w:rPr>
        <w:t xml:space="preserve">Priscila Handa Suzuki                                                  </w:t>
      </w:r>
    </w:p>
    <w:p w14:paraId="55E1086F" w14:textId="77777777" w:rsidR="00433A85" w:rsidRPr="00585DA0" w:rsidRDefault="00433A85" w:rsidP="00433A85">
      <w:pPr>
        <w:spacing w:line="360" w:lineRule="auto"/>
        <w:jc w:val="both"/>
        <w:rPr>
          <w:rFonts w:ascii="Arial" w:hAnsi="Arial" w:cs="Arial"/>
          <w:sz w:val="24"/>
          <w:szCs w:val="24"/>
        </w:rPr>
      </w:pPr>
      <w:r w:rsidRPr="00585DA0">
        <w:rPr>
          <w:rFonts w:ascii="Arial" w:hAnsi="Arial" w:cs="Arial"/>
          <w:sz w:val="24"/>
          <w:szCs w:val="24"/>
        </w:rPr>
        <w:t xml:space="preserve">RG: 8-627.965-7                       </w:t>
      </w:r>
    </w:p>
    <w:p w14:paraId="5DFF0E79" w14:textId="77777777" w:rsidR="00433A85" w:rsidRPr="00585DA0" w:rsidRDefault="00433A85" w:rsidP="00433A85">
      <w:pPr>
        <w:spacing w:line="360" w:lineRule="auto"/>
        <w:jc w:val="both"/>
        <w:rPr>
          <w:rFonts w:ascii="Arial" w:hAnsi="Arial" w:cs="Arial"/>
          <w:sz w:val="24"/>
          <w:szCs w:val="24"/>
        </w:rPr>
      </w:pPr>
    </w:p>
    <w:p w14:paraId="1CDB0FC7" w14:textId="77777777" w:rsidR="00433A85" w:rsidRPr="00585DA0" w:rsidRDefault="00433A85" w:rsidP="00433A85">
      <w:pPr>
        <w:spacing w:line="360" w:lineRule="auto"/>
        <w:jc w:val="both"/>
        <w:rPr>
          <w:rFonts w:ascii="Arial" w:hAnsi="Arial" w:cs="Arial"/>
          <w:sz w:val="24"/>
          <w:szCs w:val="24"/>
        </w:rPr>
      </w:pPr>
    </w:p>
    <w:p w14:paraId="1AF8F447" w14:textId="77777777" w:rsidR="00433A85" w:rsidRPr="00585DA0" w:rsidRDefault="00433A85" w:rsidP="00433A85">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4"/>
          <w:szCs w:val="24"/>
        </w:rPr>
      </w:pPr>
    </w:p>
    <w:p w14:paraId="5BBFF6FF" w14:textId="77777777" w:rsidR="00433A85" w:rsidRPr="00585DA0" w:rsidRDefault="00433A85" w:rsidP="00433A85">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4"/>
          <w:szCs w:val="24"/>
        </w:rPr>
      </w:pPr>
    </w:p>
    <w:p w14:paraId="6E737F1B" w14:textId="77777777" w:rsidR="00433A85" w:rsidRPr="00585DA0" w:rsidRDefault="00433A85" w:rsidP="00433A85">
      <w:pPr>
        <w:pStyle w:val="NormalJustificadoTimesNewRoman"/>
        <w:pBdr>
          <w:top w:val="single" w:sz="4" w:space="1" w:color="auto"/>
          <w:left w:val="single" w:sz="4" w:space="4" w:color="auto"/>
          <w:bottom w:val="single" w:sz="4" w:space="1" w:color="auto"/>
          <w:right w:val="single" w:sz="4" w:space="4" w:color="auto"/>
        </w:pBdr>
        <w:rPr>
          <w:rFonts w:ascii="Arial" w:hAnsi="Arial" w:cs="Arial"/>
        </w:rPr>
      </w:pPr>
      <w:r w:rsidRPr="00585DA0">
        <w:rPr>
          <w:rFonts w:ascii="Arial" w:hAnsi="Arial" w:cs="Arial"/>
        </w:rPr>
        <w:t xml:space="preserve">______________________________________________, tendo sido devidamente esclarecido sobre os procedimentos da pesquisa, concordo em participar </w:t>
      </w:r>
      <w:r w:rsidRPr="00585DA0">
        <w:rPr>
          <w:rFonts w:ascii="Arial" w:hAnsi="Arial" w:cs="Arial"/>
          <w:b/>
        </w:rPr>
        <w:t>voluntariamente</w:t>
      </w:r>
      <w:r w:rsidRPr="00585DA0">
        <w:rPr>
          <w:rFonts w:ascii="Arial" w:hAnsi="Arial" w:cs="Arial"/>
        </w:rPr>
        <w:t xml:space="preserve"> da pesquisa descrita acima.  </w:t>
      </w:r>
    </w:p>
    <w:p w14:paraId="5FE03348" w14:textId="77777777" w:rsidR="00433A85" w:rsidRPr="00585DA0" w:rsidRDefault="00433A85" w:rsidP="00433A85">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4"/>
          <w:szCs w:val="24"/>
        </w:rPr>
      </w:pPr>
    </w:p>
    <w:p w14:paraId="371C3064" w14:textId="77777777" w:rsidR="00433A85" w:rsidRPr="00585DA0" w:rsidRDefault="00433A85" w:rsidP="00433A85">
      <w:pPr>
        <w:pBdr>
          <w:top w:val="single" w:sz="4" w:space="1" w:color="auto"/>
          <w:left w:val="single" w:sz="4" w:space="4" w:color="auto"/>
          <w:bottom w:val="single" w:sz="4" w:space="1" w:color="auto"/>
          <w:right w:val="single" w:sz="4" w:space="4" w:color="auto"/>
        </w:pBdr>
        <w:spacing w:line="360" w:lineRule="auto"/>
        <w:jc w:val="right"/>
        <w:rPr>
          <w:rFonts w:ascii="Arial" w:hAnsi="Arial" w:cs="Arial"/>
          <w:sz w:val="24"/>
          <w:szCs w:val="24"/>
        </w:rPr>
      </w:pPr>
      <w:r w:rsidRPr="00585DA0">
        <w:rPr>
          <w:rFonts w:ascii="Arial" w:hAnsi="Arial" w:cs="Arial"/>
          <w:sz w:val="24"/>
          <w:szCs w:val="24"/>
        </w:rPr>
        <w:t>Assinatura do responsável:____________________________</w:t>
      </w:r>
    </w:p>
    <w:p w14:paraId="4F7940FF" w14:textId="77777777" w:rsidR="00433A85" w:rsidRPr="00585DA0" w:rsidRDefault="00433A85" w:rsidP="00433A85">
      <w:pPr>
        <w:pBdr>
          <w:top w:val="single" w:sz="4" w:space="1" w:color="auto"/>
          <w:left w:val="single" w:sz="4" w:space="4" w:color="auto"/>
          <w:bottom w:val="single" w:sz="4" w:space="1" w:color="auto"/>
          <w:right w:val="single" w:sz="4" w:space="4" w:color="auto"/>
        </w:pBdr>
        <w:spacing w:line="360" w:lineRule="auto"/>
        <w:jc w:val="right"/>
        <w:rPr>
          <w:rFonts w:ascii="Arial" w:hAnsi="Arial" w:cs="Arial"/>
          <w:sz w:val="24"/>
          <w:szCs w:val="24"/>
        </w:rPr>
      </w:pPr>
      <w:r w:rsidRPr="00585DA0">
        <w:rPr>
          <w:rFonts w:ascii="Arial" w:hAnsi="Arial" w:cs="Arial"/>
          <w:sz w:val="24"/>
          <w:szCs w:val="24"/>
        </w:rPr>
        <w:t>Assinatura do aluno(a):____________________________</w:t>
      </w:r>
    </w:p>
    <w:p w14:paraId="79BF5A37" w14:textId="77777777" w:rsidR="00433A85" w:rsidRPr="00585DA0" w:rsidRDefault="00433A85" w:rsidP="00433A85">
      <w:pPr>
        <w:pBdr>
          <w:top w:val="single" w:sz="4" w:space="1" w:color="auto"/>
          <w:left w:val="single" w:sz="4" w:space="4" w:color="auto"/>
          <w:bottom w:val="single" w:sz="4" w:space="1" w:color="auto"/>
          <w:right w:val="single" w:sz="4" w:space="4" w:color="auto"/>
        </w:pBdr>
        <w:jc w:val="right"/>
        <w:rPr>
          <w:rFonts w:ascii="Arial" w:hAnsi="Arial" w:cs="Arial"/>
          <w:sz w:val="24"/>
          <w:szCs w:val="24"/>
        </w:rPr>
      </w:pPr>
      <w:r w:rsidRPr="00585DA0">
        <w:rPr>
          <w:rFonts w:ascii="Arial" w:hAnsi="Arial" w:cs="Arial"/>
          <w:sz w:val="24"/>
          <w:szCs w:val="24"/>
        </w:rPr>
        <w:t>Data:___________________</w:t>
      </w:r>
    </w:p>
    <w:p w14:paraId="3CF4D92E" w14:textId="77777777" w:rsidR="00433A85" w:rsidRPr="00585DA0" w:rsidRDefault="00433A85" w:rsidP="00433A85">
      <w:pPr>
        <w:pBdr>
          <w:top w:val="single" w:sz="4" w:space="1" w:color="auto"/>
          <w:left w:val="single" w:sz="4" w:space="4" w:color="auto"/>
          <w:bottom w:val="single" w:sz="4" w:space="1" w:color="auto"/>
          <w:right w:val="single" w:sz="4" w:space="4" w:color="auto"/>
        </w:pBdr>
        <w:jc w:val="center"/>
        <w:rPr>
          <w:rFonts w:ascii="Arial" w:hAnsi="Arial" w:cs="Arial"/>
        </w:rPr>
      </w:pPr>
    </w:p>
    <w:p w14:paraId="183C9474" w14:textId="77777777" w:rsidR="00433A85" w:rsidRPr="00585DA0" w:rsidRDefault="00433A85" w:rsidP="00433A85">
      <w:pPr>
        <w:pBdr>
          <w:top w:val="single" w:sz="4" w:space="1" w:color="auto"/>
          <w:left w:val="single" w:sz="4" w:space="4" w:color="auto"/>
          <w:bottom w:val="single" w:sz="4" w:space="1" w:color="auto"/>
          <w:right w:val="single" w:sz="4" w:space="4" w:color="auto"/>
        </w:pBdr>
        <w:jc w:val="center"/>
        <w:rPr>
          <w:rFonts w:ascii="Arial" w:hAnsi="Arial" w:cs="Arial"/>
        </w:rPr>
      </w:pPr>
    </w:p>
    <w:p w14:paraId="69FF064C" w14:textId="77777777" w:rsidR="00A86B0B" w:rsidRPr="00585DA0" w:rsidRDefault="00A86B0B" w:rsidP="002B586E">
      <w:pPr>
        <w:autoSpaceDE w:val="0"/>
        <w:autoSpaceDN w:val="0"/>
        <w:adjustRightInd w:val="0"/>
        <w:spacing w:after="0" w:line="240" w:lineRule="auto"/>
        <w:jc w:val="center"/>
        <w:rPr>
          <w:rFonts w:ascii="Arial" w:hAnsi="Arial" w:cs="Arial"/>
          <w:b/>
          <w:sz w:val="23"/>
          <w:szCs w:val="23"/>
        </w:rPr>
        <w:sectPr w:rsidR="00A86B0B" w:rsidRPr="00585DA0" w:rsidSect="006C3AA2">
          <w:headerReference w:type="default" r:id="rId66"/>
          <w:pgSz w:w="11906" w:h="16838"/>
          <w:pgMar w:top="1417" w:right="1701" w:bottom="1417" w:left="1701" w:header="709" w:footer="709" w:gutter="0"/>
          <w:cols w:space="708"/>
          <w:docGrid w:linePitch="360"/>
        </w:sectPr>
      </w:pPr>
    </w:p>
    <w:p w14:paraId="46E4DF98" w14:textId="3225AA32" w:rsidR="00433A85" w:rsidRDefault="002B586E" w:rsidP="002B586E">
      <w:pPr>
        <w:autoSpaceDE w:val="0"/>
        <w:autoSpaceDN w:val="0"/>
        <w:adjustRightInd w:val="0"/>
        <w:spacing w:after="0" w:line="240" w:lineRule="auto"/>
        <w:jc w:val="center"/>
        <w:rPr>
          <w:rFonts w:ascii="Arial" w:hAnsi="Arial" w:cs="Arial"/>
          <w:b/>
          <w:sz w:val="23"/>
          <w:szCs w:val="23"/>
        </w:rPr>
      </w:pPr>
      <w:r w:rsidRPr="00585DA0">
        <w:rPr>
          <w:rFonts w:ascii="Arial" w:hAnsi="Arial" w:cs="Arial"/>
          <w:b/>
          <w:sz w:val="23"/>
          <w:szCs w:val="23"/>
        </w:rPr>
        <w:t>Apêndice C – Atividades Etapa 01</w:t>
      </w:r>
    </w:p>
    <w:p w14:paraId="5E4DF5CB" w14:textId="77777777" w:rsidR="00A84F21" w:rsidRDefault="00A84F21" w:rsidP="002B586E">
      <w:pPr>
        <w:autoSpaceDE w:val="0"/>
        <w:autoSpaceDN w:val="0"/>
        <w:adjustRightInd w:val="0"/>
        <w:spacing w:after="0" w:line="240" w:lineRule="auto"/>
        <w:jc w:val="center"/>
        <w:rPr>
          <w:rFonts w:ascii="Arial" w:hAnsi="Arial" w:cs="Arial"/>
          <w:b/>
          <w:sz w:val="23"/>
          <w:szCs w:val="23"/>
        </w:rPr>
      </w:pPr>
    </w:p>
    <w:p w14:paraId="5BC3F8F0" w14:textId="7ED976CC" w:rsidR="00A84F21" w:rsidRPr="00A84F21" w:rsidRDefault="00A84F21" w:rsidP="00A84F21">
      <w:pPr>
        <w:shd w:val="clear" w:color="auto" w:fill="FFFFFF"/>
        <w:spacing w:after="0" w:line="360" w:lineRule="auto"/>
        <w:jc w:val="center"/>
        <w:outlineLvl w:val="0"/>
        <w:rPr>
          <w:rFonts w:ascii="Arial" w:eastAsia="Times New Roman" w:hAnsi="Arial" w:cs="Arial"/>
          <w:b/>
          <w:caps/>
          <w:color w:val="000000"/>
          <w:spacing w:val="45"/>
          <w:kern w:val="36"/>
          <w:sz w:val="28"/>
          <w:szCs w:val="28"/>
          <w:lang w:eastAsia="pt-BR"/>
        </w:rPr>
      </w:pPr>
      <w:r w:rsidRPr="00A84F21">
        <w:rPr>
          <w:rFonts w:ascii="Arial" w:eastAsia="Times New Roman" w:hAnsi="Arial" w:cs="Arial"/>
          <w:b/>
          <w:caps/>
          <w:color w:val="000000"/>
          <w:spacing w:val="45"/>
          <w:kern w:val="36"/>
          <w:sz w:val="28"/>
          <w:szCs w:val="28"/>
          <w:lang w:eastAsia="pt-BR"/>
        </w:rPr>
        <w:t>Text 01</w:t>
      </w:r>
    </w:p>
    <w:p w14:paraId="55629E96" w14:textId="77777777" w:rsidR="00433A85" w:rsidRPr="00585DA0" w:rsidRDefault="00433A85" w:rsidP="00433A85">
      <w:pPr>
        <w:shd w:val="clear" w:color="auto" w:fill="FFFFFF"/>
        <w:spacing w:after="0" w:line="360" w:lineRule="auto"/>
        <w:jc w:val="center"/>
        <w:outlineLvl w:val="0"/>
        <w:rPr>
          <w:rFonts w:ascii="Arial" w:eastAsia="Times New Roman" w:hAnsi="Arial" w:cs="Arial"/>
          <w:caps/>
          <w:color w:val="000000"/>
          <w:spacing w:val="45"/>
          <w:kern w:val="36"/>
          <w:sz w:val="28"/>
          <w:szCs w:val="28"/>
          <w:lang w:eastAsia="pt-BR"/>
        </w:rPr>
      </w:pPr>
      <w:bookmarkStart w:id="63" w:name="_Toc17355770"/>
      <w:bookmarkStart w:id="64" w:name="_Toc17364448"/>
      <w:r w:rsidRPr="00585DA0">
        <w:rPr>
          <w:rFonts w:ascii="Arial" w:eastAsia="Times New Roman" w:hAnsi="Arial" w:cs="Arial"/>
          <w:caps/>
          <w:color w:val="000000"/>
          <w:spacing w:val="45"/>
          <w:kern w:val="36"/>
          <w:sz w:val="28"/>
          <w:szCs w:val="28"/>
          <w:lang w:eastAsia="pt-BR"/>
        </w:rPr>
        <w:t>CLAUDIA LEITTE SOBRE COMPORTAMENTO DE SILVIO SANTOS NO TELETON: "ME SENTI CONSTRANGIDA"</w:t>
      </w:r>
      <w:bookmarkEnd w:id="63"/>
      <w:bookmarkEnd w:id="64"/>
    </w:p>
    <w:p w14:paraId="436ACE90" w14:textId="77777777" w:rsidR="00433A85" w:rsidRPr="00585DA0" w:rsidRDefault="00433A85" w:rsidP="00433A85">
      <w:pPr>
        <w:shd w:val="clear" w:color="auto" w:fill="FFFFFF"/>
        <w:spacing w:line="240" w:lineRule="auto"/>
        <w:jc w:val="center"/>
        <w:outlineLvl w:val="1"/>
        <w:rPr>
          <w:rFonts w:ascii="Roboto" w:eastAsia="Times New Roman" w:hAnsi="Roboto" w:cs="Times New Roman"/>
          <w:color w:val="333333"/>
          <w:sz w:val="24"/>
          <w:szCs w:val="24"/>
          <w:lang w:eastAsia="pt-BR"/>
        </w:rPr>
      </w:pPr>
      <w:bookmarkStart w:id="65" w:name="_Toc17355771"/>
      <w:bookmarkStart w:id="66" w:name="_Toc17364449"/>
      <w:r w:rsidRPr="00585DA0">
        <w:rPr>
          <w:rFonts w:ascii="Roboto" w:eastAsia="Times New Roman" w:hAnsi="Roboto" w:cs="Times New Roman"/>
          <w:color w:val="333333"/>
          <w:sz w:val="24"/>
          <w:szCs w:val="24"/>
          <w:lang w:eastAsia="pt-BR"/>
        </w:rPr>
        <w:t>Apresentador falou que ficaria "excitado" se ganhasse abraço da cantora</w:t>
      </w:r>
      <w:bookmarkEnd w:id="65"/>
      <w:bookmarkEnd w:id="66"/>
    </w:p>
    <w:p w14:paraId="73833DA1" w14:textId="77777777" w:rsidR="00433A85" w:rsidRPr="00585DA0" w:rsidRDefault="00433A85" w:rsidP="00433A85">
      <w:pPr>
        <w:spacing w:after="0"/>
      </w:pPr>
      <w:r w:rsidRPr="00585DA0">
        <w:rPr>
          <w:noProof/>
          <w:lang w:eastAsia="pt-BR"/>
        </w:rPr>
        <mc:AlternateContent>
          <mc:Choice Requires="wps">
            <w:drawing>
              <wp:anchor distT="0" distB="0" distL="114300" distR="114300" simplePos="0" relativeHeight="251656704" behindDoc="0" locked="0" layoutInCell="1" allowOverlap="1" wp14:anchorId="5517F3D5" wp14:editId="12F20F1A">
                <wp:simplePos x="0" y="0"/>
                <wp:positionH relativeFrom="column">
                  <wp:posOffset>3599815</wp:posOffset>
                </wp:positionH>
                <wp:positionV relativeFrom="paragraph">
                  <wp:posOffset>-1905</wp:posOffset>
                </wp:positionV>
                <wp:extent cx="3305175" cy="2428875"/>
                <wp:effectExtent l="0" t="0" r="9525" b="952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428875"/>
                        </a:xfrm>
                        <a:prstGeom prst="rect">
                          <a:avLst/>
                        </a:prstGeom>
                        <a:solidFill>
                          <a:srgbClr val="FFFFFF"/>
                        </a:solidFill>
                        <a:ln w="9525">
                          <a:noFill/>
                          <a:miter lim="800000"/>
                          <a:headEnd/>
                          <a:tailEnd/>
                        </a:ln>
                      </wps:spPr>
                      <wps:txbx>
                        <w:txbxContent>
                          <w:p w14:paraId="253CB5F3" w14:textId="77777777" w:rsidR="00B04583" w:rsidRPr="00ED431E" w:rsidRDefault="006358AD" w:rsidP="00433A85">
                            <w:pPr>
                              <w:spacing w:after="0"/>
                              <w:jc w:val="both"/>
                              <w:rPr>
                                <w:rFonts w:ascii="Arial" w:hAnsi="Arial" w:cs="Arial"/>
                                <w:color w:val="000000"/>
                                <w:sz w:val="20"/>
                                <w:szCs w:val="20"/>
                                <w:shd w:val="clear" w:color="auto" w:fill="FFFFFF"/>
                              </w:rPr>
                            </w:pPr>
                            <w:hyperlink r:id="rId67" w:tgtFrame="_blank" w:history="1">
                              <w:r w:rsidR="00B04583" w:rsidRPr="00ED431E">
                                <w:rPr>
                                  <w:rStyle w:val="Hyperlink"/>
                                  <w:rFonts w:ascii="Arial" w:hAnsi="Arial" w:cs="Arial"/>
                                  <w:color w:val="000000"/>
                                  <w:sz w:val="20"/>
                                  <w:szCs w:val="20"/>
                                  <w:shd w:val="clear" w:color="auto" w:fill="FFFFFF"/>
                                </w:rPr>
                                <w:t>Claudia Leitte</w:t>
                              </w:r>
                            </w:hyperlink>
                            <w:r w:rsidR="00B04583" w:rsidRPr="00ED431E">
                              <w:rPr>
                                <w:rFonts w:ascii="Arial" w:hAnsi="Arial" w:cs="Arial"/>
                                <w:color w:val="000000"/>
                                <w:sz w:val="20"/>
                                <w:szCs w:val="20"/>
                                <w:shd w:val="clear" w:color="auto" w:fill="FFFFFF"/>
                              </w:rPr>
                              <w:t xml:space="preserve"> marcou presença no </w:t>
                            </w:r>
                            <w:r w:rsidR="00B04583" w:rsidRPr="00ED431E">
                              <w:rPr>
                                <w:rFonts w:ascii="Arial" w:hAnsi="Arial" w:cs="Arial"/>
                                <w:b/>
                                <w:color w:val="000000"/>
                                <w:sz w:val="20"/>
                                <w:szCs w:val="20"/>
                                <w:shd w:val="clear" w:color="auto" w:fill="FFFFFF"/>
                              </w:rPr>
                              <w:t>Teleton</w:t>
                            </w:r>
                            <w:r w:rsidR="00B04583" w:rsidRPr="00ED431E">
                              <w:rPr>
                                <w:rFonts w:ascii="Arial" w:hAnsi="Arial" w:cs="Arial"/>
                                <w:color w:val="000000"/>
                                <w:sz w:val="20"/>
                                <w:szCs w:val="20"/>
                                <w:shd w:val="clear" w:color="auto" w:fill="FFFFFF"/>
                              </w:rPr>
                              <w:t xml:space="preserve"> 2018 no fim de semana, mas passou por uma saia justa com os comentários de </w:t>
                            </w:r>
                            <w:hyperlink r:id="rId68" w:tgtFrame="_blank" w:history="1">
                              <w:r w:rsidR="00B04583" w:rsidRPr="00ED431E">
                                <w:rPr>
                                  <w:rStyle w:val="Hyperlink"/>
                                  <w:rFonts w:ascii="Arial" w:hAnsi="Arial" w:cs="Arial"/>
                                  <w:color w:val="000000"/>
                                  <w:sz w:val="20"/>
                                  <w:szCs w:val="20"/>
                                  <w:shd w:val="clear" w:color="auto" w:fill="FFFFFF"/>
                                </w:rPr>
                                <w:t>Silvio Santos, que não economizou palavras sobre o visual da cantora</w:t>
                              </w:r>
                            </w:hyperlink>
                            <w:r w:rsidR="00B04583" w:rsidRPr="00ED431E">
                              <w:rPr>
                                <w:rFonts w:ascii="Arial" w:hAnsi="Arial" w:cs="Arial"/>
                                <w:color w:val="000000"/>
                                <w:sz w:val="20"/>
                                <w:szCs w:val="20"/>
                                <w:shd w:val="clear" w:color="auto" w:fill="FFFFFF"/>
                              </w:rPr>
                              <w:t>. O apresentador, ao receber um pedido de abraço da cantora, também disparou</w:t>
                            </w:r>
                            <w:r w:rsidR="00B04583" w:rsidRPr="00CF466B">
                              <w:rPr>
                                <w:rFonts w:ascii="Arial" w:hAnsi="Arial" w:cs="Arial"/>
                                <w:color w:val="000000"/>
                                <w:sz w:val="20"/>
                                <w:szCs w:val="20"/>
                                <w:shd w:val="clear" w:color="auto" w:fill="FFFFFF"/>
                              </w:rPr>
                              <w:t>: "Esse negócio de abraço me deixa excitado</w:t>
                            </w:r>
                            <w:r w:rsidR="00B04583" w:rsidRPr="00ED431E">
                              <w:rPr>
                                <w:rFonts w:ascii="Arial" w:hAnsi="Arial" w:cs="Arial"/>
                                <w:color w:val="000000"/>
                                <w:sz w:val="20"/>
                                <w:szCs w:val="20"/>
                                <w:shd w:val="clear" w:color="auto" w:fill="FFFFFF"/>
                              </w:rPr>
                              <w:t xml:space="preserve">". </w:t>
                            </w:r>
                            <w:r w:rsidR="00B04583" w:rsidRPr="00CF466B">
                              <w:rPr>
                                <w:rFonts w:ascii="Arial" w:hAnsi="Arial" w:cs="Arial"/>
                                <w:color w:val="000000"/>
                                <w:sz w:val="20"/>
                                <w:szCs w:val="20"/>
                                <w:u w:val="single"/>
                                <w:shd w:val="clear" w:color="auto" w:fill="FFFFFF"/>
                              </w:rPr>
                              <w:t>A cantora, tentando fugir do constrangimento, emendou: "</w:t>
                            </w:r>
                            <w:r w:rsidR="00B04583" w:rsidRPr="00ED431E">
                              <w:rPr>
                                <w:rFonts w:ascii="Arial" w:hAnsi="Arial" w:cs="Arial"/>
                                <w:color w:val="000000"/>
                                <w:sz w:val="20"/>
                                <w:szCs w:val="20"/>
                                <w:u w:val="single"/>
                                <w:shd w:val="clear" w:color="auto" w:fill="FFFFFF"/>
                              </w:rPr>
                              <w:t>Você quis dizer excitado de euforia, de entusiasmo, né?"</w:t>
                            </w:r>
                            <w:r w:rsidR="00B04583" w:rsidRPr="00ED431E">
                              <w:rPr>
                                <w:rFonts w:ascii="Arial" w:hAnsi="Arial" w:cs="Arial"/>
                                <w:color w:val="000000"/>
                                <w:sz w:val="20"/>
                                <w:szCs w:val="20"/>
                                <w:shd w:val="clear" w:color="auto" w:fill="FFFFFF"/>
                              </w:rPr>
                              <w:t xml:space="preserve">. </w:t>
                            </w:r>
                            <w:r w:rsidR="00B04583" w:rsidRPr="00ED431E">
                              <w:rPr>
                                <w:rFonts w:ascii="Arial" w:hAnsi="Arial" w:cs="Arial"/>
                                <w:color w:val="000000"/>
                                <w:sz w:val="20"/>
                                <w:szCs w:val="20"/>
                                <w:u w:val="single"/>
                                <w:shd w:val="clear" w:color="auto" w:fill="FFFFFF"/>
                              </w:rPr>
                              <w:t>"</w:t>
                            </w:r>
                            <w:r w:rsidR="00B04583" w:rsidRPr="00CF466B">
                              <w:rPr>
                                <w:rFonts w:ascii="Arial" w:hAnsi="Arial" w:cs="Arial"/>
                                <w:color w:val="000000"/>
                                <w:sz w:val="20"/>
                                <w:szCs w:val="20"/>
                                <w:shd w:val="clear" w:color="auto" w:fill="FFFFFF"/>
                              </w:rPr>
                              <w:t>Não, excitado é de excitado</w:t>
                            </w:r>
                            <w:r w:rsidR="00B04583" w:rsidRPr="00ED431E">
                              <w:rPr>
                                <w:rFonts w:ascii="Arial" w:hAnsi="Arial" w:cs="Arial"/>
                                <w:color w:val="000000"/>
                                <w:sz w:val="20"/>
                                <w:szCs w:val="20"/>
                                <w:u w:val="single"/>
                                <w:shd w:val="clear" w:color="auto" w:fill="FFFFFF"/>
                              </w:rPr>
                              <w:t xml:space="preserve"> mesmo"</w:t>
                            </w:r>
                            <w:r w:rsidR="00B04583" w:rsidRPr="00ED431E">
                              <w:rPr>
                                <w:rFonts w:ascii="Arial" w:hAnsi="Arial" w:cs="Arial"/>
                                <w:color w:val="000000"/>
                                <w:sz w:val="20"/>
                                <w:szCs w:val="20"/>
                                <w:shd w:val="clear" w:color="auto" w:fill="FFFFFF"/>
                              </w:rPr>
                              <w:t xml:space="preserve">, reafirmou Silvio. </w:t>
                            </w:r>
                            <w:r w:rsidR="00B04583" w:rsidRPr="00CF466B">
                              <w:rPr>
                                <w:rFonts w:ascii="Arial" w:hAnsi="Arial" w:cs="Arial"/>
                                <w:color w:val="000000"/>
                                <w:sz w:val="20"/>
                                <w:szCs w:val="20"/>
                                <w:shd w:val="clear" w:color="auto" w:fill="FFFFFF"/>
                              </w:rPr>
                              <w:t xml:space="preserve">Nesse momento, a câmera focalizou a autora </w:t>
                            </w:r>
                            <w:r w:rsidR="00B04583" w:rsidRPr="00457F87">
                              <w:rPr>
                                <w:rFonts w:ascii="Arial" w:hAnsi="Arial" w:cs="Arial"/>
                                <w:color w:val="000000"/>
                                <w:sz w:val="20"/>
                                <w:szCs w:val="20"/>
                                <w:u w:val="single"/>
                                <w:shd w:val="clear" w:color="auto" w:fill="FFFFFF"/>
                              </w:rPr>
                              <w:t>Iris Abravanel, mulher do apresentador, que deu um sorriso tímido</w:t>
                            </w:r>
                            <w:r w:rsidR="00B04583" w:rsidRPr="00ED431E">
                              <w:rPr>
                                <w:rFonts w:ascii="Arial" w:hAnsi="Arial" w:cs="Arial"/>
                                <w:color w:val="000000"/>
                                <w:sz w:val="20"/>
                                <w:szCs w:val="20"/>
                                <w:shd w:val="clear" w:color="auto" w:fill="FFFFFF"/>
                              </w:rPr>
                              <w:t>.</w:t>
                            </w:r>
                            <w:r w:rsidR="00B04583">
                              <w:rPr>
                                <w:rFonts w:ascii="Arial" w:hAnsi="Arial" w:cs="Arial"/>
                                <w:color w:val="000000"/>
                                <w:sz w:val="20"/>
                                <w:szCs w:val="20"/>
                                <w:shd w:val="clear" w:color="auto" w:fill="FFFFFF"/>
                              </w:rPr>
                              <w:t xml:space="preserve"> </w:t>
                            </w:r>
                            <w:r w:rsidR="00B04583" w:rsidRPr="00ED431E">
                              <w:rPr>
                                <w:rFonts w:ascii="Arial" w:hAnsi="Arial" w:cs="Arial"/>
                                <w:color w:val="000000"/>
                                <w:sz w:val="20"/>
                                <w:szCs w:val="20"/>
                                <w:shd w:val="clear" w:color="auto" w:fill="FFFFFF"/>
                              </w:rPr>
                              <w:t>Nesta segunda-feira (12), nas redes sociais, Claudia publicou um longo desabafo sobre o ocorrido.</w:t>
                            </w:r>
                          </w:p>
                          <w:p w14:paraId="251D04AB" w14:textId="77777777" w:rsidR="00B04583" w:rsidRDefault="00B04583" w:rsidP="00433A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7F3D5" id="_x0000_s1028" type="#_x0000_t202" style="position:absolute;margin-left:283.45pt;margin-top:-.15pt;width:260.25pt;height:19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" stroked="f">
                <v:textbox>
                  <w:txbxContent>
                    <w:p w14:paraId="253CB5F3" w14:textId="77777777" w:rsidR="00B04583" w:rsidRPr="00ED431E" w:rsidRDefault="00DC7B91" w:rsidP="00433A85">
                      <w:pPr>
                        <w:spacing w:after="0"/>
                        <w:jc w:val="both"/>
                        <w:rPr>
                          <w:rFonts w:ascii="Arial" w:hAnsi="Arial" w:cs="Arial"/>
                          <w:color w:val="000000"/>
                          <w:sz w:val="20"/>
                          <w:szCs w:val="20"/>
                          <w:shd w:val="clear" w:color="auto" w:fill="FFFFFF"/>
                        </w:rPr>
                      </w:pPr>
                      <w:hyperlink r:id="rId69" w:tgtFrame="_blank" w:history="1">
                        <w:r w:rsidR="00B04583" w:rsidRPr="00ED431E">
                          <w:rPr>
                            <w:rStyle w:val="Hyperlink"/>
                            <w:rFonts w:ascii="Arial" w:hAnsi="Arial" w:cs="Arial"/>
                            <w:color w:val="000000"/>
                            <w:sz w:val="20"/>
                            <w:szCs w:val="20"/>
                            <w:shd w:val="clear" w:color="auto" w:fill="FFFFFF"/>
                          </w:rPr>
                          <w:t>Claudia Leitte</w:t>
                        </w:r>
                      </w:hyperlink>
                      <w:r w:rsidR="00B04583" w:rsidRPr="00ED431E">
                        <w:rPr>
                          <w:rFonts w:ascii="Arial" w:hAnsi="Arial" w:cs="Arial"/>
                          <w:color w:val="000000"/>
                          <w:sz w:val="20"/>
                          <w:szCs w:val="20"/>
                          <w:shd w:val="clear" w:color="auto" w:fill="FFFFFF"/>
                        </w:rPr>
                        <w:t xml:space="preserve"> marcou presença no </w:t>
                      </w:r>
                      <w:r w:rsidR="00B04583" w:rsidRPr="00ED431E">
                        <w:rPr>
                          <w:rFonts w:ascii="Arial" w:hAnsi="Arial" w:cs="Arial"/>
                          <w:b/>
                          <w:color w:val="000000"/>
                          <w:sz w:val="20"/>
                          <w:szCs w:val="20"/>
                          <w:shd w:val="clear" w:color="auto" w:fill="FFFFFF"/>
                        </w:rPr>
                        <w:t>Teleton</w:t>
                      </w:r>
                      <w:r w:rsidR="00B04583" w:rsidRPr="00ED431E">
                        <w:rPr>
                          <w:rFonts w:ascii="Arial" w:hAnsi="Arial" w:cs="Arial"/>
                          <w:color w:val="000000"/>
                          <w:sz w:val="20"/>
                          <w:szCs w:val="20"/>
                          <w:shd w:val="clear" w:color="auto" w:fill="FFFFFF"/>
                        </w:rPr>
                        <w:t xml:space="preserve"> 2018 no fim de semana, mas passou por uma saia justa com os comentários de </w:t>
                      </w:r>
                      <w:hyperlink r:id="rId70" w:tgtFrame="_blank" w:history="1">
                        <w:r w:rsidR="00B04583" w:rsidRPr="00ED431E">
                          <w:rPr>
                            <w:rStyle w:val="Hyperlink"/>
                            <w:rFonts w:ascii="Arial" w:hAnsi="Arial" w:cs="Arial"/>
                            <w:color w:val="000000"/>
                            <w:sz w:val="20"/>
                            <w:szCs w:val="20"/>
                            <w:shd w:val="clear" w:color="auto" w:fill="FFFFFF"/>
                          </w:rPr>
                          <w:t>Silvio Santos, que não economizou palavras sobre o visual da cantora</w:t>
                        </w:r>
                      </w:hyperlink>
                      <w:r w:rsidR="00B04583" w:rsidRPr="00ED431E">
                        <w:rPr>
                          <w:rFonts w:ascii="Arial" w:hAnsi="Arial" w:cs="Arial"/>
                          <w:color w:val="000000"/>
                          <w:sz w:val="20"/>
                          <w:szCs w:val="20"/>
                          <w:shd w:val="clear" w:color="auto" w:fill="FFFFFF"/>
                        </w:rPr>
                        <w:t>. O apresentador, ao receber um pedido de abraço da cantora, também disparou</w:t>
                      </w:r>
                      <w:r w:rsidR="00B04583" w:rsidRPr="00CF466B">
                        <w:rPr>
                          <w:rFonts w:ascii="Arial" w:hAnsi="Arial" w:cs="Arial"/>
                          <w:color w:val="000000"/>
                          <w:sz w:val="20"/>
                          <w:szCs w:val="20"/>
                          <w:shd w:val="clear" w:color="auto" w:fill="FFFFFF"/>
                        </w:rPr>
                        <w:t>: "Esse negócio de abraço me deixa excitado</w:t>
                      </w:r>
                      <w:r w:rsidR="00B04583" w:rsidRPr="00ED431E">
                        <w:rPr>
                          <w:rFonts w:ascii="Arial" w:hAnsi="Arial" w:cs="Arial"/>
                          <w:color w:val="000000"/>
                          <w:sz w:val="20"/>
                          <w:szCs w:val="20"/>
                          <w:shd w:val="clear" w:color="auto" w:fill="FFFFFF"/>
                        </w:rPr>
                        <w:t xml:space="preserve">". </w:t>
                      </w:r>
                      <w:r w:rsidR="00B04583" w:rsidRPr="00CF466B">
                        <w:rPr>
                          <w:rFonts w:ascii="Arial" w:hAnsi="Arial" w:cs="Arial"/>
                          <w:color w:val="000000"/>
                          <w:sz w:val="20"/>
                          <w:szCs w:val="20"/>
                          <w:u w:val="single"/>
                          <w:shd w:val="clear" w:color="auto" w:fill="FFFFFF"/>
                        </w:rPr>
                        <w:t>A cantora, tentando fugir do constrangimento, emendou: "</w:t>
                      </w:r>
                      <w:r w:rsidR="00B04583" w:rsidRPr="00ED431E">
                        <w:rPr>
                          <w:rFonts w:ascii="Arial" w:hAnsi="Arial" w:cs="Arial"/>
                          <w:color w:val="000000"/>
                          <w:sz w:val="20"/>
                          <w:szCs w:val="20"/>
                          <w:u w:val="single"/>
                          <w:shd w:val="clear" w:color="auto" w:fill="FFFFFF"/>
                        </w:rPr>
                        <w:t>Você quis dizer excitado de euforia, de entusiasmo, né?"</w:t>
                      </w:r>
                      <w:r w:rsidR="00B04583" w:rsidRPr="00ED431E">
                        <w:rPr>
                          <w:rFonts w:ascii="Arial" w:hAnsi="Arial" w:cs="Arial"/>
                          <w:color w:val="000000"/>
                          <w:sz w:val="20"/>
                          <w:szCs w:val="20"/>
                          <w:shd w:val="clear" w:color="auto" w:fill="FFFFFF"/>
                        </w:rPr>
                        <w:t xml:space="preserve">. </w:t>
                      </w:r>
                      <w:r w:rsidR="00B04583" w:rsidRPr="00ED431E">
                        <w:rPr>
                          <w:rFonts w:ascii="Arial" w:hAnsi="Arial" w:cs="Arial"/>
                          <w:color w:val="000000"/>
                          <w:sz w:val="20"/>
                          <w:szCs w:val="20"/>
                          <w:u w:val="single"/>
                          <w:shd w:val="clear" w:color="auto" w:fill="FFFFFF"/>
                        </w:rPr>
                        <w:t>"</w:t>
                      </w:r>
                      <w:r w:rsidR="00B04583" w:rsidRPr="00CF466B">
                        <w:rPr>
                          <w:rFonts w:ascii="Arial" w:hAnsi="Arial" w:cs="Arial"/>
                          <w:color w:val="000000"/>
                          <w:sz w:val="20"/>
                          <w:szCs w:val="20"/>
                          <w:shd w:val="clear" w:color="auto" w:fill="FFFFFF"/>
                        </w:rPr>
                        <w:t>Não, excitado é de excitado</w:t>
                      </w:r>
                      <w:r w:rsidR="00B04583" w:rsidRPr="00ED431E">
                        <w:rPr>
                          <w:rFonts w:ascii="Arial" w:hAnsi="Arial" w:cs="Arial"/>
                          <w:color w:val="000000"/>
                          <w:sz w:val="20"/>
                          <w:szCs w:val="20"/>
                          <w:u w:val="single"/>
                          <w:shd w:val="clear" w:color="auto" w:fill="FFFFFF"/>
                        </w:rPr>
                        <w:t xml:space="preserve"> mesmo"</w:t>
                      </w:r>
                      <w:r w:rsidR="00B04583" w:rsidRPr="00ED431E">
                        <w:rPr>
                          <w:rFonts w:ascii="Arial" w:hAnsi="Arial" w:cs="Arial"/>
                          <w:color w:val="000000"/>
                          <w:sz w:val="20"/>
                          <w:szCs w:val="20"/>
                          <w:shd w:val="clear" w:color="auto" w:fill="FFFFFF"/>
                        </w:rPr>
                        <w:t xml:space="preserve">, reafirmou Silvio. </w:t>
                      </w:r>
                      <w:r w:rsidR="00B04583" w:rsidRPr="00CF466B">
                        <w:rPr>
                          <w:rFonts w:ascii="Arial" w:hAnsi="Arial" w:cs="Arial"/>
                          <w:color w:val="000000"/>
                          <w:sz w:val="20"/>
                          <w:szCs w:val="20"/>
                          <w:shd w:val="clear" w:color="auto" w:fill="FFFFFF"/>
                        </w:rPr>
                        <w:t xml:space="preserve">Nesse momento, a câmera focalizou a autora </w:t>
                      </w:r>
                      <w:r w:rsidR="00B04583" w:rsidRPr="00457F87">
                        <w:rPr>
                          <w:rFonts w:ascii="Arial" w:hAnsi="Arial" w:cs="Arial"/>
                          <w:color w:val="000000"/>
                          <w:sz w:val="20"/>
                          <w:szCs w:val="20"/>
                          <w:u w:val="single"/>
                          <w:shd w:val="clear" w:color="auto" w:fill="FFFFFF"/>
                        </w:rPr>
                        <w:t>Iris Abravanel, mulher do apresentador, que deu um sorriso tímido</w:t>
                      </w:r>
                      <w:r w:rsidR="00B04583" w:rsidRPr="00ED431E">
                        <w:rPr>
                          <w:rFonts w:ascii="Arial" w:hAnsi="Arial" w:cs="Arial"/>
                          <w:color w:val="000000"/>
                          <w:sz w:val="20"/>
                          <w:szCs w:val="20"/>
                          <w:shd w:val="clear" w:color="auto" w:fill="FFFFFF"/>
                        </w:rPr>
                        <w:t>.</w:t>
                      </w:r>
                      <w:r w:rsidR="00B04583">
                        <w:rPr>
                          <w:rFonts w:ascii="Arial" w:hAnsi="Arial" w:cs="Arial"/>
                          <w:color w:val="000000"/>
                          <w:sz w:val="20"/>
                          <w:szCs w:val="20"/>
                          <w:shd w:val="clear" w:color="auto" w:fill="FFFFFF"/>
                        </w:rPr>
                        <w:t xml:space="preserve"> </w:t>
                      </w:r>
                      <w:r w:rsidR="00B04583" w:rsidRPr="00ED431E">
                        <w:rPr>
                          <w:rFonts w:ascii="Arial" w:hAnsi="Arial" w:cs="Arial"/>
                          <w:color w:val="000000"/>
                          <w:sz w:val="20"/>
                          <w:szCs w:val="20"/>
                          <w:shd w:val="clear" w:color="auto" w:fill="FFFFFF"/>
                        </w:rPr>
                        <w:t>Nesta segunda-feira (12), nas redes sociais, Claudia publicou um longo desabafo sobre o ocorrido.</w:t>
                      </w:r>
                    </w:p>
                    <w:p w14:paraId="251D04AB" w14:textId="77777777" w:rsidR="00B04583" w:rsidRDefault="00B04583" w:rsidP="00433A85"/>
                  </w:txbxContent>
                </v:textbox>
              </v:shape>
            </w:pict>
          </mc:Fallback>
        </mc:AlternateContent>
      </w:r>
      <w:r w:rsidRPr="00585DA0">
        <w:rPr>
          <w:noProof/>
          <w:lang w:eastAsia="pt-BR"/>
        </w:rPr>
        <w:drawing>
          <wp:inline distT="0" distB="0" distL="0" distR="0" wp14:anchorId="6B3A2612" wp14:editId="30D36146">
            <wp:extent cx="3603356" cy="2400300"/>
            <wp:effectExtent l="0" t="0" r="0" b="0"/>
            <wp:docPr id="11" name="Imagem 11" descr="Claudia Leitte (Foto: ReproduÃ§Ã£o/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udia Leitte (Foto: ReproduÃ§Ã£o/Instagr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3356" cy="2400300"/>
                    </a:xfrm>
                    <a:prstGeom prst="rect">
                      <a:avLst/>
                    </a:prstGeom>
                    <a:noFill/>
                    <a:ln>
                      <a:noFill/>
                    </a:ln>
                  </pic:spPr>
                </pic:pic>
              </a:graphicData>
            </a:graphic>
          </wp:inline>
        </w:drawing>
      </w:r>
    </w:p>
    <w:p w14:paraId="0CE04918" w14:textId="77777777" w:rsidR="00433A85" w:rsidRPr="00585DA0" w:rsidRDefault="00433A85" w:rsidP="00433A85">
      <w:pPr>
        <w:spacing w:after="0"/>
        <w:jc w:val="center"/>
        <w:rPr>
          <w:sz w:val="16"/>
          <w:szCs w:val="16"/>
        </w:rPr>
      </w:pPr>
      <w:r w:rsidRPr="00585DA0">
        <w:rPr>
          <w:sz w:val="16"/>
          <w:szCs w:val="16"/>
        </w:rPr>
        <w:t>Image 01</w:t>
      </w:r>
    </w:p>
    <w:p w14:paraId="1360DE16" w14:textId="77777777" w:rsidR="00433A85" w:rsidRPr="00585DA0" w:rsidRDefault="00433A85" w:rsidP="00433A85">
      <w:pPr>
        <w:spacing w:after="0"/>
        <w:jc w:val="center"/>
      </w:pPr>
      <w:r w:rsidRPr="00585DA0">
        <w:rPr>
          <w:noProof/>
          <w:lang w:eastAsia="pt-BR"/>
        </w:rPr>
        <mc:AlternateContent>
          <mc:Choice Requires="wps">
            <w:drawing>
              <wp:anchor distT="0" distB="0" distL="114300" distR="114300" simplePos="0" relativeHeight="251657728" behindDoc="0" locked="0" layoutInCell="1" allowOverlap="1" wp14:anchorId="38478116" wp14:editId="2A300DD9">
                <wp:simplePos x="0" y="0"/>
                <wp:positionH relativeFrom="column">
                  <wp:posOffset>4562475</wp:posOffset>
                </wp:positionH>
                <wp:positionV relativeFrom="paragraph">
                  <wp:posOffset>2097405</wp:posOffset>
                </wp:positionV>
                <wp:extent cx="1952625" cy="9525"/>
                <wp:effectExtent l="0" t="0" r="28575" b="28575"/>
                <wp:wrapNone/>
                <wp:docPr id="16" name="Conector reto 16"/>
                <wp:cNvGraphicFramePr/>
                <a:graphic xmlns:a="http://schemas.openxmlformats.org/drawingml/2006/main">
                  <a:graphicData uri="http://schemas.microsoft.com/office/word/2010/wordprocessingShape">
                    <wps:wsp>
                      <wps:cNvCnPr/>
                      <wps:spPr>
                        <a:xfrm flipV="1">
                          <a:off x="0" y="0"/>
                          <a:ext cx="195262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DF681D" id="Conector reto 16" o:spid="_x0000_s1026" style="position:absolute;flip:y;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25pt,165.15pt" to="513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" strokecolor="red" strokeweight="1.5pt"/>
            </w:pict>
          </mc:Fallback>
        </mc:AlternateContent>
      </w:r>
      <w:r w:rsidRPr="00585DA0">
        <w:rPr>
          <w:noProof/>
          <w:lang w:eastAsia="pt-BR"/>
        </w:rPr>
        <mc:AlternateContent>
          <mc:Choice Requires="wps">
            <w:drawing>
              <wp:anchor distT="0" distB="0" distL="114300" distR="114300" simplePos="0" relativeHeight="251659776" behindDoc="0" locked="0" layoutInCell="1" allowOverlap="1" wp14:anchorId="1090040B" wp14:editId="7FF7D509">
                <wp:simplePos x="0" y="0"/>
                <wp:positionH relativeFrom="column">
                  <wp:posOffset>4562475</wp:posOffset>
                </wp:positionH>
                <wp:positionV relativeFrom="paragraph">
                  <wp:posOffset>2373630</wp:posOffset>
                </wp:positionV>
                <wp:extent cx="876300" cy="9525"/>
                <wp:effectExtent l="0" t="0" r="19050" b="28575"/>
                <wp:wrapNone/>
                <wp:docPr id="18" name="Conector reto 18"/>
                <wp:cNvGraphicFramePr/>
                <a:graphic xmlns:a="http://schemas.openxmlformats.org/drawingml/2006/main">
                  <a:graphicData uri="http://schemas.microsoft.com/office/word/2010/wordprocessingShape">
                    <wps:wsp>
                      <wps:cNvCnPr/>
                      <wps:spPr>
                        <a:xfrm flipV="1">
                          <a:off x="0" y="0"/>
                          <a:ext cx="876300"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6BC9D0" id="Conector reto 18" o:spid="_x0000_s1026" style="position:absolute;flip:y;z-index:251659776;visibility:visible;mso-wrap-style:square;mso-wrap-distance-left:9pt;mso-wrap-distance-top:0;mso-wrap-distance-right:9pt;mso-wrap-distance-bottom:0;mso-position-horizontal:absolute;mso-position-horizontal-relative:text;mso-position-vertical:absolute;mso-position-vertical-relative:text" from="359.25pt,186.9pt" to="428.25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" strokecolor="red" strokeweight="1.5pt"/>
            </w:pict>
          </mc:Fallback>
        </mc:AlternateContent>
      </w:r>
      <w:r w:rsidRPr="00585DA0">
        <w:rPr>
          <w:noProof/>
          <w:lang w:eastAsia="pt-BR"/>
        </w:rPr>
        <mc:AlternateContent>
          <mc:Choice Requires="wps">
            <w:drawing>
              <wp:anchor distT="0" distB="0" distL="114300" distR="114300" simplePos="0" relativeHeight="251658752" behindDoc="0" locked="0" layoutInCell="1" allowOverlap="1" wp14:anchorId="61B4BF91" wp14:editId="6E25FCE8">
                <wp:simplePos x="0" y="0"/>
                <wp:positionH relativeFrom="column">
                  <wp:posOffset>4562474</wp:posOffset>
                </wp:positionH>
                <wp:positionV relativeFrom="paragraph">
                  <wp:posOffset>2230755</wp:posOffset>
                </wp:positionV>
                <wp:extent cx="1743075" cy="9525"/>
                <wp:effectExtent l="0" t="0" r="28575" b="28575"/>
                <wp:wrapNone/>
                <wp:docPr id="17" name="Conector reto 17"/>
                <wp:cNvGraphicFramePr/>
                <a:graphic xmlns:a="http://schemas.openxmlformats.org/drawingml/2006/main">
                  <a:graphicData uri="http://schemas.microsoft.com/office/word/2010/wordprocessingShape">
                    <wps:wsp>
                      <wps:cNvCnPr/>
                      <wps:spPr>
                        <a:xfrm flipV="1">
                          <a:off x="0" y="0"/>
                          <a:ext cx="17430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2801A4" id="Conector reto 17"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359.25pt,175.65pt" to="496.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" strokecolor="red" strokeweight="1.5pt"/>
            </w:pict>
          </mc:Fallback>
        </mc:AlternateContent>
      </w:r>
      <w:r w:rsidRPr="00585DA0">
        <w:rPr>
          <w:noProof/>
          <w:lang w:eastAsia="pt-BR"/>
        </w:rPr>
        <w:drawing>
          <wp:inline distT="0" distB="0" distL="0" distR="0" wp14:anchorId="42644B50" wp14:editId="559B3D0C">
            <wp:extent cx="5972858" cy="3825025"/>
            <wp:effectExtent l="0" t="0" r="8890" b="444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4022" cy="3832175"/>
                    </a:xfrm>
                    <a:prstGeom prst="rect">
                      <a:avLst/>
                    </a:prstGeom>
                    <a:noFill/>
                    <a:ln>
                      <a:noFill/>
                    </a:ln>
                  </pic:spPr>
                </pic:pic>
              </a:graphicData>
            </a:graphic>
          </wp:inline>
        </w:drawing>
      </w:r>
    </w:p>
    <w:p w14:paraId="0634A699" w14:textId="77777777" w:rsidR="00433A85" w:rsidRPr="00585DA0" w:rsidRDefault="00433A85" w:rsidP="00433A85">
      <w:pPr>
        <w:jc w:val="center"/>
        <w:rPr>
          <w:sz w:val="16"/>
          <w:szCs w:val="16"/>
        </w:rPr>
      </w:pPr>
      <w:r w:rsidRPr="00585DA0">
        <w:rPr>
          <w:sz w:val="16"/>
          <w:szCs w:val="16"/>
        </w:rPr>
        <w:t>Image 02</w:t>
      </w:r>
    </w:p>
    <w:p w14:paraId="2CE7DC54" w14:textId="7A5BD3A0" w:rsidR="00433A85" w:rsidRPr="00585DA0" w:rsidRDefault="00433A85" w:rsidP="00433A85">
      <w:pPr>
        <w:pStyle w:val="NormalWeb"/>
        <w:shd w:val="clear" w:color="auto" w:fill="FFFFFF"/>
        <w:spacing w:before="0" w:beforeAutospacing="0" w:after="0" w:afterAutospacing="0"/>
        <w:jc w:val="both"/>
        <w:rPr>
          <w:rFonts w:ascii="Arial" w:hAnsi="Arial" w:cs="Arial"/>
          <w:color w:val="000000"/>
          <w:sz w:val="22"/>
          <w:szCs w:val="22"/>
        </w:rPr>
      </w:pPr>
      <w:r w:rsidRPr="00585DA0">
        <w:rPr>
          <w:rFonts w:ascii="Arial" w:hAnsi="Arial" w:cs="Arial"/>
          <w:color w:val="000000"/>
          <w:sz w:val="22"/>
          <w:szCs w:val="22"/>
        </w:rPr>
        <w:t xml:space="preserve">(Continuação do post) 'Ah, mas se estivéssemos usando outra roupa?'. Definitivamente a culpa não é do que estamos usando! A culpa é dessa atitude constrangedora e de dois pesos e duas medidas. Somos livres! Eu, como cantora, ciente do meu papel e da </w:t>
      </w:r>
      <w:r w:rsidR="00A86B0B" w:rsidRPr="00585DA0">
        <w:rPr>
          <w:rFonts w:ascii="Arial" w:hAnsi="Arial" w:cs="Arial"/>
          <w:color w:val="000000"/>
          <w:sz w:val="22"/>
          <w:szCs w:val="22"/>
        </w:rPr>
        <w:t xml:space="preserve"> </w:t>
      </w:r>
      <w:r w:rsidRPr="00585DA0">
        <w:rPr>
          <w:rFonts w:ascii="Arial" w:hAnsi="Arial" w:cs="Arial"/>
          <w:color w:val="000000"/>
          <w:sz w:val="22"/>
          <w:szCs w:val="22"/>
        </w:rPr>
        <w:t>responsabilidade que carrego, sentia que precisava dizer isso a vocês, meus fãs, e a todas as pessoas, em especial às mulheres, que longe do olhar público sofrem todos os dias", escreveu ela.</w:t>
      </w:r>
    </w:p>
    <w:p w14:paraId="49DAE9FC" w14:textId="77777777" w:rsidR="00433A85" w:rsidRPr="00585DA0" w:rsidRDefault="00433A85" w:rsidP="00433A85">
      <w:pPr>
        <w:spacing w:after="0"/>
        <w:rPr>
          <w:sz w:val="16"/>
          <w:szCs w:val="16"/>
          <w:lang w:val="fr-FR"/>
        </w:rPr>
      </w:pPr>
      <w:r w:rsidRPr="00585DA0">
        <w:rPr>
          <w:sz w:val="16"/>
          <w:szCs w:val="16"/>
          <w:lang w:val="fr-FR"/>
        </w:rPr>
        <w:t xml:space="preserve">Source: </w:t>
      </w:r>
      <w:hyperlink r:id="rId73" w:history="1">
        <w:r w:rsidRPr="00585DA0">
          <w:rPr>
            <w:rStyle w:val="Hyperlink"/>
            <w:sz w:val="16"/>
            <w:szCs w:val="16"/>
            <w:lang w:val="fr-FR"/>
          </w:rPr>
          <w:t>https://revistaquem.globo.com/QUEM-News/noticia/2018/11/claudia-leitte-sobre-comportamento-de-silvio-santos-me-senti-constrangida.html</w:t>
        </w:r>
      </w:hyperlink>
      <w:r w:rsidRPr="00585DA0">
        <w:rPr>
          <w:sz w:val="16"/>
          <w:szCs w:val="16"/>
          <w:lang w:val="fr-FR"/>
        </w:rPr>
        <w:t xml:space="preserve">. </w:t>
      </w:r>
    </w:p>
    <w:p w14:paraId="6E4F4C33" w14:textId="77777777" w:rsidR="00433A85" w:rsidRPr="00585DA0" w:rsidRDefault="00433A85" w:rsidP="00433A85">
      <w:pPr>
        <w:spacing w:after="0"/>
        <w:rPr>
          <w:sz w:val="16"/>
          <w:szCs w:val="16"/>
          <w:lang w:val="en-US"/>
        </w:rPr>
      </w:pPr>
      <w:r w:rsidRPr="00585DA0">
        <w:rPr>
          <w:sz w:val="16"/>
          <w:szCs w:val="16"/>
          <w:lang w:val="en-US"/>
        </w:rPr>
        <w:t>Access: 27/11/2018</w:t>
      </w:r>
    </w:p>
    <w:p w14:paraId="732B30B1" w14:textId="77777777" w:rsidR="00433A85" w:rsidRPr="00585DA0" w:rsidRDefault="00433A85" w:rsidP="00433A85">
      <w:pPr>
        <w:shd w:val="clear" w:color="auto" w:fill="FFFFFF"/>
        <w:spacing w:after="0" w:line="240" w:lineRule="auto"/>
        <w:jc w:val="center"/>
        <w:outlineLvl w:val="0"/>
        <w:rPr>
          <w:rFonts w:ascii="Arial" w:eastAsia="Times New Roman" w:hAnsi="Arial" w:cs="Arial"/>
          <w:b/>
          <w:caps/>
          <w:color w:val="000000"/>
          <w:spacing w:val="45"/>
          <w:kern w:val="36"/>
          <w:sz w:val="28"/>
          <w:szCs w:val="28"/>
          <w:lang w:eastAsia="pt-BR"/>
        </w:rPr>
      </w:pPr>
      <w:bookmarkStart w:id="67" w:name="_Toc17355772"/>
      <w:bookmarkStart w:id="68" w:name="_Toc17364450"/>
      <w:r w:rsidRPr="00585DA0">
        <w:rPr>
          <w:noProof/>
          <w:lang w:eastAsia="pt-BR"/>
        </w:rPr>
        <w:drawing>
          <wp:inline distT="0" distB="0" distL="0" distR="0" wp14:anchorId="45927F85" wp14:editId="397C7C4E">
            <wp:extent cx="5872767" cy="3068248"/>
            <wp:effectExtent l="0" t="0" r="0" b="0"/>
            <wp:docPr id="15" name="Imagem 15" descr="https://img.buzzfeed.com/buzzfeed-static/static/2018-03/8/16/asset/buzzfeed-prod-fastlane-02/sub-buzz-24582-1520543689-1.png?crop=1200:627;0,0&amp;downsize=16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buzzfeed.com/buzzfeed-static/static/2018-03/8/16/asset/buzzfeed-prod-fastlane-02/sub-buzz-24582-1520543689-1.png?crop=1200:627;0,0&amp;downsize=1600:*&amp;output-format=auto&amp;output-quality=aut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80202" cy="3072132"/>
                    </a:xfrm>
                    <a:prstGeom prst="rect">
                      <a:avLst/>
                    </a:prstGeom>
                    <a:noFill/>
                    <a:ln>
                      <a:noFill/>
                    </a:ln>
                  </pic:spPr>
                </pic:pic>
              </a:graphicData>
            </a:graphic>
          </wp:inline>
        </w:drawing>
      </w:r>
      <w:bookmarkEnd w:id="67"/>
      <w:bookmarkEnd w:id="68"/>
    </w:p>
    <w:p w14:paraId="5AF7F35B" w14:textId="77777777" w:rsidR="00433A85" w:rsidRPr="00585DA0" w:rsidRDefault="00433A85" w:rsidP="00433A85">
      <w:pPr>
        <w:jc w:val="center"/>
        <w:rPr>
          <w:sz w:val="16"/>
          <w:szCs w:val="16"/>
          <w:lang w:val="fr-FR"/>
        </w:rPr>
      </w:pPr>
      <w:r w:rsidRPr="00585DA0">
        <w:rPr>
          <w:sz w:val="16"/>
          <w:szCs w:val="16"/>
          <w:lang w:val="fr-FR"/>
        </w:rPr>
        <w:t xml:space="preserve">Image 03. Source: </w:t>
      </w:r>
      <w:hyperlink r:id="rId75" w:history="1">
        <w:r w:rsidRPr="00585DA0">
          <w:rPr>
            <w:rStyle w:val="Hyperlink"/>
            <w:sz w:val="16"/>
            <w:szCs w:val="16"/>
            <w:lang w:val="fr-FR"/>
          </w:rPr>
          <w:t>https://www.buzzfeed.com/florapaul/pesquisa-assedio-sexual-homens-e-mulheres</w:t>
        </w:r>
      </w:hyperlink>
      <w:r w:rsidRPr="00585DA0">
        <w:rPr>
          <w:rStyle w:val="Hyperlink"/>
          <w:sz w:val="16"/>
          <w:szCs w:val="16"/>
          <w:lang w:val="fr-FR"/>
        </w:rPr>
        <w:t xml:space="preserve">  </w:t>
      </w:r>
      <w:r w:rsidRPr="00585DA0">
        <w:rPr>
          <w:sz w:val="16"/>
          <w:szCs w:val="16"/>
          <w:lang w:val="fr-FR"/>
        </w:rPr>
        <w:t>Access: 27/11/18</w:t>
      </w:r>
    </w:p>
    <w:p w14:paraId="753FCA0A" w14:textId="77777777" w:rsidR="00433A85" w:rsidRPr="00585DA0" w:rsidRDefault="00433A85" w:rsidP="005C4797">
      <w:pPr>
        <w:pStyle w:val="PargrafodaLista"/>
        <w:numPr>
          <w:ilvl w:val="0"/>
          <w:numId w:val="7"/>
        </w:numPr>
        <w:jc w:val="both"/>
        <w:rPr>
          <w:rFonts w:ascii="Arial" w:hAnsi="Arial" w:cs="Arial"/>
          <w:color w:val="000000" w:themeColor="text1"/>
          <w:lang w:val="en-US"/>
        </w:rPr>
      </w:pPr>
      <w:r w:rsidRPr="00585DA0">
        <w:rPr>
          <w:rFonts w:ascii="Arial" w:hAnsi="Arial" w:cs="Arial"/>
          <w:color w:val="000000" w:themeColor="text1"/>
          <w:lang w:val="en-US"/>
        </w:rPr>
        <w:t xml:space="preserve">In a recent research (March of 2018) BuzzFeed Brasil collected the readers’ opinions on the topic of Sexual Harassment. Some of the comments were organized in the image above (Image 03), which portrays the different perspectives of women and men. In text 01, the </w:t>
      </w:r>
      <w:r w:rsidRPr="00585DA0">
        <w:rPr>
          <w:rFonts w:ascii="Arial" w:hAnsi="Arial" w:cs="Arial"/>
          <w:color w:val="000000" w:themeColor="text1"/>
          <w:u w:val="single"/>
          <w:lang w:val="en-US"/>
        </w:rPr>
        <w:t>underlined words</w:t>
      </w:r>
      <w:r w:rsidRPr="00585DA0">
        <w:rPr>
          <w:rFonts w:ascii="Arial" w:hAnsi="Arial" w:cs="Arial"/>
          <w:color w:val="000000" w:themeColor="text1"/>
          <w:lang w:val="en-US"/>
        </w:rPr>
        <w:t xml:space="preserve"> (Image 01) demonstrate Claudia Leitte and Iris Abravanel (Silvio´s wife) trying to escape from an embarrassing situation caused by Silvio Santos – the only one who was not bothered by his remark. Do you think men and women have different concepts of Sexual Harassment? In what ways?</w:t>
      </w:r>
    </w:p>
    <w:p w14:paraId="2B36D5A0" w14:textId="77777777" w:rsidR="00433A85" w:rsidRPr="00585DA0" w:rsidRDefault="00433A85" w:rsidP="00433A85">
      <w:pPr>
        <w:pStyle w:val="PargrafodaLista"/>
        <w:jc w:val="both"/>
        <w:rPr>
          <w:rFonts w:ascii="Arial" w:hAnsi="Arial" w:cs="Arial"/>
          <w:color w:val="000000" w:themeColor="text1"/>
          <w:lang w:val="en-US"/>
        </w:rPr>
      </w:pPr>
    </w:p>
    <w:p w14:paraId="71AE157E" w14:textId="77777777" w:rsidR="00433A85" w:rsidRPr="00585DA0" w:rsidRDefault="006358AD" w:rsidP="00433A85">
      <w:pPr>
        <w:pStyle w:val="PargrafodaLista"/>
        <w:spacing w:after="0" w:line="240" w:lineRule="auto"/>
        <w:jc w:val="both"/>
        <w:rPr>
          <w:lang w:val="en-US"/>
        </w:rPr>
      </w:pPr>
      <w:r>
        <w:rPr>
          <w:lang w:val="en-US"/>
        </w:rPr>
        <w:pict w14:anchorId="1A828261">
          <v:rect id="_x0000_i1025" style="width:0;height:1.5pt" o:hralign="center" o:hrstd="t" o:hr="t" fillcolor="#a0a0a0" stroked="f"/>
        </w:pict>
      </w:r>
    </w:p>
    <w:p w14:paraId="3E7B6FB8" w14:textId="77777777" w:rsidR="00433A85" w:rsidRPr="00585DA0" w:rsidRDefault="00433A85" w:rsidP="00433A85">
      <w:pPr>
        <w:pStyle w:val="PargrafodaLista"/>
        <w:spacing w:after="0" w:line="240" w:lineRule="auto"/>
        <w:jc w:val="both"/>
        <w:rPr>
          <w:lang w:val="en-US"/>
        </w:rPr>
      </w:pPr>
    </w:p>
    <w:p w14:paraId="2079C3E2" w14:textId="77777777" w:rsidR="00433A85" w:rsidRPr="00585DA0" w:rsidRDefault="006358AD" w:rsidP="00433A85">
      <w:pPr>
        <w:pStyle w:val="PargrafodaLista"/>
        <w:spacing w:after="0" w:line="240" w:lineRule="auto"/>
        <w:jc w:val="both"/>
        <w:rPr>
          <w:lang w:val="en-US"/>
        </w:rPr>
      </w:pPr>
      <w:r>
        <w:rPr>
          <w:lang w:val="en-US"/>
        </w:rPr>
        <w:pict w14:anchorId="1BD0742B">
          <v:rect id="_x0000_i1026" style="width:0;height:1.5pt" o:hralign="center" o:hrstd="t" o:hr="t" fillcolor="#a0a0a0" stroked="f"/>
        </w:pict>
      </w:r>
    </w:p>
    <w:p w14:paraId="7A5C6700" w14:textId="77777777" w:rsidR="00433A85" w:rsidRPr="00585DA0" w:rsidRDefault="00433A85" w:rsidP="00433A85">
      <w:pPr>
        <w:pStyle w:val="PargrafodaLista"/>
        <w:spacing w:after="0" w:line="240" w:lineRule="auto"/>
        <w:jc w:val="both"/>
        <w:rPr>
          <w:lang w:val="en-US"/>
        </w:rPr>
      </w:pPr>
    </w:p>
    <w:p w14:paraId="45E86A27" w14:textId="77777777" w:rsidR="00433A85" w:rsidRPr="00585DA0" w:rsidRDefault="006358AD" w:rsidP="00433A85">
      <w:pPr>
        <w:pStyle w:val="PargrafodaLista"/>
        <w:spacing w:after="0" w:line="240" w:lineRule="auto"/>
        <w:jc w:val="both"/>
        <w:rPr>
          <w:lang w:val="en-US"/>
        </w:rPr>
      </w:pPr>
      <w:r>
        <w:rPr>
          <w:lang w:val="en-US"/>
        </w:rPr>
        <w:pict w14:anchorId="2705608D">
          <v:rect id="_x0000_i1027" style="width:0;height:1.5pt" o:hralign="center" o:hrstd="t" o:hr="t" fillcolor="#a0a0a0" stroked="f"/>
        </w:pict>
      </w:r>
    </w:p>
    <w:p w14:paraId="003D3D74" w14:textId="77777777" w:rsidR="00433A85" w:rsidRPr="00585DA0" w:rsidRDefault="00433A85" w:rsidP="00433A85">
      <w:pPr>
        <w:pStyle w:val="PargrafodaLista"/>
        <w:spacing w:after="0" w:line="240" w:lineRule="auto"/>
        <w:jc w:val="both"/>
        <w:rPr>
          <w:lang w:val="en-US"/>
        </w:rPr>
      </w:pPr>
    </w:p>
    <w:p w14:paraId="486B321A" w14:textId="77777777" w:rsidR="00433A85" w:rsidRPr="00585DA0" w:rsidRDefault="006358AD" w:rsidP="00433A85">
      <w:pPr>
        <w:pStyle w:val="PargrafodaLista"/>
        <w:spacing w:after="0" w:line="240" w:lineRule="auto"/>
        <w:jc w:val="both"/>
        <w:rPr>
          <w:lang w:val="en-US"/>
        </w:rPr>
      </w:pPr>
      <w:r>
        <w:rPr>
          <w:lang w:val="en-US"/>
        </w:rPr>
        <w:pict w14:anchorId="1455CD47">
          <v:rect id="_x0000_i1028" style="width:0;height:1.5pt" o:hralign="center" o:hrstd="t" o:hr="t" fillcolor="#a0a0a0" stroked="f"/>
        </w:pict>
      </w:r>
    </w:p>
    <w:p w14:paraId="536DFAAB" w14:textId="77777777" w:rsidR="00433A85" w:rsidRPr="00585DA0" w:rsidRDefault="00433A85" w:rsidP="00433A85">
      <w:pPr>
        <w:pStyle w:val="PargrafodaLista"/>
        <w:spacing w:after="0" w:line="240" w:lineRule="auto"/>
        <w:jc w:val="both"/>
        <w:rPr>
          <w:lang w:val="en-US"/>
        </w:rPr>
      </w:pPr>
    </w:p>
    <w:p w14:paraId="3D365793" w14:textId="77777777" w:rsidR="00433A85" w:rsidRPr="00585DA0" w:rsidRDefault="006358AD" w:rsidP="00433A85">
      <w:pPr>
        <w:pStyle w:val="PargrafodaLista"/>
        <w:spacing w:after="0" w:line="240" w:lineRule="auto"/>
        <w:jc w:val="both"/>
        <w:rPr>
          <w:lang w:val="en-US"/>
        </w:rPr>
      </w:pPr>
      <w:r>
        <w:rPr>
          <w:lang w:val="en-US"/>
        </w:rPr>
        <w:pict w14:anchorId="3AB0DE48">
          <v:rect id="_x0000_i1029" style="width:0;height:1.5pt" o:hralign="center" o:hrstd="t" o:hr="t" fillcolor="#a0a0a0" stroked="f"/>
        </w:pict>
      </w:r>
    </w:p>
    <w:p w14:paraId="68CA79FE" w14:textId="77777777" w:rsidR="00433A85" w:rsidRPr="00585DA0" w:rsidRDefault="00433A85" w:rsidP="00433A85">
      <w:pPr>
        <w:pStyle w:val="PargrafodaLista"/>
        <w:spacing w:after="0" w:line="240" w:lineRule="auto"/>
        <w:jc w:val="both"/>
        <w:rPr>
          <w:lang w:val="en-US"/>
        </w:rPr>
      </w:pPr>
    </w:p>
    <w:p w14:paraId="3AB6EC13" w14:textId="77777777" w:rsidR="00433A85" w:rsidRPr="00585DA0" w:rsidRDefault="006358AD" w:rsidP="00433A85">
      <w:pPr>
        <w:pStyle w:val="PargrafodaLista"/>
        <w:spacing w:after="0" w:line="240" w:lineRule="auto"/>
        <w:jc w:val="both"/>
        <w:rPr>
          <w:lang w:val="en-US"/>
        </w:rPr>
      </w:pPr>
      <w:r>
        <w:rPr>
          <w:lang w:val="en-US"/>
        </w:rPr>
        <w:pict w14:anchorId="2E4C408E">
          <v:rect id="_x0000_i1030" style="width:0;height:1.5pt" o:hralign="center" o:hrstd="t" o:hr="t" fillcolor="#a0a0a0" stroked="f"/>
        </w:pict>
      </w:r>
    </w:p>
    <w:p w14:paraId="168B76D6" w14:textId="77777777" w:rsidR="00433A85" w:rsidRPr="00585DA0" w:rsidRDefault="00433A85" w:rsidP="00433A85">
      <w:pPr>
        <w:pStyle w:val="PargrafodaLista"/>
        <w:spacing w:after="0" w:line="240" w:lineRule="auto"/>
        <w:jc w:val="both"/>
        <w:rPr>
          <w:lang w:val="en-US"/>
        </w:rPr>
      </w:pPr>
    </w:p>
    <w:p w14:paraId="7F5AB2B9" w14:textId="77777777" w:rsidR="00433A85" w:rsidRPr="00585DA0" w:rsidRDefault="00433A85" w:rsidP="005C4797">
      <w:pPr>
        <w:pStyle w:val="PargrafodaLista"/>
        <w:numPr>
          <w:ilvl w:val="0"/>
          <w:numId w:val="7"/>
        </w:numPr>
        <w:spacing w:after="0" w:line="240" w:lineRule="auto"/>
        <w:jc w:val="both"/>
        <w:rPr>
          <w:rFonts w:ascii="Arial" w:hAnsi="Arial" w:cs="Arial"/>
          <w:color w:val="000000" w:themeColor="text1"/>
        </w:rPr>
      </w:pPr>
      <w:r w:rsidRPr="00585DA0">
        <w:rPr>
          <w:rFonts w:ascii="Arial" w:hAnsi="Arial" w:cs="Arial"/>
          <w:color w:val="000000" w:themeColor="text1"/>
        </w:rPr>
        <w:t>In Image 02, Claudia Leitte says that “A provocação vem disfarçada de piada e as pessoas riem, porque acostumaram-se, parece-nos normal.” Do you agree? Explain it.</w:t>
      </w:r>
    </w:p>
    <w:p w14:paraId="5587723F" w14:textId="77777777" w:rsidR="00433A85" w:rsidRPr="00585DA0" w:rsidRDefault="00433A85" w:rsidP="00433A85">
      <w:pPr>
        <w:pStyle w:val="PargrafodaLista"/>
        <w:spacing w:after="0" w:line="240" w:lineRule="auto"/>
        <w:jc w:val="both"/>
        <w:rPr>
          <w:rFonts w:ascii="Arial" w:hAnsi="Arial" w:cs="Arial"/>
          <w:color w:val="000000" w:themeColor="text1"/>
        </w:rPr>
      </w:pPr>
    </w:p>
    <w:p w14:paraId="4836AB49" w14:textId="00B58B74" w:rsidR="00433A85" w:rsidRPr="00585DA0" w:rsidRDefault="006358AD" w:rsidP="00433A85">
      <w:pPr>
        <w:pStyle w:val="PargrafodaLista"/>
        <w:spacing w:after="0" w:line="240" w:lineRule="auto"/>
        <w:jc w:val="both"/>
        <w:rPr>
          <w:lang w:val="en-US"/>
        </w:rPr>
      </w:pPr>
      <w:r>
        <w:rPr>
          <w:lang w:val="en-US"/>
        </w:rPr>
        <w:pict w14:anchorId="3E555D9B">
          <v:rect id="_x0000_i1031" style="width:0;height:1.5pt" o:hralign="center" o:hrstd="t" o:hr="t" fillcolor="#a0a0a0" stroked="f"/>
        </w:pict>
      </w:r>
    </w:p>
    <w:p w14:paraId="7455E589" w14:textId="77777777" w:rsidR="00433A85" w:rsidRPr="00585DA0" w:rsidRDefault="00433A85" w:rsidP="00433A85">
      <w:pPr>
        <w:pStyle w:val="PargrafodaLista"/>
        <w:spacing w:after="0" w:line="240" w:lineRule="auto"/>
        <w:jc w:val="both"/>
        <w:rPr>
          <w:lang w:val="en-US"/>
        </w:rPr>
      </w:pPr>
    </w:p>
    <w:p w14:paraId="1E53A6B1" w14:textId="77777777" w:rsidR="00433A85" w:rsidRPr="00585DA0" w:rsidRDefault="006358AD" w:rsidP="00433A85">
      <w:pPr>
        <w:pStyle w:val="PargrafodaLista"/>
        <w:spacing w:after="0" w:line="240" w:lineRule="auto"/>
        <w:jc w:val="both"/>
        <w:rPr>
          <w:lang w:val="en-US"/>
        </w:rPr>
      </w:pPr>
      <w:r>
        <w:rPr>
          <w:lang w:val="en-US"/>
        </w:rPr>
        <w:pict w14:anchorId="6BF4CADD">
          <v:rect id="_x0000_i1032" style="width:0;height:1.5pt" o:hralign="center" o:hrstd="t" o:hr="t" fillcolor="#a0a0a0" stroked="f"/>
        </w:pict>
      </w:r>
    </w:p>
    <w:p w14:paraId="0A2E99C3" w14:textId="77777777" w:rsidR="00433A85" w:rsidRPr="00585DA0" w:rsidRDefault="00433A85" w:rsidP="00433A85">
      <w:pPr>
        <w:pStyle w:val="PargrafodaLista"/>
        <w:spacing w:after="0" w:line="240" w:lineRule="auto"/>
        <w:jc w:val="both"/>
        <w:rPr>
          <w:lang w:val="en-US"/>
        </w:rPr>
      </w:pPr>
    </w:p>
    <w:p w14:paraId="38CD8FED" w14:textId="77777777" w:rsidR="00433A85" w:rsidRPr="00585DA0" w:rsidRDefault="006358AD" w:rsidP="00433A85">
      <w:pPr>
        <w:pStyle w:val="PargrafodaLista"/>
        <w:spacing w:after="0" w:line="240" w:lineRule="auto"/>
        <w:jc w:val="both"/>
        <w:rPr>
          <w:lang w:val="en-US"/>
        </w:rPr>
      </w:pPr>
      <w:r>
        <w:rPr>
          <w:lang w:val="en-US"/>
        </w:rPr>
        <w:pict w14:anchorId="29176C09">
          <v:rect id="_x0000_i1033" style="width:0;height:1.5pt" o:hralign="center" o:hrstd="t" o:hr="t" fillcolor="#a0a0a0" stroked="f"/>
        </w:pict>
      </w:r>
    </w:p>
    <w:p w14:paraId="411758E1" w14:textId="77777777" w:rsidR="00433A85" w:rsidRPr="00585DA0" w:rsidRDefault="00433A85" w:rsidP="00433A85">
      <w:pPr>
        <w:pStyle w:val="PargrafodaLista"/>
        <w:spacing w:after="0" w:line="240" w:lineRule="auto"/>
        <w:jc w:val="both"/>
        <w:rPr>
          <w:lang w:val="en-US"/>
        </w:rPr>
      </w:pPr>
    </w:p>
    <w:p w14:paraId="37B98B27" w14:textId="77777777" w:rsidR="00433A85" w:rsidRPr="00585DA0" w:rsidRDefault="006358AD" w:rsidP="00433A85">
      <w:pPr>
        <w:pStyle w:val="PargrafodaLista"/>
        <w:spacing w:after="0" w:line="240" w:lineRule="auto"/>
        <w:jc w:val="both"/>
        <w:rPr>
          <w:lang w:val="en-US"/>
        </w:rPr>
      </w:pPr>
      <w:r>
        <w:rPr>
          <w:lang w:val="en-US"/>
        </w:rPr>
        <w:pict w14:anchorId="0298508B">
          <v:rect id="_x0000_i1034" style="width:0;height:1.5pt" o:hralign="center" o:hrstd="t" o:hr="t" fillcolor="#a0a0a0" stroked="f"/>
        </w:pict>
      </w:r>
    </w:p>
    <w:p w14:paraId="641C21B8" w14:textId="77777777" w:rsidR="00433A85" w:rsidRPr="00585DA0" w:rsidRDefault="00433A85" w:rsidP="00433A85">
      <w:pPr>
        <w:pStyle w:val="PargrafodaLista"/>
        <w:spacing w:after="0" w:line="240" w:lineRule="auto"/>
        <w:jc w:val="both"/>
        <w:rPr>
          <w:lang w:val="en-US"/>
        </w:rPr>
      </w:pPr>
    </w:p>
    <w:p w14:paraId="264685C8" w14:textId="77777777" w:rsidR="00433A85" w:rsidRPr="00585DA0" w:rsidRDefault="006358AD" w:rsidP="00433A85">
      <w:pPr>
        <w:pStyle w:val="PargrafodaLista"/>
        <w:spacing w:after="0" w:line="240" w:lineRule="auto"/>
        <w:jc w:val="both"/>
        <w:rPr>
          <w:lang w:val="en-US"/>
        </w:rPr>
      </w:pPr>
      <w:r>
        <w:rPr>
          <w:lang w:val="en-US"/>
        </w:rPr>
        <w:pict w14:anchorId="28568B9C">
          <v:rect id="_x0000_i1035" style="width:0;height:1.5pt" o:hralign="center" o:hrstd="t" o:hr="t" fillcolor="#a0a0a0" stroked="f"/>
        </w:pict>
      </w:r>
    </w:p>
    <w:p w14:paraId="7A871FBF" w14:textId="77777777" w:rsidR="00433A85" w:rsidRPr="00585DA0" w:rsidRDefault="00433A85" w:rsidP="00433A85">
      <w:pPr>
        <w:pStyle w:val="PargrafodaLista"/>
        <w:spacing w:after="0" w:line="240" w:lineRule="auto"/>
        <w:jc w:val="both"/>
        <w:rPr>
          <w:lang w:val="en-US"/>
        </w:rPr>
      </w:pPr>
    </w:p>
    <w:p w14:paraId="2CD9D747" w14:textId="77777777" w:rsidR="00433A85" w:rsidRPr="00585DA0" w:rsidRDefault="006358AD" w:rsidP="00433A85">
      <w:pPr>
        <w:pStyle w:val="PargrafodaLista"/>
        <w:jc w:val="both"/>
        <w:rPr>
          <w:rFonts w:ascii="Arial" w:hAnsi="Arial" w:cs="Arial"/>
          <w:color w:val="000000" w:themeColor="text1"/>
          <w:lang w:val="en-US"/>
        </w:rPr>
      </w:pPr>
      <w:r>
        <w:rPr>
          <w:lang w:val="en-US"/>
        </w:rPr>
        <w:pict w14:anchorId="1B36B279">
          <v:rect id="_x0000_i1036" style="width:0;height:1.5pt" o:hralign="center" o:hrstd="t" o:hr="t" fillcolor="#a0a0a0" stroked="f"/>
        </w:pict>
      </w:r>
    </w:p>
    <w:p w14:paraId="3D0F4843" w14:textId="77777777" w:rsidR="0065544D" w:rsidRDefault="0065544D" w:rsidP="00433A85">
      <w:pPr>
        <w:shd w:val="clear" w:color="auto" w:fill="FFFFFF"/>
        <w:spacing w:after="0" w:line="360" w:lineRule="auto"/>
        <w:jc w:val="center"/>
        <w:outlineLvl w:val="0"/>
        <w:rPr>
          <w:rFonts w:ascii="Arial" w:eastAsia="Times New Roman" w:hAnsi="Arial" w:cs="Arial"/>
          <w:b/>
          <w:caps/>
          <w:color w:val="000000"/>
          <w:spacing w:val="45"/>
          <w:kern w:val="36"/>
          <w:sz w:val="28"/>
          <w:szCs w:val="28"/>
          <w:lang w:eastAsia="pt-BR"/>
        </w:rPr>
      </w:pPr>
      <w:bookmarkStart w:id="69" w:name="_Toc17355773"/>
      <w:bookmarkStart w:id="70" w:name="_Toc17364451"/>
    </w:p>
    <w:p w14:paraId="3C24800E" w14:textId="77777777" w:rsidR="00433A85" w:rsidRPr="00585DA0" w:rsidRDefault="00433A85" w:rsidP="00433A85">
      <w:pPr>
        <w:shd w:val="clear" w:color="auto" w:fill="FFFFFF"/>
        <w:spacing w:after="0" w:line="360" w:lineRule="auto"/>
        <w:jc w:val="center"/>
        <w:outlineLvl w:val="0"/>
        <w:rPr>
          <w:rFonts w:ascii="Arial" w:eastAsia="Times New Roman" w:hAnsi="Arial" w:cs="Arial"/>
          <w:b/>
          <w:caps/>
          <w:color w:val="000000"/>
          <w:spacing w:val="45"/>
          <w:kern w:val="36"/>
          <w:sz w:val="28"/>
          <w:szCs w:val="28"/>
          <w:lang w:eastAsia="pt-BR"/>
        </w:rPr>
      </w:pPr>
      <w:r w:rsidRPr="00585DA0">
        <w:rPr>
          <w:rFonts w:ascii="Arial" w:eastAsia="Times New Roman" w:hAnsi="Arial" w:cs="Arial"/>
          <w:b/>
          <w:caps/>
          <w:color w:val="000000"/>
          <w:spacing w:val="45"/>
          <w:kern w:val="36"/>
          <w:sz w:val="28"/>
          <w:szCs w:val="28"/>
          <w:lang w:eastAsia="pt-BR"/>
        </w:rPr>
        <w:t>Text 02</w:t>
      </w:r>
      <w:bookmarkEnd w:id="69"/>
      <w:bookmarkEnd w:id="70"/>
    </w:p>
    <w:p w14:paraId="5F517AF1" w14:textId="77777777" w:rsidR="00433A85" w:rsidRPr="00585DA0" w:rsidRDefault="00433A85" w:rsidP="00433A85">
      <w:pPr>
        <w:jc w:val="center"/>
        <w:rPr>
          <w:rFonts w:ascii="Flama" w:hAnsi="Flama"/>
          <w:b/>
          <w:color w:val="323232"/>
          <w:sz w:val="28"/>
          <w:szCs w:val="28"/>
          <w:shd w:val="clear" w:color="auto" w:fill="FFFFFF"/>
        </w:rPr>
      </w:pPr>
      <w:r w:rsidRPr="00585DA0">
        <w:rPr>
          <w:rFonts w:ascii="Flama" w:hAnsi="Flama"/>
          <w:b/>
          <w:color w:val="323232"/>
          <w:sz w:val="28"/>
          <w:szCs w:val="28"/>
          <w:shd w:val="clear" w:color="auto" w:fill="FFFFFF"/>
        </w:rPr>
        <w:t>Em 2016, jurada pediu que Rafah sentasse em seu colo durante o programa; cantor se posicionou após caso voltar à tona por conta de polêmica no 'Teleton'</w:t>
      </w:r>
    </w:p>
    <w:p w14:paraId="53E651EE" w14:textId="77777777" w:rsidR="00433A85" w:rsidRPr="00585DA0" w:rsidRDefault="00433A85" w:rsidP="00433A85">
      <w:pPr>
        <w:spacing w:after="0" w:line="240" w:lineRule="auto"/>
        <w:jc w:val="center"/>
      </w:pPr>
      <w:r w:rsidRPr="00585DA0">
        <w:rPr>
          <w:noProof/>
          <w:lang w:eastAsia="pt-BR"/>
        </w:rPr>
        <w:drawing>
          <wp:inline distT="0" distB="0" distL="0" distR="0" wp14:anchorId="5B5A7BE0" wp14:editId="33A9C945">
            <wp:extent cx="5486400" cy="3360421"/>
            <wp:effectExtent l="0" t="0" r="0" b="0"/>
            <wp:docPr id="12" name="Imagem 12" descr="Claudia Leitte e Rafah no 'The Voice' em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audia Leitte e Rafah no 'The Voice' em 20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0267" cy="3362789"/>
                    </a:xfrm>
                    <a:prstGeom prst="rect">
                      <a:avLst/>
                    </a:prstGeom>
                    <a:noFill/>
                    <a:ln>
                      <a:noFill/>
                    </a:ln>
                  </pic:spPr>
                </pic:pic>
              </a:graphicData>
            </a:graphic>
          </wp:inline>
        </w:drawing>
      </w:r>
    </w:p>
    <w:p w14:paraId="45E20442" w14:textId="77777777" w:rsidR="00433A85" w:rsidRPr="00585DA0" w:rsidRDefault="00433A85" w:rsidP="00433A85">
      <w:pPr>
        <w:jc w:val="center"/>
        <w:rPr>
          <w:sz w:val="16"/>
          <w:szCs w:val="16"/>
        </w:rPr>
      </w:pPr>
      <w:r w:rsidRPr="00585DA0">
        <w:rPr>
          <w:sz w:val="16"/>
          <w:szCs w:val="16"/>
        </w:rPr>
        <w:t>Image 04</w:t>
      </w:r>
    </w:p>
    <w:p w14:paraId="0ACA27EE" w14:textId="77777777" w:rsidR="00433A85" w:rsidRPr="00585DA0" w:rsidRDefault="00433A85" w:rsidP="00433A85">
      <w:pPr>
        <w:pStyle w:val="NormalWeb"/>
        <w:shd w:val="clear" w:color="auto" w:fill="FFFFFF"/>
        <w:spacing w:before="0" w:beforeAutospacing="0" w:after="150" w:afterAutospacing="0"/>
        <w:jc w:val="both"/>
        <w:rPr>
          <w:rFonts w:ascii="Arial" w:hAnsi="Arial" w:cs="Arial"/>
          <w:sz w:val="22"/>
          <w:szCs w:val="22"/>
        </w:rPr>
      </w:pPr>
      <w:r w:rsidRPr="00585DA0">
        <w:rPr>
          <w:rFonts w:ascii="Arial" w:hAnsi="Arial" w:cs="Arial"/>
          <w:sz w:val="22"/>
          <w:szCs w:val="22"/>
        </w:rPr>
        <w:t>O cantor </w:t>
      </w:r>
      <w:r w:rsidRPr="00585DA0">
        <w:rPr>
          <w:rStyle w:val="Forte"/>
          <w:rFonts w:ascii="Arial" w:hAnsi="Arial" w:cs="Arial"/>
          <w:sz w:val="22"/>
          <w:szCs w:val="22"/>
        </w:rPr>
        <w:t>Rafah</w:t>
      </w:r>
      <w:r w:rsidRPr="00585DA0">
        <w:rPr>
          <w:rFonts w:ascii="Arial" w:hAnsi="Arial" w:cs="Arial"/>
          <w:sz w:val="22"/>
          <w:szCs w:val="22"/>
        </w:rPr>
        <w:t>, ex-participante do </w:t>
      </w:r>
      <w:hyperlink r:id="rId77" w:tgtFrame="_blank" w:history="1">
        <w:r w:rsidRPr="00585DA0">
          <w:rPr>
            <w:rStyle w:val="Forte"/>
            <w:rFonts w:ascii="Arial" w:hAnsi="Arial" w:cs="Arial"/>
            <w:i/>
            <w:iCs/>
            <w:sz w:val="22"/>
            <w:szCs w:val="22"/>
          </w:rPr>
          <w:t>The Voice</w:t>
        </w:r>
      </w:hyperlink>
      <w:r w:rsidRPr="00585DA0">
        <w:rPr>
          <w:rFonts w:ascii="Arial" w:hAnsi="Arial" w:cs="Arial"/>
          <w:sz w:val="22"/>
          <w:szCs w:val="22"/>
        </w:rPr>
        <w:t>, se viu envolvido na polêmica entre </w:t>
      </w:r>
      <w:hyperlink r:id="rId78" w:tgtFrame="_blank" w:history="1">
        <w:r w:rsidRPr="00585DA0">
          <w:rPr>
            <w:rStyle w:val="Forte"/>
            <w:rFonts w:ascii="Arial" w:hAnsi="Arial" w:cs="Arial"/>
            <w:sz w:val="22"/>
            <w:szCs w:val="22"/>
          </w:rPr>
          <w:t>Claudia Leitte</w:t>
        </w:r>
      </w:hyperlink>
      <w:r w:rsidRPr="00585DA0">
        <w:rPr>
          <w:rFonts w:ascii="Arial" w:hAnsi="Arial" w:cs="Arial"/>
          <w:sz w:val="22"/>
          <w:szCs w:val="22"/>
        </w:rPr>
        <w:t> e </w:t>
      </w:r>
      <w:hyperlink r:id="rId79" w:tgtFrame="_blank" w:history="1">
        <w:r w:rsidRPr="00585DA0">
          <w:rPr>
            <w:rStyle w:val="Hyperlink"/>
            <w:rFonts w:ascii="Arial" w:eastAsiaTheme="majorEastAsia" w:hAnsi="Arial" w:cs="Arial"/>
            <w:color w:val="auto"/>
            <w:sz w:val="22"/>
            <w:szCs w:val="22"/>
          </w:rPr>
          <w:t>Silvio Santos</w:t>
        </w:r>
      </w:hyperlink>
      <w:r w:rsidRPr="00585DA0">
        <w:rPr>
          <w:rFonts w:ascii="Arial" w:hAnsi="Arial" w:cs="Arial"/>
          <w:sz w:val="22"/>
          <w:szCs w:val="22"/>
        </w:rPr>
        <w:t>, iniciada no </w:t>
      </w:r>
      <w:hyperlink r:id="rId80" w:tgtFrame="_blank" w:history="1">
        <w:r w:rsidRPr="00585DA0">
          <w:rPr>
            <w:rStyle w:val="nfase"/>
            <w:rFonts w:ascii="Arial" w:eastAsiaTheme="majorEastAsia" w:hAnsi="Arial" w:cs="Arial"/>
            <w:sz w:val="22"/>
            <w:szCs w:val="22"/>
          </w:rPr>
          <w:t>Teleton</w:t>
        </w:r>
      </w:hyperlink>
      <w:r w:rsidRPr="00585DA0">
        <w:rPr>
          <w:rFonts w:ascii="Arial" w:hAnsi="Arial" w:cs="Arial"/>
          <w:sz w:val="22"/>
          <w:szCs w:val="22"/>
        </w:rPr>
        <w:t> do último sábado, dia 10. Na ocasião, o apresentador negou um abraço na cantora por </w:t>
      </w:r>
      <w:hyperlink r:id="rId81" w:tgtFrame="_blank" w:history="1">
        <w:r w:rsidRPr="00585DA0">
          <w:rPr>
            <w:rStyle w:val="Hyperlink"/>
            <w:rFonts w:ascii="Arial" w:eastAsiaTheme="majorEastAsia" w:hAnsi="Arial" w:cs="Arial"/>
            <w:color w:val="auto"/>
            <w:sz w:val="22"/>
            <w:szCs w:val="22"/>
          </w:rPr>
          <w:t>afirmar que ficaria "excitado"</w:t>
        </w:r>
      </w:hyperlink>
      <w:r w:rsidRPr="00585DA0">
        <w:rPr>
          <w:rFonts w:ascii="Arial" w:hAnsi="Arial" w:cs="Arial"/>
          <w:sz w:val="22"/>
          <w:szCs w:val="22"/>
        </w:rPr>
        <w:t xml:space="preserve">. </w:t>
      </w:r>
    </w:p>
    <w:p w14:paraId="086A81AC" w14:textId="77777777" w:rsidR="00433A85" w:rsidRPr="00585DA0" w:rsidRDefault="00433A85" w:rsidP="00433A85">
      <w:pPr>
        <w:pStyle w:val="NormalWeb"/>
        <w:shd w:val="clear" w:color="auto" w:fill="FFFFFF"/>
        <w:spacing w:before="0" w:beforeAutospacing="0" w:after="150" w:afterAutospacing="0"/>
        <w:jc w:val="both"/>
        <w:rPr>
          <w:rFonts w:ascii="Arial" w:hAnsi="Arial" w:cs="Arial"/>
          <w:sz w:val="22"/>
          <w:szCs w:val="22"/>
        </w:rPr>
      </w:pPr>
      <w:r w:rsidRPr="00585DA0">
        <w:rPr>
          <w:rFonts w:ascii="Arial" w:hAnsi="Arial" w:cs="Arial"/>
          <w:sz w:val="22"/>
          <w:szCs w:val="22"/>
        </w:rPr>
        <w:t>Há mais de dois anos, Rafah </w:t>
      </w:r>
      <w:hyperlink r:id="rId82" w:tgtFrame="_blank" w:history="1">
        <w:r w:rsidRPr="00585DA0">
          <w:rPr>
            <w:rStyle w:val="Hyperlink"/>
            <w:rFonts w:ascii="Arial" w:eastAsiaTheme="majorEastAsia" w:hAnsi="Arial" w:cs="Arial"/>
            <w:color w:val="auto"/>
            <w:sz w:val="22"/>
            <w:szCs w:val="22"/>
          </w:rPr>
          <w:t>virou notícia</w:t>
        </w:r>
      </w:hyperlink>
      <w:r w:rsidRPr="00585DA0">
        <w:rPr>
          <w:rFonts w:ascii="Arial" w:hAnsi="Arial" w:cs="Arial"/>
          <w:sz w:val="22"/>
          <w:szCs w:val="22"/>
        </w:rPr>
        <w:t> quando foi classificado para o </w:t>
      </w:r>
      <w:r w:rsidRPr="00585DA0">
        <w:rPr>
          <w:rStyle w:val="nfase"/>
          <w:rFonts w:ascii="Arial" w:eastAsiaTheme="majorEastAsia" w:hAnsi="Arial" w:cs="Arial"/>
          <w:sz w:val="22"/>
          <w:szCs w:val="22"/>
        </w:rPr>
        <w:t>The Voice</w:t>
      </w:r>
      <w:r w:rsidRPr="00585DA0">
        <w:rPr>
          <w:rFonts w:ascii="Arial" w:hAnsi="Arial" w:cs="Arial"/>
          <w:sz w:val="22"/>
          <w:szCs w:val="22"/>
        </w:rPr>
        <w:t> e Claudia chamou-o para sentar em seu colo na tentativa de convencê-lo a entrar para o seu time. Rafah posicionou-se, desmentindo parte do conteúdo que está sendo publicado e ressaltando a complexidade e a diferença entre as duas situações.</w:t>
      </w:r>
    </w:p>
    <w:p w14:paraId="78FD5D67" w14:textId="77777777" w:rsidR="00433A85" w:rsidRPr="00585DA0" w:rsidRDefault="00433A85" w:rsidP="00433A85">
      <w:pPr>
        <w:shd w:val="clear" w:color="auto" w:fill="FFFFFF"/>
        <w:spacing w:after="150" w:line="240" w:lineRule="auto"/>
        <w:jc w:val="both"/>
        <w:rPr>
          <w:rFonts w:ascii="Arial" w:eastAsia="Times New Roman" w:hAnsi="Arial" w:cs="Arial"/>
          <w:lang w:eastAsia="pt-BR"/>
        </w:rPr>
      </w:pPr>
      <w:r w:rsidRPr="00585DA0">
        <w:rPr>
          <w:rFonts w:ascii="Arial" w:eastAsia="Times New Roman" w:hAnsi="Arial" w:cs="Arial"/>
          <w:lang w:eastAsia="pt-BR"/>
        </w:rPr>
        <w:t>"O que ela disse foi: 'Eu sou quase uma terapeuta, senta no meu colo, vem', uma parada assim. Eu respondi: 'Nesse caso eu tenho esposa'. Foi uma parada desse jeito, não teve nada de 'safada', xingamento ou ofensa."</w:t>
      </w:r>
    </w:p>
    <w:p w14:paraId="2AF521EB" w14:textId="2FD29052" w:rsidR="00433A85" w:rsidRPr="00585DA0" w:rsidRDefault="00433A85" w:rsidP="00433A85">
      <w:pPr>
        <w:shd w:val="clear" w:color="auto" w:fill="FFFFFF"/>
        <w:spacing w:after="150" w:line="240" w:lineRule="auto"/>
        <w:jc w:val="both"/>
        <w:rPr>
          <w:rFonts w:ascii="Arial" w:hAnsi="Arial" w:cs="Arial"/>
        </w:rPr>
      </w:pPr>
      <w:r w:rsidRPr="00585DA0">
        <w:rPr>
          <w:rFonts w:ascii="Arial" w:eastAsia="Times New Roman" w:hAnsi="Arial" w:cs="Arial"/>
          <w:lang w:eastAsia="pt-BR"/>
        </w:rPr>
        <w:t xml:space="preserve">"Se posicionar sobre isso é uma coisa muito complexa, as situações são muito diferentes. A intensidade de uma e de outra são bem diferentes e cada um sabe como se sente em relação àquilo que ouve. </w:t>
      </w:r>
      <w:r w:rsidRPr="00585DA0">
        <w:rPr>
          <w:rFonts w:ascii="Arial" w:hAnsi="Arial" w:cs="Arial"/>
        </w:rPr>
        <w:t>Tem dias que você tá bem, vão te xingar, amaldiçoar tua vida e de toda sua família, e você não tá nem aí. E tem dias que tu tá mal, as pessoas vão falar qualquer coisa nível 'feio', 'bobo', 'chato' e você vai levar como uma ofensa mortal"</w:t>
      </w:r>
    </w:p>
    <w:p w14:paraId="1923049F" w14:textId="77777777" w:rsidR="00433A85" w:rsidRPr="00585DA0" w:rsidRDefault="00433A85" w:rsidP="00433A85">
      <w:pPr>
        <w:pStyle w:val="Ttulo3"/>
        <w:shd w:val="clear" w:color="auto" w:fill="FFFFFF"/>
        <w:spacing w:before="0" w:after="150"/>
        <w:jc w:val="both"/>
        <w:rPr>
          <w:rFonts w:ascii="Arial" w:hAnsi="Arial" w:cs="Arial"/>
          <w:bCs w:val="0"/>
          <w:color w:val="auto"/>
        </w:rPr>
      </w:pPr>
      <w:bookmarkStart w:id="71" w:name="_Toc17355774"/>
      <w:bookmarkStart w:id="72" w:name="_Toc17364452"/>
      <w:r w:rsidRPr="00585DA0">
        <w:rPr>
          <w:rFonts w:ascii="Arial" w:hAnsi="Arial" w:cs="Arial"/>
          <w:bCs w:val="0"/>
          <w:color w:val="auto"/>
        </w:rPr>
        <w:t>Relembre o caso</w:t>
      </w:r>
      <w:bookmarkEnd w:id="71"/>
      <w:bookmarkEnd w:id="72"/>
    </w:p>
    <w:p w14:paraId="6F750FD7" w14:textId="77777777" w:rsidR="00433A85" w:rsidRPr="00585DA0" w:rsidRDefault="00433A85" w:rsidP="00433A85">
      <w:pPr>
        <w:pStyle w:val="NormalWeb"/>
        <w:shd w:val="clear" w:color="auto" w:fill="FFFFFF"/>
        <w:spacing w:before="0" w:beforeAutospacing="0" w:after="150" w:afterAutospacing="0"/>
        <w:jc w:val="both"/>
        <w:rPr>
          <w:rFonts w:ascii="Arial" w:hAnsi="Arial" w:cs="Arial"/>
          <w:sz w:val="22"/>
          <w:szCs w:val="22"/>
        </w:rPr>
      </w:pPr>
      <w:r w:rsidRPr="00585DA0">
        <w:rPr>
          <w:rFonts w:ascii="Arial" w:hAnsi="Arial" w:cs="Arial"/>
          <w:sz w:val="22"/>
          <w:szCs w:val="22"/>
        </w:rPr>
        <w:t>Em 13 de outubro de 2016, Claudia Leitte protagonizou um momento embaraçoso no </w:t>
      </w:r>
      <w:r w:rsidRPr="00585DA0">
        <w:rPr>
          <w:rStyle w:val="nfase"/>
          <w:rFonts w:ascii="Arial" w:eastAsiaTheme="majorEastAsia" w:hAnsi="Arial" w:cs="Arial"/>
          <w:sz w:val="22"/>
          <w:szCs w:val="22"/>
        </w:rPr>
        <w:t>The Voice Brasil</w:t>
      </w:r>
      <w:r w:rsidRPr="00585DA0">
        <w:rPr>
          <w:rFonts w:ascii="Arial" w:hAnsi="Arial" w:cs="Arial"/>
          <w:sz w:val="22"/>
          <w:szCs w:val="22"/>
        </w:rPr>
        <w:t>. A jurada pediu para que o candidato Rafael sentasse em seu colo para tentar convencê-lo de ir para seu time.</w:t>
      </w:r>
    </w:p>
    <w:p w14:paraId="78EDA144" w14:textId="77777777" w:rsidR="00433A85" w:rsidRPr="00585DA0" w:rsidRDefault="00433A85" w:rsidP="00433A85">
      <w:pPr>
        <w:pStyle w:val="NormalWeb"/>
        <w:shd w:val="clear" w:color="auto" w:fill="FFFFFF"/>
        <w:spacing w:before="0" w:beforeAutospacing="0" w:after="150" w:afterAutospacing="0"/>
        <w:jc w:val="both"/>
        <w:rPr>
          <w:rFonts w:ascii="Arial" w:hAnsi="Arial" w:cs="Arial"/>
          <w:sz w:val="22"/>
          <w:szCs w:val="22"/>
        </w:rPr>
      </w:pPr>
      <w:r w:rsidRPr="00585DA0">
        <w:rPr>
          <w:rFonts w:ascii="Arial" w:hAnsi="Arial" w:cs="Arial"/>
          <w:sz w:val="22"/>
          <w:szCs w:val="22"/>
        </w:rPr>
        <w:t>"</w:t>
      </w:r>
      <w:r w:rsidRPr="00585DA0">
        <w:rPr>
          <w:rFonts w:ascii="Arial" w:hAnsi="Arial" w:cs="Arial"/>
          <w:sz w:val="22"/>
          <w:szCs w:val="22"/>
          <w:u w:val="single"/>
        </w:rPr>
        <w:t>Sou quase uma terapeuta. Vem cá sentar no meu colo, vem</w:t>
      </w:r>
      <w:r w:rsidRPr="00585DA0">
        <w:rPr>
          <w:rFonts w:ascii="Arial" w:hAnsi="Arial" w:cs="Arial"/>
          <w:sz w:val="22"/>
          <w:szCs w:val="22"/>
        </w:rPr>
        <w:t>", disse a cantora. O rapaz, por sua vez, deu uma resposta inusitada: "</w:t>
      </w:r>
      <w:r w:rsidRPr="00585DA0">
        <w:rPr>
          <w:rFonts w:ascii="Arial" w:hAnsi="Arial" w:cs="Arial"/>
          <w:sz w:val="22"/>
          <w:szCs w:val="22"/>
          <w:u w:val="single"/>
        </w:rPr>
        <w:t>Assim, neste caso, eu amo muito a minha esposa</w:t>
      </w:r>
      <w:r w:rsidRPr="00585DA0">
        <w:rPr>
          <w:rFonts w:ascii="Arial" w:hAnsi="Arial" w:cs="Arial"/>
          <w:sz w:val="22"/>
          <w:szCs w:val="22"/>
        </w:rPr>
        <w:t>", disse Rafael. A plateia e os jurados deram risada.</w:t>
      </w:r>
    </w:p>
    <w:p w14:paraId="4F5098C6" w14:textId="77777777" w:rsidR="00433A85" w:rsidRPr="00585DA0" w:rsidRDefault="00433A85" w:rsidP="00433A85">
      <w:pPr>
        <w:shd w:val="clear" w:color="auto" w:fill="FFFFFF"/>
        <w:spacing w:after="150" w:line="240" w:lineRule="auto"/>
        <w:jc w:val="both"/>
        <w:rPr>
          <w:rFonts w:ascii="Arial" w:eastAsia="Times New Roman" w:hAnsi="Arial" w:cs="Arial"/>
          <w:lang w:eastAsia="pt-BR"/>
        </w:rPr>
      </w:pPr>
      <w:r w:rsidRPr="00585DA0">
        <w:rPr>
          <w:rFonts w:ascii="Arial" w:eastAsia="Times New Roman" w:hAnsi="Arial" w:cs="Arial"/>
          <w:lang w:eastAsia="pt-BR"/>
        </w:rPr>
        <w:t>"Pera aí, pera aí, estava trabalhando uma coisa maternal", Claudia rebateu. O cantor disse apenas um "ah, entendi", e Claudia disse que também era casada. </w:t>
      </w:r>
    </w:p>
    <w:p w14:paraId="6201D37F" w14:textId="77777777" w:rsidR="00433A85" w:rsidRPr="00FA5171" w:rsidRDefault="006358AD" w:rsidP="00433A85">
      <w:pPr>
        <w:rPr>
          <w:sz w:val="16"/>
          <w:szCs w:val="16"/>
          <w:lang w:val="en-US"/>
        </w:rPr>
      </w:pPr>
      <w:hyperlink r:id="rId83" w:history="1">
        <w:r w:rsidR="00433A85" w:rsidRPr="00FA5171">
          <w:rPr>
            <w:rStyle w:val="Hyperlink"/>
            <w:sz w:val="16"/>
            <w:szCs w:val="16"/>
            <w:lang w:val="en-US"/>
          </w:rPr>
          <w:t>Source: https://emais.estadao.com.br/noticias/gente,situacoes-diferentes-diz-ex-the-voice-sobre-claudia-leitte-e-silvio-santos,70002608023</w:t>
        </w:r>
      </w:hyperlink>
      <w:r w:rsidR="00433A85" w:rsidRPr="00FA5171">
        <w:rPr>
          <w:sz w:val="16"/>
          <w:szCs w:val="16"/>
          <w:lang w:val="en-US"/>
        </w:rPr>
        <w:t xml:space="preserve"> Access: 27/11/18</w:t>
      </w:r>
    </w:p>
    <w:p w14:paraId="0E53FC5F" w14:textId="77777777" w:rsidR="0065544D" w:rsidRPr="00FA5171" w:rsidRDefault="0065544D" w:rsidP="00433A85">
      <w:pPr>
        <w:rPr>
          <w:sz w:val="16"/>
          <w:szCs w:val="16"/>
          <w:lang w:val="en-US"/>
        </w:rPr>
      </w:pPr>
    </w:p>
    <w:p w14:paraId="47058DAC" w14:textId="77777777" w:rsidR="0065544D" w:rsidRPr="005827A9" w:rsidRDefault="0065544D" w:rsidP="00433A85">
      <w:pPr>
        <w:rPr>
          <w:sz w:val="16"/>
          <w:szCs w:val="16"/>
          <w:lang w:val="en-US"/>
        </w:rPr>
      </w:pPr>
    </w:p>
    <w:p w14:paraId="6C71587B" w14:textId="0B5CFDAF" w:rsidR="00433A85" w:rsidRPr="00FA5171" w:rsidRDefault="00F139D4" w:rsidP="00433A85">
      <w:pPr>
        <w:rPr>
          <w:lang w:val="en-US"/>
        </w:rPr>
      </w:pPr>
      <w:r w:rsidRPr="00585DA0">
        <w:rPr>
          <w:rFonts w:ascii="Segoe UI" w:hAnsi="Segoe UI" w:cs="Segoe UI"/>
          <w:noProof/>
          <w:color w:val="212529"/>
          <w:lang w:eastAsia="pt-BR"/>
        </w:rPr>
        <mc:AlternateContent>
          <mc:Choice Requires="wps">
            <w:drawing>
              <wp:anchor distT="0" distB="0" distL="114300" distR="114300" simplePos="0" relativeHeight="251669504" behindDoc="0" locked="0" layoutInCell="1" allowOverlap="1" wp14:anchorId="573B6C34" wp14:editId="6D2613A9">
                <wp:simplePos x="0" y="0"/>
                <wp:positionH relativeFrom="margin">
                  <wp:align>left</wp:align>
                </wp:positionH>
                <wp:positionV relativeFrom="paragraph">
                  <wp:posOffset>266881</wp:posOffset>
                </wp:positionV>
                <wp:extent cx="3781153" cy="3248025"/>
                <wp:effectExtent l="0" t="0" r="0" b="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153" cy="3248025"/>
                        </a:xfrm>
                        <a:prstGeom prst="rect">
                          <a:avLst/>
                        </a:prstGeom>
                        <a:noFill/>
                        <a:ln w="9525">
                          <a:noFill/>
                          <a:miter lim="800000"/>
                          <a:headEnd/>
                          <a:tailEnd/>
                        </a:ln>
                      </wps:spPr>
                      <wps:txbx>
                        <w:txbxContent>
                          <w:p w14:paraId="3553D80D" w14:textId="77777777" w:rsidR="00B04583" w:rsidRPr="00D17B9E" w:rsidRDefault="00B04583" w:rsidP="00433A85">
                            <w:pPr>
                              <w:shd w:val="clear" w:color="auto" w:fill="FFFFFF"/>
                              <w:spacing w:after="0" w:line="240" w:lineRule="auto"/>
                              <w:jc w:val="center"/>
                              <w:rPr>
                                <w:sz w:val="16"/>
                                <w:szCs w:val="16"/>
                                <w:lang w:val="fr-FR"/>
                              </w:rPr>
                            </w:pPr>
                            <w:r>
                              <w:rPr>
                                <w:rFonts w:ascii="Helvetica" w:hAnsi="Helvetica" w:cs="Arial"/>
                                <w:noProof/>
                                <w:color w:val="1C2022"/>
                                <w:lang w:eastAsia="pt-BR"/>
                              </w:rPr>
                              <w:drawing>
                                <wp:inline distT="0" distB="0" distL="0" distR="0" wp14:anchorId="753826F8" wp14:editId="063C0051">
                                  <wp:extent cx="3773161" cy="2491021"/>
                                  <wp:effectExtent l="0" t="0" r="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81678" cy="2496644"/>
                                          </a:xfrm>
                                          <a:prstGeom prst="rect">
                                            <a:avLst/>
                                          </a:prstGeom>
                                          <a:noFill/>
                                          <a:ln>
                                            <a:noFill/>
                                          </a:ln>
                                        </pic:spPr>
                                      </pic:pic>
                                    </a:graphicData>
                                  </a:graphic>
                                </wp:inline>
                              </w:drawing>
                            </w:r>
                            <w:r w:rsidRPr="00D17B9E">
                              <w:rPr>
                                <w:sz w:val="16"/>
                                <w:szCs w:val="16"/>
                                <w:lang w:val="fr-FR"/>
                              </w:rPr>
                              <w:t>Image 05</w:t>
                            </w:r>
                          </w:p>
                          <w:p w14:paraId="6C942DEE" w14:textId="77777777" w:rsidR="00B04583" w:rsidRPr="00D17B9E" w:rsidRDefault="00B04583" w:rsidP="00433A85">
                            <w:pPr>
                              <w:shd w:val="clear" w:color="auto" w:fill="FFFFFF"/>
                              <w:spacing w:after="150" w:line="240" w:lineRule="auto"/>
                              <w:jc w:val="both"/>
                              <w:rPr>
                                <w:rFonts w:ascii="Arial" w:eastAsia="Times New Roman" w:hAnsi="Arial" w:cs="Arial"/>
                                <w:color w:val="323232"/>
                                <w:sz w:val="16"/>
                                <w:szCs w:val="16"/>
                                <w:lang w:val="fr-FR" w:eastAsia="pt-BR"/>
                              </w:rPr>
                            </w:pPr>
                            <w:r w:rsidRPr="00D17B9E">
                              <w:rPr>
                                <w:sz w:val="16"/>
                                <w:szCs w:val="16"/>
                                <w:lang w:val="fr-FR"/>
                              </w:rPr>
                              <w:t xml:space="preserve">Source: </w:t>
                            </w:r>
                            <w:hyperlink r:id="rId85" w:history="1">
                              <w:r w:rsidRPr="00D17B9E">
                                <w:rPr>
                                  <w:rStyle w:val="Hyperlink"/>
                                  <w:rFonts w:ascii="Arial" w:eastAsia="Times New Roman" w:hAnsi="Arial" w:cs="Arial"/>
                                  <w:sz w:val="16"/>
                                  <w:szCs w:val="16"/>
                                  <w:lang w:val="fr-FR" w:eastAsia="pt-BR"/>
                                </w:rPr>
                                <w:t>https://emais.estadao.com.br/noticias/gente,em-apoio-a-claudia-leitte-personalidades-adotam-hashtag-chegadeassedio,70002606575</w:t>
                              </w:r>
                            </w:hyperlink>
                          </w:p>
                          <w:p w14:paraId="0BB3010B" w14:textId="77777777" w:rsidR="00B04583" w:rsidRPr="00133622" w:rsidRDefault="00B04583" w:rsidP="00433A85">
                            <w:pPr>
                              <w:shd w:val="clear" w:color="auto" w:fill="FFFFFF"/>
                              <w:spacing w:after="150" w:line="240" w:lineRule="auto"/>
                              <w:jc w:val="both"/>
                              <w:rPr>
                                <w:rFonts w:ascii="Arial" w:eastAsia="Times New Roman" w:hAnsi="Arial" w:cs="Arial"/>
                                <w:color w:val="323232"/>
                                <w:sz w:val="16"/>
                                <w:szCs w:val="16"/>
                                <w:lang w:eastAsia="pt-BR"/>
                              </w:rPr>
                            </w:pPr>
                            <w:r w:rsidRPr="00025E79">
                              <w:rPr>
                                <w:rFonts w:ascii="Arial" w:eastAsia="Times New Roman" w:hAnsi="Arial" w:cs="Arial"/>
                                <w:color w:val="323232"/>
                                <w:sz w:val="16"/>
                                <w:szCs w:val="16"/>
                                <w:lang w:val="en-US" w:eastAsia="pt-BR"/>
                              </w:rPr>
                              <w:t>Access</w:t>
                            </w:r>
                            <w:r>
                              <w:rPr>
                                <w:rFonts w:ascii="Arial" w:eastAsia="Times New Roman" w:hAnsi="Arial" w:cs="Arial"/>
                                <w:color w:val="323232"/>
                                <w:sz w:val="16"/>
                                <w:szCs w:val="16"/>
                                <w:lang w:eastAsia="pt-BR"/>
                              </w:rPr>
                              <w:t xml:space="preserve">: </w:t>
                            </w:r>
                            <w:r w:rsidRPr="00133622">
                              <w:rPr>
                                <w:rFonts w:ascii="Arial" w:eastAsia="Times New Roman" w:hAnsi="Arial" w:cs="Arial"/>
                                <w:color w:val="323232"/>
                                <w:sz w:val="16"/>
                                <w:szCs w:val="16"/>
                                <w:lang w:eastAsia="pt-BR"/>
                              </w:rPr>
                              <w:t>27/11/18</w:t>
                            </w:r>
                          </w:p>
                          <w:p w14:paraId="6D3BC6F4" w14:textId="77777777" w:rsidR="00B04583" w:rsidRDefault="00B04583" w:rsidP="00433A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B6C34" id="_x0000_s1029" type="#_x0000_t202" style="position:absolute;margin-left:0;margin-top:21pt;width:297.75pt;height:255.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" filled="f" stroked="f">
                <v:textbox>
                  <w:txbxContent>
                    <w:p w14:paraId="3553D80D" w14:textId="77777777" w:rsidR="00B04583" w:rsidRPr="00D17B9E" w:rsidRDefault="00B04583" w:rsidP="00433A85">
                      <w:pPr>
                        <w:shd w:val="clear" w:color="auto" w:fill="FFFFFF"/>
                        <w:spacing w:after="0" w:line="240" w:lineRule="auto"/>
                        <w:jc w:val="center"/>
                        <w:rPr>
                          <w:sz w:val="16"/>
                          <w:szCs w:val="16"/>
                          <w:lang w:val="fr-FR"/>
                        </w:rPr>
                      </w:pPr>
                      <w:r>
                        <w:rPr>
                          <w:rFonts w:ascii="Helvetica" w:hAnsi="Helvetica" w:cs="Arial"/>
                          <w:noProof/>
                          <w:color w:val="1C2022"/>
                          <w:lang w:eastAsia="pt-BR"/>
                        </w:rPr>
                        <w:drawing>
                          <wp:inline distT="0" distB="0" distL="0" distR="0" wp14:anchorId="753826F8" wp14:editId="063C0051">
                            <wp:extent cx="3773161" cy="2491021"/>
                            <wp:effectExtent l="0" t="0" r="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81678" cy="2496644"/>
                                    </a:xfrm>
                                    <a:prstGeom prst="rect">
                                      <a:avLst/>
                                    </a:prstGeom>
                                    <a:noFill/>
                                    <a:ln>
                                      <a:noFill/>
                                    </a:ln>
                                  </pic:spPr>
                                </pic:pic>
                              </a:graphicData>
                            </a:graphic>
                          </wp:inline>
                        </w:drawing>
                      </w:r>
                      <w:r w:rsidRPr="00D17B9E">
                        <w:rPr>
                          <w:sz w:val="16"/>
                          <w:szCs w:val="16"/>
                          <w:lang w:val="fr-FR"/>
                        </w:rPr>
                        <w:t>Image 05</w:t>
                      </w:r>
                    </w:p>
                    <w:p w14:paraId="6C942DEE" w14:textId="77777777" w:rsidR="00B04583" w:rsidRPr="00D17B9E" w:rsidRDefault="00B04583" w:rsidP="00433A85">
                      <w:pPr>
                        <w:shd w:val="clear" w:color="auto" w:fill="FFFFFF"/>
                        <w:spacing w:after="150" w:line="240" w:lineRule="auto"/>
                        <w:jc w:val="both"/>
                        <w:rPr>
                          <w:rFonts w:ascii="Arial" w:eastAsia="Times New Roman" w:hAnsi="Arial" w:cs="Arial"/>
                          <w:color w:val="323232"/>
                          <w:sz w:val="16"/>
                          <w:szCs w:val="16"/>
                          <w:lang w:val="fr-FR" w:eastAsia="pt-BR"/>
                        </w:rPr>
                      </w:pPr>
                      <w:r w:rsidRPr="00D17B9E">
                        <w:rPr>
                          <w:sz w:val="16"/>
                          <w:szCs w:val="16"/>
                          <w:lang w:val="fr-FR"/>
                        </w:rPr>
                        <w:t xml:space="preserve">Source: </w:t>
                      </w:r>
                      <w:hyperlink r:id="rId87" w:history="1">
                        <w:r w:rsidRPr="00D17B9E">
                          <w:rPr>
                            <w:rStyle w:val="Hyperlink"/>
                            <w:rFonts w:ascii="Arial" w:eastAsia="Times New Roman" w:hAnsi="Arial" w:cs="Arial"/>
                            <w:sz w:val="16"/>
                            <w:szCs w:val="16"/>
                            <w:lang w:val="fr-FR" w:eastAsia="pt-BR"/>
                          </w:rPr>
                          <w:t>https://emais.estadao.com.br/noticias/gente,em-apoio-a-claudia-leitte-personalidades-adotam-hashtag-chegadeassedio,70002606575</w:t>
                        </w:r>
                      </w:hyperlink>
                    </w:p>
                    <w:p w14:paraId="0BB3010B" w14:textId="77777777" w:rsidR="00B04583" w:rsidRPr="00133622" w:rsidRDefault="00B04583" w:rsidP="00433A85">
                      <w:pPr>
                        <w:shd w:val="clear" w:color="auto" w:fill="FFFFFF"/>
                        <w:spacing w:after="150" w:line="240" w:lineRule="auto"/>
                        <w:jc w:val="both"/>
                        <w:rPr>
                          <w:rFonts w:ascii="Arial" w:eastAsia="Times New Roman" w:hAnsi="Arial" w:cs="Arial"/>
                          <w:color w:val="323232"/>
                          <w:sz w:val="16"/>
                          <w:szCs w:val="16"/>
                          <w:lang w:eastAsia="pt-BR"/>
                        </w:rPr>
                      </w:pPr>
                      <w:r w:rsidRPr="00025E79">
                        <w:rPr>
                          <w:rFonts w:ascii="Arial" w:eastAsia="Times New Roman" w:hAnsi="Arial" w:cs="Arial"/>
                          <w:color w:val="323232"/>
                          <w:sz w:val="16"/>
                          <w:szCs w:val="16"/>
                          <w:lang w:val="en-US" w:eastAsia="pt-BR"/>
                        </w:rPr>
                        <w:t>Access</w:t>
                      </w:r>
                      <w:r>
                        <w:rPr>
                          <w:rFonts w:ascii="Arial" w:eastAsia="Times New Roman" w:hAnsi="Arial" w:cs="Arial"/>
                          <w:color w:val="323232"/>
                          <w:sz w:val="16"/>
                          <w:szCs w:val="16"/>
                          <w:lang w:eastAsia="pt-BR"/>
                        </w:rPr>
                        <w:t xml:space="preserve">: </w:t>
                      </w:r>
                      <w:r w:rsidRPr="00133622">
                        <w:rPr>
                          <w:rFonts w:ascii="Arial" w:eastAsia="Times New Roman" w:hAnsi="Arial" w:cs="Arial"/>
                          <w:color w:val="323232"/>
                          <w:sz w:val="16"/>
                          <w:szCs w:val="16"/>
                          <w:lang w:eastAsia="pt-BR"/>
                        </w:rPr>
                        <w:t>27/11/18</w:t>
                      </w:r>
                    </w:p>
                    <w:p w14:paraId="6D3BC6F4" w14:textId="77777777" w:rsidR="00B04583" w:rsidRDefault="00B04583" w:rsidP="00433A85"/>
                  </w:txbxContent>
                </v:textbox>
                <w10:wrap anchorx="margin"/>
              </v:shape>
            </w:pict>
          </mc:Fallback>
        </mc:AlternateContent>
      </w:r>
      <w:r w:rsidR="00433A85" w:rsidRPr="00585DA0">
        <w:rPr>
          <w:rFonts w:ascii="Segoe UI" w:hAnsi="Segoe UI" w:cs="Segoe UI"/>
          <w:noProof/>
          <w:color w:val="212529"/>
          <w:lang w:eastAsia="pt-BR"/>
        </w:rPr>
        <mc:AlternateContent>
          <mc:Choice Requires="wps">
            <w:drawing>
              <wp:anchor distT="0" distB="0" distL="114300" distR="114300" simplePos="0" relativeHeight="251670528" behindDoc="0" locked="0" layoutInCell="1" allowOverlap="1" wp14:anchorId="2DA45F83" wp14:editId="097CE530">
                <wp:simplePos x="0" y="0"/>
                <wp:positionH relativeFrom="column">
                  <wp:posOffset>3714115</wp:posOffset>
                </wp:positionH>
                <wp:positionV relativeFrom="paragraph">
                  <wp:posOffset>-15875</wp:posOffset>
                </wp:positionV>
                <wp:extent cx="3248025" cy="3676650"/>
                <wp:effectExtent l="0" t="0" r="28575" b="19050"/>
                <wp:wrapNone/>
                <wp:docPr id="6" name="Caixa de texto 6"/>
                <wp:cNvGraphicFramePr/>
                <a:graphic xmlns:a="http://schemas.openxmlformats.org/drawingml/2006/main">
                  <a:graphicData uri="http://schemas.microsoft.com/office/word/2010/wordprocessingShape">
                    <wps:wsp>
                      <wps:cNvSpPr txBox="1"/>
                      <wps:spPr>
                        <a:xfrm>
                          <a:off x="0" y="0"/>
                          <a:ext cx="3248025" cy="3676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203C16" w14:textId="77777777" w:rsidR="00B04583" w:rsidRDefault="00B04583" w:rsidP="00433A85">
                            <w:pPr>
                              <w:spacing w:after="0"/>
                              <w:jc w:val="center"/>
                            </w:pPr>
                            <w:r>
                              <w:rPr>
                                <w:noProof/>
                                <w:lang w:eastAsia="pt-BR"/>
                              </w:rPr>
                              <w:drawing>
                                <wp:inline distT="0" distB="0" distL="0" distR="0" wp14:anchorId="18DFC961" wp14:editId="5C3D4383">
                                  <wp:extent cx="2162175" cy="288531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62175" cy="2885310"/>
                                          </a:xfrm>
                                          <a:prstGeom prst="rect">
                                            <a:avLst/>
                                          </a:prstGeom>
                                          <a:noFill/>
                                          <a:ln>
                                            <a:noFill/>
                                          </a:ln>
                                        </pic:spPr>
                                      </pic:pic>
                                    </a:graphicData>
                                  </a:graphic>
                                </wp:inline>
                              </w:drawing>
                            </w:r>
                          </w:p>
                          <w:p w14:paraId="47ADE3F8" w14:textId="77777777" w:rsidR="00B04583" w:rsidRPr="00D17B9E" w:rsidRDefault="00B04583" w:rsidP="00433A85">
                            <w:pPr>
                              <w:spacing w:after="0"/>
                              <w:jc w:val="center"/>
                              <w:rPr>
                                <w:sz w:val="16"/>
                                <w:szCs w:val="16"/>
                                <w:lang w:val="fr-FR"/>
                              </w:rPr>
                            </w:pPr>
                            <w:r w:rsidRPr="00D17B9E">
                              <w:rPr>
                                <w:sz w:val="16"/>
                                <w:szCs w:val="16"/>
                                <w:lang w:val="fr-FR"/>
                              </w:rPr>
                              <w:t>Image 06</w:t>
                            </w:r>
                          </w:p>
                          <w:p w14:paraId="750F81F9" w14:textId="77777777" w:rsidR="00B04583" w:rsidRPr="00D17B9E" w:rsidRDefault="00B04583" w:rsidP="00433A85">
                            <w:pPr>
                              <w:spacing w:after="0"/>
                              <w:jc w:val="both"/>
                              <w:rPr>
                                <w:rStyle w:val="Hyperlink"/>
                                <w:rFonts w:ascii="Arial" w:hAnsi="Arial" w:cs="Arial"/>
                                <w:sz w:val="16"/>
                                <w:szCs w:val="16"/>
                                <w:lang w:val="fr-FR"/>
                              </w:rPr>
                            </w:pPr>
                            <w:r w:rsidRPr="00D17B9E">
                              <w:rPr>
                                <w:sz w:val="16"/>
                                <w:szCs w:val="16"/>
                                <w:lang w:val="fr-FR"/>
                              </w:rPr>
                              <w:t>Source:</w:t>
                            </w:r>
                            <w:hyperlink r:id="rId89" w:history="1">
                              <w:r w:rsidRPr="00D17B9E">
                                <w:rPr>
                                  <w:rStyle w:val="Hyperlink"/>
                                  <w:rFonts w:ascii="Arial" w:hAnsi="Arial" w:cs="Arial"/>
                                  <w:sz w:val="16"/>
                                  <w:szCs w:val="16"/>
                                  <w:lang w:val="fr-FR"/>
                                </w:rPr>
                                <w:t>https://caras.uol.com.br/tv/polemica-sobre-assedio-entre-silvio-santos-e-claudia-leitte-no-teleton-divide-a-opiniao-dos-famosos-como-luciano-huck-bruna-marquezine.phtml</w:t>
                              </w:r>
                            </w:hyperlink>
                          </w:p>
                          <w:p w14:paraId="6EFA2856" w14:textId="77777777" w:rsidR="00B04583" w:rsidRPr="00474787" w:rsidRDefault="00B04583" w:rsidP="00433A85">
                            <w:pPr>
                              <w:spacing w:line="240" w:lineRule="auto"/>
                              <w:jc w:val="both"/>
                              <w:rPr>
                                <w:sz w:val="16"/>
                                <w:szCs w:val="16"/>
                              </w:rPr>
                            </w:pPr>
                            <w:r>
                              <w:rPr>
                                <w:rFonts w:ascii="Arial" w:hAnsi="Arial" w:cs="Arial"/>
                                <w:sz w:val="16"/>
                                <w:szCs w:val="16"/>
                              </w:rPr>
                              <w:t>Access</w:t>
                            </w:r>
                            <w:r w:rsidRPr="00474787">
                              <w:rPr>
                                <w:rFonts w:ascii="Arial" w:hAnsi="Arial" w:cs="Arial"/>
                                <w:sz w:val="16"/>
                                <w:szCs w:val="16"/>
                              </w:rPr>
                              <w:t xml:space="preserve">: </w:t>
                            </w:r>
                            <w:r w:rsidRPr="00474787">
                              <w:rPr>
                                <w:sz w:val="16"/>
                                <w:szCs w:val="16"/>
                              </w:rPr>
                              <w:t>27/11/18</w:t>
                            </w:r>
                          </w:p>
                          <w:p w14:paraId="0DEA6740" w14:textId="77777777" w:rsidR="00B04583" w:rsidRDefault="00B04583" w:rsidP="00433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45F83" id="Caixa de texto 6" o:spid="_x0000_s1030" type="#_x0000_t202" style="position:absolute;margin-left:292.45pt;margin-top:-1.25pt;width:255.75pt;height:2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" fillcolor="white [3201]" strokeweight=".5pt">
                <v:textbox>
                  <w:txbxContent>
                    <w:p w14:paraId="38203C16" w14:textId="77777777" w:rsidR="00B04583" w:rsidRDefault="00B04583" w:rsidP="00433A85">
                      <w:pPr>
                        <w:spacing w:after="0"/>
                        <w:jc w:val="center"/>
                      </w:pPr>
                      <w:r>
                        <w:rPr>
                          <w:noProof/>
                          <w:lang w:eastAsia="pt-BR"/>
                        </w:rPr>
                        <w:drawing>
                          <wp:inline distT="0" distB="0" distL="0" distR="0" wp14:anchorId="18DFC961" wp14:editId="5C3D4383">
                            <wp:extent cx="2162175" cy="288531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62175" cy="2885310"/>
                                    </a:xfrm>
                                    <a:prstGeom prst="rect">
                                      <a:avLst/>
                                    </a:prstGeom>
                                    <a:noFill/>
                                    <a:ln>
                                      <a:noFill/>
                                    </a:ln>
                                  </pic:spPr>
                                </pic:pic>
                              </a:graphicData>
                            </a:graphic>
                          </wp:inline>
                        </w:drawing>
                      </w:r>
                    </w:p>
                    <w:p w14:paraId="47ADE3F8" w14:textId="77777777" w:rsidR="00B04583" w:rsidRPr="00D17B9E" w:rsidRDefault="00B04583" w:rsidP="00433A85">
                      <w:pPr>
                        <w:spacing w:after="0"/>
                        <w:jc w:val="center"/>
                        <w:rPr>
                          <w:sz w:val="16"/>
                          <w:szCs w:val="16"/>
                          <w:lang w:val="fr-FR"/>
                        </w:rPr>
                      </w:pPr>
                      <w:r w:rsidRPr="00D17B9E">
                        <w:rPr>
                          <w:sz w:val="16"/>
                          <w:szCs w:val="16"/>
                          <w:lang w:val="fr-FR"/>
                        </w:rPr>
                        <w:t>Image 06</w:t>
                      </w:r>
                    </w:p>
                    <w:p w14:paraId="750F81F9" w14:textId="77777777" w:rsidR="00B04583" w:rsidRPr="00D17B9E" w:rsidRDefault="00B04583" w:rsidP="00433A85">
                      <w:pPr>
                        <w:spacing w:after="0"/>
                        <w:jc w:val="both"/>
                        <w:rPr>
                          <w:rStyle w:val="Hyperlink"/>
                          <w:rFonts w:ascii="Arial" w:hAnsi="Arial" w:cs="Arial"/>
                          <w:sz w:val="16"/>
                          <w:szCs w:val="16"/>
                          <w:lang w:val="fr-FR"/>
                        </w:rPr>
                      </w:pPr>
                      <w:r w:rsidRPr="00D17B9E">
                        <w:rPr>
                          <w:sz w:val="16"/>
                          <w:szCs w:val="16"/>
                          <w:lang w:val="fr-FR"/>
                        </w:rPr>
                        <w:t>Source:</w:t>
                      </w:r>
                      <w:hyperlink r:id="rId91" w:history="1">
                        <w:r w:rsidRPr="00D17B9E">
                          <w:rPr>
                            <w:rStyle w:val="Hyperlink"/>
                            <w:rFonts w:ascii="Arial" w:hAnsi="Arial" w:cs="Arial"/>
                            <w:sz w:val="16"/>
                            <w:szCs w:val="16"/>
                            <w:lang w:val="fr-FR"/>
                          </w:rPr>
                          <w:t>https://caras.uol.com.br/tv/polemica-sobre-assedio-entre-silvio-santos-e-claudia-leitte-no-teleton-divide-a-opiniao-dos-famosos-como-luciano-huck-bruna-marquezine.phtml</w:t>
                        </w:r>
                      </w:hyperlink>
                    </w:p>
                    <w:p w14:paraId="6EFA2856" w14:textId="77777777" w:rsidR="00B04583" w:rsidRPr="00474787" w:rsidRDefault="00B04583" w:rsidP="00433A85">
                      <w:pPr>
                        <w:spacing w:line="240" w:lineRule="auto"/>
                        <w:jc w:val="both"/>
                        <w:rPr>
                          <w:sz w:val="16"/>
                          <w:szCs w:val="16"/>
                        </w:rPr>
                      </w:pPr>
                      <w:r>
                        <w:rPr>
                          <w:rFonts w:ascii="Arial" w:hAnsi="Arial" w:cs="Arial"/>
                          <w:sz w:val="16"/>
                          <w:szCs w:val="16"/>
                        </w:rPr>
                        <w:t>Access</w:t>
                      </w:r>
                      <w:r w:rsidRPr="00474787">
                        <w:rPr>
                          <w:rFonts w:ascii="Arial" w:hAnsi="Arial" w:cs="Arial"/>
                          <w:sz w:val="16"/>
                          <w:szCs w:val="16"/>
                        </w:rPr>
                        <w:t xml:space="preserve">: </w:t>
                      </w:r>
                      <w:r w:rsidRPr="00474787">
                        <w:rPr>
                          <w:sz w:val="16"/>
                          <w:szCs w:val="16"/>
                        </w:rPr>
                        <w:t>27/11/18</w:t>
                      </w:r>
                    </w:p>
                    <w:p w14:paraId="0DEA6740" w14:textId="77777777" w:rsidR="00B04583" w:rsidRDefault="00B04583" w:rsidP="00433A85"/>
                  </w:txbxContent>
                </v:textbox>
              </v:shape>
            </w:pict>
          </mc:Fallback>
        </mc:AlternateContent>
      </w:r>
    </w:p>
    <w:p w14:paraId="07FFED8F" w14:textId="77777777" w:rsidR="0081715A" w:rsidRPr="00FA5171" w:rsidRDefault="0081715A" w:rsidP="00433A85">
      <w:pPr>
        <w:rPr>
          <w:lang w:val="en-US"/>
        </w:rPr>
      </w:pPr>
    </w:p>
    <w:p w14:paraId="00493EED" w14:textId="77777777" w:rsidR="0081715A" w:rsidRPr="005827A9" w:rsidRDefault="0081715A" w:rsidP="00433A85">
      <w:pPr>
        <w:rPr>
          <w:lang w:val="en-US"/>
        </w:rPr>
      </w:pPr>
    </w:p>
    <w:p w14:paraId="14FFB183" w14:textId="77777777" w:rsidR="0081715A" w:rsidRPr="00287B9C" w:rsidRDefault="0081715A" w:rsidP="00433A85">
      <w:pPr>
        <w:rPr>
          <w:lang w:val="en-US"/>
        </w:rPr>
      </w:pPr>
    </w:p>
    <w:p w14:paraId="535C6516" w14:textId="77777777" w:rsidR="00433A85" w:rsidRPr="00A3589C" w:rsidRDefault="00433A85" w:rsidP="00433A85">
      <w:pPr>
        <w:rPr>
          <w:lang w:val="en-US"/>
        </w:rPr>
      </w:pPr>
    </w:p>
    <w:p w14:paraId="1A9EE751" w14:textId="77777777" w:rsidR="00433A85" w:rsidRPr="002D4EB4" w:rsidRDefault="00433A85" w:rsidP="00433A85">
      <w:pPr>
        <w:rPr>
          <w:lang w:val="en-US"/>
        </w:rPr>
      </w:pPr>
    </w:p>
    <w:p w14:paraId="5D1CDE99" w14:textId="77777777" w:rsidR="00433A85" w:rsidRPr="00495950" w:rsidRDefault="00433A85" w:rsidP="00433A85">
      <w:pPr>
        <w:rPr>
          <w:lang w:val="en-US"/>
        </w:rPr>
      </w:pPr>
    </w:p>
    <w:p w14:paraId="37947B0F" w14:textId="77777777" w:rsidR="00433A85" w:rsidRPr="00AE0B1E" w:rsidRDefault="00433A85" w:rsidP="00433A85">
      <w:pPr>
        <w:ind w:left="360"/>
        <w:rPr>
          <w:lang w:val="en-US"/>
        </w:rPr>
      </w:pPr>
    </w:p>
    <w:p w14:paraId="5641C25E" w14:textId="77777777" w:rsidR="00433A85" w:rsidRPr="00585DA0" w:rsidRDefault="00433A85" w:rsidP="005C4797">
      <w:pPr>
        <w:pStyle w:val="PargrafodaLista"/>
        <w:numPr>
          <w:ilvl w:val="0"/>
          <w:numId w:val="7"/>
        </w:numPr>
        <w:rPr>
          <w:sz w:val="24"/>
          <w:szCs w:val="24"/>
          <w:lang w:val="en-US"/>
        </w:rPr>
      </w:pPr>
      <w:r w:rsidRPr="00585DA0">
        <w:rPr>
          <w:sz w:val="24"/>
          <w:szCs w:val="24"/>
          <w:lang w:val="en-US"/>
        </w:rPr>
        <w:t xml:space="preserve">Some people criticized Claudia saying that she </w:t>
      </w:r>
      <w:r w:rsidRPr="00585DA0">
        <w:rPr>
          <w:b/>
          <w:sz w:val="24"/>
          <w:szCs w:val="24"/>
          <w:lang w:val="en-US"/>
        </w:rPr>
        <w:t>overreacted</w:t>
      </w:r>
      <w:r w:rsidRPr="00585DA0">
        <w:rPr>
          <w:sz w:val="24"/>
          <w:szCs w:val="24"/>
          <w:lang w:val="en-US"/>
        </w:rPr>
        <w:t xml:space="preserve"> (Image 01) while some </w:t>
      </w:r>
      <w:r w:rsidRPr="00585DA0">
        <w:rPr>
          <w:b/>
          <w:sz w:val="24"/>
          <w:szCs w:val="24"/>
          <w:lang w:val="en-US"/>
        </w:rPr>
        <w:t xml:space="preserve">supported </w:t>
      </w:r>
      <w:r w:rsidRPr="00585DA0">
        <w:rPr>
          <w:sz w:val="24"/>
          <w:szCs w:val="24"/>
          <w:lang w:val="en-US"/>
        </w:rPr>
        <w:t xml:space="preserve"> her (image 02). What is your point of view?</w:t>
      </w:r>
    </w:p>
    <w:p w14:paraId="33CA7AC6" w14:textId="77777777" w:rsidR="00433A85" w:rsidRPr="00585DA0" w:rsidRDefault="006358AD" w:rsidP="00433A85">
      <w:pPr>
        <w:ind w:left="360"/>
        <w:rPr>
          <w:sz w:val="24"/>
          <w:szCs w:val="24"/>
          <w:lang w:val="en-US"/>
        </w:rPr>
      </w:pPr>
      <w:r>
        <w:rPr>
          <w:sz w:val="24"/>
          <w:szCs w:val="24"/>
          <w:lang w:val="en-US"/>
        </w:rPr>
        <w:pict w14:anchorId="1C698B6C">
          <v:rect id="_x0000_i1037" style="width:0;height:1.5pt" o:hralign="center" o:hrstd="t" o:hr="t" fillcolor="#a0a0a0" stroked="f"/>
        </w:pict>
      </w:r>
    </w:p>
    <w:p w14:paraId="79D4C39C" w14:textId="77777777" w:rsidR="00433A85" w:rsidRPr="00585DA0" w:rsidRDefault="00433A85" w:rsidP="00433A85">
      <w:pPr>
        <w:ind w:left="360"/>
        <w:rPr>
          <w:sz w:val="24"/>
          <w:szCs w:val="24"/>
          <w:lang w:val="en-US"/>
        </w:rPr>
      </w:pPr>
    </w:p>
    <w:p w14:paraId="72613506" w14:textId="77777777" w:rsidR="00433A85" w:rsidRPr="00585DA0" w:rsidRDefault="00433A85" w:rsidP="005C4797">
      <w:pPr>
        <w:pStyle w:val="PargrafodaLista"/>
        <w:numPr>
          <w:ilvl w:val="0"/>
          <w:numId w:val="8"/>
        </w:numPr>
        <w:jc w:val="both"/>
        <w:rPr>
          <w:rFonts w:ascii="Arial" w:hAnsi="Arial" w:cs="Arial"/>
          <w:lang w:val="en-US"/>
        </w:rPr>
      </w:pPr>
      <w:r w:rsidRPr="00585DA0">
        <w:rPr>
          <w:rFonts w:ascii="Arial" w:hAnsi="Arial" w:cs="Arial"/>
          <w:lang w:val="en-US"/>
        </w:rPr>
        <w:t>Some artists decided to broadcast their opinion by either defending Silvio or defending Claudia. Danilo Gentili (Image 05), for example, said that women and men are equal and it was a joke. Alinne Moraes (Image 06), on the other hand said it is not normal and many people are afraid to speak their minds because of other people’s judgment. Rafah’s answer to Claudia - "</w:t>
      </w:r>
      <w:r w:rsidRPr="00585DA0">
        <w:rPr>
          <w:rFonts w:ascii="Arial" w:hAnsi="Arial" w:cs="Arial"/>
          <w:u w:val="single"/>
          <w:lang w:val="en-US"/>
        </w:rPr>
        <w:t>Assim, neste caso, eu amo muito a minha esposa</w:t>
      </w:r>
      <w:r w:rsidRPr="00585DA0">
        <w:rPr>
          <w:rFonts w:ascii="Arial" w:hAnsi="Arial" w:cs="Arial"/>
          <w:lang w:val="en-US"/>
        </w:rPr>
        <w:t>" (Text 02) shows that he was not comfortable with the situation, but he decided not to say anything about what happened. Do you think he took it as a joke or was afraid of retaliation from the media?</w:t>
      </w:r>
    </w:p>
    <w:p w14:paraId="163C230A" w14:textId="1C8C56A6" w:rsidR="00433A85" w:rsidRPr="00585DA0" w:rsidRDefault="006358AD" w:rsidP="00433A85">
      <w:pPr>
        <w:ind w:left="360"/>
        <w:rPr>
          <w:lang w:val="en-US"/>
        </w:rPr>
      </w:pPr>
      <w:r>
        <w:rPr>
          <w:lang w:val="en-US"/>
        </w:rPr>
        <w:pict w14:anchorId="1816824F">
          <v:rect id="_x0000_i1038" style="width:0;height:1.5pt" o:hralign="center" o:hrstd="t" o:hr="t" fillcolor="#a0a0a0" stroked="f"/>
        </w:pict>
      </w:r>
    </w:p>
    <w:p w14:paraId="1C18F3DA" w14:textId="77777777" w:rsidR="00433A85" w:rsidRPr="00585DA0" w:rsidRDefault="006358AD" w:rsidP="00433A85">
      <w:pPr>
        <w:ind w:left="360"/>
        <w:rPr>
          <w:lang w:val="en-US"/>
        </w:rPr>
      </w:pPr>
      <w:r>
        <w:rPr>
          <w:lang w:val="en-US"/>
        </w:rPr>
        <w:pict w14:anchorId="3291BC89">
          <v:rect id="_x0000_i1039" style="width:0;height:1.5pt" o:hralign="center" o:hrstd="t" o:hr="t" fillcolor="#a0a0a0" stroked="f"/>
        </w:pict>
      </w:r>
    </w:p>
    <w:p w14:paraId="044FB509" w14:textId="77777777" w:rsidR="00433A85" w:rsidRPr="00585DA0" w:rsidRDefault="006358AD" w:rsidP="00433A85">
      <w:pPr>
        <w:ind w:left="360"/>
        <w:rPr>
          <w:lang w:val="en-US"/>
        </w:rPr>
      </w:pPr>
      <w:r>
        <w:rPr>
          <w:lang w:val="en-US"/>
        </w:rPr>
        <w:pict w14:anchorId="1BFA9137">
          <v:rect id="_x0000_i1040" style="width:0;height:1.5pt" o:hralign="center" o:hrstd="t" o:hr="t" fillcolor="#a0a0a0" stroked="f"/>
        </w:pict>
      </w:r>
    </w:p>
    <w:p w14:paraId="00E0CEA6" w14:textId="77777777" w:rsidR="00433A85" w:rsidRPr="00585DA0" w:rsidRDefault="006358AD" w:rsidP="00433A85">
      <w:pPr>
        <w:ind w:left="360"/>
        <w:rPr>
          <w:lang w:val="en-US"/>
        </w:rPr>
      </w:pPr>
      <w:r>
        <w:rPr>
          <w:lang w:val="en-US"/>
        </w:rPr>
        <w:pict w14:anchorId="76A19C5B">
          <v:rect id="_x0000_i1041" style="width:0;height:1.5pt" o:hralign="center" o:hrstd="t" o:hr="t" fillcolor="#a0a0a0" stroked="f"/>
        </w:pict>
      </w:r>
    </w:p>
    <w:p w14:paraId="4B646882" w14:textId="77777777" w:rsidR="00433A85" w:rsidRPr="00585DA0" w:rsidRDefault="006358AD" w:rsidP="00433A85">
      <w:pPr>
        <w:ind w:left="360"/>
        <w:rPr>
          <w:lang w:val="en-US"/>
        </w:rPr>
      </w:pPr>
      <w:r>
        <w:rPr>
          <w:lang w:val="en-US"/>
        </w:rPr>
        <w:pict w14:anchorId="30F843CC">
          <v:rect id="_x0000_i1042" style="width:0;height:1.5pt" o:hralign="center" o:hrstd="t" o:hr="t" fillcolor="#a0a0a0" stroked="f"/>
        </w:pict>
      </w:r>
    </w:p>
    <w:p w14:paraId="7B63AF4D" w14:textId="77777777" w:rsidR="00433A85" w:rsidRPr="00585DA0" w:rsidRDefault="00433A85" w:rsidP="00433A85">
      <w:r w:rsidRPr="00585DA0">
        <w:rPr>
          <w:noProof/>
          <w:lang w:eastAsia="pt-BR"/>
        </w:rPr>
        <mc:AlternateContent>
          <mc:Choice Requires="wps">
            <w:drawing>
              <wp:anchor distT="0" distB="0" distL="114300" distR="114300" simplePos="0" relativeHeight="251675648" behindDoc="0" locked="0" layoutInCell="1" allowOverlap="1" wp14:anchorId="6D086548" wp14:editId="762276B6">
                <wp:simplePos x="0" y="0"/>
                <wp:positionH relativeFrom="column">
                  <wp:posOffset>3448050</wp:posOffset>
                </wp:positionH>
                <wp:positionV relativeFrom="paragraph">
                  <wp:posOffset>409575</wp:posOffset>
                </wp:positionV>
                <wp:extent cx="3238500" cy="4248150"/>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248150"/>
                        </a:xfrm>
                        <a:prstGeom prst="rect">
                          <a:avLst/>
                        </a:prstGeom>
                        <a:solidFill>
                          <a:srgbClr val="FFFFFF"/>
                        </a:solidFill>
                        <a:ln w="9525">
                          <a:noFill/>
                          <a:miter lim="800000"/>
                          <a:headEnd/>
                          <a:tailEnd/>
                        </a:ln>
                      </wps:spPr>
                      <wps:txbx>
                        <w:txbxContent>
                          <w:p w14:paraId="00C7FCE2" w14:textId="19FF147B" w:rsidR="00B04583" w:rsidRPr="004B23A7" w:rsidRDefault="00B04583" w:rsidP="00433A85">
                            <w:pPr>
                              <w:pBdr>
                                <w:top w:val="single" w:sz="6" w:space="0" w:color="FFFFFF"/>
                                <w:left w:val="single" w:sz="6" w:space="0" w:color="FFFFFF"/>
                                <w:bottom w:val="single" w:sz="6" w:space="0" w:color="FFFFFF"/>
                                <w:right w:val="single" w:sz="6" w:space="0" w:color="FFFFFF"/>
                              </w:pBdr>
                              <w:shd w:val="clear" w:color="auto" w:fill="F6F6F5"/>
                              <w:spacing w:before="120" w:after="180" w:line="273" w:lineRule="atLeast"/>
                              <w:jc w:val="center"/>
                              <w:rPr>
                                <w:rFonts w:ascii="Arial" w:eastAsia="Times New Roman" w:hAnsi="Arial" w:cs="Arial"/>
                                <w:b/>
                                <w:color w:val="333333"/>
                                <w:sz w:val="32"/>
                                <w:szCs w:val="32"/>
                                <w:lang w:val="en-US" w:eastAsia="pt-BR"/>
                              </w:rPr>
                            </w:pPr>
                            <w:r w:rsidRPr="004B23A7">
                              <w:rPr>
                                <w:rFonts w:ascii="Arial" w:eastAsia="Times New Roman" w:hAnsi="Arial" w:cs="Arial"/>
                                <w:b/>
                                <w:color w:val="333333"/>
                                <w:sz w:val="32"/>
                                <w:szCs w:val="32"/>
                                <w:lang w:val="en-US" w:eastAsia="pt-BR"/>
                              </w:rPr>
                              <w:t>Text 0</w:t>
                            </w:r>
                            <w:r>
                              <w:rPr>
                                <w:rFonts w:ascii="Arial" w:eastAsia="Times New Roman" w:hAnsi="Arial" w:cs="Arial"/>
                                <w:b/>
                                <w:color w:val="333333"/>
                                <w:sz w:val="32"/>
                                <w:szCs w:val="32"/>
                                <w:lang w:val="en-US" w:eastAsia="pt-BR"/>
                              </w:rPr>
                              <w:t>3</w:t>
                            </w:r>
                          </w:p>
                          <w:p w14:paraId="133D229A" w14:textId="77777777" w:rsidR="00B04583" w:rsidRPr="008E20A6" w:rsidRDefault="00B04583" w:rsidP="005C4797">
                            <w:pPr>
                              <w:numPr>
                                <w:ilvl w:val="0"/>
                                <w:numId w:val="9"/>
                              </w:numPr>
                              <w:pBdr>
                                <w:top w:val="single" w:sz="6" w:space="0" w:color="FFFFFF"/>
                                <w:left w:val="single" w:sz="6" w:space="0" w:color="FFFFFF"/>
                                <w:bottom w:val="single" w:sz="6" w:space="0" w:color="FFFFFF"/>
                                <w:right w:val="single" w:sz="6" w:space="0" w:color="FFFFFF"/>
                              </w:pBdr>
                              <w:shd w:val="clear" w:color="auto" w:fill="F6F6F5"/>
                              <w:spacing w:before="120" w:after="180" w:line="273" w:lineRule="atLeast"/>
                              <w:ind w:left="0"/>
                              <w:jc w:val="both"/>
                              <w:rPr>
                                <w:rFonts w:ascii="Arial" w:eastAsia="Times New Roman" w:hAnsi="Arial" w:cs="Arial"/>
                                <w:color w:val="333333"/>
                                <w:lang w:val="en-US" w:eastAsia="pt-BR"/>
                              </w:rPr>
                            </w:pPr>
                            <w:r w:rsidRPr="000C44E4">
                              <w:rPr>
                                <w:rFonts w:ascii="Arial" w:eastAsia="Times New Roman" w:hAnsi="Arial" w:cs="Arial"/>
                                <w:color w:val="333333"/>
                                <w:lang w:val="en-US" w:eastAsia="pt-BR"/>
                              </w:rPr>
                              <w:t>Bohemian Rhapsody (2018) is a celebration of Queen, their music and their extraordinary singer Freddie Mercury. Freddie defied stereotypes and shattered convention to become one of the most beloved entertainers on the planet. The film traces the meteoric rise of the band through their iconic songs and revolutionary sound. They reach unparalleled success, but in an unexpected turn Freddie, surrounded by darker influences, shuns Queen in pursuit of his solo career. Having suffered greatly without the collaboration of Queen, Freddie manages to reunite with his bandmates just in time for Live Aid. While bravely facing a recent AIDS diagnosis, Freddie leads the</w:t>
                            </w:r>
                            <w:r w:rsidRPr="008E20A6">
                              <w:rPr>
                                <w:rFonts w:ascii="Arial" w:eastAsia="Times New Roman" w:hAnsi="Arial" w:cs="Arial"/>
                                <w:color w:val="333333"/>
                                <w:lang w:val="en-US" w:eastAsia="pt-BR"/>
                              </w:rPr>
                              <w:t xml:space="preserve"> band in one of the greatest performances in the history of rock music. </w:t>
                            </w:r>
                            <w:r w:rsidRPr="008E20A6">
                              <w:rPr>
                                <w:rFonts w:ascii="Arial" w:eastAsia="Times New Roman" w:hAnsi="Arial" w:cs="Arial"/>
                                <w:b/>
                                <w:lang w:val="en-US" w:eastAsia="pt-BR"/>
                              </w:rPr>
                              <w:t>Queen cements a legacy that continues to inspire outsiders, dreamers and music lovers to this day</w:t>
                            </w:r>
                            <w:r w:rsidRPr="008E20A6">
                              <w:rPr>
                                <w:rFonts w:ascii="Arial" w:eastAsia="Times New Roman" w:hAnsi="Arial" w:cs="Arial"/>
                                <w:color w:val="333333"/>
                                <w:lang w:val="en-US" w:eastAsia="pt-BR"/>
                              </w:rPr>
                              <w:t>.</w:t>
                            </w:r>
                          </w:p>
                          <w:p w14:paraId="2B651FC6" w14:textId="77777777" w:rsidR="00B04583" w:rsidRPr="00D17B9E" w:rsidRDefault="00B04583" w:rsidP="00433A85">
                            <w:pPr>
                              <w:spacing w:after="0"/>
                              <w:jc w:val="both"/>
                              <w:rPr>
                                <w:sz w:val="16"/>
                                <w:szCs w:val="16"/>
                                <w:lang w:val="fr-FR"/>
                              </w:rPr>
                            </w:pPr>
                            <w:r w:rsidRPr="00D17B9E">
                              <w:rPr>
                                <w:sz w:val="16"/>
                                <w:szCs w:val="16"/>
                                <w:lang w:val="fr-FR"/>
                              </w:rPr>
                              <w:t>Source :</w:t>
                            </w:r>
                            <w:hyperlink r:id="rId92" w:history="1">
                              <w:r w:rsidRPr="00D17B9E">
                                <w:rPr>
                                  <w:rStyle w:val="Hyperlink"/>
                                  <w:sz w:val="16"/>
                                  <w:szCs w:val="16"/>
                                  <w:lang w:val="fr-FR"/>
                                </w:rPr>
                                <w:t>https://www.imdb.com/title/tt1727824/plotsummary</w:t>
                              </w:r>
                            </w:hyperlink>
                          </w:p>
                          <w:p w14:paraId="6180CC40" w14:textId="77777777" w:rsidR="00B04583" w:rsidRPr="008E20A6" w:rsidRDefault="00B04583" w:rsidP="00433A85">
                            <w:pPr>
                              <w:spacing w:after="0"/>
                              <w:jc w:val="both"/>
                              <w:rPr>
                                <w:sz w:val="16"/>
                                <w:szCs w:val="16"/>
                                <w:lang w:val="en-US"/>
                              </w:rPr>
                            </w:pPr>
                            <w:r w:rsidRPr="008E20A6">
                              <w:rPr>
                                <w:sz w:val="16"/>
                                <w:szCs w:val="16"/>
                                <w:lang w:val="en-US"/>
                              </w:rPr>
                              <w:t>Access: 10/12/2018</w:t>
                            </w:r>
                          </w:p>
                          <w:p w14:paraId="2528A93A" w14:textId="77777777" w:rsidR="00B04583" w:rsidRPr="008E20A6" w:rsidRDefault="00B04583" w:rsidP="00433A8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86548" id="_x0000_s1031" type="#_x0000_t202" style="position:absolute;margin-left:271.5pt;margin-top:32.25pt;width:255pt;height:3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" stroked="f">
                <v:textbox>
                  <w:txbxContent>
                    <w:p w14:paraId="00C7FCE2" w14:textId="19FF147B" w:rsidR="00B04583" w:rsidRPr="004B23A7" w:rsidRDefault="00B04583" w:rsidP="00433A85">
                      <w:pPr>
                        <w:pBdr>
                          <w:top w:val="single" w:sz="6" w:space="0" w:color="FFFFFF"/>
                          <w:left w:val="single" w:sz="6" w:space="0" w:color="FFFFFF"/>
                          <w:bottom w:val="single" w:sz="6" w:space="0" w:color="FFFFFF"/>
                          <w:right w:val="single" w:sz="6" w:space="0" w:color="FFFFFF"/>
                        </w:pBdr>
                        <w:shd w:val="clear" w:color="auto" w:fill="F6F6F5"/>
                        <w:spacing w:before="120" w:after="180" w:line="273" w:lineRule="atLeast"/>
                        <w:jc w:val="center"/>
                        <w:rPr>
                          <w:rFonts w:ascii="Arial" w:eastAsia="Times New Roman" w:hAnsi="Arial" w:cs="Arial"/>
                          <w:b/>
                          <w:color w:val="333333"/>
                          <w:sz w:val="32"/>
                          <w:szCs w:val="32"/>
                          <w:lang w:val="en-US" w:eastAsia="pt-BR"/>
                        </w:rPr>
                      </w:pPr>
                      <w:r w:rsidRPr="004B23A7">
                        <w:rPr>
                          <w:rFonts w:ascii="Arial" w:eastAsia="Times New Roman" w:hAnsi="Arial" w:cs="Arial"/>
                          <w:b/>
                          <w:color w:val="333333"/>
                          <w:sz w:val="32"/>
                          <w:szCs w:val="32"/>
                          <w:lang w:val="en-US" w:eastAsia="pt-BR"/>
                        </w:rPr>
                        <w:t>Text 0</w:t>
                      </w:r>
                      <w:r>
                        <w:rPr>
                          <w:rFonts w:ascii="Arial" w:eastAsia="Times New Roman" w:hAnsi="Arial" w:cs="Arial"/>
                          <w:b/>
                          <w:color w:val="333333"/>
                          <w:sz w:val="32"/>
                          <w:szCs w:val="32"/>
                          <w:lang w:val="en-US" w:eastAsia="pt-BR"/>
                        </w:rPr>
                        <w:t>3</w:t>
                      </w:r>
                    </w:p>
                    <w:p w14:paraId="133D229A" w14:textId="77777777" w:rsidR="00B04583" w:rsidRPr="008E20A6" w:rsidRDefault="00B04583" w:rsidP="005C4797">
                      <w:pPr>
                        <w:numPr>
                          <w:ilvl w:val="0"/>
                          <w:numId w:val="9"/>
                        </w:numPr>
                        <w:pBdr>
                          <w:top w:val="single" w:sz="6" w:space="0" w:color="FFFFFF"/>
                          <w:left w:val="single" w:sz="6" w:space="0" w:color="FFFFFF"/>
                          <w:bottom w:val="single" w:sz="6" w:space="0" w:color="FFFFFF"/>
                          <w:right w:val="single" w:sz="6" w:space="0" w:color="FFFFFF"/>
                        </w:pBdr>
                        <w:shd w:val="clear" w:color="auto" w:fill="F6F6F5"/>
                        <w:spacing w:before="120" w:after="180" w:line="273" w:lineRule="atLeast"/>
                        <w:ind w:left="0"/>
                        <w:jc w:val="both"/>
                        <w:rPr>
                          <w:rFonts w:ascii="Arial" w:eastAsia="Times New Roman" w:hAnsi="Arial" w:cs="Arial"/>
                          <w:color w:val="333333"/>
                          <w:lang w:val="en-US" w:eastAsia="pt-BR"/>
                        </w:rPr>
                      </w:pPr>
                      <w:r w:rsidRPr="000C44E4">
                        <w:rPr>
                          <w:rFonts w:ascii="Arial" w:eastAsia="Times New Roman" w:hAnsi="Arial" w:cs="Arial"/>
                          <w:color w:val="333333"/>
                          <w:lang w:val="en-US" w:eastAsia="pt-BR"/>
                        </w:rPr>
                        <w:t>Bohemian Rhapsody (2018) is a celebration of Queen, their music and their extraordinary singer Freddie Mercury. Freddie defied stereotypes and shattered convention to become one of the most beloved entertainers on the planet. The film traces the meteoric rise of the band through their iconic songs and revolutionary sound. They reach unparalleled success, but in an unexpected turn Freddie, surrounded by darker influences, shuns Queen in pursuit of his solo career. Having suffered greatly without the collaboration of Queen, Freddie manages to reunite with his bandmates just in time for Live Aid. While bravely facing a recent AIDS diagnosis, Freddie leads the</w:t>
                      </w:r>
                      <w:r w:rsidRPr="008E20A6">
                        <w:rPr>
                          <w:rFonts w:ascii="Arial" w:eastAsia="Times New Roman" w:hAnsi="Arial" w:cs="Arial"/>
                          <w:color w:val="333333"/>
                          <w:lang w:val="en-US" w:eastAsia="pt-BR"/>
                        </w:rPr>
                        <w:t xml:space="preserve"> band in one of the greatest performances in the history of rock music. </w:t>
                      </w:r>
                      <w:r w:rsidRPr="008E20A6">
                        <w:rPr>
                          <w:rFonts w:ascii="Arial" w:eastAsia="Times New Roman" w:hAnsi="Arial" w:cs="Arial"/>
                          <w:b/>
                          <w:lang w:val="en-US" w:eastAsia="pt-BR"/>
                        </w:rPr>
                        <w:t>Queen cements a legacy that continues to inspire outsiders, dreamers and music lovers to this day</w:t>
                      </w:r>
                      <w:r w:rsidRPr="008E20A6">
                        <w:rPr>
                          <w:rFonts w:ascii="Arial" w:eastAsia="Times New Roman" w:hAnsi="Arial" w:cs="Arial"/>
                          <w:color w:val="333333"/>
                          <w:lang w:val="en-US" w:eastAsia="pt-BR"/>
                        </w:rPr>
                        <w:t>.</w:t>
                      </w:r>
                    </w:p>
                    <w:p w14:paraId="2B651FC6" w14:textId="77777777" w:rsidR="00B04583" w:rsidRPr="00D17B9E" w:rsidRDefault="00B04583" w:rsidP="00433A85">
                      <w:pPr>
                        <w:spacing w:after="0"/>
                        <w:jc w:val="both"/>
                        <w:rPr>
                          <w:sz w:val="16"/>
                          <w:szCs w:val="16"/>
                          <w:lang w:val="fr-FR"/>
                        </w:rPr>
                      </w:pPr>
                      <w:r w:rsidRPr="00D17B9E">
                        <w:rPr>
                          <w:sz w:val="16"/>
                          <w:szCs w:val="16"/>
                          <w:lang w:val="fr-FR"/>
                        </w:rPr>
                        <w:t>Source :</w:t>
                      </w:r>
                      <w:hyperlink r:id="rId93" w:history="1">
                        <w:r w:rsidRPr="00D17B9E">
                          <w:rPr>
                            <w:rStyle w:val="Hyperlink"/>
                            <w:sz w:val="16"/>
                            <w:szCs w:val="16"/>
                            <w:lang w:val="fr-FR"/>
                          </w:rPr>
                          <w:t>https://www.imdb.com/title/tt1727824/plotsummary</w:t>
                        </w:r>
                      </w:hyperlink>
                    </w:p>
                    <w:p w14:paraId="6180CC40" w14:textId="77777777" w:rsidR="00B04583" w:rsidRPr="008E20A6" w:rsidRDefault="00B04583" w:rsidP="00433A85">
                      <w:pPr>
                        <w:spacing w:after="0"/>
                        <w:jc w:val="both"/>
                        <w:rPr>
                          <w:sz w:val="16"/>
                          <w:szCs w:val="16"/>
                          <w:lang w:val="en-US"/>
                        </w:rPr>
                      </w:pPr>
                      <w:r w:rsidRPr="008E20A6">
                        <w:rPr>
                          <w:sz w:val="16"/>
                          <w:szCs w:val="16"/>
                          <w:lang w:val="en-US"/>
                        </w:rPr>
                        <w:t>Access: 10/12/2018</w:t>
                      </w:r>
                    </w:p>
                    <w:p w14:paraId="2528A93A" w14:textId="77777777" w:rsidR="00B04583" w:rsidRPr="008E20A6" w:rsidRDefault="00B04583" w:rsidP="00433A85">
                      <w:pPr>
                        <w:rPr>
                          <w:lang w:val="en-US"/>
                        </w:rPr>
                      </w:pPr>
                    </w:p>
                  </w:txbxContent>
                </v:textbox>
              </v:shape>
            </w:pict>
          </mc:Fallback>
        </mc:AlternateContent>
      </w:r>
      <w:r w:rsidRPr="00585DA0">
        <w:rPr>
          <w:noProof/>
          <w:lang w:eastAsia="pt-BR"/>
        </w:rPr>
        <w:drawing>
          <wp:inline distT="0" distB="0" distL="0" distR="0" wp14:anchorId="23311230" wp14:editId="2C938ED6">
            <wp:extent cx="3295650" cy="5239506"/>
            <wp:effectExtent l="0" t="0" r="0" b="0"/>
            <wp:docPr id="19" name="Imagem 19" descr="Rami Malek in Bohemian Rhapsod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i Malek in Bohemian Rhapsody (20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98108" cy="5243414"/>
                    </a:xfrm>
                    <a:prstGeom prst="rect">
                      <a:avLst/>
                    </a:prstGeom>
                    <a:noFill/>
                    <a:ln>
                      <a:noFill/>
                    </a:ln>
                  </pic:spPr>
                </pic:pic>
              </a:graphicData>
            </a:graphic>
          </wp:inline>
        </w:drawing>
      </w:r>
    </w:p>
    <w:p w14:paraId="3A492A37" w14:textId="77777777" w:rsidR="00433A85" w:rsidRPr="00585DA0" w:rsidRDefault="00433A85" w:rsidP="005C4797">
      <w:pPr>
        <w:pStyle w:val="PargrafodaLista"/>
        <w:numPr>
          <w:ilvl w:val="0"/>
          <w:numId w:val="10"/>
        </w:numPr>
        <w:spacing w:after="0"/>
        <w:ind w:left="284" w:hanging="284"/>
        <w:jc w:val="both"/>
        <w:rPr>
          <w:rFonts w:ascii="Arial" w:hAnsi="Arial" w:cs="Arial"/>
          <w:lang w:val="en-US"/>
        </w:rPr>
      </w:pPr>
      <w:r w:rsidRPr="00585DA0">
        <w:rPr>
          <w:rFonts w:ascii="Arial" w:hAnsi="Arial" w:cs="Arial"/>
          <w:shd w:val="clear" w:color="auto" w:fill="FFFFFF"/>
          <w:lang w:val="en-US"/>
        </w:rPr>
        <w:t>While some journalists claimed Mercury hid his sexual orientation from the public, others said he was "openly </w:t>
      </w:r>
      <w:hyperlink r:id="rId95" w:tooltip="Homosexuality" w:history="1">
        <w:r w:rsidRPr="00585DA0">
          <w:rPr>
            <w:rStyle w:val="Hyperlink"/>
            <w:rFonts w:ascii="Arial" w:hAnsi="Arial" w:cs="Arial"/>
            <w:shd w:val="clear" w:color="auto" w:fill="FFFFFF"/>
            <w:lang w:val="en-US"/>
          </w:rPr>
          <w:t>gay</w:t>
        </w:r>
      </w:hyperlink>
      <w:r w:rsidRPr="00585DA0">
        <w:rPr>
          <w:rFonts w:ascii="Arial" w:hAnsi="Arial" w:cs="Arial"/>
          <w:shd w:val="clear" w:color="auto" w:fill="FFFFFF"/>
          <w:lang w:val="en-US"/>
        </w:rPr>
        <w:t>". Homosexual acts between adult males over the age of 21 had been </w:t>
      </w:r>
      <w:hyperlink r:id="rId96" w:tooltip="Sexual Offences Act 1967" w:history="1">
        <w:r w:rsidRPr="00585DA0">
          <w:rPr>
            <w:rStyle w:val="Hyperlink"/>
            <w:rFonts w:ascii="Arial" w:hAnsi="Arial" w:cs="Arial"/>
            <w:shd w:val="clear" w:color="auto" w:fill="FFFFFF"/>
            <w:lang w:val="en-US"/>
          </w:rPr>
          <w:t>decriminalised in the United Kingdom in 1967</w:t>
        </w:r>
      </w:hyperlink>
      <w:r w:rsidRPr="00585DA0">
        <w:rPr>
          <w:rFonts w:ascii="Arial" w:hAnsi="Arial" w:cs="Arial"/>
          <w:shd w:val="clear" w:color="auto" w:fill="FFFFFF"/>
          <w:lang w:val="en-US"/>
        </w:rPr>
        <w:t xml:space="preserve">. In the 1980s, he would often distance himself from his partner, Jim Hutton, during public events. </w:t>
      </w:r>
      <w:r w:rsidRPr="00585DA0">
        <w:rPr>
          <w:rFonts w:ascii="Arial" w:hAnsi="Arial" w:cs="Arial"/>
          <w:sz w:val="16"/>
          <w:szCs w:val="16"/>
          <w:shd w:val="clear" w:color="auto" w:fill="FFFFFF"/>
          <w:lang w:val="en-US"/>
        </w:rPr>
        <w:t>(</w:t>
      </w:r>
      <w:r w:rsidRPr="00585DA0">
        <w:rPr>
          <w:rFonts w:ascii="Arial" w:hAnsi="Arial" w:cs="Arial"/>
          <w:sz w:val="16"/>
          <w:szCs w:val="16"/>
          <w:lang w:val="en-US"/>
        </w:rPr>
        <w:t xml:space="preserve">Source: </w:t>
      </w:r>
      <w:hyperlink r:id="rId97" w:history="1">
        <w:r w:rsidRPr="00585DA0">
          <w:rPr>
            <w:rStyle w:val="Hyperlink"/>
            <w:rFonts w:ascii="Arial" w:hAnsi="Arial" w:cs="Arial"/>
            <w:sz w:val="16"/>
            <w:szCs w:val="16"/>
            <w:lang w:val="en-US"/>
          </w:rPr>
          <w:t>https://en.wikipedia.org/wiki/Freddie_Mercury</w:t>
        </w:r>
      </w:hyperlink>
      <w:r w:rsidRPr="00585DA0">
        <w:rPr>
          <w:rFonts w:ascii="Arial" w:hAnsi="Arial" w:cs="Arial"/>
          <w:sz w:val="16"/>
          <w:szCs w:val="16"/>
          <w:lang w:val="en-US"/>
        </w:rPr>
        <w:t xml:space="preserve"> Access: 11/12/2018). </w:t>
      </w:r>
      <w:r w:rsidRPr="00585DA0">
        <w:rPr>
          <w:rFonts w:ascii="Arial" w:hAnsi="Arial" w:cs="Arial"/>
          <w:lang w:val="en-US"/>
        </w:rPr>
        <w:t>Do you think people struggle to admit their sexuality? Is it because of fear, shame, self-denial? Explain it:</w:t>
      </w:r>
    </w:p>
    <w:p w14:paraId="23E54298" w14:textId="77777777" w:rsidR="00433A85" w:rsidRPr="00585DA0" w:rsidRDefault="00433A85" w:rsidP="00433A85">
      <w:pPr>
        <w:jc w:val="both"/>
        <w:rPr>
          <w:rFonts w:ascii="Arial" w:hAnsi="Arial" w:cs="Arial"/>
          <w:sz w:val="24"/>
          <w:szCs w:val="24"/>
          <w:lang w:val="en-US"/>
        </w:rPr>
      </w:pPr>
    </w:p>
    <w:p w14:paraId="45D48F89" w14:textId="77777777" w:rsidR="00A86B0B" w:rsidRPr="00585DA0" w:rsidRDefault="006358AD" w:rsidP="00A86B0B">
      <w:pPr>
        <w:ind w:left="360"/>
        <w:rPr>
          <w:lang w:val="en-US"/>
        </w:rPr>
      </w:pPr>
      <w:r>
        <w:rPr>
          <w:lang w:val="en-US"/>
        </w:rPr>
        <w:pict w14:anchorId="069E93AE">
          <v:rect id="_x0000_i1043" style="width:0;height:1.5pt" o:hralign="center" o:hrstd="t" o:hr="t" fillcolor="#a0a0a0" stroked="f"/>
        </w:pict>
      </w:r>
    </w:p>
    <w:p w14:paraId="0693470D" w14:textId="77777777" w:rsidR="00A86B0B" w:rsidRPr="00585DA0" w:rsidRDefault="006358AD" w:rsidP="00A86B0B">
      <w:pPr>
        <w:ind w:left="360"/>
        <w:rPr>
          <w:lang w:val="en-US"/>
        </w:rPr>
      </w:pPr>
      <w:r>
        <w:rPr>
          <w:lang w:val="en-US"/>
        </w:rPr>
        <w:pict w14:anchorId="0C942599">
          <v:rect id="_x0000_i1044" style="width:0;height:1.5pt" o:hralign="center" o:hrstd="t" o:hr="t" fillcolor="#a0a0a0" stroked="f"/>
        </w:pict>
      </w:r>
    </w:p>
    <w:p w14:paraId="6C0E9663" w14:textId="1C3CC656" w:rsidR="00A86B0B" w:rsidRPr="00585DA0" w:rsidRDefault="006358AD" w:rsidP="00A86B0B">
      <w:pPr>
        <w:ind w:left="360"/>
        <w:rPr>
          <w:lang w:val="en-US"/>
        </w:rPr>
      </w:pPr>
      <w:r>
        <w:rPr>
          <w:lang w:val="en-US"/>
        </w:rPr>
        <w:pict w14:anchorId="06AC54C5">
          <v:rect id="_x0000_i1045" style="width:0;height:1.5pt" o:hralign="center" o:hrstd="t" o:hr="t" fillcolor="#a0a0a0" stroked="f"/>
        </w:pict>
      </w:r>
    </w:p>
    <w:p w14:paraId="5B196DC0" w14:textId="0787492A" w:rsidR="00A86B0B" w:rsidRPr="00585DA0" w:rsidRDefault="006358AD" w:rsidP="00A86B0B">
      <w:pPr>
        <w:ind w:left="360"/>
        <w:rPr>
          <w:lang w:val="en-US"/>
        </w:rPr>
      </w:pPr>
      <w:r>
        <w:rPr>
          <w:lang w:val="en-US"/>
        </w:rPr>
        <w:pict w14:anchorId="3B50F586">
          <v:rect id="_x0000_i1046" style="width:0;height:1.5pt" o:hralign="center" o:hrstd="t" o:hr="t" fillcolor="#a0a0a0" stroked="f"/>
        </w:pict>
      </w:r>
    </w:p>
    <w:p w14:paraId="79944925" w14:textId="77777777" w:rsidR="00A86B0B" w:rsidRPr="00585DA0" w:rsidRDefault="006358AD" w:rsidP="00A86B0B">
      <w:pPr>
        <w:ind w:left="360"/>
        <w:rPr>
          <w:lang w:val="en-US"/>
        </w:rPr>
      </w:pPr>
      <w:r>
        <w:rPr>
          <w:lang w:val="en-US"/>
        </w:rPr>
        <w:pict w14:anchorId="1C82AFDF">
          <v:rect id="_x0000_i1047" style="width:0;height:1.5pt" o:hralign="center" o:hrstd="t" o:hr="t" fillcolor="#a0a0a0" stroked="f"/>
        </w:pict>
      </w:r>
    </w:p>
    <w:p w14:paraId="629190A1" w14:textId="77777777" w:rsidR="00A86B0B" w:rsidRPr="00585DA0" w:rsidRDefault="00A86B0B" w:rsidP="00A86B0B">
      <w:pPr>
        <w:ind w:left="360"/>
        <w:rPr>
          <w:lang w:val="en-US"/>
        </w:rPr>
      </w:pPr>
    </w:p>
    <w:p w14:paraId="056663F5" w14:textId="77777777" w:rsidR="00A86B0B" w:rsidRPr="00585DA0" w:rsidRDefault="00A86B0B" w:rsidP="00A86B0B">
      <w:pPr>
        <w:ind w:left="360"/>
        <w:rPr>
          <w:lang w:val="en-US"/>
        </w:rPr>
      </w:pPr>
    </w:p>
    <w:p w14:paraId="4DEE3F89" w14:textId="77777777" w:rsidR="00A86B0B" w:rsidRDefault="00A86B0B" w:rsidP="00A86B0B">
      <w:pPr>
        <w:ind w:left="360"/>
        <w:rPr>
          <w:lang w:val="en-US"/>
        </w:rPr>
      </w:pPr>
    </w:p>
    <w:p w14:paraId="3B18CC10" w14:textId="77777777" w:rsidR="0065544D" w:rsidRDefault="0065544D" w:rsidP="00A86B0B">
      <w:pPr>
        <w:ind w:left="360"/>
        <w:rPr>
          <w:lang w:val="en-US"/>
        </w:rPr>
      </w:pPr>
    </w:p>
    <w:p w14:paraId="4D90A6BF" w14:textId="3BE63FA7" w:rsidR="00A86B0B" w:rsidRPr="00585DA0" w:rsidRDefault="00A86B0B" w:rsidP="00A86B0B">
      <w:pPr>
        <w:pBdr>
          <w:top w:val="single" w:sz="4" w:space="1" w:color="auto"/>
          <w:left w:val="single" w:sz="4" w:space="4" w:color="auto"/>
          <w:bottom w:val="single" w:sz="4" w:space="1" w:color="auto"/>
          <w:right w:val="single" w:sz="4" w:space="4" w:color="auto"/>
        </w:pBdr>
        <w:jc w:val="center"/>
        <w:rPr>
          <w:rFonts w:ascii="Arial" w:hAnsi="Arial" w:cs="Arial"/>
          <w:b/>
          <w:sz w:val="32"/>
          <w:szCs w:val="32"/>
          <w:lang w:val="en-US"/>
        </w:rPr>
      </w:pPr>
      <w:r w:rsidRPr="00585DA0">
        <w:rPr>
          <w:rFonts w:ascii="Arial" w:hAnsi="Arial" w:cs="Arial"/>
          <w:b/>
          <w:sz w:val="32"/>
          <w:szCs w:val="32"/>
          <w:lang w:val="en-US"/>
        </w:rPr>
        <w:t>Text 0</w:t>
      </w:r>
      <w:r w:rsidR="00A84F21">
        <w:rPr>
          <w:rFonts w:ascii="Arial" w:hAnsi="Arial" w:cs="Arial"/>
          <w:b/>
          <w:sz w:val="32"/>
          <w:szCs w:val="32"/>
          <w:lang w:val="en-US"/>
        </w:rPr>
        <w:t>4</w:t>
      </w:r>
    </w:p>
    <w:p w14:paraId="4159D17E" w14:textId="77777777" w:rsidR="00A86B0B" w:rsidRPr="00585DA0" w:rsidRDefault="00A86B0B" w:rsidP="00A86B0B">
      <w:pPr>
        <w:pBdr>
          <w:top w:val="single" w:sz="4" w:space="1" w:color="auto"/>
          <w:left w:val="single" w:sz="4" w:space="4" w:color="auto"/>
          <w:bottom w:val="single" w:sz="4" w:space="1" w:color="auto"/>
          <w:right w:val="single" w:sz="4" w:space="4" w:color="auto"/>
        </w:pBdr>
        <w:jc w:val="both"/>
        <w:rPr>
          <w:rFonts w:ascii="Arial" w:hAnsi="Arial" w:cs="Arial"/>
          <w:sz w:val="16"/>
          <w:szCs w:val="16"/>
          <w:lang w:val="en-US"/>
        </w:rPr>
      </w:pPr>
      <w:r w:rsidRPr="00585DA0">
        <w:rPr>
          <w:rFonts w:ascii="Arial" w:hAnsi="Arial" w:cs="Arial"/>
          <w:lang w:val="en-US"/>
        </w:rPr>
        <w:t>This lesson plan is designed around a short film by Beth David and Esteban Bravo and the theme of love. Students learn and practice expressions using the words “heart”, and discuss a video in which elderly people give their reactions to the short film.</w:t>
      </w:r>
      <w:r w:rsidRPr="00585DA0">
        <w:rPr>
          <w:rFonts w:ascii="Arial" w:hAnsi="Arial" w:cs="Arial"/>
          <w:sz w:val="16"/>
          <w:szCs w:val="16"/>
          <w:lang w:val="en-US"/>
        </w:rPr>
        <w:t xml:space="preserve"> Source: </w:t>
      </w:r>
      <w:hyperlink r:id="rId98" w:history="1">
        <w:r w:rsidRPr="00585DA0">
          <w:rPr>
            <w:rStyle w:val="Hyperlink"/>
            <w:rFonts w:ascii="Arial" w:hAnsi="Arial" w:cs="Arial"/>
            <w:sz w:val="16"/>
            <w:szCs w:val="16"/>
            <w:lang w:val="en-US"/>
          </w:rPr>
          <w:t>http://film-english.com/2017/08/06/in-a-heartbeat/</w:t>
        </w:r>
      </w:hyperlink>
      <w:r w:rsidRPr="00585DA0">
        <w:rPr>
          <w:rStyle w:val="Hyperlink"/>
          <w:rFonts w:ascii="Arial" w:hAnsi="Arial" w:cs="Arial"/>
          <w:sz w:val="16"/>
          <w:szCs w:val="16"/>
          <w:lang w:val="en-US"/>
        </w:rPr>
        <w:t xml:space="preserve"> </w:t>
      </w:r>
      <w:r w:rsidRPr="00585DA0">
        <w:rPr>
          <w:rFonts w:ascii="Arial" w:hAnsi="Arial" w:cs="Arial"/>
          <w:sz w:val="16"/>
          <w:szCs w:val="16"/>
          <w:lang w:val="en-US"/>
        </w:rPr>
        <w:t xml:space="preserve"> Access: 10/12/2018</w:t>
      </w:r>
    </w:p>
    <w:p w14:paraId="2DC69C07" w14:textId="77777777" w:rsidR="00A86B0B" w:rsidRPr="00585DA0" w:rsidRDefault="00A86B0B" w:rsidP="00A86B0B">
      <w:pPr>
        <w:pBdr>
          <w:top w:val="single" w:sz="4" w:space="1" w:color="auto"/>
          <w:left w:val="single" w:sz="4" w:space="4" w:color="auto"/>
          <w:bottom w:val="single" w:sz="4" w:space="1" w:color="auto"/>
          <w:right w:val="single" w:sz="4" w:space="4" w:color="auto"/>
        </w:pBdr>
        <w:jc w:val="center"/>
        <w:rPr>
          <w:lang w:val="en-US"/>
        </w:rPr>
      </w:pPr>
      <w:r w:rsidRPr="00585DA0">
        <w:rPr>
          <w:noProof/>
          <w:lang w:eastAsia="pt-BR"/>
        </w:rPr>
        <w:drawing>
          <wp:inline distT="0" distB="0" distL="0" distR="0" wp14:anchorId="7D497D54" wp14:editId="075A0B43">
            <wp:extent cx="4352925" cy="2901950"/>
            <wp:effectExtent l="0" t="0" r="9525" b="0"/>
            <wp:docPr id="20" name="Imagem 20" descr="http://film-english.com/wp-content/uploads/2017/08/in-a-heartb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m-english.com/wp-content/uploads/2017/08/in-a-heartbeat.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60033" cy="2906688"/>
                    </a:xfrm>
                    <a:prstGeom prst="rect">
                      <a:avLst/>
                    </a:prstGeom>
                    <a:noFill/>
                    <a:ln>
                      <a:noFill/>
                    </a:ln>
                  </pic:spPr>
                </pic:pic>
              </a:graphicData>
            </a:graphic>
          </wp:inline>
        </w:drawing>
      </w:r>
    </w:p>
    <w:p w14:paraId="375C766F" w14:textId="77777777" w:rsidR="00A86B0B" w:rsidRPr="00585DA0" w:rsidRDefault="00A86B0B" w:rsidP="00A86B0B">
      <w:pPr>
        <w:rPr>
          <w:lang w:val="en-US"/>
        </w:rPr>
      </w:pPr>
      <w:r w:rsidRPr="00585DA0">
        <w:rPr>
          <w:noProof/>
          <w:lang w:eastAsia="pt-BR"/>
        </w:rPr>
        <mc:AlternateContent>
          <mc:Choice Requires="wps">
            <w:drawing>
              <wp:anchor distT="0" distB="0" distL="114300" distR="114300" simplePos="0" relativeHeight="251691008" behindDoc="0" locked="0" layoutInCell="1" allowOverlap="1" wp14:anchorId="246EB3AD" wp14:editId="45EFBF60">
                <wp:simplePos x="0" y="0"/>
                <wp:positionH relativeFrom="column">
                  <wp:posOffset>2857500</wp:posOffset>
                </wp:positionH>
                <wp:positionV relativeFrom="paragraph">
                  <wp:posOffset>-635</wp:posOffset>
                </wp:positionV>
                <wp:extent cx="3848100" cy="1981200"/>
                <wp:effectExtent l="0" t="0" r="19050" b="1905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981200"/>
                        </a:xfrm>
                        <a:prstGeom prst="rect">
                          <a:avLst/>
                        </a:prstGeom>
                        <a:solidFill>
                          <a:srgbClr val="FFFFFF"/>
                        </a:solidFill>
                        <a:ln w="9525">
                          <a:solidFill>
                            <a:srgbClr val="000000"/>
                          </a:solidFill>
                          <a:miter lim="800000"/>
                          <a:headEnd/>
                          <a:tailEnd/>
                        </a:ln>
                      </wps:spPr>
                      <wps:txbx>
                        <w:txbxContent>
                          <w:p w14:paraId="02A7F049" w14:textId="1BE32A1C" w:rsidR="00B04583" w:rsidRPr="00A84F21" w:rsidRDefault="00B04583" w:rsidP="00A86B0B">
                            <w:pPr>
                              <w:spacing w:after="0"/>
                              <w:jc w:val="center"/>
                              <w:rPr>
                                <w:rStyle w:val="nfase"/>
                                <w:rFonts w:ascii="Arial" w:hAnsi="Arial" w:cs="Arial"/>
                                <w:b/>
                                <w:i w:val="0"/>
                                <w:color w:val="252525"/>
                                <w:sz w:val="26"/>
                                <w:szCs w:val="26"/>
                                <w:shd w:val="clear" w:color="auto" w:fill="FFFFFF"/>
                                <w:lang w:val="en-US"/>
                              </w:rPr>
                            </w:pPr>
                            <w:r w:rsidRPr="00A84F21">
                              <w:rPr>
                                <w:rStyle w:val="nfase"/>
                                <w:rFonts w:ascii="Arial" w:hAnsi="Arial" w:cs="Arial"/>
                                <w:b/>
                                <w:i w:val="0"/>
                                <w:color w:val="252525"/>
                                <w:sz w:val="26"/>
                                <w:szCs w:val="26"/>
                                <w:shd w:val="clear" w:color="auto" w:fill="FFFFFF"/>
                                <w:lang w:val="en-US"/>
                              </w:rPr>
                              <w:t>Text 05</w:t>
                            </w:r>
                          </w:p>
                          <w:p w14:paraId="7FB9DCD5" w14:textId="77777777" w:rsidR="00B04583" w:rsidRPr="00DF018E" w:rsidRDefault="00B04583" w:rsidP="00A86B0B">
                            <w:pPr>
                              <w:jc w:val="both"/>
                              <w:rPr>
                                <w:rFonts w:ascii="Arial" w:hAnsi="Arial" w:cs="Arial"/>
                                <w:lang w:val="en-US"/>
                              </w:rPr>
                            </w:pPr>
                            <w:r w:rsidRPr="00DF018E">
                              <w:rPr>
                                <w:rStyle w:val="nfase"/>
                                <w:rFonts w:ascii="Arial" w:hAnsi="Arial" w:cs="Arial"/>
                                <w:b/>
                                <w:color w:val="252525"/>
                                <w:shd w:val="clear" w:color="auto" w:fill="FFFFFF"/>
                                <w:lang w:val="en-US"/>
                              </w:rPr>
                              <w:t>In a Heartbeat</w:t>
                            </w:r>
                            <w:r w:rsidRPr="00DF018E">
                              <w:rPr>
                                <w:rFonts w:ascii="Arial" w:hAnsi="Arial" w:cs="Arial"/>
                                <w:b/>
                                <w:i/>
                                <w:color w:val="252525"/>
                                <w:shd w:val="clear" w:color="auto" w:fill="FFFFFF"/>
                                <w:lang w:val="en-US"/>
                              </w:rPr>
                              <w:t> </w:t>
                            </w:r>
                            <w:r>
                              <w:rPr>
                                <w:rFonts w:ascii="Arial" w:hAnsi="Arial" w:cs="Arial"/>
                                <w:color w:val="252525"/>
                                <w:shd w:val="clear" w:color="auto" w:fill="FFFFFF"/>
                                <w:lang w:val="en-US"/>
                              </w:rPr>
                              <w:t>tells</w:t>
                            </w:r>
                            <w:r w:rsidRPr="00DF018E">
                              <w:rPr>
                                <w:rFonts w:ascii="Arial" w:hAnsi="Arial" w:cs="Arial"/>
                                <w:color w:val="252525"/>
                                <w:shd w:val="clear" w:color="auto" w:fill="FFFFFF"/>
                                <w:lang w:val="en-US"/>
                              </w:rPr>
                              <w:t xml:space="preserve"> the story of a young boy who</w:t>
                            </w:r>
                            <w:r>
                              <w:rPr>
                                <w:rFonts w:ascii="Arial" w:hAnsi="Arial" w:cs="Arial"/>
                                <w:color w:val="252525"/>
                                <w:shd w:val="clear" w:color="auto" w:fill="FFFFFF"/>
                                <w:lang w:val="en-US"/>
                              </w:rPr>
                              <w:t xml:space="preserve"> i</w:t>
                            </w:r>
                            <w:r w:rsidRPr="00DF018E">
                              <w:rPr>
                                <w:rFonts w:ascii="Arial" w:hAnsi="Arial" w:cs="Arial"/>
                                <w:color w:val="252525"/>
                                <w:shd w:val="clear" w:color="auto" w:fill="FFFFFF"/>
                                <w:lang w:val="en-US"/>
                              </w:rPr>
                              <w:t xml:space="preserve">s still in the closet, his secret put at risk when his heart pops out of his chest in pursuit for his dream boy. In just four minutes, the short film will take you on a roller coaster of emotions. But by the end, you won't be able to help the </w:t>
                            </w:r>
                            <w:r>
                              <w:rPr>
                                <w:rFonts w:ascii="Arial" w:hAnsi="Arial" w:cs="Arial"/>
                                <w:color w:val="252525"/>
                                <w:shd w:val="clear" w:color="auto" w:fill="FFFFFF"/>
                                <w:lang w:val="en-US"/>
                              </w:rPr>
                              <w:t>big</w:t>
                            </w:r>
                            <w:r w:rsidRPr="00DF018E">
                              <w:rPr>
                                <w:rFonts w:ascii="Arial" w:hAnsi="Arial" w:cs="Arial"/>
                                <w:color w:val="252525"/>
                                <w:shd w:val="clear" w:color="auto" w:fill="FFFFFF"/>
                                <w:lang w:val="en-US"/>
                              </w:rPr>
                              <w:t xml:space="preserve"> </w:t>
                            </w:r>
                            <w:r>
                              <w:rPr>
                                <w:rFonts w:ascii="Arial" w:hAnsi="Arial" w:cs="Arial"/>
                                <w:color w:val="252525"/>
                                <w:shd w:val="clear" w:color="auto" w:fill="FFFFFF"/>
                                <w:lang w:val="en-US"/>
                              </w:rPr>
                              <w:t>smile</w:t>
                            </w:r>
                            <w:r w:rsidRPr="00DF018E">
                              <w:rPr>
                                <w:rFonts w:ascii="Arial" w:hAnsi="Arial" w:cs="Arial"/>
                                <w:color w:val="252525"/>
                                <w:shd w:val="clear" w:color="auto" w:fill="FFFFFF"/>
                                <w:lang w:val="en-US"/>
                              </w:rPr>
                              <w:t xml:space="preserve"> on your face and the warmth in your chest — and perhaps even some tears with how beautiful it is.</w:t>
                            </w:r>
                          </w:p>
                          <w:p w14:paraId="1859E00E" w14:textId="77777777" w:rsidR="00B04583" w:rsidRPr="00D17B9E" w:rsidRDefault="00B04583" w:rsidP="00A86B0B">
                            <w:pPr>
                              <w:spacing w:after="0"/>
                              <w:rPr>
                                <w:rFonts w:ascii="Arial" w:hAnsi="Arial" w:cs="Arial"/>
                                <w:sz w:val="16"/>
                                <w:szCs w:val="16"/>
                                <w:lang w:val="fr-FR"/>
                              </w:rPr>
                            </w:pPr>
                            <w:r w:rsidRPr="00D17B9E">
                              <w:rPr>
                                <w:rFonts w:ascii="Arial" w:hAnsi="Arial" w:cs="Arial"/>
                                <w:sz w:val="16"/>
                                <w:szCs w:val="16"/>
                                <w:lang w:val="fr-FR"/>
                              </w:rPr>
                              <w:t xml:space="preserve">Source: </w:t>
                            </w:r>
                            <w:hyperlink r:id="rId100" w:history="1">
                              <w:r w:rsidRPr="00D17B9E">
                                <w:rPr>
                                  <w:rStyle w:val="Hyperlink"/>
                                  <w:rFonts w:ascii="Arial" w:hAnsi="Arial" w:cs="Arial"/>
                                  <w:sz w:val="16"/>
                                  <w:szCs w:val="16"/>
                                  <w:lang w:val="fr-FR"/>
                                </w:rPr>
                                <w:t xml:space="preserve">https://www.teenvogue.com/story/in-a-heartbeat-short-film  </w:t>
                              </w:r>
                            </w:hyperlink>
                          </w:p>
                          <w:p w14:paraId="4AF52944" w14:textId="77777777" w:rsidR="00B04583" w:rsidRPr="00DF018E" w:rsidRDefault="00B04583" w:rsidP="00A86B0B">
                            <w:pPr>
                              <w:spacing w:after="0"/>
                              <w:rPr>
                                <w:rFonts w:ascii="Arial" w:hAnsi="Arial" w:cs="Arial"/>
                                <w:sz w:val="16"/>
                                <w:szCs w:val="16"/>
                                <w:lang w:val="en-US"/>
                              </w:rPr>
                            </w:pPr>
                            <w:r w:rsidRPr="00DF018E">
                              <w:rPr>
                                <w:rFonts w:ascii="Arial" w:hAnsi="Arial" w:cs="Arial"/>
                                <w:sz w:val="16"/>
                                <w:szCs w:val="16"/>
                                <w:lang w:val="en-US"/>
                              </w:rPr>
                              <w:t>Access: 10/12/2018</w:t>
                            </w:r>
                          </w:p>
                          <w:p w14:paraId="3A3CE7AD" w14:textId="77777777" w:rsidR="00B04583" w:rsidRPr="00DF018E" w:rsidRDefault="00B04583" w:rsidP="00A86B0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EB3AD" id="_x0000_s1032" type="#_x0000_t202" style="position:absolute;margin-left:225pt;margin-top:-.05pt;width:303pt;height:1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">
                <v:textbox>
                  <w:txbxContent>
                    <w:p w14:paraId="02A7F049" w14:textId="1BE32A1C" w:rsidR="00B04583" w:rsidRPr="00A84F21" w:rsidRDefault="00B04583" w:rsidP="00A86B0B">
                      <w:pPr>
                        <w:spacing w:after="0"/>
                        <w:jc w:val="center"/>
                        <w:rPr>
                          <w:rStyle w:val="nfase"/>
                          <w:rFonts w:ascii="Arial" w:hAnsi="Arial" w:cs="Arial"/>
                          <w:b/>
                          <w:i w:val="0"/>
                          <w:color w:val="252525"/>
                          <w:sz w:val="26"/>
                          <w:szCs w:val="26"/>
                          <w:shd w:val="clear" w:color="auto" w:fill="FFFFFF"/>
                          <w:lang w:val="en-US"/>
                        </w:rPr>
                      </w:pPr>
                      <w:r w:rsidRPr="00A84F21">
                        <w:rPr>
                          <w:rStyle w:val="nfase"/>
                          <w:rFonts w:ascii="Arial" w:hAnsi="Arial" w:cs="Arial"/>
                          <w:b/>
                          <w:i w:val="0"/>
                          <w:color w:val="252525"/>
                          <w:sz w:val="26"/>
                          <w:szCs w:val="26"/>
                          <w:shd w:val="clear" w:color="auto" w:fill="FFFFFF"/>
                          <w:lang w:val="en-US"/>
                        </w:rPr>
                        <w:t>Text 05</w:t>
                      </w:r>
                    </w:p>
                    <w:p w14:paraId="7FB9DCD5" w14:textId="77777777" w:rsidR="00B04583" w:rsidRPr="00DF018E" w:rsidRDefault="00B04583" w:rsidP="00A86B0B">
                      <w:pPr>
                        <w:jc w:val="both"/>
                        <w:rPr>
                          <w:rFonts w:ascii="Arial" w:hAnsi="Arial" w:cs="Arial"/>
                          <w:lang w:val="en-US"/>
                        </w:rPr>
                      </w:pPr>
                      <w:r w:rsidRPr="00DF018E">
                        <w:rPr>
                          <w:rStyle w:val="nfase"/>
                          <w:rFonts w:ascii="Arial" w:hAnsi="Arial" w:cs="Arial"/>
                          <w:b/>
                          <w:color w:val="252525"/>
                          <w:shd w:val="clear" w:color="auto" w:fill="FFFFFF"/>
                          <w:lang w:val="en-US"/>
                        </w:rPr>
                        <w:t>In a Heartbeat</w:t>
                      </w:r>
                      <w:r w:rsidRPr="00DF018E">
                        <w:rPr>
                          <w:rFonts w:ascii="Arial" w:hAnsi="Arial" w:cs="Arial"/>
                          <w:b/>
                          <w:i/>
                          <w:color w:val="252525"/>
                          <w:shd w:val="clear" w:color="auto" w:fill="FFFFFF"/>
                          <w:lang w:val="en-US"/>
                        </w:rPr>
                        <w:t> </w:t>
                      </w:r>
                      <w:r>
                        <w:rPr>
                          <w:rFonts w:ascii="Arial" w:hAnsi="Arial" w:cs="Arial"/>
                          <w:color w:val="252525"/>
                          <w:shd w:val="clear" w:color="auto" w:fill="FFFFFF"/>
                          <w:lang w:val="en-US"/>
                        </w:rPr>
                        <w:t>tells</w:t>
                      </w:r>
                      <w:r w:rsidRPr="00DF018E">
                        <w:rPr>
                          <w:rFonts w:ascii="Arial" w:hAnsi="Arial" w:cs="Arial"/>
                          <w:color w:val="252525"/>
                          <w:shd w:val="clear" w:color="auto" w:fill="FFFFFF"/>
                          <w:lang w:val="en-US"/>
                        </w:rPr>
                        <w:t xml:space="preserve"> the story of a young boy who</w:t>
                      </w:r>
                      <w:r>
                        <w:rPr>
                          <w:rFonts w:ascii="Arial" w:hAnsi="Arial" w:cs="Arial"/>
                          <w:color w:val="252525"/>
                          <w:shd w:val="clear" w:color="auto" w:fill="FFFFFF"/>
                          <w:lang w:val="en-US"/>
                        </w:rPr>
                        <w:t xml:space="preserve"> i</w:t>
                      </w:r>
                      <w:r w:rsidRPr="00DF018E">
                        <w:rPr>
                          <w:rFonts w:ascii="Arial" w:hAnsi="Arial" w:cs="Arial"/>
                          <w:color w:val="252525"/>
                          <w:shd w:val="clear" w:color="auto" w:fill="FFFFFF"/>
                          <w:lang w:val="en-US"/>
                        </w:rPr>
                        <w:t xml:space="preserve">s still in the closet, his secret put at risk when his heart pops out of his chest in pursuit for his dream boy. In just four minutes, the short film will take you on a roller coaster of emotions. But by the end, you won't be able to help the </w:t>
                      </w:r>
                      <w:r>
                        <w:rPr>
                          <w:rFonts w:ascii="Arial" w:hAnsi="Arial" w:cs="Arial"/>
                          <w:color w:val="252525"/>
                          <w:shd w:val="clear" w:color="auto" w:fill="FFFFFF"/>
                          <w:lang w:val="en-US"/>
                        </w:rPr>
                        <w:t>big</w:t>
                      </w:r>
                      <w:r w:rsidRPr="00DF018E">
                        <w:rPr>
                          <w:rFonts w:ascii="Arial" w:hAnsi="Arial" w:cs="Arial"/>
                          <w:color w:val="252525"/>
                          <w:shd w:val="clear" w:color="auto" w:fill="FFFFFF"/>
                          <w:lang w:val="en-US"/>
                        </w:rPr>
                        <w:t xml:space="preserve"> </w:t>
                      </w:r>
                      <w:r>
                        <w:rPr>
                          <w:rFonts w:ascii="Arial" w:hAnsi="Arial" w:cs="Arial"/>
                          <w:color w:val="252525"/>
                          <w:shd w:val="clear" w:color="auto" w:fill="FFFFFF"/>
                          <w:lang w:val="en-US"/>
                        </w:rPr>
                        <w:t>smile</w:t>
                      </w:r>
                      <w:r w:rsidRPr="00DF018E">
                        <w:rPr>
                          <w:rFonts w:ascii="Arial" w:hAnsi="Arial" w:cs="Arial"/>
                          <w:color w:val="252525"/>
                          <w:shd w:val="clear" w:color="auto" w:fill="FFFFFF"/>
                          <w:lang w:val="en-US"/>
                        </w:rPr>
                        <w:t xml:space="preserve"> on your face and the warmth in your chest — and perhaps even some tears with how beautiful it is.</w:t>
                      </w:r>
                    </w:p>
                    <w:p w14:paraId="1859E00E" w14:textId="77777777" w:rsidR="00B04583" w:rsidRPr="00D17B9E" w:rsidRDefault="00B04583" w:rsidP="00A86B0B">
                      <w:pPr>
                        <w:spacing w:after="0"/>
                        <w:rPr>
                          <w:rFonts w:ascii="Arial" w:hAnsi="Arial" w:cs="Arial"/>
                          <w:sz w:val="16"/>
                          <w:szCs w:val="16"/>
                          <w:lang w:val="fr-FR"/>
                        </w:rPr>
                      </w:pPr>
                      <w:r w:rsidRPr="00D17B9E">
                        <w:rPr>
                          <w:rFonts w:ascii="Arial" w:hAnsi="Arial" w:cs="Arial"/>
                          <w:sz w:val="16"/>
                          <w:szCs w:val="16"/>
                          <w:lang w:val="fr-FR"/>
                        </w:rPr>
                        <w:t xml:space="preserve">Source: </w:t>
                      </w:r>
                      <w:hyperlink r:id="rId101" w:history="1">
                        <w:r w:rsidRPr="00D17B9E">
                          <w:rPr>
                            <w:rStyle w:val="Hyperlink"/>
                            <w:rFonts w:ascii="Arial" w:hAnsi="Arial" w:cs="Arial"/>
                            <w:sz w:val="16"/>
                            <w:szCs w:val="16"/>
                            <w:lang w:val="fr-FR"/>
                          </w:rPr>
                          <w:t xml:space="preserve">https://www.teenvogue.com/story/in-a-heartbeat-short-film  </w:t>
                        </w:r>
                      </w:hyperlink>
                    </w:p>
                    <w:p w14:paraId="4AF52944" w14:textId="77777777" w:rsidR="00B04583" w:rsidRPr="00DF018E" w:rsidRDefault="00B04583" w:rsidP="00A86B0B">
                      <w:pPr>
                        <w:spacing w:after="0"/>
                        <w:rPr>
                          <w:rFonts w:ascii="Arial" w:hAnsi="Arial" w:cs="Arial"/>
                          <w:sz w:val="16"/>
                          <w:szCs w:val="16"/>
                          <w:lang w:val="en-US"/>
                        </w:rPr>
                      </w:pPr>
                      <w:r w:rsidRPr="00DF018E">
                        <w:rPr>
                          <w:rFonts w:ascii="Arial" w:hAnsi="Arial" w:cs="Arial"/>
                          <w:sz w:val="16"/>
                          <w:szCs w:val="16"/>
                          <w:lang w:val="en-US"/>
                        </w:rPr>
                        <w:t>Access: 10/12/2018</w:t>
                      </w:r>
                    </w:p>
                    <w:p w14:paraId="3A3CE7AD" w14:textId="77777777" w:rsidR="00B04583" w:rsidRPr="00DF018E" w:rsidRDefault="00B04583" w:rsidP="00A86B0B">
                      <w:pPr>
                        <w:rPr>
                          <w:lang w:val="en-US"/>
                        </w:rPr>
                      </w:pPr>
                    </w:p>
                  </w:txbxContent>
                </v:textbox>
              </v:shape>
            </w:pict>
          </mc:Fallback>
        </mc:AlternateContent>
      </w:r>
      <w:r w:rsidRPr="00585DA0">
        <w:rPr>
          <w:noProof/>
          <w:lang w:eastAsia="pt-BR"/>
        </w:rPr>
        <w:drawing>
          <wp:inline distT="0" distB="0" distL="0" distR="0" wp14:anchorId="198DA350" wp14:editId="69BEFAF1">
            <wp:extent cx="2781300" cy="1857375"/>
            <wp:effectExtent l="0" t="0" r="0" b="9525"/>
            <wp:docPr id="21" name="Imagem 21" descr="https://assets.teenvogue.com/photos/597fac21e04ba21beb2a4fcc/3:2/w_292/heartbeat-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teenvogue.com/photos/597fac21e04ba21beb2a4fcc/3:2/w_292/heartbeat-lede.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a:ln>
                      <a:noFill/>
                    </a:ln>
                  </pic:spPr>
                </pic:pic>
              </a:graphicData>
            </a:graphic>
          </wp:inline>
        </w:drawing>
      </w:r>
    </w:p>
    <w:p w14:paraId="71385B82" w14:textId="43296362" w:rsidR="00A86B0B" w:rsidRPr="00585DA0" w:rsidRDefault="00A86B0B" w:rsidP="00A86B0B">
      <w:pPr>
        <w:pStyle w:val="PargrafodaLista"/>
        <w:numPr>
          <w:ilvl w:val="0"/>
          <w:numId w:val="10"/>
        </w:numPr>
        <w:shd w:val="clear" w:color="auto" w:fill="FFFFFF"/>
        <w:spacing w:after="0" w:line="240" w:lineRule="auto"/>
        <w:ind w:left="426" w:hanging="426"/>
        <w:jc w:val="both"/>
        <w:outlineLvl w:val="0"/>
        <w:rPr>
          <w:rFonts w:ascii="Arial" w:eastAsia="Times New Roman" w:hAnsi="Arial" w:cs="Arial"/>
          <w:bCs/>
          <w:kern w:val="36"/>
          <w:lang w:val="en-US" w:eastAsia="pt-BR"/>
        </w:rPr>
      </w:pPr>
      <w:bookmarkStart w:id="73" w:name="_Toc17355775"/>
      <w:bookmarkStart w:id="74" w:name="_Toc17364453"/>
      <w:r w:rsidRPr="00585DA0">
        <w:rPr>
          <w:rFonts w:ascii="Arial" w:eastAsia="Times New Roman" w:hAnsi="Arial" w:cs="Arial"/>
          <w:bCs/>
          <w:kern w:val="36"/>
          <w:lang w:val="en-US" w:eastAsia="pt-BR"/>
        </w:rPr>
        <w:t xml:space="preserve">The site </w:t>
      </w:r>
      <w:hyperlink r:id="rId103" w:history="1">
        <w:r w:rsidRPr="00585DA0">
          <w:rPr>
            <w:rStyle w:val="Hyperlink"/>
            <w:rFonts w:ascii="Arial" w:eastAsia="Times New Roman" w:hAnsi="Arial" w:cs="Arial"/>
            <w:bCs/>
            <w:kern w:val="36"/>
            <w:lang w:val="en-US" w:eastAsia="pt-BR"/>
          </w:rPr>
          <w:t>www.film-english.com</w:t>
        </w:r>
      </w:hyperlink>
      <w:r w:rsidRPr="00585DA0">
        <w:rPr>
          <w:rFonts w:ascii="Arial" w:eastAsia="Times New Roman" w:hAnsi="Arial" w:cs="Arial"/>
          <w:bCs/>
          <w:kern w:val="36"/>
          <w:lang w:val="en-US" w:eastAsia="pt-BR"/>
        </w:rPr>
        <w:t>, by Kieran Donaghy contains a lesson plan for English teachers based on a video about a boy who is in love with another boy (Text 0</w:t>
      </w:r>
      <w:r w:rsidR="00A84F21">
        <w:rPr>
          <w:rFonts w:ascii="Arial" w:eastAsia="Times New Roman" w:hAnsi="Arial" w:cs="Arial"/>
          <w:bCs/>
          <w:kern w:val="36"/>
          <w:lang w:val="en-US" w:eastAsia="pt-BR"/>
        </w:rPr>
        <w:t>4</w:t>
      </w:r>
      <w:r w:rsidRPr="00585DA0">
        <w:rPr>
          <w:rFonts w:ascii="Arial" w:eastAsia="Times New Roman" w:hAnsi="Arial" w:cs="Arial"/>
          <w:bCs/>
          <w:kern w:val="36"/>
          <w:lang w:val="en-US" w:eastAsia="pt-BR"/>
        </w:rPr>
        <w:t>). Would you use this lesson plan if you were a teacher? Why and how? What do you think was Donaghy’s intention? Explain it.</w:t>
      </w:r>
      <w:bookmarkEnd w:id="73"/>
      <w:bookmarkEnd w:id="74"/>
    </w:p>
    <w:p w14:paraId="1A1B8C9B" w14:textId="77777777" w:rsidR="00A86B0B" w:rsidRPr="00585DA0" w:rsidRDefault="00A86B0B" w:rsidP="00A86B0B">
      <w:pPr>
        <w:pStyle w:val="PargrafodaLista"/>
        <w:shd w:val="clear" w:color="auto" w:fill="FFFFFF"/>
        <w:spacing w:after="0" w:line="240" w:lineRule="auto"/>
        <w:ind w:left="426"/>
        <w:outlineLvl w:val="0"/>
        <w:rPr>
          <w:rFonts w:ascii="Arial" w:eastAsia="Times New Roman" w:hAnsi="Arial" w:cs="Arial"/>
          <w:bCs/>
          <w:kern w:val="36"/>
          <w:lang w:val="en-US" w:eastAsia="pt-BR"/>
        </w:rPr>
      </w:pPr>
    </w:p>
    <w:p w14:paraId="2DEDCBE2" w14:textId="77777777" w:rsidR="00A86B0B" w:rsidRPr="00585DA0" w:rsidRDefault="00A86B0B" w:rsidP="00A86B0B">
      <w:pPr>
        <w:pStyle w:val="PargrafodaLista"/>
        <w:shd w:val="clear" w:color="auto" w:fill="FFFFFF"/>
        <w:spacing w:after="0" w:line="240" w:lineRule="auto"/>
        <w:ind w:left="426"/>
        <w:outlineLvl w:val="0"/>
        <w:rPr>
          <w:rFonts w:ascii="Arial" w:eastAsia="Times New Roman" w:hAnsi="Arial" w:cs="Arial"/>
          <w:bCs/>
          <w:kern w:val="36"/>
          <w:lang w:val="en-US" w:eastAsia="pt-BR"/>
        </w:rPr>
      </w:pPr>
    </w:p>
    <w:p w14:paraId="16B37213" w14:textId="77777777" w:rsidR="00A86B0B" w:rsidRPr="00585DA0" w:rsidRDefault="006358AD" w:rsidP="00A86B0B">
      <w:pPr>
        <w:shd w:val="clear" w:color="auto" w:fill="FFFFFF"/>
        <w:spacing w:after="0" w:line="240" w:lineRule="auto"/>
        <w:outlineLvl w:val="0"/>
        <w:rPr>
          <w:rFonts w:ascii="Arial" w:hAnsi="Arial" w:cs="Arial"/>
          <w:shd w:val="clear" w:color="auto" w:fill="FFFFFF"/>
          <w:lang w:val="en-US"/>
        </w:rPr>
      </w:pPr>
      <w:bookmarkStart w:id="75" w:name="_Toc17355776"/>
      <w:bookmarkStart w:id="76" w:name="_Toc17364454"/>
      <w:r>
        <w:rPr>
          <w:rFonts w:ascii="Arial" w:hAnsi="Arial" w:cs="Arial"/>
          <w:shd w:val="clear" w:color="auto" w:fill="FFFFFF"/>
          <w:lang w:val="en-US"/>
        </w:rPr>
        <w:pict w14:anchorId="0084C31D">
          <v:rect id="_x0000_i1048" style="width:0;height:1.5pt" o:hralign="center" o:hrstd="t" o:hr="t" fillcolor="#a0a0a0" stroked="f"/>
        </w:pict>
      </w:r>
      <w:bookmarkEnd w:id="75"/>
      <w:bookmarkEnd w:id="76"/>
    </w:p>
    <w:p w14:paraId="7D2BF5A0" w14:textId="77777777" w:rsidR="00A86B0B" w:rsidRPr="00585DA0" w:rsidRDefault="00A86B0B" w:rsidP="00A86B0B">
      <w:pPr>
        <w:shd w:val="clear" w:color="auto" w:fill="FFFFFF"/>
        <w:spacing w:after="0" w:line="240" w:lineRule="auto"/>
        <w:outlineLvl w:val="0"/>
        <w:rPr>
          <w:rFonts w:ascii="Arial" w:hAnsi="Arial" w:cs="Arial"/>
          <w:shd w:val="clear" w:color="auto" w:fill="FFFFFF"/>
          <w:lang w:val="en-US"/>
        </w:rPr>
      </w:pPr>
    </w:p>
    <w:p w14:paraId="1A7AFA35" w14:textId="77777777" w:rsidR="00A86B0B" w:rsidRPr="00585DA0" w:rsidRDefault="006358AD" w:rsidP="00A86B0B">
      <w:pPr>
        <w:shd w:val="clear" w:color="auto" w:fill="FFFFFF"/>
        <w:spacing w:after="0" w:line="240" w:lineRule="auto"/>
        <w:outlineLvl w:val="0"/>
        <w:rPr>
          <w:rFonts w:ascii="Georgia" w:eastAsia="Times New Roman" w:hAnsi="Georgia" w:cs="Times New Roman"/>
          <w:b/>
          <w:bCs/>
          <w:color w:val="6B5840"/>
          <w:kern w:val="36"/>
          <w:sz w:val="48"/>
          <w:szCs w:val="48"/>
          <w:lang w:val="en-US" w:eastAsia="pt-BR"/>
        </w:rPr>
      </w:pPr>
      <w:bookmarkStart w:id="77" w:name="_Toc17355777"/>
      <w:bookmarkStart w:id="78" w:name="_Toc17364455"/>
      <w:r>
        <w:rPr>
          <w:rFonts w:ascii="Arial" w:hAnsi="Arial" w:cs="Arial"/>
          <w:shd w:val="clear" w:color="auto" w:fill="FFFFFF"/>
          <w:lang w:val="en-US"/>
        </w:rPr>
        <w:pict w14:anchorId="003DEEA1">
          <v:rect id="_x0000_i1049" style="width:0;height:1.5pt" o:hralign="center" o:hrstd="t" o:hr="t" fillcolor="#a0a0a0" stroked="f"/>
        </w:pict>
      </w:r>
      <w:bookmarkEnd w:id="77"/>
      <w:bookmarkEnd w:id="78"/>
    </w:p>
    <w:p w14:paraId="7ADD7920" w14:textId="77777777" w:rsidR="00A86B0B" w:rsidRPr="00585DA0" w:rsidRDefault="00A86B0B" w:rsidP="00A86B0B">
      <w:pPr>
        <w:shd w:val="clear" w:color="auto" w:fill="FFFFFF"/>
        <w:spacing w:after="0" w:line="240" w:lineRule="auto"/>
        <w:outlineLvl w:val="0"/>
        <w:rPr>
          <w:rFonts w:ascii="Arial" w:hAnsi="Arial" w:cs="Arial"/>
          <w:shd w:val="clear" w:color="auto" w:fill="FFFFFF"/>
          <w:lang w:val="en-US"/>
        </w:rPr>
      </w:pPr>
      <w:bookmarkStart w:id="79" w:name="_Toc17355778"/>
    </w:p>
    <w:p w14:paraId="1D7CB178" w14:textId="77777777" w:rsidR="00A86B0B" w:rsidRPr="00585DA0" w:rsidRDefault="006358AD" w:rsidP="00A86B0B">
      <w:pPr>
        <w:shd w:val="clear" w:color="auto" w:fill="FFFFFF"/>
        <w:spacing w:after="0" w:line="240" w:lineRule="auto"/>
        <w:outlineLvl w:val="0"/>
        <w:rPr>
          <w:rFonts w:ascii="Georgia" w:eastAsia="Times New Roman" w:hAnsi="Georgia" w:cs="Times New Roman"/>
          <w:b/>
          <w:bCs/>
          <w:color w:val="6B5840"/>
          <w:kern w:val="36"/>
          <w:sz w:val="48"/>
          <w:szCs w:val="48"/>
          <w:lang w:val="en-US" w:eastAsia="pt-BR"/>
        </w:rPr>
      </w:pPr>
      <w:bookmarkStart w:id="80" w:name="_Toc17364456"/>
      <w:r>
        <w:rPr>
          <w:rFonts w:ascii="Arial" w:hAnsi="Arial" w:cs="Arial"/>
          <w:shd w:val="clear" w:color="auto" w:fill="FFFFFF"/>
          <w:lang w:val="en-US"/>
        </w:rPr>
        <w:pict w14:anchorId="62F847B7">
          <v:rect id="_x0000_i1050" style="width:0;height:1.5pt" o:hralign="center" o:hrstd="t" o:hr="t" fillcolor="#a0a0a0" stroked="f"/>
        </w:pict>
      </w:r>
      <w:bookmarkEnd w:id="79"/>
      <w:bookmarkEnd w:id="80"/>
    </w:p>
    <w:p w14:paraId="53B11159" w14:textId="77777777" w:rsidR="00A86B0B" w:rsidRPr="00585DA0" w:rsidRDefault="00A86B0B" w:rsidP="00A86B0B">
      <w:pPr>
        <w:shd w:val="clear" w:color="auto" w:fill="FFFFFF"/>
        <w:spacing w:after="0" w:line="240" w:lineRule="auto"/>
        <w:outlineLvl w:val="0"/>
        <w:rPr>
          <w:rFonts w:ascii="Arial" w:hAnsi="Arial" w:cs="Arial"/>
          <w:shd w:val="clear" w:color="auto" w:fill="FFFFFF"/>
          <w:lang w:val="en-US"/>
        </w:rPr>
      </w:pPr>
      <w:bookmarkStart w:id="81" w:name="_Toc17355779"/>
    </w:p>
    <w:p w14:paraId="4AF36B7B" w14:textId="77777777" w:rsidR="00A86B0B" w:rsidRPr="00585DA0" w:rsidRDefault="006358AD" w:rsidP="00A86B0B">
      <w:pPr>
        <w:shd w:val="clear" w:color="auto" w:fill="FFFFFF"/>
        <w:spacing w:after="0" w:line="240" w:lineRule="auto"/>
        <w:outlineLvl w:val="0"/>
        <w:rPr>
          <w:rFonts w:ascii="Georgia" w:eastAsia="Times New Roman" w:hAnsi="Georgia" w:cs="Times New Roman"/>
          <w:b/>
          <w:bCs/>
          <w:color w:val="6B5840"/>
          <w:kern w:val="36"/>
          <w:sz w:val="48"/>
          <w:szCs w:val="48"/>
          <w:lang w:val="en-US" w:eastAsia="pt-BR"/>
        </w:rPr>
      </w:pPr>
      <w:bookmarkStart w:id="82" w:name="_Toc17364457"/>
      <w:r>
        <w:rPr>
          <w:rFonts w:ascii="Arial" w:hAnsi="Arial" w:cs="Arial"/>
          <w:shd w:val="clear" w:color="auto" w:fill="FFFFFF"/>
          <w:lang w:val="en-US"/>
        </w:rPr>
        <w:pict w14:anchorId="69E429C7">
          <v:rect id="_x0000_i1051" style="width:0;height:1.5pt" o:hralign="center" o:hrstd="t" o:hr="t" fillcolor="#a0a0a0" stroked="f"/>
        </w:pict>
      </w:r>
      <w:bookmarkEnd w:id="81"/>
      <w:bookmarkEnd w:id="82"/>
    </w:p>
    <w:p w14:paraId="776F39F4" w14:textId="77777777" w:rsidR="00A86B0B" w:rsidRPr="00585DA0" w:rsidRDefault="00A86B0B" w:rsidP="00A86B0B">
      <w:pPr>
        <w:shd w:val="clear" w:color="auto" w:fill="FFFFFF"/>
        <w:spacing w:after="0" w:line="240" w:lineRule="auto"/>
        <w:outlineLvl w:val="0"/>
        <w:rPr>
          <w:rFonts w:ascii="Arial" w:hAnsi="Arial" w:cs="Arial"/>
          <w:shd w:val="clear" w:color="auto" w:fill="FFFFFF"/>
          <w:lang w:val="en-US"/>
        </w:rPr>
      </w:pPr>
      <w:bookmarkStart w:id="83" w:name="_Toc17355780"/>
    </w:p>
    <w:p w14:paraId="010F318B" w14:textId="77777777" w:rsidR="00A86B0B" w:rsidRPr="00585DA0" w:rsidRDefault="006358AD" w:rsidP="00A86B0B">
      <w:pPr>
        <w:shd w:val="clear" w:color="auto" w:fill="FFFFFF"/>
        <w:spacing w:after="0" w:line="240" w:lineRule="auto"/>
        <w:outlineLvl w:val="0"/>
        <w:rPr>
          <w:rFonts w:ascii="Arial" w:hAnsi="Arial" w:cs="Arial"/>
          <w:shd w:val="clear" w:color="auto" w:fill="FFFFFF"/>
          <w:lang w:val="en-US"/>
        </w:rPr>
      </w:pPr>
      <w:bookmarkStart w:id="84" w:name="_Toc17364458"/>
      <w:r>
        <w:rPr>
          <w:rFonts w:ascii="Arial" w:hAnsi="Arial" w:cs="Arial"/>
          <w:shd w:val="clear" w:color="auto" w:fill="FFFFFF"/>
          <w:lang w:val="en-US"/>
        </w:rPr>
        <w:pict w14:anchorId="7123BA1D">
          <v:rect id="_x0000_i1052" style="width:0;height:1.5pt" o:hralign="center" o:hrstd="t" o:hr="t" fillcolor="#a0a0a0" stroked="f"/>
        </w:pict>
      </w:r>
      <w:bookmarkEnd w:id="83"/>
      <w:bookmarkEnd w:id="84"/>
    </w:p>
    <w:p w14:paraId="29F49F04" w14:textId="77777777" w:rsidR="00AD50DB" w:rsidRPr="00585DA0" w:rsidRDefault="00AD50DB" w:rsidP="00AD50DB">
      <w:pPr>
        <w:autoSpaceDE w:val="0"/>
        <w:autoSpaceDN w:val="0"/>
        <w:adjustRightInd w:val="0"/>
        <w:spacing w:after="0" w:line="240" w:lineRule="auto"/>
        <w:jc w:val="center"/>
        <w:rPr>
          <w:rFonts w:ascii="Arial" w:hAnsi="Arial" w:cs="Arial"/>
          <w:b/>
          <w:sz w:val="23"/>
          <w:szCs w:val="23"/>
        </w:rPr>
      </w:pPr>
      <w:bookmarkStart w:id="85" w:name="_Toc17355782"/>
    </w:p>
    <w:p w14:paraId="28852F67" w14:textId="77777777" w:rsidR="00AD50DB" w:rsidRPr="00585DA0" w:rsidRDefault="00AD50DB" w:rsidP="00AD50DB">
      <w:pPr>
        <w:autoSpaceDE w:val="0"/>
        <w:autoSpaceDN w:val="0"/>
        <w:adjustRightInd w:val="0"/>
        <w:spacing w:after="0" w:line="240" w:lineRule="auto"/>
        <w:jc w:val="center"/>
        <w:rPr>
          <w:rFonts w:ascii="Arial" w:hAnsi="Arial" w:cs="Arial"/>
          <w:b/>
          <w:sz w:val="23"/>
          <w:szCs w:val="23"/>
        </w:rPr>
      </w:pPr>
    </w:p>
    <w:p w14:paraId="187838D2" w14:textId="77777777" w:rsidR="00AD50DB" w:rsidRPr="00585DA0" w:rsidRDefault="00AD50DB" w:rsidP="00AD50DB">
      <w:pPr>
        <w:autoSpaceDE w:val="0"/>
        <w:autoSpaceDN w:val="0"/>
        <w:adjustRightInd w:val="0"/>
        <w:spacing w:after="0" w:line="240" w:lineRule="auto"/>
        <w:jc w:val="center"/>
        <w:rPr>
          <w:rFonts w:ascii="Arial" w:hAnsi="Arial" w:cs="Arial"/>
          <w:b/>
          <w:sz w:val="23"/>
          <w:szCs w:val="23"/>
        </w:rPr>
      </w:pPr>
    </w:p>
    <w:p w14:paraId="1A073F66" w14:textId="77777777" w:rsidR="0065544D" w:rsidRDefault="0065544D" w:rsidP="00AD50DB">
      <w:pPr>
        <w:autoSpaceDE w:val="0"/>
        <w:autoSpaceDN w:val="0"/>
        <w:adjustRightInd w:val="0"/>
        <w:spacing w:after="0" w:line="240" w:lineRule="auto"/>
        <w:jc w:val="center"/>
        <w:rPr>
          <w:rFonts w:ascii="Arial" w:hAnsi="Arial" w:cs="Arial"/>
          <w:b/>
          <w:sz w:val="23"/>
          <w:szCs w:val="23"/>
        </w:rPr>
      </w:pPr>
    </w:p>
    <w:p w14:paraId="2317DE55" w14:textId="77777777" w:rsidR="0065544D" w:rsidRDefault="0065544D" w:rsidP="00AD50DB">
      <w:pPr>
        <w:autoSpaceDE w:val="0"/>
        <w:autoSpaceDN w:val="0"/>
        <w:adjustRightInd w:val="0"/>
        <w:spacing w:after="0" w:line="240" w:lineRule="auto"/>
        <w:jc w:val="center"/>
        <w:rPr>
          <w:rFonts w:ascii="Arial" w:hAnsi="Arial" w:cs="Arial"/>
          <w:b/>
          <w:sz w:val="23"/>
          <w:szCs w:val="23"/>
        </w:rPr>
      </w:pPr>
    </w:p>
    <w:p w14:paraId="65B93825" w14:textId="77777777" w:rsidR="0065544D" w:rsidRDefault="0065544D" w:rsidP="00AD50DB">
      <w:pPr>
        <w:autoSpaceDE w:val="0"/>
        <w:autoSpaceDN w:val="0"/>
        <w:adjustRightInd w:val="0"/>
        <w:spacing w:after="0" w:line="240" w:lineRule="auto"/>
        <w:jc w:val="center"/>
        <w:rPr>
          <w:rFonts w:ascii="Arial" w:hAnsi="Arial" w:cs="Arial"/>
          <w:b/>
          <w:sz w:val="23"/>
          <w:szCs w:val="23"/>
        </w:rPr>
      </w:pPr>
    </w:p>
    <w:p w14:paraId="2809931D" w14:textId="125D8CF0" w:rsidR="00AD50DB" w:rsidRDefault="00AD50DB" w:rsidP="00AD50DB">
      <w:pPr>
        <w:autoSpaceDE w:val="0"/>
        <w:autoSpaceDN w:val="0"/>
        <w:adjustRightInd w:val="0"/>
        <w:spacing w:after="0" w:line="240" w:lineRule="auto"/>
        <w:jc w:val="center"/>
        <w:rPr>
          <w:rFonts w:ascii="Arial" w:hAnsi="Arial" w:cs="Arial"/>
          <w:b/>
          <w:sz w:val="23"/>
          <w:szCs w:val="23"/>
        </w:rPr>
      </w:pPr>
      <w:r w:rsidRPr="00585DA0">
        <w:rPr>
          <w:rFonts w:ascii="Arial" w:hAnsi="Arial" w:cs="Arial"/>
          <w:b/>
          <w:sz w:val="23"/>
          <w:szCs w:val="23"/>
        </w:rPr>
        <w:t>Apêndice D – Atividades etapa 02</w:t>
      </w:r>
    </w:p>
    <w:p w14:paraId="2718D81F" w14:textId="77777777" w:rsidR="00A84F21" w:rsidRPr="00585DA0" w:rsidRDefault="00A84F21" w:rsidP="00AD50DB">
      <w:pPr>
        <w:autoSpaceDE w:val="0"/>
        <w:autoSpaceDN w:val="0"/>
        <w:adjustRightInd w:val="0"/>
        <w:spacing w:after="0" w:line="240" w:lineRule="auto"/>
        <w:jc w:val="center"/>
        <w:rPr>
          <w:rFonts w:ascii="Arial" w:hAnsi="Arial" w:cs="Arial"/>
          <w:b/>
          <w:sz w:val="23"/>
          <w:szCs w:val="23"/>
        </w:rPr>
      </w:pPr>
    </w:p>
    <w:p w14:paraId="15F0FA2A" w14:textId="087036B1" w:rsidR="009D6B94" w:rsidRPr="00585DA0" w:rsidRDefault="009D6B94" w:rsidP="009D6B94">
      <w:pPr>
        <w:shd w:val="clear" w:color="auto" w:fill="FFFFFF"/>
        <w:spacing w:after="0" w:line="360" w:lineRule="auto"/>
        <w:jc w:val="center"/>
        <w:outlineLvl w:val="0"/>
        <w:rPr>
          <w:rFonts w:ascii="Arial" w:eastAsia="Times New Roman" w:hAnsi="Arial" w:cs="Arial"/>
          <w:b/>
          <w:caps/>
          <w:color w:val="000000"/>
          <w:spacing w:val="45"/>
          <w:kern w:val="36"/>
          <w:sz w:val="28"/>
          <w:szCs w:val="28"/>
          <w:lang w:eastAsia="pt-BR"/>
        </w:rPr>
      </w:pPr>
      <w:bookmarkStart w:id="86" w:name="_Toc17364459"/>
      <w:r w:rsidRPr="00585DA0">
        <w:rPr>
          <w:rFonts w:ascii="Arial" w:eastAsia="Times New Roman" w:hAnsi="Arial" w:cs="Arial"/>
          <w:b/>
          <w:caps/>
          <w:color w:val="000000"/>
          <w:spacing w:val="45"/>
          <w:kern w:val="36"/>
          <w:sz w:val="28"/>
          <w:szCs w:val="28"/>
          <w:lang w:eastAsia="pt-BR"/>
        </w:rPr>
        <w:t>Text 01</w:t>
      </w:r>
      <w:bookmarkEnd w:id="85"/>
      <w:bookmarkEnd w:id="86"/>
    </w:p>
    <w:p w14:paraId="58B9E629" w14:textId="77777777" w:rsidR="009D6B94" w:rsidRPr="00585DA0" w:rsidRDefault="009D6B94" w:rsidP="009D6B94">
      <w:pPr>
        <w:pStyle w:val="Ttulo2"/>
        <w:shd w:val="clear" w:color="auto" w:fill="FCFCFC"/>
        <w:spacing w:before="0" w:line="240" w:lineRule="auto"/>
        <w:jc w:val="center"/>
        <w:rPr>
          <w:rFonts w:ascii="Arial" w:hAnsi="Arial" w:cs="Arial"/>
          <w:color w:val="262626"/>
          <w:sz w:val="36"/>
          <w:szCs w:val="36"/>
          <w:lang w:val="en-US"/>
        </w:rPr>
      </w:pPr>
      <w:bookmarkStart w:id="87" w:name="_Toc17355783"/>
      <w:bookmarkStart w:id="88" w:name="_Toc17364460"/>
      <w:r w:rsidRPr="00585DA0">
        <w:rPr>
          <w:rFonts w:ascii="Arial" w:hAnsi="Arial" w:cs="Arial"/>
          <w:color w:val="262626"/>
          <w:sz w:val="36"/>
          <w:szCs w:val="36"/>
          <w:lang w:val="en-US"/>
        </w:rPr>
        <w:t>TV presenter Silvio Santos accused of sexually harassing Brazilian Pop star live on air</w:t>
      </w:r>
      <w:bookmarkEnd w:id="87"/>
      <w:bookmarkEnd w:id="88"/>
    </w:p>
    <w:p w14:paraId="6EBFA8FB" w14:textId="77777777" w:rsidR="009D6B94" w:rsidRPr="00585DA0" w:rsidRDefault="009D6B94" w:rsidP="009D6B94">
      <w:pPr>
        <w:spacing w:after="0"/>
        <w:jc w:val="center"/>
        <w:rPr>
          <w:rFonts w:ascii="Roboto" w:hAnsi="Roboto"/>
          <w:color w:val="333333"/>
          <w:shd w:val="clear" w:color="auto" w:fill="FCFCFC"/>
          <w:lang w:val="en-US"/>
        </w:rPr>
      </w:pPr>
    </w:p>
    <w:p w14:paraId="49C28936" w14:textId="77777777" w:rsidR="009D6B94" w:rsidRPr="00585DA0" w:rsidRDefault="009D6B94" w:rsidP="009D6B94">
      <w:pPr>
        <w:spacing w:after="0"/>
        <w:jc w:val="center"/>
        <w:rPr>
          <w:rFonts w:ascii="Roboto" w:hAnsi="Roboto"/>
          <w:color w:val="333333"/>
          <w:shd w:val="clear" w:color="auto" w:fill="FCFCFC"/>
          <w:lang w:val="en-US"/>
        </w:rPr>
      </w:pPr>
      <w:r w:rsidRPr="00585DA0">
        <w:rPr>
          <w:rFonts w:ascii="Roboto" w:hAnsi="Roboto"/>
          <w:color w:val="333333"/>
          <w:shd w:val="clear" w:color="auto" w:fill="FCFCFC"/>
          <w:lang w:val="en-US"/>
        </w:rPr>
        <w:t>87-year-old Brazilian TV presenter and businessman Silvio Santos has caused polemic over comments he made to Brazilian pop star Claudia Leitte during a telethon show to raise money for disabled children.</w:t>
      </w:r>
    </w:p>
    <w:p w14:paraId="4716C957" w14:textId="77777777" w:rsidR="009D6B94" w:rsidRPr="00585DA0" w:rsidRDefault="009D6B94" w:rsidP="009D6B94">
      <w:pPr>
        <w:spacing w:after="0"/>
        <w:jc w:val="center"/>
        <w:rPr>
          <w:rFonts w:ascii="Roboto" w:hAnsi="Roboto"/>
          <w:color w:val="333333"/>
          <w:shd w:val="clear" w:color="auto" w:fill="FCFCFC"/>
          <w:lang w:val="en-US"/>
        </w:rPr>
      </w:pPr>
    </w:p>
    <w:p w14:paraId="5036D796" w14:textId="77777777" w:rsidR="009D6B94" w:rsidRPr="00585DA0" w:rsidRDefault="009D6B94" w:rsidP="009D6B94">
      <w:pPr>
        <w:spacing w:after="0"/>
        <w:jc w:val="center"/>
        <w:rPr>
          <w:lang w:val="en-US"/>
        </w:rPr>
      </w:pPr>
      <w:r w:rsidRPr="00585DA0">
        <w:rPr>
          <w:noProof/>
          <w:lang w:eastAsia="pt-BR"/>
        </w:rPr>
        <w:drawing>
          <wp:inline distT="0" distB="0" distL="0" distR="0" wp14:anchorId="3C74ECBB" wp14:editId="6CAA8956">
            <wp:extent cx="4197283" cy="2476500"/>
            <wp:effectExtent l="0" t="0" r="0" b="0"/>
            <wp:docPr id="27" name="Imagem 27" descr="Silvio Santos Sexual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ilvio Santos Sexual Harassmen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8019" cy="2476934"/>
                    </a:xfrm>
                    <a:prstGeom prst="rect">
                      <a:avLst/>
                    </a:prstGeom>
                    <a:noFill/>
                    <a:ln>
                      <a:noFill/>
                    </a:ln>
                  </pic:spPr>
                </pic:pic>
              </a:graphicData>
            </a:graphic>
          </wp:inline>
        </w:drawing>
      </w:r>
    </w:p>
    <w:p w14:paraId="62F96C2F" w14:textId="77777777" w:rsidR="009D6B94" w:rsidRPr="00585DA0" w:rsidRDefault="009D6B94" w:rsidP="009D6B94">
      <w:pPr>
        <w:spacing w:after="0"/>
        <w:jc w:val="center"/>
        <w:rPr>
          <w:rFonts w:cstheme="minorHAnsi"/>
          <w:sz w:val="16"/>
          <w:szCs w:val="16"/>
          <w:lang w:val="fr-FR"/>
        </w:rPr>
      </w:pPr>
      <w:r w:rsidRPr="00585DA0">
        <w:rPr>
          <w:rFonts w:cstheme="minorHAnsi"/>
          <w:sz w:val="16"/>
          <w:szCs w:val="16"/>
          <w:lang w:val="fr-FR"/>
        </w:rPr>
        <w:t xml:space="preserve">Image 01- Source: </w:t>
      </w:r>
      <w:r w:rsidRPr="00585DA0">
        <w:rPr>
          <w:rFonts w:cstheme="minorHAnsi"/>
          <w:iCs/>
          <w:sz w:val="16"/>
          <w:szCs w:val="16"/>
          <w:shd w:val="clear" w:color="auto" w:fill="FCFCFC"/>
          <w:lang w:val="fr-FR"/>
        </w:rPr>
        <w:t>@republica_ctba</w:t>
      </w:r>
      <w:r w:rsidRPr="00585DA0">
        <w:rPr>
          <w:rFonts w:cstheme="minorHAnsi"/>
          <w:sz w:val="16"/>
          <w:szCs w:val="16"/>
          <w:lang w:val="fr-FR"/>
        </w:rPr>
        <w:t>.</w:t>
      </w:r>
    </w:p>
    <w:p w14:paraId="15B826FC" w14:textId="77777777" w:rsidR="009D6B94" w:rsidRPr="00585DA0" w:rsidRDefault="009D6B94" w:rsidP="009D6B94">
      <w:pPr>
        <w:spacing w:after="0"/>
        <w:jc w:val="center"/>
        <w:rPr>
          <w:rFonts w:cstheme="minorHAnsi"/>
          <w:sz w:val="16"/>
          <w:szCs w:val="16"/>
          <w:lang w:val="fr-FR"/>
        </w:rPr>
      </w:pPr>
    </w:p>
    <w:p w14:paraId="54BC5834" w14:textId="77777777" w:rsidR="009D6B94" w:rsidRPr="00585DA0" w:rsidRDefault="009D6B94" w:rsidP="009D6B94">
      <w:pPr>
        <w:spacing w:after="0"/>
        <w:jc w:val="center"/>
        <w:rPr>
          <w:lang w:val="fr-FR"/>
        </w:rPr>
      </w:pPr>
      <w:r w:rsidRPr="00585DA0">
        <w:rPr>
          <w:noProof/>
          <w:lang w:eastAsia="pt-BR"/>
        </w:rPr>
        <mc:AlternateContent>
          <mc:Choice Requires="wps">
            <w:drawing>
              <wp:anchor distT="0" distB="0" distL="114300" distR="114300" simplePos="0" relativeHeight="251678720" behindDoc="0" locked="0" layoutInCell="1" allowOverlap="1" wp14:anchorId="6563AC6A" wp14:editId="6195768B">
                <wp:simplePos x="0" y="0"/>
                <wp:positionH relativeFrom="column">
                  <wp:posOffset>-50952</wp:posOffset>
                </wp:positionH>
                <wp:positionV relativeFrom="paragraph">
                  <wp:posOffset>65442</wp:posOffset>
                </wp:positionV>
                <wp:extent cx="6715125" cy="4134118"/>
                <wp:effectExtent l="0" t="0" r="9525" b="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4134118"/>
                        </a:xfrm>
                        <a:prstGeom prst="rect">
                          <a:avLst/>
                        </a:prstGeom>
                        <a:solidFill>
                          <a:srgbClr val="FFFFFF"/>
                        </a:solidFill>
                        <a:ln w="9525">
                          <a:noFill/>
                          <a:miter lim="800000"/>
                          <a:headEnd/>
                          <a:tailEnd/>
                        </a:ln>
                      </wps:spPr>
                      <wps:txbx>
                        <w:txbxContent>
                          <w:p w14:paraId="7AE521CF" w14:textId="77777777" w:rsidR="00B04583" w:rsidRPr="00EE0AB6" w:rsidRDefault="00B04583" w:rsidP="009D6B94">
                            <w:pPr>
                              <w:shd w:val="clear" w:color="auto" w:fill="FCFCFC"/>
                              <w:spacing w:after="0"/>
                              <w:jc w:val="both"/>
                              <w:rPr>
                                <w:rFonts w:ascii="Arial" w:eastAsia="Times New Roman" w:hAnsi="Arial" w:cs="Arial"/>
                                <w:sz w:val="26"/>
                                <w:szCs w:val="26"/>
                                <w:lang w:val="en-US" w:eastAsia="pt-BR"/>
                              </w:rPr>
                            </w:pPr>
                            <w:r w:rsidRPr="00EE0AB6">
                              <w:rPr>
                                <w:rFonts w:ascii="Arial" w:eastAsia="Times New Roman" w:hAnsi="Arial" w:cs="Arial"/>
                                <w:sz w:val="26"/>
                                <w:szCs w:val="26"/>
                                <w:bdr w:val="none" w:sz="0" w:space="0" w:color="auto" w:frame="1"/>
                                <w:lang w:val="en-US" w:eastAsia="pt-BR"/>
                              </w:rPr>
                              <w:t>Both Leitte and the audience were left open-mouthed when her request for a hug generated a vulgar response from the presenter live on air.</w:t>
                            </w:r>
                          </w:p>
                          <w:p w14:paraId="434EFDD5" w14:textId="77777777" w:rsidR="00B04583" w:rsidRPr="00EE0AB6" w:rsidRDefault="00B04583" w:rsidP="009D6B94">
                            <w:pPr>
                              <w:shd w:val="clear" w:color="auto" w:fill="FCFCFC"/>
                              <w:spacing w:after="0"/>
                              <w:jc w:val="both"/>
                              <w:rPr>
                                <w:rFonts w:ascii="Arial" w:eastAsia="Times New Roman" w:hAnsi="Arial" w:cs="Arial"/>
                                <w:sz w:val="26"/>
                                <w:szCs w:val="26"/>
                                <w:lang w:val="en-US" w:eastAsia="pt-BR"/>
                              </w:rPr>
                            </w:pPr>
                            <w:r w:rsidRPr="00EE0AB6">
                              <w:rPr>
                                <w:rFonts w:ascii="Arial" w:eastAsia="Times New Roman" w:hAnsi="Arial" w:cs="Arial"/>
                                <w:sz w:val="26"/>
                                <w:szCs w:val="26"/>
                                <w:bdr w:val="none" w:sz="0" w:space="0" w:color="auto" w:frame="1"/>
                                <w:lang w:val="en-US" w:eastAsia="pt-BR"/>
                              </w:rPr>
                              <w:t>“This business of giving hugs makes me excited,” he said, as the singer held out her arms in request for a hug.</w:t>
                            </w:r>
                          </w:p>
                          <w:p w14:paraId="486CA321" w14:textId="77777777" w:rsidR="00B04583" w:rsidRPr="00EE0AB6" w:rsidRDefault="00B04583" w:rsidP="009D6B94">
                            <w:pPr>
                              <w:shd w:val="clear" w:color="auto" w:fill="FCFCFC"/>
                              <w:spacing w:after="0"/>
                              <w:jc w:val="both"/>
                              <w:rPr>
                                <w:rFonts w:ascii="Arial" w:eastAsia="Times New Roman" w:hAnsi="Arial" w:cs="Arial"/>
                                <w:sz w:val="26"/>
                                <w:szCs w:val="26"/>
                                <w:lang w:val="en-US" w:eastAsia="pt-BR"/>
                              </w:rPr>
                            </w:pPr>
                            <w:r w:rsidRPr="00EE0AB6">
                              <w:rPr>
                                <w:rFonts w:ascii="Arial" w:eastAsia="Times New Roman" w:hAnsi="Arial" w:cs="Arial"/>
                                <w:sz w:val="26"/>
                                <w:szCs w:val="26"/>
                                <w:bdr w:val="none" w:sz="0" w:space="0" w:color="auto" w:frame="1"/>
                                <w:lang w:val="en-US" w:eastAsia="pt-BR"/>
                              </w:rPr>
                              <w:t>Confused, Leitte questioned, “</w:t>
                            </w:r>
                            <w:r w:rsidRPr="00EE0AB6">
                              <w:rPr>
                                <w:rFonts w:ascii="Arial" w:eastAsia="Times New Roman" w:hAnsi="Arial" w:cs="Arial"/>
                                <w:sz w:val="26"/>
                                <w:szCs w:val="26"/>
                                <w:u w:val="single"/>
                                <w:bdr w:val="none" w:sz="0" w:space="0" w:color="auto" w:frame="1"/>
                                <w:lang w:val="en-US" w:eastAsia="pt-BR"/>
                              </w:rPr>
                              <w:t>In the happy sense of the word, no? [Excited] from joy, euphoria</w:t>
                            </w:r>
                            <w:r w:rsidRPr="00EE0AB6">
                              <w:rPr>
                                <w:rFonts w:ascii="Arial" w:eastAsia="Times New Roman" w:hAnsi="Arial" w:cs="Arial"/>
                                <w:sz w:val="26"/>
                                <w:szCs w:val="26"/>
                                <w:bdr w:val="none" w:sz="0" w:space="0" w:color="auto" w:frame="1"/>
                                <w:lang w:val="en-US" w:eastAsia="pt-BR"/>
                              </w:rPr>
                              <w:t>?”</w:t>
                            </w:r>
                          </w:p>
                          <w:p w14:paraId="0ABAFF29" w14:textId="77777777" w:rsidR="00B04583" w:rsidRPr="00EE0AB6" w:rsidRDefault="00B04583" w:rsidP="009D6B94">
                            <w:pPr>
                              <w:shd w:val="clear" w:color="auto" w:fill="FCFCFC"/>
                              <w:spacing w:after="0"/>
                              <w:jc w:val="both"/>
                              <w:rPr>
                                <w:rFonts w:ascii="Arial" w:eastAsia="Times New Roman" w:hAnsi="Arial" w:cs="Arial"/>
                                <w:sz w:val="26"/>
                                <w:szCs w:val="26"/>
                                <w:lang w:val="en-US" w:eastAsia="pt-BR"/>
                              </w:rPr>
                            </w:pPr>
                            <w:r w:rsidRPr="00EE0AB6">
                              <w:rPr>
                                <w:rFonts w:ascii="Arial" w:eastAsia="Times New Roman" w:hAnsi="Arial" w:cs="Arial"/>
                                <w:sz w:val="26"/>
                                <w:szCs w:val="26"/>
                                <w:bdr w:val="none" w:sz="0" w:space="0" w:color="auto" w:frame="1"/>
                                <w:lang w:val="en-US" w:eastAsia="pt-BR"/>
                              </w:rPr>
                              <w:t>“No, not euphoria,” Santos replied, laughing, “I mean sexually.”</w:t>
                            </w:r>
                          </w:p>
                          <w:p w14:paraId="42DB7706" w14:textId="77777777" w:rsidR="00B04583" w:rsidRPr="00EE0AB6" w:rsidRDefault="00B04583" w:rsidP="009D6B94">
                            <w:pPr>
                              <w:pStyle w:val="NormalWeb"/>
                              <w:shd w:val="clear" w:color="auto" w:fill="FCFCFC"/>
                              <w:spacing w:before="0" w:beforeAutospacing="0" w:after="0" w:afterAutospacing="0" w:line="276" w:lineRule="auto"/>
                              <w:rPr>
                                <w:rFonts w:ascii="Arial" w:hAnsi="Arial" w:cs="Arial"/>
                                <w:sz w:val="26"/>
                                <w:szCs w:val="26"/>
                                <w:bdr w:val="none" w:sz="0" w:space="0" w:color="auto" w:frame="1"/>
                                <w:lang w:val="en-US"/>
                              </w:rPr>
                            </w:pPr>
                          </w:p>
                          <w:p w14:paraId="787204AE" w14:textId="77777777" w:rsidR="00B04583" w:rsidRPr="00EE0AB6" w:rsidRDefault="00B04583" w:rsidP="009D6B94">
                            <w:pPr>
                              <w:pStyle w:val="NormalWeb"/>
                              <w:shd w:val="clear" w:color="auto" w:fill="FCFCFC"/>
                              <w:spacing w:before="0" w:beforeAutospacing="0" w:after="0" w:afterAutospacing="0" w:line="276" w:lineRule="auto"/>
                              <w:jc w:val="both"/>
                              <w:rPr>
                                <w:rFonts w:ascii="Arial" w:hAnsi="Arial" w:cs="Arial"/>
                                <w:sz w:val="26"/>
                                <w:szCs w:val="26"/>
                                <w:lang w:val="en-US"/>
                              </w:rPr>
                            </w:pPr>
                            <w:r w:rsidRPr="00EE0AB6">
                              <w:rPr>
                                <w:rFonts w:ascii="Arial" w:hAnsi="Arial" w:cs="Arial"/>
                                <w:sz w:val="26"/>
                                <w:szCs w:val="26"/>
                                <w:bdr w:val="none" w:sz="0" w:space="0" w:color="auto" w:frame="1"/>
                                <w:lang w:val="en-US"/>
                              </w:rPr>
                              <w:t>Although lost for words at the time, Leitte followed up from the incident with a </w:t>
                            </w:r>
                            <w:hyperlink r:id="rId105" w:history="1">
                              <w:r w:rsidRPr="00EE0AB6">
                                <w:rPr>
                                  <w:rStyle w:val="Hyperlink"/>
                                  <w:rFonts w:ascii="Arial" w:eastAsiaTheme="majorEastAsia" w:hAnsi="Arial" w:cs="Arial"/>
                                  <w:color w:val="auto"/>
                                  <w:sz w:val="26"/>
                                  <w:szCs w:val="26"/>
                                  <w:bdr w:val="none" w:sz="0" w:space="0" w:color="auto" w:frame="1"/>
                                  <w:lang w:val="en-US"/>
                                </w:rPr>
                                <w:t>post on Instagram </w:t>
                              </w:r>
                            </w:hyperlink>
                            <w:r w:rsidRPr="00EE0AB6">
                              <w:rPr>
                                <w:rFonts w:ascii="Arial" w:hAnsi="Arial" w:cs="Arial"/>
                                <w:sz w:val="26"/>
                                <w:szCs w:val="26"/>
                                <w:bdr w:val="none" w:sz="0" w:space="0" w:color="auto" w:frame="1"/>
                                <w:lang w:val="en-US"/>
                              </w:rPr>
                              <w:t>explaining her thoughts.</w:t>
                            </w:r>
                          </w:p>
                          <w:p w14:paraId="492A8FCE" w14:textId="77777777" w:rsidR="00B04583" w:rsidRPr="00EE0AB6" w:rsidRDefault="00B04583" w:rsidP="009D6B94">
                            <w:pPr>
                              <w:pStyle w:val="NormalWeb"/>
                              <w:shd w:val="clear" w:color="auto" w:fill="FCFCFC"/>
                              <w:spacing w:before="0" w:beforeAutospacing="0" w:after="0" w:afterAutospacing="0" w:line="276" w:lineRule="auto"/>
                              <w:jc w:val="both"/>
                              <w:rPr>
                                <w:rFonts w:ascii="Arial" w:hAnsi="Arial" w:cs="Arial"/>
                                <w:sz w:val="26"/>
                                <w:szCs w:val="26"/>
                                <w:bdr w:val="none" w:sz="0" w:space="0" w:color="auto" w:frame="1"/>
                                <w:lang w:val="en-US"/>
                              </w:rPr>
                            </w:pPr>
                            <w:r w:rsidRPr="00EE0AB6">
                              <w:rPr>
                                <w:rFonts w:ascii="Arial" w:hAnsi="Arial" w:cs="Arial"/>
                                <w:sz w:val="26"/>
                                <w:szCs w:val="26"/>
                                <w:bdr w:val="none" w:sz="0" w:space="0" w:color="auto" w:frame="1"/>
                                <w:lang w:val="en-US"/>
                              </w:rPr>
                              <w:t>“Yes, I did feel embarrassed!” she wrote. “When we go through episodes like this, we see examples of what happens to many women every day, in many places. This is unstoppable, cruel; it hurts us and makes us scared. Teasing comes disguised as a joke, and people laugh because they are used to it, it seems normal!”</w:t>
                            </w:r>
                          </w:p>
                          <w:p w14:paraId="00DBB0C6" w14:textId="77777777" w:rsidR="00B04583" w:rsidRPr="00EE0AB6" w:rsidRDefault="00B04583" w:rsidP="009D6B94">
                            <w:pPr>
                              <w:pStyle w:val="NormalWeb"/>
                              <w:shd w:val="clear" w:color="auto" w:fill="FCFCFC"/>
                              <w:spacing w:before="0" w:beforeAutospacing="0" w:after="0" w:afterAutospacing="0" w:line="276" w:lineRule="auto"/>
                              <w:jc w:val="both"/>
                              <w:rPr>
                                <w:rFonts w:ascii="Arial" w:hAnsi="Arial" w:cs="Arial"/>
                                <w:sz w:val="26"/>
                                <w:szCs w:val="26"/>
                                <w:lang w:val="en-US"/>
                              </w:rPr>
                            </w:pPr>
                          </w:p>
                          <w:p w14:paraId="071954BB" w14:textId="77777777" w:rsidR="00B04583" w:rsidRPr="00EE0AB6" w:rsidRDefault="006358AD" w:rsidP="009D6B94">
                            <w:pPr>
                              <w:jc w:val="both"/>
                              <w:rPr>
                                <w:rFonts w:ascii="Arial" w:eastAsia="Times New Roman" w:hAnsi="Arial" w:cs="Arial"/>
                                <w:sz w:val="26"/>
                                <w:szCs w:val="26"/>
                                <w:bdr w:val="none" w:sz="0" w:space="0" w:color="auto" w:frame="1"/>
                                <w:lang w:val="en-US" w:eastAsia="pt-BR"/>
                              </w:rPr>
                            </w:pPr>
                            <w:hyperlink r:id="rId106" w:history="1">
                              <w:r w:rsidR="00B04583" w:rsidRPr="00EE0AB6">
                                <w:rPr>
                                  <w:rFonts w:ascii="Arial" w:eastAsia="Times New Roman" w:hAnsi="Arial" w:cs="Arial"/>
                                  <w:sz w:val="26"/>
                                  <w:szCs w:val="26"/>
                                  <w:lang w:val="en-US" w:eastAsia="pt-BR"/>
                                </w:rPr>
                                <w:t>Speaking to The Guardian </w:t>
                              </w:r>
                            </w:hyperlink>
                            <w:r w:rsidR="00B04583" w:rsidRPr="00EE0AB6">
                              <w:rPr>
                                <w:rFonts w:ascii="Arial" w:eastAsia="Times New Roman" w:hAnsi="Arial" w:cs="Arial"/>
                                <w:sz w:val="26"/>
                                <w:szCs w:val="26"/>
                                <w:bdr w:val="none" w:sz="0" w:space="0" w:color="auto" w:frame="1"/>
                                <w:lang w:val="en-US" w:eastAsia="pt-BR"/>
                              </w:rPr>
                              <w:t>about the incident, socialist and human rights director at Brazilian human rights, Jacqueline Pitanguy said, “Silvio Santos represents a patriarchal culture, a sexist culture.” “It is clearly a case of sexual harassment,” she added.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3AC6A" id="_x0000_s1033" type="#_x0000_t202" style="position:absolute;left:0;text-align:left;margin-left:-4pt;margin-top:5.15pt;width:528.75pt;height:3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" stroked="f">
                <v:textbox>
                  <w:txbxContent>
                    <w:p w14:paraId="7AE521CF" w14:textId="77777777" w:rsidR="00B04583" w:rsidRPr="00EE0AB6" w:rsidRDefault="00B04583" w:rsidP="009D6B94">
                      <w:pPr>
                        <w:shd w:val="clear" w:color="auto" w:fill="FCFCFC"/>
                        <w:spacing w:after="0"/>
                        <w:jc w:val="both"/>
                        <w:rPr>
                          <w:rFonts w:ascii="Arial" w:eastAsia="Times New Roman" w:hAnsi="Arial" w:cs="Arial"/>
                          <w:sz w:val="26"/>
                          <w:szCs w:val="26"/>
                          <w:lang w:val="en-US" w:eastAsia="pt-BR"/>
                        </w:rPr>
                      </w:pPr>
                      <w:r w:rsidRPr="00EE0AB6">
                        <w:rPr>
                          <w:rFonts w:ascii="Arial" w:eastAsia="Times New Roman" w:hAnsi="Arial" w:cs="Arial"/>
                          <w:sz w:val="26"/>
                          <w:szCs w:val="26"/>
                          <w:bdr w:val="none" w:sz="0" w:space="0" w:color="auto" w:frame="1"/>
                          <w:lang w:val="en-US" w:eastAsia="pt-BR"/>
                        </w:rPr>
                        <w:t>Both Leitte and the audience were left open-mouthed when her request for a hug generated a vulgar response from the presenter live on air.</w:t>
                      </w:r>
                    </w:p>
                    <w:p w14:paraId="434EFDD5" w14:textId="77777777" w:rsidR="00B04583" w:rsidRPr="00EE0AB6" w:rsidRDefault="00B04583" w:rsidP="009D6B94">
                      <w:pPr>
                        <w:shd w:val="clear" w:color="auto" w:fill="FCFCFC"/>
                        <w:spacing w:after="0"/>
                        <w:jc w:val="both"/>
                        <w:rPr>
                          <w:rFonts w:ascii="Arial" w:eastAsia="Times New Roman" w:hAnsi="Arial" w:cs="Arial"/>
                          <w:sz w:val="26"/>
                          <w:szCs w:val="26"/>
                          <w:lang w:val="en-US" w:eastAsia="pt-BR"/>
                        </w:rPr>
                      </w:pPr>
                      <w:r w:rsidRPr="00EE0AB6">
                        <w:rPr>
                          <w:rFonts w:ascii="Arial" w:eastAsia="Times New Roman" w:hAnsi="Arial" w:cs="Arial"/>
                          <w:sz w:val="26"/>
                          <w:szCs w:val="26"/>
                          <w:bdr w:val="none" w:sz="0" w:space="0" w:color="auto" w:frame="1"/>
                          <w:lang w:val="en-US" w:eastAsia="pt-BR"/>
                        </w:rPr>
                        <w:t>“This business of giving hugs makes me excited,” he said, as the singer held out her arms in request for a hug.</w:t>
                      </w:r>
                    </w:p>
                    <w:p w14:paraId="486CA321" w14:textId="77777777" w:rsidR="00B04583" w:rsidRPr="00EE0AB6" w:rsidRDefault="00B04583" w:rsidP="009D6B94">
                      <w:pPr>
                        <w:shd w:val="clear" w:color="auto" w:fill="FCFCFC"/>
                        <w:spacing w:after="0"/>
                        <w:jc w:val="both"/>
                        <w:rPr>
                          <w:rFonts w:ascii="Arial" w:eastAsia="Times New Roman" w:hAnsi="Arial" w:cs="Arial"/>
                          <w:sz w:val="26"/>
                          <w:szCs w:val="26"/>
                          <w:lang w:val="en-US" w:eastAsia="pt-BR"/>
                        </w:rPr>
                      </w:pPr>
                      <w:r w:rsidRPr="00EE0AB6">
                        <w:rPr>
                          <w:rFonts w:ascii="Arial" w:eastAsia="Times New Roman" w:hAnsi="Arial" w:cs="Arial"/>
                          <w:sz w:val="26"/>
                          <w:szCs w:val="26"/>
                          <w:bdr w:val="none" w:sz="0" w:space="0" w:color="auto" w:frame="1"/>
                          <w:lang w:val="en-US" w:eastAsia="pt-BR"/>
                        </w:rPr>
                        <w:t>Confused, Leitte questioned, “</w:t>
                      </w:r>
                      <w:r w:rsidRPr="00EE0AB6">
                        <w:rPr>
                          <w:rFonts w:ascii="Arial" w:eastAsia="Times New Roman" w:hAnsi="Arial" w:cs="Arial"/>
                          <w:sz w:val="26"/>
                          <w:szCs w:val="26"/>
                          <w:u w:val="single"/>
                          <w:bdr w:val="none" w:sz="0" w:space="0" w:color="auto" w:frame="1"/>
                          <w:lang w:val="en-US" w:eastAsia="pt-BR"/>
                        </w:rPr>
                        <w:t>In the happy sense of the word, no? [Excited] from joy, euphoria</w:t>
                      </w:r>
                      <w:r w:rsidRPr="00EE0AB6">
                        <w:rPr>
                          <w:rFonts w:ascii="Arial" w:eastAsia="Times New Roman" w:hAnsi="Arial" w:cs="Arial"/>
                          <w:sz w:val="26"/>
                          <w:szCs w:val="26"/>
                          <w:bdr w:val="none" w:sz="0" w:space="0" w:color="auto" w:frame="1"/>
                          <w:lang w:val="en-US" w:eastAsia="pt-BR"/>
                        </w:rPr>
                        <w:t>?”</w:t>
                      </w:r>
                    </w:p>
                    <w:p w14:paraId="0ABAFF29" w14:textId="77777777" w:rsidR="00B04583" w:rsidRPr="00EE0AB6" w:rsidRDefault="00B04583" w:rsidP="009D6B94">
                      <w:pPr>
                        <w:shd w:val="clear" w:color="auto" w:fill="FCFCFC"/>
                        <w:spacing w:after="0"/>
                        <w:jc w:val="both"/>
                        <w:rPr>
                          <w:rFonts w:ascii="Arial" w:eastAsia="Times New Roman" w:hAnsi="Arial" w:cs="Arial"/>
                          <w:sz w:val="26"/>
                          <w:szCs w:val="26"/>
                          <w:lang w:val="en-US" w:eastAsia="pt-BR"/>
                        </w:rPr>
                      </w:pPr>
                      <w:r w:rsidRPr="00EE0AB6">
                        <w:rPr>
                          <w:rFonts w:ascii="Arial" w:eastAsia="Times New Roman" w:hAnsi="Arial" w:cs="Arial"/>
                          <w:sz w:val="26"/>
                          <w:szCs w:val="26"/>
                          <w:bdr w:val="none" w:sz="0" w:space="0" w:color="auto" w:frame="1"/>
                          <w:lang w:val="en-US" w:eastAsia="pt-BR"/>
                        </w:rPr>
                        <w:t>“No, not euphoria,” Santos replied, laughing, “I mean sexually.”</w:t>
                      </w:r>
                    </w:p>
                    <w:p w14:paraId="42DB7706" w14:textId="77777777" w:rsidR="00B04583" w:rsidRPr="00EE0AB6" w:rsidRDefault="00B04583" w:rsidP="009D6B94">
                      <w:pPr>
                        <w:pStyle w:val="NormalWeb"/>
                        <w:shd w:val="clear" w:color="auto" w:fill="FCFCFC"/>
                        <w:spacing w:before="0" w:beforeAutospacing="0" w:after="0" w:afterAutospacing="0" w:line="276" w:lineRule="auto"/>
                        <w:rPr>
                          <w:rFonts w:ascii="Arial" w:hAnsi="Arial" w:cs="Arial"/>
                          <w:sz w:val="26"/>
                          <w:szCs w:val="26"/>
                          <w:bdr w:val="none" w:sz="0" w:space="0" w:color="auto" w:frame="1"/>
                          <w:lang w:val="en-US"/>
                        </w:rPr>
                      </w:pPr>
                    </w:p>
                    <w:p w14:paraId="787204AE" w14:textId="77777777" w:rsidR="00B04583" w:rsidRPr="00EE0AB6" w:rsidRDefault="00B04583" w:rsidP="009D6B94">
                      <w:pPr>
                        <w:pStyle w:val="NormalWeb"/>
                        <w:shd w:val="clear" w:color="auto" w:fill="FCFCFC"/>
                        <w:spacing w:before="0" w:beforeAutospacing="0" w:after="0" w:afterAutospacing="0" w:line="276" w:lineRule="auto"/>
                        <w:jc w:val="both"/>
                        <w:rPr>
                          <w:rFonts w:ascii="Arial" w:hAnsi="Arial" w:cs="Arial"/>
                          <w:sz w:val="26"/>
                          <w:szCs w:val="26"/>
                          <w:lang w:val="en-US"/>
                        </w:rPr>
                      </w:pPr>
                      <w:r w:rsidRPr="00EE0AB6">
                        <w:rPr>
                          <w:rFonts w:ascii="Arial" w:hAnsi="Arial" w:cs="Arial"/>
                          <w:sz w:val="26"/>
                          <w:szCs w:val="26"/>
                          <w:bdr w:val="none" w:sz="0" w:space="0" w:color="auto" w:frame="1"/>
                          <w:lang w:val="en-US"/>
                        </w:rPr>
                        <w:t>Although lost for words at the time, Leitte followed up from the incident with a </w:t>
                      </w:r>
                      <w:hyperlink r:id="rId107" w:history="1">
                        <w:r w:rsidRPr="00EE0AB6">
                          <w:rPr>
                            <w:rStyle w:val="Hyperlink"/>
                            <w:rFonts w:ascii="Arial" w:eastAsiaTheme="majorEastAsia" w:hAnsi="Arial" w:cs="Arial"/>
                            <w:color w:val="auto"/>
                            <w:sz w:val="26"/>
                            <w:szCs w:val="26"/>
                            <w:bdr w:val="none" w:sz="0" w:space="0" w:color="auto" w:frame="1"/>
                            <w:lang w:val="en-US"/>
                          </w:rPr>
                          <w:t>post on Instagram </w:t>
                        </w:r>
                      </w:hyperlink>
                      <w:r w:rsidRPr="00EE0AB6">
                        <w:rPr>
                          <w:rFonts w:ascii="Arial" w:hAnsi="Arial" w:cs="Arial"/>
                          <w:sz w:val="26"/>
                          <w:szCs w:val="26"/>
                          <w:bdr w:val="none" w:sz="0" w:space="0" w:color="auto" w:frame="1"/>
                          <w:lang w:val="en-US"/>
                        </w:rPr>
                        <w:t>explaining her thoughts.</w:t>
                      </w:r>
                    </w:p>
                    <w:p w14:paraId="492A8FCE" w14:textId="77777777" w:rsidR="00B04583" w:rsidRPr="00EE0AB6" w:rsidRDefault="00B04583" w:rsidP="009D6B94">
                      <w:pPr>
                        <w:pStyle w:val="NormalWeb"/>
                        <w:shd w:val="clear" w:color="auto" w:fill="FCFCFC"/>
                        <w:spacing w:before="0" w:beforeAutospacing="0" w:after="0" w:afterAutospacing="0" w:line="276" w:lineRule="auto"/>
                        <w:jc w:val="both"/>
                        <w:rPr>
                          <w:rFonts w:ascii="Arial" w:hAnsi="Arial" w:cs="Arial"/>
                          <w:sz w:val="26"/>
                          <w:szCs w:val="26"/>
                          <w:bdr w:val="none" w:sz="0" w:space="0" w:color="auto" w:frame="1"/>
                          <w:lang w:val="en-US"/>
                        </w:rPr>
                      </w:pPr>
                      <w:r w:rsidRPr="00EE0AB6">
                        <w:rPr>
                          <w:rFonts w:ascii="Arial" w:hAnsi="Arial" w:cs="Arial"/>
                          <w:sz w:val="26"/>
                          <w:szCs w:val="26"/>
                          <w:bdr w:val="none" w:sz="0" w:space="0" w:color="auto" w:frame="1"/>
                          <w:lang w:val="en-US"/>
                        </w:rPr>
                        <w:t>“Yes, I did feel embarrassed!” she wrote. “When we go through episodes like this, we see examples of what happens to many women every day, in many places. This is unstoppable, cruel; it hurts us and makes us scared. Teasing comes disguised as a joke, and people laugh because they are used to it, it seems normal!”</w:t>
                      </w:r>
                    </w:p>
                    <w:p w14:paraId="00DBB0C6" w14:textId="77777777" w:rsidR="00B04583" w:rsidRPr="00EE0AB6" w:rsidRDefault="00B04583" w:rsidP="009D6B94">
                      <w:pPr>
                        <w:pStyle w:val="NormalWeb"/>
                        <w:shd w:val="clear" w:color="auto" w:fill="FCFCFC"/>
                        <w:spacing w:before="0" w:beforeAutospacing="0" w:after="0" w:afterAutospacing="0" w:line="276" w:lineRule="auto"/>
                        <w:jc w:val="both"/>
                        <w:rPr>
                          <w:rFonts w:ascii="Arial" w:hAnsi="Arial" w:cs="Arial"/>
                          <w:sz w:val="26"/>
                          <w:szCs w:val="26"/>
                          <w:lang w:val="en-US"/>
                        </w:rPr>
                      </w:pPr>
                    </w:p>
                    <w:p w14:paraId="071954BB" w14:textId="77777777" w:rsidR="00B04583" w:rsidRPr="00EE0AB6" w:rsidRDefault="00B04583" w:rsidP="009D6B94">
                      <w:pPr>
                        <w:jc w:val="both"/>
                        <w:rPr>
                          <w:rFonts w:ascii="Arial" w:eastAsia="Times New Roman" w:hAnsi="Arial" w:cs="Arial"/>
                          <w:sz w:val="26"/>
                          <w:szCs w:val="26"/>
                          <w:bdr w:val="none" w:sz="0" w:space="0" w:color="auto" w:frame="1"/>
                          <w:lang w:val="en-US" w:eastAsia="pt-BR"/>
                        </w:rPr>
                      </w:pPr>
                      <w:hyperlink r:id="rId108" w:history="1">
                        <w:r w:rsidRPr="00EE0AB6">
                          <w:rPr>
                            <w:rFonts w:ascii="Arial" w:eastAsia="Times New Roman" w:hAnsi="Arial" w:cs="Arial"/>
                            <w:sz w:val="26"/>
                            <w:szCs w:val="26"/>
                            <w:lang w:val="en-US" w:eastAsia="pt-BR"/>
                          </w:rPr>
                          <w:t>Speaking to The Guardian </w:t>
                        </w:r>
                      </w:hyperlink>
                      <w:r w:rsidRPr="00EE0AB6">
                        <w:rPr>
                          <w:rFonts w:ascii="Arial" w:eastAsia="Times New Roman" w:hAnsi="Arial" w:cs="Arial"/>
                          <w:sz w:val="26"/>
                          <w:szCs w:val="26"/>
                          <w:bdr w:val="none" w:sz="0" w:space="0" w:color="auto" w:frame="1"/>
                          <w:lang w:val="en-US" w:eastAsia="pt-BR"/>
                        </w:rPr>
                        <w:t>about the incident, socialist and human rights director at Brazilian human rights, Jacqueline Pitanguy said, “Silvio Santos represents a patriarchal culture, a sexist culture.” “It is clearly a case of sexual harassment,” she added.</w:t>
                      </w:r>
                    </w:p>
                  </w:txbxContent>
                </v:textbox>
              </v:shape>
            </w:pict>
          </mc:Fallback>
        </mc:AlternateContent>
      </w:r>
    </w:p>
    <w:p w14:paraId="5890A7BE" w14:textId="77777777" w:rsidR="009D6B94" w:rsidRPr="00585DA0" w:rsidRDefault="009D6B94" w:rsidP="009D6B94">
      <w:pPr>
        <w:spacing w:after="0"/>
        <w:jc w:val="center"/>
        <w:rPr>
          <w:lang w:val="fr-FR"/>
        </w:rPr>
      </w:pPr>
    </w:p>
    <w:p w14:paraId="40801098" w14:textId="77777777" w:rsidR="009D6B94" w:rsidRPr="00585DA0" w:rsidRDefault="009D6B94" w:rsidP="009D6B94">
      <w:pPr>
        <w:spacing w:after="0"/>
        <w:jc w:val="center"/>
        <w:rPr>
          <w:lang w:val="fr-FR"/>
        </w:rPr>
      </w:pPr>
    </w:p>
    <w:p w14:paraId="0C0978A1" w14:textId="77777777" w:rsidR="009D6B94" w:rsidRPr="00585DA0" w:rsidRDefault="009D6B94" w:rsidP="009D6B94">
      <w:pPr>
        <w:spacing w:after="0"/>
        <w:jc w:val="center"/>
        <w:rPr>
          <w:lang w:val="fr-FR"/>
        </w:rPr>
      </w:pPr>
    </w:p>
    <w:p w14:paraId="6265710F" w14:textId="77777777" w:rsidR="009D6B94" w:rsidRPr="00585DA0" w:rsidRDefault="009D6B94" w:rsidP="009D6B94">
      <w:pPr>
        <w:spacing w:after="0"/>
        <w:jc w:val="center"/>
        <w:rPr>
          <w:lang w:val="fr-FR"/>
        </w:rPr>
      </w:pPr>
    </w:p>
    <w:p w14:paraId="68AF2B9B" w14:textId="77777777" w:rsidR="009D6B94" w:rsidRPr="00585DA0" w:rsidRDefault="009D6B94" w:rsidP="009D6B94">
      <w:pPr>
        <w:spacing w:after="0"/>
        <w:jc w:val="center"/>
        <w:rPr>
          <w:lang w:val="fr-FR"/>
        </w:rPr>
      </w:pPr>
    </w:p>
    <w:p w14:paraId="2328CD60"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lang w:val="fr-FR"/>
        </w:rPr>
      </w:pPr>
    </w:p>
    <w:p w14:paraId="6F5B9D36"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lang w:val="fr-FR"/>
        </w:rPr>
      </w:pPr>
    </w:p>
    <w:p w14:paraId="28AB0972"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lang w:val="fr-FR"/>
        </w:rPr>
      </w:pPr>
    </w:p>
    <w:p w14:paraId="44961263"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lang w:val="fr-FR"/>
        </w:rPr>
      </w:pPr>
    </w:p>
    <w:p w14:paraId="4C4C2DBD"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lang w:val="fr-FR"/>
        </w:rPr>
      </w:pPr>
    </w:p>
    <w:p w14:paraId="21839A55"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lang w:val="fr-FR"/>
        </w:rPr>
      </w:pPr>
    </w:p>
    <w:p w14:paraId="50C46D38"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lang w:val="fr-FR"/>
        </w:rPr>
      </w:pPr>
    </w:p>
    <w:p w14:paraId="1A9EDBFB"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u w:val="single"/>
          <w:lang w:val="fr-FR"/>
        </w:rPr>
      </w:pPr>
    </w:p>
    <w:p w14:paraId="5B69EF78"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u w:val="single"/>
          <w:lang w:val="fr-FR"/>
        </w:rPr>
      </w:pPr>
    </w:p>
    <w:p w14:paraId="0A14ACC8"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u w:val="single"/>
          <w:lang w:val="fr-FR"/>
        </w:rPr>
      </w:pPr>
    </w:p>
    <w:p w14:paraId="5635347E"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lang w:val="fr-FR"/>
        </w:rPr>
      </w:pPr>
    </w:p>
    <w:p w14:paraId="522BBCAF"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lang w:val="fr-FR"/>
        </w:rPr>
      </w:pPr>
    </w:p>
    <w:p w14:paraId="72F26987"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lang w:val="fr-FR"/>
        </w:rPr>
      </w:pPr>
    </w:p>
    <w:p w14:paraId="58C745B8" w14:textId="77777777" w:rsidR="009D6B94" w:rsidRPr="00585DA0" w:rsidRDefault="009D6B94" w:rsidP="009D6B94">
      <w:pPr>
        <w:pStyle w:val="NormalWeb"/>
        <w:shd w:val="clear" w:color="auto" w:fill="FFFFFF"/>
        <w:spacing w:before="0" w:beforeAutospacing="0" w:after="0" w:afterAutospacing="0"/>
        <w:jc w:val="both"/>
        <w:rPr>
          <w:rFonts w:ascii="Arial" w:hAnsi="Arial" w:cs="Arial"/>
          <w:color w:val="000000"/>
          <w:sz w:val="22"/>
          <w:szCs w:val="22"/>
          <w:lang w:val="fr-FR"/>
        </w:rPr>
      </w:pPr>
    </w:p>
    <w:p w14:paraId="6FCA906A" w14:textId="77777777" w:rsidR="009D6B94" w:rsidRPr="00585DA0" w:rsidRDefault="009D6B94" w:rsidP="009D6B94">
      <w:pPr>
        <w:spacing w:after="0"/>
        <w:jc w:val="both"/>
        <w:rPr>
          <w:sz w:val="16"/>
          <w:szCs w:val="16"/>
          <w:lang w:val="fr-FR"/>
        </w:rPr>
      </w:pPr>
    </w:p>
    <w:p w14:paraId="491313EA" w14:textId="77777777" w:rsidR="009D6B94" w:rsidRPr="00585DA0" w:rsidRDefault="009D6B94" w:rsidP="009D6B94">
      <w:pPr>
        <w:spacing w:after="0"/>
        <w:jc w:val="both"/>
        <w:rPr>
          <w:sz w:val="16"/>
          <w:szCs w:val="16"/>
          <w:lang w:val="fr-FR"/>
        </w:rPr>
      </w:pPr>
    </w:p>
    <w:p w14:paraId="7BEFD6F0" w14:textId="77777777" w:rsidR="009D6B94" w:rsidRPr="00585DA0" w:rsidRDefault="009D6B94" w:rsidP="009D6B94">
      <w:pPr>
        <w:spacing w:after="0"/>
        <w:jc w:val="both"/>
        <w:rPr>
          <w:sz w:val="16"/>
          <w:szCs w:val="16"/>
          <w:lang w:val="fr-FR"/>
        </w:rPr>
      </w:pPr>
    </w:p>
    <w:p w14:paraId="3B15BAB6" w14:textId="77777777" w:rsidR="009D6B94" w:rsidRPr="00585DA0" w:rsidRDefault="009D6B94" w:rsidP="009D6B94">
      <w:pPr>
        <w:spacing w:after="0"/>
        <w:jc w:val="both"/>
        <w:rPr>
          <w:sz w:val="16"/>
          <w:szCs w:val="16"/>
          <w:lang w:val="fr-FR"/>
        </w:rPr>
      </w:pPr>
    </w:p>
    <w:p w14:paraId="4BA8A5F8" w14:textId="77777777" w:rsidR="009D6B94" w:rsidRPr="00585DA0" w:rsidRDefault="009D6B94" w:rsidP="009D6B94">
      <w:pPr>
        <w:spacing w:after="0"/>
        <w:jc w:val="both"/>
        <w:rPr>
          <w:sz w:val="16"/>
          <w:szCs w:val="16"/>
          <w:lang w:val="fr-FR"/>
        </w:rPr>
      </w:pPr>
    </w:p>
    <w:p w14:paraId="1FF3EA5F" w14:textId="77777777" w:rsidR="009D6B94" w:rsidRPr="00585DA0" w:rsidRDefault="009D6B94" w:rsidP="009D6B94">
      <w:pPr>
        <w:spacing w:after="0"/>
        <w:jc w:val="both"/>
        <w:rPr>
          <w:sz w:val="16"/>
          <w:szCs w:val="16"/>
          <w:lang w:val="fr-FR"/>
        </w:rPr>
      </w:pPr>
    </w:p>
    <w:p w14:paraId="34D4CFCB" w14:textId="11CDEC0A" w:rsidR="009D6B94" w:rsidRPr="00585DA0" w:rsidRDefault="00EE0AB6" w:rsidP="009D6B94">
      <w:pPr>
        <w:spacing w:after="0"/>
        <w:jc w:val="both"/>
        <w:rPr>
          <w:sz w:val="16"/>
          <w:szCs w:val="16"/>
          <w:lang w:val="fr-FR"/>
        </w:rPr>
      </w:pPr>
      <w:r w:rsidRPr="00585DA0">
        <w:rPr>
          <w:sz w:val="16"/>
          <w:szCs w:val="16"/>
          <w:lang w:val="fr-FR"/>
        </w:rPr>
        <w:t>S</w:t>
      </w:r>
      <w:r w:rsidR="009D6B94" w:rsidRPr="00585DA0">
        <w:rPr>
          <w:sz w:val="16"/>
          <w:szCs w:val="16"/>
          <w:lang w:val="fr-FR"/>
        </w:rPr>
        <w:t xml:space="preserve">ource: https://brazilreports.com/tv-presenter-silvio-santos-accused-of-sexually-harassing-brazilian-pop-star-live-on-air/2103/. </w:t>
      </w:r>
    </w:p>
    <w:p w14:paraId="63346075" w14:textId="77777777" w:rsidR="009D6B94" w:rsidRPr="00585DA0" w:rsidRDefault="009D6B94" w:rsidP="009D6B94">
      <w:pPr>
        <w:spacing w:after="0"/>
        <w:jc w:val="both"/>
        <w:rPr>
          <w:sz w:val="16"/>
          <w:szCs w:val="16"/>
          <w:lang w:val="en-US"/>
        </w:rPr>
      </w:pPr>
      <w:r w:rsidRPr="00585DA0">
        <w:rPr>
          <w:sz w:val="16"/>
          <w:szCs w:val="16"/>
          <w:lang w:val="en-US"/>
        </w:rPr>
        <w:t>Access: 16, Feb, 2019</w:t>
      </w:r>
    </w:p>
    <w:p w14:paraId="6B654DCE" w14:textId="77777777" w:rsidR="009D6B94" w:rsidRPr="00585DA0" w:rsidRDefault="009D6B94" w:rsidP="009D6B94">
      <w:pPr>
        <w:shd w:val="clear" w:color="auto" w:fill="FFFFFF"/>
        <w:spacing w:after="0" w:line="240" w:lineRule="auto"/>
        <w:jc w:val="center"/>
        <w:outlineLvl w:val="0"/>
        <w:rPr>
          <w:rFonts w:ascii="Arial" w:eastAsia="Times New Roman" w:hAnsi="Arial" w:cs="Arial"/>
          <w:b/>
          <w:caps/>
          <w:color w:val="000000"/>
          <w:spacing w:val="45"/>
          <w:kern w:val="36"/>
          <w:sz w:val="28"/>
          <w:szCs w:val="28"/>
          <w:lang w:eastAsia="pt-BR"/>
        </w:rPr>
      </w:pPr>
      <w:bookmarkStart w:id="89" w:name="_Toc17355784"/>
      <w:bookmarkStart w:id="90" w:name="_Toc17364461"/>
      <w:r w:rsidRPr="00585DA0">
        <w:rPr>
          <w:noProof/>
          <w:lang w:eastAsia="pt-BR"/>
        </w:rPr>
        <w:drawing>
          <wp:inline distT="0" distB="0" distL="0" distR="0" wp14:anchorId="4011E496" wp14:editId="74EC710A">
            <wp:extent cx="6001555" cy="3765976"/>
            <wp:effectExtent l="0" t="0" r="0" b="6350"/>
            <wp:docPr id="28" name="Imagem 28" descr="https://s3-prod.crainscleveland.com/s3fs-public/SexHarassment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3-prod.crainscleveland.com/s3fs-public/SexHarassment_i.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20234" cy="3777697"/>
                    </a:xfrm>
                    <a:prstGeom prst="rect">
                      <a:avLst/>
                    </a:prstGeom>
                    <a:noFill/>
                    <a:ln>
                      <a:noFill/>
                    </a:ln>
                  </pic:spPr>
                </pic:pic>
              </a:graphicData>
            </a:graphic>
          </wp:inline>
        </w:drawing>
      </w:r>
      <w:bookmarkEnd w:id="89"/>
      <w:bookmarkEnd w:id="90"/>
    </w:p>
    <w:p w14:paraId="2866C7DB" w14:textId="77777777" w:rsidR="009D6B94" w:rsidRPr="00585DA0" w:rsidRDefault="009D6B94" w:rsidP="009D6B94">
      <w:pPr>
        <w:jc w:val="center"/>
        <w:rPr>
          <w:rFonts w:cstheme="minorHAnsi"/>
          <w:sz w:val="16"/>
          <w:szCs w:val="16"/>
          <w:lang w:val="en-US"/>
        </w:rPr>
      </w:pPr>
      <w:r w:rsidRPr="00585DA0">
        <w:rPr>
          <w:rFonts w:cstheme="minorHAnsi"/>
          <w:sz w:val="16"/>
          <w:szCs w:val="16"/>
          <w:lang w:val="fr-FR"/>
        </w:rPr>
        <w:t xml:space="preserve">Image 02. Source: https://www.crainscleveland.com/government/sexual-harassment-workplace-seen-quite-differently-men-women. </w:t>
      </w:r>
      <w:r w:rsidRPr="00585DA0">
        <w:rPr>
          <w:rFonts w:cstheme="minorHAnsi"/>
          <w:sz w:val="16"/>
          <w:szCs w:val="16"/>
          <w:lang w:val="en-US"/>
        </w:rPr>
        <w:t>Access: 16, Feb, 2019.</w:t>
      </w:r>
    </w:p>
    <w:p w14:paraId="0A0DE551" w14:textId="33BBC86B" w:rsidR="009D6B94" w:rsidRPr="00585DA0" w:rsidRDefault="009D6B94" w:rsidP="005C4797">
      <w:pPr>
        <w:pStyle w:val="PargrafodaLista"/>
        <w:numPr>
          <w:ilvl w:val="0"/>
          <w:numId w:val="17"/>
        </w:numPr>
        <w:jc w:val="both"/>
        <w:rPr>
          <w:rFonts w:ascii="Arial" w:hAnsi="Arial" w:cs="Arial"/>
          <w:color w:val="000000" w:themeColor="text1"/>
          <w:lang w:val="en-US"/>
        </w:rPr>
      </w:pPr>
      <w:r w:rsidRPr="00585DA0">
        <w:rPr>
          <w:rFonts w:ascii="Arial" w:hAnsi="Arial" w:cs="Arial"/>
          <w:color w:val="000000" w:themeColor="text1"/>
          <w:lang w:val="en-US"/>
        </w:rPr>
        <w:t xml:space="preserve">In a recent research (December of 2018) </w:t>
      </w:r>
      <w:r w:rsidRPr="00585DA0">
        <w:rPr>
          <w:rFonts w:ascii="Arial" w:hAnsi="Arial" w:cs="Arial"/>
          <w:b/>
          <w:color w:val="000000" w:themeColor="text1"/>
          <w:lang w:val="en-US"/>
        </w:rPr>
        <w:t>American family Survey</w:t>
      </w:r>
      <w:r w:rsidRPr="00585DA0">
        <w:rPr>
          <w:rFonts w:ascii="Arial" w:hAnsi="Arial" w:cs="Arial"/>
          <w:color w:val="000000" w:themeColor="text1"/>
          <w:lang w:val="en-US"/>
        </w:rPr>
        <w:t xml:space="preserve"> collected Americans’ opinion on the topic of Sexual Harassment. The image above (Image 02) portrays the different perspectives of women and men. In text 01, the </w:t>
      </w:r>
      <w:r w:rsidRPr="00585DA0">
        <w:rPr>
          <w:rFonts w:ascii="Arial" w:hAnsi="Arial" w:cs="Arial"/>
          <w:color w:val="000000" w:themeColor="text1"/>
          <w:u w:val="single"/>
          <w:lang w:val="en-US"/>
        </w:rPr>
        <w:t>underlined words</w:t>
      </w:r>
      <w:r w:rsidRPr="00585DA0">
        <w:rPr>
          <w:rFonts w:ascii="Arial" w:hAnsi="Arial" w:cs="Arial"/>
          <w:color w:val="000000" w:themeColor="text1"/>
          <w:lang w:val="en-US"/>
        </w:rPr>
        <w:t xml:space="preserve"> demonstrate Claudia Leitte trying to escape from an embarrassing situation caused by Silvio Santos. Do you agree men and women have different concepts of Sexual Harassment? In what ways?</w:t>
      </w:r>
    </w:p>
    <w:p w14:paraId="52231636" w14:textId="77777777" w:rsidR="009D6B94" w:rsidRPr="00585DA0" w:rsidRDefault="009D6B94" w:rsidP="009D6B94">
      <w:pPr>
        <w:pStyle w:val="PargrafodaLista"/>
        <w:jc w:val="both"/>
        <w:rPr>
          <w:rFonts w:ascii="Arial" w:hAnsi="Arial" w:cs="Arial"/>
          <w:color w:val="000000" w:themeColor="text1"/>
          <w:lang w:val="en-US"/>
        </w:rPr>
      </w:pPr>
    </w:p>
    <w:p w14:paraId="271801E4" w14:textId="77777777" w:rsidR="009D6B94" w:rsidRPr="00585DA0" w:rsidRDefault="006358AD" w:rsidP="009D6B94">
      <w:pPr>
        <w:pStyle w:val="PargrafodaLista"/>
        <w:spacing w:after="0" w:line="240" w:lineRule="auto"/>
        <w:jc w:val="both"/>
        <w:rPr>
          <w:lang w:val="en-US"/>
        </w:rPr>
      </w:pPr>
      <w:r>
        <w:rPr>
          <w:lang w:val="en-US"/>
        </w:rPr>
        <w:pict w14:anchorId="22EA723F">
          <v:rect id="_x0000_i1053" style="width:0;height:1.5pt" o:hralign="center" o:hrstd="t" o:hr="t" fillcolor="#a0a0a0" stroked="f"/>
        </w:pict>
      </w:r>
    </w:p>
    <w:p w14:paraId="5F0D4D5C" w14:textId="77777777" w:rsidR="009D6B94" w:rsidRPr="00585DA0" w:rsidRDefault="009D6B94" w:rsidP="009D6B94">
      <w:pPr>
        <w:pStyle w:val="PargrafodaLista"/>
        <w:spacing w:after="0" w:line="240" w:lineRule="auto"/>
        <w:jc w:val="both"/>
        <w:rPr>
          <w:lang w:val="en-US"/>
        </w:rPr>
      </w:pPr>
    </w:p>
    <w:p w14:paraId="1C5DB1D8" w14:textId="77777777" w:rsidR="009D6B94" w:rsidRPr="00585DA0" w:rsidRDefault="006358AD" w:rsidP="009D6B94">
      <w:pPr>
        <w:pStyle w:val="PargrafodaLista"/>
        <w:spacing w:after="0" w:line="240" w:lineRule="auto"/>
        <w:jc w:val="both"/>
        <w:rPr>
          <w:lang w:val="en-US"/>
        </w:rPr>
      </w:pPr>
      <w:r>
        <w:rPr>
          <w:lang w:val="en-US"/>
        </w:rPr>
        <w:pict w14:anchorId="172D8E97">
          <v:rect id="_x0000_i1054" style="width:0;height:1.5pt" o:hralign="center" o:hrstd="t" o:hr="t" fillcolor="#a0a0a0" stroked="f"/>
        </w:pict>
      </w:r>
    </w:p>
    <w:p w14:paraId="517C62C4" w14:textId="77777777" w:rsidR="009D6B94" w:rsidRPr="00585DA0" w:rsidRDefault="009D6B94" w:rsidP="009D6B94">
      <w:pPr>
        <w:pStyle w:val="PargrafodaLista"/>
        <w:spacing w:after="0" w:line="240" w:lineRule="auto"/>
        <w:jc w:val="both"/>
        <w:rPr>
          <w:lang w:val="en-US"/>
        </w:rPr>
      </w:pPr>
    </w:p>
    <w:p w14:paraId="2BE5D4FE" w14:textId="77777777" w:rsidR="009D6B94" w:rsidRPr="00585DA0" w:rsidRDefault="006358AD" w:rsidP="009D6B94">
      <w:pPr>
        <w:pStyle w:val="PargrafodaLista"/>
        <w:spacing w:after="0" w:line="240" w:lineRule="auto"/>
        <w:jc w:val="both"/>
        <w:rPr>
          <w:lang w:val="en-US"/>
        </w:rPr>
      </w:pPr>
      <w:r>
        <w:rPr>
          <w:lang w:val="en-US"/>
        </w:rPr>
        <w:pict w14:anchorId="49C3F712">
          <v:rect id="_x0000_i1055" style="width:0;height:1.5pt" o:hralign="center" o:hrstd="t" o:hr="t" fillcolor="#a0a0a0" stroked="f"/>
        </w:pict>
      </w:r>
    </w:p>
    <w:p w14:paraId="2B28DB4F" w14:textId="77777777" w:rsidR="009D6B94" w:rsidRPr="00585DA0" w:rsidRDefault="009D6B94" w:rsidP="009D6B94">
      <w:pPr>
        <w:pStyle w:val="PargrafodaLista"/>
        <w:spacing w:after="0" w:line="240" w:lineRule="auto"/>
        <w:jc w:val="both"/>
        <w:rPr>
          <w:lang w:val="en-US"/>
        </w:rPr>
      </w:pPr>
    </w:p>
    <w:p w14:paraId="597220AB" w14:textId="77777777" w:rsidR="009D6B94" w:rsidRPr="00585DA0" w:rsidRDefault="006358AD" w:rsidP="009D6B94">
      <w:pPr>
        <w:pStyle w:val="PargrafodaLista"/>
        <w:spacing w:after="0" w:line="240" w:lineRule="auto"/>
        <w:jc w:val="both"/>
        <w:rPr>
          <w:lang w:val="en-US"/>
        </w:rPr>
      </w:pPr>
      <w:r>
        <w:rPr>
          <w:lang w:val="en-US"/>
        </w:rPr>
        <w:pict w14:anchorId="7DEA3A90">
          <v:rect id="_x0000_i1056" style="width:0;height:1.5pt" o:hralign="center" o:hrstd="t" o:hr="t" fillcolor="#a0a0a0" stroked="f"/>
        </w:pict>
      </w:r>
    </w:p>
    <w:p w14:paraId="0A5C1817" w14:textId="77777777" w:rsidR="009D6B94" w:rsidRPr="00585DA0" w:rsidRDefault="009D6B94" w:rsidP="009D6B94">
      <w:pPr>
        <w:pStyle w:val="PargrafodaLista"/>
        <w:spacing w:after="0" w:line="240" w:lineRule="auto"/>
        <w:jc w:val="both"/>
        <w:rPr>
          <w:lang w:val="en-US"/>
        </w:rPr>
      </w:pPr>
    </w:p>
    <w:p w14:paraId="0A14E747" w14:textId="77777777" w:rsidR="009D6B94" w:rsidRPr="00585DA0" w:rsidRDefault="006358AD" w:rsidP="009D6B94">
      <w:pPr>
        <w:pStyle w:val="PargrafodaLista"/>
        <w:spacing w:after="0" w:line="240" w:lineRule="auto"/>
        <w:jc w:val="both"/>
        <w:rPr>
          <w:lang w:val="en-US"/>
        </w:rPr>
      </w:pPr>
      <w:r>
        <w:rPr>
          <w:lang w:val="en-US"/>
        </w:rPr>
        <w:pict w14:anchorId="1DD59C07">
          <v:rect id="_x0000_i1057" style="width:0;height:1.5pt" o:hralign="center" o:hrstd="t" o:hr="t" fillcolor="#a0a0a0" stroked="f"/>
        </w:pict>
      </w:r>
    </w:p>
    <w:p w14:paraId="5EF935C1" w14:textId="77777777" w:rsidR="009D6B94" w:rsidRPr="00585DA0" w:rsidRDefault="009D6B94" w:rsidP="009D6B94">
      <w:pPr>
        <w:pStyle w:val="PargrafodaLista"/>
        <w:spacing w:after="0" w:line="240" w:lineRule="auto"/>
        <w:jc w:val="both"/>
        <w:rPr>
          <w:lang w:val="en-US"/>
        </w:rPr>
      </w:pPr>
    </w:p>
    <w:p w14:paraId="19901857" w14:textId="77777777" w:rsidR="009D6B94" w:rsidRPr="00585DA0" w:rsidRDefault="009D6B94" w:rsidP="009D6B94">
      <w:pPr>
        <w:pStyle w:val="PargrafodaLista"/>
        <w:spacing w:after="0" w:line="240" w:lineRule="auto"/>
        <w:jc w:val="both"/>
        <w:rPr>
          <w:lang w:val="en-US"/>
        </w:rPr>
      </w:pPr>
    </w:p>
    <w:p w14:paraId="4802724F" w14:textId="249186C3" w:rsidR="009D6B94" w:rsidRPr="00585DA0" w:rsidRDefault="009D6B94" w:rsidP="005C4797">
      <w:pPr>
        <w:pStyle w:val="PargrafodaLista"/>
        <w:numPr>
          <w:ilvl w:val="0"/>
          <w:numId w:val="17"/>
        </w:numPr>
        <w:spacing w:after="0" w:line="240" w:lineRule="auto"/>
        <w:jc w:val="both"/>
        <w:rPr>
          <w:rFonts w:ascii="Arial" w:hAnsi="Arial" w:cs="Arial"/>
          <w:color w:val="000000" w:themeColor="text1"/>
          <w:lang w:val="en-US"/>
        </w:rPr>
      </w:pPr>
      <w:r w:rsidRPr="00585DA0">
        <w:rPr>
          <w:rFonts w:ascii="Arial" w:hAnsi="Arial" w:cs="Arial"/>
          <w:color w:val="000000" w:themeColor="text1"/>
          <w:lang w:val="en-US"/>
        </w:rPr>
        <w:t xml:space="preserve">In </w:t>
      </w:r>
      <w:r w:rsidRPr="00585DA0">
        <w:rPr>
          <w:rFonts w:ascii="Arial" w:hAnsi="Arial" w:cs="Arial"/>
          <w:b/>
          <w:lang w:val="en-US"/>
        </w:rPr>
        <w:t>Text 01</w:t>
      </w:r>
      <w:r w:rsidRPr="00585DA0">
        <w:rPr>
          <w:rFonts w:ascii="Arial" w:hAnsi="Arial" w:cs="Arial"/>
          <w:color w:val="000000" w:themeColor="text1"/>
          <w:lang w:val="en-US"/>
        </w:rPr>
        <w:t>, Claudia Leitte says that “</w:t>
      </w:r>
      <w:r w:rsidRPr="00585DA0">
        <w:rPr>
          <w:rFonts w:ascii="Arial" w:hAnsi="Arial" w:cs="Arial"/>
          <w:color w:val="333333"/>
          <w:bdr w:val="none" w:sz="0" w:space="0" w:color="auto" w:frame="1"/>
          <w:lang w:val="en-US"/>
        </w:rPr>
        <w:t>Teasing comes disguised as a joke, and people laugh because they are used to it, it seems normal</w:t>
      </w:r>
      <w:r w:rsidRPr="00585DA0">
        <w:rPr>
          <w:rFonts w:ascii="Arial" w:hAnsi="Arial" w:cs="Arial"/>
          <w:color w:val="000000" w:themeColor="text1"/>
          <w:lang w:val="en-US"/>
        </w:rPr>
        <w:t>.” Do you agree? Explain it.</w:t>
      </w:r>
    </w:p>
    <w:p w14:paraId="20E81D17" w14:textId="77777777" w:rsidR="009D6B94" w:rsidRPr="00585DA0" w:rsidRDefault="009D6B94" w:rsidP="009D6B94">
      <w:pPr>
        <w:pStyle w:val="PargrafodaLista"/>
        <w:spacing w:after="0" w:line="240" w:lineRule="auto"/>
        <w:jc w:val="both"/>
        <w:rPr>
          <w:rFonts w:ascii="Arial" w:hAnsi="Arial" w:cs="Arial"/>
          <w:color w:val="000000" w:themeColor="text1"/>
          <w:lang w:val="en-US"/>
        </w:rPr>
      </w:pPr>
    </w:p>
    <w:p w14:paraId="03B0AD69" w14:textId="77777777" w:rsidR="009D6B94" w:rsidRPr="00585DA0" w:rsidRDefault="006358AD" w:rsidP="009D6B94">
      <w:pPr>
        <w:pStyle w:val="PargrafodaLista"/>
        <w:spacing w:after="0" w:line="240" w:lineRule="auto"/>
        <w:jc w:val="both"/>
        <w:rPr>
          <w:lang w:val="en-US"/>
        </w:rPr>
      </w:pPr>
      <w:r>
        <w:rPr>
          <w:lang w:val="en-US"/>
        </w:rPr>
        <w:pict w14:anchorId="26CF79CF">
          <v:rect id="_x0000_i1058" style="width:0;height:1.5pt" o:hralign="center" o:hrstd="t" o:hr="t" fillcolor="#a0a0a0" stroked="f"/>
        </w:pict>
      </w:r>
    </w:p>
    <w:p w14:paraId="2BF95582" w14:textId="77777777" w:rsidR="009D6B94" w:rsidRPr="00585DA0" w:rsidRDefault="009D6B94" w:rsidP="009D6B94">
      <w:pPr>
        <w:pStyle w:val="PargrafodaLista"/>
        <w:spacing w:after="0" w:line="240" w:lineRule="auto"/>
        <w:jc w:val="both"/>
        <w:rPr>
          <w:lang w:val="en-US"/>
        </w:rPr>
      </w:pPr>
    </w:p>
    <w:p w14:paraId="17523731" w14:textId="77777777" w:rsidR="009D6B94" w:rsidRPr="00585DA0" w:rsidRDefault="006358AD" w:rsidP="009D6B94">
      <w:pPr>
        <w:pStyle w:val="PargrafodaLista"/>
        <w:spacing w:after="0" w:line="240" w:lineRule="auto"/>
        <w:jc w:val="both"/>
        <w:rPr>
          <w:lang w:val="en-US"/>
        </w:rPr>
      </w:pPr>
      <w:r>
        <w:rPr>
          <w:lang w:val="en-US"/>
        </w:rPr>
        <w:pict w14:anchorId="0080B5B2">
          <v:rect id="_x0000_i1059" style="width:0;height:1.5pt" o:hralign="center" o:hrstd="t" o:hr="t" fillcolor="#a0a0a0" stroked="f"/>
        </w:pict>
      </w:r>
    </w:p>
    <w:p w14:paraId="481C19E8" w14:textId="77777777" w:rsidR="009D6B94" w:rsidRPr="00585DA0" w:rsidRDefault="009D6B94" w:rsidP="009D6B94">
      <w:pPr>
        <w:pStyle w:val="PargrafodaLista"/>
        <w:spacing w:after="0" w:line="240" w:lineRule="auto"/>
        <w:jc w:val="both"/>
        <w:rPr>
          <w:lang w:val="en-US"/>
        </w:rPr>
      </w:pPr>
    </w:p>
    <w:p w14:paraId="791AC194" w14:textId="77777777" w:rsidR="009D6B94" w:rsidRPr="00585DA0" w:rsidRDefault="006358AD" w:rsidP="009D6B94">
      <w:pPr>
        <w:pStyle w:val="PargrafodaLista"/>
        <w:spacing w:after="0" w:line="240" w:lineRule="auto"/>
        <w:jc w:val="both"/>
        <w:rPr>
          <w:lang w:val="en-US"/>
        </w:rPr>
      </w:pPr>
      <w:r>
        <w:rPr>
          <w:lang w:val="en-US"/>
        </w:rPr>
        <w:pict w14:anchorId="64C729AE">
          <v:rect id="_x0000_i1060" style="width:0;height:1.5pt" o:hralign="center" o:hrstd="t" o:hr="t" fillcolor="#a0a0a0" stroked="f"/>
        </w:pict>
      </w:r>
    </w:p>
    <w:p w14:paraId="128144FA" w14:textId="77777777" w:rsidR="009D6B94" w:rsidRPr="00585DA0" w:rsidRDefault="009D6B94" w:rsidP="009D6B94">
      <w:pPr>
        <w:pStyle w:val="PargrafodaLista"/>
        <w:spacing w:after="0" w:line="240" w:lineRule="auto"/>
        <w:jc w:val="both"/>
        <w:rPr>
          <w:lang w:val="en-US"/>
        </w:rPr>
      </w:pPr>
    </w:p>
    <w:p w14:paraId="043FE831" w14:textId="77777777" w:rsidR="009D6B94" w:rsidRPr="00585DA0" w:rsidRDefault="006358AD" w:rsidP="009D6B94">
      <w:pPr>
        <w:pStyle w:val="PargrafodaLista"/>
        <w:spacing w:after="0" w:line="240" w:lineRule="auto"/>
        <w:jc w:val="both"/>
        <w:rPr>
          <w:lang w:val="en-US"/>
        </w:rPr>
      </w:pPr>
      <w:r>
        <w:rPr>
          <w:lang w:val="en-US"/>
        </w:rPr>
        <w:pict w14:anchorId="4796E502">
          <v:rect id="_x0000_i1061" style="width:0;height:1.5pt" o:hralign="center" o:hrstd="t" o:hr="t" fillcolor="#a0a0a0" stroked="f"/>
        </w:pict>
      </w:r>
    </w:p>
    <w:p w14:paraId="22BB4A36" w14:textId="77777777" w:rsidR="009D6B94" w:rsidRPr="00585DA0" w:rsidRDefault="009D6B94" w:rsidP="009D6B94">
      <w:pPr>
        <w:pStyle w:val="PargrafodaLista"/>
        <w:spacing w:after="0" w:line="240" w:lineRule="auto"/>
        <w:jc w:val="both"/>
        <w:rPr>
          <w:lang w:val="en-US"/>
        </w:rPr>
      </w:pPr>
    </w:p>
    <w:p w14:paraId="061ACC1E" w14:textId="77777777" w:rsidR="009D6B94" w:rsidRPr="00585DA0" w:rsidRDefault="006358AD" w:rsidP="009D6B94">
      <w:pPr>
        <w:pStyle w:val="PargrafodaLista"/>
        <w:spacing w:after="0" w:line="240" w:lineRule="auto"/>
        <w:jc w:val="both"/>
        <w:rPr>
          <w:lang w:val="en-US"/>
        </w:rPr>
      </w:pPr>
      <w:r>
        <w:rPr>
          <w:lang w:val="en-US"/>
        </w:rPr>
        <w:pict w14:anchorId="02DC5925">
          <v:rect id="_x0000_i1062" style="width:0;height:1.5pt" o:hralign="center" o:hrstd="t" o:hr="t" fillcolor="#a0a0a0" stroked="f"/>
        </w:pict>
      </w:r>
    </w:p>
    <w:p w14:paraId="0DABD868" w14:textId="77777777" w:rsidR="0065544D" w:rsidRDefault="0065544D" w:rsidP="009D6B94">
      <w:pPr>
        <w:shd w:val="clear" w:color="auto" w:fill="FFFFFF"/>
        <w:spacing w:after="0" w:line="360" w:lineRule="auto"/>
        <w:jc w:val="center"/>
        <w:outlineLvl w:val="0"/>
        <w:rPr>
          <w:rFonts w:ascii="Arial" w:eastAsia="Times New Roman" w:hAnsi="Arial" w:cs="Arial"/>
          <w:b/>
          <w:caps/>
          <w:color w:val="000000"/>
          <w:spacing w:val="45"/>
          <w:kern w:val="36"/>
          <w:sz w:val="28"/>
          <w:szCs w:val="28"/>
          <w:lang w:val="en-US" w:eastAsia="pt-BR"/>
        </w:rPr>
      </w:pPr>
      <w:bookmarkStart w:id="91" w:name="_Toc17355785"/>
      <w:bookmarkStart w:id="92" w:name="_Toc17364462"/>
    </w:p>
    <w:p w14:paraId="4D154DD9" w14:textId="77777777" w:rsidR="009D6B94" w:rsidRPr="00585DA0" w:rsidRDefault="009D6B94" w:rsidP="009D6B94">
      <w:pPr>
        <w:shd w:val="clear" w:color="auto" w:fill="FFFFFF"/>
        <w:spacing w:after="0" w:line="360" w:lineRule="auto"/>
        <w:jc w:val="center"/>
        <w:outlineLvl w:val="0"/>
        <w:rPr>
          <w:rFonts w:ascii="Arial" w:eastAsia="Times New Roman" w:hAnsi="Arial" w:cs="Arial"/>
          <w:b/>
          <w:caps/>
          <w:color w:val="000000"/>
          <w:spacing w:val="45"/>
          <w:kern w:val="36"/>
          <w:sz w:val="28"/>
          <w:szCs w:val="28"/>
          <w:lang w:val="en-US" w:eastAsia="pt-BR"/>
        </w:rPr>
      </w:pPr>
      <w:r w:rsidRPr="00585DA0">
        <w:rPr>
          <w:rFonts w:ascii="Arial" w:eastAsia="Times New Roman" w:hAnsi="Arial" w:cs="Arial"/>
          <w:b/>
          <w:caps/>
          <w:color w:val="000000"/>
          <w:spacing w:val="45"/>
          <w:kern w:val="36"/>
          <w:sz w:val="28"/>
          <w:szCs w:val="28"/>
          <w:lang w:val="en-US" w:eastAsia="pt-BR"/>
        </w:rPr>
        <w:t>Text 02</w:t>
      </w:r>
      <w:bookmarkEnd w:id="91"/>
      <w:bookmarkEnd w:id="92"/>
    </w:p>
    <w:p w14:paraId="45586B74" w14:textId="77777777" w:rsidR="009D6B94" w:rsidRPr="00585DA0" w:rsidRDefault="009D6B94" w:rsidP="009D6B94">
      <w:pPr>
        <w:pStyle w:val="Ttulo1"/>
        <w:shd w:val="clear" w:color="auto" w:fill="FFFFFF"/>
        <w:spacing w:before="0" w:line="360" w:lineRule="auto"/>
        <w:jc w:val="both"/>
        <w:textAlignment w:val="baseline"/>
        <w:rPr>
          <w:rFonts w:ascii="Arial" w:hAnsi="Arial" w:cs="Arial"/>
          <w:color w:val="000000"/>
          <w:sz w:val="40"/>
          <w:szCs w:val="40"/>
          <w:lang w:val="en-US"/>
        </w:rPr>
      </w:pPr>
      <w:bookmarkStart w:id="93" w:name="_Toc17355786"/>
      <w:bookmarkStart w:id="94" w:name="_Toc17364463"/>
      <w:r w:rsidRPr="00585DA0">
        <w:rPr>
          <w:rFonts w:ascii="Arial" w:hAnsi="Arial" w:cs="Arial"/>
          <w:color w:val="000000"/>
          <w:sz w:val="40"/>
          <w:szCs w:val="40"/>
          <w:lang w:val="en-US"/>
        </w:rPr>
        <w:t>This guy’s story about a female coworker sexually harassing a male starts a debate on double standards</w:t>
      </w:r>
      <w:bookmarkEnd w:id="93"/>
      <w:bookmarkEnd w:id="94"/>
    </w:p>
    <w:p w14:paraId="6C1F1103" w14:textId="77777777" w:rsidR="009D6B94" w:rsidRPr="00585DA0" w:rsidRDefault="009D6B94" w:rsidP="009D6B94">
      <w:pPr>
        <w:spacing w:after="0" w:line="240" w:lineRule="auto"/>
        <w:jc w:val="center"/>
        <w:rPr>
          <w:lang w:val="en-US"/>
        </w:rPr>
      </w:pPr>
      <w:r w:rsidRPr="00585DA0">
        <w:rPr>
          <w:noProof/>
          <w:lang w:eastAsia="pt-BR"/>
        </w:rPr>
        <w:drawing>
          <wp:inline distT="0" distB="0" distL="0" distR="0" wp14:anchorId="56034853" wp14:editId="56FA7895">
            <wp:extent cx="4146550" cy="3109913"/>
            <wp:effectExtent l="0" t="0" r="6350" b="0"/>
            <wp:docPr id="29" name="Imagem 29" descr="female-sexual-harassment-coworker-story-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emale-sexual-harassment-coworker-story-1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56903" cy="3117678"/>
                    </a:xfrm>
                    <a:prstGeom prst="rect">
                      <a:avLst/>
                    </a:prstGeom>
                    <a:noFill/>
                    <a:ln>
                      <a:noFill/>
                    </a:ln>
                  </pic:spPr>
                </pic:pic>
              </a:graphicData>
            </a:graphic>
          </wp:inline>
        </w:drawing>
      </w:r>
      <w:r w:rsidRPr="00585DA0">
        <w:rPr>
          <w:noProof/>
          <w:lang w:val="en-US" w:eastAsia="pt-BR"/>
        </w:rPr>
        <w:t xml:space="preserve"> </w:t>
      </w:r>
    </w:p>
    <w:p w14:paraId="7EDC920D" w14:textId="77777777" w:rsidR="009D6B94" w:rsidRPr="00585DA0" w:rsidRDefault="009D6B94" w:rsidP="009D6B94">
      <w:pPr>
        <w:jc w:val="center"/>
        <w:rPr>
          <w:sz w:val="16"/>
          <w:szCs w:val="16"/>
          <w:lang w:val="en-US"/>
        </w:rPr>
      </w:pPr>
      <w:r w:rsidRPr="00585DA0">
        <w:rPr>
          <w:sz w:val="16"/>
          <w:szCs w:val="16"/>
          <w:lang w:val="en-US"/>
        </w:rPr>
        <w:t>Image 03.Source: boredpanda.com</w:t>
      </w:r>
    </w:p>
    <w:p w14:paraId="6EDC0790" w14:textId="77777777" w:rsidR="009D6B94" w:rsidRPr="00585DA0" w:rsidRDefault="009D6B94" w:rsidP="009D6B94">
      <w:pPr>
        <w:jc w:val="both"/>
        <w:rPr>
          <w:rFonts w:ascii="Arial" w:hAnsi="Arial" w:cs="Arial"/>
          <w:sz w:val="27"/>
          <w:szCs w:val="27"/>
          <w:shd w:val="clear" w:color="auto" w:fill="FFFFFF"/>
          <w:lang w:val="en-US"/>
        </w:rPr>
      </w:pPr>
      <w:r w:rsidRPr="00585DA0">
        <w:rPr>
          <w:rFonts w:ascii="Arial" w:hAnsi="Arial" w:cs="Arial"/>
          <w:sz w:val="27"/>
          <w:szCs w:val="27"/>
          <w:shd w:val="clear" w:color="auto" w:fill="FFFFFF"/>
          <w:lang w:val="en-US"/>
        </w:rPr>
        <w:t xml:space="preserve">Sexual harassment at work is a serious problem. </w:t>
      </w:r>
      <w:r w:rsidRPr="00585DA0">
        <w:rPr>
          <w:rFonts w:ascii="Arial" w:hAnsi="Arial" w:cs="Arial"/>
          <w:b/>
          <w:sz w:val="27"/>
          <w:szCs w:val="27"/>
          <w:shd w:val="clear" w:color="auto" w:fill="FFFFFF"/>
          <w:lang w:val="en-US"/>
        </w:rPr>
        <w:t>United States’ Equal Employment Opportunity Commission</w:t>
      </w:r>
      <w:r w:rsidRPr="00585DA0">
        <w:rPr>
          <w:rFonts w:ascii="Arial" w:hAnsi="Arial" w:cs="Arial"/>
          <w:sz w:val="27"/>
          <w:szCs w:val="27"/>
          <w:shd w:val="clear" w:color="auto" w:fill="FFFFFF"/>
          <w:lang w:val="en-US"/>
        </w:rPr>
        <w:t xml:space="preserve"> (EEOC) estimates that about 80% of the victims don’t report it. Usually, because of fear of retaliation, as well as not being sure what behavior constitutes as sexual harassment and what does not. </w:t>
      </w:r>
    </w:p>
    <w:p w14:paraId="0A1B0F7C" w14:textId="77777777" w:rsidR="009D6B94" w:rsidRPr="00585DA0" w:rsidRDefault="009D6B94" w:rsidP="009D6B94">
      <w:pPr>
        <w:jc w:val="both"/>
        <w:rPr>
          <w:rFonts w:ascii="Arial" w:hAnsi="Arial" w:cs="Arial"/>
          <w:sz w:val="27"/>
          <w:szCs w:val="27"/>
          <w:shd w:val="clear" w:color="auto" w:fill="FFFFFF"/>
          <w:lang w:val="en-US"/>
        </w:rPr>
      </w:pPr>
      <w:r w:rsidRPr="00585DA0">
        <w:rPr>
          <w:rFonts w:ascii="Arial" w:hAnsi="Arial" w:cs="Arial"/>
          <w:sz w:val="27"/>
          <w:szCs w:val="27"/>
          <w:shd w:val="clear" w:color="auto" w:fill="FFFFFF"/>
          <w:lang w:val="en-US"/>
        </w:rPr>
        <w:t>One user (of BoredPanda website) shared a sexual harassment story he witnessed at work:</w:t>
      </w:r>
    </w:p>
    <w:p w14:paraId="4B2DB860" w14:textId="77777777" w:rsidR="009D6B94" w:rsidRPr="00585DA0" w:rsidRDefault="009D6B94" w:rsidP="009D6B94">
      <w:pPr>
        <w:jc w:val="both"/>
        <w:rPr>
          <w:rFonts w:ascii="Arial" w:hAnsi="Arial" w:cs="Arial"/>
          <w:noProof/>
          <w:sz w:val="27"/>
          <w:szCs w:val="27"/>
          <w:lang w:val="en-US" w:eastAsia="pt-BR"/>
        </w:rPr>
      </w:pPr>
      <w:r w:rsidRPr="00585DA0">
        <w:rPr>
          <w:rFonts w:ascii="Arial" w:hAnsi="Arial" w:cs="Arial"/>
          <w:noProof/>
          <w:sz w:val="27"/>
          <w:szCs w:val="27"/>
          <w:lang w:val="en-US" w:eastAsia="pt-BR"/>
        </w:rPr>
        <w:t>I have this coworker who is really shy and one time I saw one of our rude coworkers trying to grab his ass. He didn’t appreciate it but didn’t want to cause problems by reporting it. After getting rejected by him she reported him for sexual harassment. I spoke in his havor but since I was his friend (and a guy) my testimony apparently didn’t count. He was almost fired but another female coworker spoke up. The rude coworker was only reprimended. I guess sexual harassment against men isn’t as big as a concern.</w:t>
      </w:r>
    </w:p>
    <w:p w14:paraId="34071AC9" w14:textId="77777777" w:rsidR="009D6B94" w:rsidRPr="00585DA0" w:rsidRDefault="009D6B94" w:rsidP="009D6B94">
      <w:pPr>
        <w:jc w:val="both"/>
        <w:rPr>
          <w:rFonts w:ascii="Arial" w:hAnsi="Arial" w:cs="Arial"/>
          <w:noProof/>
          <w:sz w:val="27"/>
          <w:szCs w:val="27"/>
          <w:lang w:val="en-US" w:eastAsia="pt-BR"/>
        </w:rPr>
      </w:pPr>
      <w:r w:rsidRPr="00585DA0">
        <w:rPr>
          <w:rFonts w:ascii="Arial" w:hAnsi="Arial" w:cs="Arial"/>
          <w:noProof/>
          <w:sz w:val="27"/>
          <w:szCs w:val="27"/>
          <w:lang w:val="en-US" w:eastAsia="pt-BR"/>
        </w:rPr>
        <w:t>My friend, who is the kindest guy around,almost lost his job and suffered a lot of anxiety over this. To see her being the one actually harassing him to just get a warning really annoys me. I hope she gets what she deserves eventually.</w:t>
      </w:r>
    </w:p>
    <w:p w14:paraId="0F9B57AE" w14:textId="77777777" w:rsidR="009D6B94" w:rsidRPr="00585DA0" w:rsidRDefault="009D6B94" w:rsidP="009D6B94">
      <w:pPr>
        <w:spacing w:after="0"/>
        <w:rPr>
          <w:lang w:val="en-US"/>
        </w:rPr>
      </w:pPr>
    </w:p>
    <w:p w14:paraId="557F6CB3" w14:textId="77777777" w:rsidR="009D6B94" w:rsidRDefault="006358AD" w:rsidP="009D6B94">
      <w:pPr>
        <w:rPr>
          <w:sz w:val="16"/>
          <w:szCs w:val="16"/>
          <w:lang w:val="en-US"/>
        </w:rPr>
      </w:pPr>
      <w:hyperlink r:id="rId111" w:history="1">
        <w:r w:rsidR="009D6B94" w:rsidRPr="00585DA0">
          <w:rPr>
            <w:rStyle w:val="Hyperlink"/>
            <w:color w:val="auto"/>
            <w:sz w:val="16"/>
            <w:szCs w:val="16"/>
            <w:lang w:val="en-US"/>
          </w:rPr>
          <w:t xml:space="preserve">Source:  https://www.boredpanda.com/female-sexual-harassment-coworker-story/?utm_source=google&amp;utm_medium=organic&amp;utm_campaign=organic </w:t>
        </w:r>
      </w:hyperlink>
      <w:r w:rsidR="009D6B94" w:rsidRPr="00585DA0">
        <w:rPr>
          <w:sz w:val="16"/>
          <w:szCs w:val="16"/>
          <w:lang w:val="en-US"/>
        </w:rPr>
        <w:t xml:space="preserve"> Access: 16, Feb, 2019</w:t>
      </w:r>
    </w:p>
    <w:p w14:paraId="1499D604" w14:textId="77777777" w:rsidR="0065544D" w:rsidRPr="00585DA0" w:rsidRDefault="0065544D" w:rsidP="009D6B94">
      <w:pPr>
        <w:rPr>
          <w:sz w:val="16"/>
          <w:szCs w:val="16"/>
          <w:lang w:val="en-US"/>
        </w:rPr>
      </w:pPr>
    </w:p>
    <w:p w14:paraId="1479FB9A" w14:textId="77777777" w:rsidR="009D6B94" w:rsidRPr="00585DA0" w:rsidRDefault="009D6B94" w:rsidP="005C4797">
      <w:pPr>
        <w:pStyle w:val="PargrafodaLista"/>
        <w:numPr>
          <w:ilvl w:val="0"/>
          <w:numId w:val="17"/>
        </w:numPr>
        <w:jc w:val="both"/>
        <w:rPr>
          <w:rFonts w:ascii="Arial" w:hAnsi="Arial" w:cs="Arial"/>
          <w:lang w:val="en-US"/>
        </w:rPr>
      </w:pPr>
      <w:r w:rsidRPr="00585DA0">
        <w:rPr>
          <w:rFonts w:ascii="Arial" w:hAnsi="Arial" w:cs="Arial"/>
          <w:lang w:val="en-US"/>
        </w:rPr>
        <w:t>Text 01 and Text 02 show different reactions to harassment. In Claudia’s story, it is clear that people took it as an offense, while the guy who was harassed at work didn’t have as much support. Why do you think the stories caused such controversial impact? Explain it.</w:t>
      </w:r>
    </w:p>
    <w:p w14:paraId="26B5FDFE" w14:textId="77777777" w:rsidR="009D6B94" w:rsidRPr="00585DA0" w:rsidRDefault="006358AD" w:rsidP="009D6B94">
      <w:pPr>
        <w:ind w:left="360"/>
        <w:rPr>
          <w:lang w:val="en-US"/>
        </w:rPr>
      </w:pPr>
      <w:r>
        <w:rPr>
          <w:lang w:val="en-US"/>
        </w:rPr>
        <w:pict w14:anchorId="5A5484A1">
          <v:rect id="_x0000_i1063" style="width:0;height:1.5pt" o:hralign="center" o:hrstd="t" o:hr="t" fillcolor="#a0a0a0" stroked="f"/>
        </w:pict>
      </w:r>
    </w:p>
    <w:p w14:paraId="2EDDB1D8" w14:textId="77777777" w:rsidR="009D6B94" w:rsidRPr="00585DA0" w:rsidRDefault="006358AD" w:rsidP="009D6B94">
      <w:pPr>
        <w:ind w:left="360"/>
        <w:rPr>
          <w:lang w:val="en-US"/>
        </w:rPr>
      </w:pPr>
      <w:r>
        <w:rPr>
          <w:lang w:val="en-US"/>
        </w:rPr>
        <w:pict w14:anchorId="77710A6D">
          <v:rect id="_x0000_i1064" style="width:0;height:1.5pt" o:hralign="center" o:hrstd="t" o:hr="t" fillcolor="#a0a0a0" stroked="f"/>
        </w:pict>
      </w:r>
    </w:p>
    <w:p w14:paraId="09FC8AA2" w14:textId="77777777" w:rsidR="009D6B94" w:rsidRPr="00585DA0" w:rsidRDefault="006358AD" w:rsidP="009D6B94">
      <w:pPr>
        <w:ind w:left="360"/>
        <w:rPr>
          <w:lang w:val="en-US"/>
        </w:rPr>
      </w:pPr>
      <w:r>
        <w:rPr>
          <w:lang w:val="en-US"/>
        </w:rPr>
        <w:pict w14:anchorId="46A9E4B1">
          <v:rect id="_x0000_i1065" style="width:0;height:1.5pt" o:hralign="center" o:hrstd="t" o:hr="t" fillcolor="#a0a0a0" stroked="f"/>
        </w:pict>
      </w:r>
    </w:p>
    <w:p w14:paraId="385F1031" w14:textId="77777777" w:rsidR="009D6B94" w:rsidRPr="00585DA0" w:rsidRDefault="006358AD" w:rsidP="009D6B94">
      <w:pPr>
        <w:ind w:left="360"/>
        <w:rPr>
          <w:lang w:val="en-US"/>
        </w:rPr>
      </w:pPr>
      <w:r>
        <w:rPr>
          <w:lang w:val="en-US"/>
        </w:rPr>
        <w:pict w14:anchorId="7EB7461E">
          <v:rect id="_x0000_i1066" style="width:0;height:1.5pt" o:hralign="center" o:hrstd="t" o:hr="t" fillcolor="#a0a0a0" stroked="f"/>
        </w:pict>
      </w:r>
    </w:p>
    <w:p w14:paraId="31FCE924" w14:textId="77777777" w:rsidR="009D6B94" w:rsidRPr="00585DA0" w:rsidRDefault="006358AD" w:rsidP="009D6B94">
      <w:pPr>
        <w:ind w:left="360"/>
        <w:rPr>
          <w:lang w:val="en-US"/>
        </w:rPr>
      </w:pPr>
      <w:r>
        <w:rPr>
          <w:lang w:val="en-US"/>
        </w:rPr>
        <w:pict w14:anchorId="5809FBB6">
          <v:rect id="_x0000_i1067" style="width:0;height:1.5pt" o:hralign="center" o:hrstd="t" o:hr="t" fillcolor="#a0a0a0" stroked="f"/>
        </w:pict>
      </w:r>
    </w:p>
    <w:p w14:paraId="4E88CC8A" w14:textId="77777777" w:rsidR="009D6B94" w:rsidRPr="00585DA0" w:rsidRDefault="006358AD" w:rsidP="009D6B94">
      <w:pPr>
        <w:ind w:left="360"/>
        <w:rPr>
          <w:lang w:val="en-US"/>
        </w:rPr>
      </w:pPr>
      <w:r>
        <w:rPr>
          <w:lang w:val="en-US"/>
        </w:rPr>
        <w:pict w14:anchorId="120A570D">
          <v:rect id="_x0000_i1068" style="width:0;height:1.5pt" o:hralign="center" o:hrstd="t" o:hr="t" fillcolor="#a0a0a0" stroked="f"/>
        </w:pict>
      </w:r>
    </w:p>
    <w:p w14:paraId="711BA864" w14:textId="77777777" w:rsidR="009D6B94" w:rsidRPr="00585DA0" w:rsidRDefault="009D6B94" w:rsidP="009D6B94">
      <w:pPr>
        <w:jc w:val="center"/>
        <w:rPr>
          <w:lang w:val="en-US"/>
        </w:rPr>
      </w:pPr>
      <w:r w:rsidRPr="00585DA0">
        <w:rPr>
          <w:noProof/>
          <w:lang w:eastAsia="pt-BR"/>
        </w:rPr>
        <w:drawing>
          <wp:inline distT="0" distB="0" distL="0" distR="0" wp14:anchorId="61F0E390" wp14:editId="33F2CE32">
            <wp:extent cx="4232855" cy="3174642"/>
            <wp:effectExtent l="0" t="0" r="0" b="6985"/>
            <wp:docPr id="30" name="Imagem 30" descr="http://www.cartoonistgroup.com/properties/telnaesenews/art_images/TEL_107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artoonistgroup.com/properties/telnaesenews/art_images/TEL_107050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44470" cy="3183353"/>
                    </a:xfrm>
                    <a:prstGeom prst="rect">
                      <a:avLst/>
                    </a:prstGeom>
                    <a:noFill/>
                    <a:ln>
                      <a:noFill/>
                    </a:ln>
                  </pic:spPr>
                </pic:pic>
              </a:graphicData>
            </a:graphic>
          </wp:inline>
        </w:drawing>
      </w:r>
    </w:p>
    <w:p w14:paraId="4D17F180" w14:textId="17425DF7" w:rsidR="009D6B94" w:rsidRPr="00585DA0" w:rsidRDefault="009D6B94" w:rsidP="009D6B94">
      <w:pPr>
        <w:shd w:val="clear" w:color="auto" w:fill="FFFFFF"/>
        <w:spacing w:after="0" w:line="360" w:lineRule="auto"/>
        <w:jc w:val="center"/>
        <w:outlineLvl w:val="0"/>
        <w:rPr>
          <w:sz w:val="16"/>
          <w:szCs w:val="16"/>
          <w:lang w:val="fr-FR"/>
        </w:rPr>
      </w:pPr>
      <w:bookmarkStart w:id="95" w:name="_Toc17355787"/>
      <w:bookmarkStart w:id="96" w:name="_Toc17364464"/>
      <w:r w:rsidRPr="00585DA0">
        <w:rPr>
          <w:sz w:val="16"/>
          <w:szCs w:val="16"/>
          <w:lang w:val="fr-FR"/>
        </w:rPr>
        <w:t xml:space="preserve">Image 04. Source: </w:t>
      </w:r>
      <w:hyperlink r:id="rId113" w:history="1">
        <w:r w:rsidRPr="00585DA0">
          <w:rPr>
            <w:rStyle w:val="Hyperlink"/>
            <w:color w:val="auto"/>
            <w:sz w:val="16"/>
            <w:szCs w:val="16"/>
            <w:lang w:val="fr-FR"/>
          </w:rPr>
          <w:t>http://www.cartoonistgroup.com/store/add.php?iid=17107</w:t>
        </w:r>
      </w:hyperlink>
      <w:r w:rsidRPr="00585DA0">
        <w:rPr>
          <w:sz w:val="16"/>
          <w:szCs w:val="16"/>
          <w:lang w:val="fr-FR"/>
        </w:rPr>
        <w:t xml:space="preserve"> Acess: 17/02/2019</w:t>
      </w:r>
      <w:bookmarkEnd w:id="95"/>
      <w:bookmarkEnd w:id="96"/>
    </w:p>
    <w:p w14:paraId="2A988801" w14:textId="77777777" w:rsidR="009D6B94" w:rsidRPr="00585DA0" w:rsidRDefault="009D6B94" w:rsidP="009D6B94">
      <w:pPr>
        <w:shd w:val="clear" w:color="auto" w:fill="FFFFFF"/>
        <w:spacing w:after="0" w:line="360" w:lineRule="auto"/>
        <w:jc w:val="center"/>
        <w:outlineLvl w:val="0"/>
        <w:rPr>
          <w:sz w:val="16"/>
          <w:szCs w:val="16"/>
          <w:lang w:val="fr-FR"/>
        </w:rPr>
      </w:pPr>
    </w:p>
    <w:p w14:paraId="38A6534C" w14:textId="77777777" w:rsidR="009D6B94" w:rsidRPr="00585DA0" w:rsidRDefault="009D6B94" w:rsidP="005C4797">
      <w:pPr>
        <w:pStyle w:val="PargrafodaLista"/>
        <w:numPr>
          <w:ilvl w:val="0"/>
          <w:numId w:val="17"/>
        </w:numPr>
        <w:jc w:val="both"/>
        <w:rPr>
          <w:rFonts w:ascii="Arial" w:hAnsi="Arial" w:cs="Arial"/>
          <w:color w:val="333333"/>
          <w:sz w:val="21"/>
          <w:szCs w:val="21"/>
          <w:shd w:val="clear" w:color="auto" w:fill="FAFAFA"/>
          <w:lang w:val="en-US"/>
        </w:rPr>
      </w:pPr>
      <w:r w:rsidRPr="00585DA0">
        <w:rPr>
          <w:rFonts w:ascii="Arial" w:hAnsi="Arial" w:cs="Arial"/>
          <w:lang w:val="en-US"/>
        </w:rPr>
        <w:t xml:space="preserve">According to Genie Harrison, a Los Angeles-based lawyer, </w:t>
      </w:r>
      <w:r w:rsidRPr="00585DA0">
        <w:rPr>
          <w:rFonts w:ascii="Arial" w:hAnsi="Arial" w:cs="Arial"/>
          <w:b/>
          <w:lang w:val="en-US"/>
        </w:rPr>
        <w:t>men represent</w:t>
      </w:r>
      <w:r w:rsidRPr="00585DA0">
        <w:rPr>
          <w:rFonts w:ascii="Arial" w:hAnsi="Arial" w:cs="Arial"/>
          <w:lang w:val="en-US"/>
        </w:rPr>
        <w:t xml:space="preserve"> only 0,01% of the victims in harassment cases. This number is probably bigger, “</w:t>
      </w:r>
      <w:r w:rsidRPr="00585DA0">
        <w:rPr>
          <w:rFonts w:ascii="Arial" w:hAnsi="Arial" w:cs="Arial"/>
          <w:color w:val="333333"/>
          <w:sz w:val="21"/>
          <w:szCs w:val="21"/>
          <w:shd w:val="clear" w:color="auto" w:fill="FAFAFA"/>
          <w:lang w:val="en-US"/>
        </w:rPr>
        <w:t xml:space="preserve">But men can be reluctant to come forward to complain”, he says. Men may also buy into the notion that female-on-male harassment isn't even possible. Do you think </w:t>
      </w:r>
      <w:r w:rsidRPr="00585DA0">
        <w:rPr>
          <w:rFonts w:ascii="Arial" w:hAnsi="Arial" w:cs="Arial"/>
          <w:b/>
          <w:color w:val="333333"/>
          <w:sz w:val="21"/>
          <w:szCs w:val="21"/>
          <w:shd w:val="clear" w:color="auto" w:fill="FAFAFA"/>
          <w:lang w:val="en-US"/>
        </w:rPr>
        <w:t>Feminine Privilege</w:t>
      </w:r>
      <w:r w:rsidRPr="00585DA0">
        <w:rPr>
          <w:rFonts w:ascii="Arial" w:hAnsi="Arial" w:cs="Arial"/>
          <w:color w:val="333333"/>
          <w:sz w:val="21"/>
          <w:szCs w:val="21"/>
          <w:shd w:val="clear" w:color="auto" w:fill="FAFAFA"/>
          <w:lang w:val="en-US"/>
        </w:rPr>
        <w:t xml:space="preserve"> (image 04) really exists? Why are men not complaining about sexual harassment? Explain. (</w:t>
      </w:r>
      <w:r w:rsidRPr="00585DA0">
        <w:rPr>
          <w:sz w:val="16"/>
          <w:szCs w:val="16"/>
          <w:lang w:val="en-US"/>
        </w:rPr>
        <w:t xml:space="preserve">Source:  </w:t>
      </w:r>
      <w:hyperlink r:id="rId114" w:history="1">
        <w:r w:rsidRPr="00585DA0">
          <w:rPr>
            <w:rStyle w:val="Hyperlink"/>
            <w:color w:val="auto"/>
            <w:sz w:val="16"/>
            <w:szCs w:val="16"/>
            <w:lang w:val="en-US"/>
          </w:rPr>
          <w:t>https://www.usatoday.com/story/life/2017/12/18/women-rarely-accused-sexual-harassment-and-theres-reason-why/905288001</w:t>
        </w:r>
        <w:r w:rsidRPr="00585DA0">
          <w:rPr>
            <w:rStyle w:val="Hyperlink"/>
            <w:sz w:val="16"/>
            <w:szCs w:val="16"/>
            <w:lang w:val="en-US"/>
          </w:rPr>
          <w:t>/</w:t>
        </w:r>
      </w:hyperlink>
      <w:r w:rsidRPr="00585DA0">
        <w:rPr>
          <w:sz w:val="16"/>
          <w:szCs w:val="16"/>
          <w:lang w:val="en-US"/>
        </w:rPr>
        <w:t xml:space="preserve"> Acess: 16, Feb, 2019)</w:t>
      </w:r>
    </w:p>
    <w:p w14:paraId="5FD668A5" w14:textId="77777777" w:rsidR="009D6B94" w:rsidRPr="00585DA0" w:rsidRDefault="009D6B94" w:rsidP="009D6B94">
      <w:pPr>
        <w:pStyle w:val="PargrafodaLista"/>
        <w:jc w:val="both"/>
        <w:rPr>
          <w:sz w:val="16"/>
          <w:szCs w:val="16"/>
          <w:lang w:val="en-US"/>
        </w:rPr>
      </w:pPr>
    </w:p>
    <w:p w14:paraId="3F795A35" w14:textId="77777777" w:rsidR="009D6B94" w:rsidRPr="00585DA0" w:rsidRDefault="006358AD" w:rsidP="009D6B94">
      <w:pPr>
        <w:ind w:left="360"/>
        <w:rPr>
          <w:lang w:val="en-US"/>
        </w:rPr>
      </w:pPr>
      <w:r>
        <w:rPr>
          <w:lang w:val="en-US"/>
        </w:rPr>
        <w:pict w14:anchorId="31BA50B6">
          <v:rect id="_x0000_i1069" style="width:0;height:1.5pt" o:hralign="center" o:hrstd="t" o:hr="t" fillcolor="#a0a0a0" stroked="f"/>
        </w:pict>
      </w:r>
    </w:p>
    <w:p w14:paraId="2D867C0C" w14:textId="77777777" w:rsidR="009D6B94" w:rsidRPr="00585DA0" w:rsidRDefault="006358AD" w:rsidP="009D6B94">
      <w:pPr>
        <w:ind w:left="360"/>
        <w:rPr>
          <w:lang w:val="en-US"/>
        </w:rPr>
      </w:pPr>
      <w:r>
        <w:rPr>
          <w:lang w:val="en-US"/>
        </w:rPr>
        <w:pict w14:anchorId="53B7186E">
          <v:rect id="_x0000_i1070" style="width:0;height:1.5pt" o:hralign="center" o:hrstd="t" o:hr="t" fillcolor="#a0a0a0" stroked="f"/>
        </w:pict>
      </w:r>
    </w:p>
    <w:p w14:paraId="1B519534" w14:textId="77777777" w:rsidR="009D6B94" w:rsidRPr="00585DA0" w:rsidRDefault="006358AD" w:rsidP="009D6B94">
      <w:pPr>
        <w:ind w:left="360"/>
        <w:rPr>
          <w:lang w:val="en-US"/>
        </w:rPr>
      </w:pPr>
      <w:r>
        <w:rPr>
          <w:lang w:val="en-US"/>
        </w:rPr>
        <w:pict w14:anchorId="32310449">
          <v:rect id="_x0000_i1071" style="width:0;height:1.5pt" o:hralign="center" o:hrstd="t" o:hr="t" fillcolor="#a0a0a0" stroked="f"/>
        </w:pict>
      </w:r>
    </w:p>
    <w:p w14:paraId="23D5B240" w14:textId="77777777" w:rsidR="009D6B94" w:rsidRPr="00585DA0" w:rsidRDefault="006358AD" w:rsidP="009D6B94">
      <w:pPr>
        <w:ind w:left="360"/>
        <w:rPr>
          <w:lang w:val="en-US"/>
        </w:rPr>
      </w:pPr>
      <w:r>
        <w:rPr>
          <w:lang w:val="en-US"/>
        </w:rPr>
        <w:pict w14:anchorId="1D7E3392">
          <v:rect id="_x0000_i1072" style="width:0;height:1.5pt" o:hralign="center" o:hrstd="t" o:hr="t" fillcolor="#a0a0a0" stroked="f"/>
        </w:pict>
      </w:r>
    </w:p>
    <w:p w14:paraId="58240A3B" w14:textId="77777777" w:rsidR="009D6B94" w:rsidRPr="00585DA0" w:rsidRDefault="006358AD" w:rsidP="009D6B94">
      <w:pPr>
        <w:ind w:left="360"/>
        <w:rPr>
          <w:lang w:val="en-US"/>
        </w:rPr>
      </w:pPr>
      <w:r>
        <w:rPr>
          <w:lang w:val="en-US"/>
        </w:rPr>
        <w:pict w14:anchorId="0D8D33B8">
          <v:rect id="_x0000_i1073" style="width:0;height:1.5pt" o:hralign="center" o:hrstd="t" o:hr="t" fillcolor="#a0a0a0" stroked="f"/>
        </w:pict>
      </w:r>
    </w:p>
    <w:p w14:paraId="6CB40ED3" w14:textId="77777777" w:rsidR="0065544D" w:rsidRDefault="0065544D" w:rsidP="009D6B94">
      <w:pPr>
        <w:pStyle w:val="NormalWeb"/>
        <w:shd w:val="clear" w:color="auto" w:fill="FFFFFF"/>
        <w:spacing w:before="0" w:beforeAutospacing="0"/>
        <w:jc w:val="center"/>
        <w:rPr>
          <w:rFonts w:ascii="Arial" w:hAnsi="Arial" w:cs="Arial"/>
          <w:b/>
          <w:color w:val="212529"/>
          <w:sz w:val="36"/>
          <w:szCs w:val="36"/>
          <w:lang w:val="en-US"/>
        </w:rPr>
      </w:pPr>
    </w:p>
    <w:p w14:paraId="79A9501F" w14:textId="77777777" w:rsidR="009D6B94" w:rsidRPr="00585DA0" w:rsidRDefault="009D6B94" w:rsidP="009D6B94">
      <w:pPr>
        <w:pStyle w:val="NormalWeb"/>
        <w:shd w:val="clear" w:color="auto" w:fill="FFFFFF"/>
        <w:spacing w:before="0" w:beforeAutospacing="0"/>
        <w:jc w:val="center"/>
        <w:rPr>
          <w:rFonts w:ascii="Arial" w:hAnsi="Arial" w:cs="Arial"/>
          <w:b/>
          <w:color w:val="212529"/>
          <w:sz w:val="36"/>
          <w:szCs w:val="36"/>
          <w:lang w:val="en-US"/>
        </w:rPr>
      </w:pPr>
      <w:r w:rsidRPr="00585DA0">
        <w:rPr>
          <w:rFonts w:ascii="Arial" w:hAnsi="Arial" w:cs="Arial"/>
          <w:b/>
          <w:color w:val="212529"/>
          <w:sz w:val="36"/>
          <w:szCs w:val="36"/>
          <w:lang w:val="en-US"/>
        </w:rPr>
        <w:t>Text 03</w:t>
      </w:r>
    </w:p>
    <w:p w14:paraId="6F73BB88" w14:textId="77777777" w:rsidR="009D6B94" w:rsidRPr="00585DA0" w:rsidRDefault="009D6B94" w:rsidP="009D6B94">
      <w:pPr>
        <w:pStyle w:val="Ttulo1"/>
        <w:shd w:val="clear" w:color="auto" w:fill="FFFFFF"/>
        <w:spacing w:before="0" w:after="240"/>
        <w:jc w:val="center"/>
        <w:rPr>
          <w:rFonts w:ascii="Arial" w:hAnsi="Arial" w:cs="Arial"/>
          <w:b w:val="0"/>
          <w:bCs w:val="0"/>
          <w:color w:val="auto"/>
          <w:sz w:val="56"/>
          <w:szCs w:val="56"/>
          <w:lang w:val="en-US"/>
        </w:rPr>
      </w:pPr>
      <w:bookmarkStart w:id="97" w:name="_Toc17355788"/>
      <w:bookmarkStart w:id="98" w:name="_Toc17364465"/>
      <w:r w:rsidRPr="00585DA0">
        <w:rPr>
          <w:rFonts w:ascii="Arial" w:hAnsi="Arial" w:cs="Arial"/>
          <w:b w:val="0"/>
          <w:bCs w:val="0"/>
          <w:color w:val="auto"/>
          <w:sz w:val="56"/>
          <w:szCs w:val="56"/>
          <w:lang w:val="en-US"/>
        </w:rPr>
        <w:t>When You Can’t Tell the Difference Between Sexual Harassment and Flirting</w:t>
      </w:r>
      <w:bookmarkEnd w:id="97"/>
      <w:bookmarkEnd w:id="98"/>
    </w:p>
    <w:p w14:paraId="45EE3D6D" w14:textId="77777777" w:rsidR="009D6B94" w:rsidRPr="00585DA0" w:rsidRDefault="009D6B94" w:rsidP="009D6B94">
      <w:pPr>
        <w:jc w:val="both"/>
        <w:rPr>
          <w:rFonts w:ascii="Georgia" w:hAnsi="Georgia"/>
          <w:spacing w:val="-1"/>
          <w:sz w:val="30"/>
          <w:szCs w:val="30"/>
          <w:shd w:val="clear" w:color="auto" w:fill="FFFFFF"/>
          <w:lang w:val="en-US"/>
        </w:rPr>
      </w:pPr>
      <w:r w:rsidRPr="00585DA0">
        <w:rPr>
          <w:rFonts w:ascii="Georgia" w:hAnsi="Georgia"/>
          <w:spacing w:val="-1"/>
          <w:sz w:val="30"/>
          <w:szCs w:val="30"/>
          <w:shd w:val="clear" w:color="auto" w:fill="FFFFFF"/>
          <w:lang w:val="en-US"/>
        </w:rPr>
        <w:t>Some guys say that the world has become an unforgiving minefield. One misstep, no matter how well-intentioned, can cost you an extremity, resulting in a complete ruination of your professional and private life. This transformation of the society’s perspective is not new, they say, and it was conducted into existence by the power of the #MeToo movement. Now all men have been painted with a broad, negative brush, these guys complain, and it’s difficult to know where to safely step considering how irreversibly the world has been changed.</w:t>
      </w:r>
    </w:p>
    <w:p w14:paraId="5FB76386" w14:textId="77777777" w:rsidR="009D6B94" w:rsidRPr="00585DA0" w:rsidRDefault="009D6B94" w:rsidP="009D6B94">
      <w:pPr>
        <w:jc w:val="both"/>
        <w:rPr>
          <w:sz w:val="16"/>
          <w:szCs w:val="16"/>
          <w:lang w:val="en-US"/>
        </w:rPr>
      </w:pPr>
      <w:r w:rsidRPr="00585DA0">
        <w:rPr>
          <w:sz w:val="16"/>
          <w:szCs w:val="16"/>
          <w:lang w:val="en-US"/>
        </w:rPr>
        <w:t>Source: https://medium.com/@tessintrovert/when-you-cant-tell-the-difference-between-sexual-harassment-and-flirting-ae989e5bfbce</w:t>
      </w:r>
      <w:r w:rsidRPr="00585DA0">
        <w:rPr>
          <w:rStyle w:val="Hyperlink"/>
          <w:sz w:val="16"/>
          <w:szCs w:val="16"/>
          <w:lang w:val="en-US"/>
        </w:rPr>
        <w:t xml:space="preserve"> </w:t>
      </w:r>
      <w:r w:rsidRPr="00585DA0">
        <w:rPr>
          <w:sz w:val="16"/>
          <w:szCs w:val="16"/>
          <w:lang w:val="en-US"/>
        </w:rPr>
        <w:t xml:space="preserve"> Access: 27, Nov, 2018</w:t>
      </w:r>
    </w:p>
    <w:p w14:paraId="1971FF39" w14:textId="77777777" w:rsidR="009D6B94" w:rsidRPr="00585DA0" w:rsidRDefault="009D6B94" w:rsidP="009D6B94">
      <w:pPr>
        <w:spacing w:after="0"/>
        <w:jc w:val="center"/>
        <w:rPr>
          <w:sz w:val="16"/>
          <w:szCs w:val="16"/>
          <w:lang w:val="en-US"/>
        </w:rPr>
      </w:pPr>
      <w:r w:rsidRPr="00585DA0">
        <w:rPr>
          <w:noProof/>
          <w:lang w:eastAsia="pt-BR"/>
        </w:rPr>
        <w:drawing>
          <wp:inline distT="0" distB="0" distL="0" distR="0" wp14:anchorId="30B57768" wp14:editId="133EDF61">
            <wp:extent cx="4494727" cy="2395469"/>
            <wp:effectExtent l="0" t="0" r="1270" b="5080"/>
            <wp:docPr id="263" name="Image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95956" cy="2396124"/>
                    </a:xfrm>
                    <a:prstGeom prst="rect">
                      <a:avLst/>
                    </a:prstGeom>
                    <a:noFill/>
                    <a:ln>
                      <a:noFill/>
                    </a:ln>
                  </pic:spPr>
                </pic:pic>
              </a:graphicData>
            </a:graphic>
          </wp:inline>
        </w:drawing>
      </w:r>
    </w:p>
    <w:p w14:paraId="4558E4A1" w14:textId="77777777" w:rsidR="009D6B94" w:rsidRPr="00585DA0" w:rsidRDefault="009D6B94" w:rsidP="009D6B94">
      <w:pPr>
        <w:spacing w:after="0"/>
        <w:jc w:val="center"/>
        <w:rPr>
          <w:sz w:val="16"/>
          <w:szCs w:val="16"/>
          <w:lang w:val="en-US"/>
        </w:rPr>
      </w:pPr>
      <w:r w:rsidRPr="00585DA0">
        <w:rPr>
          <w:sz w:val="16"/>
          <w:szCs w:val="16"/>
          <w:lang w:val="en-US"/>
        </w:rPr>
        <w:t xml:space="preserve"> Image 05</w:t>
      </w:r>
    </w:p>
    <w:p w14:paraId="7E47D3CB" w14:textId="77777777" w:rsidR="009D6B94" w:rsidRPr="00585DA0" w:rsidRDefault="009D6B94" w:rsidP="009D6B94">
      <w:pPr>
        <w:spacing w:after="0"/>
        <w:jc w:val="center"/>
        <w:rPr>
          <w:sz w:val="16"/>
          <w:szCs w:val="16"/>
          <w:lang w:val="en-US"/>
        </w:rPr>
      </w:pPr>
      <w:r w:rsidRPr="00585DA0">
        <w:rPr>
          <w:sz w:val="16"/>
          <w:szCs w:val="16"/>
          <w:lang w:val="en-US"/>
        </w:rPr>
        <w:t xml:space="preserve">Source: </w:t>
      </w:r>
      <w:hyperlink r:id="rId116" w:history="1">
        <w:r w:rsidRPr="00585DA0">
          <w:rPr>
            <w:rStyle w:val="Hyperlink"/>
            <w:color w:val="auto"/>
            <w:sz w:val="16"/>
            <w:szCs w:val="16"/>
            <w:lang w:val="en-US"/>
          </w:rPr>
          <w:t>https://slideplayer.com/slide/8568974/</w:t>
        </w:r>
      </w:hyperlink>
      <w:r w:rsidRPr="00585DA0">
        <w:rPr>
          <w:sz w:val="16"/>
          <w:szCs w:val="16"/>
          <w:lang w:val="en-US"/>
        </w:rPr>
        <w:t xml:space="preserve"> Access: 04, Dec, 2018.</w:t>
      </w:r>
    </w:p>
    <w:p w14:paraId="249514C0" w14:textId="77777777" w:rsidR="009D6B94" w:rsidRPr="00585DA0" w:rsidRDefault="009D6B94" w:rsidP="009D6B94">
      <w:pPr>
        <w:spacing w:after="0"/>
        <w:jc w:val="center"/>
        <w:rPr>
          <w:sz w:val="16"/>
          <w:szCs w:val="16"/>
          <w:lang w:val="en-US"/>
        </w:rPr>
      </w:pPr>
    </w:p>
    <w:p w14:paraId="0649C2ED" w14:textId="6A5F2637" w:rsidR="009D6B94" w:rsidRPr="00585DA0" w:rsidRDefault="009D6B94" w:rsidP="005C4797">
      <w:pPr>
        <w:pStyle w:val="PargrafodaLista"/>
        <w:numPr>
          <w:ilvl w:val="0"/>
          <w:numId w:val="17"/>
        </w:numPr>
        <w:spacing w:after="0"/>
        <w:jc w:val="both"/>
        <w:rPr>
          <w:rFonts w:ascii="Arial" w:hAnsi="Arial" w:cs="Arial"/>
          <w:lang w:val="en-US"/>
        </w:rPr>
      </w:pPr>
      <w:r w:rsidRPr="00585DA0">
        <w:rPr>
          <w:rFonts w:ascii="Arial" w:hAnsi="Arial" w:cs="Arial"/>
          <w:lang w:val="en-US"/>
        </w:rPr>
        <w:t>Sexual advances are normal between women and men. Taking into consideration the differences demonstrated in Image 05, do you agree with Text 03 idea´s that some people are overreacting to Flirt and turning it into Sexual Harassment? Why (not)?</w:t>
      </w:r>
    </w:p>
    <w:p w14:paraId="56C7A1EA" w14:textId="77777777" w:rsidR="009D6B94" w:rsidRPr="00585DA0" w:rsidRDefault="009D6B94" w:rsidP="009D6B94">
      <w:pPr>
        <w:pStyle w:val="PargrafodaLista"/>
        <w:spacing w:after="0"/>
        <w:jc w:val="both"/>
        <w:rPr>
          <w:rFonts w:ascii="Arial" w:hAnsi="Arial" w:cs="Arial"/>
          <w:lang w:val="en-US"/>
        </w:rPr>
      </w:pPr>
    </w:p>
    <w:p w14:paraId="439B611A" w14:textId="77777777" w:rsidR="009D6B94" w:rsidRPr="00585DA0" w:rsidRDefault="006358AD" w:rsidP="009D6B94">
      <w:pPr>
        <w:ind w:left="360"/>
        <w:rPr>
          <w:lang w:val="en-US"/>
        </w:rPr>
      </w:pPr>
      <w:r>
        <w:rPr>
          <w:lang w:val="en-US"/>
        </w:rPr>
        <w:pict w14:anchorId="7D05DED9">
          <v:rect id="_x0000_i1074" style="width:0;height:1.5pt" o:hralign="center" o:hrstd="t" o:hr="t" fillcolor="#a0a0a0" stroked="f"/>
        </w:pict>
      </w:r>
    </w:p>
    <w:p w14:paraId="3AE90D25" w14:textId="77777777" w:rsidR="009D6B94" w:rsidRPr="00585DA0" w:rsidRDefault="006358AD" w:rsidP="009D6B94">
      <w:pPr>
        <w:ind w:left="360"/>
        <w:rPr>
          <w:lang w:val="en-US"/>
        </w:rPr>
      </w:pPr>
      <w:r>
        <w:rPr>
          <w:lang w:val="en-US"/>
        </w:rPr>
        <w:pict w14:anchorId="65433632">
          <v:rect id="_x0000_i1075" style="width:0;height:1.5pt" o:hralign="center" o:hrstd="t" o:hr="t" fillcolor="#a0a0a0" stroked="f"/>
        </w:pict>
      </w:r>
    </w:p>
    <w:p w14:paraId="19AA1119" w14:textId="77777777" w:rsidR="009D6B94" w:rsidRPr="00585DA0" w:rsidRDefault="006358AD" w:rsidP="009D6B94">
      <w:pPr>
        <w:ind w:left="360"/>
        <w:rPr>
          <w:lang w:val="en-US"/>
        </w:rPr>
      </w:pPr>
      <w:r>
        <w:rPr>
          <w:lang w:val="en-US"/>
        </w:rPr>
        <w:pict w14:anchorId="5E8316AC">
          <v:rect id="_x0000_i1076" style="width:0;height:1.5pt" o:hralign="center" o:hrstd="t" o:hr="t" fillcolor="#a0a0a0" stroked="f"/>
        </w:pict>
      </w:r>
    </w:p>
    <w:p w14:paraId="2C5E9897" w14:textId="77777777" w:rsidR="009D6B94" w:rsidRPr="00585DA0" w:rsidRDefault="006358AD" w:rsidP="009D6B94">
      <w:pPr>
        <w:ind w:left="360"/>
        <w:rPr>
          <w:lang w:val="en-US"/>
        </w:rPr>
      </w:pPr>
      <w:r>
        <w:rPr>
          <w:lang w:val="en-US"/>
        </w:rPr>
        <w:pict w14:anchorId="66099DA6">
          <v:rect id="_x0000_i1077" style="width:0;height:1.5pt" o:hralign="center" o:hrstd="t" o:hr="t" fillcolor="#a0a0a0" stroked="f"/>
        </w:pict>
      </w:r>
    </w:p>
    <w:p w14:paraId="4410AEA6" w14:textId="77777777" w:rsidR="009D6B94" w:rsidRPr="00585DA0" w:rsidRDefault="006358AD" w:rsidP="009D6B94">
      <w:pPr>
        <w:ind w:left="360"/>
        <w:rPr>
          <w:lang w:val="en-US"/>
        </w:rPr>
      </w:pPr>
      <w:r>
        <w:rPr>
          <w:lang w:val="en-US"/>
        </w:rPr>
        <w:pict w14:anchorId="19F1C8FE">
          <v:rect id="_x0000_i1078" style="width:0;height:1.5pt" o:hralign="center" o:hrstd="t" o:hr="t" fillcolor="#a0a0a0" stroked="f"/>
        </w:pict>
      </w:r>
    </w:p>
    <w:p w14:paraId="4F08EF52" w14:textId="77777777" w:rsidR="009D6B94" w:rsidRPr="00585DA0" w:rsidRDefault="006358AD" w:rsidP="009D6B94">
      <w:pPr>
        <w:ind w:left="360"/>
        <w:rPr>
          <w:lang w:val="en-US"/>
        </w:rPr>
      </w:pPr>
      <w:r>
        <w:rPr>
          <w:lang w:val="en-US"/>
        </w:rPr>
        <w:pict w14:anchorId="6BB86A06">
          <v:rect id="_x0000_i1079" style="width:0;height:1.5pt" o:hralign="center" o:hrstd="t" o:hr="t" fillcolor="#a0a0a0" stroked="f"/>
        </w:pict>
      </w:r>
    </w:p>
    <w:p w14:paraId="73EB6C88" w14:textId="77777777" w:rsidR="00A84F21" w:rsidRDefault="00A84F21" w:rsidP="009D6B94">
      <w:pPr>
        <w:rPr>
          <w:lang w:val="en-US"/>
        </w:rPr>
      </w:pPr>
    </w:p>
    <w:p w14:paraId="24D1EE8A" w14:textId="23113B3C" w:rsidR="009D6B94" w:rsidRPr="00585DA0" w:rsidRDefault="00EE0AB6" w:rsidP="009D6B94">
      <w:pPr>
        <w:rPr>
          <w:lang w:val="en-US"/>
        </w:rPr>
      </w:pPr>
      <w:r w:rsidRPr="00585DA0">
        <w:rPr>
          <w:noProof/>
          <w:lang w:eastAsia="pt-BR"/>
        </w:rPr>
        <mc:AlternateContent>
          <mc:Choice Requires="wps">
            <w:drawing>
              <wp:anchor distT="0" distB="0" distL="114300" distR="114300" simplePos="0" relativeHeight="251680768" behindDoc="0" locked="0" layoutInCell="1" allowOverlap="1" wp14:anchorId="400C5A7A" wp14:editId="74292300">
                <wp:simplePos x="0" y="0"/>
                <wp:positionH relativeFrom="column">
                  <wp:posOffset>3580765</wp:posOffset>
                </wp:positionH>
                <wp:positionV relativeFrom="paragraph">
                  <wp:posOffset>-374650</wp:posOffset>
                </wp:positionV>
                <wp:extent cx="3381375" cy="3762375"/>
                <wp:effectExtent l="0" t="0" r="0" b="0"/>
                <wp:wrapNone/>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762375"/>
                        </a:xfrm>
                        <a:prstGeom prst="rect">
                          <a:avLst/>
                        </a:prstGeom>
                        <a:noFill/>
                        <a:ln w="9525">
                          <a:noFill/>
                          <a:miter lim="800000"/>
                          <a:headEnd/>
                          <a:tailEnd/>
                        </a:ln>
                      </wps:spPr>
                      <wps:txbx>
                        <w:txbxContent>
                          <w:p w14:paraId="78060EFD" w14:textId="77777777" w:rsidR="00B04583" w:rsidRPr="00946388" w:rsidRDefault="00B04583" w:rsidP="009D6B94">
                            <w:pPr>
                              <w:pStyle w:val="Ttulo1"/>
                              <w:shd w:val="clear" w:color="auto" w:fill="FFFFFF"/>
                              <w:spacing w:before="0"/>
                              <w:jc w:val="center"/>
                              <w:rPr>
                                <w:rFonts w:ascii="Arial" w:hAnsi="Arial" w:cs="Arial"/>
                                <w:bCs w:val="0"/>
                                <w:color w:val="2C2D30"/>
                                <w:sz w:val="26"/>
                                <w:szCs w:val="26"/>
                                <w:lang w:val="en-US"/>
                              </w:rPr>
                            </w:pPr>
                            <w:bookmarkStart w:id="99" w:name="_Toc17355789"/>
                            <w:bookmarkStart w:id="100" w:name="_Toc17364466"/>
                            <w:r w:rsidRPr="00946388">
                              <w:rPr>
                                <w:rFonts w:ascii="Arial" w:hAnsi="Arial" w:cs="Arial"/>
                                <w:bCs w:val="0"/>
                                <w:color w:val="2C2D30"/>
                                <w:sz w:val="26"/>
                                <w:szCs w:val="26"/>
                                <w:lang w:val="en-US"/>
                              </w:rPr>
                              <w:t>Text 04</w:t>
                            </w:r>
                            <w:bookmarkEnd w:id="99"/>
                            <w:bookmarkEnd w:id="100"/>
                          </w:p>
                          <w:p w14:paraId="1B79E823" w14:textId="77777777" w:rsidR="00B04583" w:rsidRDefault="00B04583" w:rsidP="009D6B94">
                            <w:pPr>
                              <w:pStyle w:val="Ttulo1"/>
                              <w:shd w:val="clear" w:color="auto" w:fill="FFFFFF"/>
                              <w:spacing w:before="0"/>
                              <w:jc w:val="center"/>
                              <w:rPr>
                                <w:rFonts w:ascii="Arial" w:hAnsi="Arial" w:cs="Arial"/>
                                <w:bCs w:val="0"/>
                                <w:color w:val="2C2D30"/>
                                <w:sz w:val="26"/>
                                <w:szCs w:val="26"/>
                                <w:lang w:val="en-US"/>
                              </w:rPr>
                            </w:pPr>
                            <w:bookmarkStart w:id="101" w:name="_Toc17355790"/>
                            <w:bookmarkStart w:id="102" w:name="_Toc17364467"/>
                            <w:r w:rsidRPr="00946388">
                              <w:rPr>
                                <w:rFonts w:ascii="Arial" w:hAnsi="Arial" w:cs="Arial"/>
                                <w:bCs w:val="0"/>
                                <w:color w:val="2C2D30"/>
                                <w:sz w:val="26"/>
                                <w:szCs w:val="26"/>
                                <w:lang w:val="en-US"/>
                              </w:rPr>
                              <w:t>Sexual Harassment Is in the Eye</w:t>
                            </w:r>
                            <w:bookmarkEnd w:id="101"/>
                            <w:bookmarkEnd w:id="102"/>
                            <w:r w:rsidRPr="00946388">
                              <w:rPr>
                                <w:rFonts w:ascii="Arial" w:hAnsi="Arial" w:cs="Arial"/>
                                <w:bCs w:val="0"/>
                                <w:color w:val="2C2D30"/>
                                <w:sz w:val="26"/>
                                <w:szCs w:val="26"/>
                                <w:lang w:val="en-US"/>
                              </w:rPr>
                              <w:t xml:space="preserve"> </w:t>
                            </w:r>
                          </w:p>
                          <w:p w14:paraId="2ECB53AB" w14:textId="77777777" w:rsidR="00B04583" w:rsidRPr="00946388" w:rsidRDefault="00B04583" w:rsidP="009D6B94">
                            <w:pPr>
                              <w:pStyle w:val="Ttulo1"/>
                              <w:shd w:val="clear" w:color="auto" w:fill="FFFFFF"/>
                              <w:spacing w:before="0"/>
                              <w:jc w:val="center"/>
                              <w:rPr>
                                <w:rFonts w:ascii="Arial" w:hAnsi="Arial" w:cs="Arial"/>
                                <w:bCs w:val="0"/>
                                <w:color w:val="2C2D30"/>
                                <w:sz w:val="26"/>
                                <w:szCs w:val="26"/>
                                <w:lang w:val="en-US"/>
                              </w:rPr>
                            </w:pPr>
                            <w:bookmarkStart w:id="103" w:name="_Toc17355791"/>
                            <w:bookmarkStart w:id="104" w:name="_Toc17364468"/>
                            <w:r w:rsidRPr="00946388">
                              <w:rPr>
                                <w:rFonts w:ascii="Arial" w:hAnsi="Arial" w:cs="Arial"/>
                                <w:bCs w:val="0"/>
                                <w:color w:val="2C2D30"/>
                                <w:sz w:val="26"/>
                                <w:szCs w:val="26"/>
                                <w:lang w:val="en-US"/>
                              </w:rPr>
                              <w:t>of the Viewer</w:t>
                            </w:r>
                            <w:bookmarkEnd w:id="103"/>
                            <w:bookmarkEnd w:id="104"/>
                          </w:p>
                          <w:p w14:paraId="49558F80" w14:textId="77777777" w:rsidR="00B04583" w:rsidRPr="00D127F9" w:rsidRDefault="00B04583" w:rsidP="009D6B94">
                            <w:pPr>
                              <w:shd w:val="clear" w:color="auto" w:fill="FFFFFF"/>
                              <w:spacing w:after="0" w:line="240" w:lineRule="auto"/>
                              <w:ind w:firstLine="709"/>
                              <w:jc w:val="both"/>
                              <w:rPr>
                                <w:rFonts w:ascii="Arial" w:eastAsia="Times New Roman" w:hAnsi="Arial" w:cs="Arial"/>
                                <w:color w:val="2C2D30"/>
                                <w:lang w:val="en-US" w:eastAsia="pt-BR"/>
                              </w:rPr>
                            </w:pPr>
                            <w:r w:rsidRPr="00987112">
                              <w:rPr>
                                <w:rFonts w:ascii="Arial" w:eastAsia="Times New Roman" w:hAnsi="Arial" w:cs="Arial"/>
                                <w:color w:val="2C2D30"/>
                                <w:lang w:val="en-US" w:eastAsia="pt-BR"/>
                              </w:rPr>
                              <w:t>In the study</w:t>
                            </w:r>
                            <w:r w:rsidRPr="00D127F9">
                              <w:rPr>
                                <w:rFonts w:ascii="Arial" w:eastAsia="Times New Roman" w:hAnsi="Arial" w:cs="Arial"/>
                                <w:color w:val="2C2D30"/>
                                <w:lang w:val="en-US" w:eastAsia="pt-BR"/>
                              </w:rPr>
                              <w:t xml:space="preserve"> “Is the beautiful always so good?” researchers examined how physical attractiveness impacts perceptions of harassment.  They discovered that to an outside observer reading a scenario where a male employee harassed a female employee, the scenario was more likely to be viewed as sexual harassment when the fe</w:t>
                            </w:r>
                            <w:r w:rsidRPr="00987112">
                              <w:rPr>
                                <w:rFonts w:ascii="Arial" w:eastAsia="Times New Roman" w:hAnsi="Arial" w:cs="Arial"/>
                                <w:color w:val="2C2D30"/>
                                <w:lang w:val="en-US" w:eastAsia="pt-BR"/>
                              </w:rPr>
                              <w:t>male employee was attractive.</w:t>
                            </w:r>
                          </w:p>
                          <w:p w14:paraId="726F0D2B" w14:textId="77777777" w:rsidR="00B04583" w:rsidRPr="00987112" w:rsidRDefault="00B04583" w:rsidP="009D6B94">
                            <w:pPr>
                              <w:spacing w:after="0"/>
                              <w:ind w:firstLine="709"/>
                              <w:jc w:val="both"/>
                              <w:rPr>
                                <w:rFonts w:ascii="Arial" w:eastAsia="Times New Roman" w:hAnsi="Arial" w:cs="Arial"/>
                                <w:color w:val="2C2D30"/>
                                <w:lang w:val="en-US" w:eastAsia="pt-BR"/>
                              </w:rPr>
                            </w:pPr>
                            <w:r w:rsidRPr="00D127F9">
                              <w:rPr>
                                <w:rFonts w:ascii="Arial" w:eastAsia="Times New Roman" w:hAnsi="Arial" w:cs="Arial"/>
                                <w:color w:val="2C2D30"/>
                                <w:lang w:val="en-US" w:eastAsia="pt-BR"/>
                              </w:rPr>
                              <w:t xml:space="preserve">The study also noted that as a result of “beautiful is good” stereotypical thinking, behavior is less </w:t>
                            </w:r>
                            <w:r w:rsidRPr="00987112">
                              <w:rPr>
                                <w:rFonts w:ascii="Arial" w:eastAsia="Times New Roman" w:hAnsi="Arial" w:cs="Arial"/>
                                <w:color w:val="2C2D30"/>
                                <w:lang w:val="en-US" w:eastAsia="pt-BR"/>
                              </w:rPr>
                              <w:t>probable</w:t>
                            </w:r>
                            <w:r w:rsidRPr="00D127F9">
                              <w:rPr>
                                <w:rFonts w:ascii="Arial" w:eastAsia="Times New Roman" w:hAnsi="Arial" w:cs="Arial"/>
                                <w:color w:val="2C2D30"/>
                                <w:lang w:val="en-US" w:eastAsia="pt-BR"/>
                              </w:rPr>
                              <w:t xml:space="preserve"> to be viewed as sexual harassment when committed by an attractive </w:t>
                            </w:r>
                            <w:r w:rsidRPr="00987112">
                              <w:rPr>
                                <w:rFonts w:ascii="Arial" w:eastAsia="Times New Roman" w:hAnsi="Arial" w:cs="Arial"/>
                                <w:color w:val="2C2D30"/>
                                <w:lang w:val="en-US" w:eastAsia="pt-BR"/>
                              </w:rPr>
                              <w:t>offender</w:t>
                            </w:r>
                            <w:r w:rsidRPr="00D127F9">
                              <w:rPr>
                                <w:rFonts w:ascii="Arial" w:eastAsia="Times New Roman" w:hAnsi="Arial" w:cs="Arial"/>
                                <w:color w:val="2C2D30"/>
                                <w:lang w:val="en-US" w:eastAsia="pt-BR"/>
                              </w:rPr>
                              <w:t xml:space="preserve">, </w:t>
                            </w:r>
                            <w:r w:rsidRPr="00987112">
                              <w:rPr>
                                <w:rFonts w:ascii="Arial" w:eastAsia="Times New Roman" w:hAnsi="Arial" w:cs="Arial"/>
                                <w:color w:val="2C2D30"/>
                                <w:lang w:val="en-US" w:eastAsia="pt-BR"/>
                              </w:rPr>
                              <w:t>because of</w:t>
                            </w:r>
                            <w:r w:rsidRPr="00D127F9">
                              <w:rPr>
                                <w:rFonts w:ascii="Arial" w:eastAsia="Times New Roman" w:hAnsi="Arial" w:cs="Arial"/>
                                <w:color w:val="2C2D30"/>
                                <w:lang w:val="en-US" w:eastAsia="pt-BR"/>
                              </w:rPr>
                              <w:t xml:space="preserve"> the predisposition to view attractive people as having positive qualities. </w:t>
                            </w:r>
                          </w:p>
                          <w:p w14:paraId="29592B80" w14:textId="77777777" w:rsidR="00B04583" w:rsidRPr="00D17B9E" w:rsidRDefault="00B04583" w:rsidP="009D6B94">
                            <w:pPr>
                              <w:spacing w:after="0"/>
                              <w:jc w:val="both"/>
                              <w:rPr>
                                <w:rFonts w:cstheme="minorHAnsi"/>
                                <w:sz w:val="16"/>
                                <w:szCs w:val="16"/>
                                <w:lang w:val="fr-FR"/>
                              </w:rPr>
                            </w:pPr>
                            <w:r w:rsidRPr="00D17B9E">
                              <w:rPr>
                                <w:rFonts w:eastAsia="Times New Roman" w:cstheme="minorHAnsi"/>
                                <w:color w:val="2C2D30"/>
                                <w:sz w:val="16"/>
                                <w:szCs w:val="16"/>
                                <w:lang w:val="fr-FR" w:eastAsia="pt-BR"/>
                              </w:rPr>
                              <w:t xml:space="preserve">Source: </w:t>
                            </w:r>
                            <w:hyperlink r:id="rId117" w:history="1">
                              <w:r w:rsidRPr="00D17B9E">
                                <w:rPr>
                                  <w:rStyle w:val="Hyperlink"/>
                                  <w:rFonts w:cstheme="minorHAnsi"/>
                                  <w:color w:val="auto"/>
                                  <w:sz w:val="16"/>
                                  <w:szCs w:val="16"/>
                                  <w:lang w:val="fr-FR"/>
                                </w:rPr>
                                <w:t>https://www.psychologytoday.com/us/blog/why-bad-looks-good/201703/sexual-harassment-is-in-the-eye-the-beholder</w:t>
                              </w:r>
                            </w:hyperlink>
                            <w:r w:rsidRPr="00D17B9E">
                              <w:rPr>
                                <w:rFonts w:cstheme="minorHAnsi"/>
                                <w:sz w:val="16"/>
                                <w:szCs w:val="16"/>
                                <w:lang w:val="fr-FR"/>
                              </w:rPr>
                              <w:t xml:space="preserve"> </w:t>
                            </w:r>
                          </w:p>
                          <w:p w14:paraId="5CE69129" w14:textId="77777777" w:rsidR="00B04583" w:rsidRPr="00987112" w:rsidRDefault="00B04583" w:rsidP="009D6B94">
                            <w:pPr>
                              <w:spacing w:after="0"/>
                              <w:jc w:val="both"/>
                              <w:rPr>
                                <w:rFonts w:cstheme="minorHAnsi"/>
                                <w:sz w:val="16"/>
                                <w:szCs w:val="16"/>
                                <w:lang w:val="en-US"/>
                              </w:rPr>
                            </w:pPr>
                            <w:r w:rsidRPr="00987112">
                              <w:rPr>
                                <w:rFonts w:cstheme="minorHAnsi"/>
                                <w:sz w:val="16"/>
                                <w:szCs w:val="16"/>
                                <w:lang w:val="en-US"/>
                              </w:rPr>
                              <w:t>Access: 06</w:t>
                            </w:r>
                            <w:r>
                              <w:rPr>
                                <w:rFonts w:cstheme="minorHAnsi"/>
                                <w:sz w:val="16"/>
                                <w:szCs w:val="16"/>
                                <w:lang w:val="en-US"/>
                              </w:rPr>
                              <w:t xml:space="preserve">, Dec, </w:t>
                            </w:r>
                            <w:r w:rsidRPr="00987112">
                              <w:rPr>
                                <w:rFonts w:cstheme="minorHAnsi"/>
                                <w:sz w:val="16"/>
                                <w:szCs w:val="16"/>
                                <w:lang w:val="en-US"/>
                              </w:rPr>
                              <w:t>2018</w:t>
                            </w:r>
                            <w:r>
                              <w:rPr>
                                <w:rFonts w:cstheme="minorHAnsi"/>
                                <w:sz w:val="16"/>
                                <w:szCs w:val="16"/>
                                <w:lang w:val="en-US"/>
                              </w:rPr>
                              <w:t>.</w:t>
                            </w:r>
                          </w:p>
                          <w:p w14:paraId="145BAC90" w14:textId="77777777" w:rsidR="00B04583" w:rsidRDefault="00B04583" w:rsidP="009D6B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C5A7A" id="_x0000_s1034" type="#_x0000_t202" style="position:absolute;margin-left:281.95pt;margin-top:-29.5pt;width:266.25pt;height:29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" filled="f" stroked="f">
                <v:textbox>
                  <w:txbxContent>
                    <w:p w14:paraId="78060EFD" w14:textId="77777777" w:rsidR="00B04583" w:rsidRPr="00946388" w:rsidRDefault="00B04583" w:rsidP="009D6B94">
                      <w:pPr>
                        <w:pStyle w:val="Ttulo1"/>
                        <w:shd w:val="clear" w:color="auto" w:fill="FFFFFF"/>
                        <w:spacing w:before="0"/>
                        <w:jc w:val="center"/>
                        <w:rPr>
                          <w:rFonts w:ascii="Arial" w:hAnsi="Arial" w:cs="Arial"/>
                          <w:bCs w:val="0"/>
                          <w:color w:val="2C2D30"/>
                          <w:sz w:val="26"/>
                          <w:szCs w:val="26"/>
                          <w:lang w:val="en-US"/>
                        </w:rPr>
                      </w:pPr>
                      <w:bookmarkStart w:id="106" w:name="_Toc17355789"/>
                      <w:bookmarkStart w:id="107" w:name="_Toc17364466"/>
                      <w:r w:rsidRPr="00946388">
                        <w:rPr>
                          <w:rFonts w:ascii="Arial" w:hAnsi="Arial" w:cs="Arial"/>
                          <w:bCs w:val="0"/>
                          <w:color w:val="2C2D30"/>
                          <w:sz w:val="26"/>
                          <w:szCs w:val="26"/>
                          <w:lang w:val="en-US"/>
                        </w:rPr>
                        <w:t>Text 04</w:t>
                      </w:r>
                      <w:bookmarkEnd w:id="106"/>
                      <w:bookmarkEnd w:id="107"/>
                    </w:p>
                    <w:p w14:paraId="1B79E823" w14:textId="77777777" w:rsidR="00B04583" w:rsidRDefault="00B04583" w:rsidP="009D6B94">
                      <w:pPr>
                        <w:pStyle w:val="Ttulo1"/>
                        <w:shd w:val="clear" w:color="auto" w:fill="FFFFFF"/>
                        <w:spacing w:before="0"/>
                        <w:jc w:val="center"/>
                        <w:rPr>
                          <w:rFonts w:ascii="Arial" w:hAnsi="Arial" w:cs="Arial"/>
                          <w:bCs w:val="0"/>
                          <w:color w:val="2C2D30"/>
                          <w:sz w:val="26"/>
                          <w:szCs w:val="26"/>
                          <w:lang w:val="en-US"/>
                        </w:rPr>
                      </w:pPr>
                      <w:bookmarkStart w:id="108" w:name="_Toc17355790"/>
                      <w:bookmarkStart w:id="109" w:name="_Toc17364467"/>
                      <w:r w:rsidRPr="00946388">
                        <w:rPr>
                          <w:rFonts w:ascii="Arial" w:hAnsi="Arial" w:cs="Arial"/>
                          <w:bCs w:val="0"/>
                          <w:color w:val="2C2D30"/>
                          <w:sz w:val="26"/>
                          <w:szCs w:val="26"/>
                          <w:lang w:val="en-US"/>
                        </w:rPr>
                        <w:t>Sexual Harassment Is in the Eye</w:t>
                      </w:r>
                      <w:bookmarkEnd w:id="108"/>
                      <w:bookmarkEnd w:id="109"/>
                      <w:r w:rsidRPr="00946388">
                        <w:rPr>
                          <w:rFonts w:ascii="Arial" w:hAnsi="Arial" w:cs="Arial"/>
                          <w:bCs w:val="0"/>
                          <w:color w:val="2C2D30"/>
                          <w:sz w:val="26"/>
                          <w:szCs w:val="26"/>
                          <w:lang w:val="en-US"/>
                        </w:rPr>
                        <w:t xml:space="preserve"> </w:t>
                      </w:r>
                    </w:p>
                    <w:p w14:paraId="2ECB53AB" w14:textId="77777777" w:rsidR="00B04583" w:rsidRPr="00946388" w:rsidRDefault="00B04583" w:rsidP="009D6B94">
                      <w:pPr>
                        <w:pStyle w:val="Ttulo1"/>
                        <w:shd w:val="clear" w:color="auto" w:fill="FFFFFF"/>
                        <w:spacing w:before="0"/>
                        <w:jc w:val="center"/>
                        <w:rPr>
                          <w:rFonts w:ascii="Arial" w:hAnsi="Arial" w:cs="Arial"/>
                          <w:bCs w:val="0"/>
                          <w:color w:val="2C2D30"/>
                          <w:sz w:val="26"/>
                          <w:szCs w:val="26"/>
                          <w:lang w:val="en-US"/>
                        </w:rPr>
                      </w:pPr>
                      <w:bookmarkStart w:id="110" w:name="_Toc17355791"/>
                      <w:bookmarkStart w:id="111" w:name="_Toc17364468"/>
                      <w:r w:rsidRPr="00946388">
                        <w:rPr>
                          <w:rFonts w:ascii="Arial" w:hAnsi="Arial" w:cs="Arial"/>
                          <w:bCs w:val="0"/>
                          <w:color w:val="2C2D30"/>
                          <w:sz w:val="26"/>
                          <w:szCs w:val="26"/>
                          <w:lang w:val="en-US"/>
                        </w:rPr>
                        <w:t>of the Viewer</w:t>
                      </w:r>
                      <w:bookmarkEnd w:id="110"/>
                      <w:bookmarkEnd w:id="111"/>
                    </w:p>
                    <w:p w14:paraId="49558F80" w14:textId="77777777" w:rsidR="00B04583" w:rsidRPr="00D127F9" w:rsidRDefault="00B04583" w:rsidP="009D6B94">
                      <w:pPr>
                        <w:shd w:val="clear" w:color="auto" w:fill="FFFFFF"/>
                        <w:spacing w:after="0" w:line="240" w:lineRule="auto"/>
                        <w:ind w:firstLine="709"/>
                        <w:jc w:val="both"/>
                        <w:rPr>
                          <w:rFonts w:ascii="Arial" w:eastAsia="Times New Roman" w:hAnsi="Arial" w:cs="Arial"/>
                          <w:color w:val="2C2D30"/>
                          <w:lang w:val="en-US" w:eastAsia="pt-BR"/>
                        </w:rPr>
                      </w:pPr>
                      <w:r w:rsidRPr="00987112">
                        <w:rPr>
                          <w:rFonts w:ascii="Arial" w:eastAsia="Times New Roman" w:hAnsi="Arial" w:cs="Arial"/>
                          <w:color w:val="2C2D30"/>
                          <w:lang w:val="en-US" w:eastAsia="pt-BR"/>
                        </w:rPr>
                        <w:t>In the study</w:t>
                      </w:r>
                      <w:r w:rsidRPr="00D127F9">
                        <w:rPr>
                          <w:rFonts w:ascii="Arial" w:eastAsia="Times New Roman" w:hAnsi="Arial" w:cs="Arial"/>
                          <w:color w:val="2C2D30"/>
                          <w:lang w:val="en-US" w:eastAsia="pt-BR"/>
                        </w:rPr>
                        <w:t xml:space="preserve"> “Is the beautiful always so good?” researchers examined how physical attractiveness impacts perceptions of harassment.  They discovered that to an outside observer reading a scenario where a male employee harassed a female employee, the scenario was more likely to be viewed as sexual harassment when the fe</w:t>
                      </w:r>
                      <w:r w:rsidRPr="00987112">
                        <w:rPr>
                          <w:rFonts w:ascii="Arial" w:eastAsia="Times New Roman" w:hAnsi="Arial" w:cs="Arial"/>
                          <w:color w:val="2C2D30"/>
                          <w:lang w:val="en-US" w:eastAsia="pt-BR"/>
                        </w:rPr>
                        <w:t>male employee was attractive.</w:t>
                      </w:r>
                    </w:p>
                    <w:p w14:paraId="726F0D2B" w14:textId="77777777" w:rsidR="00B04583" w:rsidRPr="00987112" w:rsidRDefault="00B04583" w:rsidP="009D6B94">
                      <w:pPr>
                        <w:spacing w:after="0"/>
                        <w:ind w:firstLine="709"/>
                        <w:jc w:val="both"/>
                        <w:rPr>
                          <w:rFonts w:ascii="Arial" w:eastAsia="Times New Roman" w:hAnsi="Arial" w:cs="Arial"/>
                          <w:color w:val="2C2D30"/>
                          <w:lang w:val="en-US" w:eastAsia="pt-BR"/>
                        </w:rPr>
                      </w:pPr>
                      <w:r w:rsidRPr="00D127F9">
                        <w:rPr>
                          <w:rFonts w:ascii="Arial" w:eastAsia="Times New Roman" w:hAnsi="Arial" w:cs="Arial"/>
                          <w:color w:val="2C2D30"/>
                          <w:lang w:val="en-US" w:eastAsia="pt-BR"/>
                        </w:rPr>
                        <w:t xml:space="preserve">The study also noted that as a result of “beautiful is good” stereotypical thinking, behavior is less </w:t>
                      </w:r>
                      <w:r w:rsidRPr="00987112">
                        <w:rPr>
                          <w:rFonts w:ascii="Arial" w:eastAsia="Times New Roman" w:hAnsi="Arial" w:cs="Arial"/>
                          <w:color w:val="2C2D30"/>
                          <w:lang w:val="en-US" w:eastAsia="pt-BR"/>
                        </w:rPr>
                        <w:t>probable</w:t>
                      </w:r>
                      <w:r w:rsidRPr="00D127F9">
                        <w:rPr>
                          <w:rFonts w:ascii="Arial" w:eastAsia="Times New Roman" w:hAnsi="Arial" w:cs="Arial"/>
                          <w:color w:val="2C2D30"/>
                          <w:lang w:val="en-US" w:eastAsia="pt-BR"/>
                        </w:rPr>
                        <w:t xml:space="preserve"> to be viewed as sexual harassment when committed by an attractive </w:t>
                      </w:r>
                      <w:r w:rsidRPr="00987112">
                        <w:rPr>
                          <w:rFonts w:ascii="Arial" w:eastAsia="Times New Roman" w:hAnsi="Arial" w:cs="Arial"/>
                          <w:color w:val="2C2D30"/>
                          <w:lang w:val="en-US" w:eastAsia="pt-BR"/>
                        </w:rPr>
                        <w:t>offender</w:t>
                      </w:r>
                      <w:r w:rsidRPr="00D127F9">
                        <w:rPr>
                          <w:rFonts w:ascii="Arial" w:eastAsia="Times New Roman" w:hAnsi="Arial" w:cs="Arial"/>
                          <w:color w:val="2C2D30"/>
                          <w:lang w:val="en-US" w:eastAsia="pt-BR"/>
                        </w:rPr>
                        <w:t xml:space="preserve">, </w:t>
                      </w:r>
                      <w:r w:rsidRPr="00987112">
                        <w:rPr>
                          <w:rFonts w:ascii="Arial" w:eastAsia="Times New Roman" w:hAnsi="Arial" w:cs="Arial"/>
                          <w:color w:val="2C2D30"/>
                          <w:lang w:val="en-US" w:eastAsia="pt-BR"/>
                        </w:rPr>
                        <w:t>because of</w:t>
                      </w:r>
                      <w:r w:rsidRPr="00D127F9">
                        <w:rPr>
                          <w:rFonts w:ascii="Arial" w:eastAsia="Times New Roman" w:hAnsi="Arial" w:cs="Arial"/>
                          <w:color w:val="2C2D30"/>
                          <w:lang w:val="en-US" w:eastAsia="pt-BR"/>
                        </w:rPr>
                        <w:t xml:space="preserve"> the predisposition to view attractive people as having positive qualities. </w:t>
                      </w:r>
                    </w:p>
                    <w:p w14:paraId="29592B80" w14:textId="77777777" w:rsidR="00B04583" w:rsidRPr="00D17B9E" w:rsidRDefault="00B04583" w:rsidP="009D6B94">
                      <w:pPr>
                        <w:spacing w:after="0"/>
                        <w:jc w:val="both"/>
                        <w:rPr>
                          <w:rFonts w:cstheme="minorHAnsi"/>
                          <w:sz w:val="16"/>
                          <w:szCs w:val="16"/>
                          <w:lang w:val="fr-FR"/>
                        </w:rPr>
                      </w:pPr>
                      <w:r w:rsidRPr="00D17B9E">
                        <w:rPr>
                          <w:rFonts w:eastAsia="Times New Roman" w:cstheme="minorHAnsi"/>
                          <w:color w:val="2C2D30"/>
                          <w:sz w:val="16"/>
                          <w:szCs w:val="16"/>
                          <w:lang w:val="fr-FR" w:eastAsia="pt-BR"/>
                        </w:rPr>
                        <w:t xml:space="preserve">Source: </w:t>
                      </w:r>
                      <w:hyperlink r:id="rId118" w:history="1">
                        <w:r w:rsidRPr="00D17B9E">
                          <w:rPr>
                            <w:rStyle w:val="Hyperlink"/>
                            <w:rFonts w:cstheme="minorHAnsi"/>
                            <w:color w:val="auto"/>
                            <w:sz w:val="16"/>
                            <w:szCs w:val="16"/>
                            <w:lang w:val="fr-FR"/>
                          </w:rPr>
                          <w:t>https://www.psychologytoday.com/us/blog/why-bad-looks-good/201703/sexual-harassment-is-in-the-eye-the-beholder</w:t>
                        </w:r>
                      </w:hyperlink>
                      <w:r w:rsidRPr="00D17B9E">
                        <w:rPr>
                          <w:rFonts w:cstheme="minorHAnsi"/>
                          <w:sz w:val="16"/>
                          <w:szCs w:val="16"/>
                          <w:lang w:val="fr-FR"/>
                        </w:rPr>
                        <w:t xml:space="preserve"> </w:t>
                      </w:r>
                    </w:p>
                    <w:p w14:paraId="5CE69129" w14:textId="77777777" w:rsidR="00B04583" w:rsidRPr="00987112" w:rsidRDefault="00B04583" w:rsidP="009D6B94">
                      <w:pPr>
                        <w:spacing w:after="0"/>
                        <w:jc w:val="both"/>
                        <w:rPr>
                          <w:rFonts w:cstheme="minorHAnsi"/>
                          <w:sz w:val="16"/>
                          <w:szCs w:val="16"/>
                          <w:lang w:val="en-US"/>
                        </w:rPr>
                      </w:pPr>
                      <w:r w:rsidRPr="00987112">
                        <w:rPr>
                          <w:rFonts w:cstheme="minorHAnsi"/>
                          <w:sz w:val="16"/>
                          <w:szCs w:val="16"/>
                          <w:lang w:val="en-US"/>
                        </w:rPr>
                        <w:t>Access: 06</w:t>
                      </w:r>
                      <w:r>
                        <w:rPr>
                          <w:rFonts w:cstheme="minorHAnsi"/>
                          <w:sz w:val="16"/>
                          <w:szCs w:val="16"/>
                          <w:lang w:val="en-US"/>
                        </w:rPr>
                        <w:t xml:space="preserve">, Dec, </w:t>
                      </w:r>
                      <w:r w:rsidRPr="00987112">
                        <w:rPr>
                          <w:rFonts w:cstheme="minorHAnsi"/>
                          <w:sz w:val="16"/>
                          <w:szCs w:val="16"/>
                          <w:lang w:val="en-US"/>
                        </w:rPr>
                        <w:t>2018</w:t>
                      </w:r>
                      <w:r>
                        <w:rPr>
                          <w:rFonts w:cstheme="minorHAnsi"/>
                          <w:sz w:val="16"/>
                          <w:szCs w:val="16"/>
                          <w:lang w:val="en-US"/>
                        </w:rPr>
                        <w:t>.</w:t>
                      </w:r>
                    </w:p>
                    <w:p w14:paraId="145BAC90" w14:textId="77777777" w:rsidR="00B04583" w:rsidRDefault="00B04583" w:rsidP="009D6B94"/>
                  </w:txbxContent>
                </v:textbox>
              </v:shape>
            </w:pict>
          </mc:Fallback>
        </mc:AlternateContent>
      </w:r>
      <w:r w:rsidR="009D6B94" w:rsidRPr="00585DA0">
        <w:rPr>
          <w:noProof/>
          <w:sz w:val="16"/>
          <w:szCs w:val="16"/>
          <w:lang w:eastAsia="pt-BR"/>
        </w:rPr>
        <mc:AlternateContent>
          <mc:Choice Requires="wps">
            <w:drawing>
              <wp:anchor distT="0" distB="0" distL="114300" distR="114300" simplePos="0" relativeHeight="251679744" behindDoc="0" locked="0" layoutInCell="1" allowOverlap="1" wp14:anchorId="2AB904EC" wp14:editId="671A39D2">
                <wp:simplePos x="0" y="0"/>
                <wp:positionH relativeFrom="column">
                  <wp:posOffset>-180975</wp:posOffset>
                </wp:positionH>
                <wp:positionV relativeFrom="paragraph">
                  <wp:posOffset>-187074</wp:posOffset>
                </wp:positionV>
                <wp:extent cx="3838575" cy="3686175"/>
                <wp:effectExtent l="0" t="0" r="9525" b="9525"/>
                <wp:wrapNone/>
                <wp:docPr id="2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686175"/>
                        </a:xfrm>
                        <a:prstGeom prst="rect">
                          <a:avLst/>
                        </a:prstGeom>
                        <a:solidFill>
                          <a:srgbClr val="FFFFFF"/>
                        </a:solidFill>
                        <a:ln w="9525">
                          <a:noFill/>
                          <a:miter lim="800000"/>
                          <a:headEnd/>
                          <a:tailEnd/>
                        </a:ln>
                      </wps:spPr>
                      <wps:txbx>
                        <w:txbxContent>
                          <w:p w14:paraId="74731744" w14:textId="77777777" w:rsidR="00B04583" w:rsidRDefault="00B04583" w:rsidP="009D6B94">
                            <w:pPr>
                              <w:spacing w:after="0"/>
                              <w:jc w:val="center"/>
                              <w:rPr>
                                <w:sz w:val="16"/>
                                <w:szCs w:val="16"/>
                                <w:lang w:val="en-US"/>
                              </w:rPr>
                            </w:pPr>
                            <w:r>
                              <w:rPr>
                                <w:noProof/>
                                <w:lang w:eastAsia="pt-BR"/>
                              </w:rPr>
                              <w:drawing>
                                <wp:inline distT="0" distB="0" distL="0" distR="0" wp14:anchorId="1E3BFAF9" wp14:editId="7E17F45A">
                                  <wp:extent cx="3108292" cy="311467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11072" cy="3117461"/>
                                          </a:xfrm>
                                          <a:prstGeom prst="rect">
                                            <a:avLst/>
                                          </a:prstGeom>
                                          <a:noFill/>
                                          <a:ln>
                                            <a:noFill/>
                                          </a:ln>
                                        </pic:spPr>
                                      </pic:pic>
                                    </a:graphicData>
                                  </a:graphic>
                                </wp:inline>
                              </w:drawing>
                            </w:r>
                          </w:p>
                          <w:p w14:paraId="7E508336" w14:textId="77777777" w:rsidR="00B04583" w:rsidRPr="00D17B9E" w:rsidRDefault="00B04583" w:rsidP="009D6B94">
                            <w:pPr>
                              <w:spacing w:after="0"/>
                              <w:jc w:val="center"/>
                              <w:rPr>
                                <w:sz w:val="16"/>
                                <w:szCs w:val="16"/>
                                <w:lang w:val="fr-FR"/>
                              </w:rPr>
                            </w:pPr>
                            <w:r w:rsidRPr="00D17B9E">
                              <w:rPr>
                                <w:sz w:val="16"/>
                                <w:szCs w:val="16"/>
                                <w:lang w:val="fr-FR"/>
                              </w:rPr>
                              <w:t>Image 06</w:t>
                            </w:r>
                          </w:p>
                          <w:p w14:paraId="71C6A407" w14:textId="77777777" w:rsidR="00B04583" w:rsidRPr="00D17B9E" w:rsidRDefault="00B04583" w:rsidP="009D6B94">
                            <w:pPr>
                              <w:spacing w:after="0"/>
                              <w:rPr>
                                <w:sz w:val="16"/>
                                <w:szCs w:val="16"/>
                                <w:lang w:val="fr-FR"/>
                              </w:rPr>
                            </w:pPr>
                            <w:r w:rsidRPr="00D17B9E">
                              <w:rPr>
                                <w:sz w:val="16"/>
                                <w:szCs w:val="16"/>
                                <w:lang w:val="fr-FR"/>
                              </w:rPr>
                              <w:t>Source:</w:t>
                            </w:r>
                            <w:hyperlink r:id="rId120" w:history="1">
                              <w:r w:rsidRPr="00D17B9E">
                                <w:rPr>
                                  <w:rStyle w:val="Hyperlink"/>
                                  <w:color w:val="auto"/>
                                  <w:sz w:val="16"/>
                                  <w:szCs w:val="16"/>
                                  <w:lang w:val="fr-FR"/>
                                </w:rPr>
                                <w:t>https://me.me/i/if-youre-attractive-its-flirting-if-youre-ugly-its-sexual-21471674</w:t>
                              </w:r>
                            </w:hyperlink>
                            <w:r w:rsidRPr="00D17B9E">
                              <w:rPr>
                                <w:sz w:val="16"/>
                                <w:szCs w:val="16"/>
                                <w:lang w:val="fr-FR"/>
                              </w:rPr>
                              <w:t xml:space="preserve"> </w:t>
                            </w:r>
                          </w:p>
                          <w:p w14:paraId="6C8F92A8" w14:textId="77777777" w:rsidR="00B04583" w:rsidRPr="00C57895" w:rsidRDefault="00B04583" w:rsidP="009D6B94">
                            <w:pPr>
                              <w:spacing w:after="0"/>
                              <w:jc w:val="center"/>
                              <w:rPr>
                                <w:sz w:val="16"/>
                                <w:szCs w:val="16"/>
                                <w:lang w:val="en-US"/>
                              </w:rPr>
                            </w:pPr>
                            <w:r w:rsidRPr="00C57895">
                              <w:rPr>
                                <w:sz w:val="16"/>
                                <w:szCs w:val="16"/>
                                <w:lang w:val="en-US"/>
                              </w:rPr>
                              <w:t>Access: 04/12/2018</w:t>
                            </w:r>
                          </w:p>
                          <w:p w14:paraId="5AFA2972" w14:textId="77777777" w:rsidR="00B04583" w:rsidRPr="00C57895" w:rsidRDefault="00B04583" w:rsidP="009D6B9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904EC" id="_x0000_s1035" type="#_x0000_t202" style="position:absolute;margin-left:-14.25pt;margin-top:-14.75pt;width:302.25pt;height:29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" stroked="f">
                <v:textbox>
                  <w:txbxContent>
                    <w:p w14:paraId="74731744" w14:textId="77777777" w:rsidR="00B04583" w:rsidRDefault="00B04583" w:rsidP="009D6B94">
                      <w:pPr>
                        <w:spacing w:after="0"/>
                        <w:jc w:val="center"/>
                        <w:rPr>
                          <w:sz w:val="16"/>
                          <w:szCs w:val="16"/>
                          <w:lang w:val="en-US"/>
                        </w:rPr>
                      </w:pPr>
                      <w:r>
                        <w:rPr>
                          <w:noProof/>
                          <w:lang w:eastAsia="pt-BR"/>
                        </w:rPr>
                        <w:drawing>
                          <wp:inline distT="0" distB="0" distL="0" distR="0" wp14:anchorId="1E3BFAF9" wp14:editId="7E17F45A">
                            <wp:extent cx="3108292" cy="311467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11072" cy="3117461"/>
                                    </a:xfrm>
                                    <a:prstGeom prst="rect">
                                      <a:avLst/>
                                    </a:prstGeom>
                                    <a:noFill/>
                                    <a:ln>
                                      <a:noFill/>
                                    </a:ln>
                                  </pic:spPr>
                                </pic:pic>
                              </a:graphicData>
                            </a:graphic>
                          </wp:inline>
                        </w:drawing>
                      </w:r>
                    </w:p>
                    <w:p w14:paraId="7E508336" w14:textId="77777777" w:rsidR="00B04583" w:rsidRPr="00D17B9E" w:rsidRDefault="00B04583" w:rsidP="009D6B94">
                      <w:pPr>
                        <w:spacing w:after="0"/>
                        <w:jc w:val="center"/>
                        <w:rPr>
                          <w:sz w:val="16"/>
                          <w:szCs w:val="16"/>
                          <w:lang w:val="fr-FR"/>
                        </w:rPr>
                      </w:pPr>
                      <w:r w:rsidRPr="00D17B9E">
                        <w:rPr>
                          <w:sz w:val="16"/>
                          <w:szCs w:val="16"/>
                          <w:lang w:val="fr-FR"/>
                        </w:rPr>
                        <w:t>Image 06</w:t>
                      </w:r>
                    </w:p>
                    <w:p w14:paraId="71C6A407" w14:textId="77777777" w:rsidR="00B04583" w:rsidRPr="00D17B9E" w:rsidRDefault="00B04583" w:rsidP="009D6B94">
                      <w:pPr>
                        <w:spacing w:after="0"/>
                        <w:rPr>
                          <w:sz w:val="16"/>
                          <w:szCs w:val="16"/>
                          <w:lang w:val="fr-FR"/>
                        </w:rPr>
                      </w:pPr>
                      <w:r w:rsidRPr="00D17B9E">
                        <w:rPr>
                          <w:sz w:val="16"/>
                          <w:szCs w:val="16"/>
                          <w:lang w:val="fr-FR"/>
                        </w:rPr>
                        <w:t>Source:</w:t>
                      </w:r>
                      <w:hyperlink r:id="rId122" w:history="1">
                        <w:r w:rsidRPr="00D17B9E">
                          <w:rPr>
                            <w:rStyle w:val="Hyperlink"/>
                            <w:color w:val="auto"/>
                            <w:sz w:val="16"/>
                            <w:szCs w:val="16"/>
                            <w:lang w:val="fr-FR"/>
                          </w:rPr>
                          <w:t>https://me.me/i/if-youre-attractive-its-flirting-if-youre-ugly-its-sexual-21471674</w:t>
                        </w:r>
                      </w:hyperlink>
                      <w:r w:rsidRPr="00D17B9E">
                        <w:rPr>
                          <w:sz w:val="16"/>
                          <w:szCs w:val="16"/>
                          <w:lang w:val="fr-FR"/>
                        </w:rPr>
                        <w:t xml:space="preserve"> </w:t>
                      </w:r>
                    </w:p>
                    <w:p w14:paraId="6C8F92A8" w14:textId="77777777" w:rsidR="00B04583" w:rsidRPr="00C57895" w:rsidRDefault="00B04583" w:rsidP="009D6B94">
                      <w:pPr>
                        <w:spacing w:after="0"/>
                        <w:jc w:val="center"/>
                        <w:rPr>
                          <w:sz w:val="16"/>
                          <w:szCs w:val="16"/>
                          <w:lang w:val="en-US"/>
                        </w:rPr>
                      </w:pPr>
                      <w:r w:rsidRPr="00C57895">
                        <w:rPr>
                          <w:sz w:val="16"/>
                          <w:szCs w:val="16"/>
                          <w:lang w:val="en-US"/>
                        </w:rPr>
                        <w:t>Access: 04/12/2018</w:t>
                      </w:r>
                    </w:p>
                    <w:p w14:paraId="5AFA2972" w14:textId="77777777" w:rsidR="00B04583" w:rsidRPr="00C57895" w:rsidRDefault="00B04583" w:rsidP="009D6B94">
                      <w:pPr>
                        <w:rPr>
                          <w:lang w:val="en-US"/>
                        </w:rPr>
                      </w:pPr>
                    </w:p>
                  </w:txbxContent>
                </v:textbox>
              </v:shape>
            </w:pict>
          </mc:Fallback>
        </mc:AlternateContent>
      </w:r>
    </w:p>
    <w:p w14:paraId="24B8DE21" w14:textId="77777777" w:rsidR="009D6B94" w:rsidRPr="00585DA0" w:rsidRDefault="009D6B94" w:rsidP="009D6B94">
      <w:pPr>
        <w:rPr>
          <w:lang w:val="en-US"/>
        </w:rPr>
      </w:pPr>
    </w:p>
    <w:p w14:paraId="632E6217" w14:textId="77777777" w:rsidR="009D6B94" w:rsidRPr="00585DA0" w:rsidRDefault="009D6B94" w:rsidP="009D6B94">
      <w:pPr>
        <w:rPr>
          <w:lang w:val="en-US"/>
        </w:rPr>
      </w:pPr>
    </w:p>
    <w:p w14:paraId="0575FEDA" w14:textId="77777777" w:rsidR="009D6B94" w:rsidRPr="00585DA0" w:rsidRDefault="009D6B94" w:rsidP="009D6B94">
      <w:pPr>
        <w:rPr>
          <w:lang w:val="en-US"/>
        </w:rPr>
      </w:pPr>
    </w:p>
    <w:p w14:paraId="1ABE934A" w14:textId="77777777" w:rsidR="009D6B94" w:rsidRPr="00585DA0" w:rsidRDefault="009D6B94" w:rsidP="009D6B94">
      <w:pPr>
        <w:rPr>
          <w:lang w:val="en-US"/>
        </w:rPr>
      </w:pPr>
    </w:p>
    <w:p w14:paraId="1C254A2A" w14:textId="77777777" w:rsidR="009D6B94" w:rsidRPr="00585DA0" w:rsidRDefault="009D6B94" w:rsidP="009D6B94">
      <w:pPr>
        <w:rPr>
          <w:lang w:val="en-US"/>
        </w:rPr>
      </w:pPr>
    </w:p>
    <w:p w14:paraId="5D9ADD49" w14:textId="77777777" w:rsidR="009D6B94" w:rsidRPr="00585DA0" w:rsidRDefault="009D6B94" w:rsidP="009D6B94">
      <w:pPr>
        <w:rPr>
          <w:lang w:val="en-US"/>
        </w:rPr>
      </w:pPr>
    </w:p>
    <w:p w14:paraId="192823EC" w14:textId="77777777" w:rsidR="009D6B94" w:rsidRPr="00585DA0" w:rsidRDefault="009D6B94" w:rsidP="009D6B94">
      <w:pPr>
        <w:rPr>
          <w:lang w:val="en-US"/>
        </w:rPr>
      </w:pPr>
    </w:p>
    <w:p w14:paraId="33F6C584" w14:textId="77777777" w:rsidR="009D6B94" w:rsidRPr="00585DA0" w:rsidRDefault="009D6B94" w:rsidP="009D6B94">
      <w:pPr>
        <w:spacing w:after="0"/>
        <w:rPr>
          <w:lang w:val="en-US"/>
        </w:rPr>
      </w:pPr>
    </w:p>
    <w:p w14:paraId="1D0415F2" w14:textId="77777777" w:rsidR="009D6B94" w:rsidRPr="00585DA0" w:rsidRDefault="009D6B94" w:rsidP="009D6B94">
      <w:pPr>
        <w:spacing w:after="0"/>
        <w:rPr>
          <w:lang w:val="en-US"/>
        </w:rPr>
      </w:pPr>
    </w:p>
    <w:p w14:paraId="40CAB935" w14:textId="77777777" w:rsidR="009D6B94" w:rsidRPr="00585DA0" w:rsidRDefault="009D6B94" w:rsidP="009D6B94">
      <w:pPr>
        <w:spacing w:after="0"/>
        <w:rPr>
          <w:lang w:val="en-US"/>
        </w:rPr>
      </w:pPr>
    </w:p>
    <w:p w14:paraId="3C300D5B" w14:textId="77777777" w:rsidR="009D6B94" w:rsidRPr="00585DA0" w:rsidRDefault="009D6B94" w:rsidP="009D6B94">
      <w:pPr>
        <w:spacing w:after="0"/>
        <w:rPr>
          <w:lang w:val="en-US"/>
        </w:rPr>
      </w:pPr>
    </w:p>
    <w:p w14:paraId="1A7D3381" w14:textId="77777777" w:rsidR="009D6B94" w:rsidRPr="00585DA0" w:rsidRDefault="009D6B94" w:rsidP="009D6B94">
      <w:pPr>
        <w:spacing w:after="0"/>
        <w:rPr>
          <w:lang w:val="en-US"/>
        </w:rPr>
      </w:pPr>
    </w:p>
    <w:p w14:paraId="502D8E5D" w14:textId="77777777" w:rsidR="009D6B94" w:rsidRPr="00585DA0" w:rsidRDefault="009D6B94" w:rsidP="009D6B94">
      <w:pPr>
        <w:spacing w:after="0"/>
        <w:rPr>
          <w:lang w:val="en-US"/>
        </w:rPr>
      </w:pPr>
    </w:p>
    <w:p w14:paraId="0CE1EDAB" w14:textId="77777777" w:rsidR="009D6B94" w:rsidRPr="00585DA0" w:rsidRDefault="009D6B94" w:rsidP="005C4797">
      <w:pPr>
        <w:pStyle w:val="PargrafodaLista"/>
        <w:numPr>
          <w:ilvl w:val="0"/>
          <w:numId w:val="17"/>
        </w:numPr>
        <w:shd w:val="clear" w:color="auto" w:fill="FFFFFF"/>
        <w:spacing w:after="360" w:line="240" w:lineRule="auto"/>
        <w:jc w:val="both"/>
        <w:rPr>
          <w:rFonts w:ascii="Arial" w:eastAsia="Times New Roman" w:hAnsi="Arial" w:cs="Arial"/>
          <w:color w:val="2C2D30"/>
          <w:lang w:val="en-US" w:eastAsia="pt-BR"/>
        </w:rPr>
      </w:pPr>
      <w:r w:rsidRPr="00585DA0">
        <w:rPr>
          <w:rFonts w:ascii="Arial" w:eastAsia="Times New Roman" w:hAnsi="Arial" w:cs="Arial"/>
          <w:color w:val="2C2D30"/>
          <w:lang w:val="en-US" w:eastAsia="pt-BR"/>
        </w:rPr>
        <w:t>According to Text 04 and image 06, beauty can influence the way we see Flirting and Sexual Harassment. What is your opinion? Explain it.</w:t>
      </w:r>
    </w:p>
    <w:p w14:paraId="52676601" w14:textId="77777777" w:rsidR="009D6B94" w:rsidRPr="00585DA0" w:rsidRDefault="009D6B94" w:rsidP="009D6B94">
      <w:pPr>
        <w:pStyle w:val="PargrafodaLista"/>
        <w:shd w:val="clear" w:color="auto" w:fill="FFFFFF"/>
        <w:spacing w:after="360" w:line="240" w:lineRule="auto"/>
        <w:jc w:val="both"/>
        <w:rPr>
          <w:rFonts w:ascii="Arial" w:eastAsia="Times New Roman" w:hAnsi="Arial" w:cs="Arial"/>
          <w:color w:val="2C2D30"/>
          <w:lang w:val="en-US" w:eastAsia="pt-BR"/>
        </w:rPr>
      </w:pPr>
    </w:p>
    <w:p w14:paraId="63C106A2" w14:textId="77777777" w:rsidR="009D6B94" w:rsidRPr="00585DA0" w:rsidRDefault="006358AD" w:rsidP="009D6B94">
      <w:pPr>
        <w:pStyle w:val="PargrafodaLista"/>
        <w:shd w:val="clear" w:color="auto" w:fill="FFFFFF"/>
        <w:spacing w:after="360" w:line="240" w:lineRule="auto"/>
        <w:jc w:val="both"/>
        <w:rPr>
          <w:lang w:val="en-US"/>
        </w:rPr>
      </w:pPr>
      <w:r>
        <w:rPr>
          <w:lang w:val="en-US"/>
        </w:rPr>
        <w:pict w14:anchorId="1CC85966">
          <v:rect id="_x0000_i1080" style="width:0;height:1.5pt" o:hralign="center" o:hrstd="t" o:hr="t" fillcolor="#a0a0a0" stroked="f"/>
        </w:pict>
      </w:r>
    </w:p>
    <w:p w14:paraId="7F285F9F" w14:textId="77777777" w:rsidR="009D6B94" w:rsidRPr="00585DA0" w:rsidRDefault="009D6B94" w:rsidP="009D6B94">
      <w:pPr>
        <w:pStyle w:val="PargrafodaLista"/>
        <w:shd w:val="clear" w:color="auto" w:fill="FFFFFF"/>
        <w:spacing w:after="360" w:line="240" w:lineRule="auto"/>
        <w:jc w:val="both"/>
        <w:rPr>
          <w:lang w:val="en-US"/>
        </w:rPr>
      </w:pPr>
    </w:p>
    <w:p w14:paraId="4AE950BF" w14:textId="77777777" w:rsidR="009D6B94" w:rsidRPr="00585DA0" w:rsidRDefault="006358AD" w:rsidP="009D6B94">
      <w:pPr>
        <w:pStyle w:val="PargrafodaLista"/>
        <w:shd w:val="clear" w:color="auto" w:fill="FFFFFF"/>
        <w:spacing w:after="360" w:line="240" w:lineRule="auto"/>
        <w:jc w:val="both"/>
        <w:rPr>
          <w:lang w:val="en-US"/>
        </w:rPr>
      </w:pPr>
      <w:r>
        <w:rPr>
          <w:lang w:val="en-US"/>
        </w:rPr>
        <w:pict w14:anchorId="4D1A6337">
          <v:rect id="_x0000_i1081" style="width:0;height:1.5pt" o:hralign="center" o:hrstd="t" o:hr="t" fillcolor="#a0a0a0" stroked="f"/>
        </w:pict>
      </w:r>
    </w:p>
    <w:p w14:paraId="73CB7E22" w14:textId="77777777" w:rsidR="009D6B94" w:rsidRPr="00585DA0" w:rsidRDefault="009D6B94" w:rsidP="009D6B94">
      <w:pPr>
        <w:pStyle w:val="PargrafodaLista"/>
        <w:shd w:val="clear" w:color="auto" w:fill="FFFFFF"/>
        <w:spacing w:after="360" w:line="240" w:lineRule="auto"/>
        <w:jc w:val="both"/>
        <w:rPr>
          <w:lang w:val="en-US"/>
        </w:rPr>
      </w:pPr>
    </w:p>
    <w:p w14:paraId="60B2DAE1" w14:textId="77777777" w:rsidR="009D6B94" w:rsidRPr="00585DA0" w:rsidRDefault="006358AD" w:rsidP="009D6B94">
      <w:pPr>
        <w:pStyle w:val="PargrafodaLista"/>
        <w:shd w:val="clear" w:color="auto" w:fill="FFFFFF"/>
        <w:spacing w:after="360" w:line="240" w:lineRule="auto"/>
        <w:jc w:val="both"/>
        <w:rPr>
          <w:lang w:val="en-US"/>
        </w:rPr>
      </w:pPr>
      <w:r>
        <w:rPr>
          <w:lang w:val="en-US"/>
        </w:rPr>
        <w:pict w14:anchorId="085D0190">
          <v:rect id="_x0000_i1082" style="width:0;height:1.5pt" o:hralign="center" o:hrstd="t" o:hr="t" fillcolor="#a0a0a0" stroked="f"/>
        </w:pict>
      </w:r>
    </w:p>
    <w:p w14:paraId="4883E5BF" w14:textId="77777777" w:rsidR="009D6B94" w:rsidRPr="00585DA0" w:rsidRDefault="009D6B94" w:rsidP="009D6B94">
      <w:pPr>
        <w:pStyle w:val="PargrafodaLista"/>
        <w:shd w:val="clear" w:color="auto" w:fill="FFFFFF"/>
        <w:spacing w:after="360" w:line="240" w:lineRule="auto"/>
        <w:jc w:val="both"/>
        <w:rPr>
          <w:lang w:val="en-US"/>
        </w:rPr>
      </w:pPr>
    </w:p>
    <w:p w14:paraId="07119B78" w14:textId="77777777" w:rsidR="009D6B94" w:rsidRPr="00585DA0" w:rsidRDefault="006358AD" w:rsidP="009D6B94">
      <w:pPr>
        <w:pStyle w:val="PargrafodaLista"/>
        <w:shd w:val="clear" w:color="auto" w:fill="FFFFFF"/>
        <w:spacing w:after="360" w:line="240" w:lineRule="auto"/>
        <w:jc w:val="both"/>
        <w:rPr>
          <w:lang w:val="en-US"/>
        </w:rPr>
      </w:pPr>
      <w:r>
        <w:rPr>
          <w:lang w:val="en-US"/>
        </w:rPr>
        <w:pict w14:anchorId="731196D9">
          <v:rect id="_x0000_i1083" style="width:0;height:1.5pt" o:hralign="center" o:hrstd="t" o:hr="t" fillcolor="#a0a0a0" stroked="f"/>
        </w:pict>
      </w:r>
    </w:p>
    <w:p w14:paraId="4985FE38" w14:textId="77777777" w:rsidR="009D6B94" w:rsidRPr="00585DA0" w:rsidRDefault="009D6B94" w:rsidP="009D6B94">
      <w:pPr>
        <w:pStyle w:val="PargrafodaLista"/>
        <w:shd w:val="clear" w:color="auto" w:fill="FFFFFF"/>
        <w:spacing w:after="360" w:line="240" w:lineRule="auto"/>
        <w:jc w:val="both"/>
        <w:rPr>
          <w:lang w:val="en-US"/>
        </w:rPr>
      </w:pPr>
    </w:p>
    <w:p w14:paraId="347689F4" w14:textId="77777777" w:rsidR="009D6B94" w:rsidRPr="00585DA0" w:rsidRDefault="006358AD" w:rsidP="009D6B94">
      <w:pPr>
        <w:pStyle w:val="PargrafodaLista"/>
        <w:shd w:val="clear" w:color="auto" w:fill="FFFFFF"/>
        <w:spacing w:after="360" w:line="240" w:lineRule="auto"/>
        <w:jc w:val="both"/>
        <w:rPr>
          <w:lang w:val="en-US"/>
        </w:rPr>
      </w:pPr>
      <w:r>
        <w:rPr>
          <w:lang w:val="en-US"/>
        </w:rPr>
        <w:pict w14:anchorId="04D5031D">
          <v:rect id="_x0000_i1084" style="width:0;height:1.5pt" o:hralign="center" o:hrstd="t" o:hr="t" fillcolor="#a0a0a0" stroked="f"/>
        </w:pict>
      </w:r>
    </w:p>
    <w:p w14:paraId="429726CA" w14:textId="77777777" w:rsidR="009D6B94" w:rsidRPr="00585DA0" w:rsidRDefault="009D6B94" w:rsidP="009D6B94">
      <w:pPr>
        <w:pStyle w:val="Ttulo2"/>
        <w:shd w:val="clear" w:color="auto" w:fill="FFFFFF"/>
        <w:spacing w:before="0"/>
        <w:jc w:val="center"/>
        <w:textAlignment w:val="baseline"/>
        <w:rPr>
          <w:rFonts w:ascii="Arial" w:hAnsi="Arial" w:cs="Arial"/>
          <w:color w:val="auto"/>
          <w:lang w:val="en-US"/>
        </w:rPr>
      </w:pPr>
      <w:bookmarkStart w:id="105" w:name="_Toc17355792"/>
      <w:bookmarkStart w:id="106" w:name="_Toc17364469"/>
      <w:r w:rsidRPr="00585DA0">
        <w:rPr>
          <w:rFonts w:ascii="Arial" w:hAnsi="Arial" w:cs="Arial"/>
          <w:color w:val="auto"/>
          <w:lang w:val="en-US"/>
        </w:rPr>
        <w:t>Text 05 - Why is sexual harassment happening?</w:t>
      </w:r>
      <w:bookmarkEnd w:id="105"/>
      <w:bookmarkEnd w:id="106"/>
    </w:p>
    <w:p w14:paraId="3BB7E25C" w14:textId="77777777" w:rsidR="009D6B94" w:rsidRPr="00585DA0" w:rsidRDefault="009D6B94" w:rsidP="009D6B94">
      <w:pPr>
        <w:pStyle w:val="NormalWeb"/>
        <w:shd w:val="clear" w:color="auto" w:fill="FFFFFF"/>
        <w:spacing w:before="0" w:beforeAutospacing="0" w:after="0" w:afterAutospacing="0"/>
        <w:ind w:firstLine="709"/>
        <w:jc w:val="both"/>
        <w:textAlignment w:val="baseline"/>
        <w:rPr>
          <w:rFonts w:ascii="Arial" w:hAnsi="Arial" w:cs="Arial"/>
          <w:lang w:val="en-US"/>
        </w:rPr>
      </w:pPr>
      <w:r w:rsidRPr="00585DA0">
        <w:rPr>
          <w:rFonts w:ascii="Arial" w:hAnsi="Arial" w:cs="Arial"/>
          <w:sz w:val="22"/>
          <w:szCs w:val="22"/>
          <w:lang w:val="en-US"/>
        </w:rPr>
        <w:t>Sea Ming Pak, who works for sexual health charity Brook, blames Western society's sex-sells culture which, she says, breeds entitlement and a blame culture. Young people have been conditioned through films, music videos, TV programmes, access to porn and the normalisation of sending sexual images on phones, she says</w:t>
      </w:r>
      <w:r w:rsidRPr="00585DA0">
        <w:rPr>
          <w:rFonts w:ascii="Arial" w:hAnsi="Arial" w:cs="Arial"/>
          <w:lang w:val="en-US"/>
        </w:rPr>
        <w:t>.</w:t>
      </w:r>
    </w:p>
    <w:p w14:paraId="1873A822" w14:textId="77777777" w:rsidR="009D6B94" w:rsidRPr="00585DA0" w:rsidRDefault="009D6B94" w:rsidP="009D6B94">
      <w:pPr>
        <w:jc w:val="right"/>
        <w:rPr>
          <w:rFonts w:ascii="Arial" w:hAnsi="Arial" w:cs="Arial"/>
          <w:sz w:val="16"/>
          <w:szCs w:val="16"/>
          <w:lang w:val="en-US"/>
        </w:rPr>
      </w:pPr>
      <w:r w:rsidRPr="00585DA0">
        <w:rPr>
          <w:noProof/>
          <w:lang w:eastAsia="pt-BR"/>
        </w:rPr>
        <mc:AlternateContent>
          <mc:Choice Requires="wps">
            <w:drawing>
              <wp:anchor distT="0" distB="0" distL="114300" distR="114300" simplePos="0" relativeHeight="251681792" behindDoc="0" locked="0" layoutInCell="1" allowOverlap="1" wp14:anchorId="200F178A" wp14:editId="7E06BE8E">
                <wp:simplePos x="0" y="0"/>
                <wp:positionH relativeFrom="column">
                  <wp:posOffset>-390525</wp:posOffset>
                </wp:positionH>
                <wp:positionV relativeFrom="paragraph">
                  <wp:posOffset>42545</wp:posOffset>
                </wp:positionV>
                <wp:extent cx="2914650" cy="1403985"/>
                <wp:effectExtent l="0" t="0" r="0" b="0"/>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3985"/>
                        </a:xfrm>
                        <a:prstGeom prst="rect">
                          <a:avLst/>
                        </a:prstGeom>
                        <a:solidFill>
                          <a:srgbClr val="FFFFFF"/>
                        </a:solidFill>
                        <a:ln w="9525">
                          <a:noFill/>
                          <a:miter lim="800000"/>
                          <a:headEnd/>
                          <a:tailEnd/>
                        </a:ln>
                      </wps:spPr>
                      <wps:txbx>
                        <w:txbxContent>
                          <w:p w14:paraId="09E2BC49" w14:textId="77777777" w:rsidR="00B04583" w:rsidRDefault="00B04583" w:rsidP="009D6B94">
                            <w:pPr>
                              <w:spacing w:after="0"/>
                              <w:jc w:val="center"/>
                              <w:rPr>
                                <w:rFonts w:ascii="Arial" w:hAnsi="Arial" w:cs="Arial"/>
                                <w:sz w:val="16"/>
                                <w:szCs w:val="16"/>
                                <w:lang w:val="en-US"/>
                              </w:rPr>
                            </w:pPr>
                            <w:r>
                              <w:rPr>
                                <w:noProof/>
                                <w:lang w:eastAsia="pt-BR"/>
                              </w:rPr>
                              <w:drawing>
                                <wp:inline distT="0" distB="0" distL="0" distR="0" wp14:anchorId="0320B5FC" wp14:editId="18F24583">
                                  <wp:extent cx="2286888" cy="1962150"/>
                                  <wp:effectExtent l="0" t="0" r="0" b="0"/>
                                  <wp:docPr id="258" name="Imagem 258" descr="darth vader Hall of Fame hilarious Princess Leia sexist star wars - 476727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rth vader Hall of Fame hilarious Princess Leia sexist star wars - 47672737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9175" cy="1964112"/>
                                          </a:xfrm>
                                          <a:prstGeom prst="rect">
                                            <a:avLst/>
                                          </a:prstGeom>
                                          <a:noFill/>
                                          <a:ln>
                                            <a:noFill/>
                                          </a:ln>
                                        </pic:spPr>
                                      </pic:pic>
                                    </a:graphicData>
                                  </a:graphic>
                                </wp:inline>
                              </w:drawing>
                            </w:r>
                          </w:p>
                          <w:p w14:paraId="5A5DE880" w14:textId="77777777" w:rsidR="00B04583" w:rsidRDefault="00B04583" w:rsidP="009D6B94">
                            <w:pPr>
                              <w:spacing w:after="0"/>
                              <w:jc w:val="center"/>
                              <w:rPr>
                                <w:rFonts w:ascii="Arial" w:hAnsi="Arial" w:cs="Arial"/>
                                <w:sz w:val="16"/>
                                <w:szCs w:val="16"/>
                                <w:lang w:val="en-US"/>
                              </w:rPr>
                            </w:pPr>
                            <w:r>
                              <w:rPr>
                                <w:rFonts w:ascii="Arial" w:hAnsi="Arial" w:cs="Arial"/>
                                <w:sz w:val="16"/>
                                <w:szCs w:val="16"/>
                                <w:lang w:val="en-US"/>
                              </w:rPr>
                              <w:t xml:space="preserve">Image </w:t>
                            </w:r>
                            <w:r w:rsidRPr="006B6BB5">
                              <w:rPr>
                                <w:rFonts w:ascii="Arial" w:hAnsi="Arial" w:cs="Arial"/>
                                <w:sz w:val="16"/>
                                <w:szCs w:val="16"/>
                                <w:lang w:val="en-US"/>
                              </w:rPr>
                              <w:t>0</w:t>
                            </w:r>
                            <w:r>
                              <w:rPr>
                                <w:rFonts w:ascii="Arial" w:hAnsi="Arial" w:cs="Arial"/>
                                <w:sz w:val="16"/>
                                <w:szCs w:val="16"/>
                                <w:lang w:val="en-US"/>
                              </w:rPr>
                              <w:t>7</w:t>
                            </w:r>
                            <w:r w:rsidRPr="006B6BB5">
                              <w:rPr>
                                <w:rFonts w:ascii="Arial" w:hAnsi="Arial" w:cs="Arial"/>
                                <w:sz w:val="16"/>
                                <w:szCs w:val="16"/>
                                <w:lang w:val="en-US"/>
                              </w:rPr>
                              <w:t>.</w:t>
                            </w:r>
                          </w:p>
                          <w:p w14:paraId="5FAD683D" w14:textId="77777777" w:rsidR="00B04583" w:rsidRPr="006B6BB5" w:rsidRDefault="00B04583" w:rsidP="009D6B94">
                            <w:pPr>
                              <w:spacing w:after="0"/>
                              <w:jc w:val="center"/>
                              <w:rPr>
                                <w:rFonts w:ascii="Arial" w:hAnsi="Arial" w:cs="Arial"/>
                                <w:sz w:val="16"/>
                                <w:szCs w:val="16"/>
                                <w:lang w:val="en-US"/>
                              </w:rPr>
                            </w:pPr>
                            <w:r w:rsidRPr="006B6BB5">
                              <w:rPr>
                                <w:rFonts w:ascii="Arial" w:hAnsi="Arial" w:cs="Arial"/>
                                <w:sz w:val="16"/>
                                <w:szCs w:val="16"/>
                                <w:lang w:val="en-US"/>
                              </w:rPr>
                              <w:t>Source</w:t>
                            </w:r>
                            <w:hyperlink r:id="rId124" w:history="1">
                              <w:r w:rsidRPr="00C36630">
                                <w:rPr>
                                  <w:rStyle w:val="Hyperlink"/>
                                  <w:rFonts w:ascii="Arial" w:hAnsi="Arial" w:cs="Arial"/>
                                  <w:color w:val="auto"/>
                                  <w:sz w:val="16"/>
                                  <w:szCs w:val="16"/>
                                  <w:lang w:val="en-US"/>
                                </w:rPr>
                                <w:t>https://memebase.cheezburger.com/tag/sexist/page/3</w:t>
                              </w:r>
                            </w:hyperlink>
                            <w:r>
                              <w:rPr>
                                <w:rFonts w:ascii="Arial" w:hAnsi="Arial" w:cs="Arial"/>
                                <w:sz w:val="16"/>
                                <w:szCs w:val="16"/>
                                <w:lang w:val="en-US"/>
                              </w:rPr>
                              <w:t xml:space="preserve"> Access 06, Dec, </w:t>
                            </w:r>
                            <w:r w:rsidRPr="006B6BB5">
                              <w:rPr>
                                <w:rFonts w:ascii="Arial" w:hAnsi="Arial" w:cs="Arial"/>
                                <w:sz w:val="16"/>
                                <w:szCs w:val="16"/>
                                <w:lang w:val="en-US"/>
                              </w:rPr>
                              <w:t>2018</w:t>
                            </w:r>
                            <w:r>
                              <w:rPr>
                                <w:rFonts w:ascii="Arial" w:hAnsi="Arial" w:cs="Arial"/>
                                <w:sz w:val="16"/>
                                <w:szCs w:val="16"/>
                                <w:lang w:val="en-US"/>
                              </w:rPr>
                              <w:t>.</w:t>
                            </w:r>
                          </w:p>
                          <w:p w14:paraId="1A84E206" w14:textId="77777777" w:rsidR="00B04583" w:rsidRPr="006B6BB5" w:rsidRDefault="00B04583" w:rsidP="009D6B94">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0F178A" id="_x0000_s1036" type="#_x0000_t202" style="position:absolute;left:0;text-align:left;margin-left:-30.75pt;margin-top:3.35pt;width:229.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" stroked="f">
                <v:textbox style="mso-fit-shape-to-text:t">
                  <w:txbxContent>
                    <w:p w14:paraId="09E2BC49" w14:textId="77777777" w:rsidR="00B04583" w:rsidRDefault="00B04583" w:rsidP="009D6B94">
                      <w:pPr>
                        <w:spacing w:after="0"/>
                        <w:jc w:val="center"/>
                        <w:rPr>
                          <w:rFonts w:ascii="Arial" w:hAnsi="Arial" w:cs="Arial"/>
                          <w:sz w:val="16"/>
                          <w:szCs w:val="16"/>
                          <w:lang w:val="en-US"/>
                        </w:rPr>
                      </w:pPr>
                      <w:r>
                        <w:rPr>
                          <w:noProof/>
                          <w:lang w:eastAsia="pt-BR"/>
                        </w:rPr>
                        <w:drawing>
                          <wp:inline distT="0" distB="0" distL="0" distR="0" wp14:anchorId="0320B5FC" wp14:editId="18F24583">
                            <wp:extent cx="2286888" cy="1962150"/>
                            <wp:effectExtent l="0" t="0" r="0" b="0"/>
                            <wp:docPr id="258" name="Imagem 258" descr="darth vader Hall of Fame hilarious Princess Leia sexist star wars - 476727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rth vader Hall of Fame hilarious Princess Leia sexist star wars - 47672737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89175" cy="1964112"/>
                                    </a:xfrm>
                                    <a:prstGeom prst="rect">
                                      <a:avLst/>
                                    </a:prstGeom>
                                    <a:noFill/>
                                    <a:ln>
                                      <a:noFill/>
                                    </a:ln>
                                  </pic:spPr>
                                </pic:pic>
                              </a:graphicData>
                            </a:graphic>
                          </wp:inline>
                        </w:drawing>
                      </w:r>
                    </w:p>
                    <w:p w14:paraId="5A5DE880" w14:textId="77777777" w:rsidR="00B04583" w:rsidRDefault="00B04583" w:rsidP="009D6B94">
                      <w:pPr>
                        <w:spacing w:after="0"/>
                        <w:jc w:val="center"/>
                        <w:rPr>
                          <w:rFonts w:ascii="Arial" w:hAnsi="Arial" w:cs="Arial"/>
                          <w:sz w:val="16"/>
                          <w:szCs w:val="16"/>
                          <w:lang w:val="en-US"/>
                        </w:rPr>
                      </w:pPr>
                      <w:r>
                        <w:rPr>
                          <w:rFonts w:ascii="Arial" w:hAnsi="Arial" w:cs="Arial"/>
                          <w:sz w:val="16"/>
                          <w:szCs w:val="16"/>
                          <w:lang w:val="en-US"/>
                        </w:rPr>
                        <w:t xml:space="preserve">Image </w:t>
                      </w:r>
                      <w:r w:rsidRPr="006B6BB5">
                        <w:rPr>
                          <w:rFonts w:ascii="Arial" w:hAnsi="Arial" w:cs="Arial"/>
                          <w:sz w:val="16"/>
                          <w:szCs w:val="16"/>
                          <w:lang w:val="en-US"/>
                        </w:rPr>
                        <w:t>0</w:t>
                      </w:r>
                      <w:r>
                        <w:rPr>
                          <w:rFonts w:ascii="Arial" w:hAnsi="Arial" w:cs="Arial"/>
                          <w:sz w:val="16"/>
                          <w:szCs w:val="16"/>
                          <w:lang w:val="en-US"/>
                        </w:rPr>
                        <w:t>7</w:t>
                      </w:r>
                      <w:r w:rsidRPr="006B6BB5">
                        <w:rPr>
                          <w:rFonts w:ascii="Arial" w:hAnsi="Arial" w:cs="Arial"/>
                          <w:sz w:val="16"/>
                          <w:szCs w:val="16"/>
                          <w:lang w:val="en-US"/>
                        </w:rPr>
                        <w:t>.</w:t>
                      </w:r>
                    </w:p>
                    <w:p w14:paraId="5FAD683D" w14:textId="77777777" w:rsidR="00B04583" w:rsidRPr="006B6BB5" w:rsidRDefault="00B04583" w:rsidP="009D6B94">
                      <w:pPr>
                        <w:spacing w:after="0"/>
                        <w:jc w:val="center"/>
                        <w:rPr>
                          <w:rFonts w:ascii="Arial" w:hAnsi="Arial" w:cs="Arial"/>
                          <w:sz w:val="16"/>
                          <w:szCs w:val="16"/>
                          <w:lang w:val="en-US"/>
                        </w:rPr>
                      </w:pPr>
                      <w:r w:rsidRPr="006B6BB5">
                        <w:rPr>
                          <w:rFonts w:ascii="Arial" w:hAnsi="Arial" w:cs="Arial"/>
                          <w:sz w:val="16"/>
                          <w:szCs w:val="16"/>
                          <w:lang w:val="en-US"/>
                        </w:rPr>
                        <w:t>Source</w:t>
                      </w:r>
                      <w:hyperlink r:id="rId126" w:history="1">
                        <w:r w:rsidRPr="00C36630">
                          <w:rPr>
                            <w:rStyle w:val="Hyperlink"/>
                            <w:rFonts w:ascii="Arial" w:hAnsi="Arial" w:cs="Arial"/>
                            <w:color w:val="auto"/>
                            <w:sz w:val="16"/>
                            <w:szCs w:val="16"/>
                            <w:lang w:val="en-US"/>
                          </w:rPr>
                          <w:t>https://memebase.cheezburger.com/tag/sexist/page/3</w:t>
                        </w:r>
                      </w:hyperlink>
                      <w:r>
                        <w:rPr>
                          <w:rFonts w:ascii="Arial" w:hAnsi="Arial" w:cs="Arial"/>
                          <w:sz w:val="16"/>
                          <w:szCs w:val="16"/>
                          <w:lang w:val="en-US"/>
                        </w:rPr>
                        <w:t xml:space="preserve"> Access 06, Dec, </w:t>
                      </w:r>
                      <w:r w:rsidRPr="006B6BB5">
                        <w:rPr>
                          <w:rFonts w:ascii="Arial" w:hAnsi="Arial" w:cs="Arial"/>
                          <w:sz w:val="16"/>
                          <w:szCs w:val="16"/>
                          <w:lang w:val="en-US"/>
                        </w:rPr>
                        <w:t>2018</w:t>
                      </w:r>
                      <w:r>
                        <w:rPr>
                          <w:rFonts w:ascii="Arial" w:hAnsi="Arial" w:cs="Arial"/>
                          <w:sz w:val="16"/>
                          <w:szCs w:val="16"/>
                          <w:lang w:val="en-US"/>
                        </w:rPr>
                        <w:t>.</w:t>
                      </w:r>
                    </w:p>
                    <w:p w14:paraId="1A84E206" w14:textId="77777777" w:rsidR="00B04583" w:rsidRPr="006B6BB5" w:rsidRDefault="00B04583" w:rsidP="009D6B94">
                      <w:pPr>
                        <w:rPr>
                          <w:lang w:val="en-US"/>
                        </w:rPr>
                      </w:pPr>
                    </w:p>
                  </w:txbxContent>
                </v:textbox>
              </v:shape>
            </w:pict>
          </mc:Fallback>
        </mc:AlternateContent>
      </w:r>
      <w:r w:rsidRPr="00585DA0">
        <w:rPr>
          <w:rFonts w:ascii="Arial" w:hAnsi="Arial" w:cs="Arial"/>
          <w:sz w:val="16"/>
          <w:szCs w:val="16"/>
          <w:lang w:val="en-US"/>
        </w:rPr>
        <w:t xml:space="preserve">Source: </w:t>
      </w:r>
      <w:hyperlink r:id="rId127" w:history="1">
        <w:r w:rsidRPr="00585DA0">
          <w:rPr>
            <w:rStyle w:val="Hyperlink"/>
            <w:rFonts w:ascii="Arial" w:hAnsi="Arial" w:cs="Arial"/>
            <w:color w:val="auto"/>
            <w:sz w:val="16"/>
            <w:szCs w:val="16"/>
            <w:lang w:val="en-US"/>
          </w:rPr>
          <w:t>https://www.bbc.com/news/uk-41665049</w:t>
        </w:r>
      </w:hyperlink>
      <w:r w:rsidRPr="00585DA0">
        <w:rPr>
          <w:rFonts w:ascii="Arial" w:hAnsi="Arial" w:cs="Arial"/>
          <w:sz w:val="16"/>
          <w:szCs w:val="16"/>
          <w:lang w:val="en-US"/>
        </w:rPr>
        <w:t xml:space="preserve">  Access: 06, Dec, 2018.</w:t>
      </w:r>
    </w:p>
    <w:p w14:paraId="2805E97C" w14:textId="77777777" w:rsidR="009D6B94" w:rsidRPr="00585DA0" w:rsidRDefault="009D6B94" w:rsidP="009D6B94">
      <w:pPr>
        <w:spacing w:after="0"/>
        <w:rPr>
          <w:lang w:val="en-US"/>
        </w:rPr>
      </w:pPr>
      <w:r w:rsidRPr="00585DA0">
        <w:rPr>
          <w:rFonts w:ascii="Arial" w:hAnsi="Arial" w:cs="Arial"/>
          <w:noProof/>
          <w:lang w:eastAsia="pt-BR"/>
        </w:rPr>
        <mc:AlternateContent>
          <mc:Choice Requires="wps">
            <w:drawing>
              <wp:anchor distT="0" distB="0" distL="114300" distR="114300" simplePos="0" relativeHeight="251682816" behindDoc="0" locked="0" layoutInCell="1" allowOverlap="1" wp14:anchorId="63C93AFB" wp14:editId="39E89084">
                <wp:simplePos x="0" y="0"/>
                <wp:positionH relativeFrom="column">
                  <wp:posOffset>2466975</wp:posOffset>
                </wp:positionH>
                <wp:positionV relativeFrom="paragraph">
                  <wp:posOffset>10160</wp:posOffset>
                </wp:positionV>
                <wp:extent cx="4381500" cy="2124075"/>
                <wp:effectExtent l="0" t="0" r="0" b="9525"/>
                <wp:wrapNone/>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124075"/>
                        </a:xfrm>
                        <a:prstGeom prst="rect">
                          <a:avLst/>
                        </a:prstGeom>
                        <a:solidFill>
                          <a:srgbClr val="FFFFFF"/>
                        </a:solidFill>
                        <a:ln w="9525">
                          <a:noFill/>
                          <a:miter lim="800000"/>
                          <a:headEnd/>
                          <a:tailEnd/>
                        </a:ln>
                      </wps:spPr>
                      <wps:txbx>
                        <w:txbxContent>
                          <w:p w14:paraId="4996C2FD" w14:textId="52CDA1C4" w:rsidR="00B04583" w:rsidRPr="00E50CDC" w:rsidRDefault="00B04583" w:rsidP="009D6B94">
                            <w:pPr>
                              <w:jc w:val="both"/>
                              <w:rPr>
                                <w:rFonts w:ascii="Arial" w:hAnsi="Arial" w:cs="Arial"/>
                                <w:lang w:val="en-US"/>
                              </w:rPr>
                            </w:pPr>
                            <w:r>
                              <w:rPr>
                                <w:lang w:val="en-US"/>
                              </w:rPr>
                              <w:t>7</w:t>
                            </w:r>
                            <w:r w:rsidRPr="006B6BB5">
                              <w:rPr>
                                <w:lang w:val="en-US"/>
                              </w:rPr>
                              <w:t xml:space="preserve">) </w:t>
                            </w:r>
                            <w:r w:rsidRPr="00E50CDC">
                              <w:rPr>
                                <w:rFonts w:ascii="Arial" w:hAnsi="Arial" w:cs="Arial"/>
                                <w:lang w:val="en-US"/>
                              </w:rPr>
                              <w:t>Do you think media is influencing people’s mentality or it represents what the population thinks? Explain it:</w:t>
                            </w:r>
                          </w:p>
                          <w:p w14:paraId="37C35235" w14:textId="77777777" w:rsidR="00B04583" w:rsidRDefault="006358AD" w:rsidP="009D6B94">
                            <w:pPr>
                              <w:rPr>
                                <w:lang w:val="en-US"/>
                              </w:rPr>
                            </w:pPr>
                            <w:r>
                              <w:rPr>
                                <w:lang w:val="en-US"/>
                              </w:rPr>
                              <w:pict w14:anchorId="21617894">
                                <v:rect id="_x0000_i1086" style="width:0;height:1.5pt" o:hralign="center" o:hrstd="t" o:hr="t" fillcolor="#a0a0a0" stroked="f"/>
                              </w:pict>
                            </w:r>
                          </w:p>
                          <w:p w14:paraId="5B357D1D" w14:textId="77777777" w:rsidR="00B04583" w:rsidRDefault="006358AD" w:rsidP="009D6B94">
                            <w:pPr>
                              <w:rPr>
                                <w:lang w:val="en-US"/>
                              </w:rPr>
                            </w:pPr>
                            <w:r>
                              <w:rPr>
                                <w:lang w:val="en-US"/>
                              </w:rPr>
                              <w:pict w14:anchorId="335B82E9">
                                <v:rect id="_x0000_i1088" style="width:0;height:1.5pt" o:hralign="center" o:hrstd="t" o:hr="t" fillcolor="#a0a0a0" stroked="f"/>
                              </w:pict>
                            </w:r>
                          </w:p>
                          <w:p w14:paraId="2E0DB4C7" w14:textId="77777777" w:rsidR="00B04583" w:rsidRDefault="006358AD" w:rsidP="009D6B94">
                            <w:pPr>
                              <w:rPr>
                                <w:lang w:val="en-US"/>
                              </w:rPr>
                            </w:pPr>
                            <w:r>
                              <w:rPr>
                                <w:lang w:val="en-US"/>
                              </w:rPr>
                              <w:pict w14:anchorId="58B9E083">
                                <v:rect id="_x0000_i1090" style="width:0;height:1.5pt" o:hralign="center" o:hrstd="t" o:hr="t" fillcolor="#a0a0a0" stroked="f"/>
                              </w:pict>
                            </w:r>
                          </w:p>
                          <w:p w14:paraId="5EDCF7B4" w14:textId="77777777" w:rsidR="00B04583" w:rsidRDefault="006358AD" w:rsidP="009D6B94">
                            <w:pPr>
                              <w:rPr>
                                <w:lang w:val="en-US"/>
                              </w:rPr>
                            </w:pPr>
                            <w:r>
                              <w:rPr>
                                <w:lang w:val="en-US"/>
                              </w:rPr>
                              <w:pict w14:anchorId="6DE6E072">
                                <v:rect id="_x0000_i1092" style="width:0;height:1.5pt" o:hralign="center" o:hrstd="t" o:hr="t" fillcolor="#a0a0a0" stroked="f"/>
                              </w:pict>
                            </w:r>
                          </w:p>
                          <w:p w14:paraId="5E17A42F" w14:textId="77777777" w:rsidR="00B04583" w:rsidRPr="006B6BB5" w:rsidRDefault="006358AD" w:rsidP="009D6B94">
                            <w:pPr>
                              <w:rPr>
                                <w:lang w:val="en-US"/>
                              </w:rPr>
                            </w:pPr>
                            <w:r>
                              <w:rPr>
                                <w:lang w:val="en-US"/>
                              </w:rPr>
                              <w:pict w14:anchorId="4D3D73F8">
                                <v:rect id="_x0000_i1094" style="width:0;height:1.5pt" o:hralign="center" o:hrstd="t" o:hr="t" fillcolor="#a0a0a0" stroked="f"/>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93AFB" id="_x0000_s1037" type="#_x0000_t202" style="position:absolute;margin-left:194.25pt;margin-top:.8pt;width:345pt;height:16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" stroked="f">
                <v:textbox>
                  <w:txbxContent>
                    <w:p w14:paraId="4996C2FD" w14:textId="52CDA1C4" w:rsidR="00B04583" w:rsidRPr="00E50CDC" w:rsidRDefault="00B04583" w:rsidP="009D6B94">
                      <w:pPr>
                        <w:jc w:val="both"/>
                        <w:rPr>
                          <w:rFonts w:ascii="Arial" w:hAnsi="Arial" w:cs="Arial"/>
                          <w:lang w:val="en-US"/>
                        </w:rPr>
                      </w:pPr>
                      <w:r>
                        <w:rPr>
                          <w:lang w:val="en-US"/>
                        </w:rPr>
                        <w:t>7</w:t>
                      </w:r>
                      <w:r w:rsidRPr="006B6BB5">
                        <w:rPr>
                          <w:lang w:val="en-US"/>
                        </w:rPr>
                        <w:t xml:space="preserve">) </w:t>
                      </w:r>
                      <w:r w:rsidRPr="00E50CDC">
                        <w:rPr>
                          <w:rFonts w:ascii="Arial" w:hAnsi="Arial" w:cs="Arial"/>
                          <w:lang w:val="en-US"/>
                        </w:rPr>
                        <w:t>Do you think media is influencing people’s mentality or it represents what the population thinks? Explain it:</w:t>
                      </w:r>
                    </w:p>
                    <w:p w14:paraId="37C35235" w14:textId="77777777" w:rsidR="00B04583" w:rsidRDefault="00DC7B91" w:rsidP="009D6B94">
                      <w:pPr>
                        <w:rPr>
                          <w:lang w:val="en-US"/>
                        </w:rPr>
                      </w:pPr>
                      <w:r>
                        <w:rPr>
                          <w:lang w:val="en-US"/>
                        </w:rPr>
                        <w:pict w14:anchorId="21617894">
                          <v:rect id="_x0000_i1101" style="width:0;height:1.5pt" o:hralign="center" o:hrstd="t" o:hr="t" fillcolor="#a0a0a0" stroked="f"/>
                        </w:pict>
                      </w:r>
                    </w:p>
                    <w:p w14:paraId="5B357D1D" w14:textId="77777777" w:rsidR="00B04583" w:rsidRDefault="00DC7B91" w:rsidP="009D6B94">
                      <w:pPr>
                        <w:rPr>
                          <w:lang w:val="en-US"/>
                        </w:rPr>
                      </w:pPr>
                      <w:r>
                        <w:rPr>
                          <w:lang w:val="en-US"/>
                        </w:rPr>
                        <w:pict w14:anchorId="335B82E9">
                          <v:rect id="_x0000_i1102" style="width:0;height:1.5pt" o:hralign="center" o:hrstd="t" o:hr="t" fillcolor="#a0a0a0" stroked="f"/>
                        </w:pict>
                      </w:r>
                    </w:p>
                    <w:p w14:paraId="2E0DB4C7" w14:textId="77777777" w:rsidR="00B04583" w:rsidRDefault="00DC7B91" w:rsidP="009D6B94">
                      <w:pPr>
                        <w:rPr>
                          <w:lang w:val="en-US"/>
                        </w:rPr>
                      </w:pPr>
                      <w:r>
                        <w:rPr>
                          <w:lang w:val="en-US"/>
                        </w:rPr>
                        <w:pict w14:anchorId="58B9E083">
                          <v:rect id="_x0000_i1103" style="width:0;height:1.5pt" o:hralign="center" o:hrstd="t" o:hr="t" fillcolor="#a0a0a0" stroked="f"/>
                        </w:pict>
                      </w:r>
                    </w:p>
                    <w:p w14:paraId="5EDCF7B4" w14:textId="77777777" w:rsidR="00B04583" w:rsidRDefault="00DC7B91" w:rsidP="009D6B94">
                      <w:pPr>
                        <w:rPr>
                          <w:lang w:val="en-US"/>
                        </w:rPr>
                      </w:pPr>
                      <w:r>
                        <w:rPr>
                          <w:lang w:val="en-US"/>
                        </w:rPr>
                        <w:pict w14:anchorId="6DE6E072">
                          <v:rect id="_x0000_i1104" style="width:0;height:1.5pt" o:hralign="center" o:hrstd="t" o:hr="t" fillcolor="#a0a0a0" stroked="f"/>
                        </w:pict>
                      </w:r>
                    </w:p>
                    <w:p w14:paraId="5E17A42F" w14:textId="77777777" w:rsidR="00B04583" w:rsidRPr="006B6BB5" w:rsidRDefault="00DC7B91" w:rsidP="009D6B94">
                      <w:pPr>
                        <w:rPr>
                          <w:lang w:val="en-US"/>
                        </w:rPr>
                      </w:pPr>
                      <w:r>
                        <w:rPr>
                          <w:lang w:val="en-US"/>
                        </w:rPr>
                        <w:pict w14:anchorId="4D3D73F8">
                          <v:rect id="_x0000_i1105" style="width:0;height:1.5pt" o:hralign="center" o:hrstd="t" o:hr="t" fillcolor="#a0a0a0" stroked="f"/>
                        </w:pict>
                      </w:r>
                    </w:p>
                  </w:txbxContent>
                </v:textbox>
              </v:shape>
            </w:pict>
          </mc:Fallback>
        </mc:AlternateContent>
      </w:r>
      <w:r w:rsidRPr="00585DA0">
        <w:rPr>
          <w:noProof/>
          <w:lang w:eastAsia="pt-BR"/>
        </w:rPr>
        <mc:AlternateContent>
          <mc:Choice Requires="wps">
            <w:drawing>
              <wp:inline distT="0" distB="0" distL="0" distR="0" wp14:anchorId="29FCEFEC" wp14:editId="678CEDA6">
                <wp:extent cx="304800" cy="304800"/>
                <wp:effectExtent l="0" t="0" r="0" b="0"/>
                <wp:docPr id="26" name="Retângulo 26" descr="Adam Was A Sexi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51DBDD" id="Retângulo 26" o:spid="_x0000_s1026" alt="Adam Was A Sexi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pbG+yM4CAADU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05DAF851" w14:textId="77777777" w:rsidR="009D6B94" w:rsidRPr="00585DA0" w:rsidRDefault="009D6B94" w:rsidP="009D6B94">
      <w:pPr>
        <w:spacing w:after="0"/>
        <w:rPr>
          <w:rFonts w:ascii="Arial" w:hAnsi="Arial" w:cs="Arial"/>
          <w:sz w:val="16"/>
          <w:szCs w:val="16"/>
          <w:lang w:val="en-US"/>
        </w:rPr>
      </w:pPr>
    </w:p>
    <w:p w14:paraId="38D879C4" w14:textId="08C92406" w:rsidR="00943AF1" w:rsidRPr="00585DA0" w:rsidRDefault="00943AF1">
      <w:pPr>
        <w:rPr>
          <w:rFonts w:ascii="Arial" w:hAnsi="Arial" w:cs="Arial"/>
          <w:sz w:val="23"/>
          <w:szCs w:val="23"/>
        </w:rPr>
      </w:pPr>
    </w:p>
    <w:p w14:paraId="2777BCA5" w14:textId="77777777" w:rsidR="00FC5873" w:rsidRPr="00585DA0" w:rsidRDefault="00FC5873">
      <w:pPr>
        <w:rPr>
          <w:rFonts w:ascii="Arial" w:hAnsi="Arial" w:cs="Arial"/>
          <w:sz w:val="23"/>
          <w:szCs w:val="23"/>
        </w:rPr>
      </w:pPr>
    </w:p>
    <w:p w14:paraId="4019591E" w14:textId="77777777" w:rsidR="00FC5873" w:rsidRPr="00585DA0" w:rsidRDefault="00FC5873" w:rsidP="00FC5873">
      <w:pPr>
        <w:autoSpaceDE w:val="0"/>
        <w:autoSpaceDN w:val="0"/>
        <w:adjustRightInd w:val="0"/>
        <w:spacing w:after="0" w:line="360" w:lineRule="auto"/>
        <w:jc w:val="center"/>
        <w:rPr>
          <w:rFonts w:ascii="Arial" w:hAnsi="Arial" w:cs="Arial"/>
          <w:b/>
          <w:sz w:val="23"/>
          <w:szCs w:val="23"/>
        </w:rPr>
      </w:pPr>
    </w:p>
    <w:p w14:paraId="277CA892" w14:textId="77777777" w:rsidR="00FC5873" w:rsidRPr="00585DA0" w:rsidRDefault="00FC5873" w:rsidP="00FC5873">
      <w:pPr>
        <w:autoSpaceDE w:val="0"/>
        <w:autoSpaceDN w:val="0"/>
        <w:adjustRightInd w:val="0"/>
        <w:spacing w:after="0" w:line="360" w:lineRule="auto"/>
        <w:jc w:val="center"/>
        <w:rPr>
          <w:rFonts w:ascii="Arial" w:hAnsi="Arial" w:cs="Arial"/>
          <w:b/>
          <w:sz w:val="23"/>
          <w:szCs w:val="23"/>
        </w:rPr>
      </w:pPr>
    </w:p>
    <w:p w14:paraId="745BA641" w14:textId="77777777" w:rsidR="00FC5873" w:rsidRPr="00585DA0" w:rsidRDefault="00FC5873" w:rsidP="00FC5873">
      <w:pPr>
        <w:autoSpaceDE w:val="0"/>
        <w:autoSpaceDN w:val="0"/>
        <w:adjustRightInd w:val="0"/>
        <w:spacing w:after="0" w:line="360" w:lineRule="auto"/>
        <w:jc w:val="center"/>
        <w:rPr>
          <w:rFonts w:ascii="Arial" w:hAnsi="Arial" w:cs="Arial"/>
          <w:b/>
          <w:sz w:val="23"/>
          <w:szCs w:val="23"/>
        </w:rPr>
      </w:pPr>
    </w:p>
    <w:p w14:paraId="4903CD9C" w14:textId="77777777" w:rsidR="00EE0AB6" w:rsidRPr="00585DA0" w:rsidRDefault="00EE0AB6" w:rsidP="00FC5873">
      <w:pPr>
        <w:autoSpaceDE w:val="0"/>
        <w:autoSpaceDN w:val="0"/>
        <w:adjustRightInd w:val="0"/>
        <w:spacing w:after="0" w:line="360" w:lineRule="auto"/>
        <w:jc w:val="center"/>
        <w:rPr>
          <w:rFonts w:ascii="Arial" w:hAnsi="Arial" w:cs="Arial"/>
          <w:b/>
          <w:sz w:val="23"/>
          <w:szCs w:val="23"/>
        </w:rPr>
        <w:sectPr w:rsidR="00EE0AB6" w:rsidRPr="00585DA0" w:rsidSect="009D6B94">
          <w:pgSz w:w="11906" w:h="16838"/>
          <w:pgMar w:top="567" w:right="567" w:bottom="567" w:left="567" w:header="709" w:footer="709" w:gutter="0"/>
          <w:cols w:space="708"/>
          <w:docGrid w:linePitch="360"/>
        </w:sectPr>
      </w:pPr>
    </w:p>
    <w:p w14:paraId="412D72AB" w14:textId="4F3312F5" w:rsidR="00EE0AB6" w:rsidRPr="00585DA0" w:rsidRDefault="00A84F21" w:rsidP="00FC5873">
      <w:pPr>
        <w:autoSpaceDE w:val="0"/>
        <w:autoSpaceDN w:val="0"/>
        <w:adjustRightInd w:val="0"/>
        <w:spacing w:after="0" w:line="240" w:lineRule="auto"/>
        <w:jc w:val="center"/>
        <w:rPr>
          <w:rFonts w:ascii="Arial" w:hAnsi="Arial" w:cs="Arial"/>
          <w:b/>
          <w:sz w:val="23"/>
          <w:szCs w:val="23"/>
        </w:rPr>
      </w:pPr>
      <w:r>
        <w:rPr>
          <w:rFonts w:ascii="Arial" w:hAnsi="Arial" w:cs="Arial"/>
          <w:b/>
          <w:sz w:val="23"/>
          <w:szCs w:val="23"/>
        </w:rPr>
        <w:t>Apêndice E</w:t>
      </w:r>
      <w:r w:rsidR="00AD50DB" w:rsidRPr="00585DA0">
        <w:rPr>
          <w:rFonts w:ascii="Arial" w:hAnsi="Arial" w:cs="Arial"/>
          <w:b/>
          <w:sz w:val="23"/>
          <w:szCs w:val="23"/>
        </w:rPr>
        <w:t xml:space="preserve"> – Atividades etapa 05</w:t>
      </w:r>
    </w:p>
    <w:p w14:paraId="43B7816F" w14:textId="77777777" w:rsidR="00322070" w:rsidRPr="00585DA0" w:rsidRDefault="00322070" w:rsidP="00FC5873">
      <w:pPr>
        <w:autoSpaceDE w:val="0"/>
        <w:autoSpaceDN w:val="0"/>
        <w:adjustRightInd w:val="0"/>
        <w:spacing w:after="0" w:line="240" w:lineRule="auto"/>
        <w:jc w:val="center"/>
        <w:rPr>
          <w:rFonts w:ascii="Arial" w:hAnsi="Arial" w:cs="Arial"/>
          <w:b/>
          <w:sz w:val="23"/>
          <w:szCs w:val="23"/>
        </w:rPr>
      </w:pPr>
    </w:p>
    <w:bookmarkStart w:id="107" w:name="_Toc17355793"/>
    <w:bookmarkStart w:id="108" w:name="_Toc17364470"/>
    <w:p w14:paraId="16A7AE20" w14:textId="77777777" w:rsidR="00322070" w:rsidRPr="00585DA0" w:rsidRDefault="00322070" w:rsidP="00322070">
      <w:pPr>
        <w:pStyle w:val="Ttulo3"/>
        <w:spacing w:before="0"/>
        <w:rPr>
          <w:rFonts w:ascii="Arial" w:hAnsi="Arial" w:cs="Arial"/>
          <w:color w:val="262728"/>
          <w:lang w:val="en-US"/>
        </w:rPr>
      </w:pPr>
      <w:r w:rsidRPr="00585DA0">
        <w:rPr>
          <w:rFonts w:ascii="Arial" w:hAnsi="Arial" w:cs="Arial"/>
          <w:noProof/>
          <w:color w:val="262728"/>
          <w:sz w:val="18"/>
          <w:szCs w:val="18"/>
          <w:lang w:eastAsia="pt-BR"/>
        </w:rPr>
        <mc:AlternateContent>
          <mc:Choice Requires="wps">
            <w:drawing>
              <wp:anchor distT="0" distB="0" distL="114300" distR="114300" simplePos="0" relativeHeight="251686912" behindDoc="0" locked="0" layoutInCell="1" allowOverlap="1" wp14:anchorId="2F3A5340" wp14:editId="6B987B9D">
                <wp:simplePos x="0" y="0"/>
                <wp:positionH relativeFrom="column">
                  <wp:posOffset>2867025</wp:posOffset>
                </wp:positionH>
                <wp:positionV relativeFrom="paragraph">
                  <wp:posOffset>0</wp:posOffset>
                </wp:positionV>
                <wp:extent cx="3943350" cy="2686050"/>
                <wp:effectExtent l="0" t="0" r="19050" b="19050"/>
                <wp:wrapNone/>
                <wp:docPr id="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686050"/>
                        </a:xfrm>
                        <a:prstGeom prst="rect">
                          <a:avLst/>
                        </a:prstGeom>
                        <a:solidFill>
                          <a:srgbClr val="FFFFFF"/>
                        </a:solidFill>
                        <a:ln w="9525">
                          <a:solidFill>
                            <a:srgbClr val="000000"/>
                          </a:solidFill>
                          <a:miter lim="800000"/>
                          <a:headEnd/>
                          <a:tailEnd/>
                        </a:ln>
                      </wps:spPr>
                      <wps:txbx>
                        <w:txbxContent>
                          <w:p w14:paraId="3EB7736E" w14:textId="77777777" w:rsidR="00B04583" w:rsidRDefault="00B04583" w:rsidP="00322070">
                            <w:pPr>
                              <w:pStyle w:val="PargrafodaLista"/>
                              <w:numPr>
                                <w:ilvl w:val="0"/>
                                <w:numId w:val="23"/>
                              </w:numPr>
                              <w:shd w:val="clear" w:color="auto" w:fill="FFFFFF"/>
                              <w:tabs>
                                <w:tab w:val="left" w:pos="142"/>
                              </w:tabs>
                              <w:spacing w:after="24" w:line="240" w:lineRule="auto"/>
                              <w:jc w:val="both"/>
                              <w:rPr>
                                <w:rFonts w:ascii="Arial" w:eastAsia="Times New Roman" w:hAnsi="Arial" w:cs="Arial"/>
                                <w:color w:val="333333"/>
                                <w:lang w:val="en-US" w:eastAsia="pt-BR"/>
                              </w:rPr>
                            </w:pPr>
                            <w:r w:rsidRPr="00651E80">
                              <w:rPr>
                                <w:rFonts w:ascii="Arial" w:eastAsia="Times New Roman" w:hAnsi="Arial" w:cs="Arial"/>
                                <w:color w:val="333333"/>
                                <w:lang w:val="en-US" w:eastAsia="pt-BR"/>
                              </w:rPr>
                              <w:t xml:space="preserve">Do you agree with the message in </w:t>
                            </w:r>
                            <w:r w:rsidRPr="00651E80">
                              <w:rPr>
                                <w:rFonts w:ascii="Arial" w:eastAsia="Times New Roman" w:hAnsi="Arial" w:cs="Arial"/>
                                <w:i/>
                                <w:color w:val="333333"/>
                                <w:lang w:val="en-US" w:eastAsia="pt-BR"/>
                              </w:rPr>
                              <w:t>Image 01</w:t>
                            </w:r>
                            <w:r w:rsidRPr="00651E80">
                              <w:rPr>
                                <w:rFonts w:ascii="Arial" w:eastAsia="Times New Roman" w:hAnsi="Arial" w:cs="Arial"/>
                                <w:color w:val="333333"/>
                                <w:lang w:val="en-US" w:eastAsia="pt-BR"/>
                              </w:rPr>
                              <w:t>? Why d</w:t>
                            </w:r>
                            <w:r>
                              <w:rPr>
                                <w:rFonts w:ascii="Arial" w:eastAsia="Times New Roman" w:hAnsi="Arial" w:cs="Arial"/>
                                <w:color w:val="333333"/>
                                <w:lang w:val="en-US" w:eastAsia="pt-BR"/>
                              </w:rPr>
                              <w:t>o</w:t>
                            </w:r>
                          </w:p>
                          <w:p w14:paraId="1ED42352" w14:textId="77777777" w:rsidR="00B04583" w:rsidRDefault="00B04583" w:rsidP="00322070">
                            <w:pPr>
                              <w:shd w:val="clear" w:color="auto" w:fill="FFFFFF"/>
                              <w:tabs>
                                <w:tab w:val="left" w:pos="284"/>
                              </w:tabs>
                              <w:spacing w:after="24" w:line="240" w:lineRule="auto"/>
                              <w:jc w:val="both"/>
                              <w:rPr>
                                <w:rFonts w:ascii="Arial" w:eastAsia="Times New Roman" w:hAnsi="Arial" w:cs="Arial"/>
                                <w:color w:val="333333"/>
                                <w:lang w:val="en-US" w:eastAsia="pt-BR"/>
                              </w:rPr>
                            </w:pPr>
                            <w:r>
                              <w:rPr>
                                <w:rFonts w:ascii="Arial" w:eastAsia="Times New Roman" w:hAnsi="Arial" w:cs="Arial"/>
                                <w:color w:val="333333"/>
                                <w:lang w:val="en-US" w:eastAsia="pt-BR"/>
                              </w:rPr>
                              <w:t xml:space="preserve">      </w:t>
                            </w:r>
                            <w:r w:rsidRPr="00651E80">
                              <w:rPr>
                                <w:rFonts w:ascii="Arial" w:eastAsia="Times New Roman" w:hAnsi="Arial" w:cs="Arial"/>
                                <w:color w:val="333333"/>
                                <w:lang w:val="en-US" w:eastAsia="pt-BR"/>
                              </w:rPr>
                              <w:t xml:space="preserve">you think </w:t>
                            </w:r>
                            <w:r>
                              <w:rPr>
                                <w:rFonts w:ascii="Arial" w:eastAsia="Times New Roman" w:hAnsi="Arial" w:cs="Arial"/>
                                <w:color w:val="333333"/>
                                <w:lang w:val="en-US" w:eastAsia="pt-BR"/>
                              </w:rPr>
                              <w:t>the author</w:t>
                            </w:r>
                            <w:r w:rsidRPr="00651E80">
                              <w:rPr>
                                <w:rFonts w:ascii="Arial" w:eastAsia="Times New Roman" w:hAnsi="Arial" w:cs="Arial"/>
                                <w:color w:val="333333"/>
                                <w:lang w:val="en-US" w:eastAsia="pt-BR"/>
                              </w:rPr>
                              <w:t xml:space="preserve"> decided to write that? Explain it.</w:t>
                            </w:r>
                          </w:p>
                          <w:p w14:paraId="4B5BCAE5" w14:textId="77777777" w:rsidR="00B04583" w:rsidRDefault="00B04583" w:rsidP="00322070">
                            <w:pPr>
                              <w:shd w:val="clear" w:color="auto" w:fill="FFFFFF"/>
                              <w:tabs>
                                <w:tab w:val="left" w:pos="142"/>
                              </w:tabs>
                              <w:spacing w:after="0" w:line="240" w:lineRule="auto"/>
                              <w:jc w:val="both"/>
                              <w:rPr>
                                <w:rFonts w:ascii="Arial" w:eastAsia="Times New Roman" w:hAnsi="Arial" w:cs="Arial"/>
                                <w:color w:val="333333"/>
                                <w:lang w:val="en-US" w:eastAsia="pt-BR"/>
                              </w:rPr>
                            </w:pPr>
                          </w:p>
                          <w:p w14:paraId="1B837F52" w14:textId="77777777" w:rsidR="00B04583" w:rsidRDefault="006358AD" w:rsidP="00322070">
                            <w:pPr>
                              <w:shd w:val="clear" w:color="auto" w:fill="FFFFFF"/>
                              <w:tabs>
                                <w:tab w:val="left" w:pos="142"/>
                              </w:tabs>
                              <w:spacing w:after="0" w:line="240" w:lineRule="auto"/>
                              <w:jc w:val="both"/>
                              <w:rPr>
                                <w:rFonts w:ascii="Arial" w:eastAsia="Times New Roman" w:hAnsi="Arial" w:cs="Arial"/>
                                <w:color w:val="333333"/>
                                <w:lang w:val="en-US" w:eastAsia="pt-BR"/>
                              </w:rPr>
                            </w:pPr>
                            <w:r>
                              <w:rPr>
                                <w:rFonts w:ascii="Arial" w:hAnsi="Arial" w:cs="Arial"/>
                                <w:color w:val="333333"/>
                                <w:lang w:val="en-US"/>
                              </w:rPr>
                              <w:pict w14:anchorId="527EE5C7">
                                <v:rect id="_x0000_i1096" style="width:0;height:1.5pt" o:hralign="center" o:hrstd="t" o:hr="t" fillcolor="#a0a0a0" stroked="f"/>
                              </w:pict>
                            </w:r>
                          </w:p>
                          <w:p w14:paraId="1EB8353F" w14:textId="77777777" w:rsidR="00B04583" w:rsidRDefault="00B04583" w:rsidP="00322070">
                            <w:pPr>
                              <w:shd w:val="clear" w:color="auto" w:fill="FFFFFF"/>
                              <w:tabs>
                                <w:tab w:val="left" w:pos="142"/>
                              </w:tabs>
                              <w:spacing w:after="0" w:line="240" w:lineRule="auto"/>
                              <w:jc w:val="both"/>
                              <w:rPr>
                                <w:rFonts w:ascii="Arial" w:eastAsia="Times New Roman" w:hAnsi="Arial" w:cs="Arial"/>
                                <w:color w:val="333333"/>
                                <w:lang w:val="en-US" w:eastAsia="pt-BR"/>
                              </w:rPr>
                            </w:pPr>
                          </w:p>
                          <w:p w14:paraId="1BDF7E2B" w14:textId="77777777" w:rsidR="00B04583" w:rsidRDefault="006358AD" w:rsidP="00322070">
                            <w:pPr>
                              <w:shd w:val="clear" w:color="auto" w:fill="FFFFFF"/>
                              <w:tabs>
                                <w:tab w:val="left" w:pos="142"/>
                              </w:tabs>
                              <w:spacing w:after="0" w:line="240" w:lineRule="auto"/>
                              <w:jc w:val="both"/>
                              <w:rPr>
                                <w:rFonts w:ascii="Arial" w:eastAsia="Times New Roman" w:hAnsi="Arial" w:cs="Arial"/>
                                <w:color w:val="333333"/>
                                <w:lang w:val="en-US" w:eastAsia="pt-BR"/>
                              </w:rPr>
                            </w:pPr>
                            <w:r>
                              <w:rPr>
                                <w:rFonts w:ascii="Arial" w:hAnsi="Arial" w:cs="Arial"/>
                                <w:color w:val="333333"/>
                                <w:lang w:val="en-US"/>
                              </w:rPr>
                              <w:pict w14:anchorId="6941EDFD">
                                <v:rect id="_x0000_i1098" style="width:0;height:1.5pt" o:hralign="center" o:hrstd="t" o:hr="t" fillcolor="#a0a0a0" stroked="f"/>
                              </w:pict>
                            </w:r>
                          </w:p>
                          <w:p w14:paraId="67F7E7A6" w14:textId="77777777" w:rsidR="00B04583" w:rsidRDefault="00B04583" w:rsidP="00322070">
                            <w:pPr>
                              <w:shd w:val="clear" w:color="auto" w:fill="FFFFFF"/>
                              <w:tabs>
                                <w:tab w:val="left" w:pos="142"/>
                              </w:tabs>
                              <w:spacing w:after="0" w:line="240" w:lineRule="auto"/>
                              <w:jc w:val="both"/>
                              <w:rPr>
                                <w:rFonts w:ascii="Arial" w:eastAsia="Times New Roman" w:hAnsi="Arial" w:cs="Arial"/>
                                <w:color w:val="333333"/>
                                <w:lang w:val="en-US" w:eastAsia="pt-BR"/>
                              </w:rPr>
                            </w:pPr>
                          </w:p>
                          <w:p w14:paraId="2C7EB5B4" w14:textId="77777777" w:rsidR="00B04583" w:rsidRDefault="006358AD" w:rsidP="00322070">
                            <w:pPr>
                              <w:shd w:val="clear" w:color="auto" w:fill="FFFFFF"/>
                              <w:tabs>
                                <w:tab w:val="left" w:pos="142"/>
                              </w:tabs>
                              <w:spacing w:after="0" w:line="240" w:lineRule="auto"/>
                              <w:jc w:val="both"/>
                              <w:rPr>
                                <w:rFonts w:ascii="Arial" w:eastAsia="Times New Roman" w:hAnsi="Arial" w:cs="Arial"/>
                                <w:color w:val="333333"/>
                                <w:lang w:val="en-US" w:eastAsia="pt-BR"/>
                              </w:rPr>
                            </w:pPr>
                            <w:r>
                              <w:rPr>
                                <w:rFonts w:ascii="Arial" w:hAnsi="Arial" w:cs="Arial"/>
                                <w:color w:val="333333"/>
                                <w:lang w:val="en-US"/>
                              </w:rPr>
                              <w:pict w14:anchorId="2153F5ED">
                                <v:rect id="_x0000_i1100" style="width:0;height:1.5pt" o:hralign="center" o:hrstd="t" o:hr="t" fillcolor="#a0a0a0" stroked="f"/>
                              </w:pict>
                            </w:r>
                          </w:p>
                          <w:p w14:paraId="140D9189" w14:textId="77777777" w:rsidR="00B04583" w:rsidRDefault="00B04583" w:rsidP="00322070">
                            <w:pPr>
                              <w:shd w:val="clear" w:color="auto" w:fill="FFFFFF"/>
                              <w:tabs>
                                <w:tab w:val="left" w:pos="142"/>
                              </w:tabs>
                              <w:spacing w:after="0" w:line="240" w:lineRule="auto"/>
                              <w:jc w:val="both"/>
                              <w:rPr>
                                <w:rFonts w:ascii="Arial" w:eastAsia="Times New Roman" w:hAnsi="Arial" w:cs="Arial"/>
                                <w:color w:val="333333"/>
                                <w:lang w:val="en-US" w:eastAsia="pt-BR"/>
                              </w:rPr>
                            </w:pPr>
                          </w:p>
                          <w:p w14:paraId="6794F1C2" w14:textId="77777777" w:rsidR="00B04583" w:rsidRDefault="006358AD" w:rsidP="00322070">
                            <w:pPr>
                              <w:shd w:val="clear" w:color="auto" w:fill="FFFFFF"/>
                              <w:tabs>
                                <w:tab w:val="left" w:pos="142"/>
                              </w:tabs>
                              <w:spacing w:after="0" w:line="240" w:lineRule="auto"/>
                              <w:jc w:val="both"/>
                              <w:rPr>
                                <w:rFonts w:ascii="Arial" w:eastAsia="Times New Roman" w:hAnsi="Arial" w:cs="Arial"/>
                                <w:color w:val="333333"/>
                                <w:lang w:val="en-US" w:eastAsia="pt-BR"/>
                              </w:rPr>
                            </w:pPr>
                            <w:r>
                              <w:rPr>
                                <w:rFonts w:ascii="Arial" w:hAnsi="Arial" w:cs="Arial"/>
                                <w:color w:val="333333"/>
                                <w:lang w:val="en-US"/>
                              </w:rPr>
                              <w:pict w14:anchorId="2D0E57F8">
                                <v:rect id="_x0000_i1102" style="width:0;height:1.5pt" o:hralign="center" o:hrstd="t" o:hr="t" fillcolor="#a0a0a0" stroked="f"/>
                              </w:pict>
                            </w:r>
                          </w:p>
                          <w:p w14:paraId="580B9A22" w14:textId="77777777" w:rsidR="00B04583" w:rsidRDefault="00B04583" w:rsidP="00322070">
                            <w:pPr>
                              <w:shd w:val="clear" w:color="auto" w:fill="FFFFFF"/>
                              <w:tabs>
                                <w:tab w:val="left" w:pos="142"/>
                              </w:tabs>
                              <w:spacing w:after="0" w:line="240" w:lineRule="auto"/>
                              <w:jc w:val="both"/>
                              <w:rPr>
                                <w:rFonts w:ascii="Arial" w:eastAsia="Times New Roman" w:hAnsi="Arial" w:cs="Arial"/>
                                <w:color w:val="333333"/>
                                <w:lang w:val="en-US" w:eastAsia="pt-BR"/>
                              </w:rPr>
                            </w:pPr>
                          </w:p>
                          <w:p w14:paraId="5024F174" w14:textId="77777777" w:rsidR="00B04583" w:rsidRDefault="006358AD" w:rsidP="00322070">
                            <w:pPr>
                              <w:shd w:val="clear" w:color="auto" w:fill="FFFFFF"/>
                              <w:tabs>
                                <w:tab w:val="left" w:pos="142"/>
                              </w:tabs>
                              <w:spacing w:after="0" w:line="240" w:lineRule="auto"/>
                              <w:jc w:val="both"/>
                              <w:rPr>
                                <w:rFonts w:ascii="Arial" w:eastAsia="Times New Roman" w:hAnsi="Arial" w:cs="Arial"/>
                                <w:color w:val="333333"/>
                                <w:lang w:val="en-US" w:eastAsia="pt-BR"/>
                              </w:rPr>
                            </w:pPr>
                            <w:r>
                              <w:rPr>
                                <w:rFonts w:ascii="Arial" w:hAnsi="Arial" w:cs="Arial"/>
                                <w:color w:val="333333"/>
                                <w:lang w:val="en-US"/>
                              </w:rPr>
                              <w:pict w14:anchorId="1A519AE4">
                                <v:rect id="_x0000_i1104" style="width:0;height:1.5pt" o:hralign="center" o:hrstd="t" o:hr="t" fillcolor="#a0a0a0" stroked="f"/>
                              </w:pict>
                            </w:r>
                          </w:p>
                          <w:p w14:paraId="344FC695" w14:textId="77777777" w:rsidR="00B04583" w:rsidRDefault="00B04583" w:rsidP="00322070">
                            <w:pPr>
                              <w:shd w:val="clear" w:color="auto" w:fill="FFFFFF"/>
                              <w:tabs>
                                <w:tab w:val="left" w:pos="142"/>
                              </w:tabs>
                              <w:spacing w:after="0" w:line="240" w:lineRule="auto"/>
                              <w:jc w:val="both"/>
                              <w:rPr>
                                <w:rFonts w:ascii="Arial" w:eastAsia="Times New Roman" w:hAnsi="Arial" w:cs="Arial"/>
                                <w:color w:val="333333"/>
                                <w:lang w:val="en-US" w:eastAsia="pt-BR"/>
                              </w:rPr>
                            </w:pPr>
                          </w:p>
                          <w:p w14:paraId="73821AFE" w14:textId="77777777" w:rsidR="00B04583" w:rsidRPr="00651E80" w:rsidRDefault="006358AD" w:rsidP="00322070">
                            <w:pPr>
                              <w:shd w:val="clear" w:color="auto" w:fill="FFFFFF"/>
                              <w:tabs>
                                <w:tab w:val="left" w:pos="142"/>
                              </w:tabs>
                              <w:spacing w:after="0" w:line="240" w:lineRule="auto"/>
                              <w:jc w:val="both"/>
                              <w:rPr>
                                <w:rFonts w:ascii="Arial" w:eastAsia="Times New Roman" w:hAnsi="Arial" w:cs="Arial"/>
                                <w:color w:val="333333"/>
                                <w:lang w:val="en-US" w:eastAsia="pt-BR"/>
                              </w:rPr>
                            </w:pPr>
                            <w:r>
                              <w:rPr>
                                <w:rFonts w:ascii="Arial" w:hAnsi="Arial" w:cs="Arial"/>
                                <w:color w:val="333333"/>
                                <w:lang w:val="en-US"/>
                              </w:rPr>
                              <w:pict w14:anchorId="47AFCF7B">
                                <v:rect id="_x0000_i1106" style="width:0;height:1.5pt" o:hralign="center" o:hrstd="t" o:hr="t" fillcolor="#a0a0a0" stroked="f"/>
                              </w:pict>
                            </w:r>
                          </w:p>
                          <w:p w14:paraId="61526C72" w14:textId="77777777" w:rsidR="00B04583" w:rsidRDefault="00B04583" w:rsidP="00322070">
                            <w:pPr>
                              <w:pStyle w:val="PargrafodaLista"/>
                              <w:shd w:val="clear" w:color="auto" w:fill="FFFFFF"/>
                              <w:spacing w:after="0" w:line="240" w:lineRule="auto"/>
                              <w:jc w:val="both"/>
                              <w:rPr>
                                <w:rFonts w:ascii="Arial" w:eastAsia="Times New Roman" w:hAnsi="Arial" w:cs="Arial"/>
                                <w:color w:val="333333"/>
                                <w:lang w:val="en-US" w:eastAsia="pt-BR"/>
                              </w:rPr>
                            </w:pPr>
                          </w:p>
                          <w:p w14:paraId="32173A17" w14:textId="77777777" w:rsidR="00B04583" w:rsidRDefault="00B04583" w:rsidP="00322070">
                            <w:pPr>
                              <w:shd w:val="clear" w:color="auto" w:fill="FFFFFF"/>
                              <w:spacing w:after="24" w:line="240" w:lineRule="auto"/>
                              <w:ind w:left="720"/>
                              <w:rPr>
                                <w:rFonts w:ascii="Arial" w:hAnsi="Arial" w:cs="Arial"/>
                                <w:color w:val="333333"/>
                                <w:lang w:val="en-US"/>
                              </w:rPr>
                            </w:pPr>
                          </w:p>
                          <w:p w14:paraId="401C54AE" w14:textId="77777777" w:rsidR="00B04583" w:rsidRDefault="00B04583" w:rsidP="00322070">
                            <w:pPr>
                              <w:shd w:val="clear" w:color="auto" w:fill="FFFFFF"/>
                              <w:spacing w:after="24" w:line="240" w:lineRule="auto"/>
                              <w:ind w:left="720"/>
                              <w:rPr>
                                <w:rFonts w:ascii="Arial" w:hAnsi="Arial" w:cs="Arial"/>
                                <w:color w:val="333333"/>
                                <w:lang w:val="en-US"/>
                              </w:rPr>
                            </w:pPr>
                          </w:p>
                          <w:p w14:paraId="19E96643" w14:textId="77777777" w:rsidR="00B04583" w:rsidRDefault="00B04583" w:rsidP="00322070">
                            <w:pPr>
                              <w:shd w:val="clear" w:color="auto" w:fill="FFFFFF"/>
                              <w:spacing w:after="24" w:line="240" w:lineRule="auto"/>
                              <w:ind w:left="720"/>
                              <w:rPr>
                                <w:rFonts w:ascii="Arial" w:hAnsi="Arial" w:cs="Arial"/>
                                <w:color w:val="333333"/>
                                <w:lang w:val="en-US"/>
                              </w:rPr>
                            </w:pPr>
                          </w:p>
                          <w:p w14:paraId="2A04E405" w14:textId="77777777" w:rsidR="00B04583" w:rsidRDefault="00B04583" w:rsidP="00322070">
                            <w:pPr>
                              <w:shd w:val="clear" w:color="auto" w:fill="FFFFFF"/>
                              <w:spacing w:after="24" w:line="240" w:lineRule="auto"/>
                              <w:ind w:left="720"/>
                              <w:rPr>
                                <w:rFonts w:ascii="Arial" w:hAnsi="Arial" w:cs="Arial"/>
                                <w:color w:val="333333"/>
                                <w:lang w:val="en-US"/>
                              </w:rPr>
                            </w:pPr>
                          </w:p>
                          <w:p w14:paraId="18AC58D4" w14:textId="77777777" w:rsidR="00B04583" w:rsidRDefault="00B04583" w:rsidP="00322070">
                            <w:pPr>
                              <w:shd w:val="clear" w:color="auto" w:fill="FFFFFF"/>
                              <w:spacing w:after="24" w:line="240" w:lineRule="auto"/>
                              <w:ind w:left="720"/>
                              <w:rPr>
                                <w:rFonts w:ascii="Arial" w:hAnsi="Arial" w:cs="Arial"/>
                                <w:color w:val="333333"/>
                                <w:lang w:val="en-US"/>
                              </w:rPr>
                            </w:pPr>
                          </w:p>
                          <w:p w14:paraId="26D87BA8" w14:textId="77777777" w:rsidR="00B04583" w:rsidRDefault="00B04583" w:rsidP="00322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A5340" id="_x0000_s1038" type="#_x0000_t202" style="position:absolute;margin-left:225.75pt;margin-top:0;width:310.5pt;height:2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">
                <v:textbox>
                  <w:txbxContent>
                    <w:p w14:paraId="3EB7736E" w14:textId="77777777" w:rsidR="00B04583" w:rsidRDefault="00B04583" w:rsidP="00322070">
                      <w:pPr>
                        <w:pStyle w:val="PargrafodaLista"/>
                        <w:numPr>
                          <w:ilvl w:val="0"/>
                          <w:numId w:val="23"/>
                        </w:numPr>
                        <w:shd w:val="clear" w:color="auto" w:fill="FFFFFF"/>
                        <w:tabs>
                          <w:tab w:val="left" w:pos="142"/>
                        </w:tabs>
                        <w:spacing w:after="24" w:line="240" w:lineRule="auto"/>
                        <w:jc w:val="both"/>
                        <w:rPr>
                          <w:rFonts w:ascii="Arial" w:eastAsia="Times New Roman" w:hAnsi="Arial" w:cs="Arial"/>
                          <w:color w:val="333333"/>
                          <w:lang w:val="en-US" w:eastAsia="pt-BR"/>
                        </w:rPr>
                      </w:pPr>
                      <w:r w:rsidRPr="00651E80">
                        <w:rPr>
                          <w:rFonts w:ascii="Arial" w:eastAsia="Times New Roman" w:hAnsi="Arial" w:cs="Arial"/>
                          <w:color w:val="333333"/>
                          <w:lang w:val="en-US" w:eastAsia="pt-BR"/>
                        </w:rPr>
                        <w:t xml:space="preserve">Do you agree with the message in </w:t>
                      </w:r>
                      <w:r w:rsidRPr="00651E80">
                        <w:rPr>
                          <w:rFonts w:ascii="Arial" w:eastAsia="Times New Roman" w:hAnsi="Arial" w:cs="Arial"/>
                          <w:i/>
                          <w:color w:val="333333"/>
                          <w:lang w:val="en-US" w:eastAsia="pt-BR"/>
                        </w:rPr>
                        <w:t>Image 01</w:t>
                      </w:r>
                      <w:r w:rsidRPr="00651E80">
                        <w:rPr>
                          <w:rFonts w:ascii="Arial" w:eastAsia="Times New Roman" w:hAnsi="Arial" w:cs="Arial"/>
                          <w:color w:val="333333"/>
                          <w:lang w:val="en-US" w:eastAsia="pt-BR"/>
                        </w:rPr>
                        <w:t>? Why d</w:t>
                      </w:r>
                      <w:r>
                        <w:rPr>
                          <w:rFonts w:ascii="Arial" w:eastAsia="Times New Roman" w:hAnsi="Arial" w:cs="Arial"/>
                          <w:color w:val="333333"/>
                          <w:lang w:val="en-US" w:eastAsia="pt-BR"/>
                        </w:rPr>
                        <w:t>o</w:t>
                      </w:r>
                    </w:p>
                    <w:p w14:paraId="1ED42352" w14:textId="77777777" w:rsidR="00B04583" w:rsidRDefault="00B04583" w:rsidP="00322070">
                      <w:pPr>
                        <w:shd w:val="clear" w:color="auto" w:fill="FFFFFF"/>
                        <w:tabs>
                          <w:tab w:val="left" w:pos="284"/>
                        </w:tabs>
                        <w:spacing w:after="24" w:line="240" w:lineRule="auto"/>
                        <w:jc w:val="both"/>
                        <w:rPr>
                          <w:rFonts w:ascii="Arial" w:eastAsia="Times New Roman" w:hAnsi="Arial" w:cs="Arial"/>
                          <w:color w:val="333333"/>
                          <w:lang w:val="en-US" w:eastAsia="pt-BR"/>
                        </w:rPr>
                      </w:pPr>
                      <w:r>
                        <w:rPr>
                          <w:rFonts w:ascii="Arial" w:eastAsia="Times New Roman" w:hAnsi="Arial" w:cs="Arial"/>
                          <w:color w:val="333333"/>
                          <w:lang w:val="en-US" w:eastAsia="pt-BR"/>
                        </w:rPr>
                        <w:t xml:space="preserve">      </w:t>
                      </w:r>
                      <w:r w:rsidRPr="00651E80">
                        <w:rPr>
                          <w:rFonts w:ascii="Arial" w:eastAsia="Times New Roman" w:hAnsi="Arial" w:cs="Arial"/>
                          <w:color w:val="333333"/>
                          <w:lang w:val="en-US" w:eastAsia="pt-BR"/>
                        </w:rPr>
                        <w:t xml:space="preserve">you think </w:t>
                      </w:r>
                      <w:r>
                        <w:rPr>
                          <w:rFonts w:ascii="Arial" w:eastAsia="Times New Roman" w:hAnsi="Arial" w:cs="Arial"/>
                          <w:color w:val="333333"/>
                          <w:lang w:val="en-US" w:eastAsia="pt-BR"/>
                        </w:rPr>
                        <w:t>the author</w:t>
                      </w:r>
                      <w:r w:rsidRPr="00651E80">
                        <w:rPr>
                          <w:rFonts w:ascii="Arial" w:eastAsia="Times New Roman" w:hAnsi="Arial" w:cs="Arial"/>
                          <w:color w:val="333333"/>
                          <w:lang w:val="en-US" w:eastAsia="pt-BR"/>
                        </w:rPr>
                        <w:t xml:space="preserve"> decided to write that? Explain it.</w:t>
                      </w:r>
                    </w:p>
                    <w:p w14:paraId="4B5BCAE5" w14:textId="77777777" w:rsidR="00B04583" w:rsidRDefault="00B04583" w:rsidP="00322070">
                      <w:pPr>
                        <w:shd w:val="clear" w:color="auto" w:fill="FFFFFF"/>
                        <w:tabs>
                          <w:tab w:val="left" w:pos="142"/>
                        </w:tabs>
                        <w:spacing w:after="0" w:line="240" w:lineRule="auto"/>
                        <w:jc w:val="both"/>
                        <w:rPr>
                          <w:rFonts w:ascii="Arial" w:eastAsia="Times New Roman" w:hAnsi="Arial" w:cs="Arial"/>
                          <w:color w:val="333333"/>
                          <w:lang w:val="en-US" w:eastAsia="pt-BR"/>
                        </w:rPr>
                      </w:pPr>
                    </w:p>
                    <w:p w14:paraId="1B837F52" w14:textId="77777777" w:rsidR="00B04583" w:rsidRDefault="00DC7B91" w:rsidP="00322070">
                      <w:pPr>
                        <w:shd w:val="clear" w:color="auto" w:fill="FFFFFF"/>
                        <w:tabs>
                          <w:tab w:val="left" w:pos="142"/>
                        </w:tabs>
                        <w:spacing w:after="0" w:line="240" w:lineRule="auto"/>
                        <w:jc w:val="both"/>
                        <w:rPr>
                          <w:rFonts w:ascii="Arial" w:eastAsia="Times New Roman" w:hAnsi="Arial" w:cs="Arial"/>
                          <w:color w:val="333333"/>
                          <w:lang w:val="en-US" w:eastAsia="pt-BR"/>
                        </w:rPr>
                      </w:pPr>
                      <w:r>
                        <w:rPr>
                          <w:rFonts w:ascii="Arial" w:hAnsi="Arial" w:cs="Arial"/>
                          <w:color w:val="333333"/>
                          <w:lang w:val="en-US"/>
                        </w:rPr>
                        <w:pict w14:anchorId="527EE5C7">
                          <v:rect id="_x0000_i1106" style="width:0;height:1.5pt" o:hralign="center" o:hrstd="t" o:hr="t" fillcolor="#a0a0a0" stroked="f"/>
                        </w:pict>
                      </w:r>
                    </w:p>
                    <w:p w14:paraId="1EB8353F" w14:textId="77777777" w:rsidR="00B04583" w:rsidRDefault="00B04583" w:rsidP="00322070">
                      <w:pPr>
                        <w:shd w:val="clear" w:color="auto" w:fill="FFFFFF"/>
                        <w:tabs>
                          <w:tab w:val="left" w:pos="142"/>
                        </w:tabs>
                        <w:spacing w:after="0" w:line="240" w:lineRule="auto"/>
                        <w:jc w:val="both"/>
                        <w:rPr>
                          <w:rFonts w:ascii="Arial" w:eastAsia="Times New Roman" w:hAnsi="Arial" w:cs="Arial"/>
                          <w:color w:val="333333"/>
                          <w:lang w:val="en-US" w:eastAsia="pt-BR"/>
                        </w:rPr>
                      </w:pPr>
                    </w:p>
                    <w:p w14:paraId="1BDF7E2B" w14:textId="77777777" w:rsidR="00B04583" w:rsidRDefault="00DC7B91" w:rsidP="00322070">
                      <w:pPr>
                        <w:shd w:val="clear" w:color="auto" w:fill="FFFFFF"/>
                        <w:tabs>
                          <w:tab w:val="left" w:pos="142"/>
                        </w:tabs>
                        <w:spacing w:after="0" w:line="240" w:lineRule="auto"/>
                        <w:jc w:val="both"/>
                        <w:rPr>
                          <w:rFonts w:ascii="Arial" w:eastAsia="Times New Roman" w:hAnsi="Arial" w:cs="Arial"/>
                          <w:color w:val="333333"/>
                          <w:lang w:val="en-US" w:eastAsia="pt-BR"/>
                        </w:rPr>
                      </w:pPr>
                      <w:r>
                        <w:rPr>
                          <w:rFonts w:ascii="Arial" w:hAnsi="Arial" w:cs="Arial"/>
                          <w:color w:val="333333"/>
                          <w:lang w:val="en-US"/>
                        </w:rPr>
                        <w:pict w14:anchorId="6941EDFD">
                          <v:rect id="_x0000_i1107" style="width:0;height:1.5pt" o:hralign="center" o:hrstd="t" o:hr="t" fillcolor="#a0a0a0" stroked="f"/>
                        </w:pict>
                      </w:r>
                    </w:p>
                    <w:p w14:paraId="67F7E7A6" w14:textId="77777777" w:rsidR="00B04583" w:rsidRDefault="00B04583" w:rsidP="00322070">
                      <w:pPr>
                        <w:shd w:val="clear" w:color="auto" w:fill="FFFFFF"/>
                        <w:tabs>
                          <w:tab w:val="left" w:pos="142"/>
                        </w:tabs>
                        <w:spacing w:after="0" w:line="240" w:lineRule="auto"/>
                        <w:jc w:val="both"/>
                        <w:rPr>
                          <w:rFonts w:ascii="Arial" w:eastAsia="Times New Roman" w:hAnsi="Arial" w:cs="Arial"/>
                          <w:color w:val="333333"/>
                          <w:lang w:val="en-US" w:eastAsia="pt-BR"/>
                        </w:rPr>
                      </w:pPr>
                    </w:p>
                    <w:p w14:paraId="2C7EB5B4" w14:textId="77777777" w:rsidR="00B04583" w:rsidRDefault="00DC7B91" w:rsidP="00322070">
                      <w:pPr>
                        <w:shd w:val="clear" w:color="auto" w:fill="FFFFFF"/>
                        <w:tabs>
                          <w:tab w:val="left" w:pos="142"/>
                        </w:tabs>
                        <w:spacing w:after="0" w:line="240" w:lineRule="auto"/>
                        <w:jc w:val="both"/>
                        <w:rPr>
                          <w:rFonts w:ascii="Arial" w:eastAsia="Times New Roman" w:hAnsi="Arial" w:cs="Arial"/>
                          <w:color w:val="333333"/>
                          <w:lang w:val="en-US" w:eastAsia="pt-BR"/>
                        </w:rPr>
                      </w:pPr>
                      <w:r>
                        <w:rPr>
                          <w:rFonts w:ascii="Arial" w:hAnsi="Arial" w:cs="Arial"/>
                          <w:color w:val="333333"/>
                          <w:lang w:val="en-US"/>
                        </w:rPr>
                        <w:pict w14:anchorId="2153F5ED">
                          <v:rect id="_x0000_i1108" style="width:0;height:1.5pt" o:hralign="center" o:hrstd="t" o:hr="t" fillcolor="#a0a0a0" stroked="f"/>
                        </w:pict>
                      </w:r>
                    </w:p>
                    <w:p w14:paraId="140D9189" w14:textId="77777777" w:rsidR="00B04583" w:rsidRDefault="00B04583" w:rsidP="00322070">
                      <w:pPr>
                        <w:shd w:val="clear" w:color="auto" w:fill="FFFFFF"/>
                        <w:tabs>
                          <w:tab w:val="left" w:pos="142"/>
                        </w:tabs>
                        <w:spacing w:after="0" w:line="240" w:lineRule="auto"/>
                        <w:jc w:val="both"/>
                        <w:rPr>
                          <w:rFonts w:ascii="Arial" w:eastAsia="Times New Roman" w:hAnsi="Arial" w:cs="Arial"/>
                          <w:color w:val="333333"/>
                          <w:lang w:val="en-US" w:eastAsia="pt-BR"/>
                        </w:rPr>
                      </w:pPr>
                    </w:p>
                    <w:p w14:paraId="6794F1C2" w14:textId="77777777" w:rsidR="00B04583" w:rsidRDefault="00DC7B91" w:rsidP="00322070">
                      <w:pPr>
                        <w:shd w:val="clear" w:color="auto" w:fill="FFFFFF"/>
                        <w:tabs>
                          <w:tab w:val="left" w:pos="142"/>
                        </w:tabs>
                        <w:spacing w:after="0" w:line="240" w:lineRule="auto"/>
                        <w:jc w:val="both"/>
                        <w:rPr>
                          <w:rFonts w:ascii="Arial" w:eastAsia="Times New Roman" w:hAnsi="Arial" w:cs="Arial"/>
                          <w:color w:val="333333"/>
                          <w:lang w:val="en-US" w:eastAsia="pt-BR"/>
                        </w:rPr>
                      </w:pPr>
                      <w:r>
                        <w:rPr>
                          <w:rFonts w:ascii="Arial" w:hAnsi="Arial" w:cs="Arial"/>
                          <w:color w:val="333333"/>
                          <w:lang w:val="en-US"/>
                        </w:rPr>
                        <w:pict w14:anchorId="2D0E57F8">
                          <v:rect id="_x0000_i1109" style="width:0;height:1.5pt" o:hralign="center" o:hrstd="t" o:hr="t" fillcolor="#a0a0a0" stroked="f"/>
                        </w:pict>
                      </w:r>
                    </w:p>
                    <w:p w14:paraId="580B9A22" w14:textId="77777777" w:rsidR="00B04583" w:rsidRDefault="00B04583" w:rsidP="00322070">
                      <w:pPr>
                        <w:shd w:val="clear" w:color="auto" w:fill="FFFFFF"/>
                        <w:tabs>
                          <w:tab w:val="left" w:pos="142"/>
                        </w:tabs>
                        <w:spacing w:after="0" w:line="240" w:lineRule="auto"/>
                        <w:jc w:val="both"/>
                        <w:rPr>
                          <w:rFonts w:ascii="Arial" w:eastAsia="Times New Roman" w:hAnsi="Arial" w:cs="Arial"/>
                          <w:color w:val="333333"/>
                          <w:lang w:val="en-US" w:eastAsia="pt-BR"/>
                        </w:rPr>
                      </w:pPr>
                    </w:p>
                    <w:p w14:paraId="5024F174" w14:textId="77777777" w:rsidR="00B04583" w:rsidRDefault="00DC7B91" w:rsidP="00322070">
                      <w:pPr>
                        <w:shd w:val="clear" w:color="auto" w:fill="FFFFFF"/>
                        <w:tabs>
                          <w:tab w:val="left" w:pos="142"/>
                        </w:tabs>
                        <w:spacing w:after="0" w:line="240" w:lineRule="auto"/>
                        <w:jc w:val="both"/>
                        <w:rPr>
                          <w:rFonts w:ascii="Arial" w:eastAsia="Times New Roman" w:hAnsi="Arial" w:cs="Arial"/>
                          <w:color w:val="333333"/>
                          <w:lang w:val="en-US" w:eastAsia="pt-BR"/>
                        </w:rPr>
                      </w:pPr>
                      <w:r>
                        <w:rPr>
                          <w:rFonts w:ascii="Arial" w:hAnsi="Arial" w:cs="Arial"/>
                          <w:color w:val="333333"/>
                          <w:lang w:val="en-US"/>
                        </w:rPr>
                        <w:pict w14:anchorId="1A519AE4">
                          <v:rect id="_x0000_i1110" style="width:0;height:1.5pt" o:hralign="center" o:hrstd="t" o:hr="t" fillcolor="#a0a0a0" stroked="f"/>
                        </w:pict>
                      </w:r>
                    </w:p>
                    <w:p w14:paraId="344FC695" w14:textId="77777777" w:rsidR="00B04583" w:rsidRDefault="00B04583" w:rsidP="00322070">
                      <w:pPr>
                        <w:shd w:val="clear" w:color="auto" w:fill="FFFFFF"/>
                        <w:tabs>
                          <w:tab w:val="left" w:pos="142"/>
                        </w:tabs>
                        <w:spacing w:after="0" w:line="240" w:lineRule="auto"/>
                        <w:jc w:val="both"/>
                        <w:rPr>
                          <w:rFonts w:ascii="Arial" w:eastAsia="Times New Roman" w:hAnsi="Arial" w:cs="Arial"/>
                          <w:color w:val="333333"/>
                          <w:lang w:val="en-US" w:eastAsia="pt-BR"/>
                        </w:rPr>
                      </w:pPr>
                    </w:p>
                    <w:p w14:paraId="73821AFE" w14:textId="77777777" w:rsidR="00B04583" w:rsidRPr="00651E80" w:rsidRDefault="00DC7B91" w:rsidP="00322070">
                      <w:pPr>
                        <w:shd w:val="clear" w:color="auto" w:fill="FFFFFF"/>
                        <w:tabs>
                          <w:tab w:val="left" w:pos="142"/>
                        </w:tabs>
                        <w:spacing w:after="0" w:line="240" w:lineRule="auto"/>
                        <w:jc w:val="both"/>
                        <w:rPr>
                          <w:rFonts w:ascii="Arial" w:eastAsia="Times New Roman" w:hAnsi="Arial" w:cs="Arial"/>
                          <w:color w:val="333333"/>
                          <w:lang w:val="en-US" w:eastAsia="pt-BR"/>
                        </w:rPr>
                      </w:pPr>
                      <w:r>
                        <w:rPr>
                          <w:rFonts w:ascii="Arial" w:hAnsi="Arial" w:cs="Arial"/>
                          <w:color w:val="333333"/>
                          <w:lang w:val="en-US"/>
                        </w:rPr>
                        <w:pict w14:anchorId="47AFCF7B">
                          <v:rect id="_x0000_i1111" style="width:0;height:1.5pt" o:hralign="center" o:hrstd="t" o:hr="t" fillcolor="#a0a0a0" stroked="f"/>
                        </w:pict>
                      </w:r>
                    </w:p>
                    <w:p w14:paraId="61526C72" w14:textId="77777777" w:rsidR="00B04583" w:rsidRDefault="00B04583" w:rsidP="00322070">
                      <w:pPr>
                        <w:pStyle w:val="PargrafodaLista"/>
                        <w:shd w:val="clear" w:color="auto" w:fill="FFFFFF"/>
                        <w:spacing w:after="0" w:line="240" w:lineRule="auto"/>
                        <w:jc w:val="both"/>
                        <w:rPr>
                          <w:rFonts w:ascii="Arial" w:eastAsia="Times New Roman" w:hAnsi="Arial" w:cs="Arial"/>
                          <w:color w:val="333333"/>
                          <w:lang w:val="en-US" w:eastAsia="pt-BR"/>
                        </w:rPr>
                      </w:pPr>
                    </w:p>
                    <w:p w14:paraId="32173A17" w14:textId="77777777" w:rsidR="00B04583" w:rsidRDefault="00B04583" w:rsidP="00322070">
                      <w:pPr>
                        <w:shd w:val="clear" w:color="auto" w:fill="FFFFFF"/>
                        <w:spacing w:after="24" w:line="240" w:lineRule="auto"/>
                        <w:ind w:left="720"/>
                        <w:rPr>
                          <w:rFonts w:ascii="Arial" w:hAnsi="Arial" w:cs="Arial"/>
                          <w:color w:val="333333"/>
                          <w:lang w:val="en-US"/>
                        </w:rPr>
                      </w:pPr>
                    </w:p>
                    <w:p w14:paraId="401C54AE" w14:textId="77777777" w:rsidR="00B04583" w:rsidRDefault="00B04583" w:rsidP="00322070">
                      <w:pPr>
                        <w:shd w:val="clear" w:color="auto" w:fill="FFFFFF"/>
                        <w:spacing w:after="24" w:line="240" w:lineRule="auto"/>
                        <w:ind w:left="720"/>
                        <w:rPr>
                          <w:rFonts w:ascii="Arial" w:hAnsi="Arial" w:cs="Arial"/>
                          <w:color w:val="333333"/>
                          <w:lang w:val="en-US"/>
                        </w:rPr>
                      </w:pPr>
                    </w:p>
                    <w:p w14:paraId="19E96643" w14:textId="77777777" w:rsidR="00B04583" w:rsidRDefault="00B04583" w:rsidP="00322070">
                      <w:pPr>
                        <w:shd w:val="clear" w:color="auto" w:fill="FFFFFF"/>
                        <w:spacing w:after="24" w:line="240" w:lineRule="auto"/>
                        <w:ind w:left="720"/>
                        <w:rPr>
                          <w:rFonts w:ascii="Arial" w:hAnsi="Arial" w:cs="Arial"/>
                          <w:color w:val="333333"/>
                          <w:lang w:val="en-US"/>
                        </w:rPr>
                      </w:pPr>
                    </w:p>
                    <w:p w14:paraId="2A04E405" w14:textId="77777777" w:rsidR="00B04583" w:rsidRDefault="00B04583" w:rsidP="00322070">
                      <w:pPr>
                        <w:shd w:val="clear" w:color="auto" w:fill="FFFFFF"/>
                        <w:spacing w:after="24" w:line="240" w:lineRule="auto"/>
                        <w:ind w:left="720"/>
                        <w:rPr>
                          <w:rFonts w:ascii="Arial" w:hAnsi="Arial" w:cs="Arial"/>
                          <w:color w:val="333333"/>
                          <w:lang w:val="en-US"/>
                        </w:rPr>
                      </w:pPr>
                    </w:p>
                    <w:p w14:paraId="18AC58D4" w14:textId="77777777" w:rsidR="00B04583" w:rsidRDefault="00B04583" w:rsidP="00322070">
                      <w:pPr>
                        <w:shd w:val="clear" w:color="auto" w:fill="FFFFFF"/>
                        <w:spacing w:after="24" w:line="240" w:lineRule="auto"/>
                        <w:ind w:left="720"/>
                        <w:rPr>
                          <w:rFonts w:ascii="Arial" w:hAnsi="Arial" w:cs="Arial"/>
                          <w:color w:val="333333"/>
                          <w:lang w:val="en-US"/>
                        </w:rPr>
                      </w:pPr>
                    </w:p>
                    <w:p w14:paraId="26D87BA8" w14:textId="77777777" w:rsidR="00B04583" w:rsidRDefault="00B04583" w:rsidP="00322070"/>
                  </w:txbxContent>
                </v:textbox>
              </v:shape>
            </w:pict>
          </mc:Fallback>
        </mc:AlternateContent>
      </w:r>
      <w:r w:rsidRPr="00585DA0">
        <w:rPr>
          <w:rFonts w:ascii="Arial" w:hAnsi="Arial" w:cs="Arial"/>
          <w:color w:val="262728"/>
          <w:lang w:val="en-US"/>
        </w:rPr>
        <w:t xml:space="preserve"> </w:t>
      </w:r>
      <w:r w:rsidRPr="00585DA0">
        <w:rPr>
          <w:noProof/>
          <w:lang w:eastAsia="pt-BR"/>
        </w:rPr>
        <w:drawing>
          <wp:inline distT="0" distB="0" distL="0" distR="0" wp14:anchorId="53CB2D2C" wp14:editId="3490C3A2">
            <wp:extent cx="2743200" cy="2743200"/>
            <wp:effectExtent l="0" t="0" r="0" b="0"/>
            <wp:docPr id="62" name="Imagem 62" descr="Resultado de imagem para quote about appea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m para quote about appearenc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42152" cy="2742152"/>
                    </a:xfrm>
                    <a:prstGeom prst="rect">
                      <a:avLst/>
                    </a:prstGeom>
                    <a:noFill/>
                    <a:ln>
                      <a:noFill/>
                    </a:ln>
                  </pic:spPr>
                </pic:pic>
              </a:graphicData>
            </a:graphic>
          </wp:inline>
        </w:drawing>
      </w:r>
      <w:bookmarkEnd w:id="107"/>
      <w:bookmarkEnd w:id="108"/>
    </w:p>
    <w:p w14:paraId="39CFCD61" w14:textId="77777777" w:rsidR="00322070" w:rsidRDefault="00322070" w:rsidP="00322070">
      <w:pPr>
        <w:pStyle w:val="NormalWeb"/>
        <w:spacing w:before="0" w:beforeAutospacing="0" w:after="0" w:afterAutospacing="0"/>
        <w:rPr>
          <w:rFonts w:ascii="Arial" w:hAnsi="Arial" w:cs="Arial"/>
          <w:color w:val="262728"/>
          <w:sz w:val="18"/>
          <w:szCs w:val="18"/>
          <w:lang w:val="en-US"/>
        </w:rPr>
      </w:pPr>
      <w:r w:rsidRPr="00585DA0">
        <w:rPr>
          <w:rFonts w:ascii="Arial" w:hAnsi="Arial" w:cs="Arial"/>
          <w:color w:val="262728"/>
          <w:sz w:val="18"/>
          <w:szCs w:val="18"/>
          <w:lang w:val="en-US"/>
        </w:rPr>
        <w:t xml:space="preserve">   Image 01, Source&gt; Boldomatic. Acess: 26 Jul, 2019.</w:t>
      </w:r>
    </w:p>
    <w:p w14:paraId="3F90F22E" w14:textId="77777777" w:rsidR="00A84F21" w:rsidRDefault="00A84F21" w:rsidP="00322070">
      <w:pPr>
        <w:pStyle w:val="NormalWeb"/>
        <w:spacing w:before="0" w:beforeAutospacing="0" w:after="0" w:afterAutospacing="0"/>
        <w:rPr>
          <w:rFonts w:ascii="Arial" w:hAnsi="Arial" w:cs="Arial"/>
          <w:color w:val="262728"/>
          <w:sz w:val="18"/>
          <w:szCs w:val="18"/>
          <w:lang w:val="en-US"/>
        </w:rPr>
      </w:pPr>
    </w:p>
    <w:p w14:paraId="62F8B538" w14:textId="77777777" w:rsidR="00A84F21" w:rsidRPr="00585DA0" w:rsidRDefault="00A84F21" w:rsidP="00322070">
      <w:pPr>
        <w:pStyle w:val="NormalWeb"/>
        <w:spacing w:before="0" w:beforeAutospacing="0" w:after="0" w:afterAutospacing="0"/>
        <w:rPr>
          <w:rFonts w:ascii="Arial" w:hAnsi="Arial" w:cs="Arial"/>
          <w:color w:val="262728"/>
          <w:sz w:val="18"/>
          <w:szCs w:val="18"/>
          <w:lang w:val="en-US"/>
        </w:rPr>
      </w:pPr>
    </w:p>
    <w:p w14:paraId="7406CE36"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r w:rsidRPr="00585DA0">
        <w:rPr>
          <w:rFonts w:ascii="Georgia" w:hAnsi="Georgia"/>
          <w:noProof/>
          <w:color w:val="231F20"/>
        </w:rPr>
        <mc:AlternateContent>
          <mc:Choice Requires="wps">
            <w:drawing>
              <wp:anchor distT="0" distB="0" distL="114300" distR="114300" simplePos="0" relativeHeight="251684864" behindDoc="0" locked="0" layoutInCell="1" allowOverlap="1" wp14:anchorId="30ADDEBE" wp14:editId="7E7B805F">
                <wp:simplePos x="0" y="0"/>
                <wp:positionH relativeFrom="column">
                  <wp:posOffset>1430655</wp:posOffset>
                </wp:positionH>
                <wp:positionV relativeFrom="paragraph">
                  <wp:posOffset>33020</wp:posOffset>
                </wp:positionV>
                <wp:extent cx="4333875" cy="3486150"/>
                <wp:effectExtent l="0" t="0" r="28575" b="1905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486150"/>
                        </a:xfrm>
                        <a:prstGeom prst="rect">
                          <a:avLst/>
                        </a:prstGeom>
                        <a:solidFill>
                          <a:srgbClr val="FFFFFF"/>
                        </a:solidFill>
                        <a:ln w="9525">
                          <a:solidFill>
                            <a:srgbClr val="000000"/>
                          </a:solidFill>
                          <a:miter lim="800000"/>
                          <a:headEnd/>
                          <a:tailEnd/>
                        </a:ln>
                      </wps:spPr>
                      <wps:txbx>
                        <w:txbxContent>
                          <w:p w14:paraId="33CF8783" w14:textId="77777777" w:rsidR="00B04583" w:rsidRPr="0024220E" w:rsidRDefault="00B04583" w:rsidP="00322070">
                            <w:pPr>
                              <w:pStyle w:val="Ttulo1"/>
                              <w:spacing w:before="0" w:line="240" w:lineRule="auto"/>
                              <w:jc w:val="center"/>
                              <w:rPr>
                                <w:rStyle w:val="nfase"/>
                                <w:rFonts w:ascii="Georgia" w:eastAsiaTheme="minorHAnsi" w:hAnsi="Georgia" w:cstheme="minorBidi"/>
                                <w:b w:val="0"/>
                                <w:bCs w:val="0"/>
                                <w:color w:val="231F20"/>
                                <w:sz w:val="24"/>
                                <w:szCs w:val="24"/>
                                <w:lang w:val="en-US"/>
                              </w:rPr>
                            </w:pPr>
                            <w:bookmarkStart w:id="109" w:name="_Toc17355794"/>
                            <w:bookmarkStart w:id="110" w:name="_Toc17364471"/>
                            <w:r w:rsidRPr="00914611">
                              <w:rPr>
                                <w:rStyle w:val="nfase"/>
                                <w:rFonts w:ascii="Georgia" w:eastAsiaTheme="minorHAnsi" w:hAnsi="Georgia" w:cstheme="minorBidi"/>
                                <w:b w:val="0"/>
                                <w:bCs w:val="0"/>
                                <w:color w:val="231F20"/>
                                <w:sz w:val="24"/>
                                <w:szCs w:val="24"/>
                                <w:lang w:val="en-US"/>
                              </w:rPr>
                              <w:t>The Internet Is Being Awful</w:t>
                            </w:r>
                            <w:bookmarkEnd w:id="109"/>
                            <w:bookmarkEnd w:id="110"/>
                          </w:p>
                          <w:p w14:paraId="3B8E8C46" w14:textId="77777777" w:rsidR="00B04583" w:rsidRPr="00914611" w:rsidRDefault="00B04583" w:rsidP="00322070">
                            <w:pPr>
                              <w:pStyle w:val="Ttulo1"/>
                              <w:spacing w:before="0" w:line="360" w:lineRule="auto"/>
                              <w:jc w:val="center"/>
                              <w:rPr>
                                <w:rStyle w:val="nfase"/>
                                <w:rFonts w:ascii="Georgia" w:eastAsiaTheme="minorHAnsi" w:hAnsi="Georgia" w:cstheme="minorBidi"/>
                                <w:b w:val="0"/>
                                <w:bCs w:val="0"/>
                                <w:color w:val="231F20"/>
                                <w:sz w:val="33"/>
                                <w:szCs w:val="33"/>
                                <w:lang w:val="en-US"/>
                              </w:rPr>
                            </w:pPr>
                            <w:bookmarkStart w:id="111" w:name="_Toc17355795"/>
                            <w:bookmarkStart w:id="112" w:name="_Toc17364472"/>
                            <w:r w:rsidRPr="00914611">
                              <w:rPr>
                                <w:rStyle w:val="nfase"/>
                                <w:rFonts w:ascii="Georgia" w:eastAsiaTheme="minorHAnsi" w:hAnsi="Georgia" w:cstheme="minorBidi"/>
                                <w:b w:val="0"/>
                                <w:bCs w:val="0"/>
                                <w:color w:val="231F20"/>
                                <w:sz w:val="24"/>
                                <w:szCs w:val="24"/>
                                <w:lang w:val="en-US"/>
                              </w:rPr>
                              <w:t>to </w:t>
                            </w:r>
                            <w:r w:rsidRPr="00914611">
                              <w:rPr>
                                <w:rStyle w:val="nfase"/>
                                <w:rFonts w:ascii="Georgia" w:eastAsiaTheme="minorHAnsi" w:hAnsi="Georgia" w:cstheme="minorBidi"/>
                                <w:color w:val="231F20"/>
                                <w:sz w:val="24"/>
                                <w:szCs w:val="24"/>
                                <w:lang w:val="en-US"/>
                              </w:rPr>
                              <w:t>Robert Pattinson’s</w:t>
                            </w:r>
                            <w:r w:rsidRPr="00914611">
                              <w:rPr>
                                <w:rStyle w:val="nfase"/>
                                <w:rFonts w:ascii="Georgia" w:eastAsiaTheme="minorHAnsi" w:hAnsi="Georgia" w:cstheme="minorBidi"/>
                                <w:b w:val="0"/>
                                <w:bCs w:val="0"/>
                                <w:color w:val="231F20"/>
                                <w:sz w:val="24"/>
                                <w:szCs w:val="24"/>
                                <w:lang w:val="en-US"/>
                              </w:rPr>
                              <w:t> New Girlfriend</w:t>
                            </w:r>
                            <w:bookmarkEnd w:id="111"/>
                            <w:bookmarkEnd w:id="112"/>
                          </w:p>
                          <w:p w14:paraId="66A8318B" w14:textId="77777777" w:rsidR="00B04583" w:rsidRDefault="00B04583" w:rsidP="00322070">
                            <w:pPr>
                              <w:spacing w:after="0" w:line="240" w:lineRule="auto"/>
                              <w:jc w:val="center"/>
                              <w:rPr>
                                <w:rFonts w:ascii="Georgia" w:hAnsi="Georgia"/>
                                <w:color w:val="231F20"/>
                                <w:lang w:val="en-US"/>
                              </w:rPr>
                            </w:pPr>
                            <w:r w:rsidRPr="00914611">
                              <w:rPr>
                                <w:rFonts w:ascii="Georgia" w:hAnsi="Georgia"/>
                                <w:color w:val="231F20"/>
                                <w:lang w:val="en-US"/>
                              </w:rPr>
                              <w:t>The </w:t>
                            </w:r>
                            <w:r w:rsidRPr="00914611">
                              <w:rPr>
                                <w:rStyle w:val="nfase"/>
                                <w:rFonts w:ascii="Georgia" w:hAnsi="Georgia"/>
                                <w:color w:val="231F20"/>
                                <w:lang w:val="en-US"/>
                              </w:rPr>
                              <w:t>Twilight</w:t>
                            </w:r>
                            <w:r w:rsidRPr="00914611">
                              <w:rPr>
                                <w:rFonts w:ascii="Georgia" w:hAnsi="Georgia"/>
                                <w:color w:val="231F20"/>
                                <w:lang w:val="en-US"/>
                              </w:rPr>
                              <w:t xml:space="preserve"> star is dating singer FKA Twigs, and </w:t>
                            </w:r>
                            <w:r>
                              <w:rPr>
                                <w:rFonts w:ascii="Georgia" w:hAnsi="Georgia"/>
                                <w:color w:val="231F20"/>
                                <w:lang w:val="en-US"/>
                              </w:rPr>
                              <w:t>some</w:t>
                            </w:r>
                          </w:p>
                          <w:p w14:paraId="5D8192B6" w14:textId="77777777" w:rsidR="00B04583" w:rsidRDefault="00B04583" w:rsidP="00322070">
                            <w:pPr>
                              <w:spacing w:after="0" w:line="240" w:lineRule="auto"/>
                              <w:jc w:val="center"/>
                              <w:rPr>
                                <w:rFonts w:ascii="Georgia" w:hAnsi="Georgia"/>
                                <w:color w:val="231F20"/>
                                <w:lang w:val="en-US"/>
                              </w:rPr>
                            </w:pPr>
                            <w:r>
                              <w:rPr>
                                <w:rFonts w:ascii="Georgia" w:hAnsi="Georgia"/>
                                <w:color w:val="231F20"/>
                                <w:lang w:val="en-US"/>
                              </w:rPr>
                              <w:t>people</w:t>
                            </w:r>
                            <w:r w:rsidRPr="00914611">
                              <w:rPr>
                                <w:rFonts w:ascii="Georgia" w:hAnsi="Georgia"/>
                                <w:color w:val="231F20"/>
                                <w:lang w:val="en-US"/>
                              </w:rPr>
                              <w:t xml:space="preserve"> are saying horrible things to her.</w:t>
                            </w:r>
                          </w:p>
                          <w:p w14:paraId="4EE63B90" w14:textId="77777777" w:rsidR="00B04583" w:rsidRPr="00914611" w:rsidRDefault="00B04583" w:rsidP="00322070">
                            <w:pPr>
                              <w:spacing w:after="0" w:line="240" w:lineRule="auto"/>
                              <w:jc w:val="center"/>
                              <w:rPr>
                                <w:rFonts w:ascii="Georgia" w:hAnsi="Georgia"/>
                                <w:color w:val="231F20"/>
                                <w:lang w:val="en-US"/>
                              </w:rPr>
                            </w:pPr>
                          </w:p>
                          <w:p w14:paraId="7187EF48" w14:textId="77777777" w:rsidR="00B04583" w:rsidRDefault="00B04583" w:rsidP="00322070">
                            <w:pPr>
                              <w:shd w:val="clear" w:color="auto" w:fill="FFFFFF"/>
                              <w:spacing w:after="24" w:line="240" w:lineRule="auto"/>
                              <w:jc w:val="center"/>
                              <w:rPr>
                                <w:noProof/>
                                <w:lang w:eastAsia="pt-BR"/>
                              </w:rPr>
                            </w:pPr>
                            <w:r>
                              <w:rPr>
                                <w:noProof/>
                                <w:lang w:eastAsia="pt-BR"/>
                              </w:rPr>
                              <w:drawing>
                                <wp:inline distT="0" distB="0" distL="0" distR="0" wp14:anchorId="1EA623D6" wp14:editId="14C4F334">
                                  <wp:extent cx="4151159" cy="2333625"/>
                                  <wp:effectExtent l="0" t="0" r="1905" b="0"/>
                                  <wp:docPr id="259" name="Imagem 259" descr="C:\Users\Usuário\Downloads\01- meplem\0001- dissertação\Atividades para alunos\140930-_zimmerman-pattinson-tease_oh6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ownloads\01- meplem\0001- dissertação\Atividades para alunos\140930-_zimmerman-pattinson-tease_oh6ee6.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53764" cy="2335089"/>
                                          </a:xfrm>
                                          <a:prstGeom prst="rect">
                                            <a:avLst/>
                                          </a:prstGeom>
                                          <a:noFill/>
                                          <a:ln>
                                            <a:noFill/>
                                          </a:ln>
                                        </pic:spPr>
                                      </pic:pic>
                                    </a:graphicData>
                                  </a:graphic>
                                </wp:inline>
                              </w:drawing>
                            </w:r>
                          </w:p>
                          <w:p w14:paraId="06F3938C" w14:textId="77777777" w:rsidR="00B04583" w:rsidRPr="00914611" w:rsidRDefault="00B04583" w:rsidP="00322070">
                            <w:pPr>
                              <w:shd w:val="clear" w:color="auto" w:fill="FFFFFF"/>
                              <w:spacing w:after="24" w:line="240" w:lineRule="auto"/>
                              <w:jc w:val="center"/>
                              <w:rPr>
                                <w:rFonts w:ascii="Arial" w:eastAsia="Times New Roman" w:hAnsi="Arial" w:cs="Arial"/>
                                <w:bCs/>
                                <w:color w:val="222222"/>
                                <w:sz w:val="18"/>
                                <w:szCs w:val="18"/>
                                <w:lang w:val="en-US" w:eastAsia="pt-BR"/>
                              </w:rPr>
                            </w:pPr>
                            <w:r>
                              <w:rPr>
                                <w:rFonts w:ascii="Arial" w:eastAsia="Times New Roman" w:hAnsi="Arial" w:cs="Arial"/>
                                <w:bCs/>
                                <w:color w:val="222222"/>
                                <w:sz w:val="18"/>
                                <w:szCs w:val="18"/>
                                <w:lang w:val="en-US" w:eastAsia="pt-BR"/>
                              </w:rPr>
                              <w:t xml:space="preserve">Image 02 </w:t>
                            </w:r>
                            <w:r w:rsidRPr="00914611">
                              <w:rPr>
                                <w:rFonts w:ascii="Arial" w:eastAsia="Times New Roman" w:hAnsi="Arial" w:cs="Arial"/>
                                <w:bCs/>
                                <w:color w:val="222222"/>
                                <w:sz w:val="18"/>
                                <w:szCs w:val="18"/>
                                <w:lang w:val="en-US" w:eastAsia="pt-BR"/>
                              </w:rPr>
                              <w:t>(Source: Vanity</w:t>
                            </w:r>
                            <w:r>
                              <w:rPr>
                                <w:rFonts w:ascii="Arial" w:eastAsia="Times New Roman" w:hAnsi="Arial" w:cs="Arial"/>
                                <w:bCs/>
                                <w:color w:val="222222"/>
                                <w:sz w:val="18"/>
                                <w:szCs w:val="18"/>
                                <w:lang w:val="en-US" w:eastAsia="pt-BR"/>
                              </w:rPr>
                              <w:t xml:space="preserve"> </w:t>
                            </w:r>
                            <w:r w:rsidRPr="00914611">
                              <w:rPr>
                                <w:rFonts w:ascii="Arial" w:eastAsia="Times New Roman" w:hAnsi="Arial" w:cs="Arial"/>
                                <w:bCs/>
                                <w:color w:val="222222"/>
                                <w:sz w:val="18"/>
                                <w:szCs w:val="18"/>
                                <w:lang w:val="en-US" w:eastAsia="pt-BR"/>
                              </w:rPr>
                              <w:t>Fair)</w:t>
                            </w:r>
                          </w:p>
                          <w:p w14:paraId="49701509" w14:textId="77777777" w:rsidR="00B04583" w:rsidRDefault="00B04583" w:rsidP="0032207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DDEBE" id="_x0000_s1039" type="#_x0000_t202" style="position:absolute;margin-left:112.65pt;margin-top:2.6pt;width:341.25pt;height:2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">
                <v:textbox>
                  <w:txbxContent>
                    <w:p w14:paraId="33CF8783" w14:textId="77777777" w:rsidR="00B04583" w:rsidRPr="0024220E" w:rsidRDefault="00B04583" w:rsidP="00322070">
                      <w:pPr>
                        <w:pStyle w:val="Ttulo1"/>
                        <w:spacing w:before="0" w:line="240" w:lineRule="auto"/>
                        <w:jc w:val="center"/>
                        <w:rPr>
                          <w:rStyle w:val="nfase"/>
                          <w:rFonts w:ascii="Georgia" w:eastAsiaTheme="minorHAnsi" w:hAnsi="Georgia" w:cstheme="minorBidi"/>
                          <w:b w:val="0"/>
                          <w:bCs w:val="0"/>
                          <w:color w:val="231F20"/>
                          <w:sz w:val="24"/>
                          <w:szCs w:val="24"/>
                          <w:lang w:val="en-US"/>
                        </w:rPr>
                      </w:pPr>
                      <w:bookmarkStart w:id="1557" w:name="_Toc17355794"/>
                      <w:bookmarkStart w:id="1558" w:name="_Toc17364471"/>
                      <w:r w:rsidRPr="00914611">
                        <w:rPr>
                          <w:rStyle w:val="nfase"/>
                          <w:rFonts w:ascii="Georgia" w:eastAsiaTheme="minorHAnsi" w:hAnsi="Georgia" w:cstheme="minorBidi"/>
                          <w:b w:val="0"/>
                          <w:bCs w:val="0"/>
                          <w:color w:val="231F20"/>
                          <w:sz w:val="24"/>
                          <w:szCs w:val="24"/>
                          <w:lang w:val="en-US"/>
                        </w:rPr>
                        <w:t>The Internet Is Being Awful</w:t>
                      </w:r>
                      <w:bookmarkEnd w:id="1557"/>
                      <w:bookmarkEnd w:id="1558"/>
                    </w:p>
                    <w:p w14:paraId="3B8E8C46" w14:textId="77777777" w:rsidR="00B04583" w:rsidRPr="00914611" w:rsidRDefault="00B04583" w:rsidP="00322070">
                      <w:pPr>
                        <w:pStyle w:val="Ttulo1"/>
                        <w:spacing w:before="0" w:line="360" w:lineRule="auto"/>
                        <w:jc w:val="center"/>
                        <w:rPr>
                          <w:rStyle w:val="nfase"/>
                          <w:rFonts w:ascii="Georgia" w:eastAsiaTheme="minorHAnsi" w:hAnsi="Georgia" w:cstheme="minorBidi"/>
                          <w:b w:val="0"/>
                          <w:bCs w:val="0"/>
                          <w:color w:val="231F20"/>
                          <w:sz w:val="33"/>
                          <w:szCs w:val="33"/>
                          <w:lang w:val="en-US"/>
                        </w:rPr>
                      </w:pPr>
                      <w:bookmarkStart w:id="1559" w:name="_Toc17355795"/>
                      <w:bookmarkStart w:id="1560" w:name="_Toc17364472"/>
                      <w:r w:rsidRPr="00914611">
                        <w:rPr>
                          <w:rStyle w:val="nfase"/>
                          <w:rFonts w:ascii="Georgia" w:eastAsiaTheme="minorHAnsi" w:hAnsi="Georgia" w:cstheme="minorBidi"/>
                          <w:b w:val="0"/>
                          <w:bCs w:val="0"/>
                          <w:color w:val="231F20"/>
                          <w:sz w:val="24"/>
                          <w:szCs w:val="24"/>
                          <w:lang w:val="en-US"/>
                        </w:rPr>
                        <w:t>to </w:t>
                      </w:r>
                      <w:r w:rsidRPr="00914611">
                        <w:rPr>
                          <w:rStyle w:val="nfase"/>
                          <w:rFonts w:ascii="Georgia" w:eastAsiaTheme="minorHAnsi" w:hAnsi="Georgia" w:cstheme="minorBidi"/>
                          <w:color w:val="231F20"/>
                          <w:sz w:val="24"/>
                          <w:szCs w:val="24"/>
                          <w:lang w:val="en-US"/>
                        </w:rPr>
                        <w:t>Robert Pattinson’s</w:t>
                      </w:r>
                      <w:r w:rsidRPr="00914611">
                        <w:rPr>
                          <w:rStyle w:val="nfase"/>
                          <w:rFonts w:ascii="Georgia" w:eastAsiaTheme="minorHAnsi" w:hAnsi="Georgia" w:cstheme="minorBidi"/>
                          <w:b w:val="0"/>
                          <w:bCs w:val="0"/>
                          <w:color w:val="231F20"/>
                          <w:sz w:val="24"/>
                          <w:szCs w:val="24"/>
                          <w:lang w:val="en-US"/>
                        </w:rPr>
                        <w:t> New Girlfriend</w:t>
                      </w:r>
                      <w:bookmarkEnd w:id="1559"/>
                      <w:bookmarkEnd w:id="1560"/>
                    </w:p>
                    <w:p w14:paraId="66A8318B" w14:textId="77777777" w:rsidR="00B04583" w:rsidRDefault="00B04583" w:rsidP="00322070">
                      <w:pPr>
                        <w:spacing w:after="0" w:line="240" w:lineRule="auto"/>
                        <w:jc w:val="center"/>
                        <w:rPr>
                          <w:rFonts w:ascii="Georgia" w:hAnsi="Georgia"/>
                          <w:color w:val="231F20"/>
                          <w:lang w:val="en-US"/>
                        </w:rPr>
                      </w:pPr>
                      <w:r w:rsidRPr="00914611">
                        <w:rPr>
                          <w:rFonts w:ascii="Georgia" w:hAnsi="Georgia"/>
                          <w:color w:val="231F20"/>
                          <w:lang w:val="en-US"/>
                        </w:rPr>
                        <w:t>The </w:t>
                      </w:r>
                      <w:r w:rsidRPr="00914611">
                        <w:rPr>
                          <w:rStyle w:val="nfase"/>
                          <w:rFonts w:ascii="Georgia" w:hAnsi="Georgia"/>
                          <w:color w:val="231F20"/>
                          <w:lang w:val="en-US"/>
                        </w:rPr>
                        <w:t>Twilight</w:t>
                      </w:r>
                      <w:r w:rsidRPr="00914611">
                        <w:rPr>
                          <w:rFonts w:ascii="Georgia" w:hAnsi="Georgia"/>
                          <w:color w:val="231F20"/>
                          <w:lang w:val="en-US"/>
                        </w:rPr>
                        <w:t xml:space="preserve"> star is dating singer FKA Twigs, and </w:t>
                      </w:r>
                      <w:r>
                        <w:rPr>
                          <w:rFonts w:ascii="Georgia" w:hAnsi="Georgia"/>
                          <w:color w:val="231F20"/>
                          <w:lang w:val="en-US"/>
                        </w:rPr>
                        <w:t>some</w:t>
                      </w:r>
                    </w:p>
                    <w:p w14:paraId="5D8192B6" w14:textId="77777777" w:rsidR="00B04583" w:rsidRDefault="00B04583" w:rsidP="00322070">
                      <w:pPr>
                        <w:spacing w:after="0" w:line="240" w:lineRule="auto"/>
                        <w:jc w:val="center"/>
                        <w:rPr>
                          <w:rFonts w:ascii="Georgia" w:hAnsi="Georgia"/>
                          <w:color w:val="231F20"/>
                          <w:lang w:val="en-US"/>
                        </w:rPr>
                      </w:pPr>
                      <w:r>
                        <w:rPr>
                          <w:rFonts w:ascii="Georgia" w:hAnsi="Georgia"/>
                          <w:color w:val="231F20"/>
                          <w:lang w:val="en-US"/>
                        </w:rPr>
                        <w:t>people</w:t>
                      </w:r>
                      <w:r w:rsidRPr="00914611">
                        <w:rPr>
                          <w:rFonts w:ascii="Georgia" w:hAnsi="Georgia"/>
                          <w:color w:val="231F20"/>
                          <w:lang w:val="en-US"/>
                        </w:rPr>
                        <w:t xml:space="preserve"> are saying horrible things to her.</w:t>
                      </w:r>
                    </w:p>
                    <w:p w14:paraId="4EE63B90" w14:textId="77777777" w:rsidR="00B04583" w:rsidRPr="00914611" w:rsidRDefault="00B04583" w:rsidP="00322070">
                      <w:pPr>
                        <w:spacing w:after="0" w:line="240" w:lineRule="auto"/>
                        <w:jc w:val="center"/>
                        <w:rPr>
                          <w:rFonts w:ascii="Georgia" w:hAnsi="Georgia"/>
                          <w:color w:val="231F20"/>
                          <w:lang w:val="en-US"/>
                        </w:rPr>
                      </w:pPr>
                    </w:p>
                    <w:p w14:paraId="7187EF48" w14:textId="77777777" w:rsidR="00B04583" w:rsidRDefault="00B04583" w:rsidP="00322070">
                      <w:pPr>
                        <w:shd w:val="clear" w:color="auto" w:fill="FFFFFF"/>
                        <w:spacing w:after="24" w:line="240" w:lineRule="auto"/>
                        <w:jc w:val="center"/>
                        <w:rPr>
                          <w:noProof/>
                          <w:lang w:eastAsia="pt-BR"/>
                        </w:rPr>
                      </w:pPr>
                      <w:r>
                        <w:rPr>
                          <w:noProof/>
                          <w:lang w:eastAsia="pt-BR"/>
                        </w:rPr>
                        <w:drawing>
                          <wp:inline distT="0" distB="0" distL="0" distR="0" wp14:anchorId="1EA623D6" wp14:editId="14C4F334">
                            <wp:extent cx="4151159" cy="2333625"/>
                            <wp:effectExtent l="0" t="0" r="1905" b="0"/>
                            <wp:docPr id="259" name="Imagem 259" descr="C:\Users\Usuário\Downloads\01- meplem\0001- dissertação\Atividades para alunos\140930-_zimmerman-pattinson-tease_oh6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ownloads\01- meplem\0001- dissertação\Atividades para alunos\140930-_zimmerman-pattinson-tease_oh6ee6.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53764" cy="2335089"/>
                                    </a:xfrm>
                                    <a:prstGeom prst="rect">
                                      <a:avLst/>
                                    </a:prstGeom>
                                    <a:noFill/>
                                    <a:ln>
                                      <a:noFill/>
                                    </a:ln>
                                  </pic:spPr>
                                </pic:pic>
                              </a:graphicData>
                            </a:graphic>
                          </wp:inline>
                        </w:drawing>
                      </w:r>
                    </w:p>
                    <w:p w14:paraId="06F3938C" w14:textId="77777777" w:rsidR="00B04583" w:rsidRPr="00914611" w:rsidRDefault="00B04583" w:rsidP="00322070">
                      <w:pPr>
                        <w:shd w:val="clear" w:color="auto" w:fill="FFFFFF"/>
                        <w:spacing w:after="24" w:line="240" w:lineRule="auto"/>
                        <w:jc w:val="center"/>
                        <w:rPr>
                          <w:rFonts w:ascii="Arial" w:eastAsia="Times New Roman" w:hAnsi="Arial" w:cs="Arial"/>
                          <w:bCs/>
                          <w:color w:val="222222"/>
                          <w:sz w:val="18"/>
                          <w:szCs w:val="18"/>
                          <w:lang w:val="en-US" w:eastAsia="pt-BR"/>
                        </w:rPr>
                      </w:pPr>
                      <w:r>
                        <w:rPr>
                          <w:rFonts w:ascii="Arial" w:eastAsia="Times New Roman" w:hAnsi="Arial" w:cs="Arial"/>
                          <w:bCs/>
                          <w:color w:val="222222"/>
                          <w:sz w:val="18"/>
                          <w:szCs w:val="18"/>
                          <w:lang w:val="en-US" w:eastAsia="pt-BR"/>
                        </w:rPr>
                        <w:t xml:space="preserve">Image 02 </w:t>
                      </w:r>
                      <w:r w:rsidRPr="00914611">
                        <w:rPr>
                          <w:rFonts w:ascii="Arial" w:eastAsia="Times New Roman" w:hAnsi="Arial" w:cs="Arial"/>
                          <w:bCs/>
                          <w:color w:val="222222"/>
                          <w:sz w:val="18"/>
                          <w:szCs w:val="18"/>
                          <w:lang w:val="en-US" w:eastAsia="pt-BR"/>
                        </w:rPr>
                        <w:t>(Source: Vanity</w:t>
                      </w:r>
                      <w:r>
                        <w:rPr>
                          <w:rFonts w:ascii="Arial" w:eastAsia="Times New Roman" w:hAnsi="Arial" w:cs="Arial"/>
                          <w:bCs/>
                          <w:color w:val="222222"/>
                          <w:sz w:val="18"/>
                          <w:szCs w:val="18"/>
                          <w:lang w:val="en-US" w:eastAsia="pt-BR"/>
                        </w:rPr>
                        <w:t xml:space="preserve"> </w:t>
                      </w:r>
                      <w:r w:rsidRPr="00914611">
                        <w:rPr>
                          <w:rFonts w:ascii="Arial" w:eastAsia="Times New Roman" w:hAnsi="Arial" w:cs="Arial"/>
                          <w:bCs/>
                          <w:color w:val="222222"/>
                          <w:sz w:val="18"/>
                          <w:szCs w:val="18"/>
                          <w:lang w:val="en-US" w:eastAsia="pt-BR"/>
                        </w:rPr>
                        <w:t>Fair)</w:t>
                      </w:r>
                    </w:p>
                    <w:p w14:paraId="49701509" w14:textId="77777777" w:rsidR="00B04583" w:rsidRDefault="00B04583" w:rsidP="00322070">
                      <w:pPr>
                        <w:jc w:val="center"/>
                      </w:pPr>
                    </w:p>
                  </w:txbxContent>
                </v:textbox>
              </v:shape>
            </w:pict>
          </mc:Fallback>
        </mc:AlternateContent>
      </w:r>
    </w:p>
    <w:p w14:paraId="4421F4DD"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65BB96E1"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68981259"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2D04CDA7"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2C525A08"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6E54C0FE"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447CB32E"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7EF2BC8E"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4138936A"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327C1EDA"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5EB866C3"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634B3150"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56AFA82C"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2BD37F38"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6BC45C03"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670AC2AB"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22DB0366"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471E1B66"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690DEC7F"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5636B92C" w14:textId="77777777" w:rsidR="00322070" w:rsidRPr="00585DA0" w:rsidRDefault="00322070" w:rsidP="00322070">
      <w:pPr>
        <w:pStyle w:val="NormalWeb"/>
        <w:spacing w:before="0" w:beforeAutospacing="0" w:after="0" w:afterAutospacing="0"/>
        <w:rPr>
          <w:rFonts w:ascii="Arial" w:hAnsi="Arial" w:cs="Arial"/>
          <w:color w:val="262728"/>
          <w:sz w:val="18"/>
          <w:szCs w:val="18"/>
          <w:lang w:val="en-US"/>
        </w:rPr>
      </w:pPr>
    </w:p>
    <w:p w14:paraId="0C6AC28D" w14:textId="77777777" w:rsidR="00322070" w:rsidRPr="00585DA0" w:rsidRDefault="00322070" w:rsidP="00322070">
      <w:pPr>
        <w:shd w:val="clear" w:color="auto" w:fill="FFFFFF"/>
        <w:spacing w:after="24" w:line="240" w:lineRule="auto"/>
        <w:ind w:left="720"/>
        <w:rPr>
          <w:rFonts w:ascii="Arial" w:eastAsia="Times New Roman" w:hAnsi="Arial" w:cs="Arial"/>
          <w:b/>
          <w:bCs/>
          <w:color w:val="222222"/>
          <w:sz w:val="21"/>
          <w:szCs w:val="21"/>
          <w:lang w:val="en-US" w:eastAsia="pt-BR"/>
        </w:rPr>
      </w:pPr>
    </w:p>
    <w:p w14:paraId="76B64E78" w14:textId="77777777" w:rsidR="00322070" w:rsidRPr="00585DA0" w:rsidRDefault="00322070" w:rsidP="00322070">
      <w:pPr>
        <w:shd w:val="clear" w:color="auto" w:fill="FFFFFF"/>
        <w:spacing w:after="0" w:line="345" w:lineRule="atLeast"/>
        <w:jc w:val="both"/>
        <w:rPr>
          <w:rFonts w:ascii="Arial" w:eastAsia="Times New Roman" w:hAnsi="Arial" w:cs="Arial"/>
          <w:color w:val="333333"/>
          <w:lang w:val="en-US" w:eastAsia="pt-BR"/>
        </w:rPr>
      </w:pPr>
    </w:p>
    <w:p w14:paraId="4AED5B16" w14:textId="77777777" w:rsidR="00322070" w:rsidRDefault="00322070" w:rsidP="00322070">
      <w:pPr>
        <w:shd w:val="clear" w:color="auto" w:fill="FFFFFF"/>
        <w:spacing w:after="0" w:line="345" w:lineRule="atLeast"/>
        <w:jc w:val="both"/>
        <w:rPr>
          <w:rFonts w:ascii="Arial" w:eastAsia="Times New Roman" w:hAnsi="Arial" w:cs="Arial"/>
          <w:color w:val="333333"/>
          <w:lang w:val="en-US" w:eastAsia="pt-BR"/>
        </w:rPr>
      </w:pPr>
    </w:p>
    <w:p w14:paraId="31045864" w14:textId="77777777" w:rsidR="00A84F21" w:rsidRDefault="00A84F21" w:rsidP="00322070">
      <w:pPr>
        <w:shd w:val="clear" w:color="auto" w:fill="FFFFFF"/>
        <w:spacing w:after="0" w:line="345" w:lineRule="atLeast"/>
        <w:jc w:val="both"/>
        <w:rPr>
          <w:rFonts w:ascii="Arial" w:eastAsia="Times New Roman" w:hAnsi="Arial" w:cs="Arial"/>
          <w:color w:val="333333"/>
          <w:lang w:val="en-US" w:eastAsia="pt-BR"/>
        </w:rPr>
      </w:pPr>
    </w:p>
    <w:p w14:paraId="6EE21E77" w14:textId="77777777" w:rsidR="00A84F21" w:rsidRPr="00585DA0" w:rsidRDefault="00A84F21" w:rsidP="00322070">
      <w:pPr>
        <w:shd w:val="clear" w:color="auto" w:fill="FFFFFF"/>
        <w:spacing w:after="0" w:line="345" w:lineRule="atLeast"/>
        <w:jc w:val="both"/>
        <w:rPr>
          <w:rFonts w:ascii="Arial" w:eastAsia="Times New Roman" w:hAnsi="Arial" w:cs="Arial"/>
          <w:color w:val="333333"/>
          <w:lang w:val="en-US" w:eastAsia="pt-BR"/>
        </w:rPr>
      </w:pPr>
    </w:p>
    <w:p w14:paraId="0ECC40D3" w14:textId="77777777" w:rsidR="00322070" w:rsidRPr="00585DA0" w:rsidRDefault="00322070" w:rsidP="00322070">
      <w:pPr>
        <w:shd w:val="clear" w:color="auto" w:fill="FFFFFF"/>
        <w:spacing w:after="0"/>
        <w:jc w:val="both"/>
        <w:rPr>
          <w:rFonts w:ascii="Arial" w:hAnsi="Arial" w:cs="Arial"/>
          <w:color w:val="333333"/>
          <w:lang w:val="en-US"/>
        </w:rPr>
      </w:pPr>
      <w:r w:rsidRPr="00585DA0">
        <w:rPr>
          <w:rFonts w:ascii="Arial" w:eastAsia="Times New Roman" w:hAnsi="Arial" w:cs="Arial"/>
          <w:color w:val="333333"/>
          <w:lang w:val="en-US" w:eastAsia="pt-BR"/>
        </w:rPr>
        <w:t xml:space="preserve">When FKA Twigs started going out with Robert Pattinson, the gossip sites went crazy. Some online commentators showed their surprise by saying how </w:t>
      </w:r>
      <w:r w:rsidRPr="00585DA0">
        <w:rPr>
          <w:rFonts w:ascii="Arial" w:eastAsia="Times New Roman" w:hAnsi="Arial" w:cs="Arial"/>
          <w:color w:val="333333"/>
          <w:u w:val="single"/>
          <w:lang w:val="en-US" w:eastAsia="pt-BR"/>
        </w:rPr>
        <w:t>"alternative</w:t>
      </w:r>
      <w:r w:rsidRPr="00585DA0">
        <w:rPr>
          <w:rFonts w:ascii="Arial" w:eastAsia="Times New Roman" w:hAnsi="Arial" w:cs="Arial"/>
          <w:color w:val="333333"/>
          <w:lang w:val="en-US" w:eastAsia="pt-BR"/>
        </w:rPr>
        <w:t>" FKA Twigs was. Reading between the lines, it was clear part of the problem was with white Pattinson dating dark-skinned Twigs, with her mixed Jamaican, Spanish and English descent. She recently told </w:t>
      </w:r>
      <w:hyperlink r:id="rId131" w:tgtFrame="_blank" w:history="1">
        <w:r w:rsidRPr="00585DA0">
          <w:rPr>
            <w:rFonts w:ascii="Arial" w:eastAsia="Times New Roman" w:hAnsi="Arial" w:cs="Arial"/>
            <w:color w:val="333333"/>
            <w:lang w:val="en-US" w:eastAsia="pt-BR"/>
          </w:rPr>
          <w:t>Sunday Times Magazine</w:t>
        </w:r>
      </w:hyperlink>
      <w:r w:rsidRPr="00585DA0">
        <w:rPr>
          <w:rFonts w:ascii="Arial" w:eastAsia="Times New Roman" w:hAnsi="Arial" w:cs="Arial"/>
          <w:color w:val="333333"/>
          <w:lang w:val="en-US" w:eastAsia="pt-BR"/>
        </w:rPr>
        <w:t> that when her relationship with Pattinson became public, she started receiving abuse. Legions of Twilight fans sent her racist messages, calling her “</w:t>
      </w:r>
      <w:r w:rsidRPr="00585DA0">
        <w:rPr>
          <w:rFonts w:ascii="Arial" w:eastAsia="Times New Roman" w:hAnsi="Arial" w:cs="Arial"/>
          <w:b/>
          <w:color w:val="333333"/>
          <w:lang w:val="en-US" w:eastAsia="pt-BR"/>
        </w:rPr>
        <w:t>monkey</w:t>
      </w:r>
      <w:r w:rsidRPr="00585DA0">
        <w:rPr>
          <w:rFonts w:ascii="Arial" w:eastAsia="Times New Roman" w:hAnsi="Arial" w:cs="Arial"/>
          <w:color w:val="333333"/>
          <w:lang w:val="en-US" w:eastAsia="pt-BR"/>
        </w:rPr>
        <w:t xml:space="preserve">”. It´s made her break down and cry. </w:t>
      </w:r>
      <w:r w:rsidRPr="00585DA0">
        <w:rPr>
          <w:rFonts w:ascii="Arial" w:hAnsi="Arial" w:cs="Arial"/>
          <w:color w:val="333333"/>
          <w:lang w:val="en-US"/>
        </w:rPr>
        <w:t>Robert shared on his frustration with the ugly, anonymous nature of social media sites. "What I don't understand is why," he commented. Rob admits he wanted to fight back the racist hate FKA receives, but thinks it's a losing battle and it's better not to poke the beast. (Source: Sunday Times Magazine).</w:t>
      </w:r>
    </w:p>
    <w:p w14:paraId="4CDF8C5C" w14:textId="77777777" w:rsidR="00322070" w:rsidRPr="00585DA0" w:rsidRDefault="00322070" w:rsidP="00322070">
      <w:pPr>
        <w:shd w:val="clear" w:color="auto" w:fill="FFFFFF"/>
        <w:spacing w:after="0" w:line="240" w:lineRule="auto"/>
        <w:rPr>
          <w:rFonts w:ascii="Arial" w:eastAsia="Times New Roman" w:hAnsi="Arial" w:cs="Arial"/>
          <w:b/>
          <w:bCs/>
          <w:color w:val="222222"/>
          <w:sz w:val="21"/>
          <w:szCs w:val="21"/>
          <w:lang w:val="en-US" w:eastAsia="pt-BR"/>
        </w:rPr>
      </w:pPr>
    </w:p>
    <w:p w14:paraId="1B2AD4F9" w14:textId="77777777" w:rsidR="00AD50DB" w:rsidRPr="00585DA0" w:rsidRDefault="00AD50DB" w:rsidP="00322070">
      <w:pPr>
        <w:shd w:val="clear" w:color="auto" w:fill="FFFFFF"/>
        <w:spacing w:after="0" w:line="240" w:lineRule="auto"/>
        <w:rPr>
          <w:rFonts w:ascii="Arial" w:eastAsia="Times New Roman" w:hAnsi="Arial" w:cs="Arial"/>
          <w:b/>
          <w:bCs/>
          <w:color w:val="222222"/>
          <w:sz w:val="21"/>
          <w:szCs w:val="21"/>
          <w:lang w:val="en-US" w:eastAsia="pt-BR"/>
        </w:rPr>
      </w:pPr>
    </w:p>
    <w:p w14:paraId="6A77FCCC" w14:textId="77777777" w:rsidR="00AD50DB" w:rsidRPr="00585DA0" w:rsidRDefault="00AD50DB" w:rsidP="00322070">
      <w:pPr>
        <w:shd w:val="clear" w:color="auto" w:fill="FFFFFF"/>
        <w:spacing w:after="0" w:line="240" w:lineRule="auto"/>
        <w:rPr>
          <w:rFonts w:ascii="Arial" w:eastAsia="Times New Roman" w:hAnsi="Arial" w:cs="Arial"/>
          <w:b/>
          <w:bCs/>
          <w:color w:val="222222"/>
          <w:sz w:val="21"/>
          <w:szCs w:val="21"/>
          <w:lang w:val="en-US" w:eastAsia="pt-BR"/>
        </w:rPr>
      </w:pPr>
    </w:p>
    <w:p w14:paraId="3718779E" w14:textId="77777777" w:rsidR="00322070" w:rsidRPr="00585DA0" w:rsidRDefault="00322070" w:rsidP="00322070">
      <w:pPr>
        <w:pStyle w:val="NormalWeb"/>
        <w:numPr>
          <w:ilvl w:val="0"/>
          <w:numId w:val="24"/>
        </w:numPr>
        <w:shd w:val="clear" w:color="auto" w:fill="FFFFFF"/>
        <w:tabs>
          <w:tab w:val="left" w:pos="284"/>
        </w:tabs>
        <w:spacing w:before="0" w:beforeAutospacing="0" w:after="0" w:afterAutospacing="0" w:line="345" w:lineRule="atLeast"/>
        <w:ind w:hanging="720"/>
        <w:jc w:val="both"/>
        <w:rPr>
          <w:rFonts w:ascii="Arial" w:hAnsi="Arial" w:cs="Arial"/>
          <w:color w:val="333333"/>
          <w:sz w:val="22"/>
          <w:szCs w:val="22"/>
          <w:lang w:val="en-US"/>
        </w:rPr>
      </w:pPr>
      <w:r w:rsidRPr="00585DA0">
        <w:rPr>
          <w:rFonts w:ascii="Arial" w:hAnsi="Arial" w:cs="Arial"/>
          <w:color w:val="333333"/>
          <w:sz w:val="22"/>
          <w:szCs w:val="22"/>
          <w:lang w:val="en-US"/>
        </w:rPr>
        <w:t>Why do you think people sent rude comments to FKA Twigs? Is it because of her color? Explain it.</w:t>
      </w:r>
    </w:p>
    <w:p w14:paraId="40B1CC34" w14:textId="77777777" w:rsidR="00322070" w:rsidRPr="00585DA0" w:rsidRDefault="00322070" w:rsidP="00322070">
      <w:pPr>
        <w:pStyle w:val="NormalWeb"/>
        <w:shd w:val="clear" w:color="auto" w:fill="FFFFFF"/>
        <w:spacing w:before="0" w:beforeAutospacing="0" w:after="0" w:afterAutospacing="0"/>
        <w:ind w:left="720"/>
        <w:jc w:val="both"/>
        <w:rPr>
          <w:rFonts w:ascii="Arial" w:hAnsi="Arial" w:cs="Arial"/>
          <w:color w:val="333333"/>
          <w:sz w:val="22"/>
          <w:szCs w:val="22"/>
          <w:lang w:val="en-US"/>
        </w:rPr>
      </w:pPr>
    </w:p>
    <w:p w14:paraId="7FF3BEA1" w14:textId="77777777" w:rsidR="00322070" w:rsidRPr="00585DA0" w:rsidRDefault="006358AD" w:rsidP="00322070">
      <w:pPr>
        <w:pStyle w:val="NormalWeb"/>
        <w:shd w:val="clear" w:color="auto" w:fill="FFFFFF"/>
        <w:spacing w:before="0" w:beforeAutospacing="0" w:after="0" w:afterAutospacing="0"/>
        <w:jc w:val="both"/>
        <w:rPr>
          <w:rFonts w:ascii="Arial" w:hAnsi="Arial" w:cs="Arial"/>
          <w:color w:val="333333"/>
          <w:sz w:val="22"/>
          <w:szCs w:val="22"/>
          <w:lang w:val="en-US"/>
        </w:rPr>
      </w:pPr>
      <w:r>
        <w:rPr>
          <w:rFonts w:ascii="Arial" w:hAnsi="Arial" w:cs="Arial"/>
          <w:color w:val="333333"/>
          <w:sz w:val="22"/>
          <w:szCs w:val="22"/>
          <w:lang w:val="en-US"/>
        </w:rPr>
        <w:pict w14:anchorId="1DE8D581">
          <v:rect id="_x0000_i1107" style="width:0;height:1.5pt" o:hralign="center" o:hrstd="t" o:hr="t" fillcolor="#a0a0a0" stroked="f"/>
        </w:pict>
      </w:r>
    </w:p>
    <w:p w14:paraId="44E51B3A" w14:textId="77777777" w:rsidR="00322070" w:rsidRPr="00585DA0" w:rsidRDefault="00322070" w:rsidP="00322070">
      <w:pPr>
        <w:pStyle w:val="NormalWeb"/>
        <w:shd w:val="clear" w:color="auto" w:fill="FFFFFF"/>
        <w:spacing w:before="0" w:beforeAutospacing="0" w:after="0" w:afterAutospacing="0"/>
        <w:ind w:left="720"/>
        <w:jc w:val="both"/>
        <w:rPr>
          <w:rFonts w:ascii="Arial" w:hAnsi="Arial" w:cs="Arial"/>
          <w:color w:val="333333"/>
          <w:sz w:val="22"/>
          <w:szCs w:val="22"/>
          <w:lang w:val="en-US"/>
        </w:rPr>
      </w:pPr>
    </w:p>
    <w:p w14:paraId="245259E9" w14:textId="77777777" w:rsidR="00322070" w:rsidRPr="00585DA0" w:rsidRDefault="006358AD" w:rsidP="00322070">
      <w:pPr>
        <w:pStyle w:val="NormalWeb"/>
        <w:shd w:val="clear" w:color="auto" w:fill="FFFFFF"/>
        <w:spacing w:before="0" w:beforeAutospacing="0" w:after="0" w:afterAutospacing="0"/>
        <w:jc w:val="both"/>
        <w:rPr>
          <w:rFonts w:ascii="Arial" w:hAnsi="Arial" w:cs="Arial"/>
          <w:color w:val="333333"/>
          <w:sz w:val="22"/>
          <w:szCs w:val="22"/>
          <w:lang w:val="en-US"/>
        </w:rPr>
      </w:pPr>
      <w:r>
        <w:rPr>
          <w:rFonts w:ascii="Arial" w:hAnsi="Arial" w:cs="Arial"/>
          <w:color w:val="333333"/>
          <w:sz w:val="22"/>
          <w:szCs w:val="22"/>
          <w:lang w:val="en-US"/>
        </w:rPr>
        <w:pict w14:anchorId="085386A4">
          <v:rect id="_x0000_i1108" style="width:0;height:1.5pt" o:hralign="center" o:hrstd="t" o:hr="t" fillcolor="#a0a0a0" stroked="f"/>
        </w:pict>
      </w:r>
    </w:p>
    <w:p w14:paraId="06501152" w14:textId="77777777" w:rsidR="00322070" w:rsidRPr="00585DA0" w:rsidRDefault="00322070" w:rsidP="00322070">
      <w:pPr>
        <w:pStyle w:val="NormalWeb"/>
        <w:shd w:val="clear" w:color="auto" w:fill="FFFFFF"/>
        <w:spacing w:before="0" w:beforeAutospacing="0" w:after="0" w:afterAutospacing="0"/>
        <w:ind w:left="720"/>
        <w:jc w:val="both"/>
        <w:rPr>
          <w:rFonts w:ascii="Arial" w:hAnsi="Arial" w:cs="Arial"/>
          <w:color w:val="333333"/>
          <w:sz w:val="22"/>
          <w:szCs w:val="22"/>
          <w:lang w:val="en-US"/>
        </w:rPr>
      </w:pPr>
    </w:p>
    <w:p w14:paraId="48B529D1" w14:textId="77777777" w:rsidR="00322070" w:rsidRPr="00585DA0" w:rsidRDefault="006358AD" w:rsidP="00322070">
      <w:pPr>
        <w:pStyle w:val="NormalWeb"/>
        <w:shd w:val="clear" w:color="auto" w:fill="FFFFFF"/>
        <w:spacing w:before="0" w:beforeAutospacing="0" w:after="0" w:afterAutospacing="0"/>
        <w:jc w:val="both"/>
        <w:rPr>
          <w:rFonts w:ascii="Arial" w:hAnsi="Arial" w:cs="Arial"/>
          <w:color w:val="333333"/>
          <w:sz w:val="22"/>
          <w:szCs w:val="22"/>
          <w:lang w:val="en-US"/>
        </w:rPr>
      </w:pPr>
      <w:r>
        <w:rPr>
          <w:rFonts w:ascii="Arial" w:hAnsi="Arial" w:cs="Arial"/>
          <w:color w:val="333333"/>
          <w:sz w:val="22"/>
          <w:szCs w:val="22"/>
          <w:lang w:val="en-US"/>
        </w:rPr>
        <w:pict w14:anchorId="0760EDB7">
          <v:rect id="_x0000_i1109" style="width:0;height:1.5pt" o:hralign="center" o:hrstd="t" o:hr="t" fillcolor="#a0a0a0" stroked="f"/>
        </w:pict>
      </w:r>
    </w:p>
    <w:p w14:paraId="69120526" w14:textId="77777777" w:rsidR="00322070" w:rsidRPr="00585DA0" w:rsidRDefault="00322070" w:rsidP="00322070">
      <w:pPr>
        <w:pStyle w:val="NormalWeb"/>
        <w:shd w:val="clear" w:color="auto" w:fill="FFFFFF"/>
        <w:spacing w:before="0" w:beforeAutospacing="0" w:after="0" w:afterAutospacing="0"/>
        <w:ind w:left="720"/>
        <w:jc w:val="both"/>
        <w:rPr>
          <w:rFonts w:ascii="Arial" w:hAnsi="Arial" w:cs="Arial"/>
          <w:color w:val="333333"/>
          <w:sz w:val="22"/>
          <w:szCs w:val="22"/>
          <w:lang w:val="en-US"/>
        </w:rPr>
      </w:pPr>
    </w:p>
    <w:p w14:paraId="735C74EB" w14:textId="77777777" w:rsidR="00322070" w:rsidRPr="00585DA0" w:rsidRDefault="006358AD" w:rsidP="00322070">
      <w:pPr>
        <w:shd w:val="clear" w:color="auto" w:fill="FFFFFF"/>
        <w:spacing w:after="0" w:line="240" w:lineRule="auto"/>
        <w:rPr>
          <w:rFonts w:ascii="Arial" w:eastAsia="Times New Roman" w:hAnsi="Arial" w:cs="Arial"/>
          <w:b/>
          <w:bCs/>
          <w:color w:val="222222"/>
          <w:sz w:val="21"/>
          <w:szCs w:val="21"/>
          <w:lang w:val="en-US" w:eastAsia="pt-BR"/>
        </w:rPr>
      </w:pPr>
      <w:r>
        <w:rPr>
          <w:rFonts w:ascii="Arial" w:hAnsi="Arial" w:cs="Arial"/>
          <w:color w:val="333333"/>
          <w:lang w:val="en-US"/>
        </w:rPr>
        <w:pict w14:anchorId="2C8C386F">
          <v:rect id="_x0000_i1110" style="width:0;height:1.5pt" o:hralign="center" o:hrstd="t" o:hr="t" fillcolor="#a0a0a0" stroked="f"/>
        </w:pict>
      </w:r>
    </w:p>
    <w:p w14:paraId="3CFE4DB6" w14:textId="77777777" w:rsidR="00322070" w:rsidRPr="00585DA0" w:rsidRDefault="00322070" w:rsidP="00322070">
      <w:pPr>
        <w:shd w:val="clear" w:color="auto" w:fill="FFFFFF"/>
        <w:spacing w:after="24" w:line="240" w:lineRule="auto"/>
        <w:rPr>
          <w:rFonts w:ascii="Arial" w:eastAsia="Times New Roman" w:hAnsi="Arial" w:cs="Arial"/>
          <w:b/>
          <w:bCs/>
          <w:color w:val="222222"/>
          <w:sz w:val="21"/>
          <w:szCs w:val="21"/>
          <w:lang w:val="en-US" w:eastAsia="pt-BR"/>
        </w:rPr>
      </w:pPr>
    </w:p>
    <w:p w14:paraId="02F82027" w14:textId="77777777" w:rsidR="00322070" w:rsidRPr="00585DA0" w:rsidRDefault="00322070" w:rsidP="00322070">
      <w:pPr>
        <w:shd w:val="clear" w:color="auto" w:fill="FFFFFF"/>
        <w:spacing w:after="24" w:line="240" w:lineRule="auto"/>
        <w:rPr>
          <w:rFonts w:ascii="Arial" w:eastAsia="Times New Roman" w:hAnsi="Arial" w:cs="Arial"/>
          <w:bCs/>
          <w:color w:val="222222"/>
          <w:sz w:val="18"/>
          <w:szCs w:val="18"/>
          <w:lang w:val="en-US" w:eastAsia="pt-BR"/>
        </w:rPr>
      </w:pPr>
    </w:p>
    <w:p w14:paraId="03F63444" w14:textId="77777777" w:rsidR="00322070" w:rsidRPr="00585DA0" w:rsidRDefault="00322070" w:rsidP="00322070">
      <w:pPr>
        <w:shd w:val="clear" w:color="auto" w:fill="FFFFFF"/>
        <w:spacing w:after="24" w:line="240" w:lineRule="auto"/>
        <w:rPr>
          <w:rFonts w:ascii="Arial" w:eastAsia="Times New Roman" w:hAnsi="Arial" w:cs="Arial"/>
          <w:bCs/>
          <w:color w:val="222222"/>
          <w:sz w:val="18"/>
          <w:szCs w:val="18"/>
          <w:lang w:val="en-US" w:eastAsia="pt-BR"/>
        </w:rPr>
      </w:pPr>
      <w:r w:rsidRPr="00585DA0">
        <w:rPr>
          <w:rFonts w:ascii="Arial" w:eastAsia="Times New Roman" w:hAnsi="Arial" w:cs="Arial"/>
          <w:bCs/>
          <w:noProof/>
          <w:color w:val="222222"/>
          <w:sz w:val="18"/>
          <w:szCs w:val="18"/>
          <w:lang w:eastAsia="pt-BR"/>
        </w:rPr>
        <mc:AlternateContent>
          <mc:Choice Requires="wps">
            <w:drawing>
              <wp:anchor distT="0" distB="0" distL="114300" distR="114300" simplePos="0" relativeHeight="251685888" behindDoc="0" locked="0" layoutInCell="1" allowOverlap="1" wp14:anchorId="4EC0F641" wp14:editId="5BB40689">
                <wp:simplePos x="0" y="0"/>
                <wp:positionH relativeFrom="column">
                  <wp:posOffset>3657600</wp:posOffset>
                </wp:positionH>
                <wp:positionV relativeFrom="paragraph">
                  <wp:posOffset>786765</wp:posOffset>
                </wp:positionV>
                <wp:extent cx="3333750" cy="2771775"/>
                <wp:effectExtent l="0" t="0" r="0" b="9525"/>
                <wp:wrapNone/>
                <wp:docPr id="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771775"/>
                        </a:xfrm>
                        <a:prstGeom prst="rect">
                          <a:avLst/>
                        </a:prstGeom>
                        <a:solidFill>
                          <a:srgbClr val="FFFFFF"/>
                        </a:solidFill>
                        <a:ln w="9525">
                          <a:noFill/>
                          <a:miter lim="800000"/>
                          <a:headEnd/>
                          <a:tailEnd/>
                        </a:ln>
                      </wps:spPr>
                      <wps:txbx>
                        <w:txbxContent>
                          <w:p w14:paraId="78AAD64D" w14:textId="77777777" w:rsidR="00B04583" w:rsidRDefault="00B04583" w:rsidP="00322070">
                            <w:pPr>
                              <w:spacing w:after="0"/>
                            </w:pPr>
                            <w:r>
                              <w:rPr>
                                <w:noProof/>
                                <w:lang w:eastAsia="pt-BR"/>
                              </w:rPr>
                              <w:drawing>
                                <wp:inline distT="0" distB="0" distL="0" distR="0" wp14:anchorId="421C7B02" wp14:editId="59A7D51D">
                                  <wp:extent cx="3248025" cy="2461394"/>
                                  <wp:effectExtent l="0" t="0" r="0" b="0"/>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44687" cy="2458865"/>
                                          </a:xfrm>
                                          <a:prstGeom prst="rect">
                                            <a:avLst/>
                                          </a:prstGeom>
                                          <a:noFill/>
                                          <a:ln>
                                            <a:noFill/>
                                          </a:ln>
                                        </pic:spPr>
                                      </pic:pic>
                                    </a:graphicData>
                                  </a:graphic>
                                </wp:inline>
                              </w:drawing>
                            </w:r>
                          </w:p>
                          <w:p w14:paraId="4CEC3BE3" w14:textId="77777777" w:rsidR="00B04583" w:rsidRPr="00CB67DA" w:rsidRDefault="00B04583" w:rsidP="00322070">
                            <w:pPr>
                              <w:jc w:val="center"/>
                              <w:rPr>
                                <w:sz w:val="18"/>
                                <w:szCs w:val="18"/>
                              </w:rPr>
                            </w:pPr>
                            <w:r>
                              <w:rPr>
                                <w:sz w:val="18"/>
                                <w:szCs w:val="18"/>
                              </w:rPr>
                              <w:t xml:space="preserve">Image 04 </w:t>
                            </w:r>
                            <w:r w:rsidRPr="00CB67DA">
                              <w:rPr>
                                <w:sz w:val="18"/>
                                <w:szCs w:val="18"/>
                              </w:rPr>
                              <w:t>(Source: Daily Dot)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0F641" id="_x0000_s1040" type="#_x0000_t202" style="position:absolute;margin-left:4in;margin-top:61.95pt;width:262.5pt;height:21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" stroked="f">
                <v:textbox>
                  <w:txbxContent>
                    <w:p w14:paraId="78AAD64D" w14:textId="77777777" w:rsidR="00B04583" w:rsidRDefault="00B04583" w:rsidP="00322070">
                      <w:pPr>
                        <w:spacing w:after="0"/>
                      </w:pPr>
                      <w:r>
                        <w:rPr>
                          <w:noProof/>
                          <w:lang w:eastAsia="pt-BR"/>
                        </w:rPr>
                        <w:drawing>
                          <wp:inline distT="0" distB="0" distL="0" distR="0" wp14:anchorId="421C7B02" wp14:editId="59A7D51D">
                            <wp:extent cx="3248025" cy="2461394"/>
                            <wp:effectExtent l="0" t="0" r="0" b="0"/>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44687" cy="2458865"/>
                                    </a:xfrm>
                                    <a:prstGeom prst="rect">
                                      <a:avLst/>
                                    </a:prstGeom>
                                    <a:noFill/>
                                    <a:ln>
                                      <a:noFill/>
                                    </a:ln>
                                  </pic:spPr>
                                </pic:pic>
                              </a:graphicData>
                            </a:graphic>
                          </wp:inline>
                        </w:drawing>
                      </w:r>
                    </w:p>
                    <w:p w14:paraId="4CEC3BE3" w14:textId="77777777" w:rsidR="00B04583" w:rsidRPr="00CB67DA" w:rsidRDefault="00B04583" w:rsidP="00322070">
                      <w:pPr>
                        <w:jc w:val="center"/>
                        <w:rPr>
                          <w:sz w:val="18"/>
                          <w:szCs w:val="18"/>
                        </w:rPr>
                      </w:pPr>
                      <w:r>
                        <w:rPr>
                          <w:sz w:val="18"/>
                          <w:szCs w:val="18"/>
                        </w:rPr>
                        <w:t xml:space="preserve">Image 04 </w:t>
                      </w:r>
                      <w:r w:rsidRPr="00CB67DA">
                        <w:rPr>
                          <w:sz w:val="18"/>
                          <w:szCs w:val="18"/>
                        </w:rPr>
                        <w:t>(Source: Daily Dot)</w:t>
                      </w:r>
                    </w:p>
                  </w:txbxContent>
                </v:textbox>
              </v:shape>
            </w:pict>
          </mc:Fallback>
        </mc:AlternateContent>
      </w:r>
      <w:r w:rsidRPr="00585DA0">
        <w:rPr>
          <w:rFonts w:ascii="Arial" w:eastAsia="Times New Roman" w:hAnsi="Arial" w:cs="Arial"/>
          <w:b/>
          <w:bCs/>
          <w:noProof/>
          <w:color w:val="222222"/>
          <w:sz w:val="21"/>
          <w:szCs w:val="21"/>
          <w:lang w:eastAsia="pt-BR"/>
        </w:rPr>
        <w:drawing>
          <wp:inline distT="0" distB="0" distL="0" distR="0" wp14:anchorId="246B9754" wp14:editId="4E993806">
            <wp:extent cx="3924300" cy="4094922"/>
            <wp:effectExtent l="0" t="0" r="0" b="127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24300" cy="4094922"/>
                    </a:xfrm>
                    <a:prstGeom prst="rect">
                      <a:avLst/>
                    </a:prstGeom>
                    <a:noFill/>
                    <a:ln>
                      <a:noFill/>
                    </a:ln>
                  </pic:spPr>
                </pic:pic>
              </a:graphicData>
            </a:graphic>
          </wp:inline>
        </w:drawing>
      </w:r>
      <w:r w:rsidRPr="00585DA0">
        <w:rPr>
          <w:rFonts w:ascii="Arial" w:eastAsia="Times New Roman" w:hAnsi="Arial" w:cs="Arial"/>
          <w:bCs/>
          <w:color w:val="222222"/>
          <w:sz w:val="18"/>
          <w:szCs w:val="18"/>
          <w:lang w:val="en-US" w:eastAsia="pt-BR"/>
        </w:rPr>
        <w:t xml:space="preserve">                                </w:t>
      </w:r>
    </w:p>
    <w:p w14:paraId="173FBBBF" w14:textId="77777777" w:rsidR="00322070" w:rsidRPr="00585DA0" w:rsidRDefault="00322070" w:rsidP="00322070">
      <w:pPr>
        <w:shd w:val="clear" w:color="auto" w:fill="FFFFFF"/>
        <w:spacing w:after="24" w:line="240" w:lineRule="auto"/>
        <w:rPr>
          <w:rFonts w:ascii="Arial" w:eastAsia="Times New Roman" w:hAnsi="Arial" w:cs="Arial"/>
          <w:bCs/>
          <w:color w:val="222222"/>
          <w:sz w:val="18"/>
          <w:szCs w:val="18"/>
          <w:lang w:val="en-US" w:eastAsia="pt-BR"/>
        </w:rPr>
      </w:pPr>
      <w:r w:rsidRPr="00585DA0">
        <w:rPr>
          <w:rFonts w:ascii="Arial" w:eastAsia="Times New Roman" w:hAnsi="Arial" w:cs="Arial"/>
          <w:bCs/>
          <w:color w:val="222222"/>
          <w:sz w:val="18"/>
          <w:szCs w:val="18"/>
          <w:lang w:val="en-US" w:eastAsia="pt-BR"/>
        </w:rPr>
        <w:t xml:space="preserve">                                    Image 03 (Source: Daily Dot)</w:t>
      </w:r>
    </w:p>
    <w:p w14:paraId="03124AD9" w14:textId="77777777" w:rsidR="00322070" w:rsidRPr="00585DA0" w:rsidRDefault="00322070" w:rsidP="00322070">
      <w:pPr>
        <w:shd w:val="clear" w:color="auto" w:fill="FFFFFF"/>
        <w:spacing w:after="24" w:line="240" w:lineRule="auto"/>
        <w:rPr>
          <w:rFonts w:ascii="Arial" w:eastAsia="Times New Roman" w:hAnsi="Arial" w:cs="Arial"/>
          <w:bCs/>
          <w:color w:val="222222"/>
          <w:sz w:val="18"/>
          <w:szCs w:val="18"/>
          <w:lang w:val="en-US" w:eastAsia="pt-BR"/>
        </w:rPr>
      </w:pPr>
    </w:p>
    <w:p w14:paraId="6FCE2176" w14:textId="77777777" w:rsidR="00322070" w:rsidRPr="00585DA0" w:rsidRDefault="00322070" w:rsidP="00322070">
      <w:pPr>
        <w:shd w:val="clear" w:color="auto" w:fill="FFFFFF"/>
        <w:spacing w:after="24" w:line="240" w:lineRule="auto"/>
        <w:rPr>
          <w:rFonts w:ascii="Arial" w:eastAsia="Times New Roman" w:hAnsi="Arial" w:cs="Arial"/>
          <w:bCs/>
          <w:color w:val="222222"/>
          <w:sz w:val="18"/>
          <w:szCs w:val="18"/>
          <w:lang w:val="en-US" w:eastAsia="pt-BR"/>
        </w:rPr>
      </w:pPr>
    </w:p>
    <w:p w14:paraId="51E69E06" w14:textId="77777777" w:rsidR="00322070" w:rsidRPr="00585DA0" w:rsidRDefault="00322070" w:rsidP="00322070">
      <w:pPr>
        <w:pStyle w:val="PargrafodaLista"/>
        <w:numPr>
          <w:ilvl w:val="0"/>
          <w:numId w:val="24"/>
        </w:numPr>
        <w:shd w:val="clear" w:color="auto" w:fill="FFFFFF"/>
        <w:spacing w:after="24" w:line="240" w:lineRule="auto"/>
        <w:rPr>
          <w:rFonts w:ascii="Arial" w:eastAsia="Times New Roman" w:hAnsi="Arial" w:cs="Arial"/>
          <w:bCs/>
          <w:color w:val="222222"/>
          <w:sz w:val="21"/>
          <w:szCs w:val="21"/>
          <w:lang w:val="en-US" w:eastAsia="pt-BR"/>
        </w:rPr>
      </w:pPr>
      <w:r w:rsidRPr="00585DA0">
        <w:rPr>
          <w:rFonts w:ascii="Arial" w:eastAsia="Times New Roman" w:hAnsi="Arial" w:cs="Arial"/>
          <w:bCs/>
          <w:color w:val="222222"/>
          <w:sz w:val="21"/>
          <w:szCs w:val="21"/>
          <w:lang w:val="en-US" w:eastAsia="pt-BR"/>
        </w:rPr>
        <w:t>Did you like FKA Twigs answer to the hate comments? Why (not)? Explain it.</w:t>
      </w:r>
    </w:p>
    <w:p w14:paraId="17491F94" w14:textId="77777777" w:rsidR="00322070" w:rsidRPr="00585DA0" w:rsidRDefault="00322070" w:rsidP="00322070">
      <w:pPr>
        <w:pStyle w:val="PargrafodaLista"/>
        <w:shd w:val="clear" w:color="auto" w:fill="FFFFFF"/>
        <w:spacing w:after="24" w:line="240" w:lineRule="auto"/>
        <w:rPr>
          <w:rFonts w:ascii="Arial" w:eastAsia="Times New Roman" w:hAnsi="Arial" w:cs="Arial"/>
          <w:bCs/>
          <w:color w:val="222222"/>
          <w:sz w:val="21"/>
          <w:szCs w:val="21"/>
          <w:lang w:val="en-US" w:eastAsia="pt-BR"/>
        </w:rPr>
      </w:pPr>
    </w:p>
    <w:p w14:paraId="6B4D2A9C" w14:textId="77777777" w:rsidR="00322070" w:rsidRPr="00585DA0" w:rsidRDefault="006358AD" w:rsidP="00322070">
      <w:pPr>
        <w:pStyle w:val="PargrafodaLista"/>
        <w:shd w:val="clear" w:color="auto" w:fill="FFFFFF"/>
        <w:spacing w:after="24" w:line="240" w:lineRule="auto"/>
        <w:rPr>
          <w:rFonts w:ascii="Arial" w:hAnsi="Arial" w:cs="Arial"/>
          <w:color w:val="333333"/>
          <w:lang w:val="en-US"/>
        </w:rPr>
      </w:pPr>
      <w:r>
        <w:rPr>
          <w:rFonts w:ascii="Arial" w:hAnsi="Arial" w:cs="Arial"/>
          <w:color w:val="333333"/>
          <w:lang w:val="en-US"/>
        </w:rPr>
        <w:pict w14:anchorId="1A5DC195">
          <v:rect id="_x0000_i1111" style="width:0;height:1.5pt" o:hralign="center" o:hrstd="t" o:hr="t" fillcolor="#a0a0a0" stroked="f"/>
        </w:pict>
      </w:r>
    </w:p>
    <w:p w14:paraId="0A688535" w14:textId="77777777" w:rsidR="00322070" w:rsidRPr="00585DA0" w:rsidRDefault="00322070" w:rsidP="00322070">
      <w:pPr>
        <w:pStyle w:val="PargrafodaLista"/>
        <w:shd w:val="clear" w:color="auto" w:fill="FFFFFF"/>
        <w:spacing w:after="24" w:line="240" w:lineRule="auto"/>
        <w:rPr>
          <w:rFonts w:ascii="Arial" w:hAnsi="Arial" w:cs="Arial"/>
          <w:color w:val="333333"/>
          <w:lang w:val="en-US"/>
        </w:rPr>
      </w:pPr>
    </w:p>
    <w:p w14:paraId="66CAF055" w14:textId="77777777" w:rsidR="00322070" w:rsidRPr="00585DA0" w:rsidRDefault="006358AD" w:rsidP="00322070">
      <w:pPr>
        <w:pStyle w:val="PargrafodaLista"/>
        <w:shd w:val="clear" w:color="auto" w:fill="FFFFFF"/>
        <w:spacing w:after="24" w:line="240" w:lineRule="auto"/>
        <w:rPr>
          <w:rFonts w:ascii="Arial" w:hAnsi="Arial" w:cs="Arial"/>
          <w:color w:val="333333"/>
          <w:lang w:val="en-US"/>
        </w:rPr>
      </w:pPr>
      <w:r>
        <w:rPr>
          <w:rFonts w:ascii="Arial" w:hAnsi="Arial" w:cs="Arial"/>
          <w:color w:val="333333"/>
          <w:lang w:val="en-US"/>
        </w:rPr>
        <w:pict w14:anchorId="19D84101">
          <v:rect id="_x0000_i1112" style="width:0;height:1.5pt" o:hralign="center" o:hrstd="t" o:hr="t" fillcolor="#a0a0a0" stroked="f"/>
        </w:pict>
      </w:r>
    </w:p>
    <w:p w14:paraId="1272E1EC" w14:textId="77777777" w:rsidR="00322070" w:rsidRPr="00585DA0" w:rsidRDefault="00322070" w:rsidP="00322070">
      <w:pPr>
        <w:pStyle w:val="PargrafodaLista"/>
        <w:shd w:val="clear" w:color="auto" w:fill="FFFFFF"/>
        <w:spacing w:after="24" w:line="240" w:lineRule="auto"/>
        <w:rPr>
          <w:rFonts w:ascii="Arial" w:hAnsi="Arial" w:cs="Arial"/>
          <w:color w:val="333333"/>
          <w:lang w:val="en-US"/>
        </w:rPr>
      </w:pPr>
    </w:p>
    <w:p w14:paraId="5C51C392" w14:textId="77777777" w:rsidR="00322070" w:rsidRPr="00585DA0" w:rsidRDefault="006358AD" w:rsidP="00322070">
      <w:pPr>
        <w:pStyle w:val="PargrafodaLista"/>
        <w:shd w:val="clear" w:color="auto" w:fill="FFFFFF"/>
        <w:spacing w:after="24" w:line="240" w:lineRule="auto"/>
        <w:rPr>
          <w:rFonts w:ascii="Arial" w:hAnsi="Arial" w:cs="Arial"/>
          <w:color w:val="333333"/>
          <w:lang w:val="en-US"/>
        </w:rPr>
      </w:pPr>
      <w:r>
        <w:rPr>
          <w:rFonts w:ascii="Arial" w:hAnsi="Arial" w:cs="Arial"/>
          <w:color w:val="333333"/>
          <w:lang w:val="en-US"/>
        </w:rPr>
        <w:pict w14:anchorId="18428EF8">
          <v:rect id="_x0000_i1113" style="width:0;height:1.5pt" o:hralign="center" o:hrstd="t" o:hr="t" fillcolor="#a0a0a0" stroked="f"/>
        </w:pict>
      </w:r>
    </w:p>
    <w:p w14:paraId="47C891A7" w14:textId="77777777" w:rsidR="00322070" w:rsidRPr="00585DA0" w:rsidRDefault="00322070" w:rsidP="00322070">
      <w:pPr>
        <w:pStyle w:val="PargrafodaLista"/>
        <w:shd w:val="clear" w:color="auto" w:fill="FFFFFF"/>
        <w:spacing w:after="24" w:line="240" w:lineRule="auto"/>
        <w:rPr>
          <w:rFonts w:ascii="Arial" w:hAnsi="Arial" w:cs="Arial"/>
          <w:color w:val="333333"/>
          <w:lang w:val="en-US"/>
        </w:rPr>
      </w:pPr>
    </w:p>
    <w:p w14:paraId="748896CC" w14:textId="77777777" w:rsidR="00322070" w:rsidRPr="00585DA0" w:rsidRDefault="006358AD" w:rsidP="00322070">
      <w:pPr>
        <w:pStyle w:val="PargrafodaLista"/>
        <w:shd w:val="clear" w:color="auto" w:fill="FFFFFF"/>
        <w:spacing w:after="24" w:line="240" w:lineRule="auto"/>
        <w:rPr>
          <w:rFonts w:ascii="Arial" w:hAnsi="Arial" w:cs="Arial"/>
          <w:color w:val="333333"/>
          <w:lang w:val="en-US"/>
        </w:rPr>
      </w:pPr>
      <w:r>
        <w:rPr>
          <w:rFonts w:ascii="Arial" w:hAnsi="Arial" w:cs="Arial"/>
          <w:color w:val="333333"/>
          <w:lang w:val="en-US"/>
        </w:rPr>
        <w:pict w14:anchorId="4C737E22">
          <v:rect id="_x0000_i1114" style="width:0;height:1.5pt" o:hralign="center" o:hrstd="t" o:hr="t" fillcolor="#a0a0a0" stroked="f"/>
        </w:pict>
      </w:r>
    </w:p>
    <w:p w14:paraId="370DF5DD" w14:textId="77777777" w:rsidR="00322070" w:rsidRPr="00585DA0" w:rsidRDefault="00322070" w:rsidP="00322070">
      <w:pPr>
        <w:pStyle w:val="PargrafodaLista"/>
        <w:shd w:val="clear" w:color="auto" w:fill="FFFFFF"/>
        <w:spacing w:after="24" w:line="240" w:lineRule="auto"/>
        <w:rPr>
          <w:rFonts w:ascii="Arial" w:hAnsi="Arial" w:cs="Arial"/>
          <w:color w:val="333333"/>
          <w:lang w:val="en-US"/>
        </w:rPr>
      </w:pPr>
    </w:p>
    <w:p w14:paraId="1E882807" w14:textId="77777777" w:rsidR="00322070" w:rsidRPr="00585DA0" w:rsidRDefault="00322070" w:rsidP="00322070">
      <w:pPr>
        <w:pStyle w:val="PargrafodaLista"/>
        <w:numPr>
          <w:ilvl w:val="0"/>
          <w:numId w:val="24"/>
        </w:numPr>
        <w:shd w:val="clear" w:color="auto" w:fill="FFFFFF"/>
        <w:spacing w:after="24" w:line="240" w:lineRule="auto"/>
        <w:rPr>
          <w:rFonts w:ascii="Arial" w:eastAsia="Times New Roman" w:hAnsi="Arial" w:cs="Arial"/>
          <w:bCs/>
          <w:color w:val="222222"/>
          <w:sz w:val="21"/>
          <w:szCs w:val="21"/>
          <w:lang w:val="en-US" w:eastAsia="pt-BR"/>
        </w:rPr>
      </w:pPr>
      <w:r w:rsidRPr="00585DA0">
        <w:rPr>
          <w:rFonts w:ascii="Arial" w:hAnsi="Arial" w:cs="Arial"/>
          <w:color w:val="333333"/>
          <w:lang w:val="en-US"/>
        </w:rPr>
        <w:t>Do you know any racist story? Please, comment about it.</w:t>
      </w:r>
    </w:p>
    <w:p w14:paraId="6874495E" w14:textId="77777777" w:rsidR="00322070" w:rsidRPr="00585DA0" w:rsidRDefault="00322070" w:rsidP="00322070">
      <w:pPr>
        <w:pStyle w:val="PargrafodaLista"/>
        <w:shd w:val="clear" w:color="auto" w:fill="FFFFFF"/>
        <w:spacing w:after="24" w:line="240" w:lineRule="auto"/>
        <w:rPr>
          <w:rFonts w:ascii="Arial" w:eastAsia="Times New Roman" w:hAnsi="Arial" w:cs="Arial"/>
          <w:bCs/>
          <w:color w:val="222222"/>
          <w:sz w:val="21"/>
          <w:szCs w:val="21"/>
          <w:lang w:val="en-US" w:eastAsia="pt-BR"/>
        </w:rPr>
      </w:pPr>
    </w:p>
    <w:p w14:paraId="502F7729" w14:textId="77777777" w:rsidR="00322070" w:rsidRPr="00585DA0" w:rsidRDefault="006358AD" w:rsidP="00322070">
      <w:pPr>
        <w:pStyle w:val="PargrafodaLista"/>
        <w:shd w:val="clear" w:color="auto" w:fill="FFFFFF"/>
        <w:spacing w:after="24" w:line="240" w:lineRule="auto"/>
        <w:rPr>
          <w:rFonts w:ascii="Arial" w:hAnsi="Arial" w:cs="Arial"/>
          <w:color w:val="333333"/>
          <w:lang w:val="en-US"/>
        </w:rPr>
      </w:pPr>
      <w:r>
        <w:rPr>
          <w:rFonts w:ascii="Arial" w:hAnsi="Arial" w:cs="Arial"/>
          <w:color w:val="333333"/>
          <w:lang w:val="en-US"/>
        </w:rPr>
        <w:pict w14:anchorId="05BAC77B">
          <v:rect id="_x0000_i1115" style="width:0;height:1.5pt" o:hralign="center" o:hrstd="t" o:hr="t" fillcolor="#a0a0a0" stroked="f"/>
        </w:pict>
      </w:r>
    </w:p>
    <w:p w14:paraId="47FB3BD5" w14:textId="77777777" w:rsidR="00322070" w:rsidRPr="00585DA0" w:rsidRDefault="00322070" w:rsidP="00322070">
      <w:pPr>
        <w:pStyle w:val="PargrafodaLista"/>
        <w:shd w:val="clear" w:color="auto" w:fill="FFFFFF"/>
        <w:spacing w:after="24" w:line="240" w:lineRule="auto"/>
        <w:rPr>
          <w:rFonts w:ascii="Arial" w:hAnsi="Arial" w:cs="Arial"/>
          <w:color w:val="333333"/>
          <w:lang w:val="en-US"/>
        </w:rPr>
      </w:pPr>
    </w:p>
    <w:p w14:paraId="0C332F5A" w14:textId="77777777" w:rsidR="00322070" w:rsidRPr="00585DA0" w:rsidRDefault="006358AD" w:rsidP="00322070">
      <w:pPr>
        <w:pStyle w:val="PargrafodaLista"/>
        <w:shd w:val="clear" w:color="auto" w:fill="FFFFFF"/>
        <w:spacing w:after="24" w:line="240" w:lineRule="auto"/>
        <w:rPr>
          <w:rFonts w:ascii="Arial" w:hAnsi="Arial" w:cs="Arial"/>
          <w:color w:val="333333"/>
          <w:lang w:val="en-US"/>
        </w:rPr>
      </w:pPr>
      <w:r>
        <w:rPr>
          <w:rFonts w:ascii="Arial" w:hAnsi="Arial" w:cs="Arial"/>
          <w:color w:val="333333"/>
          <w:lang w:val="en-US"/>
        </w:rPr>
        <w:pict w14:anchorId="69836717">
          <v:rect id="_x0000_i1116" style="width:0;height:1.5pt" o:hralign="center" o:hrstd="t" o:hr="t" fillcolor="#a0a0a0" stroked="f"/>
        </w:pict>
      </w:r>
    </w:p>
    <w:p w14:paraId="22AC426D" w14:textId="77777777" w:rsidR="00322070" w:rsidRPr="00585DA0" w:rsidRDefault="00322070" w:rsidP="00322070">
      <w:pPr>
        <w:pStyle w:val="PargrafodaLista"/>
        <w:shd w:val="clear" w:color="auto" w:fill="FFFFFF"/>
        <w:spacing w:after="24" w:line="240" w:lineRule="auto"/>
        <w:rPr>
          <w:rFonts w:ascii="Arial" w:hAnsi="Arial" w:cs="Arial"/>
          <w:color w:val="333333"/>
          <w:lang w:val="en-US"/>
        </w:rPr>
      </w:pPr>
    </w:p>
    <w:p w14:paraId="457D01F3" w14:textId="77777777" w:rsidR="00322070" w:rsidRPr="00585DA0" w:rsidRDefault="006358AD" w:rsidP="00322070">
      <w:pPr>
        <w:pStyle w:val="PargrafodaLista"/>
        <w:shd w:val="clear" w:color="auto" w:fill="FFFFFF"/>
        <w:spacing w:after="24" w:line="240" w:lineRule="auto"/>
        <w:rPr>
          <w:rFonts w:ascii="Arial" w:hAnsi="Arial" w:cs="Arial"/>
          <w:color w:val="333333"/>
          <w:lang w:val="en-US"/>
        </w:rPr>
      </w:pPr>
      <w:r>
        <w:rPr>
          <w:rFonts w:ascii="Arial" w:hAnsi="Arial" w:cs="Arial"/>
          <w:color w:val="333333"/>
          <w:lang w:val="en-US"/>
        </w:rPr>
        <w:pict w14:anchorId="7116BA0A">
          <v:rect id="_x0000_i1117" style="width:0;height:1.5pt" o:hralign="center" o:hrstd="t" o:hr="t" fillcolor="#a0a0a0" stroked="f"/>
        </w:pict>
      </w:r>
    </w:p>
    <w:p w14:paraId="67C0A383" w14:textId="77777777" w:rsidR="00322070" w:rsidRPr="00585DA0" w:rsidRDefault="00322070" w:rsidP="00322070">
      <w:pPr>
        <w:pStyle w:val="PargrafodaLista"/>
        <w:shd w:val="clear" w:color="auto" w:fill="FFFFFF"/>
        <w:spacing w:after="24" w:line="240" w:lineRule="auto"/>
        <w:rPr>
          <w:rFonts w:ascii="Arial" w:hAnsi="Arial" w:cs="Arial"/>
          <w:color w:val="333333"/>
          <w:lang w:val="en-US"/>
        </w:rPr>
      </w:pPr>
    </w:p>
    <w:p w14:paraId="644DC96E" w14:textId="77777777" w:rsidR="00322070" w:rsidRPr="00585DA0" w:rsidRDefault="006358AD" w:rsidP="00322070">
      <w:pPr>
        <w:pStyle w:val="PargrafodaLista"/>
        <w:shd w:val="clear" w:color="auto" w:fill="FFFFFF"/>
        <w:spacing w:after="24" w:line="240" w:lineRule="auto"/>
        <w:rPr>
          <w:rFonts w:ascii="Arial" w:hAnsi="Arial" w:cs="Arial"/>
          <w:color w:val="333333"/>
          <w:lang w:val="en-US"/>
        </w:rPr>
      </w:pPr>
      <w:r>
        <w:rPr>
          <w:rFonts w:ascii="Arial" w:hAnsi="Arial" w:cs="Arial"/>
          <w:color w:val="333333"/>
          <w:lang w:val="en-US"/>
        </w:rPr>
        <w:pict w14:anchorId="0FEC05ED">
          <v:rect id="_x0000_i1118" style="width:0;height:1.5pt" o:hralign="center" o:hrstd="t" o:hr="t" fillcolor="#a0a0a0" stroked="f"/>
        </w:pict>
      </w:r>
    </w:p>
    <w:p w14:paraId="17356FEF" w14:textId="77777777" w:rsidR="00322070" w:rsidRPr="00585DA0" w:rsidRDefault="00322070" w:rsidP="00322070">
      <w:pPr>
        <w:pStyle w:val="PargrafodaLista"/>
        <w:shd w:val="clear" w:color="auto" w:fill="FFFFFF"/>
        <w:spacing w:after="24" w:line="240" w:lineRule="auto"/>
        <w:rPr>
          <w:rFonts w:ascii="Arial" w:hAnsi="Arial" w:cs="Arial"/>
          <w:color w:val="333333"/>
          <w:lang w:val="en-US"/>
        </w:rPr>
      </w:pPr>
    </w:p>
    <w:p w14:paraId="2C45D600" w14:textId="77777777" w:rsidR="00322070" w:rsidRPr="00585DA0" w:rsidRDefault="00322070" w:rsidP="00322070">
      <w:pPr>
        <w:pStyle w:val="PargrafodaLista"/>
        <w:numPr>
          <w:ilvl w:val="0"/>
          <w:numId w:val="24"/>
        </w:numPr>
        <w:shd w:val="clear" w:color="auto" w:fill="FFFFFF"/>
        <w:spacing w:after="24" w:line="240" w:lineRule="auto"/>
        <w:rPr>
          <w:rFonts w:ascii="Arial" w:eastAsia="Times New Roman" w:hAnsi="Arial" w:cs="Arial"/>
          <w:bCs/>
          <w:color w:val="222222"/>
          <w:sz w:val="21"/>
          <w:szCs w:val="21"/>
          <w:lang w:val="en-US" w:eastAsia="pt-BR"/>
        </w:rPr>
      </w:pPr>
      <w:r w:rsidRPr="00585DA0">
        <w:rPr>
          <w:rFonts w:ascii="Arial" w:eastAsia="Times New Roman" w:hAnsi="Arial" w:cs="Arial"/>
          <w:bCs/>
          <w:color w:val="222222"/>
          <w:sz w:val="21"/>
          <w:szCs w:val="21"/>
          <w:lang w:val="en-US" w:eastAsia="pt-BR"/>
        </w:rPr>
        <w:t>What do you think of Robert Pattinson’s attitude? Is he right, or should he fight the comments? Explain it.</w:t>
      </w:r>
    </w:p>
    <w:p w14:paraId="0E2F82DD" w14:textId="77777777" w:rsidR="00322070" w:rsidRPr="00585DA0" w:rsidRDefault="00322070" w:rsidP="00322070">
      <w:pPr>
        <w:pStyle w:val="PargrafodaLista"/>
        <w:shd w:val="clear" w:color="auto" w:fill="FFFFFF"/>
        <w:spacing w:after="24" w:line="240" w:lineRule="auto"/>
        <w:rPr>
          <w:rFonts w:ascii="Arial" w:eastAsia="Times New Roman" w:hAnsi="Arial" w:cs="Arial"/>
          <w:bCs/>
          <w:color w:val="222222"/>
          <w:sz w:val="21"/>
          <w:szCs w:val="21"/>
          <w:lang w:val="en-US" w:eastAsia="pt-BR"/>
        </w:rPr>
      </w:pPr>
    </w:p>
    <w:p w14:paraId="4FBC08FD" w14:textId="77777777" w:rsidR="00322070" w:rsidRPr="00585DA0" w:rsidRDefault="006358AD" w:rsidP="00322070">
      <w:pPr>
        <w:pStyle w:val="PargrafodaLista"/>
        <w:shd w:val="clear" w:color="auto" w:fill="FFFFFF"/>
        <w:spacing w:after="24" w:line="240" w:lineRule="auto"/>
        <w:rPr>
          <w:rFonts w:ascii="Arial" w:hAnsi="Arial" w:cs="Arial"/>
          <w:color w:val="333333"/>
          <w:lang w:val="en-US"/>
        </w:rPr>
      </w:pPr>
      <w:r>
        <w:rPr>
          <w:rFonts w:ascii="Arial" w:hAnsi="Arial" w:cs="Arial"/>
          <w:color w:val="333333"/>
          <w:lang w:val="en-US"/>
        </w:rPr>
        <w:pict w14:anchorId="6CAC04F9">
          <v:rect id="_x0000_i1119" style="width:0;height:1.5pt" o:hralign="center" o:hrstd="t" o:hr="t" fillcolor="#a0a0a0" stroked="f"/>
        </w:pict>
      </w:r>
    </w:p>
    <w:p w14:paraId="7BB1AE4B" w14:textId="77777777" w:rsidR="00322070" w:rsidRPr="00585DA0" w:rsidRDefault="00322070" w:rsidP="00322070">
      <w:pPr>
        <w:pStyle w:val="PargrafodaLista"/>
        <w:shd w:val="clear" w:color="auto" w:fill="FFFFFF"/>
        <w:spacing w:after="24" w:line="240" w:lineRule="auto"/>
        <w:rPr>
          <w:rFonts w:ascii="Arial" w:hAnsi="Arial" w:cs="Arial"/>
          <w:color w:val="333333"/>
          <w:lang w:val="en-US"/>
        </w:rPr>
      </w:pPr>
    </w:p>
    <w:p w14:paraId="6A787206" w14:textId="77777777" w:rsidR="00322070" w:rsidRPr="00585DA0" w:rsidRDefault="006358AD" w:rsidP="00322070">
      <w:pPr>
        <w:pStyle w:val="PargrafodaLista"/>
        <w:shd w:val="clear" w:color="auto" w:fill="FFFFFF"/>
        <w:spacing w:after="24" w:line="240" w:lineRule="auto"/>
        <w:rPr>
          <w:rFonts w:ascii="Arial" w:hAnsi="Arial" w:cs="Arial"/>
          <w:color w:val="333333"/>
          <w:lang w:val="en-US"/>
        </w:rPr>
      </w:pPr>
      <w:r>
        <w:rPr>
          <w:rFonts w:ascii="Arial" w:hAnsi="Arial" w:cs="Arial"/>
          <w:color w:val="333333"/>
          <w:lang w:val="en-US"/>
        </w:rPr>
        <w:pict w14:anchorId="1E47C749">
          <v:rect id="_x0000_i1120" style="width:0;height:1.5pt" o:hralign="center" o:hrstd="t" o:hr="t" fillcolor="#a0a0a0" stroked="f"/>
        </w:pict>
      </w:r>
    </w:p>
    <w:p w14:paraId="29BB36E8" w14:textId="77777777" w:rsidR="00322070" w:rsidRPr="00585DA0" w:rsidRDefault="00322070" w:rsidP="00322070">
      <w:pPr>
        <w:pStyle w:val="PargrafodaLista"/>
        <w:shd w:val="clear" w:color="auto" w:fill="FFFFFF"/>
        <w:spacing w:after="24" w:line="240" w:lineRule="auto"/>
        <w:rPr>
          <w:rFonts w:ascii="Arial" w:hAnsi="Arial" w:cs="Arial"/>
          <w:color w:val="333333"/>
          <w:lang w:val="en-US"/>
        </w:rPr>
      </w:pPr>
    </w:p>
    <w:p w14:paraId="0E363D3F" w14:textId="77777777" w:rsidR="00322070" w:rsidRPr="00585DA0" w:rsidRDefault="006358AD" w:rsidP="00322070">
      <w:pPr>
        <w:pStyle w:val="PargrafodaLista"/>
        <w:shd w:val="clear" w:color="auto" w:fill="FFFFFF"/>
        <w:spacing w:after="24" w:line="240" w:lineRule="auto"/>
        <w:rPr>
          <w:rFonts w:ascii="Arial" w:hAnsi="Arial" w:cs="Arial"/>
          <w:color w:val="333333"/>
          <w:lang w:val="en-US"/>
        </w:rPr>
      </w:pPr>
      <w:r>
        <w:rPr>
          <w:rFonts w:ascii="Arial" w:hAnsi="Arial" w:cs="Arial"/>
          <w:color w:val="333333"/>
          <w:lang w:val="en-US"/>
        </w:rPr>
        <w:pict w14:anchorId="42B4F4B1">
          <v:rect id="_x0000_i1121" style="width:0;height:1.5pt" o:hralign="center" o:hrstd="t" o:hr="t" fillcolor="#a0a0a0" stroked="f"/>
        </w:pict>
      </w:r>
    </w:p>
    <w:p w14:paraId="51D860FE" w14:textId="77777777" w:rsidR="00322070" w:rsidRPr="00585DA0" w:rsidRDefault="00322070" w:rsidP="00322070">
      <w:pPr>
        <w:pStyle w:val="PargrafodaLista"/>
        <w:shd w:val="clear" w:color="auto" w:fill="FFFFFF"/>
        <w:spacing w:after="24" w:line="240" w:lineRule="auto"/>
        <w:rPr>
          <w:rFonts w:ascii="Arial" w:hAnsi="Arial" w:cs="Arial"/>
          <w:color w:val="333333"/>
          <w:lang w:val="en-US"/>
        </w:rPr>
      </w:pPr>
    </w:p>
    <w:p w14:paraId="750DD892" w14:textId="77777777" w:rsidR="00322070" w:rsidRPr="00730886" w:rsidRDefault="006358AD" w:rsidP="00322070">
      <w:pPr>
        <w:pStyle w:val="PargrafodaLista"/>
        <w:shd w:val="clear" w:color="auto" w:fill="FFFFFF"/>
        <w:spacing w:after="24" w:line="240" w:lineRule="auto"/>
        <w:rPr>
          <w:rFonts w:ascii="Arial" w:eastAsia="Times New Roman" w:hAnsi="Arial" w:cs="Arial"/>
          <w:bCs/>
          <w:color w:val="222222"/>
          <w:sz w:val="21"/>
          <w:szCs w:val="21"/>
          <w:lang w:val="en-US" w:eastAsia="pt-BR"/>
        </w:rPr>
      </w:pPr>
      <w:r>
        <w:rPr>
          <w:rFonts w:ascii="Arial" w:hAnsi="Arial" w:cs="Arial"/>
          <w:color w:val="333333"/>
          <w:lang w:val="en-US"/>
        </w:rPr>
        <w:pict w14:anchorId="331BF47B">
          <v:rect id="_x0000_i1122" style="width:0;height:1.5pt" o:hralign="center" o:hrstd="t" o:hr="t" fillcolor="#a0a0a0" stroked="f"/>
        </w:pict>
      </w:r>
    </w:p>
    <w:p w14:paraId="091D89CE" w14:textId="77777777" w:rsidR="00322070" w:rsidRDefault="00322070" w:rsidP="00FC5873">
      <w:pPr>
        <w:autoSpaceDE w:val="0"/>
        <w:autoSpaceDN w:val="0"/>
        <w:adjustRightInd w:val="0"/>
        <w:spacing w:after="0" w:line="240" w:lineRule="auto"/>
        <w:jc w:val="center"/>
        <w:rPr>
          <w:rFonts w:ascii="Arial" w:hAnsi="Arial" w:cs="Arial"/>
          <w:b/>
          <w:sz w:val="23"/>
          <w:szCs w:val="23"/>
        </w:rPr>
      </w:pPr>
    </w:p>
    <w:p w14:paraId="4D3C507E" w14:textId="77777777" w:rsidR="00322070" w:rsidRPr="00FC5873" w:rsidRDefault="00322070" w:rsidP="00FC5873">
      <w:pPr>
        <w:autoSpaceDE w:val="0"/>
        <w:autoSpaceDN w:val="0"/>
        <w:adjustRightInd w:val="0"/>
        <w:spacing w:after="0" w:line="240" w:lineRule="auto"/>
        <w:jc w:val="center"/>
        <w:rPr>
          <w:rFonts w:ascii="Arial" w:hAnsi="Arial" w:cs="Arial"/>
          <w:b/>
          <w:sz w:val="23"/>
          <w:szCs w:val="23"/>
        </w:rPr>
      </w:pPr>
    </w:p>
    <w:sectPr w:rsidR="00322070" w:rsidRPr="00FC5873" w:rsidSect="00AD50DB">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D0911" w14:textId="77777777" w:rsidR="0049446B" w:rsidRDefault="0049446B" w:rsidP="005148EA">
      <w:pPr>
        <w:spacing w:after="0" w:line="240" w:lineRule="auto"/>
      </w:pPr>
      <w:r>
        <w:separator/>
      </w:r>
    </w:p>
  </w:endnote>
  <w:endnote w:type="continuationSeparator" w:id="0">
    <w:p w14:paraId="68CAF7D9" w14:textId="77777777" w:rsidR="0049446B" w:rsidRDefault="0049446B" w:rsidP="00514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Roboto">
    <w:altName w:val="Arial"/>
    <w:charset w:val="00"/>
    <w:family w:val="auto"/>
    <w:pitch w:val="variable"/>
    <w:sig w:usb0="E00002FF" w:usb1="5000205B" w:usb2="0000002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Flama">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8133C" w14:textId="77777777" w:rsidR="0049446B" w:rsidRDefault="0049446B" w:rsidP="005148EA">
      <w:pPr>
        <w:spacing w:after="0" w:line="240" w:lineRule="auto"/>
      </w:pPr>
      <w:r>
        <w:separator/>
      </w:r>
    </w:p>
  </w:footnote>
  <w:footnote w:type="continuationSeparator" w:id="0">
    <w:p w14:paraId="0D996B2C" w14:textId="77777777" w:rsidR="0049446B" w:rsidRDefault="0049446B" w:rsidP="005148EA">
      <w:pPr>
        <w:spacing w:after="0" w:line="240" w:lineRule="auto"/>
      </w:pPr>
      <w:r>
        <w:continuationSeparator/>
      </w:r>
    </w:p>
  </w:footnote>
  <w:footnote w:id="1">
    <w:p w14:paraId="2A5AAE02" w14:textId="77777777" w:rsidR="00B04583" w:rsidRPr="004821D3" w:rsidRDefault="00B04583" w:rsidP="008E4AA0">
      <w:pPr>
        <w:pStyle w:val="Textodenotaderodap"/>
        <w:jc w:val="both"/>
        <w:rPr>
          <w:rFonts w:ascii="Arial" w:hAnsi="Arial" w:cs="Arial"/>
        </w:rPr>
      </w:pPr>
      <w:r w:rsidRPr="004821D3">
        <w:rPr>
          <w:rStyle w:val="Refdenotaderodap"/>
          <w:rFonts w:ascii="Arial" w:hAnsi="Arial" w:cs="Arial"/>
        </w:rPr>
        <w:footnoteRef/>
      </w:r>
      <w:r w:rsidRPr="004821D3">
        <w:rPr>
          <w:rFonts w:ascii="Arial" w:hAnsi="Arial" w:cs="Arial"/>
        </w:rPr>
        <w:t xml:space="preserve"> </w:t>
      </w:r>
      <w:r w:rsidRPr="00DF62AE">
        <w:rPr>
          <w:rFonts w:ascii="Arial" w:hAnsi="Arial" w:cs="Arial"/>
        </w:rPr>
        <w:t xml:space="preserve">Durão (2007) defende o emprego do termo </w:t>
      </w:r>
      <w:r w:rsidRPr="00DF62AE">
        <w:rPr>
          <w:rFonts w:ascii="Arial" w:hAnsi="Arial" w:cs="Arial"/>
          <w:i/>
        </w:rPr>
        <w:t>Análise de Interlíngua</w:t>
      </w:r>
      <w:r w:rsidRPr="00DF62AE">
        <w:rPr>
          <w:rFonts w:ascii="Arial" w:hAnsi="Arial" w:cs="Arial"/>
        </w:rPr>
        <w:t xml:space="preserve"> (AI) por considerar que o estudo sistêmico da interlíngua constitui um modelo teórico e reserva o uso do termo </w:t>
      </w:r>
      <w:r w:rsidRPr="00DF62AE">
        <w:rPr>
          <w:rFonts w:ascii="Arial" w:hAnsi="Arial" w:cs="Arial"/>
          <w:i/>
          <w:iCs/>
        </w:rPr>
        <w:t xml:space="preserve">interlíngua </w:t>
      </w:r>
      <w:r w:rsidRPr="00DF62AE">
        <w:rPr>
          <w:rFonts w:ascii="Arial" w:hAnsi="Arial" w:cs="Arial"/>
        </w:rPr>
        <w:t>para referir-se aos construtos linguísticos elaborados pelos alunos de LE.</w:t>
      </w:r>
    </w:p>
  </w:footnote>
  <w:footnote w:id="2">
    <w:p w14:paraId="73D24629" w14:textId="77777777" w:rsidR="00B04583" w:rsidRPr="004821D3" w:rsidRDefault="00B04583" w:rsidP="00A077AE">
      <w:pPr>
        <w:spacing w:after="0" w:line="240" w:lineRule="auto"/>
        <w:jc w:val="both"/>
        <w:rPr>
          <w:rFonts w:ascii="Arial" w:hAnsi="Arial" w:cs="Arial"/>
          <w:sz w:val="20"/>
          <w:szCs w:val="20"/>
          <w:lang w:val="es-ES_tradnl"/>
        </w:rPr>
      </w:pPr>
      <w:r w:rsidRPr="004821D3">
        <w:rPr>
          <w:rStyle w:val="Refdenotaderodap"/>
          <w:rFonts w:ascii="Arial" w:hAnsi="Arial" w:cs="Arial"/>
          <w:sz w:val="20"/>
          <w:szCs w:val="20"/>
        </w:rPr>
        <w:footnoteRef/>
      </w:r>
      <w:r w:rsidRPr="004821D3">
        <w:rPr>
          <w:rFonts w:ascii="Arial" w:hAnsi="Arial" w:cs="Arial"/>
          <w:sz w:val="20"/>
          <w:szCs w:val="20"/>
          <w:lang w:val="es-ES_tradnl"/>
        </w:rPr>
        <w:t xml:space="preserve"> </w:t>
      </w:r>
      <w:r w:rsidRPr="00DF62AE">
        <w:rPr>
          <w:rFonts w:ascii="Arial" w:hAnsi="Arial" w:cs="Arial"/>
          <w:sz w:val="20"/>
          <w:szCs w:val="20"/>
          <w:lang w:val="es-ES_tradnl"/>
        </w:rPr>
        <w:t xml:space="preserve">Original: “... </w:t>
      </w:r>
      <w:r w:rsidRPr="009C49D9">
        <w:rPr>
          <w:rFonts w:ascii="Arial" w:hAnsi="Arial" w:cs="Arial"/>
          <w:i/>
          <w:sz w:val="20"/>
          <w:szCs w:val="20"/>
          <w:lang w:val="es-ES_tradnl"/>
        </w:rPr>
        <w:t>que tiene por meta la realización de contrastes lingüísticos, es un eje sincrónico, con la finalidad de buscar facilitar el proceso de aprendizaje de lenguas</w:t>
      </w:r>
      <w:r w:rsidRPr="00DF62AE">
        <w:rPr>
          <w:rFonts w:ascii="Arial" w:hAnsi="Arial" w:cs="Arial"/>
          <w:sz w:val="20"/>
          <w:szCs w:val="20"/>
          <w:lang w:val="es-ES_tradnl"/>
        </w:rPr>
        <w:t>.”.</w:t>
      </w:r>
    </w:p>
  </w:footnote>
  <w:footnote w:id="3">
    <w:p w14:paraId="06E93F12" w14:textId="77777777" w:rsidR="00B04583" w:rsidRPr="00A42276" w:rsidRDefault="00B04583" w:rsidP="00C61CBB">
      <w:pPr>
        <w:pStyle w:val="Textodenotaderodap"/>
        <w:rPr>
          <w:rFonts w:ascii="Arial" w:hAnsi="Arial" w:cs="Arial"/>
          <w:lang w:val="en-US"/>
        </w:rPr>
      </w:pPr>
      <w:r w:rsidRPr="004821D3">
        <w:rPr>
          <w:rStyle w:val="Refdenotaderodap"/>
          <w:rFonts w:ascii="Arial" w:hAnsi="Arial" w:cs="Arial"/>
        </w:rPr>
        <w:footnoteRef/>
      </w:r>
      <w:r w:rsidRPr="004821D3">
        <w:rPr>
          <w:rFonts w:ascii="Arial" w:hAnsi="Arial" w:cs="Arial"/>
          <w:lang w:val="en-US"/>
        </w:rPr>
        <w:t xml:space="preserve"> </w:t>
      </w:r>
      <w:r w:rsidRPr="00A42276">
        <w:rPr>
          <w:rFonts w:ascii="Arial" w:hAnsi="Arial" w:cs="Arial"/>
          <w:lang w:val="en-US"/>
        </w:rPr>
        <w:t>Original: “(…) seemed to bear no relation to being able to speak the language and understand it or even to read it.”</w:t>
      </w:r>
    </w:p>
  </w:footnote>
  <w:footnote w:id="4">
    <w:p w14:paraId="3D2548A4" w14:textId="77777777" w:rsidR="00B04583" w:rsidRPr="004821D3" w:rsidRDefault="00B04583" w:rsidP="00C61CBB">
      <w:pPr>
        <w:pStyle w:val="Textodenotaderodap"/>
        <w:rPr>
          <w:rFonts w:ascii="Arial" w:hAnsi="Arial" w:cs="Arial"/>
          <w:lang w:val="en-US"/>
        </w:rPr>
      </w:pPr>
      <w:r w:rsidRPr="00A42276">
        <w:rPr>
          <w:rStyle w:val="Refdenotaderodap"/>
          <w:rFonts w:ascii="Arial" w:hAnsi="Arial" w:cs="Arial"/>
        </w:rPr>
        <w:footnoteRef/>
      </w:r>
      <w:r w:rsidRPr="00A42276">
        <w:rPr>
          <w:rFonts w:ascii="Arial" w:hAnsi="Arial" w:cs="Arial"/>
          <w:lang w:val="en-US"/>
        </w:rPr>
        <w:t xml:space="preserve"> Original: </w:t>
      </w:r>
      <w:r w:rsidRPr="00D7395C">
        <w:rPr>
          <w:rFonts w:ascii="Arial" w:hAnsi="Arial" w:cs="Arial"/>
          <w:lang w:val="en-US"/>
        </w:rPr>
        <w:t>“(…) is the building up of a set of habits for the oral production of a language and for the receptive understanding of the language when it is spoken</w:t>
      </w:r>
      <w:r w:rsidRPr="004821D3">
        <w:rPr>
          <w:rFonts w:ascii="Arial" w:hAnsi="Arial" w:cs="Arial"/>
          <w:lang w:val="en-US"/>
        </w:rPr>
        <w:t>”.</w:t>
      </w:r>
    </w:p>
  </w:footnote>
  <w:footnote w:id="5">
    <w:p w14:paraId="5A6090C5" w14:textId="77777777" w:rsidR="00B04583" w:rsidRPr="004821D3" w:rsidRDefault="00B04583" w:rsidP="00C61CBB">
      <w:pPr>
        <w:autoSpaceDE w:val="0"/>
        <w:autoSpaceDN w:val="0"/>
        <w:adjustRightInd w:val="0"/>
        <w:spacing w:after="0" w:line="240" w:lineRule="auto"/>
        <w:jc w:val="both"/>
        <w:rPr>
          <w:rFonts w:ascii="Arial" w:hAnsi="Arial" w:cs="Arial"/>
          <w:sz w:val="20"/>
          <w:szCs w:val="20"/>
          <w:lang w:val="en-US"/>
        </w:rPr>
      </w:pPr>
      <w:r w:rsidRPr="004821D3">
        <w:rPr>
          <w:rStyle w:val="Refdenotaderodap"/>
          <w:rFonts w:ascii="Arial" w:hAnsi="Arial" w:cs="Arial"/>
          <w:sz w:val="20"/>
          <w:szCs w:val="20"/>
        </w:rPr>
        <w:footnoteRef/>
      </w:r>
      <w:r w:rsidRPr="004821D3">
        <w:rPr>
          <w:rFonts w:ascii="Arial" w:hAnsi="Arial" w:cs="Arial"/>
          <w:sz w:val="20"/>
          <w:szCs w:val="20"/>
          <w:lang w:val="en-US"/>
        </w:rPr>
        <w:t xml:space="preserve"> Original: “Fries was a key visionary in the development of theoretical perspectives on second language learning and teaching. His work was a critical milestone in the development of our field.”</w:t>
      </w:r>
    </w:p>
  </w:footnote>
  <w:footnote w:id="6">
    <w:p w14:paraId="459EC390" w14:textId="77777777" w:rsidR="00B04583" w:rsidRPr="003A51E9" w:rsidRDefault="00B04583" w:rsidP="00C61CBB">
      <w:pPr>
        <w:spacing w:after="0"/>
        <w:jc w:val="both"/>
        <w:rPr>
          <w:rFonts w:ascii="Arial" w:hAnsi="Arial" w:cs="Arial"/>
          <w:sz w:val="20"/>
          <w:szCs w:val="20"/>
          <w:lang w:val="en-US"/>
        </w:rPr>
      </w:pPr>
      <w:r w:rsidRPr="004821D3">
        <w:rPr>
          <w:rStyle w:val="Refdenotaderodap"/>
          <w:rFonts w:ascii="Arial" w:hAnsi="Arial" w:cs="Arial"/>
          <w:sz w:val="20"/>
          <w:szCs w:val="20"/>
        </w:rPr>
        <w:footnoteRef/>
      </w:r>
      <w:r w:rsidRPr="004821D3">
        <w:rPr>
          <w:rFonts w:ascii="Arial" w:hAnsi="Arial" w:cs="Arial"/>
          <w:sz w:val="20"/>
          <w:szCs w:val="20"/>
          <w:lang w:val="en-US"/>
        </w:rPr>
        <w:t xml:space="preserve"> Original: This book, arising out of his long and fruitful experience, presents a practical approach to the kind of systematic linguistic cultural comparisons that must form the basis of satisfactory teaching </w:t>
      </w:r>
      <w:r w:rsidRPr="003A51E9">
        <w:rPr>
          <w:rFonts w:ascii="Arial" w:hAnsi="Arial" w:cs="Arial"/>
          <w:sz w:val="20"/>
          <w:szCs w:val="20"/>
          <w:lang w:val="en-US"/>
        </w:rPr>
        <w:t>materials for the “new approach”.</w:t>
      </w:r>
    </w:p>
  </w:footnote>
  <w:footnote w:id="7">
    <w:p w14:paraId="76C137A9" w14:textId="77777777" w:rsidR="00B04583" w:rsidRPr="004821D3" w:rsidRDefault="00B04583" w:rsidP="00C61CBB">
      <w:pPr>
        <w:autoSpaceDE w:val="0"/>
        <w:autoSpaceDN w:val="0"/>
        <w:adjustRightInd w:val="0"/>
        <w:spacing w:after="0" w:line="240" w:lineRule="auto"/>
        <w:jc w:val="both"/>
        <w:rPr>
          <w:rFonts w:ascii="Arial" w:hAnsi="Arial" w:cs="Arial"/>
          <w:sz w:val="20"/>
          <w:szCs w:val="20"/>
        </w:rPr>
      </w:pPr>
      <w:r w:rsidRPr="003A51E9">
        <w:rPr>
          <w:rStyle w:val="Refdenotaderodap"/>
          <w:rFonts w:ascii="Arial" w:hAnsi="Arial" w:cs="Arial"/>
          <w:sz w:val="20"/>
          <w:szCs w:val="20"/>
        </w:rPr>
        <w:footnoteRef/>
      </w:r>
      <w:r w:rsidRPr="003A51E9">
        <w:rPr>
          <w:rFonts w:ascii="Arial" w:hAnsi="Arial" w:cs="Arial"/>
          <w:sz w:val="20"/>
          <w:szCs w:val="20"/>
        </w:rPr>
        <w:t xml:space="preserve"> [...] circunstância</w:t>
      </w:r>
      <w:r w:rsidRPr="004821D3">
        <w:rPr>
          <w:rFonts w:ascii="Arial" w:hAnsi="Arial" w:cs="Arial"/>
          <w:sz w:val="20"/>
          <w:szCs w:val="20"/>
        </w:rPr>
        <w:t xml:space="preserve"> segundo a qual um traço alheio a um sistema lingüístico se introduz em outro ou no uso que se faz desse sistema quando tal traço não é pertinente, portanto haveria transferência negativa quando os conhecimentos anteriormente existentes entorpecem o desenvolvimento de uma nova aprendizagem, dando lugar a confusões e / ou equívocos. (DURÃO, 2008, p. 73).</w:t>
      </w:r>
    </w:p>
  </w:footnote>
  <w:footnote w:id="8">
    <w:p w14:paraId="64DA7F04" w14:textId="3D46F6AF" w:rsidR="00B04583" w:rsidRPr="002E7C2C" w:rsidRDefault="00B04583" w:rsidP="00F06F08">
      <w:pPr>
        <w:pStyle w:val="Textodenotaderodap"/>
        <w:jc w:val="both"/>
        <w:rPr>
          <w:rFonts w:ascii="Arial" w:hAnsi="Arial" w:cs="Arial"/>
        </w:rPr>
      </w:pPr>
      <w:r w:rsidRPr="004821D3">
        <w:rPr>
          <w:rStyle w:val="Refdenotaderodap"/>
          <w:rFonts w:ascii="Arial" w:hAnsi="Arial" w:cs="Arial"/>
        </w:rPr>
        <w:footnoteRef/>
      </w:r>
      <w:r w:rsidRPr="004821D3">
        <w:rPr>
          <w:rFonts w:ascii="Arial" w:hAnsi="Arial" w:cs="Arial"/>
        </w:rPr>
        <w:t xml:space="preserve">  (…) teoria que explica a conduta humana </w:t>
      </w:r>
      <w:r w:rsidRPr="002E7C2C">
        <w:rPr>
          <w:rFonts w:ascii="Arial" w:hAnsi="Arial" w:cs="Arial"/>
        </w:rPr>
        <w:t xml:space="preserve">como resultado de um condicionamento, que tem en Skinner um de seus principais nomes (DURÃO, </w:t>
      </w:r>
      <w:r w:rsidRPr="00454D76">
        <w:rPr>
          <w:rFonts w:ascii="Arial" w:hAnsi="Arial" w:cs="Arial"/>
        </w:rPr>
        <w:t>2004a</w:t>
      </w:r>
      <w:r w:rsidRPr="002E7C2C">
        <w:rPr>
          <w:rFonts w:ascii="Arial" w:hAnsi="Arial" w:cs="Arial"/>
        </w:rPr>
        <w:t xml:space="preserve">). </w:t>
      </w:r>
    </w:p>
  </w:footnote>
  <w:footnote w:id="9">
    <w:p w14:paraId="2D479A7D" w14:textId="66726EB7" w:rsidR="00B04583" w:rsidRPr="004821D3" w:rsidRDefault="00B04583" w:rsidP="00F06F08">
      <w:pPr>
        <w:pStyle w:val="Textodenotaderodap"/>
        <w:jc w:val="both"/>
        <w:rPr>
          <w:rFonts w:ascii="Arial" w:hAnsi="Arial" w:cs="Arial"/>
        </w:rPr>
      </w:pPr>
      <w:r w:rsidRPr="00454D76">
        <w:rPr>
          <w:rStyle w:val="Refdenotaderodap"/>
          <w:rFonts w:ascii="Arial" w:hAnsi="Arial" w:cs="Arial"/>
        </w:rPr>
        <w:footnoteRef/>
      </w:r>
      <w:r w:rsidRPr="00454D76">
        <w:rPr>
          <w:rFonts w:ascii="Arial" w:hAnsi="Arial" w:cs="Arial"/>
        </w:rPr>
        <w:t xml:space="preserve"> Corrente intelectual que tem como ponto de partida as ideias de Ferdinand de Saussure, no qual se estabelece o conceito de língua como sistema de signos (DURÃO, 2004a</w:t>
      </w:r>
      <w:r w:rsidRPr="002E7C2C">
        <w:rPr>
          <w:rFonts w:ascii="Arial" w:hAnsi="Arial" w:cs="Arial"/>
        </w:rPr>
        <w:t>).</w:t>
      </w:r>
      <w:r w:rsidRPr="004821D3">
        <w:rPr>
          <w:rFonts w:ascii="Arial" w:hAnsi="Arial" w:cs="Arial"/>
        </w:rPr>
        <w:t xml:space="preserve"> </w:t>
      </w:r>
    </w:p>
  </w:footnote>
  <w:footnote w:id="10">
    <w:p w14:paraId="076EAE39" w14:textId="002812A8" w:rsidR="00B04583" w:rsidRPr="002D53FF" w:rsidRDefault="00B04583" w:rsidP="0073749E">
      <w:pPr>
        <w:autoSpaceDE w:val="0"/>
        <w:autoSpaceDN w:val="0"/>
        <w:adjustRightInd w:val="0"/>
        <w:spacing w:after="0" w:line="240" w:lineRule="auto"/>
        <w:jc w:val="both"/>
        <w:rPr>
          <w:rFonts w:ascii="Arial" w:hAnsi="Arial" w:cs="Arial"/>
          <w:sz w:val="20"/>
          <w:szCs w:val="20"/>
          <w:lang w:val="en-US"/>
        </w:rPr>
      </w:pPr>
      <w:r w:rsidRPr="002D53FF">
        <w:rPr>
          <w:rStyle w:val="Refdenotaderodap"/>
          <w:rFonts w:ascii="Arial" w:hAnsi="Arial" w:cs="Arial"/>
          <w:sz w:val="20"/>
          <w:szCs w:val="20"/>
        </w:rPr>
        <w:footnoteRef/>
      </w:r>
      <w:r w:rsidRPr="002D53FF">
        <w:rPr>
          <w:rFonts w:ascii="Arial" w:hAnsi="Arial" w:cs="Arial"/>
          <w:sz w:val="20"/>
          <w:szCs w:val="20"/>
        </w:rPr>
        <w:t xml:space="preserve">  A fossilização é um fenômeno produzido na Interlíngua de um aprendiz, configurando-se em unidades, regras ou subsistemas que os falantes de uma determinada LM tendem a conservar, </w:t>
      </w:r>
      <w:r w:rsidRPr="002E7C2C">
        <w:rPr>
          <w:rFonts w:ascii="Arial" w:hAnsi="Arial" w:cs="Arial"/>
          <w:sz w:val="20"/>
          <w:szCs w:val="20"/>
        </w:rPr>
        <w:t xml:space="preserve">independentemente da idade ou das explicações que tenha recebido na língua alvo. </w:t>
      </w:r>
      <w:r w:rsidRPr="002E7C2C">
        <w:rPr>
          <w:rFonts w:ascii="Arial" w:hAnsi="Arial" w:cs="Arial"/>
          <w:sz w:val="20"/>
          <w:szCs w:val="20"/>
          <w:lang w:val="en-US"/>
        </w:rPr>
        <w:t>(</w:t>
      </w:r>
      <w:r w:rsidRPr="00454D76">
        <w:rPr>
          <w:rFonts w:ascii="Arial" w:hAnsi="Arial" w:cs="Arial"/>
          <w:sz w:val="20"/>
          <w:szCs w:val="20"/>
          <w:lang w:val="en-US"/>
        </w:rPr>
        <w:t>MORENO FÉRNANDEZ, 2004 apud ANDRADE, 2011, p. 34).</w:t>
      </w:r>
    </w:p>
  </w:footnote>
  <w:footnote w:id="11">
    <w:p w14:paraId="3C1E7A41" w14:textId="77777777" w:rsidR="00B04583" w:rsidRPr="003B6690" w:rsidRDefault="00B04583" w:rsidP="001056CB">
      <w:pPr>
        <w:spacing w:after="0" w:line="240" w:lineRule="auto"/>
        <w:jc w:val="both"/>
        <w:rPr>
          <w:rFonts w:ascii="Arial" w:hAnsi="Arial" w:cs="Arial"/>
          <w:sz w:val="20"/>
          <w:szCs w:val="20"/>
          <w:lang w:val="en-US"/>
        </w:rPr>
      </w:pPr>
      <w:r w:rsidRPr="002D53FF">
        <w:rPr>
          <w:rStyle w:val="Refdenotaderodap"/>
          <w:rFonts w:ascii="Arial" w:hAnsi="Arial" w:cs="Arial"/>
          <w:sz w:val="20"/>
          <w:szCs w:val="20"/>
        </w:rPr>
        <w:footnoteRef/>
      </w:r>
      <w:r w:rsidRPr="002D53FF">
        <w:rPr>
          <w:rFonts w:ascii="Arial" w:hAnsi="Arial" w:cs="Arial"/>
          <w:sz w:val="20"/>
          <w:szCs w:val="20"/>
          <w:lang w:val="en-US"/>
        </w:rPr>
        <w:t xml:space="preserve"> Original: Those structures that are similar will be easy to learn because they will be transferred and may function satisfactorily in the foreign language. Those structures that are different will be difficult because when transferred they will not function satisfactorily in the foreign language and </w:t>
      </w:r>
      <w:r w:rsidRPr="003B6690">
        <w:rPr>
          <w:rFonts w:ascii="Arial" w:hAnsi="Arial" w:cs="Arial"/>
          <w:sz w:val="20"/>
          <w:szCs w:val="20"/>
          <w:lang w:val="en-US"/>
        </w:rPr>
        <w:t>will therefore have to be changed.</w:t>
      </w:r>
    </w:p>
  </w:footnote>
  <w:footnote w:id="12">
    <w:p w14:paraId="7844D644" w14:textId="77777777" w:rsidR="00B04583" w:rsidRPr="004821D3" w:rsidRDefault="00B04583" w:rsidP="001056CB">
      <w:pPr>
        <w:spacing w:after="0"/>
        <w:jc w:val="both"/>
        <w:rPr>
          <w:rFonts w:ascii="Arial" w:hAnsi="Arial" w:cs="Arial"/>
          <w:sz w:val="20"/>
          <w:szCs w:val="20"/>
          <w:lang w:val="en-US"/>
        </w:rPr>
      </w:pPr>
      <w:r w:rsidRPr="003B6690">
        <w:rPr>
          <w:rStyle w:val="Refdenotaderodap"/>
          <w:rFonts w:ascii="Arial" w:hAnsi="Arial" w:cs="Arial"/>
          <w:sz w:val="20"/>
          <w:szCs w:val="20"/>
        </w:rPr>
        <w:footnoteRef/>
      </w:r>
      <w:r w:rsidRPr="003B6690">
        <w:rPr>
          <w:rFonts w:ascii="Arial" w:hAnsi="Arial" w:cs="Arial"/>
          <w:sz w:val="20"/>
          <w:szCs w:val="20"/>
          <w:lang w:val="en-US"/>
        </w:rPr>
        <w:t xml:space="preserve"> Original: (…) what is</w:t>
      </w:r>
      <w:r w:rsidRPr="002D53FF">
        <w:rPr>
          <w:rFonts w:ascii="Arial" w:hAnsi="Arial" w:cs="Arial"/>
          <w:sz w:val="20"/>
          <w:szCs w:val="20"/>
          <w:lang w:val="en-US"/>
        </w:rPr>
        <w:t xml:space="preserve"> named the same in fact the same?</w:t>
      </w:r>
    </w:p>
  </w:footnote>
  <w:footnote w:id="13">
    <w:p w14:paraId="69800C6E" w14:textId="77777777" w:rsidR="00B04583" w:rsidRPr="004821D3" w:rsidRDefault="00B04583" w:rsidP="00C61CBB">
      <w:pPr>
        <w:pStyle w:val="Default"/>
        <w:jc w:val="both"/>
        <w:rPr>
          <w:rFonts w:ascii="Arial" w:hAnsi="Arial" w:cs="Arial"/>
          <w:color w:val="auto"/>
          <w:sz w:val="20"/>
          <w:szCs w:val="20"/>
          <w:lang w:val="en-US"/>
        </w:rPr>
      </w:pPr>
      <w:r w:rsidRPr="004821D3">
        <w:rPr>
          <w:rStyle w:val="Refdenotaderodap"/>
          <w:rFonts w:ascii="Arial" w:hAnsi="Arial" w:cs="Arial"/>
          <w:sz w:val="20"/>
          <w:szCs w:val="20"/>
        </w:rPr>
        <w:footnoteRef/>
      </w:r>
      <w:r w:rsidRPr="004821D3">
        <w:rPr>
          <w:rFonts w:ascii="Arial" w:hAnsi="Arial" w:cs="Arial"/>
          <w:sz w:val="20"/>
          <w:szCs w:val="20"/>
          <w:lang w:val="en-US"/>
        </w:rPr>
        <w:t xml:space="preserve"> Original: </w:t>
      </w:r>
      <w:r w:rsidRPr="004821D3">
        <w:rPr>
          <w:rFonts w:ascii="Arial" w:hAnsi="Arial" w:cs="Arial"/>
          <w:color w:val="auto"/>
          <w:sz w:val="20"/>
          <w:szCs w:val="20"/>
          <w:lang w:val="en-US"/>
        </w:rPr>
        <w:t>Some linguists believed that no matter how scientific the description and comparison of the two structural systems may be, a prediction of learning difficulties based on theoretical-linguistic considerations may not suffice as valid approach for the characterization of the exact learning tasks.</w:t>
      </w:r>
    </w:p>
    <w:p w14:paraId="7069CD4C" w14:textId="77777777" w:rsidR="00B04583" w:rsidRPr="004821D3" w:rsidRDefault="00B04583" w:rsidP="00C61CBB">
      <w:pPr>
        <w:pStyle w:val="Default"/>
        <w:jc w:val="both"/>
        <w:rPr>
          <w:rFonts w:ascii="Arial" w:hAnsi="Arial" w:cs="Arial"/>
          <w:color w:val="auto"/>
          <w:sz w:val="20"/>
          <w:szCs w:val="20"/>
          <w:lang w:val="en-US"/>
        </w:rPr>
      </w:pPr>
      <w:r w:rsidRPr="004821D3">
        <w:rPr>
          <w:rFonts w:ascii="Arial" w:hAnsi="Arial" w:cs="Arial"/>
          <w:color w:val="auto"/>
          <w:sz w:val="20"/>
          <w:szCs w:val="20"/>
          <w:lang w:val="en-US"/>
        </w:rPr>
        <w:t>It was expected that by running an analysis of the error scores of the students, a quantitative basis would be provided upon which one could build a more reliable method of predicting learning difficulties, or at least, it would supplement the contrastive linguist’s work.</w:t>
      </w:r>
    </w:p>
  </w:footnote>
  <w:footnote w:id="14">
    <w:p w14:paraId="25F5C7AF" w14:textId="77777777" w:rsidR="00B04583" w:rsidRPr="004821D3" w:rsidRDefault="00B04583" w:rsidP="00C61CBB">
      <w:pPr>
        <w:pStyle w:val="Textodenotaderodap"/>
        <w:jc w:val="both"/>
        <w:rPr>
          <w:rFonts w:ascii="Arial" w:hAnsi="Arial" w:cs="Arial"/>
          <w:lang w:val="en-US"/>
        </w:rPr>
      </w:pPr>
      <w:r w:rsidRPr="004821D3">
        <w:rPr>
          <w:rStyle w:val="Refdenotaderodap"/>
          <w:rFonts w:ascii="Arial" w:hAnsi="Arial" w:cs="Arial"/>
        </w:rPr>
        <w:footnoteRef/>
      </w:r>
      <w:r w:rsidRPr="004821D3">
        <w:rPr>
          <w:rFonts w:ascii="Arial" w:hAnsi="Arial" w:cs="Arial"/>
        </w:rPr>
        <w:t xml:space="preserve"> O diferencial da teoria de Chomsky com relação a outras vigentes até então é que o ser humano traz consigo a possibilidade geneticamente determinada de desenvolver qualquer língua natural, independentemente do local no qual nasça ou do ambiente no qual cresça, posto que os dados da experiência linguística servem apenas de gatilho para o  desenvolvimento linguístico (...) </w:t>
      </w:r>
      <w:r w:rsidRPr="004821D3">
        <w:rPr>
          <w:rFonts w:ascii="Arial" w:hAnsi="Arial" w:cs="Arial"/>
          <w:lang w:val="en-US"/>
        </w:rPr>
        <w:t>(ANDRADE, 2011, p. 28).</w:t>
      </w:r>
    </w:p>
  </w:footnote>
  <w:footnote w:id="15">
    <w:p w14:paraId="60FA4DC7" w14:textId="77777777" w:rsidR="00B04583" w:rsidRPr="004821D3" w:rsidRDefault="00B04583" w:rsidP="00C61CBB">
      <w:pPr>
        <w:pStyle w:val="Default"/>
        <w:jc w:val="both"/>
        <w:rPr>
          <w:rFonts w:ascii="Arial" w:hAnsi="Arial" w:cs="Arial"/>
          <w:color w:val="auto"/>
          <w:sz w:val="20"/>
          <w:szCs w:val="20"/>
          <w:lang w:val="en-US"/>
        </w:rPr>
      </w:pPr>
      <w:r w:rsidRPr="004821D3">
        <w:rPr>
          <w:rStyle w:val="Refdenotaderodap"/>
          <w:rFonts w:ascii="Arial" w:hAnsi="Arial" w:cs="Arial"/>
          <w:sz w:val="20"/>
          <w:szCs w:val="20"/>
        </w:rPr>
        <w:footnoteRef/>
      </w:r>
      <w:r w:rsidRPr="004821D3">
        <w:rPr>
          <w:rFonts w:ascii="Arial" w:hAnsi="Arial" w:cs="Arial"/>
          <w:sz w:val="20"/>
          <w:szCs w:val="20"/>
          <w:lang w:val="en-US"/>
        </w:rPr>
        <w:t xml:space="preserve"> Original: </w:t>
      </w:r>
      <w:r w:rsidRPr="004821D3">
        <w:rPr>
          <w:rFonts w:ascii="Arial" w:hAnsi="Arial" w:cs="Arial"/>
          <w:color w:val="auto"/>
          <w:sz w:val="20"/>
          <w:szCs w:val="20"/>
          <w:lang w:val="en-US"/>
        </w:rPr>
        <w:t>In the light of the new hypotheses they are best not regarded as the persistence of old habits, but rather as signs that the learner is investigating the systems of the new language.</w:t>
      </w:r>
    </w:p>
  </w:footnote>
  <w:footnote w:id="16">
    <w:p w14:paraId="7D86B6E3" w14:textId="77777777" w:rsidR="00B04583" w:rsidRPr="004821D3" w:rsidRDefault="00B04583" w:rsidP="00C61CBB">
      <w:pPr>
        <w:pStyle w:val="Textodenotaderodap"/>
        <w:jc w:val="both"/>
        <w:rPr>
          <w:rFonts w:ascii="Arial" w:hAnsi="Arial" w:cs="Arial"/>
          <w:color w:val="000000"/>
          <w:lang w:val="en-US"/>
        </w:rPr>
      </w:pPr>
      <w:r w:rsidRPr="004821D3">
        <w:rPr>
          <w:rStyle w:val="Refdenotaderodap"/>
          <w:rFonts w:ascii="Arial" w:hAnsi="Arial" w:cs="Arial"/>
        </w:rPr>
        <w:footnoteRef/>
      </w:r>
      <w:r w:rsidRPr="004821D3">
        <w:rPr>
          <w:rFonts w:ascii="Arial" w:hAnsi="Arial" w:cs="Arial"/>
          <w:lang w:val="en-US"/>
        </w:rPr>
        <w:t xml:space="preserve"> </w:t>
      </w:r>
      <w:r w:rsidRPr="004821D3">
        <w:rPr>
          <w:rFonts w:ascii="Arial" w:hAnsi="Arial" w:cs="Arial"/>
          <w:color w:val="000000"/>
          <w:lang w:val="en-US"/>
        </w:rPr>
        <w:t>Original: (...)more concerned with how to deal with these areas of difficulty than with the simple identification of them (…).</w:t>
      </w:r>
    </w:p>
  </w:footnote>
  <w:footnote w:id="17">
    <w:p w14:paraId="03DCF9ED" w14:textId="77777777" w:rsidR="00B04583" w:rsidRPr="002D53FF" w:rsidRDefault="00B04583" w:rsidP="00A875E1">
      <w:pPr>
        <w:autoSpaceDE w:val="0"/>
        <w:autoSpaceDN w:val="0"/>
        <w:adjustRightInd w:val="0"/>
        <w:spacing w:after="0" w:line="240" w:lineRule="auto"/>
        <w:jc w:val="both"/>
        <w:rPr>
          <w:rFonts w:ascii="Arial" w:hAnsi="Arial" w:cs="Arial"/>
          <w:sz w:val="20"/>
          <w:szCs w:val="20"/>
          <w:lang w:val="es-ES_tradnl"/>
        </w:rPr>
      </w:pPr>
      <w:r w:rsidRPr="004821D3">
        <w:rPr>
          <w:rStyle w:val="Refdenotaderodap"/>
          <w:rFonts w:ascii="Arial" w:hAnsi="Arial" w:cs="Arial"/>
          <w:sz w:val="20"/>
          <w:szCs w:val="20"/>
        </w:rPr>
        <w:footnoteRef/>
      </w:r>
      <w:r w:rsidRPr="004821D3">
        <w:rPr>
          <w:rFonts w:ascii="Arial" w:hAnsi="Arial" w:cs="Arial"/>
          <w:sz w:val="20"/>
          <w:szCs w:val="20"/>
          <w:lang w:val="es-ES_tradnl"/>
        </w:rPr>
        <w:t xml:space="preserve"> </w:t>
      </w:r>
      <w:r w:rsidRPr="002D53FF">
        <w:rPr>
          <w:rFonts w:ascii="Arial" w:hAnsi="Arial" w:cs="Arial"/>
          <w:sz w:val="20"/>
          <w:szCs w:val="20"/>
          <w:lang w:val="es-ES_tradnl"/>
        </w:rPr>
        <w:t>Original: (...)una técnica de observación, identificación, análisis, clasificación e interpretación de las</w:t>
      </w:r>
    </w:p>
    <w:p w14:paraId="4F6C9917" w14:textId="77777777" w:rsidR="00B04583" w:rsidRPr="002D53FF" w:rsidRDefault="00B04583" w:rsidP="00A875E1">
      <w:pPr>
        <w:autoSpaceDE w:val="0"/>
        <w:autoSpaceDN w:val="0"/>
        <w:adjustRightInd w:val="0"/>
        <w:spacing w:after="0" w:line="240" w:lineRule="auto"/>
        <w:jc w:val="both"/>
        <w:rPr>
          <w:rFonts w:ascii="Arial" w:hAnsi="Arial" w:cs="Arial"/>
          <w:sz w:val="20"/>
          <w:szCs w:val="20"/>
          <w:lang w:val="es-ES_tradnl"/>
        </w:rPr>
      </w:pPr>
      <w:r w:rsidRPr="002D53FF">
        <w:rPr>
          <w:rFonts w:ascii="Arial" w:hAnsi="Arial" w:cs="Arial"/>
          <w:sz w:val="20"/>
          <w:szCs w:val="20"/>
          <w:lang w:val="es-ES_tradnl"/>
        </w:rPr>
        <w:t>producciones idiosincrásicas de los hablantes no nativos, en cualquier situación espontánea o controlada de respuesta lingüística, a partir de la publicación de Corder (1967) e incluyendo a cientos de autores e investigadores imposibles de nombrar en estas líneas.</w:t>
      </w:r>
    </w:p>
  </w:footnote>
  <w:footnote w:id="18">
    <w:p w14:paraId="1439F6B4" w14:textId="0439C343" w:rsidR="00B04583" w:rsidRPr="004821D3" w:rsidRDefault="00B04583" w:rsidP="00A875E1">
      <w:pPr>
        <w:pStyle w:val="Default"/>
        <w:spacing w:line="276" w:lineRule="auto"/>
        <w:jc w:val="both"/>
        <w:rPr>
          <w:rFonts w:ascii="Arial" w:hAnsi="Arial" w:cs="Arial"/>
          <w:sz w:val="20"/>
          <w:szCs w:val="20"/>
        </w:rPr>
      </w:pPr>
      <w:r w:rsidRPr="002D53FF">
        <w:rPr>
          <w:rStyle w:val="Refdenotaderodap"/>
          <w:rFonts w:ascii="Arial" w:hAnsi="Arial" w:cs="Arial"/>
          <w:sz w:val="20"/>
          <w:szCs w:val="20"/>
        </w:rPr>
        <w:footnoteRef/>
      </w:r>
      <w:r w:rsidRPr="002D53FF">
        <w:rPr>
          <w:rFonts w:ascii="Arial" w:hAnsi="Arial" w:cs="Arial"/>
          <w:sz w:val="20"/>
          <w:szCs w:val="20"/>
          <w:lang w:val="es-ES_tradnl"/>
        </w:rPr>
        <w:t xml:space="preserve"> Original: Para que se adquiera una lengua, además, de tener que contar con la GU, hace falta beneficiarse de evidencias empíricas de esa lengua (que pueden ser positivas o negativas). Las</w:t>
      </w:r>
      <w:r w:rsidRPr="004821D3">
        <w:rPr>
          <w:rFonts w:ascii="Arial" w:hAnsi="Arial" w:cs="Arial"/>
          <w:sz w:val="20"/>
          <w:szCs w:val="20"/>
          <w:lang w:val="es-ES_tradnl"/>
        </w:rPr>
        <w:t xml:space="preserve"> evidencias positivas consisten en enunciados auténticos de la lengua. (o lenguas) en cuestión; las evidencias negativas pueden ser directas o indirectas. Las evidencias negativas diretas son las correcciones que los adultos proponen cuando interactúan con los niños que adquieren dicha lengua (o dichas lenguas); las evidencias negativas indirectas resultan de la observación por parte de los niños de que determinadas hipótesis que proponen no aparecen en la lengua de los adultos. </w:t>
      </w:r>
      <w:r w:rsidRPr="002D53FF">
        <w:rPr>
          <w:rFonts w:ascii="Arial" w:hAnsi="Arial" w:cs="Arial"/>
          <w:sz w:val="20"/>
          <w:szCs w:val="20"/>
        </w:rPr>
        <w:t>(DURÃO, 2004a, p. 45</w:t>
      </w:r>
      <w:r>
        <w:rPr>
          <w:rFonts w:ascii="Arial" w:hAnsi="Arial" w:cs="Arial"/>
          <w:sz w:val="20"/>
          <w:szCs w:val="20"/>
        </w:rPr>
        <w:t>-</w:t>
      </w:r>
      <w:r w:rsidRPr="002D53FF">
        <w:rPr>
          <w:rFonts w:ascii="Arial" w:hAnsi="Arial" w:cs="Arial"/>
          <w:sz w:val="20"/>
          <w:szCs w:val="20"/>
        </w:rPr>
        <w:t>46).</w:t>
      </w:r>
    </w:p>
  </w:footnote>
  <w:footnote w:id="19">
    <w:p w14:paraId="0EBA07B9" w14:textId="77777777" w:rsidR="00B04583" w:rsidRPr="006C3AA2" w:rsidRDefault="00B04583" w:rsidP="00A875E1">
      <w:pPr>
        <w:pStyle w:val="Textodenotaderodap"/>
        <w:jc w:val="both"/>
        <w:rPr>
          <w:rFonts w:ascii="Arial" w:hAnsi="Arial" w:cs="Arial"/>
          <w:lang w:val="es-ES"/>
        </w:rPr>
      </w:pPr>
      <w:r w:rsidRPr="004821D3">
        <w:rPr>
          <w:rStyle w:val="Refdenotaderodap"/>
          <w:rFonts w:ascii="Arial" w:hAnsi="Arial" w:cs="Arial"/>
        </w:rPr>
        <w:footnoteRef/>
      </w:r>
      <w:r w:rsidRPr="004821D3">
        <w:rPr>
          <w:rFonts w:ascii="Arial" w:hAnsi="Arial" w:cs="Arial"/>
        </w:rPr>
        <w:t xml:space="preserve"> Em uma situação de aprendizado de uma segunda língua, ocorre um contato entre dois sistemas básicos (idioma nativo ou nativo e idioma de destino), entre em contato causa o aparecimento de um terceiro sistema, que é chamado de interlíngua. </w:t>
      </w:r>
      <w:r w:rsidRPr="006C3AA2">
        <w:rPr>
          <w:rFonts w:ascii="Arial" w:hAnsi="Arial" w:cs="Arial"/>
          <w:lang w:val="es-ES"/>
        </w:rPr>
        <w:t>(ANDRADE, 2011, p. 34).</w:t>
      </w:r>
    </w:p>
  </w:footnote>
  <w:footnote w:id="20">
    <w:p w14:paraId="1A019BC6" w14:textId="77777777" w:rsidR="00B04583" w:rsidRPr="004821D3" w:rsidRDefault="00B04583" w:rsidP="00A875E1">
      <w:pPr>
        <w:autoSpaceDE w:val="0"/>
        <w:autoSpaceDN w:val="0"/>
        <w:adjustRightInd w:val="0"/>
        <w:spacing w:after="0" w:line="240" w:lineRule="auto"/>
        <w:jc w:val="both"/>
        <w:rPr>
          <w:rFonts w:ascii="Arial" w:hAnsi="Arial" w:cs="Arial"/>
          <w:sz w:val="20"/>
          <w:szCs w:val="20"/>
          <w:lang w:val="es-ES_tradnl"/>
        </w:rPr>
      </w:pPr>
      <w:r w:rsidRPr="004821D3">
        <w:rPr>
          <w:rStyle w:val="Refdenotaderodap"/>
          <w:rFonts w:ascii="Arial" w:hAnsi="Arial" w:cs="Arial"/>
          <w:sz w:val="20"/>
          <w:szCs w:val="20"/>
        </w:rPr>
        <w:footnoteRef/>
      </w:r>
      <w:r w:rsidRPr="004821D3">
        <w:rPr>
          <w:rFonts w:ascii="Arial" w:hAnsi="Arial" w:cs="Arial"/>
          <w:sz w:val="20"/>
          <w:szCs w:val="20"/>
          <w:lang w:val="es-ES_tradnl"/>
        </w:rPr>
        <w:t xml:space="preserve"> Original: Es frecuente que sobre una base más o menos unificada cada uno de los estudios desarrolle su propia clasificación, con unos criterios y unas perspectivas que varían entre autores diferentes. Esta diversidad dificulta y, a veces, imposibilita la comparación entre unos trabajos y otros, pues al establecer una base taxonómica distinta, los resultados son, obviamente, diferentes.</w:t>
      </w:r>
    </w:p>
  </w:footnote>
  <w:footnote w:id="21">
    <w:p w14:paraId="26B8B9FB" w14:textId="44320F91" w:rsidR="00B04583" w:rsidRPr="00F05384" w:rsidRDefault="00B04583">
      <w:pPr>
        <w:pStyle w:val="Textodenotaderodap"/>
        <w:rPr>
          <w:lang w:val="es-ES_tradnl"/>
        </w:rPr>
      </w:pPr>
      <w:r w:rsidRPr="009B5338">
        <w:rPr>
          <w:rStyle w:val="Refdenotaderodap"/>
        </w:rPr>
        <w:footnoteRef/>
      </w:r>
      <w:r w:rsidRPr="009B5338">
        <w:rPr>
          <w:lang w:val="es-ES_tradnl"/>
        </w:rPr>
        <w:t xml:space="preserve"> Original</w:t>
      </w:r>
      <w:r w:rsidRPr="002E7C2C">
        <w:rPr>
          <w:lang w:val="es-ES_tradnl"/>
        </w:rPr>
        <w:t xml:space="preserve">: </w:t>
      </w:r>
      <w:r w:rsidRPr="007D5B21">
        <w:rPr>
          <w:lang w:val="es-ES_tradnl"/>
        </w:rPr>
        <w:t>“ ‘obliga’</w:t>
      </w:r>
      <w:r>
        <w:rPr>
          <w:lang w:val="es-ES_tradnl"/>
        </w:rPr>
        <w:t xml:space="preserve"> </w:t>
      </w:r>
      <w:r w:rsidRPr="009B5338">
        <w:rPr>
          <w:lang w:val="es-ES_tradnl"/>
        </w:rPr>
        <w:t>a que el investigador haga referencia a una situación dada y no a todas las situaciones;”.</w:t>
      </w:r>
    </w:p>
  </w:footnote>
  <w:footnote w:id="22">
    <w:p w14:paraId="542A1667" w14:textId="77777777" w:rsidR="00B04583" w:rsidRPr="004821D3" w:rsidRDefault="00B04583" w:rsidP="00AF4DDE">
      <w:pPr>
        <w:pStyle w:val="Textodenotaderodap"/>
        <w:jc w:val="both"/>
        <w:rPr>
          <w:rFonts w:ascii="Arial" w:hAnsi="Arial" w:cs="Arial"/>
          <w:lang w:val="en-US"/>
        </w:rPr>
      </w:pPr>
      <w:r w:rsidRPr="004821D3">
        <w:rPr>
          <w:rStyle w:val="Refdenotaderodap"/>
          <w:rFonts w:ascii="Arial" w:hAnsi="Arial" w:cs="Arial"/>
        </w:rPr>
        <w:footnoteRef/>
      </w:r>
      <w:r w:rsidRPr="004821D3">
        <w:rPr>
          <w:rFonts w:ascii="Arial" w:hAnsi="Arial" w:cs="Arial"/>
          <w:lang w:val="en-US"/>
        </w:rPr>
        <w:t xml:space="preserve"> Original:  Learner’s errors can also provide to the researcher evidence of how language is learned or acquired, what strategies or procedures the learner is employing in the discovery of the language.</w:t>
      </w:r>
    </w:p>
  </w:footnote>
  <w:footnote w:id="23">
    <w:p w14:paraId="6DAA50FF" w14:textId="77777777" w:rsidR="00B04583" w:rsidRPr="004821D3" w:rsidRDefault="00B04583" w:rsidP="006821BC">
      <w:pPr>
        <w:pStyle w:val="Textodenotaderodap"/>
        <w:jc w:val="both"/>
        <w:rPr>
          <w:rFonts w:ascii="Arial" w:hAnsi="Arial" w:cs="Arial"/>
          <w:lang w:val="en-US"/>
        </w:rPr>
      </w:pPr>
      <w:r w:rsidRPr="004821D3">
        <w:rPr>
          <w:rStyle w:val="Refdenotaderodap"/>
          <w:rFonts w:ascii="Arial" w:hAnsi="Arial" w:cs="Arial"/>
        </w:rPr>
        <w:footnoteRef/>
      </w:r>
      <w:r w:rsidRPr="004821D3">
        <w:rPr>
          <w:rFonts w:ascii="Arial" w:hAnsi="Arial" w:cs="Arial"/>
          <w:lang w:val="en-US"/>
        </w:rPr>
        <w:t xml:space="preserve"> Original: (..) concrete conclusions may usually be drawn from the results of the analyses regarding how a second language can be more effectively taught and learned (…).</w:t>
      </w:r>
    </w:p>
  </w:footnote>
  <w:footnote w:id="24">
    <w:p w14:paraId="39F22FD6" w14:textId="77777777" w:rsidR="00B04583" w:rsidRPr="004821D3" w:rsidRDefault="00B04583" w:rsidP="006821BC">
      <w:pPr>
        <w:autoSpaceDE w:val="0"/>
        <w:autoSpaceDN w:val="0"/>
        <w:adjustRightInd w:val="0"/>
        <w:spacing w:after="0" w:line="240" w:lineRule="auto"/>
        <w:jc w:val="both"/>
        <w:rPr>
          <w:rFonts w:ascii="Arial" w:hAnsi="Arial" w:cs="Arial"/>
          <w:sz w:val="20"/>
          <w:szCs w:val="20"/>
          <w:lang w:val="es-ES_tradnl"/>
        </w:rPr>
      </w:pPr>
      <w:r w:rsidRPr="004821D3">
        <w:rPr>
          <w:rStyle w:val="Refdenotaderodap"/>
          <w:rFonts w:ascii="Arial" w:hAnsi="Arial" w:cs="Arial"/>
          <w:sz w:val="20"/>
          <w:szCs w:val="20"/>
        </w:rPr>
        <w:footnoteRef/>
      </w:r>
      <w:r w:rsidRPr="004821D3">
        <w:rPr>
          <w:rFonts w:ascii="Arial" w:hAnsi="Arial" w:cs="Arial"/>
          <w:sz w:val="20"/>
          <w:szCs w:val="20"/>
          <w:lang w:val="es-ES_tradnl"/>
        </w:rPr>
        <w:t xml:space="preserve"> Original: Estamos hablando ya de medio siglo de investigación teórica y aplicada, que se puede revisar en varias obras colectivas y en diferentes revistas científicas sobre estudios de adquisición de segundas lenguas. En prácticamente la totalidad de estos estudios, el análisis de los errores de los que aprenden ha sido la herramienta indispensable de observación del proceso y de los resultados según la incidencia de diferentes variables individuales o sociales, cognitivas o afectivas, de maduración o de desarrollo.</w:t>
      </w:r>
    </w:p>
  </w:footnote>
  <w:footnote w:id="25">
    <w:p w14:paraId="1B21FF7C" w14:textId="77777777" w:rsidR="00B04583" w:rsidRPr="004821D3" w:rsidRDefault="00B04583" w:rsidP="000B0F66">
      <w:pPr>
        <w:autoSpaceDE w:val="0"/>
        <w:autoSpaceDN w:val="0"/>
        <w:adjustRightInd w:val="0"/>
        <w:spacing w:after="0" w:line="240" w:lineRule="auto"/>
        <w:jc w:val="both"/>
        <w:rPr>
          <w:rFonts w:ascii="Arial" w:hAnsi="Arial" w:cs="Arial"/>
          <w:sz w:val="20"/>
          <w:szCs w:val="20"/>
          <w:lang w:val="es-ES_tradnl"/>
        </w:rPr>
      </w:pPr>
      <w:r w:rsidRPr="004821D3">
        <w:rPr>
          <w:rStyle w:val="Refdenotaderodap"/>
          <w:rFonts w:ascii="Arial" w:hAnsi="Arial" w:cs="Arial"/>
          <w:sz w:val="20"/>
          <w:szCs w:val="20"/>
        </w:rPr>
        <w:footnoteRef/>
      </w:r>
      <w:r w:rsidRPr="004821D3">
        <w:rPr>
          <w:rFonts w:ascii="Arial" w:hAnsi="Arial" w:cs="Arial"/>
          <w:sz w:val="20"/>
          <w:szCs w:val="20"/>
          <w:lang w:val="es-ES_tradnl"/>
        </w:rPr>
        <w:t xml:space="preserve"> Original: dilucidar por qué las reglas aprendidas no se activan en la actuación lingüística y se generan errores a pesar de tener el conocimiento lingüístico que podría evitarlos.</w:t>
      </w:r>
    </w:p>
  </w:footnote>
  <w:footnote w:id="26">
    <w:p w14:paraId="0252EA41" w14:textId="77777777" w:rsidR="00B04583" w:rsidRPr="004821D3" w:rsidRDefault="00B04583" w:rsidP="000B0F66">
      <w:pPr>
        <w:autoSpaceDE w:val="0"/>
        <w:autoSpaceDN w:val="0"/>
        <w:adjustRightInd w:val="0"/>
        <w:spacing w:after="0" w:line="240" w:lineRule="auto"/>
        <w:jc w:val="both"/>
        <w:rPr>
          <w:rFonts w:ascii="Arial" w:hAnsi="Arial" w:cs="Arial"/>
          <w:sz w:val="20"/>
          <w:szCs w:val="20"/>
          <w:lang w:val="es-ES_tradnl"/>
        </w:rPr>
      </w:pPr>
      <w:r w:rsidRPr="00580E9C">
        <w:rPr>
          <w:rStyle w:val="Refdenotaderodap"/>
          <w:rFonts w:ascii="Arial" w:hAnsi="Arial" w:cs="Arial"/>
          <w:sz w:val="20"/>
          <w:szCs w:val="20"/>
        </w:rPr>
        <w:footnoteRef/>
      </w:r>
      <w:r w:rsidRPr="00580E9C">
        <w:rPr>
          <w:rFonts w:ascii="Arial" w:hAnsi="Arial" w:cs="Arial"/>
          <w:sz w:val="20"/>
          <w:szCs w:val="20"/>
          <w:lang w:val="es-ES_tradnl"/>
        </w:rPr>
        <w:t xml:space="preserve"> Original: (…) el AE debe ser parte fundamental de la formación de cualquier persona que, por intereses investigadores y/o didácticos, pretenda entender un poco mejor el proceso de adquisición y uso de una lengua no nativa.</w:t>
      </w:r>
    </w:p>
  </w:footnote>
  <w:footnote w:id="27">
    <w:p w14:paraId="41F1678D" w14:textId="77777777" w:rsidR="00B04583" w:rsidRPr="004821D3" w:rsidRDefault="00B04583" w:rsidP="00712901">
      <w:pPr>
        <w:autoSpaceDE w:val="0"/>
        <w:autoSpaceDN w:val="0"/>
        <w:adjustRightInd w:val="0"/>
        <w:spacing w:after="0" w:line="240" w:lineRule="auto"/>
        <w:jc w:val="both"/>
        <w:rPr>
          <w:rFonts w:ascii="Arial" w:hAnsi="Arial" w:cs="Arial"/>
          <w:iCs/>
          <w:sz w:val="20"/>
          <w:szCs w:val="20"/>
          <w:lang w:val="es-ES_tradnl"/>
        </w:rPr>
      </w:pPr>
      <w:r w:rsidRPr="004821D3">
        <w:rPr>
          <w:rStyle w:val="Refdenotaderodap"/>
          <w:rFonts w:ascii="Arial" w:hAnsi="Arial" w:cs="Arial"/>
          <w:sz w:val="20"/>
          <w:szCs w:val="20"/>
        </w:rPr>
        <w:footnoteRef/>
      </w:r>
      <w:r w:rsidRPr="004821D3">
        <w:rPr>
          <w:rFonts w:ascii="Arial" w:hAnsi="Arial" w:cs="Arial"/>
          <w:sz w:val="20"/>
          <w:szCs w:val="20"/>
          <w:lang w:val="es-ES_tradnl"/>
        </w:rPr>
        <w:t xml:space="preserve"> Original: </w:t>
      </w:r>
      <w:r w:rsidRPr="004821D3">
        <w:rPr>
          <w:rFonts w:ascii="Arial" w:hAnsi="Arial" w:cs="Arial"/>
          <w:iCs/>
          <w:sz w:val="20"/>
          <w:szCs w:val="20"/>
          <w:lang w:val="es-ES_tradnl"/>
        </w:rPr>
        <w:t>En una situación de aprendizaje de una segunda lengua se produce un contacto entre dos sistemas básicos (lengua materna o nativa y lengua meta), contacto que provoca la aparición de un tercer sistema, que recibe el nombre de interlengua. En la actualidad, los errores que cometen los aprendices de una L2 no se interpretan como desviaciones de una lengua nativa ni como falsas aproximaciones a una lengua meta o de aprendizaje. Las manifestaciones lingüísticas que solemos llamar errores forman parte de la interlengua, que puede definirse como el sistema lingüístico que construye un aprendiz partiendo del input lingüístico al que se le ha expuesto (por ejemplo, a través de la enseñanza en el aula). Se trata del continuo entre la L1 y la L2 que tienen los aprendices.</w:t>
      </w:r>
    </w:p>
  </w:footnote>
  <w:footnote w:id="28">
    <w:p w14:paraId="651E5EF2" w14:textId="77777777" w:rsidR="00B04583" w:rsidRPr="004821D3" w:rsidRDefault="00B04583" w:rsidP="00135D59">
      <w:pPr>
        <w:pStyle w:val="Default"/>
        <w:jc w:val="both"/>
        <w:rPr>
          <w:rFonts w:ascii="Arial" w:hAnsi="Arial" w:cs="Arial"/>
          <w:sz w:val="20"/>
          <w:szCs w:val="20"/>
          <w:lang w:val="en-US"/>
        </w:rPr>
      </w:pPr>
      <w:r w:rsidRPr="004821D3">
        <w:rPr>
          <w:rStyle w:val="Refdenotaderodap"/>
          <w:rFonts w:ascii="Arial" w:hAnsi="Arial" w:cs="Arial"/>
          <w:sz w:val="20"/>
          <w:szCs w:val="20"/>
        </w:rPr>
        <w:footnoteRef/>
      </w:r>
      <w:r w:rsidRPr="004821D3">
        <w:rPr>
          <w:rFonts w:ascii="Arial" w:hAnsi="Arial" w:cs="Arial"/>
          <w:sz w:val="20"/>
          <w:szCs w:val="20"/>
          <w:lang w:val="en-US"/>
        </w:rPr>
        <w:t xml:space="preserve"> Original: When a learner is faced with the task of acquiring a second language, he also has to attempt the rules of the language. Like the native learner he can use the evidence provided by the target language itself, and this will lead to errors of performance which may be very like those made by the mother-tongue learner. But, unlike the first language learner, he also has an alternative source of hypotheses. His grammar-forming mechanism has already mastered the rules of one language, and what he knows about the structure of that language is readily available to assist in the formulation of hypotheses about structure of the second language. The individual’s knowledge of his mother tongue becomes part of the evidence to be considered in trying to determine what the rules of the new language are. In using this knowledge he may make errors which are the result  of L1 interference. </w:t>
      </w:r>
    </w:p>
  </w:footnote>
  <w:footnote w:id="29">
    <w:p w14:paraId="592D48C6" w14:textId="77777777" w:rsidR="00B04583" w:rsidRPr="004821D3" w:rsidRDefault="00B04583" w:rsidP="00135D59">
      <w:pPr>
        <w:pStyle w:val="Default"/>
        <w:rPr>
          <w:rFonts w:ascii="Arial" w:hAnsi="Arial" w:cs="Arial"/>
          <w:sz w:val="20"/>
          <w:szCs w:val="20"/>
          <w:lang w:val="en-US"/>
        </w:rPr>
      </w:pPr>
      <w:r w:rsidRPr="004821D3">
        <w:rPr>
          <w:rStyle w:val="Refdenotaderodap"/>
          <w:rFonts w:ascii="Arial" w:hAnsi="Arial" w:cs="Arial"/>
          <w:sz w:val="20"/>
          <w:szCs w:val="20"/>
        </w:rPr>
        <w:footnoteRef/>
      </w:r>
      <w:r w:rsidRPr="004821D3">
        <w:rPr>
          <w:rFonts w:ascii="Arial" w:hAnsi="Arial" w:cs="Arial"/>
          <w:sz w:val="20"/>
          <w:szCs w:val="20"/>
          <w:lang w:val="en-US"/>
        </w:rPr>
        <w:t xml:space="preserve"> Original: (…)we cannot really teach language, we can only create conditions in which it will develop spontaneously in the mind in its own way.</w:t>
      </w:r>
    </w:p>
  </w:footnote>
  <w:footnote w:id="30">
    <w:p w14:paraId="394DAC1F" w14:textId="77777777" w:rsidR="00B04583" w:rsidRPr="004821D3" w:rsidRDefault="00B04583" w:rsidP="00DE5C38">
      <w:pPr>
        <w:autoSpaceDE w:val="0"/>
        <w:autoSpaceDN w:val="0"/>
        <w:adjustRightInd w:val="0"/>
        <w:spacing w:after="0" w:line="240" w:lineRule="auto"/>
        <w:jc w:val="both"/>
        <w:rPr>
          <w:rFonts w:ascii="Arial" w:hAnsi="Arial" w:cs="Arial"/>
          <w:sz w:val="20"/>
          <w:szCs w:val="20"/>
          <w:lang w:val="es-ES_tradnl"/>
        </w:rPr>
      </w:pPr>
      <w:r w:rsidRPr="002D53FF">
        <w:rPr>
          <w:rStyle w:val="Refdenotaderodap"/>
          <w:rFonts w:ascii="Arial" w:hAnsi="Arial" w:cs="Arial"/>
          <w:sz w:val="20"/>
          <w:szCs w:val="20"/>
        </w:rPr>
        <w:footnoteRef/>
      </w:r>
      <w:r w:rsidRPr="002D53FF">
        <w:rPr>
          <w:rFonts w:ascii="Arial" w:hAnsi="Arial" w:cs="Arial"/>
          <w:sz w:val="20"/>
          <w:szCs w:val="20"/>
          <w:lang w:val="es-ES_tradnl"/>
        </w:rPr>
        <w:t xml:space="preserve"> Original: Se podría evitar esta situación si en cada taxonomía existiera una breve explicación, por cada una de los apartados en los que se ha dividido la clasificación, de las reglas que han sido trasgredidas (…) antes de abarcar las explicaciones de estos conflictos (…).</w:t>
      </w:r>
    </w:p>
  </w:footnote>
  <w:footnote w:id="31">
    <w:p w14:paraId="73D0F315" w14:textId="77777777" w:rsidR="00B04583" w:rsidRPr="004821D3" w:rsidRDefault="00B04583" w:rsidP="00A44883">
      <w:pPr>
        <w:pStyle w:val="Default"/>
        <w:tabs>
          <w:tab w:val="left" w:pos="284"/>
        </w:tabs>
        <w:jc w:val="both"/>
        <w:rPr>
          <w:rFonts w:ascii="Arial" w:hAnsi="Arial" w:cs="Arial"/>
          <w:sz w:val="20"/>
          <w:szCs w:val="20"/>
          <w:lang w:val="es-ES_tradnl"/>
        </w:rPr>
      </w:pPr>
      <w:r w:rsidRPr="004821D3">
        <w:rPr>
          <w:rStyle w:val="Refdenotaderodap"/>
          <w:rFonts w:ascii="Arial" w:hAnsi="Arial" w:cs="Arial"/>
          <w:sz w:val="20"/>
          <w:szCs w:val="20"/>
        </w:rPr>
        <w:footnoteRef/>
      </w:r>
      <w:r w:rsidRPr="004821D3">
        <w:rPr>
          <w:rFonts w:ascii="Arial" w:hAnsi="Arial" w:cs="Arial"/>
          <w:sz w:val="20"/>
          <w:szCs w:val="20"/>
          <w:lang w:val="es-ES_tradnl"/>
        </w:rPr>
        <w:t xml:space="preserve"> No original: </w:t>
      </w:r>
      <w:r w:rsidRPr="004821D3">
        <w:rPr>
          <w:rFonts w:ascii="Arial" w:hAnsi="Arial" w:cs="Arial"/>
          <w:color w:val="auto"/>
          <w:sz w:val="20"/>
          <w:szCs w:val="20"/>
          <w:lang w:val="es-ES_tradnl"/>
        </w:rPr>
        <w:t>Un sistema lingüístico transitorio; Un sistema que se sirve de un número reducido de categorías gramaticales, careciendo de estructuras morfológicas; Un sistema que recurre a un léxico polisémico; Un sistema resultado de distintas situaciones de contacto de lenguas; Un sistema que selecciona</w:t>
      </w:r>
      <w:r w:rsidRPr="004821D3">
        <w:rPr>
          <w:rFonts w:ascii="Arial" w:hAnsi="Arial" w:cs="Arial"/>
          <w:sz w:val="20"/>
          <w:szCs w:val="20"/>
          <w:lang w:val="es-ES_tradnl"/>
        </w:rPr>
        <w:t xml:space="preserve"> su material lingüístico de un código reducido; Un sistema que utiliza mínimamente la cópula.</w:t>
      </w:r>
    </w:p>
  </w:footnote>
  <w:footnote w:id="32">
    <w:p w14:paraId="320A53F5" w14:textId="77777777" w:rsidR="00B04583" w:rsidRPr="004821D3" w:rsidRDefault="00B04583">
      <w:pPr>
        <w:pStyle w:val="Textodenotaderodap"/>
        <w:rPr>
          <w:rFonts w:ascii="Arial" w:hAnsi="Arial" w:cs="Arial"/>
          <w:lang w:val="en-US"/>
        </w:rPr>
      </w:pPr>
      <w:r w:rsidRPr="004821D3">
        <w:rPr>
          <w:rStyle w:val="Refdenotaderodap"/>
          <w:rFonts w:ascii="Arial" w:hAnsi="Arial" w:cs="Arial"/>
        </w:rPr>
        <w:footnoteRef/>
      </w:r>
      <w:r w:rsidRPr="004821D3">
        <w:rPr>
          <w:rFonts w:ascii="Arial" w:hAnsi="Arial" w:cs="Arial"/>
          <w:lang w:val="en-US"/>
        </w:rPr>
        <w:t xml:space="preserve"> No original: […] whenever one attempts to express meaning in the target language.</w:t>
      </w:r>
    </w:p>
  </w:footnote>
  <w:footnote w:id="33">
    <w:p w14:paraId="5143A410" w14:textId="77777777" w:rsidR="00B04583" w:rsidRPr="004821D3" w:rsidRDefault="00B04583" w:rsidP="00702222">
      <w:pPr>
        <w:pStyle w:val="Default"/>
        <w:jc w:val="both"/>
        <w:rPr>
          <w:rFonts w:ascii="Arial" w:hAnsi="Arial" w:cs="Arial"/>
          <w:color w:val="auto"/>
          <w:sz w:val="20"/>
          <w:szCs w:val="20"/>
          <w:lang w:val="es-ES_tradnl"/>
        </w:rPr>
      </w:pPr>
      <w:r w:rsidRPr="004821D3">
        <w:rPr>
          <w:rStyle w:val="Refdenotaderodap"/>
          <w:rFonts w:ascii="Arial" w:hAnsi="Arial" w:cs="Arial"/>
          <w:sz w:val="20"/>
          <w:szCs w:val="20"/>
        </w:rPr>
        <w:footnoteRef/>
      </w:r>
      <w:r w:rsidRPr="004821D3">
        <w:rPr>
          <w:rFonts w:ascii="Arial" w:hAnsi="Arial" w:cs="Arial"/>
          <w:sz w:val="20"/>
          <w:szCs w:val="20"/>
          <w:lang w:val="es-ES_tradnl"/>
        </w:rPr>
        <w:t xml:space="preserve"> </w:t>
      </w:r>
      <w:r w:rsidRPr="004821D3">
        <w:rPr>
          <w:rFonts w:ascii="Arial" w:hAnsi="Arial" w:cs="Arial"/>
          <w:color w:val="auto"/>
          <w:sz w:val="20"/>
          <w:szCs w:val="20"/>
          <w:lang w:val="es-ES_tradnl"/>
        </w:rPr>
        <w:t>No original: La progresión de la IL es permanente; […] la IL se caracteriza por ser una secuencia evolutiva de estadios no-lineales. Esa circunstancia hace que una determinada característica de la LE se fije en un ámbito para ir pasando para los demás. Ese proceso lleva a la impresión de recaídas en fases anteriores, pero esas recaídas son tan solo aparentes y se deben al principio de la ‘reestructuración’ (McLAUGHIN, 1990) que indica que cada vez que una característica nueva entra en el caudal lingüístico de los aprendices, su acomodación provoca el reajuste de todo ese sistema.</w:t>
      </w:r>
    </w:p>
  </w:footnote>
  <w:footnote w:id="34">
    <w:p w14:paraId="2AF9CD49" w14:textId="77777777" w:rsidR="00B04583" w:rsidRPr="004821D3" w:rsidRDefault="00B04583">
      <w:pPr>
        <w:pStyle w:val="Textodenotaderodap"/>
        <w:rPr>
          <w:rFonts w:ascii="Arial" w:hAnsi="Arial" w:cs="Arial"/>
        </w:rPr>
      </w:pPr>
      <w:r w:rsidRPr="004821D3">
        <w:rPr>
          <w:rStyle w:val="Refdenotaderodap"/>
          <w:rFonts w:ascii="Arial" w:hAnsi="Arial" w:cs="Arial"/>
        </w:rPr>
        <w:footnoteRef/>
      </w:r>
      <w:r w:rsidRPr="004821D3">
        <w:rPr>
          <w:rFonts w:ascii="Arial" w:hAnsi="Arial" w:cs="Arial"/>
        </w:rPr>
        <w:t xml:space="preserve"> No original: [...]embora seja muito difícil, se não impossível, estabelecer limites entre o IL e a linguagem objeto de estudo propriamente dito.</w:t>
      </w:r>
    </w:p>
  </w:footnote>
  <w:footnote w:id="35">
    <w:p w14:paraId="4C452A55" w14:textId="77777777" w:rsidR="00B04583" w:rsidRPr="004821D3" w:rsidRDefault="00B04583">
      <w:pPr>
        <w:pStyle w:val="Textodenotaderodap"/>
        <w:rPr>
          <w:rFonts w:ascii="Arial" w:hAnsi="Arial" w:cs="Arial"/>
          <w:lang w:val="en-US"/>
        </w:rPr>
      </w:pPr>
      <w:r w:rsidRPr="004821D3">
        <w:rPr>
          <w:rStyle w:val="Refdenotaderodap"/>
          <w:rFonts w:ascii="Arial" w:hAnsi="Arial" w:cs="Arial"/>
        </w:rPr>
        <w:footnoteRef/>
      </w:r>
      <w:r w:rsidRPr="004821D3">
        <w:rPr>
          <w:rFonts w:ascii="Arial" w:hAnsi="Arial" w:cs="Arial"/>
          <w:lang w:val="en-US"/>
        </w:rPr>
        <w:t xml:space="preserve"> No original: [...] available to na individual whenever he wishes to attempt to produce the norm of any TL.</w:t>
      </w:r>
    </w:p>
  </w:footnote>
  <w:footnote w:id="36">
    <w:p w14:paraId="1475DD4B" w14:textId="77777777" w:rsidR="00B04583" w:rsidRPr="004821D3" w:rsidRDefault="00B04583" w:rsidP="006046F7">
      <w:pPr>
        <w:pStyle w:val="Textodenotaderodap"/>
        <w:jc w:val="both"/>
        <w:rPr>
          <w:rFonts w:ascii="Arial" w:hAnsi="Arial" w:cs="Arial"/>
          <w:lang w:val="en-US"/>
        </w:rPr>
      </w:pPr>
      <w:r w:rsidRPr="004821D3">
        <w:rPr>
          <w:rStyle w:val="Refdenotaderodap"/>
          <w:rFonts w:ascii="Arial" w:hAnsi="Arial" w:cs="Arial"/>
        </w:rPr>
        <w:footnoteRef/>
      </w:r>
      <w:r w:rsidRPr="004821D3">
        <w:rPr>
          <w:rFonts w:ascii="Arial" w:hAnsi="Arial" w:cs="Arial"/>
          <w:lang w:val="en-US"/>
        </w:rPr>
        <w:t xml:space="preserve"> No original: […] the linguistic comparison is basic and really inescapable if we wish to make progress and not merely reshuffle the same old [teaching] materials’. [...].</w:t>
      </w:r>
    </w:p>
  </w:footnote>
  <w:footnote w:id="37">
    <w:p w14:paraId="08B734A1" w14:textId="77777777" w:rsidR="00B04583" w:rsidRPr="004821D3" w:rsidRDefault="00B04583" w:rsidP="009244A5">
      <w:pPr>
        <w:pStyle w:val="Textodenotaderodap"/>
        <w:jc w:val="both"/>
        <w:rPr>
          <w:rFonts w:ascii="Arial" w:hAnsi="Arial" w:cs="Arial"/>
          <w:lang w:val="en-US"/>
        </w:rPr>
      </w:pPr>
      <w:r w:rsidRPr="004821D3">
        <w:rPr>
          <w:rStyle w:val="Refdenotaderodap"/>
          <w:rFonts w:ascii="Arial" w:hAnsi="Arial" w:cs="Arial"/>
        </w:rPr>
        <w:footnoteRef/>
      </w:r>
      <w:r w:rsidRPr="004821D3">
        <w:rPr>
          <w:rFonts w:ascii="Arial" w:hAnsi="Arial" w:cs="Arial"/>
          <w:lang w:val="en-US"/>
        </w:rPr>
        <w:t xml:space="preserve"> No original: [...] the proposing of IL comes directly out of the empirical attempt to undertake such comparisons and to test these comparisons in light of the phenomenon of language transfer.</w:t>
      </w:r>
    </w:p>
  </w:footnote>
  <w:footnote w:id="38">
    <w:p w14:paraId="776AC8AC" w14:textId="77777777" w:rsidR="00B04583" w:rsidRPr="00C90FE7" w:rsidRDefault="00B04583" w:rsidP="00132979">
      <w:pPr>
        <w:spacing w:after="0"/>
        <w:jc w:val="both"/>
        <w:rPr>
          <w:rFonts w:ascii="Arial" w:hAnsi="Arial" w:cs="Arial"/>
          <w:sz w:val="20"/>
          <w:szCs w:val="20"/>
        </w:rPr>
      </w:pPr>
      <w:r w:rsidRPr="004821D3">
        <w:rPr>
          <w:rFonts w:ascii="Arial" w:hAnsi="Arial" w:cs="Arial"/>
          <w:sz w:val="20"/>
          <w:szCs w:val="20"/>
          <w:lang w:val="en-US"/>
        </w:rPr>
        <w:footnoteRef/>
      </w:r>
      <w:r w:rsidRPr="004821D3">
        <w:rPr>
          <w:rFonts w:ascii="Arial" w:hAnsi="Arial" w:cs="Arial"/>
          <w:sz w:val="20"/>
          <w:szCs w:val="20"/>
          <w:lang w:val="en-US"/>
        </w:rPr>
        <w:t xml:space="preserve"> No original: In my point of view no other subject matter presents the unique combination  of language transfer and fossilization, of change (possible acquisition) and non-change (possible fossilization) over time, that we encounter in the analytical as well as in the learner discovery of IL. </w:t>
      </w:r>
      <w:r w:rsidRPr="00C90FE7">
        <w:rPr>
          <w:rFonts w:ascii="Arial" w:hAnsi="Arial" w:cs="Arial"/>
          <w:sz w:val="20"/>
          <w:szCs w:val="20"/>
        </w:rPr>
        <w:t>No other subject.</w:t>
      </w:r>
    </w:p>
  </w:footnote>
  <w:footnote w:id="39">
    <w:p w14:paraId="679ADB44" w14:textId="02442E92" w:rsidR="00B04583" w:rsidRPr="00C90FE7" w:rsidRDefault="00B04583" w:rsidP="00C90FE7">
      <w:pPr>
        <w:pStyle w:val="Textodenotaderodap"/>
        <w:jc w:val="both"/>
      </w:pPr>
      <w:r>
        <w:rPr>
          <w:rStyle w:val="Refdenotaderodap"/>
        </w:rPr>
        <w:footnoteRef/>
      </w:r>
      <w:r>
        <w:t xml:space="preserve"> </w:t>
      </w:r>
      <w:r w:rsidRPr="009B5338">
        <w:rPr>
          <w:rFonts w:ascii="Arial" w:hAnsi="Arial" w:cs="Arial"/>
        </w:rPr>
        <w:t>Lançamento do filme que conta a trajetória da banda inglesa Queen, cujo vocalista Freddie Mercury, falecido em1992 em decorrência da AIDS, era homossexual; e a polêmica em torno do ocorrido no programa Teleton, em que Silvio Santos faz um comentário acerca da vestimenta e aparência da cantora Claudia Leitte, gerando uma onda de protestos no Brasil e no exterior.</w:t>
      </w:r>
    </w:p>
  </w:footnote>
  <w:footnote w:id="40">
    <w:p w14:paraId="5D449B48" w14:textId="6DB7CCAB" w:rsidR="00B04583" w:rsidRPr="00557B61" w:rsidRDefault="00B04583" w:rsidP="00557B61">
      <w:pPr>
        <w:spacing w:after="0" w:line="240" w:lineRule="auto"/>
        <w:jc w:val="both"/>
      </w:pPr>
      <w:r w:rsidRPr="001343A8">
        <w:rPr>
          <w:rStyle w:val="Refdenotaderodap"/>
        </w:rPr>
        <w:footnoteRef/>
      </w:r>
      <w:r w:rsidRPr="001343A8">
        <w:t xml:space="preserve"> Análise de dados da Etapa 01 se encontra na seção 3.2, p. 56.</w:t>
      </w:r>
    </w:p>
  </w:footnote>
  <w:footnote w:id="41">
    <w:p w14:paraId="1A366044" w14:textId="69061FA5" w:rsidR="00B04583" w:rsidRPr="00557B61" w:rsidRDefault="00B04583" w:rsidP="00557B61">
      <w:pPr>
        <w:spacing w:after="0" w:line="240" w:lineRule="auto"/>
        <w:jc w:val="both"/>
      </w:pPr>
      <w:r w:rsidRPr="009B5338">
        <w:rPr>
          <w:rStyle w:val="Refdenotaderodap"/>
        </w:rPr>
        <w:footnoteRef/>
      </w:r>
      <w:r w:rsidRPr="009B5338">
        <w:t xml:space="preserve"> Análise completa se encontra n</w:t>
      </w:r>
      <w:r>
        <w:t xml:space="preserve">a seção: </w:t>
      </w:r>
      <w:r w:rsidRPr="00557B61">
        <w:t>ETAPA 02 – ANÁLISE DIAGNÓSTICA DE ERROS DO GRUPO C1(2)</w:t>
      </w:r>
      <w:r>
        <w:t>, p. 89.</w:t>
      </w:r>
    </w:p>
  </w:footnote>
  <w:footnote w:id="42">
    <w:p w14:paraId="6D001ED1" w14:textId="3CF5231C" w:rsidR="00B04583" w:rsidRPr="005A46B8" w:rsidRDefault="00B04583" w:rsidP="00950126">
      <w:pPr>
        <w:pStyle w:val="Textodenotaderodap"/>
      </w:pPr>
      <w:r>
        <w:rPr>
          <w:rStyle w:val="Refdenotaderodap"/>
        </w:rPr>
        <w:footnoteRef/>
      </w:r>
      <w:r w:rsidRPr="005A46B8">
        <w:t xml:space="preserve"> </w:t>
      </w:r>
      <w:r w:rsidRPr="001343A8">
        <w:t>A produção do material didático se encontra na seção 3.4, p. 131</w:t>
      </w:r>
    </w:p>
  </w:footnote>
  <w:footnote w:id="43">
    <w:p w14:paraId="2FCAB8F4" w14:textId="37CEC63A" w:rsidR="00B04583" w:rsidRPr="00F05384" w:rsidRDefault="00B04583" w:rsidP="0001474E">
      <w:pPr>
        <w:pStyle w:val="Textodenotaderodap"/>
        <w:rPr>
          <w:lang w:val="es-ES_tradnl"/>
        </w:rPr>
      </w:pPr>
      <w:r w:rsidRPr="004430C9">
        <w:rPr>
          <w:rStyle w:val="Refdenotaderodap"/>
        </w:rPr>
        <w:footnoteRef/>
      </w:r>
      <w:r w:rsidRPr="004430C9">
        <w:rPr>
          <w:lang w:val="es-ES_tradnl"/>
        </w:rPr>
        <w:t xml:space="preserve"> Original: “”obliga”</w:t>
      </w:r>
      <w:r>
        <w:rPr>
          <w:lang w:val="es-ES_tradnl"/>
        </w:rPr>
        <w:t xml:space="preserve"> </w:t>
      </w:r>
      <w:r w:rsidRPr="004430C9">
        <w:rPr>
          <w:lang w:val="es-ES_tradnl"/>
        </w:rPr>
        <w:t>a que el investigador haga referencia a una situación dada y no a todas las situaciones;”.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036863"/>
      <w:docPartObj>
        <w:docPartGallery w:val="Page Numbers (Top of Page)"/>
        <w:docPartUnique/>
      </w:docPartObj>
    </w:sdtPr>
    <w:sdtEndPr/>
    <w:sdtContent>
      <w:p w14:paraId="39130A4E" w14:textId="1370F94E" w:rsidR="00B04583" w:rsidRDefault="00B04583">
        <w:pPr>
          <w:pStyle w:val="Cabealho"/>
          <w:jc w:val="right"/>
        </w:pPr>
        <w:r>
          <w:fldChar w:fldCharType="begin"/>
        </w:r>
        <w:r>
          <w:instrText>PAGE   \* MERGEFORMAT</w:instrText>
        </w:r>
        <w:r>
          <w:fldChar w:fldCharType="separate"/>
        </w:r>
        <w:r w:rsidR="001E1978">
          <w:rPr>
            <w:noProof/>
          </w:rPr>
          <w:t>23</w:t>
        </w:r>
        <w:r>
          <w:fldChar w:fldCharType="end"/>
        </w:r>
      </w:p>
    </w:sdtContent>
  </w:sdt>
  <w:p w14:paraId="101A58A5" w14:textId="77777777" w:rsidR="00B04583" w:rsidRDefault="00B0458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80BB1"/>
    <w:multiLevelType w:val="hybridMultilevel"/>
    <w:tmpl w:val="A4A603BA"/>
    <w:lvl w:ilvl="0" w:tplc="63D68E82">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0A505A09"/>
    <w:multiLevelType w:val="hybridMultilevel"/>
    <w:tmpl w:val="7C9CF36A"/>
    <w:lvl w:ilvl="0" w:tplc="0416000F">
      <w:start w:val="1"/>
      <w:numFmt w:val="decimal"/>
      <w:lvlText w:val="%1."/>
      <w:lvlJc w:val="left"/>
      <w:pPr>
        <w:ind w:left="1491" w:hanging="360"/>
      </w:pPr>
    </w:lvl>
    <w:lvl w:ilvl="1" w:tplc="04160019" w:tentative="1">
      <w:start w:val="1"/>
      <w:numFmt w:val="lowerLetter"/>
      <w:lvlText w:val="%2."/>
      <w:lvlJc w:val="left"/>
      <w:pPr>
        <w:ind w:left="2211" w:hanging="360"/>
      </w:pPr>
    </w:lvl>
    <w:lvl w:ilvl="2" w:tplc="0416001B" w:tentative="1">
      <w:start w:val="1"/>
      <w:numFmt w:val="lowerRoman"/>
      <w:lvlText w:val="%3."/>
      <w:lvlJc w:val="right"/>
      <w:pPr>
        <w:ind w:left="2931" w:hanging="180"/>
      </w:pPr>
    </w:lvl>
    <w:lvl w:ilvl="3" w:tplc="0416000F" w:tentative="1">
      <w:start w:val="1"/>
      <w:numFmt w:val="decimal"/>
      <w:lvlText w:val="%4."/>
      <w:lvlJc w:val="left"/>
      <w:pPr>
        <w:ind w:left="3651" w:hanging="360"/>
      </w:pPr>
    </w:lvl>
    <w:lvl w:ilvl="4" w:tplc="04160019" w:tentative="1">
      <w:start w:val="1"/>
      <w:numFmt w:val="lowerLetter"/>
      <w:lvlText w:val="%5."/>
      <w:lvlJc w:val="left"/>
      <w:pPr>
        <w:ind w:left="4371" w:hanging="360"/>
      </w:pPr>
    </w:lvl>
    <w:lvl w:ilvl="5" w:tplc="0416001B" w:tentative="1">
      <w:start w:val="1"/>
      <w:numFmt w:val="lowerRoman"/>
      <w:lvlText w:val="%6."/>
      <w:lvlJc w:val="right"/>
      <w:pPr>
        <w:ind w:left="5091" w:hanging="180"/>
      </w:pPr>
    </w:lvl>
    <w:lvl w:ilvl="6" w:tplc="0416000F" w:tentative="1">
      <w:start w:val="1"/>
      <w:numFmt w:val="decimal"/>
      <w:lvlText w:val="%7."/>
      <w:lvlJc w:val="left"/>
      <w:pPr>
        <w:ind w:left="5811" w:hanging="360"/>
      </w:pPr>
    </w:lvl>
    <w:lvl w:ilvl="7" w:tplc="04160019" w:tentative="1">
      <w:start w:val="1"/>
      <w:numFmt w:val="lowerLetter"/>
      <w:lvlText w:val="%8."/>
      <w:lvlJc w:val="left"/>
      <w:pPr>
        <w:ind w:left="6531" w:hanging="360"/>
      </w:pPr>
    </w:lvl>
    <w:lvl w:ilvl="8" w:tplc="0416001B" w:tentative="1">
      <w:start w:val="1"/>
      <w:numFmt w:val="lowerRoman"/>
      <w:lvlText w:val="%9."/>
      <w:lvlJc w:val="right"/>
      <w:pPr>
        <w:ind w:left="7251" w:hanging="180"/>
      </w:pPr>
    </w:lvl>
  </w:abstractNum>
  <w:abstractNum w:abstractNumId="2" w15:restartNumberingAfterBreak="0">
    <w:nsid w:val="0B5E469D"/>
    <w:multiLevelType w:val="hybridMultilevel"/>
    <w:tmpl w:val="19D6AD9E"/>
    <w:lvl w:ilvl="0" w:tplc="694C286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0C0C55B8"/>
    <w:multiLevelType w:val="multilevel"/>
    <w:tmpl w:val="82D6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D5FBA"/>
    <w:multiLevelType w:val="hybridMultilevel"/>
    <w:tmpl w:val="7C9CF36A"/>
    <w:lvl w:ilvl="0" w:tplc="0416000F">
      <w:start w:val="1"/>
      <w:numFmt w:val="decimal"/>
      <w:lvlText w:val="%1."/>
      <w:lvlJc w:val="left"/>
      <w:pPr>
        <w:ind w:left="1491" w:hanging="360"/>
      </w:pPr>
    </w:lvl>
    <w:lvl w:ilvl="1" w:tplc="04160019" w:tentative="1">
      <w:start w:val="1"/>
      <w:numFmt w:val="lowerLetter"/>
      <w:lvlText w:val="%2."/>
      <w:lvlJc w:val="left"/>
      <w:pPr>
        <w:ind w:left="2211" w:hanging="360"/>
      </w:pPr>
    </w:lvl>
    <w:lvl w:ilvl="2" w:tplc="0416001B" w:tentative="1">
      <w:start w:val="1"/>
      <w:numFmt w:val="lowerRoman"/>
      <w:lvlText w:val="%3."/>
      <w:lvlJc w:val="right"/>
      <w:pPr>
        <w:ind w:left="2931" w:hanging="180"/>
      </w:pPr>
    </w:lvl>
    <w:lvl w:ilvl="3" w:tplc="0416000F" w:tentative="1">
      <w:start w:val="1"/>
      <w:numFmt w:val="decimal"/>
      <w:lvlText w:val="%4."/>
      <w:lvlJc w:val="left"/>
      <w:pPr>
        <w:ind w:left="3651" w:hanging="360"/>
      </w:pPr>
    </w:lvl>
    <w:lvl w:ilvl="4" w:tplc="04160019" w:tentative="1">
      <w:start w:val="1"/>
      <w:numFmt w:val="lowerLetter"/>
      <w:lvlText w:val="%5."/>
      <w:lvlJc w:val="left"/>
      <w:pPr>
        <w:ind w:left="4371" w:hanging="360"/>
      </w:pPr>
    </w:lvl>
    <w:lvl w:ilvl="5" w:tplc="0416001B" w:tentative="1">
      <w:start w:val="1"/>
      <w:numFmt w:val="lowerRoman"/>
      <w:lvlText w:val="%6."/>
      <w:lvlJc w:val="right"/>
      <w:pPr>
        <w:ind w:left="5091" w:hanging="180"/>
      </w:pPr>
    </w:lvl>
    <w:lvl w:ilvl="6" w:tplc="0416000F" w:tentative="1">
      <w:start w:val="1"/>
      <w:numFmt w:val="decimal"/>
      <w:lvlText w:val="%7."/>
      <w:lvlJc w:val="left"/>
      <w:pPr>
        <w:ind w:left="5811" w:hanging="360"/>
      </w:pPr>
    </w:lvl>
    <w:lvl w:ilvl="7" w:tplc="04160019" w:tentative="1">
      <w:start w:val="1"/>
      <w:numFmt w:val="lowerLetter"/>
      <w:lvlText w:val="%8."/>
      <w:lvlJc w:val="left"/>
      <w:pPr>
        <w:ind w:left="6531" w:hanging="360"/>
      </w:pPr>
    </w:lvl>
    <w:lvl w:ilvl="8" w:tplc="0416001B" w:tentative="1">
      <w:start w:val="1"/>
      <w:numFmt w:val="lowerRoman"/>
      <w:lvlText w:val="%9."/>
      <w:lvlJc w:val="right"/>
      <w:pPr>
        <w:ind w:left="7251" w:hanging="180"/>
      </w:pPr>
    </w:lvl>
  </w:abstractNum>
  <w:abstractNum w:abstractNumId="5" w15:restartNumberingAfterBreak="0">
    <w:nsid w:val="1FC332D8"/>
    <w:multiLevelType w:val="hybridMultilevel"/>
    <w:tmpl w:val="B36837F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413777C"/>
    <w:multiLevelType w:val="hybridMultilevel"/>
    <w:tmpl w:val="77E4D3D2"/>
    <w:lvl w:ilvl="0" w:tplc="34C02284">
      <w:start w:val="1"/>
      <w:numFmt w:val="decimal"/>
      <w:lvlText w:val="%1)"/>
      <w:lvlJc w:val="left"/>
      <w:pPr>
        <w:ind w:left="1495" w:hanging="360"/>
      </w:pPr>
      <w:rPr>
        <w:rFonts w:hint="default"/>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7" w15:restartNumberingAfterBreak="0">
    <w:nsid w:val="385D0EDE"/>
    <w:multiLevelType w:val="hybridMultilevel"/>
    <w:tmpl w:val="A4A603BA"/>
    <w:lvl w:ilvl="0" w:tplc="63D68E82">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15:restartNumberingAfterBreak="0">
    <w:nsid w:val="434A25AE"/>
    <w:multiLevelType w:val="hybridMultilevel"/>
    <w:tmpl w:val="A4A603BA"/>
    <w:lvl w:ilvl="0" w:tplc="63D68E82">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15:restartNumberingAfterBreak="0">
    <w:nsid w:val="46043849"/>
    <w:multiLevelType w:val="hybridMultilevel"/>
    <w:tmpl w:val="440E432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8036DD8"/>
    <w:multiLevelType w:val="hybridMultilevel"/>
    <w:tmpl w:val="559CA20C"/>
    <w:lvl w:ilvl="0" w:tplc="11203D7E">
      <w:start w:val="1"/>
      <w:numFmt w:val="decimal"/>
      <w:lvlText w:val="%1)"/>
      <w:lvlJc w:val="left"/>
      <w:pPr>
        <w:ind w:left="720" w:hanging="360"/>
      </w:pPr>
      <w:rPr>
        <w:rFonts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91C07FF"/>
    <w:multiLevelType w:val="hybridMultilevel"/>
    <w:tmpl w:val="F800D674"/>
    <w:lvl w:ilvl="0" w:tplc="0416000F">
      <w:start w:val="1"/>
      <w:numFmt w:val="decimal"/>
      <w:lvlText w:val="%1."/>
      <w:lvlJc w:val="left"/>
      <w:pPr>
        <w:ind w:left="1491" w:hanging="360"/>
      </w:pPr>
      <w:rPr>
        <w:rFonts w:hint="default"/>
      </w:rPr>
    </w:lvl>
    <w:lvl w:ilvl="1" w:tplc="04160003" w:tentative="1">
      <w:start w:val="1"/>
      <w:numFmt w:val="bullet"/>
      <w:lvlText w:val="o"/>
      <w:lvlJc w:val="left"/>
      <w:pPr>
        <w:ind w:left="2211" w:hanging="360"/>
      </w:pPr>
      <w:rPr>
        <w:rFonts w:ascii="Courier New" w:hAnsi="Courier New" w:cs="Courier New" w:hint="default"/>
      </w:rPr>
    </w:lvl>
    <w:lvl w:ilvl="2" w:tplc="04160005" w:tentative="1">
      <w:start w:val="1"/>
      <w:numFmt w:val="bullet"/>
      <w:lvlText w:val=""/>
      <w:lvlJc w:val="left"/>
      <w:pPr>
        <w:ind w:left="2931" w:hanging="360"/>
      </w:pPr>
      <w:rPr>
        <w:rFonts w:ascii="Wingdings" w:hAnsi="Wingdings" w:hint="default"/>
      </w:rPr>
    </w:lvl>
    <w:lvl w:ilvl="3" w:tplc="04160001" w:tentative="1">
      <w:start w:val="1"/>
      <w:numFmt w:val="bullet"/>
      <w:lvlText w:val=""/>
      <w:lvlJc w:val="left"/>
      <w:pPr>
        <w:ind w:left="3651" w:hanging="360"/>
      </w:pPr>
      <w:rPr>
        <w:rFonts w:ascii="Symbol" w:hAnsi="Symbol" w:hint="default"/>
      </w:rPr>
    </w:lvl>
    <w:lvl w:ilvl="4" w:tplc="04160003" w:tentative="1">
      <w:start w:val="1"/>
      <w:numFmt w:val="bullet"/>
      <w:lvlText w:val="o"/>
      <w:lvlJc w:val="left"/>
      <w:pPr>
        <w:ind w:left="4371" w:hanging="360"/>
      </w:pPr>
      <w:rPr>
        <w:rFonts w:ascii="Courier New" w:hAnsi="Courier New" w:cs="Courier New" w:hint="default"/>
      </w:rPr>
    </w:lvl>
    <w:lvl w:ilvl="5" w:tplc="04160005" w:tentative="1">
      <w:start w:val="1"/>
      <w:numFmt w:val="bullet"/>
      <w:lvlText w:val=""/>
      <w:lvlJc w:val="left"/>
      <w:pPr>
        <w:ind w:left="5091" w:hanging="360"/>
      </w:pPr>
      <w:rPr>
        <w:rFonts w:ascii="Wingdings" w:hAnsi="Wingdings" w:hint="default"/>
      </w:rPr>
    </w:lvl>
    <w:lvl w:ilvl="6" w:tplc="04160001" w:tentative="1">
      <w:start w:val="1"/>
      <w:numFmt w:val="bullet"/>
      <w:lvlText w:val=""/>
      <w:lvlJc w:val="left"/>
      <w:pPr>
        <w:ind w:left="5811" w:hanging="360"/>
      </w:pPr>
      <w:rPr>
        <w:rFonts w:ascii="Symbol" w:hAnsi="Symbol" w:hint="default"/>
      </w:rPr>
    </w:lvl>
    <w:lvl w:ilvl="7" w:tplc="04160003" w:tentative="1">
      <w:start w:val="1"/>
      <w:numFmt w:val="bullet"/>
      <w:lvlText w:val="o"/>
      <w:lvlJc w:val="left"/>
      <w:pPr>
        <w:ind w:left="6531" w:hanging="360"/>
      </w:pPr>
      <w:rPr>
        <w:rFonts w:ascii="Courier New" w:hAnsi="Courier New" w:cs="Courier New" w:hint="default"/>
      </w:rPr>
    </w:lvl>
    <w:lvl w:ilvl="8" w:tplc="04160005" w:tentative="1">
      <w:start w:val="1"/>
      <w:numFmt w:val="bullet"/>
      <w:lvlText w:val=""/>
      <w:lvlJc w:val="left"/>
      <w:pPr>
        <w:ind w:left="7251" w:hanging="360"/>
      </w:pPr>
      <w:rPr>
        <w:rFonts w:ascii="Wingdings" w:hAnsi="Wingdings" w:hint="default"/>
      </w:rPr>
    </w:lvl>
  </w:abstractNum>
  <w:abstractNum w:abstractNumId="12" w15:restartNumberingAfterBreak="0">
    <w:nsid w:val="4AB370DA"/>
    <w:multiLevelType w:val="hybridMultilevel"/>
    <w:tmpl w:val="36F8461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C3E1CB6"/>
    <w:multiLevelType w:val="hybridMultilevel"/>
    <w:tmpl w:val="7C9CF36A"/>
    <w:lvl w:ilvl="0" w:tplc="0416000F">
      <w:start w:val="1"/>
      <w:numFmt w:val="decimal"/>
      <w:lvlText w:val="%1."/>
      <w:lvlJc w:val="left"/>
      <w:pPr>
        <w:ind w:left="1491" w:hanging="360"/>
      </w:pPr>
    </w:lvl>
    <w:lvl w:ilvl="1" w:tplc="04160019" w:tentative="1">
      <w:start w:val="1"/>
      <w:numFmt w:val="lowerLetter"/>
      <w:lvlText w:val="%2."/>
      <w:lvlJc w:val="left"/>
      <w:pPr>
        <w:ind w:left="2211" w:hanging="360"/>
      </w:pPr>
    </w:lvl>
    <w:lvl w:ilvl="2" w:tplc="0416001B" w:tentative="1">
      <w:start w:val="1"/>
      <w:numFmt w:val="lowerRoman"/>
      <w:lvlText w:val="%3."/>
      <w:lvlJc w:val="right"/>
      <w:pPr>
        <w:ind w:left="2931" w:hanging="180"/>
      </w:pPr>
    </w:lvl>
    <w:lvl w:ilvl="3" w:tplc="0416000F" w:tentative="1">
      <w:start w:val="1"/>
      <w:numFmt w:val="decimal"/>
      <w:lvlText w:val="%4."/>
      <w:lvlJc w:val="left"/>
      <w:pPr>
        <w:ind w:left="3651" w:hanging="360"/>
      </w:pPr>
    </w:lvl>
    <w:lvl w:ilvl="4" w:tplc="04160019" w:tentative="1">
      <w:start w:val="1"/>
      <w:numFmt w:val="lowerLetter"/>
      <w:lvlText w:val="%5."/>
      <w:lvlJc w:val="left"/>
      <w:pPr>
        <w:ind w:left="4371" w:hanging="360"/>
      </w:pPr>
    </w:lvl>
    <w:lvl w:ilvl="5" w:tplc="0416001B" w:tentative="1">
      <w:start w:val="1"/>
      <w:numFmt w:val="lowerRoman"/>
      <w:lvlText w:val="%6."/>
      <w:lvlJc w:val="right"/>
      <w:pPr>
        <w:ind w:left="5091" w:hanging="180"/>
      </w:pPr>
    </w:lvl>
    <w:lvl w:ilvl="6" w:tplc="0416000F" w:tentative="1">
      <w:start w:val="1"/>
      <w:numFmt w:val="decimal"/>
      <w:lvlText w:val="%7."/>
      <w:lvlJc w:val="left"/>
      <w:pPr>
        <w:ind w:left="5811" w:hanging="360"/>
      </w:pPr>
    </w:lvl>
    <w:lvl w:ilvl="7" w:tplc="04160019" w:tentative="1">
      <w:start w:val="1"/>
      <w:numFmt w:val="lowerLetter"/>
      <w:lvlText w:val="%8."/>
      <w:lvlJc w:val="left"/>
      <w:pPr>
        <w:ind w:left="6531" w:hanging="360"/>
      </w:pPr>
    </w:lvl>
    <w:lvl w:ilvl="8" w:tplc="0416001B" w:tentative="1">
      <w:start w:val="1"/>
      <w:numFmt w:val="lowerRoman"/>
      <w:lvlText w:val="%9."/>
      <w:lvlJc w:val="right"/>
      <w:pPr>
        <w:ind w:left="7251" w:hanging="180"/>
      </w:pPr>
    </w:lvl>
  </w:abstractNum>
  <w:abstractNum w:abstractNumId="14" w15:restartNumberingAfterBreak="0">
    <w:nsid w:val="4D8355BB"/>
    <w:multiLevelType w:val="hybridMultilevel"/>
    <w:tmpl w:val="77E4D3D2"/>
    <w:lvl w:ilvl="0" w:tplc="34C02284">
      <w:start w:val="1"/>
      <w:numFmt w:val="decimal"/>
      <w:lvlText w:val="%1)"/>
      <w:lvlJc w:val="left"/>
      <w:pPr>
        <w:ind w:left="1495" w:hanging="360"/>
      </w:pPr>
      <w:rPr>
        <w:rFonts w:hint="default"/>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15" w15:restartNumberingAfterBreak="0">
    <w:nsid w:val="4F2F07D3"/>
    <w:multiLevelType w:val="hybridMultilevel"/>
    <w:tmpl w:val="30C41C4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10D13C8"/>
    <w:multiLevelType w:val="hybridMultilevel"/>
    <w:tmpl w:val="2E62B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83D748E"/>
    <w:multiLevelType w:val="hybridMultilevel"/>
    <w:tmpl w:val="77E4D3D2"/>
    <w:lvl w:ilvl="0" w:tplc="34C02284">
      <w:start w:val="1"/>
      <w:numFmt w:val="decimal"/>
      <w:lvlText w:val="%1)"/>
      <w:lvlJc w:val="left"/>
      <w:pPr>
        <w:ind w:left="1495" w:hanging="360"/>
      </w:pPr>
      <w:rPr>
        <w:rFonts w:hint="default"/>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18" w15:restartNumberingAfterBreak="0">
    <w:nsid w:val="588A6DE0"/>
    <w:multiLevelType w:val="hybridMultilevel"/>
    <w:tmpl w:val="A6CC80B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B2B42B3"/>
    <w:multiLevelType w:val="hybridMultilevel"/>
    <w:tmpl w:val="04885968"/>
    <w:lvl w:ilvl="0" w:tplc="0416000F">
      <w:start w:val="1"/>
      <w:numFmt w:val="decimal"/>
      <w:lvlText w:val="%1."/>
      <w:lvlJc w:val="left"/>
      <w:pPr>
        <w:ind w:left="1491" w:hanging="360"/>
      </w:pPr>
    </w:lvl>
    <w:lvl w:ilvl="1" w:tplc="04160019" w:tentative="1">
      <w:start w:val="1"/>
      <w:numFmt w:val="lowerLetter"/>
      <w:lvlText w:val="%2."/>
      <w:lvlJc w:val="left"/>
      <w:pPr>
        <w:ind w:left="2211" w:hanging="360"/>
      </w:pPr>
    </w:lvl>
    <w:lvl w:ilvl="2" w:tplc="0416001B" w:tentative="1">
      <w:start w:val="1"/>
      <w:numFmt w:val="lowerRoman"/>
      <w:lvlText w:val="%3."/>
      <w:lvlJc w:val="right"/>
      <w:pPr>
        <w:ind w:left="2931" w:hanging="180"/>
      </w:pPr>
    </w:lvl>
    <w:lvl w:ilvl="3" w:tplc="0416000F" w:tentative="1">
      <w:start w:val="1"/>
      <w:numFmt w:val="decimal"/>
      <w:lvlText w:val="%4."/>
      <w:lvlJc w:val="left"/>
      <w:pPr>
        <w:ind w:left="3651" w:hanging="360"/>
      </w:pPr>
    </w:lvl>
    <w:lvl w:ilvl="4" w:tplc="04160019" w:tentative="1">
      <w:start w:val="1"/>
      <w:numFmt w:val="lowerLetter"/>
      <w:lvlText w:val="%5."/>
      <w:lvlJc w:val="left"/>
      <w:pPr>
        <w:ind w:left="4371" w:hanging="360"/>
      </w:pPr>
    </w:lvl>
    <w:lvl w:ilvl="5" w:tplc="0416001B" w:tentative="1">
      <w:start w:val="1"/>
      <w:numFmt w:val="lowerRoman"/>
      <w:lvlText w:val="%6."/>
      <w:lvlJc w:val="right"/>
      <w:pPr>
        <w:ind w:left="5091" w:hanging="180"/>
      </w:pPr>
    </w:lvl>
    <w:lvl w:ilvl="6" w:tplc="0416000F" w:tentative="1">
      <w:start w:val="1"/>
      <w:numFmt w:val="decimal"/>
      <w:lvlText w:val="%7."/>
      <w:lvlJc w:val="left"/>
      <w:pPr>
        <w:ind w:left="5811" w:hanging="360"/>
      </w:pPr>
    </w:lvl>
    <w:lvl w:ilvl="7" w:tplc="04160019" w:tentative="1">
      <w:start w:val="1"/>
      <w:numFmt w:val="lowerLetter"/>
      <w:lvlText w:val="%8."/>
      <w:lvlJc w:val="left"/>
      <w:pPr>
        <w:ind w:left="6531" w:hanging="360"/>
      </w:pPr>
    </w:lvl>
    <w:lvl w:ilvl="8" w:tplc="0416001B" w:tentative="1">
      <w:start w:val="1"/>
      <w:numFmt w:val="lowerRoman"/>
      <w:lvlText w:val="%9."/>
      <w:lvlJc w:val="right"/>
      <w:pPr>
        <w:ind w:left="7251" w:hanging="180"/>
      </w:pPr>
    </w:lvl>
  </w:abstractNum>
  <w:abstractNum w:abstractNumId="20" w15:restartNumberingAfterBreak="0">
    <w:nsid w:val="5CC412B5"/>
    <w:multiLevelType w:val="hybridMultilevel"/>
    <w:tmpl w:val="B7968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E92604A"/>
    <w:multiLevelType w:val="hybridMultilevel"/>
    <w:tmpl w:val="D39246B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08B75D0"/>
    <w:multiLevelType w:val="hybridMultilevel"/>
    <w:tmpl w:val="AC20DD46"/>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15:restartNumberingAfterBreak="0">
    <w:nsid w:val="65AF2EE7"/>
    <w:multiLevelType w:val="hybridMultilevel"/>
    <w:tmpl w:val="7C08D81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6202CEF"/>
    <w:multiLevelType w:val="hybridMultilevel"/>
    <w:tmpl w:val="77E4D3D2"/>
    <w:lvl w:ilvl="0" w:tplc="34C02284">
      <w:start w:val="1"/>
      <w:numFmt w:val="decimal"/>
      <w:lvlText w:val="%1)"/>
      <w:lvlJc w:val="left"/>
      <w:pPr>
        <w:ind w:left="1495" w:hanging="360"/>
      </w:pPr>
      <w:rPr>
        <w:rFonts w:hint="default"/>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25" w15:restartNumberingAfterBreak="0">
    <w:nsid w:val="69BC2326"/>
    <w:multiLevelType w:val="hybridMultilevel"/>
    <w:tmpl w:val="CE448DB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D2D21C1"/>
    <w:multiLevelType w:val="hybridMultilevel"/>
    <w:tmpl w:val="9B2ED842"/>
    <w:lvl w:ilvl="0" w:tplc="04160011">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D5D5690"/>
    <w:multiLevelType w:val="hybridMultilevel"/>
    <w:tmpl w:val="FEDA7E10"/>
    <w:lvl w:ilvl="0" w:tplc="F2BEE830">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8" w15:restartNumberingAfterBreak="0">
    <w:nsid w:val="7E904148"/>
    <w:multiLevelType w:val="hybridMultilevel"/>
    <w:tmpl w:val="854E87B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E9204D0"/>
    <w:multiLevelType w:val="hybridMultilevel"/>
    <w:tmpl w:val="7848FED2"/>
    <w:lvl w:ilvl="0" w:tplc="3AE6FBE8">
      <w:start w:val="3"/>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0" w15:restartNumberingAfterBreak="0">
    <w:nsid w:val="7FB21E23"/>
    <w:multiLevelType w:val="hybridMultilevel"/>
    <w:tmpl w:val="ADBA65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16"/>
  </w:num>
  <w:num w:numId="3">
    <w:abstractNumId w:val="11"/>
  </w:num>
  <w:num w:numId="4">
    <w:abstractNumId w:val="4"/>
  </w:num>
  <w:num w:numId="5">
    <w:abstractNumId w:val="19"/>
  </w:num>
  <w:num w:numId="6">
    <w:abstractNumId w:val="1"/>
  </w:num>
  <w:num w:numId="7">
    <w:abstractNumId w:val="10"/>
  </w:num>
  <w:num w:numId="8">
    <w:abstractNumId w:val="2"/>
  </w:num>
  <w:num w:numId="9">
    <w:abstractNumId w:val="3"/>
  </w:num>
  <w:num w:numId="10">
    <w:abstractNumId w:val="18"/>
  </w:num>
  <w:num w:numId="11">
    <w:abstractNumId w:val="27"/>
  </w:num>
  <w:num w:numId="12">
    <w:abstractNumId w:val="29"/>
  </w:num>
  <w:num w:numId="13">
    <w:abstractNumId w:val="6"/>
  </w:num>
  <w:num w:numId="14">
    <w:abstractNumId w:val="0"/>
  </w:num>
  <w:num w:numId="15">
    <w:abstractNumId w:val="17"/>
  </w:num>
  <w:num w:numId="16">
    <w:abstractNumId w:val="24"/>
  </w:num>
  <w:num w:numId="17">
    <w:abstractNumId w:val="9"/>
  </w:num>
  <w:num w:numId="18">
    <w:abstractNumId w:val="25"/>
  </w:num>
  <w:num w:numId="19">
    <w:abstractNumId w:val="5"/>
  </w:num>
  <w:num w:numId="20">
    <w:abstractNumId w:val="12"/>
  </w:num>
  <w:num w:numId="21">
    <w:abstractNumId w:val="23"/>
  </w:num>
  <w:num w:numId="22">
    <w:abstractNumId w:val="15"/>
  </w:num>
  <w:num w:numId="23">
    <w:abstractNumId w:val="22"/>
  </w:num>
  <w:num w:numId="24">
    <w:abstractNumId w:val="26"/>
  </w:num>
  <w:num w:numId="25">
    <w:abstractNumId w:val="8"/>
  </w:num>
  <w:num w:numId="26">
    <w:abstractNumId w:val="28"/>
  </w:num>
  <w:num w:numId="27">
    <w:abstractNumId w:val="30"/>
  </w:num>
  <w:num w:numId="28">
    <w:abstractNumId w:val="13"/>
  </w:num>
  <w:num w:numId="29">
    <w:abstractNumId w:val="14"/>
  </w:num>
  <w:num w:numId="30">
    <w:abstractNumId w:val="21"/>
  </w:num>
  <w:num w:numId="31">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pt-BR"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ES" w:vendorID="64" w:dllVersion="4096" w:nlCheck="1" w:checkStyle="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E70"/>
    <w:rsid w:val="00001FE8"/>
    <w:rsid w:val="000031D1"/>
    <w:rsid w:val="0000519C"/>
    <w:rsid w:val="000070C5"/>
    <w:rsid w:val="00010F94"/>
    <w:rsid w:val="0001474E"/>
    <w:rsid w:val="00016820"/>
    <w:rsid w:val="00016BB2"/>
    <w:rsid w:val="00017411"/>
    <w:rsid w:val="00017765"/>
    <w:rsid w:val="00020EFA"/>
    <w:rsid w:val="00020F2B"/>
    <w:rsid w:val="0002184D"/>
    <w:rsid w:val="000247D9"/>
    <w:rsid w:val="000251B9"/>
    <w:rsid w:val="00026053"/>
    <w:rsid w:val="0003030F"/>
    <w:rsid w:val="000317CD"/>
    <w:rsid w:val="00033B22"/>
    <w:rsid w:val="00035BD4"/>
    <w:rsid w:val="000367EB"/>
    <w:rsid w:val="000403BD"/>
    <w:rsid w:val="00040583"/>
    <w:rsid w:val="00041492"/>
    <w:rsid w:val="00043674"/>
    <w:rsid w:val="0004367F"/>
    <w:rsid w:val="00044AD7"/>
    <w:rsid w:val="00045049"/>
    <w:rsid w:val="00047BC5"/>
    <w:rsid w:val="00051D54"/>
    <w:rsid w:val="00052539"/>
    <w:rsid w:val="00052F2F"/>
    <w:rsid w:val="00054AE4"/>
    <w:rsid w:val="0006009D"/>
    <w:rsid w:val="0006137C"/>
    <w:rsid w:val="0006298C"/>
    <w:rsid w:val="00063AAC"/>
    <w:rsid w:val="00063D5F"/>
    <w:rsid w:val="000651DC"/>
    <w:rsid w:val="000662B6"/>
    <w:rsid w:val="00070AAE"/>
    <w:rsid w:val="00076193"/>
    <w:rsid w:val="000769FE"/>
    <w:rsid w:val="00076AF5"/>
    <w:rsid w:val="00076C87"/>
    <w:rsid w:val="00077F61"/>
    <w:rsid w:val="00084897"/>
    <w:rsid w:val="00084E36"/>
    <w:rsid w:val="00086158"/>
    <w:rsid w:val="00087B04"/>
    <w:rsid w:val="00090EF8"/>
    <w:rsid w:val="0009239C"/>
    <w:rsid w:val="00097490"/>
    <w:rsid w:val="000A0467"/>
    <w:rsid w:val="000A2941"/>
    <w:rsid w:val="000A3048"/>
    <w:rsid w:val="000A38AC"/>
    <w:rsid w:val="000A3A85"/>
    <w:rsid w:val="000A5B11"/>
    <w:rsid w:val="000A7F9A"/>
    <w:rsid w:val="000B0F66"/>
    <w:rsid w:val="000B1728"/>
    <w:rsid w:val="000B2DC8"/>
    <w:rsid w:val="000B4473"/>
    <w:rsid w:val="000B52BC"/>
    <w:rsid w:val="000B735A"/>
    <w:rsid w:val="000C2B31"/>
    <w:rsid w:val="000C3A16"/>
    <w:rsid w:val="000D39EF"/>
    <w:rsid w:val="000D3F51"/>
    <w:rsid w:val="000D50AE"/>
    <w:rsid w:val="000D6089"/>
    <w:rsid w:val="000D6832"/>
    <w:rsid w:val="000D69E2"/>
    <w:rsid w:val="000D6AE8"/>
    <w:rsid w:val="000D767F"/>
    <w:rsid w:val="000E0E1A"/>
    <w:rsid w:val="000E4692"/>
    <w:rsid w:val="000E5487"/>
    <w:rsid w:val="000E57B2"/>
    <w:rsid w:val="000E7985"/>
    <w:rsid w:val="000E7B47"/>
    <w:rsid w:val="000E7D7E"/>
    <w:rsid w:val="000F00D3"/>
    <w:rsid w:val="000F275D"/>
    <w:rsid w:val="000F41E6"/>
    <w:rsid w:val="000F48B4"/>
    <w:rsid w:val="000F537D"/>
    <w:rsid w:val="00101A8F"/>
    <w:rsid w:val="00101BB8"/>
    <w:rsid w:val="00101DB4"/>
    <w:rsid w:val="00102C37"/>
    <w:rsid w:val="00103527"/>
    <w:rsid w:val="0010384A"/>
    <w:rsid w:val="00104074"/>
    <w:rsid w:val="001056CB"/>
    <w:rsid w:val="001056E1"/>
    <w:rsid w:val="00106A7F"/>
    <w:rsid w:val="00113C59"/>
    <w:rsid w:val="00113F6A"/>
    <w:rsid w:val="001141D0"/>
    <w:rsid w:val="00114312"/>
    <w:rsid w:val="00114F96"/>
    <w:rsid w:val="001157A4"/>
    <w:rsid w:val="00116457"/>
    <w:rsid w:val="00116D00"/>
    <w:rsid w:val="00117B76"/>
    <w:rsid w:val="00120709"/>
    <w:rsid w:val="001214DD"/>
    <w:rsid w:val="00121D4A"/>
    <w:rsid w:val="00121F0C"/>
    <w:rsid w:val="00124628"/>
    <w:rsid w:val="0012496B"/>
    <w:rsid w:val="00124CF0"/>
    <w:rsid w:val="0012643A"/>
    <w:rsid w:val="00127B06"/>
    <w:rsid w:val="00127DD1"/>
    <w:rsid w:val="00130F30"/>
    <w:rsid w:val="001323E8"/>
    <w:rsid w:val="00132979"/>
    <w:rsid w:val="001331C0"/>
    <w:rsid w:val="001343A8"/>
    <w:rsid w:val="00135A14"/>
    <w:rsid w:val="00135D59"/>
    <w:rsid w:val="00136111"/>
    <w:rsid w:val="0013735B"/>
    <w:rsid w:val="00137BF4"/>
    <w:rsid w:val="00137C36"/>
    <w:rsid w:val="00140E66"/>
    <w:rsid w:val="001410CD"/>
    <w:rsid w:val="00142CEA"/>
    <w:rsid w:val="001439B1"/>
    <w:rsid w:val="0014456A"/>
    <w:rsid w:val="00145DAF"/>
    <w:rsid w:val="00147866"/>
    <w:rsid w:val="00151ADA"/>
    <w:rsid w:val="00153263"/>
    <w:rsid w:val="001559C3"/>
    <w:rsid w:val="00157E33"/>
    <w:rsid w:val="0016007B"/>
    <w:rsid w:val="0016040C"/>
    <w:rsid w:val="00162F32"/>
    <w:rsid w:val="00166397"/>
    <w:rsid w:val="00166C23"/>
    <w:rsid w:val="00170F4A"/>
    <w:rsid w:val="0017452B"/>
    <w:rsid w:val="00174E19"/>
    <w:rsid w:val="00175E67"/>
    <w:rsid w:val="0018346C"/>
    <w:rsid w:val="00186F21"/>
    <w:rsid w:val="0019196D"/>
    <w:rsid w:val="00191D1A"/>
    <w:rsid w:val="001A0BA1"/>
    <w:rsid w:val="001A121E"/>
    <w:rsid w:val="001A1377"/>
    <w:rsid w:val="001A313A"/>
    <w:rsid w:val="001A33D8"/>
    <w:rsid w:val="001A3B99"/>
    <w:rsid w:val="001A4F5D"/>
    <w:rsid w:val="001A7323"/>
    <w:rsid w:val="001B0540"/>
    <w:rsid w:val="001B3A75"/>
    <w:rsid w:val="001B5136"/>
    <w:rsid w:val="001B5F78"/>
    <w:rsid w:val="001B6543"/>
    <w:rsid w:val="001C0A35"/>
    <w:rsid w:val="001C51AD"/>
    <w:rsid w:val="001C54F0"/>
    <w:rsid w:val="001C6879"/>
    <w:rsid w:val="001D4AE5"/>
    <w:rsid w:val="001D5D6A"/>
    <w:rsid w:val="001E0CAA"/>
    <w:rsid w:val="001E1978"/>
    <w:rsid w:val="001E20F2"/>
    <w:rsid w:val="001E2B5A"/>
    <w:rsid w:val="001E2F69"/>
    <w:rsid w:val="001E3908"/>
    <w:rsid w:val="001E440D"/>
    <w:rsid w:val="001E569B"/>
    <w:rsid w:val="001E78B3"/>
    <w:rsid w:val="001F2946"/>
    <w:rsid w:val="001F2996"/>
    <w:rsid w:val="001F3955"/>
    <w:rsid w:val="001F6B8C"/>
    <w:rsid w:val="00202691"/>
    <w:rsid w:val="00202D27"/>
    <w:rsid w:val="00203110"/>
    <w:rsid w:val="0021060F"/>
    <w:rsid w:val="002108DA"/>
    <w:rsid w:val="00211BDB"/>
    <w:rsid w:val="00212C9C"/>
    <w:rsid w:val="00212D2E"/>
    <w:rsid w:val="00217DB3"/>
    <w:rsid w:val="00223003"/>
    <w:rsid w:val="00223979"/>
    <w:rsid w:val="002240FF"/>
    <w:rsid w:val="002265FA"/>
    <w:rsid w:val="002300E1"/>
    <w:rsid w:val="00231BB2"/>
    <w:rsid w:val="00233DDE"/>
    <w:rsid w:val="00237B7D"/>
    <w:rsid w:val="0024035F"/>
    <w:rsid w:val="00245351"/>
    <w:rsid w:val="0024751D"/>
    <w:rsid w:val="0025081C"/>
    <w:rsid w:val="00250BA5"/>
    <w:rsid w:val="00251644"/>
    <w:rsid w:val="00260FA1"/>
    <w:rsid w:val="00260FE5"/>
    <w:rsid w:val="0026545B"/>
    <w:rsid w:val="00265F8A"/>
    <w:rsid w:val="00272626"/>
    <w:rsid w:val="00272B56"/>
    <w:rsid w:val="00274151"/>
    <w:rsid w:val="00275288"/>
    <w:rsid w:val="00275910"/>
    <w:rsid w:val="00277570"/>
    <w:rsid w:val="002801B4"/>
    <w:rsid w:val="00281568"/>
    <w:rsid w:val="00282459"/>
    <w:rsid w:val="00283D27"/>
    <w:rsid w:val="00284947"/>
    <w:rsid w:val="00287B9C"/>
    <w:rsid w:val="00287F3A"/>
    <w:rsid w:val="002904BC"/>
    <w:rsid w:val="002904D4"/>
    <w:rsid w:val="002916D5"/>
    <w:rsid w:val="00291712"/>
    <w:rsid w:val="002922EF"/>
    <w:rsid w:val="00292551"/>
    <w:rsid w:val="002945C5"/>
    <w:rsid w:val="002947F3"/>
    <w:rsid w:val="0029493F"/>
    <w:rsid w:val="00295BE1"/>
    <w:rsid w:val="00296347"/>
    <w:rsid w:val="002974A5"/>
    <w:rsid w:val="0029759D"/>
    <w:rsid w:val="002A2DB0"/>
    <w:rsid w:val="002A2F75"/>
    <w:rsid w:val="002A32C9"/>
    <w:rsid w:val="002A4133"/>
    <w:rsid w:val="002A56AA"/>
    <w:rsid w:val="002A6CEE"/>
    <w:rsid w:val="002A7C10"/>
    <w:rsid w:val="002B23F6"/>
    <w:rsid w:val="002B2C1E"/>
    <w:rsid w:val="002B3375"/>
    <w:rsid w:val="002B586E"/>
    <w:rsid w:val="002B6B3C"/>
    <w:rsid w:val="002C1FC6"/>
    <w:rsid w:val="002C3580"/>
    <w:rsid w:val="002C4E71"/>
    <w:rsid w:val="002C520E"/>
    <w:rsid w:val="002C7269"/>
    <w:rsid w:val="002D11E5"/>
    <w:rsid w:val="002D1694"/>
    <w:rsid w:val="002D3020"/>
    <w:rsid w:val="002D48AA"/>
    <w:rsid w:val="002D4EB4"/>
    <w:rsid w:val="002D53FF"/>
    <w:rsid w:val="002D6280"/>
    <w:rsid w:val="002D6353"/>
    <w:rsid w:val="002D66ED"/>
    <w:rsid w:val="002D7032"/>
    <w:rsid w:val="002D74AC"/>
    <w:rsid w:val="002E176B"/>
    <w:rsid w:val="002E1914"/>
    <w:rsid w:val="002E2248"/>
    <w:rsid w:val="002E5A06"/>
    <w:rsid w:val="002E64B2"/>
    <w:rsid w:val="002E6524"/>
    <w:rsid w:val="002E687D"/>
    <w:rsid w:val="002E6ED9"/>
    <w:rsid w:val="002E7C2C"/>
    <w:rsid w:val="002F08B6"/>
    <w:rsid w:val="002F1EB2"/>
    <w:rsid w:val="002F31F9"/>
    <w:rsid w:val="002F55B3"/>
    <w:rsid w:val="002F5D9E"/>
    <w:rsid w:val="002F5F5F"/>
    <w:rsid w:val="002F6403"/>
    <w:rsid w:val="002F65A4"/>
    <w:rsid w:val="003010F4"/>
    <w:rsid w:val="00301468"/>
    <w:rsid w:val="00306BD1"/>
    <w:rsid w:val="00310643"/>
    <w:rsid w:val="00311555"/>
    <w:rsid w:val="00315FC1"/>
    <w:rsid w:val="00316D11"/>
    <w:rsid w:val="00320C86"/>
    <w:rsid w:val="00320DAC"/>
    <w:rsid w:val="003215AA"/>
    <w:rsid w:val="00322070"/>
    <w:rsid w:val="0032353A"/>
    <w:rsid w:val="00325024"/>
    <w:rsid w:val="00326365"/>
    <w:rsid w:val="0032690B"/>
    <w:rsid w:val="00326CDB"/>
    <w:rsid w:val="00327052"/>
    <w:rsid w:val="00327876"/>
    <w:rsid w:val="00330A08"/>
    <w:rsid w:val="00331A16"/>
    <w:rsid w:val="00331F99"/>
    <w:rsid w:val="00332637"/>
    <w:rsid w:val="003362CD"/>
    <w:rsid w:val="00342FAD"/>
    <w:rsid w:val="00343B56"/>
    <w:rsid w:val="00344C79"/>
    <w:rsid w:val="0034758A"/>
    <w:rsid w:val="00350763"/>
    <w:rsid w:val="00350ECB"/>
    <w:rsid w:val="003521CF"/>
    <w:rsid w:val="00354B2F"/>
    <w:rsid w:val="00361DEF"/>
    <w:rsid w:val="00363689"/>
    <w:rsid w:val="00364785"/>
    <w:rsid w:val="00366020"/>
    <w:rsid w:val="00371033"/>
    <w:rsid w:val="00373D95"/>
    <w:rsid w:val="003746A7"/>
    <w:rsid w:val="00376243"/>
    <w:rsid w:val="00376E25"/>
    <w:rsid w:val="0037738C"/>
    <w:rsid w:val="00380772"/>
    <w:rsid w:val="003841DA"/>
    <w:rsid w:val="00384917"/>
    <w:rsid w:val="00391125"/>
    <w:rsid w:val="00395872"/>
    <w:rsid w:val="00396CE2"/>
    <w:rsid w:val="0039723A"/>
    <w:rsid w:val="003A4D02"/>
    <w:rsid w:val="003A51E9"/>
    <w:rsid w:val="003B34E7"/>
    <w:rsid w:val="003B6690"/>
    <w:rsid w:val="003C02CB"/>
    <w:rsid w:val="003C3218"/>
    <w:rsid w:val="003C3A11"/>
    <w:rsid w:val="003C477E"/>
    <w:rsid w:val="003C595A"/>
    <w:rsid w:val="003C6CE6"/>
    <w:rsid w:val="003C6D93"/>
    <w:rsid w:val="003D24E2"/>
    <w:rsid w:val="003D277B"/>
    <w:rsid w:val="003D5E6B"/>
    <w:rsid w:val="003D6C64"/>
    <w:rsid w:val="003E2797"/>
    <w:rsid w:val="003E2F69"/>
    <w:rsid w:val="003E6B56"/>
    <w:rsid w:val="003F1B91"/>
    <w:rsid w:val="003F23E9"/>
    <w:rsid w:val="003F2703"/>
    <w:rsid w:val="003F5405"/>
    <w:rsid w:val="00400776"/>
    <w:rsid w:val="00403DE5"/>
    <w:rsid w:val="00403DF4"/>
    <w:rsid w:val="00405EB6"/>
    <w:rsid w:val="00405EE9"/>
    <w:rsid w:val="004061DB"/>
    <w:rsid w:val="004078B0"/>
    <w:rsid w:val="00407C22"/>
    <w:rsid w:val="00412CFD"/>
    <w:rsid w:val="00412FC0"/>
    <w:rsid w:val="0041370F"/>
    <w:rsid w:val="0041417C"/>
    <w:rsid w:val="004203E3"/>
    <w:rsid w:val="00422C9F"/>
    <w:rsid w:val="00423A57"/>
    <w:rsid w:val="0042594A"/>
    <w:rsid w:val="0042722C"/>
    <w:rsid w:val="004274A8"/>
    <w:rsid w:val="004277C0"/>
    <w:rsid w:val="0043349B"/>
    <w:rsid w:val="004336AD"/>
    <w:rsid w:val="00433A85"/>
    <w:rsid w:val="00434682"/>
    <w:rsid w:val="00437FA8"/>
    <w:rsid w:val="0044000A"/>
    <w:rsid w:val="0044174E"/>
    <w:rsid w:val="00441DA0"/>
    <w:rsid w:val="00441FDE"/>
    <w:rsid w:val="004430C9"/>
    <w:rsid w:val="00443527"/>
    <w:rsid w:val="00445B50"/>
    <w:rsid w:val="00445FA7"/>
    <w:rsid w:val="004460AC"/>
    <w:rsid w:val="00447664"/>
    <w:rsid w:val="00447C64"/>
    <w:rsid w:val="004505F3"/>
    <w:rsid w:val="00450ACB"/>
    <w:rsid w:val="00454D76"/>
    <w:rsid w:val="004563CB"/>
    <w:rsid w:val="00457FE1"/>
    <w:rsid w:val="00463B52"/>
    <w:rsid w:val="004641DD"/>
    <w:rsid w:val="00464619"/>
    <w:rsid w:val="00464CC6"/>
    <w:rsid w:val="004655DA"/>
    <w:rsid w:val="0046733B"/>
    <w:rsid w:val="00470F55"/>
    <w:rsid w:val="00472CAB"/>
    <w:rsid w:val="00473F4E"/>
    <w:rsid w:val="00475452"/>
    <w:rsid w:val="00480CD6"/>
    <w:rsid w:val="00480CF2"/>
    <w:rsid w:val="00480ED2"/>
    <w:rsid w:val="004821D3"/>
    <w:rsid w:val="004825BC"/>
    <w:rsid w:val="0049213C"/>
    <w:rsid w:val="004930A4"/>
    <w:rsid w:val="0049446B"/>
    <w:rsid w:val="00495950"/>
    <w:rsid w:val="00495D24"/>
    <w:rsid w:val="00496D65"/>
    <w:rsid w:val="004A2720"/>
    <w:rsid w:val="004A56B2"/>
    <w:rsid w:val="004A5CCD"/>
    <w:rsid w:val="004A705C"/>
    <w:rsid w:val="004A7D33"/>
    <w:rsid w:val="004B1033"/>
    <w:rsid w:val="004B4011"/>
    <w:rsid w:val="004B72E0"/>
    <w:rsid w:val="004B7CAE"/>
    <w:rsid w:val="004C0E0F"/>
    <w:rsid w:val="004C1987"/>
    <w:rsid w:val="004C3153"/>
    <w:rsid w:val="004C4167"/>
    <w:rsid w:val="004C5CA5"/>
    <w:rsid w:val="004D0919"/>
    <w:rsid w:val="004D0944"/>
    <w:rsid w:val="004D1066"/>
    <w:rsid w:val="004D3F0A"/>
    <w:rsid w:val="004D4549"/>
    <w:rsid w:val="004E0573"/>
    <w:rsid w:val="004E1F9D"/>
    <w:rsid w:val="004E41FF"/>
    <w:rsid w:val="004E5D20"/>
    <w:rsid w:val="004E64DD"/>
    <w:rsid w:val="004E6D84"/>
    <w:rsid w:val="004E7263"/>
    <w:rsid w:val="004F01A3"/>
    <w:rsid w:val="004F2BA7"/>
    <w:rsid w:val="004F6006"/>
    <w:rsid w:val="004F6F9A"/>
    <w:rsid w:val="00500364"/>
    <w:rsid w:val="00501634"/>
    <w:rsid w:val="00502854"/>
    <w:rsid w:val="00507D2F"/>
    <w:rsid w:val="0051144A"/>
    <w:rsid w:val="0051317B"/>
    <w:rsid w:val="0051409B"/>
    <w:rsid w:val="005148EA"/>
    <w:rsid w:val="00515A33"/>
    <w:rsid w:val="0051671F"/>
    <w:rsid w:val="00517CCF"/>
    <w:rsid w:val="005212D0"/>
    <w:rsid w:val="00521E59"/>
    <w:rsid w:val="00522896"/>
    <w:rsid w:val="0052417F"/>
    <w:rsid w:val="0052427D"/>
    <w:rsid w:val="00524E87"/>
    <w:rsid w:val="005265C2"/>
    <w:rsid w:val="00527624"/>
    <w:rsid w:val="00530524"/>
    <w:rsid w:val="005335AB"/>
    <w:rsid w:val="00534A53"/>
    <w:rsid w:val="005371AE"/>
    <w:rsid w:val="00540E67"/>
    <w:rsid w:val="0054109B"/>
    <w:rsid w:val="00542698"/>
    <w:rsid w:val="005427C3"/>
    <w:rsid w:val="00544926"/>
    <w:rsid w:val="00545D97"/>
    <w:rsid w:val="0055087C"/>
    <w:rsid w:val="0055096B"/>
    <w:rsid w:val="00551874"/>
    <w:rsid w:val="00551EAE"/>
    <w:rsid w:val="00553087"/>
    <w:rsid w:val="00553871"/>
    <w:rsid w:val="00557B61"/>
    <w:rsid w:val="005606A9"/>
    <w:rsid w:val="00560F63"/>
    <w:rsid w:val="005633DD"/>
    <w:rsid w:val="0056648B"/>
    <w:rsid w:val="00566FDE"/>
    <w:rsid w:val="005709AF"/>
    <w:rsid w:val="00570F2A"/>
    <w:rsid w:val="00572DB0"/>
    <w:rsid w:val="00573231"/>
    <w:rsid w:val="00573BAC"/>
    <w:rsid w:val="00576079"/>
    <w:rsid w:val="00577B26"/>
    <w:rsid w:val="00577B69"/>
    <w:rsid w:val="00580E9C"/>
    <w:rsid w:val="00581E13"/>
    <w:rsid w:val="005827A9"/>
    <w:rsid w:val="00582F34"/>
    <w:rsid w:val="00584617"/>
    <w:rsid w:val="00584669"/>
    <w:rsid w:val="00585DA0"/>
    <w:rsid w:val="00585FD4"/>
    <w:rsid w:val="00590233"/>
    <w:rsid w:val="00591057"/>
    <w:rsid w:val="0059113B"/>
    <w:rsid w:val="00593CAA"/>
    <w:rsid w:val="005966E6"/>
    <w:rsid w:val="005A46B8"/>
    <w:rsid w:val="005A5846"/>
    <w:rsid w:val="005A6B1B"/>
    <w:rsid w:val="005B079D"/>
    <w:rsid w:val="005B0990"/>
    <w:rsid w:val="005B0AEE"/>
    <w:rsid w:val="005B1782"/>
    <w:rsid w:val="005B327B"/>
    <w:rsid w:val="005B6788"/>
    <w:rsid w:val="005C111A"/>
    <w:rsid w:val="005C2A1B"/>
    <w:rsid w:val="005C4797"/>
    <w:rsid w:val="005C6661"/>
    <w:rsid w:val="005D2E54"/>
    <w:rsid w:val="005D566D"/>
    <w:rsid w:val="005D78B0"/>
    <w:rsid w:val="005E0127"/>
    <w:rsid w:val="005E0C98"/>
    <w:rsid w:val="005E3B03"/>
    <w:rsid w:val="005E44FF"/>
    <w:rsid w:val="005E7759"/>
    <w:rsid w:val="005E7955"/>
    <w:rsid w:val="005E7B5E"/>
    <w:rsid w:val="005F1FD0"/>
    <w:rsid w:val="005F284B"/>
    <w:rsid w:val="005F3501"/>
    <w:rsid w:val="005F3EC8"/>
    <w:rsid w:val="005F4BB8"/>
    <w:rsid w:val="005F4D5D"/>
    <w:rsid w:val="005F57FB"/>
    <w:rsid w:val="005F5B72"/>
    <w:rsid w:val="005F5C10"/>
    <w:rsid w:val="005F6E43"/>
    <w:rsid w:val="005F77C4"/>
    <w:rsid w:val="006037FD"/>
    <w:rsid w:val="006046F7"/>
    <w:rsid w:val="0060613F"/>
    <w:rsid w:val="0061150A"/>
    <w:rsid w:val="00611D50"/>
    <w:rsid w:val="0061384B"/>
    <w:rsid w:val="00614084"/>
    <w:rsid w:val="006173BA"/>
    <w:rsid w:val="006226B9"/>
    <w:rsid w:val="00622AA9"/>
    <w:rsid w:val="00624285"/>
    <w:rsid w:val="00624866"/>
    <w:rsid w:val="00624FD3"/>
    <w:rsid w:val="00627291"/>
    <w:rsid w:val="00632BA6"/>
    <w:rsid w:val="006358AD"/>
    <w:rsid w:val="00636A87"/>
    <w:rsid w:val="00636EBF"/>
    <w:rsid w:val="006376F0"/>
    <w:rsid w:val="00640491"/>
    <w:rsid w:val="006408A8"/>
    <w:rsid w:val="006414B0"/>
    <w:rsid w:val="00641BAB"/>
    <w:rsid w:val="00641FC9"/>
    <w:rsid w:val="0064566F"/>
    <w:rsid w:val="00645CF2"/>
    <w:rsid w:val="006464AB"/>
    <w:rsid w:val="00650B88"/>
    <w:rsid w:val="00650F79"/>
    <w:rsid w:val="00653BC8"/>
    <w:rsid w:val="0065447D"/>
    <w:rsid w:val="006546B4"/>
    <w:rsid w:val="006549F7"/>
    <w:rsid w:val="0065544D"/>
    <w:rsid w:val="00655751"/>
    <w:rsid w:val="006564B9"/>
    <w:rsid w:val="0066319D"/>
    <w:rsid w:val="00664418"/>
    <w:rsid w:val="00665A06"/>
    <w:rsid w:val="00665BD9"/>
    <w:rsid w:val="00673839"/>
    <w:rsid w:val="0067727F"/>
    <w:rsid w:val="0067789D"/>
    <w:rsid w:val="00680CA8"/>
    <w:rsid w:val="006810EB"/>
    <w:rsid w:val="006821BC"/>
    <w:rsid w:val="00683099"/>
    <w:rsid w:val="00683C6B"/>
    <w:rsid w:val="006877E5"/>
    <w:rsid w:val="00692FBB"/>
    <w:rsid w:val="0069463B"/>
    <w:rsid w:val="00694E0E"/>
    <w:rsid w:val="0069503F"/>
    <w:rsid w:val="006964B8"/>
    <w:rsid w:val="006A06C2"/>
    <w:rsid w:val="006A2FD3"/>
    <w:rsid w:val="006A32AC"/>
    <w:rsid w:val="006A37E7"/>
    <w:rsid w:val="006A53E7"/>
    <w:rsid w:val="006A7EBF"/>
    <w:rsid w:val="006B100E"/>
    <w:rsid w:val="006B1038"/>
    <w:rsid w:val="006B27EA"/>
    <w:rsid w:val="006B7380"/>
    <w:rsid w:val="006C19B4"/>
    <w:rsid w:val="006C3AA2"/>
    <w:rsid w:val="006C3B52"/>
    <w:rsid w:val="006C3EA9"/>
    <w:rsid w:val="006C433B"/>
    <w:rsid w:val="006C5DB7"/>
    <w:rsid w:val="006D05EF"/>
    <w:rsid w:val="006D0611"/>
    <w:rsid w:val="006D0E62"/>
    <w:rsid w:val="006D1314"/>
    <w:rsid w:val="006D1502"/>
    <w:rsid w:val="006D22DE"/>
    <w:rsid w:val="006E113B"/>
    <w:rsid w:val="006E44F3"/>
    <w:rsid w:val="006E519A"/>
    <w:rsid w:val="006F274F"/>
    <w:rsid w:val="006F3840"/>
    <w:rsid w:val="006F3872"/>
    <w:rsid w:val="006F40DD"/>
    <w:rsid w:val="006F4742"/>
    <w:rsid w:val="006F594E"/>
    <w:rsid w:val="006F5FBB"/>
    <w:rsid w:val="006F684F"/>
    <w:rsid w:val="007001AB"/>
    <w:rsid w:val="00701167"/>
    <w:rsid w:val="0070169E"/>
    <w:rsid w:val="00702222"/>
    <w:rsid w:val="007026FE"/>
    <w:rsid w:val="00705482"/>
    <w:rsid w:val="007074D0"/>
    <w:rsid w:val="00710817"/>
    <w:rsid w:val="00710E67"/>
    <w:rsid w:val="00711AF7"/>
    <w:rsid w:val="00711F6A"/>
    <w:rsid w:val="00712901"/>
    <w:rsid w:val="00714497"/>
    <w:rsid w:val="00714CF8"/>
    <w:rsid w:val="00717254"/>
    <w:rsid w:val="00722099"/>
    <w:rsid w:val="007221D8"/>
    <w:rsid w:val="00725528"/>
    <w:rsid w:val="00725865"/>
    <w:rsid w:val="00730792"/>
    <w:rsid w:val="007324E8"/>
    <w:rsid w:val="00737471"/>
    <w:rsid w:val="0073749E"/>
    <w:rsid w:val="00740161"/>
    <w:rsid w:val="0074329B"/>
    <w:rsid w:val="00743543"/>
    <w:rsid w:val="0074374C"/>
    <w:rsid w:val="007445F0"/>
    <w:rsid w:val="00745AC3"/>
    <w:rsid w:val="00745E6F"/>
    <w:rsid w:val="0075151A"/>
    <w:rsid w:val="007526CB"/>
    <w:rsid w:val="007543F9"/>
    <w:rsid w:val="00756E84"/>
    <w:rsid w:val="00765F9E"/>
    <w:rsid w:val="00766127"/>
    <w:rsid w:val="00766929"/>
    <w:rsid w:val="00771D09"/>
    <w:rsid w:val="007752B3"/>
    <w:rsid w:val="007757C4"/>
    <w:rsid w:val="00775B18"/>
    <w:rsid w:val="007760AA"/>
    <w:rsid w:val="00780039"/>
    <w:rsid w:val="007815A6"/>
    <w:rsid w:val="00781B11"/>
    <w:rsid w:val="00782CA7"/>
    <w:rsid w:val="00782E9B"/>
    <w:rsid w:val="00786983"/>
    <w:rsid w:val="00786CAB"/>
    <w:rsid w:val="007977AC"/>
    <w:rsid w:val="007978B5"/>
    <w:rsid w:val="007A0CBA"/>
    <w:rsid w:val="007A5D2C"/>
    <w:rsid w:val="007B0671"/>
    <w:rsid w:val="007B0C9F"/>
    <w:rsid w:val="007B25B5"/>
    <w:rsid w:val="007B2F52"/>
    <w:rsid w:val="007B43B5"/>
    <w:rsid w:val="007B61EF"/>
    <w:rsid w:val="007C0A85"/>
    <w:rsid w:val="007C150F"/>
    <w:rsid w:val="007C2ABC"/>
    <w:rsid w:val="007C636A"/>
    <w:rsid w:val="007C7552"/>
    <w:rsid w:val="007D0880"/>
    <w:rsid w:val="007D2846"/>
    <w:rsid w:val="007D2D4E"/>
    <w:rsid w:val="007D307B"/>
    <w:rsid w:val="007D3836"/>
    <w:rsid w:val="007D3C12"/>
    <w:rsid w:val="007D4ED6"/>
    <w:rsid w:val="007D50EF"/>
    <w:rsid w:val="007D5B21"/>
    <w:rsid w:val="007D74B0"/>
    <w:rsid w:val="007D78E9"/>
    <w:rsid w:val="007D7B5E"/>
    <w:rsid w:val="007E0C7D"/>
    <w:rsid w:val="007E6D0F"/>
    <w:rsid w:val="007F1EC7"/>
    <w:rsid w:val="007F2C29"/>
    <w:rsid w:val="008012B0"/>
    <w:rsid w:val="008017D1"/>
    <w:rsid w:val="0080367E"/>
    <w:rsid w:val="008040BC"/>
    <w:rsid w:val="00805290"/>
    <w:rsid w:val="008070EE"/>
    <w:rsid w:val="00810C70"/>
    <w:rsid w:val="00812177"/>
    <w:rsid w:val="0081715A"/>
    <w:rsid w:val="00823946"/>
    <w:rsid w:val="00824C71"/>
    <w:rsid w:val="00833D40"/>
    <w:rsid w:val="008358F2"/>
    <w:rsid w:val="008366D3"/>
    <w:rsid w:val="008366EE"/>
    <w:rsid w:val="0084002A"/>
    <w:rsid w:val="0084065F"/>
    <w:rsid w:val="0084105E"/>
    <w:rsid w:val="00844595"/>
    <w:rsid w:val="00847956"/>
    <w:rsid w:val="0085221B"/>
    <w:rsid w:val="00854576"/>
    <w:rsid w:val="00856516"/>
    <w:rsid w:val="00857BE4"/>
    <w:rsid w:val="00860F04"/>
    <w:rsid w:val="008615B9"/>
    <w:rsid w:val="00863698"/>
    <w:rsid w:val="0086418A"/>
    <w:rsid w:val="008650EA"/>
    <w:rsid w:val="008708CA"/>
    <w:rsid w:val="00870D23"/>
    <w:rsid w:val="008724D5"/>
    <w:rsid w:val="00874342"/>
    <w:rsid w:val="00876DB6"/>
    <w:rsid w:val="00877B5F"/>
    <w:rsid w:val="00891497"/>
    <w:rsid w:val="00895190"/>
    <w:rsid w:val="008A511F"/>
    <w:rsid w:val="008A5433"/>
    <w:rsid w:val="008A610F"/>
    <w:rsid w:val="008A617A"/>
    <w:rsid w:val="008A6D7B"/>
    <w:rsid w:val="008B0499"/>
    <w:rsid w:val="008B0EC7"/>
    <w:rsid w:val="008B1076"/>
    <w:rsid w:val="008B43EC"/>
    <w:rsid w:val="008B684C"/>
    <w:rsid w:val="008C346F"/>
    <w:rsid w:val="008C43B9"/>
    <w:rsid w:val="008C6720"/>
    <w:rsid w:val="008D21D6"/>
    <w:rsid w:val="008D25C4"/>
    <w:rsid w:val="008D3229"/>
    <w:rsid w:val="008E096A"/>
    <w:rsid w:val="008E2B2E"/>
    <w:rsid w:val="008E4AA0"/>
    <w:rsid w:val="008E51C6"/>
    <w:rsid w:val="008E5299"/>
    <w:rsid w:val="008F0A65"/>
    <w:rsid w:val="008F10F5"/>
    <w:rsid w:val="008F20DF"/>
    <w:rsid w:val="008F22DA"/>
    <w:rsid w:val="008F2CCC"/>
    <w:rsid w:val="008F6507"/>
    <w:rsid w:val="008F7F9D"/>
    <w:rsid w:val="009022F6"/>
    <w:rsid w:val="009061F2"/>
    <w:rsid w:val="0090642C"/>
    <w:rsid w:val="00906EE7"/>
    <w:rsid w:val="00910127"/>
    <w:rsid w:val="00910F74"/>
    <w:rsid w:val="00912648"/>
    <w:rsid w:val="009133D2"/>
    <w:rsid w:val="0091344E"/>
    <w:rsid w:val="009137FD"/>
    <w:rsid w:val="009174E3"/>
    <w:rsid w:val="009179FC"/>
    <w:rsid w:val="0092011E"/>
    <w:rsid w:val="00920B26"/>
    <w:rsid w:val="009212BF"/>
    <w:rsid w:val="009244A5"/>
    <w:rsid w:val="00924955"/>
    <w:rsid w:val="00924A7D"/>
    <w:rsid w:val="00930A22"/>
    <w:rsid w:val="00931B2A"/>
    <w:rsid w:val="00933029"/>
    <w:rsid w:val="00934573"/>
    <w:rsid w:val="00934634"/>
    <w:rsid w:val="009359DD"/>
    <w:rsid w:val="00936C8A"/>
    <w:rsid w:val="0093700A"/>
    <w:rsid w:val="0093707C"/>
    <w:rsid w:val="00940D1B"/>
    <w:rsid w:val="009428B8"/>
    <w:rsid w:val="00942D37"/>
    <w:rsid w:val="00943AF1"/>
    <w:rsid w:val="00943D25"/>
    <w:rsid w:val="0094462D"/>
    <w:rsid w:val="00950126"/>
    <w:rsid w:val="0095066A"/>
    <w:rsid w:val="009542D2"/>
    <w:rsid w:val="00955DE1"/>
    <w:rsid w:val="009561B6"/>
    <w:rsid w:val="0096004D"/>
    <w:rsid w:val="00960F6C"/>
    <w:rsid w:val="00961729"/>
    <w:rsid w:val="00961DE5"/>
    <w:rsid w:val="00961FDF"/>
    <w:rsid w:val="00965808"/>
    <w:rsid w:val="009664D4"/>
    <w:rsid w:val="00967878"/>
    <w:rsid w:val="00967BBD"/>
    <w:rsid w:val="00967E96"/>
    <w:rsid w:val="00971EA7"/>
    <w:rsid w:val="00972B10"/>
    <w:rsid w:val="00974539"/>
    <w:rsid w:val="00974E9B"/>
    <w:rsid w:val="009758D7"/>
    <w:rsid w:val="00976854"/>
    <w:rsid w:val="00977B3B"/>
    <w:rsid w:val="00982C46"/>
    <w:rsid w:val="00982DFA"/>
    <w:rsid w:val="00983BB3"/>
    <w:rsid w:val="00985A68"/>
    <w:rsid w:val="0099656E"/>
    <w:rsid w:val="00997374"/>
    <w:rsid w:val="009A0366"/>
    <w:rsid w:val="009A2424"/>
    <w:rsid w:val="009A2537"/>
    <w:rsid w:val="009A4A99"/>
    <w:rsid w:val="009A4E85"/>
    <w:rsid w:val="009A6D7D"/>
    <w:rsid w:val="009B00A7"/>
    <w:rsid w:val="009B02A3"/>
    <w:rsid w:val="009B45DD"/>
    <w:rsid w:val="009B4B60"/>
    <w:rsid w:val="009B5338"/>
    <w:rsid w:val="009B7BCB"/>
    <w:rsid w:val="009C15AE"/>
    <w:rsid w:val="009C19B4"/>
    <w:rsid w:val="009C49B9"/>
    <w:rsid w:val="009C49D9"/>
    <w:rsid w:val="009C59C6"/>
    <w:rsid w:val="009C6136"/>
    <w:rsid w:val="009C7CE1"/>
    <w:rsid w:val="009D2314"/>
    <w:rsid w:val="009D26CB"/>
    <w:rsid w:val="009D307A"/>
    <w:rsid w:val="009D37D1"/>
    <w:rsid w:val="009D494D"/>
    <w:rsid w:val="009D683E"/>
    <w:rsid w:val="009D6B94"/>
    <w:rsid w:val="009D73BA"/>
    <w:rsid w:val="009E2A3D"/>
    <w:rsid w:val="009E4F11"/>
    <w:rsid w:val="009E58C2"/>
    <w:rsid w:val="009E6DA4"/>
    <w:rsid w:val="009F39EA"/>
    <w:rsid w:val="009F5486"/>
    <w:rsid w:val="00A01B16"/>
    <w:rsid w:val="00A02264"/>
    <w:rsid w:val="00A025B6"/>
    <w:rsid w:val="00A02B3C"/>
    <w:rsid w:val="00A043B6"/>
    <w:rsid w:val="00A045C1"/>
    <w:rsid w:val="00A0502B"/>
    <w:rsid w:val="00A069D5"/>
    <w:rsid w:val="00A06E9C"/>
    <w:rsid w:val="00A06F78"/>
    <w:rsid w:val="00A07152"/>
    <w:rsid w:val="00A077AE"/>
    <w:rsid w:val="00A07839"/>
    <w:rsid w:val="00A10DF1"/>
    <w:rsid w:val="00A11F25"/>
    <w:rsid w:val="00A138C9"/>
    <w:rsid w:val="00A15122"/>
    <w:rsid w:val="00A16C01"/>
    <w:rsid w:val="00A1736E"/>
    <w:rsid w:val="00A206CA"/>
    <w:rsid w:val="00A21D2A"/>
    <w:rsid w:val="00A21EBA"/>
    <w:rsid w:val="00A22F75"/>
    <w:rsid w:val="00A235A4"/>
    <w:rsid w:val="00A26036"/>
    <w:rsid w:val="00A263E5"/>
    <w:rsid w:val="00A342B7"/>
    <w:rsid w:val="00A3589C"/>
    <w:rsid w:val="00A3668B"/>
    <w:rsid w:val="00A42276"/>
    <w:rsid w:val="00A43CAC"/>
    <w:rsid w:val="00A44883"/>
    <w:rsid w:val="00A502C6"/>
    <w:rsid w:val="00A51938"/>
    <w:rsid w:val="00A5723F"/>
    <w:rsid w:val="00A57E7D"/>
    <w:rsid w:val="00A648E7"/>
    <w:rsid w:val="00A704DB"/>
    <w:rsid w:val="00A71A87"/>
    <w:rsid w:val="00A71F62"/>
    <w:rsid w:val="00A724F9"/>
    <w:rsid w:val="00A74CEE"/>
    <w:rsid w:val="00A8153C"/>
    <w:rsid w:val="00A82940"/>
    <w:rsid w:val="00A839E1"/>
    <w:rsid w:val="00A84B2F"/>
    <w:rsid w:val="00A84F21"/>
    <w:rsid w:val="00A851DF"/>
    <w:rsid w:val="00A8524D"/>
    <w:rsid w:val="00A86B0B"/>
    <w:rsid w:val="00A875E1"/>
    <w:rsid w:val="00A90899"/>
    <w:rsid w:val="00A9135B"/>
    <w:rsid w:val="00A91626"/>
    <w:rsid w:val="00A97854"/>
    <w:rsid w:val="00AA1ABF"/>
    <w:rsid w:val="00AA625A"/>
    <w:rsid w:val="00AA66DF"/>
    <w:rsid w:val="00AA77D0"/>
    <w:rsid w:val="00AB1FAC"/>
    <w:rsid w:val="00AB3013"/>
    <w:rsid w:val="00AB3439"/>
    <w:rsid w:val="00AB56BB"/>
    <w:rsid w:val="00AB6465"/>
    <w:rsid w:val="00AB7CF9"/>
    <w:rsid w:val="00AC15F2"/>
    <w:rsid w:val="00AC47EC"/>
    <w:rsid w:val="00AD1152"/>
    <w:rsid w:val="00AD3CC1"/>
    <w:rsid w:val="00AD50DB"/>
    <w:rsid w:val="00AD6823"/>
    <w:rsid w:val="00AE0A7E"/>
    <w:rsid w:val="00AE0B1E"/>
    <w:rsid w:val="00AE14C6"/>
    <w:rsid w:val="00AE3DBB"/>
    <w:rsid w:val="00AF04CB"/>
    <w:rsid w:val="00AF3704"/>
    <w:rsid w:val="00AF4118"/>
    <w:rsid w:val="00AF413F"/>
    <w:rsid w:val="00AF4A99"/>
    <w:rsid w:val="00AF4DDE"/>
    <w:rsid w:val="00AF698B"/>
    <w:rsid w:val="00AF70AA"/>
    <w:rsid w:val="00B0154D"/>
    <w:rsid w:val="00B01B66"/>
    <w:rsid w:val="00B022DF"/>
    <w:rsid w:val="00B04583"/>
    <w:rsid w:val="00B04942"/>
    <w:rsid w:val="00B05FD7"/>
    <w:rsid w:val="00B0634B"/>
    <w:rsid w:val="00B0671D"/>
    <w:rsid w:val="00B07338"/>
    <w:rsid w:val="00B07D60"/>
    <w:rsid w:val="00B10021"/>
    <w:rsid w:val="00B125A5"/>
    <w:rsid w:val="00B156BA"/>
    <w:rsid w:val="00B1610A"/>
    <w:rsid w:val="00B23666"/>
    <w:rsid w:val="00B23FB5"/>
    <w:rsid w:val="00B2471F"/>
    <w:rsid w:val="00B26CA8"/>
    <w:rsid w:val="00B31D02"/>
    <w:rsid w:val="00B34997"/>
    <w:rsid w:val="00B35C4F"/>
    <w:rsid w:val="00B36DC8"/>
    <w:rsid w:val="00B4057D"/>
    <w:rsid w:val="00B42431"/>
    <w:rsid w:val="00B429A2"/>
    <w:rsid w:val="00B45146"/>
    <w:rsid w:val="00B46AD8"/>
    <w:rsid w:val="00B52350"/>
    <w:rsid w:val="00B60C77"/>
    <w:rsid w:val="00B6100B"/>
    <w:rsid w:val="00B62C50"/>
    <w:rsid w:val="00B62E1B"/>
    <w:rsid w:val="00B62FC9"/>
    <w:rsid w:val="00B671ED"/>
    <w:rsid w:val="00B674C1"/>
    <w:rsid w:val="00B7076A"/>
    <w:rsid w:val="00B722E5"/>
    <w:rsid w:val="00B74057"/>
    <w:rsid w:val="00B76638"/>
    <w:rsid w:val="00B7754C"/>
    <w:rsid w:val="00B80D72"/>
    <w:rsid w:val="00B842A1"/>
    <w:rsid w:val="00B86069"/>
    <w:rsid w:val="00B86A76"/>
    <w:rsid w:val="00B876CE"/>
    <w:rsid w:val="00B9034D"/>
    <w:rsid w:val="00B90957"/>
    <w:rsid w:val="00B92806"/>
    <w:rsid w:val="00B971E9"/>
    <w:rsid w:val="00BA001C"/>
    <w:rsid w:val="00BA08DC"/>
    <w:rsid w:val="00BA0DE3"/>
    <w:rsid w:val="00BA0F8A"/>
    <w:rsid w:val="00BA1873"/>
    <w:rsid w:val="00BA6FDC"/>
    <w:rsid w:val="00BA76AD"/>
    <w:rsid w:val="00BB0128"/>
    <w:rsid w:val="00BB0664"/>
    <w:rsid w:val="00BB16E1"/>
    <w:rsid w:val="00BB1719"/>
    <w:rsid w:val="00BB343B"/>
    <w:rsid w:val="00BC0797"/>
    <w:rsid w:val="00BC5D16"/>
    <w:rsid w:val="00BD183D"/>
    <w:rsid w:val="00BE0FBD"/>
    <w:rsid w:val="00BE1B2A"/>
    <w:rsid w:val="00BE2484"/>
    <w:rsid w:val="00BE40B8"/>
    <w:rsid w:val="00BE7EA9"/>
    <w:rsid w:val="00BF0020"/>
    <w:rsid w:val="00BF1418"/>
    <w:rsid w:val="00BF1DA3"/>
    <w:rsid w:val="00BF2ED4"/>
    <w:rsid w:val="00BF63BC"/>
    <w:rsid w:val="00BF64E0"/>
    <w:rsid w:val="00BF6E7C"/>
    <w:rsid w:val="00BF70DE"/>
    <w:rsid w:val="00C037CA"/>
    <w:rsid w:val="00C04CC7"/>
    <w:rsid w:val="00C05C02"/>
    <w:rsid w:val="00C10FD9"/>
    <w:rsid w:val="00C111EB"/>
    <w:rsid w:val="00C1246F"/>
    <w:rsid w:val="00C125CF"/>
    <w:rsid w:val="00C13A53"/>
    <w:rsid w:val="00C2003D"/>
    <w:rsid w:val="00C211FA"/>
    <w:rsid w:val="00C241DD"/>
    <w:rsid w:val="00C25C72"/>
    <w:rsid w:val="00C268DB"/>
    <w:rsid w:val="00C3043D"/>
    <w:rsid w:val="00C31D95"/>
    <w:rsid w:val="00C323C8"/>
    <w:rsid w:val="00C3511F"/>
    <w:rsid w:val="00C37111"/>
    <w:rsid w:val="00C377DE"/>
    <w:rsid w:val="00C428CE"/>
    <w:rsid w:val="00C4338A"/>
    <w:rsid w:val="00C44406"/>
    <w:rsid w:val="00C445BA"/>
    <w:rsid w:val="00C470C4"/>
    <w:rsid w:val="00C47BCF"/>
    <w:rsid w:val="00C47FCA"/>
    <w:rsid w:val="00C51D59"/>
    <w:rsid w:val="00C52D23"/>
    <w:rsid w:val="00C534F4"/>
    <w:rsid w:val="00C571F1"/>
    <w:rsid w:val="00C57F09"/>
    <w:rsid w:val="00C61CBB"/>
    <w:rsid w:val="00C62784"/>
    <w:rsid w:val="00C66819"/>
    <w:rsid w:val="00C66C8F"/>
    <w:rsid w:val="00C6761A"/>
    <w:rsid w:val="00C7137D"/>
    <w:rsid w:val="00C71A97"/>
    <w:rsid w:val="00C733BF"/>
    <w:rsid w:val="00C73CA8"/>
    <w:rsid w:val="00C75112"/>
    <w:rsid w:val="00C7527E"/>
    <w:rsid w:val="00C77E6A"/>
    <w:rsid w:val="00C80219"/>
    <w:rsid w:val="00C81BAD"/>
    <w:rsid w:val="00C84211"/>
    <w:rsid w:val="00C86D65"/>
    <w:rsid w:val="00C904F8"/>
    <w:rsid w:val="00C90FE7"/>
    <w:rsid w:val="00C9199F"/>
    <w:rsid w:val="00C9299C"/>
    <w:rsid w:val="00C93188"/>
    <w:rsid w:val="00C939AE"/>
    <w:rsid w:val="00C94B13"/>
    <w:rsid w:val="00C94CF4"/>
    <w:rsid w:val="00C9523A"/>
    <w:rsid w:val="00C967B0"/>
    <w:rsid w:val="00C96DC2"/>
    <w:rsid w:val="00C972AE"/>
    <w:rsid w:val="00C97D7F"/>
    <w:rsid w:val="00CA0D11"/>
    <w:rsid w:val="00CA29CA"/>
    <w:rsid w:val="00CA31FC"/>
    <w:rsid w:val="00CA419E"/>
    <w:rsid w:val="00CA46D1"/>
    <w:rsid w:val="00CA7344"/>
    <w:rsid w:val="00CB03B3"/>
    <w:rsid w:val="00CB23FB"/>
    <w:rsid w:val="00CB3B09"/>
    <w:rsid w:val="00CB50A7"/>
    <w:rsid w:val="00CB571B"/>
    <w:rsid w:val="00CC20A7"/>
    <w:rsid w:val="00CC238F"/>
    <w:rsid w:val="00CC3E7C"/>
    <w:rsid w:val="00CC41E3"/>
    <w:rsid w:val="00CC4261"/>
    <w:rsid w:val="00CC4DE7"/>
    <w:rsid w:val="00CC6157"/>
    <w:rsid w:val="00CC616F"/>
    <w:rsid w:val="00CC707A"/>
    <w:rsid w:val="00CD0EEE"/>
    <w:rsid w:val="00CD243A"/>
    <w:rsid w:val="00CE23CD"/>
    <w:rsid w:val="00CE37A2"/>
    <w:rsid w:val="00CE3B45"/>
    <w:rsid w:val="00CE6559"/>
    <w:rsid w:val="00CE6764"/>
    <w:rsid w:val="00CE72E1"/>
    <w:rsid w:val="00CF0064"/>
    <w:rsid w:val="00CF10AC"/>
    <w:rsid w:val="00CF15F9"/>
    <w:rsid w:val="00CF18A4"/>
    <w:rsid w:val="00CF75C1"/>
    <w:rsid w:val="00D00963"/>
    <w:rsid w:val="00D0549B"/>
    <w:rsid w:val="00D06BD0"/>
    <w:rsid w:val="00D07C2E"/>
    <w:rsid w:val="00D120F9"/>
    <w:rsid w:val="00D139AF"/>
    <w:rsid w:val="00D14401"/>
    <w:rsid w:val="00D14A85"/>
    <w:rsid w:val="00D157C3"/>
    <w:rsid w:val="00D1580F"/>
    <w:rsid w:val="00D169A2"/>
    <w:rsid w:val="00D16D58"/>
    <w:rsid w:val="00D17B9E"/>
    <w:rsid w:val="00D22648"/>
    <w:rsid w:val="00D22A66"/>
    <w:rsid w:val="00D237BC"/>
    <w:rsid w:val="00D243CA"/>
    <w:rsid w:val="00D24F93"/>
    <w:rsid w:val="00D26328"/>
    <w:rsid w:val="00D2640D"/>
    <w:rsid w:val="00D310E5"/>
    <w:rsid w:val="00D35894"/>
    <w:rsid w:val="00D42138"/>
    <w:rsid w:val="00D42438"/>
    <w:rsid w:val="00D4416C"/>
    <w:rsid w:val="00D444B8"/>
    <w:rsid w:val="00D44DC8"/>
    <w:rsid w:val="00D47567"/>
    <w:rsid w:val="00D511E4"/>
    <w:rsid w:val="00D532F5"/>
    <w:rsid w:val="00D5631A"/>
    <w:rsid w:val="00D572CF"/>
    <w:rsid w:val="00D60D02"/>
    <w:rsid w:val="00D61AF2"/>
    <w:rsid w:val="00D62ED8"/>
    <w:rsid w:val="00D64C95"/>
    <w:rsid w:val="00D65857"/>
    <w:rsid w:val="00D67FBE"/>
    <w:rsid w:val="00D714A5"/>
    <w:rsid w:val="00D71538"/>
    <w:rsid w:val="00D7154D"/>
    <w:rsid w:val="00D72DC4"/>
    <w:rsid w:val="00D738DC"/>
    <w:rsid w:val="00D7395C"/>
    <w:rsid w:val="00D75D54"/>
    <w:rsid w:val="00D8035B"/>
    <w:rsid w:val="00D815ED"/>
    <w:rsid w:val="00D818F2"/>
    <w:rsid w:val="00D84450"/>
    <w:rsid w:val="00D8521F"/>
    <w:rsid w:val="00D86757"/>
    <w:rsid w:val="00D91537"/>
    <w:rsid w:val="00D91734"/>
    <w:rsid w:val="00D920AA"/>
    <w:rsid w:val="00D94058"/>
    <w:rsid w:val="00D94FE7"/>
    <w:rsid w:val="00D95551"/>
    <w:rsid w:val="00D95555"/>
    <w:rsid w:val="00D95C93"/>
    <w:rsid w:val="00D964EB"/>
    <w:rsid w:val="00D977AC"/>
    <w:rsid w:val="00DA0031"/>
    <w:rsid w:val="00DA22A0"/>
    <w:rsid w:val="00DA3ADD"/>
    <w:rsid w:val="00DA7264"/>
    <w:rsid w:val="00DA75E7"/>
    <w:rsid w:val="00DA7781"/>
    <w:rsid w:val="00DA7BA2"/>
    <w:rsid w:val="00DB1C16"/>
    <w:rsid w:val="00DB3A5E"/>
    <w:rsid w:val="00DB5D0F"/>
    <w:rsid w:val="00DB61E6"/>
    <w:rsid w:val="00DC0CD2"/>
    <w:rsid w:val="00DC1CAA"/>
    <w:rsid w:val="00DC2476"/>
    <w:rsid w:val="00DC3F06"/>
    <w:rsid w:val="00DC429E"/>
    <w:rsid w:val="00DC6329"/>
    <w:rsid w:val="00DC6373"/>
    <w:rsid w:val="00DC64C0"/>
    <w:rsid w:val="00DC67F6"/>
    <w:rsid w:val="00DC7B91"/>
    <w:rsid w:val="00DD108B"/>
    <w:rsid w:val="00DD16C3"/>
    <w:rsid w:val="00DD1727"/>
    <w:rsid w:val="00DD2903"/>
    <w:rsid w:val="00DD2B68"/>
    <w:rsid w:val="00DD39FA"/>
    <w:rsid w:val="00DD6072"/>
    <w:rsid w:val="00DE078D"/>
    <w:rsid w:val="00DE1FD1"/>
    <w:rsid w:val="00DE243E"/>
    <w:rsid w:val="00DE341C"/>
    <w:rsid w:val="00DE42C0"/>
    <w:rsid w:val="00DE55D3"/>
    <w:rsid w:val="00DE5C38"/>
    <w:rsid w:val="00DE5FB2"/>
    <w:rsid w:val="00DE788A"/>
    <w:rsid w:val="00DF0128"/>
    <w:rsid w:val="00DF0136"/>
    <w:rsid w:val="00DF05A8"/>
    <w:rsid w:val="00DF337D"/>
    <w:rsid w:val="00DF3490"/>
    <w:rsid w:val="00DF42D4"/>
    <w:rsid w:val="00DF4945"/>
    <w:rsid w:val="00DF5C2A"/>
    <w:rsid w:val="00DF620C"/>
    <w:rsid w:val="00DF62AE"/>
    <w:rsid w:val="00DF63BD"/>
    <w:rsid w:val="00DF7A6D"/>
    <w:rsid w:val="00E03CBE"/>
    <w:rsid w:val="00E04B04"/>
    <w:rsid w:val="00E06C59"/>
    <w:rsid w:val="00E06E70"/>
    <w:rsid w:val="00E074A4"/>
    <w:rsid w:val="00E07607"/>
    <w:rsid w:val="00E076E0"/>
    <w:rsid w:val="00E109E5"/>
    <w:rsid w:val="00E11F46"/>
    <w:rsid w:val="00E13B0A"/>
    <w:rsid w:val="00E22F7B"/>
    <w:rsid w:val="00E23551"/>
    <w:rsid w:val="00E24D2B"/>
    <w:rsid w:val="00E25F1A"/>
    <w:rsid w:val="00E278CC"/>
    <w:rsid w:val="00E303AE"/>
    <w:rsid w:val="00E36743"/>
    <w:rsid w:val="00E40CE0"/>
    <w:rsid w:val="00E437C7"/>
    <w:rsid w:val="00E44A7A"/>
    <w:rsid w:val="00E46ACC"/>
    <w:rsid w:val="00E46D7F"/>
    <w:rsid w:val="00E5065B"/>
    <w:rsid w:val="00E507A8"/>
    <w:rsid w:val="00E50C9A"/>
    <w:rsid w:val="00E50F26"/>
    <w:rsid w:val="00E524C3"/>
    <w:rsid w:val="00E552C3"/>
    <w:rsid w:val="00E5757E"/>
    <w:rsid w:val="00E5784F"/>
    <w:rsid w:val="00E60F7C"/>
    <w:rsid w:val="00E62142"/>
    <w:rsid w:val="00E62327"/>
    <w:rsid w:val="00E62F64"/>
    <w:rsid w:val="00E658F5"/>
    <w:rsid w:val="00E66186"/>
    <w:rsid w:val="00E67714"/>
    <w:rsid w:val="00E70F8C"/>
    <w:rsid w:val="00E7126B"/>
    <w:rsid w:val="00E71426"/>
    <w:rsid w:val="00E73FFA"/>
    <w:rsid w:val="00E747C6"/>
    <w:rsid w:val="00E748F7"/>
    <w:rsid w:val="00E75321"/>
    <w:rsid w:val="00E77284"/>
    <w:rsid w:val="00E80E2D"/>
    <w:rsid w:val="00E81091"/>
    <w:rsid w:val="00E81B1A"/>
    <w:rsid w:val="00E82952"/>
    <w:rsid w:val="00E841F3"/>
    <w:rsid w:val="00E8795E"/>
    <w:rsid w:val="00E90509"/>
    <w:rsid w:val="00E9078F"/>
    <w:rsid w:val="00E92A52"/>
    <w:rsid w:val="00E93881"/>
    <w:rsid w:val="00E95BD5"/>
    <w:rsid w:val="00EA03D8"/>
    <w:rsid w:val="00EA1333"/>
    <w:rsid w:val="00EA1ADC"/>
    <w:rsid w:val="00EA2009"/>
    <w:rsid w:val="00EA4486"/>
    <w:rsid w:val="00EA46E0"/>
    <w:rsid w:val="00EA4D7B"/>
    <w:rsid w:val="00EA55C8"/>
    <w:rsid w:val="00EA7FD8"/>
    <w:rsid w:val="00EB12C5"/>
    <w:rsid w:val="00EB2066"/>
    <w:rsid w:val="00EB2B78"/>
    <w:rsid w:val="00EB322B"/>
    <w:rsid w:val="00EB3AB1"/>
    <w:rsid w:val="00EB57DE"/>
    <w:rsid w:val="00EB7AB5"/>
    <w:rsid w:val="00EB7EAC"/>
    <w:rsid w:val="00EC43DC"/>
    <w:rsid w:val="00EC4CB1"/>
    <w:rsid w:val="00EC71F6"/>
    <w:rsid w:val="00ED287A"/>
    <w:rsid w:val="00ED29E5"/>
    <w:rsid w:val="00ED32E6"/>
    <w:rsid w:val="00ED424A"/>
    <w:rsid w:val="00ED66E3"/>
    <w:rsid w:val="00ED72E8"/>
    <w:rsid w:val="00ED782D"/>
    <w:rsid w:val="00EE0AB6"/>
    <w:rsid w:val="00EE140C"/>
    <w:rsid w:val="00EE2DDC"/>
    <w:rsid w:val="00EE3309"/>
    <w:rsid w:val="00EE418E"/>
    <w:rsid w:val="00EE59DE"/>
    <w:rsid w:val="00EE75EE"/>
    <w:rsid w:val="00EF0D67"/>
    <w:rsid w:val="00EF2362"/>
    <w:rsid w:val="00EF25A3"/>
    <w:rsid w:val="00EF4FE1"/>
    <w:rsid w:val="00EF5435"/>
    <w:rsid w:val="00EF5918"/>
    <w:rsid w:val="00EF755F"/>
    <w:rsid w:val="00F01FC1"/>
    <w:rsid w:val="00F0294B"/>
    <w:rsid w:val="00F04F0D"/>
    <w:rsid w:val="00F05384"/>
    <w:rsid w:val="00F06F08"/>
    <w:rsid w:val="00F073BB"/>
    <w:rsid w:val="00F11681"/>
    <w:rsid w:val="00F117F1"/>
    <w:rsid w:val="00F11D3E"/>
    <w:rsid w:val="00F136BE"/>
    <w:rsid w:val="00F139D4"/>
    <w:rsid w:val="00F213DC"/>
    <w:rsid w:val="00F21D17"/>
    <w:rsid w:val="00F23496"/>
    <w:rsid w:val="00F238B0"/>
    <w:rsid w:val="00F23B3F"/>
    <w:rsid w:val="00F25757"/>
    <w:rsid w:val="00F2638E"/>
    <w:rsid w:val="00F269E3"/>
    <w:rsid w:val="00F26CE6"/>
    <w:rsid w:val="00F30629"/>
    <w:rsid w:val="00F30F12"/>
    <w:rsid w:val="00F33F12"/>
    <w:rsid w:val="00F34A57"/>
    <w:rsid w:val="00F36901"/>
    <w:rsid w:val="00F46990"/>
    <w:rsid w:val="00F51B3E"/>
    <w:rsid w:val="00F530A0"/>
    <w:rsid w:val="00F555C4"/>
    <w:rsid w:val="00F56B49"/>
    <w:rsid w:val="00F56FD4"/>
    <w:rsid w:val="00F611FA"/>
    <w:rsid w:val="00F6376F"/>
    <w:rsid w:val="00F63ECC"/>
    <w:rsid w:val="00F64D68"/>
    <w:rsid w:val="00F736F3"/>
    <w:rsid w:val="00F74970"/>
    <w:rsid w:val="00F755AB"/>
    <w:rsid w:val="00F767AE"/>
    <w:rsid w:val="00F77361"/>
    <w:rsid w:val="00F81384"/>
    <w:rsid w:val="00F81B57"/>
    <w:rsid w:val="00F82503"/>
    <w:rsid w:val="00F83EEA"/>
    <w:rsid w:val="00F84079"/>
    <w:rsid w:val="00F93A43"/>
    <w:rsid w:val="00FA3A1B"/>
    <w:rsid w:val="00FA49CD"/>
    <w:rsid w:val="00FA5171"/>
    <w:rsid w:val="00FA784B"/>
    <w:rsid w:val="00FB05C5"/>
    <w:rsid w:val="00FB0B96"/>
    <w:rsid w:val="00FB4925"/>
    <w:rsid w:val="00FB6AE1"/>
    <w:rsid w:val="00FB7742"/>
    <w:rsid w:val="00FC0F3D"/>
    <w:rsid w:val="00FC5873"/>
    <w:rsid w:val="00FC6174"/>
    <w:rsid w:val="00FC6545"/>
    <w:rsid w:val="00FC6BFA"/>
    <w:rsid w:val="00FD4601"/>
    <w:rsid w:val="00FD61CA"/>
    <w:rsid w:val="00FD7C39"/>
    <w:rsid w:val="00FE39B2"/>
    <w:rsid w:val="00FE4D45"/>
    <w:rsid w:val="00FE6691"/>
    <w:rsid w:val="00FE6A05"/>
    <w:rsid w:val="00FF3190"/>
    <w:rsid w:val="00FF3C18"/>
    <w:rsid w:val="00FF48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C5C45E"/>
  <w15:docId w15:val="{49418A82-9C98-4367-97EB-74F5D97AD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760AA"/>
  </w:style>
  <w:style w:type="paragraph" w:styleId="Ttulo1">
    <w:name w:val="heading 1"/>
    <w:basedOn w:val="Normal"/>
    <w:next w:val="Normal"/>
    <w:link w:val="Ttulo1Char"/>
    <w:uiPriority w:val="9"/>
    <w:qFormat/>
    <w:rsid w:val="005148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5148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C9299C"/>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har"/>
    <w:uiPriority w:val="9"/>
    <w:semiHidden/>
    <w:unhideWhenUsed/>
    <w:qFormat/>
    <w:rsid w:val="00F56B4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56B4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148E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5148EA"/>
    <w:rPr>
      <w:rFonts w:asciiTheme="majorHAnsi" w:eastAsiaTheme="majorEastAsia" w:hAnsiTheme="majorHAnsi" w:cstheme="majorBidi"/>
      <w:b/>
      <w:bCs/>
      <w:color w:val="4F81BD" w:themeColor="accent1"/>
      <w:sz w:val="26"/>
      <w:szCs w:val="26"/>
    </w:rPr>
  </w:style>
  <w:style w:type="paragraph" w:styleId="Textodenotaderodap">
    <w:name w:val="footnote text"/>
    <w:basedOn w:val="Normal"/>
    <w:link w:val="TextodenotaderodapChar"/>
    <w:uiPriority w:val="99"/>
    <w:semiHidden/>
    <w:unhideWhenUsed/>
    <w:rsid w:val="005148E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148EA"/>
    <w:rPr>
      <w:sz w:val="20"/>
      <w:szCs w:val="20"/>
    </w:rPr>
  </w:style>
  <w:style w:type="character" w:styleId="Refdenotaderodap">
    <w:name w:val="footnote reference"/>
    <w:basedOn w:val="Fontepargpadro"/>
    <w:uiPriority w:val="99"/>
    <w:semiHidden/>
    <w:unhideWhenUsed/>
    <w:rsid w:val="005148EA"/>
    <w:rPr>
      <w:vertAlign w:val="superscript"/>
    </w:rPr>
  </w:style>
  <w:style w:type="character" w:styleId="Refdecomentrio">
    <w:name w:val="annotation reference"/>
    <w:basedOn w:val="Fontepargpadro"/>
    <w:uiPriority w:val="99"/>
    <w:semiHidden/>
    <w:unhideWhenUsed/>
    <w:rsid w:val="005148EA"/>
    <w:rPr>
      <w:sz w:val="16"/>
      <w:szCs w:val="16"/>
    </w:rPr>
  </w:style>
  <w:style w:type="paragraph" w:styleId="Textodecomentrio">
    <w:name w:val="annotation text"/>
    <w:basedOn w:val="Normal"/>
    <w:link w:val="TextodecomentrioChar"/>
    <w:uiPriority w:val="99"/>
    <w:semiHidden/>
    <w:unhideWhenUsed/>
    <w:rsid w:val="005148E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148EA"/>
    <w:rPr>
      <w:sz w:val="20"/>
      <w:szCs w:val="20"/>
    </w:rPr>
  </w:style>
  <w:style w:type="paragraph" w:styleId="Textodebalo">
    <w:name w:val="Balloon Text"/>
    <w:basedOn w:val="Normal"/>
    <w:link w:val="TextodebaloChar"/>
    <w:uiPriority w:val="99"/>
    <w:semiHidden/>
    <w:unhideWhenUsed/>
    <w:rsid w:val="005148E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48EA"/>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09239C"/>
    <w:rPr>
      <w:b/>
      <w:bCs/>
    </w:rPr>
  </w:style>
  <w:style w:type="character" w:customStyle="1" w:styleId="AssuntodocomentrioChar">
    <w:name w:val="Assunto do comentário Char"/>
    <w:basedOn w:val="TextodecomentrioChar"/>
    <w:link w:val="Assuntodocomentrio"/>
    <w:uiPriority w:val="99"/>
    <w:semiHidden/>
    <w:rsid w:val="0009239C"/>
    <w:rPr>
      <w:b/>
      <w:bCs/>
      <w:sz w:val="20"/>
      <w:szCs w:val="20"/>
    </w:rPr>
  </w:style>
  <w:style w:type="character" w:customStyle="1" w:styleId="Ttulo3Char">
    <w:name w:val="Título 3 Char"/>
    <w:basedOn w:val="Fontepargpadro"/>
    <w:link w:val="Ttulo3"/>
    <w:uiPriority w:val="9"/>
    <w:rsid w:val="00C9299C"/>
    <w:rPr>
      <w:rFonts w:asciiTheme="majorHAnsi" w:eastAsiaTheme="majorEastAsia" w:hAnsiTheme="majorHAnsi" w:cstheme="majorBidi"/>
      <w:b/>
      <w:bCs/>
      <w:color w:val="4F81BD" w:themeColor="accent1"/>
    </w:rPr>
  </w:style>
  <w:style w:type="character" w:styleId="Hyperlink">
    <w:name w:val="Hyperlink"/>
    <w:basedOn w:val="Fontepargpadro"/>
    <w:uiPriority w:val="99"/>
    <w:unhideWhenUsed/>
    <w:rsid w:val="00C9299C"/>
    <w:rPr>
      <w:color w:val="0000FF"/>
      <w:u w:val="single"/>
    </w:rPr>
  </w:style>
  <w:style w:type="paragraph" w:customStyle="1" w:styleId="Default">
    <w:name w:val="Default"/>
    <w:rsid w:val="005F57FB"/>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DD2B68"/>
    <w:pPr>
      <w:ind w:left="720"/>
      <w:contextualSpacing/>
    </w:pPr>
  </w:style>
  <w:style w:type="paragraph" w:styleId="NormalWeb">
    <w:name w:val="Normal (Web)"/>
    <w:basedOn w:val="Normal"/>
    <w:uiPriority w:val="99"/>
    <w:unhideWhenUsed/>
    <w:rsid w:val="00F767A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553871"/>
    <w:rPr>
      <w:i/>
      <w:iCs/>
    </w:rPr>
  </w:style>
  <w:style w:type="character" w:styleId="Forte">
    <w:name w:val="Strong"/>
    <w:basedOn w:val="Fontepargpadro"/>
    <w:uiPriority w:val="22"/>
    <w:qFormat/>
    <w:rsid w:val="00553871"/>
    <w:rPr>
      <w:b/>
      <w:bCs/>
    </w:rPr>
  </w:style>
  <w:style w:type="paragraph" w:customStyle="1" w:styleId="Titulo2">
    <w:name w:val="Titulo 2"/>
    <w:basedOn w:val="Ttulo2"/>
    <w:link w:val="Titulo2Char"/>
    <w:rsid w:val="002E2248"/>
    <w:pPr>
      <w:keepLines w:val="0"/>
      <w:spacing w:before="240" w:after="60" w:line="240" w:lineRule="auto"/>
    </w:pPr>
    <w:rPr>
      <w:rFonts w:ascii="Times New Roman" w:eastAsia="Times New Roman" w:hAnsi="Times New Roman" w:cs="Arial"/>
      <w:iCs/>
      <w:color w:val="365F91" w:themeColor="accent1" w:themeShade="BF"/>
      <w:sz w:val="24"/>
      <w:szCs w:val="28"/>
      <w:lang w:eastAsia="pt-BR"/>
    </w:rPr>
  </w:style>
  <w:style w:type="character" w:customStyle="1" w:styleId="Titulo2Char">
    <w:name w:val="Titulo 2 Char"/>
    <w:basedOn w:val="Ttulo2Char"/>
    <w:link w:val="Titulo2"/>
    <w:rsid w:val="002E2248"/>
    <w:rPr>
      <w:rFonts w:ascii="Times New Roman" w:eastAsia="Times New Roman" w:hAnsi="Times New Roman" w:cs="Arial"/>
      <w:b/>
      <w:bCs/>
      <w:iCs/>
      <w:color w:val="365F91" w:themeColor="accent1" w:themeShade="BF"/>
      <w:sz w:val="24"/>
      <w:szCs w:val="28"/>
      <w:lang w:eastAsia="pt-BR"/>
    </w:rPr>
  </w:style>
  <w:style w:type="table" w:styleId="Tabelacomgrade">
    <w:name w:val="Table Grid"/>
    <w:basedOn w:val="Tabelanormal"/>
    <w:uiPriority w:val="59"/>
    <w:rsid w:val="00524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basedOn w:val="Fontepargpadro"/>
    <w:link w:val="Ttulo5"/>
    <w:uiPriority w:val="9"/>
    <w:semiHidden/>
    <w:rsid w:val="00F56B4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56B49"/>
    <w:rPr>
      <w:rFonts w:asciiTheme="majorHAnsi" w:eastAsiaTheme="majorEastAsia" w:hAnsiTheme="majorHAnsi" w:cstheme="majorBidi"/>
      <w:i/>
      <w:iCs/>
      <w:color w:val="243F60" w:themeColor="accent1" w:themeShade="7F"/>
    </w:rPr>
  </w:style>
  <w:style w:type="paragraph" w:customStyle="1" w:styleId="NomedoAutoreCurso">
    <w:name w:val="Nome do Autor e Curso"/>
    <w:basedOn w:val="Normal"/>
    <w:rsid w:val="00C13A53"/>
    <w:pPr>
      <w:widowControl w:val="0"/>
      <w:spacing w:after="0" w:line="240" w:lineRule="auto"/>
      <w:jc w:val="center"/>
    </w:pPr>
    <w:rPr>
      <w:rFonts w:ascii="Arial" w:eastAsia="Times New Roman" w:hAnsi="Arial" w:cs="Times New Roman"/>
      <w:caps/>
      <w:noProof/>
      <w:snapToGrid w:val="0"/>
      <w:sz w:val="28"/>
      <w:szCs w:val="20"/>
      <w:lang w:eastAsia="pt-BR"/>
    </w:rPr>
  </w:style>
  <w:style w:type="paragraph" w:customStyle="1" w:styleId="TtulodoTrabalho">
    <w:name w:val="Título do Trabalho"/>
    <w:basedOn w:val="Normal"/>
    <w:next w:val="SubttulodoTrabalho"/>
    <w:rsid w:val="00C13A53"/>
    <w:pPr>
      <w:widowControl w:val="0"/>
      <w:spacing w:after="0" w:line="240" w:lineRule="auto"/>
      <w:jc w:val="center"/>
    </w:pPr>
    <w:rPr>
      <w:rFonts w:ascii="Arial" w:eastAsia="Times New Roman" w:hAnsi="Arial" w:cs="Times New Roman"/>
      <w:b/>
      <w:caps/>
      <w:noProof/>
      <w:snapToGrid w:val="0"/>
      <w:sz w:val="32"/>
      <w:szCs w:val="20"/>
      <w:lang w:eastAsia="pt-BR"/>
    </w:rPr>
  </w:style>
  <w:style w:type="paragraph" w:customStyle="1" w:styleId="SubttulodoTrabalho">
    <w:name w:val="Subtítulo do Trabalho"/>
    <w:basedOn w:val="Normal"/>
    <w:next w:val="Normal"/>
    <w:rsid w:val="00C13A53"/>
    <w:pPr>
      <w:widowControl w:val="0"/>
      <w:spacing w:after="0" w:line="240" w:lineRule="auto"/>
      <w:jc w:val="center"/>
    </w:pPr>
    <w:rPr>
      <w:rFonts w:ascii="Arial" w:eastAsia="Times New Roman" w:hAnsi="Arial" w:cs="Times New Roman"/>
      <w:b/>
      <w:smallCaps/>
      <w:noProof/>
      <w:snapToGrid w:val="0"/>
      <w:sz w:val="28"/>
      <w:szCs w:val="20"/>
      <w:lang w:eastAsia="pt-BR"/>
    </w:rPr>
  </w:style>
  <w:style w:type="paragraph" w:customStyle="1" w:styleId="LocaleAnodeEntrega">
    <w:name w:val="Local e Ano de Entrega"/>
    <w:basedOn w:val="Normal"/>
    <w:rsid w:val="00C13A53"/>
    <w:pPr>
      <w:widowControl w:val="0"/>
      <w:spacing w:after="0" w:line="240" w:lineRule="auto"/>
      <w:jc w:val="center"/>
    </w:pPr>
    <w:rPr>
      <w:rFonts w:ascii="Arial" w:eastAsia="Times New Roman" w:hAnsi="Arial" w:cs="Times New Roman"/>
      <w:noProof/>
      <w:snapToGrid w:val="0"/>
      <w:sz w:val="24"/>
      <w:szCs w:val="20"/>
      <w:lang w:eastAsia="pt-BR"/>
    </w:rPr>
  </w:style>
  <w:style w:type="paragraph" w:customStyle="1" w:styleId="NaturezadoTrabalho">
    <w:name w:val="Natureza do Trabalho"/>
    <w:basedOn w:val="Normal"/>
    <w:rsid w:val="00C13A53"/>
    <w:pPr>
      <w:widowControl w:val="0"/>
      <w:spacing w:after="0" w:line="240" w:lineRule="auto"/>
      <w:ind w:left="3969"/>
      <w:jc w:val="both"/>
    </w:pPr>
    <w:rPr>
      <w:rFonts w:ascii="Arial" w:eastAsia="Times New Roman" w:hAnsi="Arial" w:cs="Times New Roman"/>
      <w:noProof/>
      <w:snapToGrid w:val="0"/>
      <w:sz w:val="20"/>
      <w:szCs w:val="20"/>
      <w:lang w:eastAsia="pt-BR"/>
    </w:rPr>
  </w:style>
  <w:style w:type="paragraph" w:customStyle="1" w:styleId="Orientador">
    <w:name w:val="Orientador"/>
    <w:basedOn w:val="Normal"/>
    <w:rsid w:val="00C13A53"/>
    <w:pPr>
      <w:widowControl w:val="0"/>
      <w:spacing w:after="0" w:line="240" w:lineRule="auto"/>
      <w:jc w:val="right"/>
    </w:pPr>
    <w:rPr>
      <w:rFonts w:ascii="Arial" w:eastAsia="Times New Roman" w:hAnsi="Arial" w:cs="Times New Roman"/>
      <w:noProof/>
      <w:snapToGrid w:val="0"/>
      <w:sz w:val="24"/>
      <w:szCs w:val="20"/>
      <w:lang w:eastAsia="pt-BR"/>
    </w:rPr>
  </w:style>
  <w:style w:type="paragraph" w:customStyle="1" w:styleId="Dedicatria">
    <w:name w:val="Dedicatória"/>
    <w:basedOn w:val="Normal"/>
    <w:rsid w:val="00C13A53"/>
    <w:pPr>
      <w:widowControl w:val="0"/>
      <w:spacing w:after="0" w:line="360" w:lineRule="auto"/>
      <w:ind w:left="3969"/>
      <w:jc w:val="right"/>
    </w:pPr>
    <w:rPr>
      <w:rFonts w:ascii="Comic Sans MS" w:eastAsia="Times New Roman" w:hAnsi="Comic Sans MS" w:cs="Times New Roman"/>
      <w:noProof/>
      <w:snapToGrid w:val="0"/>
      <w:sz w:val="24"/>
      <w:szCs w:val="20"/>
      <w:lang w:eastAsia="pt-BR"/>
    </w:rPr>
  </w:style>
  <w:style w:type="paragraph" w:customStyle="1" w:styleId="Pargrafo">
    <w:name w:val="Parágrafo"/>
    <w:basedOn w:val="Normal"/>
    <w:rsid w:val="00C13A53"/>
    <w:pPr>
      <w:widowControl w:val="0"/>
      <w:tabs>
        <w:tab w:val="left" w:pos="1701"/>
      </w:tabs>
      <w:spacing w:after="0" w:line="480" w:lineRule="auto"/>
      <w:ind w:firstLine="1701"/>
      <w:jc w:val="both"/>
    </w:pPr>
    <w:rPr>
      <w:rFonts w:ascii="Arial" w:eastAsia="Times New Roman" w:hAnsi="Arial" w:cs="Times New Roman"/>
      <w:noProof/>
      <w:snapToGrid w:val="0"/>
      <w:sz w:val="24"/>
      <w:szCs w:val="20"/>
      <w:lang w:eastAsia="pt-BR"/>
    </w:rPr>
  </w:style>
  <w:style w:type="paragraph" w:customStyle="1" w:styleId="Agradecimentos">
    <w:name w:val="Agradecimentos"/>
    <w:basedOn w:val="Normal"/>
    <w:rsid w:val="00C13A53"/>
    <w:pPr>
      <w:widowControl w:val="0"/>
      <w:spacing w:after="120" w:line="360" w:lineRule="auto"/>
      <w:ind w:firstLine="1701"/>
      <w:jc w:val="both"/>
    </w:pPr>
    <w:rPr>
      <w:rFonts w:ascii="Arial" w:eastAsia="Times New Roman" w:hAnsi="Arial" w:cs="Times New Roman"/>
      <w:noProof/>
      <w:snapToGrid w:val="0"/>
      <w:sz w:val="24"/>
      <w:szCs w:val="20"/>
      <w:lang w:eastAsia="pt-BR"/>
    </w:rPr>
  </w:style>
  <w:style w:type="paragraph" w:customStyle="1" w:styleId="Epgrafe">
    <w:name w:val="Epígrafe"/>
    <w:basedOn w:val="Normal"/>
    <w:rsid w:val="00C13A53"/>
    <w:pPr>
      <w:widowControl w:val="0"/>
      <w:spacing w:after="0" w:line="240" w:lineRule="auto"/>
      <w:ind w:left="3969"/>
      <w:jc w:val="both"/>
    </w:pPr>
    <w:rPr>
      <w:rFonts w:ascii="Arial" w:eastAsia="Times New Roman" w:hAnsi="Arial" w:cs="Times New Roman"/>
      <w:noProof/>
      <w:snapToGrid w:val="0"/>
      <w:sz w:val="24"/>
      <w:szCs w:val="20"/>
      <w:lang w:eastAsia="pt-BR"/>
    </w:rPr>
  </w:style>
  <w:style w:type="paragraph" w:styleId="Cabealho">
    <w:name w:val="header"/>
    <w:basedOn w:val="Normal"/>
    <w:link w:val="CabealhoChar"/>
    <w:uiPriority w:val="99"/>
    <w:unhideWhenUsed/>
    <w:rsid w:val="003E2F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2F69"/>
  </w:style>
  <w:style w:type="paragraph" w:styleId="Rodap">
    <w:name w:val="footer"/>
    <w:basedOn w:val="Normal"/>
    <w:link w:val="RodapChar"/>
    <w:uiPriority w:val="99"/>
    <w:unhideWhenUsed/>
    <w:rsid w:val="003E2F69"/>
    <w:pPr>
      <w:tabs>
        <w:tab w:val="center" w:pos="4252"/>
        <w:tab w:val="right" w:pos="8504"/>
      </w:tabs>
      <w:spacing w:after="0" w:line="240" w:lineRule="auto"/>
    </w:pPr>
  </w:style>
  <w:style w:type="character" w:customStyle="1" w:styleId="RodapChar">
    <w:name w:val="Rodapé Char"/>
    <w:basedOn w:val="Fontepargpadro"/>
    <w:link w:val="Rodap"/>
    <w:uiPriority w:val="99"/>
    <w:rsid w:val="003E2F69"/>
  </w:style>
  <w:style w:type="paragraph" w:styleId="Textodenotadefim">
    <w:name w:val="endnote text"/>
    <w:basedOn w:val="Normal"/>
    <w:link w:val="TextodenotadefimChar"/>
    <w:uiPriority w:val="99"/>
    <w:semiHidden/>
    <w:unhideWhenUsed/>
    <w:rsid w:val="00C90FE7"/>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90FE7"/>
    <w:rPr>
      <w:sz w:val="20"/>
      <w:szCs w:val="20"/>
    </w:rPr>
  </w:style>
  <w:style w:type="character" w:styleId="Refdenotadefim">
    <w:name w:val="endnote reference"/>
    <w:basedOn w:val="Fontepargpadro"/>
    <w:uiPriority w:val="99"/>
    <w:semiHidden/>
    <w:unhideWhenUsed/>
    <w:rsid w:val="00C90FE7"/>
    <w:rPr>
      <w:vertAlign w:val="superscript"/>
    </w:rPr>
  </w:style>
  <w:style w:type="paragraph" w:customStyle="1" w:styleId="NormalJustificadoTimesNewRoman">
    <w:name w:val="Normal + Justificado+ Times New Roman"/>
    <w:aliases w:val="Espaçamento entre linhas:  1,5 linha"/>
    <w:basedOn w:val="Normal"/>
    <w:rsid w:val="00FC5873"/>
    <w:pPr>
      <w:spacing w:after="0" w:line="360" w:lineRule="auto"/>
      <w:jc w:val="both"/>
    </w:pPr>
    <w:rPr>
      <w:rFonts w:ascii="Times New Roman" w:eastAsia="Times New Roman" w:hAnsi="Times New Roman" w:cs="Times New Roman"/>
      <w:sz w:val="24"/>
      <w:szCs w:val="24"/>
      <w:lang w:eastAsia="pt-BR"/>
    </w:rPr>
  </w:style>
  <w:style w:type="paragraph" w:styleId="SemEspaamento">
    <w:name w:val="No Spacing"/>
    <w:uiPriority w:val="1"/>
    <w:qFormat/>
    <w:rsid w:val="00191D1A"/>
    <w:pPr>
      <w:spacing w:after="0" w:line="240" w:lineRule="auto"/>
    </w:pPr>
  </w:style>
  <w:style w:type="paragraph" w:styleId="CabealhodoSumrio">
    <w:name w:val="TOC Heading"/>
    <w:basedOn w:val="Ttulo1"/>
    <w:next w:val="Normal"/>
    <w:uiPriority w:val="39"/>
    <w:unhideWhenUsed/>
    <w:qFormat/>
    <w:rsid w:val="006E44F3"/>
    <w:pPr>
      <w:spacing w:before="240" w:line="259" w:lineRule="auto"/>
      <w:outlineLvl w:val="9"/>
    </w:pPr>
    <w:rPr>
      <w:b w:val="0"/>
      <w:bCs w:val="0"/>
      <w:sz w:val="32"/>
      <w:szCs w:val="32"/>
      <w:lang w:eastAsia="pt-BR"/>
    </w:rPr>
  </w:style>
  <w:style w:type="paragraph" w:styleId="Sumrio1">
    <w:name w:val="toc 1"/>
    <w:basedOn w:val="Normal"/>
    <w:next w:val="Normal"/>
    <w:autoRedefine/>
    <w:uiPriority w:val="39"/>
    <w:unhideWhenUsed/>
    <w:rsid w:val="002240FF"/>
    <w:pPr>
      <w:tabs>
        <w:tab w:val="right" w:leader="dot" w:pos="8494"/>
      </w:tabs>
      <w:spacing w:after="100"/>
      <w:ind w:firstLine="284"/>
    </w:pPr>
  </w:style>
  <w:style w:type="paragraph" w:styleId="Sumrio2">
    <w:name w:val="toc 2"/>
    <w:basedOn w:val="Normal"/>
    <w:next w:val="Normal"/>
    <w:autoRedefine/>
    <w:uiPriority w:val="39"/>
    <w:unhideWhenUsed/>
    <w:rsid w:val="00857BE4"/>
    <w:pPr>
      <w:tabs>
        <w:tab w:val="right" w:leader="dot" w:pos="8494"/>
      </w:tabs>
      <w:spacing w:after="100"/>
      <w:ind w:left="426" w:hanging="206"/>
    </w:pPr>
  </w:style>
  <w:style w:type="paragraph" w:styleId="Sumrio3">
    <w:name w:val="toc 3"/>
    <w:basedOn w:val="Normal"/>
    <w:next w:val="Normal"/>
    <w:autoRedefine/>
    <w:uiPriority w:val="39"/>
    <w:unhideWhenUsed/>
    <w:rsid w:val="006E44F3"/>
    <w:pPr>
      <w:spacing w:after="100"/>
      <w:ind w:left="440"/>
    </w:pPr>
  </w:style>
  <w:style w:type="paragraph" w:styleId="Reviso">
    <w:name w:val="Revision"/>
    <w:hidden/>
    <w:uiPriority w:val="99"/>
    <w:semiHidden/>
    <w:rsid w:val="00786C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2312">
      <w:bodyDiv w:val="1"/>
      <w:marLeft w:val="0"/>
      <w:marRight w:val="0"/>
      <w:marTop w:val="0"/>
      <w:marBottom w:val="0"/>
      <w:divBdr>
        <w:top w:val="none" w:sz="0" w:space="0" w:color="auto"/>
        <w:left w:val="none" w:sz="0" w:space="0" w:color="auto"/>
        <w:bottom w:val="none" w:sz="0" w:space="0" w:color="auto"/>
        <w:right w:val="none" w:sz="0" w:space="0" w:color="auto"/>
      </w:divBdr>
    </w:div>
    <w:div w:id="84809610">
      <w:bodyDiv w:val="1"/>
      <w:marLeft w:val="0"/>
      <w:marRight w:val="0"/>
      <w:marTop w:val="0"/>
      <w:marBottom w:val="0"/>
      <w:divBdr>
        <w:top w:val="none" w:sz="0" w:space="0" w:color="auto"/>
        <w:left w:val="none" w:sz="0" w:space="0" w:color="auto"/>
        <w:bottom w:val="none" w:sz="0" w:space="0" w:color="auto"/>
        <w:right w:val="none" w:sz="0" w:space="0" w:color="auto"/>
      </w:divBdr>
    </w:div>
    <w:div w:id="111092493">
      <w:bodyDiv w:val="1"/>
      <w:marLeft w:val="0"/>
      <w:marRight w:val="0"/>
      <w:marTop w:val="0"/>
      <w:marBottom w:val="0"/>
      <w:divBdr>
        <w:top w:val="none" w:sz="0" w:space="0" w:color="auto"/>
        <w:left w:val="none" w:sz="0" w:space="0" w:color="auto"/>
        <w:bottom w:val="none" w:sz="0" w:space="0" w:color="auto"/>
        <w:right w:val="none" w:sz="0" w:space="0" w:color="auto"/>
      </w:divBdr>
    </w:div>
    <w:div w:id="133572808">
      <w:bodyDiv w:val="1"/>
      <w:marLeft w:val="0"/>
      <w:marRight w:val="0"/>
      <w:marTop w:val="0"/>
      <w:marBottom w:val="0"/>
      <w:divBdr>
        <w:top w:val="none" w:sz="0" w:space="0" w:color="auto"/>
        <w:left w:val="none" w:sz="0" w:space="0" w:color="auto"/>
        <w:bottom w:val="none" w:sz="0" w:space="0" w:color="auto"/>
        <w:right w:val="none" w:sz="0" w:space="0" w:color="auto"/>
      </w:divBdr>
    </w:div>
    <w:div w:id="227888918">
      <w:bodyDiv w:val="1"/>
      <w:marLeft w:val="0"/>
      <w:marRight w:val="0"/>
      <w:marTop w:val="0"/>
      <w:marBottom w:val="0"/>
      <w:divBdr>
        <w:top w:val="none" w:sz="0" w:space="0" w:color="auto"/>
        <w:left w:val="none" w:sz="0" w:space="0" w:color="auto"/>
        <w:bottom w:val="none" w:sz="0" w:space="0" w:color="auto"/>
        <w:right w:val="none" w:sz="0" w:space="0" w:color="auto"/>
      </w:divBdr>
    </w:div>
    <w:div w:id="342170018">
      <w:bodyDiv w:val="1"/>
      <w:marLeft w:val="0"/>
      <w:marRight w:val="0"/>
      <w:marTop w:val="0"/>
      <w:marBottom w:val="0"/>
      <w:divBdr>
        <w:top w:val="none" w:sz="0" w:space="0" w:color="auto"/>
        <w:left w:val="none" w:sz="0" w:space="0" w:color="auto"/>
        <w:bottom w:val="none" w:sz="0" w:space="0" w:color="auto"/>
        <w:right w:val="none" w:sz="0" w:space="0" w:color="auto"/>
      </w:divBdr>
    </w:div>
    <w:div w:id="448086010">
      <w:bodyDiv w:val="1"/>
      <w:marLeft w:val="0"/>
      <w:marRight w:val="0"/>
      <w:marTop w:val="0"/>
      <w:marBottom w:val="0"/>
      <w:divBdr>
        <w:top w:val="none" w:sz="0" w:space="0" w:color="auto"/>
        <w:left w:val="none" w:sz="0" w:space="0" w:color="auto"/>
        <w:bottom w:val="none" w:sz="0" w:space="0" w:color="auto"/>
        <w:right w:val="none" w:sz="0" w:space="0" w:color="auto"/>
      </w:divBdr>
    </w:div>
    <w:div w:id="476651728">
      <w:bodyDiv w:val="1"/>
      <w:marLeft w:val="0"/>
      <w:marRight w:val="0"/>
      <w:marTop w:val="0"/>
      <w:marBottom w:val="0"/>
      <w:divBdr>
        <w:top w:val="none" w:sz="0" w:space="0" w:color="auto"/>
        <w:left w:val="none" w:sz="0" w:space="0" w:color="auto"/>
        <w:bottom w:val="none" w:sz="0" w:space="0" w:color="auto"/>
        <w:right w:val="none" w:sz="0" w:space="0" w:color="auto"/>
      </w:divBdr>
    </w:div>
    <w:div w:id="606961529">
      <w:bodyDiv w:val="1"/>
      <w:marLeft w:val="0"/>
      <w:marRight w:val="0"/>
      <w:marTop w:val="0"/>
      <w:marBottom w:val="0"/>
      <w:divBdr>
        <w:top w:val="none" w:sz="0" w:space="0" w:color="auto"/>
        <w:left w:val="none" w:sz="0" w:space="0" w:color="auto"/>
        <w:bottom w:val="none" w:sz="0" w:space="0" w:color="auto"/>
        <w:right w:val="none" w:sz="0" w:space="0" w:color="auto"/>
      </w:divBdr>
    </w:div>
    <w:div w:id="694188158">
      <w:bodyDiv w:val="1"/>
      <w:marLeft w:val="0"/>
      <w:marRight w:val="0"/>
      <w:marTop w:val="0"/>
      <w:marBottom w:val="0"/>
      <w:divBdr>
        <w:top w:val="none" w:sz="0" w:space="0" w:color="auto"/>
        <w:left w:val="none" w:sz="0" w:space="0" w:color="auto"/>
        <w:bottom w:val="none" w:sz="0" w:space="0" w:color="auto"/>
        <w:right w:val="none" w:sz="0" w:space="0" w:color="auto"/>
      </w:divBdr>
    </w:div>
    <w:div w:id="761495009">
      <w:bodyDiv w:val="1"/>
      <w:marLeft w:val="0"/>
      <w:marRight w:val="0"/>
      <w:marTop w:val="0"/>
      <w:marBottom w:val="0"/>
      <w:divBdr>
        <w:top w:val="none" w:sz="0" w:space="0" w:color="auto"/>
        <w:left w:val="none" w:sz="0" w:space="0" w:color="auto"/>
        <w:bottom w:val="none" w:sz="0" w:space="0" w:color="auto"/>
        <w:right w:val="none" w:sz="0" w:space="0" w:color="auto"/>
      </w:divBdr>
    </w:div>
    <w:div w:id="813835482">
      <w:bodyDiv w:val="1"/>
      <w:marLeft w:val="0"/>
      <w:marRight w:val="0"/>
      <w:marTop w:val="0"/>
      <w:marBottom w:val="0"/>
      <w:divBdr>
        <w:top w:val="none" w:sz="0" w:space="0" w:color="auto"/>
        <w:left w:val="none" w:sz="0" w:space="0" w:color="auto"/>
        <w:bottom w:val="none" w:sz="0" w:space="0" w:color="auto"/>
        <w:right w:val="none" w:sz="0" w:space="0" w:color="auto"/>
      </w:divBdr>
    </w:div>
    <w:div w:id="929854417">
      <w:bodyDiv w:val="1"/>
      <w:marLeft w:val="0"/>
      <w:marRight w:val="0"/>
      <w:marTop w:val="0"/>
      <w:marBottom w:val="0"/>
      <w:divBdr>
        <w:top w:val="none" w:sz="0" w:space="0" w:color="auto"/>
        <w:left w:val="none" w:sz="0" w:space="0" w:color="auto"/>
        <w:bottom w:val="none" w:sz="0" w:space="0" w:color="auto"/>
        <w:right w:val="none" w:sz="0" w:space="0" w:color="auto"/>
      </w:divBdr>
    </w:div>
    <w:div w:id="1052971693">
      <w:bodyDiv w:val="1"/>
      <w:marLeft w:val="0"/>
      <w:marRight w:val="0"/>
      <w:marTop w:val="0"/>
      <w:marBottom w:val="0"/>
      <w:divBdr>
        <w:top w:val="none" w:sz="0" w:space="0" w:color="auto"/>
        <w:left w:val="none" w:sz="0" w:space="0" w:color="auto"/>
        <w:bottom w:val="none" w:sz="0" w:space="0" w:color="auto"/>
        <w:right w:val="none" w:sz="0" w:space="0" w:color="auto"/>
      </w:divBdr>
    </w:div>
    <w:div w:id="1123813497">
      <w:bodyDiv w:val="1"/>
      <w:marLeft w:val="0"/>
      <w:marRight w:val="0"/>
      <w:marTop w:val="0"/>
      <w:marBottom w:val="0"/>
      <w:divBdr>
        <w:top w:val="none" w:sz="0" w:space="0" w:color="auto"/>
        <w:left w:val="none" w:sz="0" w:space="0" w:color="auto"/>
        <w:bottom w:val="none" w:sz="0" w:space="0" w:color="auto"/>
        <w:right w:val="none" w:sz="0" w:space="0" w:color="auto"/>
      </w:divBdr>
    </w:div>
    <w:div w:id="1131636153">
      <w:bodyDiv w:val="1"/>
      <w:marLeft w:val="0"/>
      <w:marRight w:val="0"/>
      <w:marTop w:val="0"/>
      <w:marBottom w:val="0"/>
      <w:divBdr>
        <w:top w:val="none" w:sz="0" w:space="0" w:color="auto"/>
        <w:left w:val="none" w:sz="0" w:space="0" w:color="auto"/>
        <w:bottom w:val="none" w:sz="0" w:space="0" w:color="auto"/>
        <w:right w:val="none" w:sz="0" w:space="0" w:color="auto"/>
      </w:divBdr>
    </w:div>
    <w:div w:id="1164659890">
      <w:bodyDiv w:val="1"/>
      <w:marLeft w:val="0"/>
      <w:marRight w:val="0"/>
      <w:marTop w:val="0"/>
      <w:marBottom w:val="0"/>
      <w:divBdr>
        <w:top w:val="none" w:sz="0" w:space="0" w:color="auto"/>
        <w:left w:val="none" w:sz="0" w:space="0" w:color="auto"/>
        <w:bottom w:val="none" w:sz="0" w:space="0" w:color="auto"/>
        <w:right w:val="none" w:sz="0" w:space="0" w:color="auto"/>
      </w:divBdr>
    </w:div>
    <w:div w:id="1168251969">
      <w:bodyDiv w:val="1"/>
      <w:marLeft w:val="0"/>
      <w:marRight w:val="0"/>
      <w:marTop w:val="0"/>
      <w:marBottom w:val="0"/>
      <w:divBdr>
        <w:top w:val="none" w:sz="0" w:space="0" w:color="auto"/>
        <w:left w:val="none" w:sz="0" w:space="0" w:color="auto"/>
        <w:bottom w:val="none" w:sz="0" w:space="0" w:color="auto"/>
        <w:right w:val="none" w:sz="0" w:space="0" w:color="auto"/>
      </w:divBdr>
    </w:div>
    <w:div w:id="1199927501">
      <w:bodyDiv w:val="1"/>
      <w:marLeft w:val="0"/>
      <w:marRight w:val="0"/>
      <w:marTop w:val="0"/>
      <w:marBottom w:val="0"/>
      <w:divBdr>
        <w:top w:val="none" w:sz="0" w:space="0" w:color="auto"/>
        <w:left w:val="none" w:sz="0" w:space="0" w:color="auto"/>
        <w:bottom w:val="none" w:sz="0" w:space="0" w:color="auto"/>
        <w:right w:val="none" w:sz="0" w:space="0" w:color="auto"/>
      </w:divBdr>
    </w:div>
    <w:div w:id="1290359053">
      <w:bodyDiv w:val="1"/>
      <w:marLeft w:val="0"/>
      <w:marRight w:val="0"/>
      <w:marTop w:val="0"/>
      <w:marBottom w:val="0"/>
      <w:divBdr>
        <w:top w:val="none" w:sz="0" w:space="0" w:color="auto"/>
        <w:left w:val="none" w:sz="0" w:space="0" w:color="auto"/>
        <w:bottom w:val="none" w:sz="0" w:space="0" w:color="auto"/>
        <w:right w:val="none" w:sz="0" w:space="0" w:color="auto"/>
      </w:divBdr>
    </w:div>
    <w:div w:id="1361013700">
      <w:bodyDiv w:val="1"/>
      <w:marLeft w:val="0"/>
      <w:marRight w:val="0"/>
      <w:marTop w:val="0"/>
      <w:marBottom w:val="0"/>
      <w:divBdr>
        <w:top w:val="none" w:sz="0" w:space="0" w:color="auto"/>
        <w:left w:val="none" w:sz="0" w:space="0" w:color="auto"/>
        <w:bottom w:val="none" w:sz="0" w:space="0" w:color="auto"/>
        <w:right w:val="none" w:sz="0" w:space="0" w:color="auto"/>
      </w:divBdr>
    </w:div>
    <w:div w:id="1408108992">
      <w:bodyDiv w:val="1"/>
      <w:marLeft w:val="0"/>
      <w:marRight w:val="0"/>
      <w:marTop w:val="0"/>
      <w:marBottom w:val="0"/>
      <w:divBdr>
        <w:top w:val="none" w:sz="0" w:space="0" w:color="auto"/>
        <w:left w:val="none" w:sz="0" w:space="0" w:color="auto"/>
        <w:bottom w:val="none" w:sz="0" w:space="0" w:color="auto"/>
        <w:right w:val="none" w:sz="0" w:space="0" w:color="auto"/>
      </w:divBdr>
    </w:div>
    <w:div w:id="1453984739">
      <w:bodyDiv w:val="1"/>
      <w:marLeft w:val="0"/>
      <w:marRight w:val="0"/>
      <w:marTop w:val="0"/>
      <w:marBottom w:val="0"/>
      <w:divBdr>
        <w:top w:val="none" w:sz="0" w:space="0" w:color="auto"/>
        <w:left w:val="none" w:sz="0" w:space="0" w:color="auto"/>
        <w:bottom w:val="none" w:sz="0" w:space="0" w:color="auto"/>
        <w:right w:val="none" w:sz="0" w:space="0" w:color="auto"/>
      </w:divBdr>
    </w:div>
    <w:div w:id="1466895737">
      <w:bodyDiv w:val="1"/>
      <w:marLeft w:val="0"/>
      <w:marRight w:val="0"/>
      <w:marTop w:val="0"/>
      <w:marBottom w:val="0"/>
      <w:divBdr>
        <w:top w:val="none" w:sz="0" w:space="0" w:color="auto"/>
        <w:left w:val="none" w:sz="0" w:space="0" w:color="auto"/>
        <w:bottom w:val="none" w:sz="0" w:space="0" w:color="auto"/>
        <w:right w:val="none" w:sz="0" w:space="0" w:color="auto"/>
      </w:divBdr>
    </w:div>
    <w:div w:id="1503005283">
      <w:bodyDiv w:val="1"/>
      <w:marLeft w:val="0"/>
      <w:marRight w:val="0"/>
      <w:marTop w:val="0"/>
      <w:marBottom w:val="0"/>
      <w:divBdr>
        <w:top w:val="none" w:sz="0" w:space="0" w:color="auto"/>
        <w:left w:val="none" w:sz="0" w:space="0" w:color="auto"/>
        <w:bottom w:val="none" w:sz="0" w:space="0" w:color="auto"/>
        <w:right w:val="none" w:sz="0" w:space="0" w:color="auto"/>
      </w:divBdr>
    </w:div>
    <w:div w:id="1503086118">
      <w:bodyDiv w:val="1"/>
      <w:marLeft w:val="0"/>
      <w:marRight w:val="0"/>
      <w:marTop w:val="0"/>
      <w:marBottom w:val="0"/>
      <w:divBdr>
        <w:top w:val="none" w:sz="0" w:space="0" w:color="auto"/>
        <w:left w:val="none" w:sz="0" w:space="0" w:color="auto"/>
        <w:bottom w:val="none" w:sz="0" w:space="0" w:color="auto"/>
        <w:right w:val="none" w:sz="0" w:space="0" w:color="auto"/>
      </w:divBdr>
    </w:div>
    <w:div w:id="1592935244">
      <w:bodyDiv w:val="1"/>
      <w:marLeft w:val="0"/>
      <w:marRight w:val="0"/>
      <w:marTop w:val="0"/>
      <w:marBottom w:val="0"/>
      <w:divBdr>
        <w:top w:val="none" w:sz="0" w:space="0" w:color="auto"/>
        <w:left w:val="none" w:sz="0" w:space="0" w:color="auto"/>
        <w:bottom w:val="none" w:sz="0" w:space="0" w:color="auto"/>
        <w:right w:val="none" w:sz="0" w:space="0" w:color="auto"/>
      </w:divBdr>
    </w:div>
    <w:div w:id="1644965635">
      <w:bodyDiv w:val="1"/>
      <w:marLeft w:val="0"/>
      <w:marRight w:val="0"/>
      <w:marTop w:val="0"/>
      <w:marBottom w:val="0"/>
      <w:divBdr>
        <w:top w:val="none" w:sz="0" w:space="0" w:color="auto"/>
        <w:left w:val="none" w:sz="0" w:space="0" w:color="auto"/>
        <w:bottom w:val="none" w:sz="0" w:space="0" w:color="auto"/>
        <w:right w:val="none" w:sz="0" w:space="0" w:color="auto"/>
      </w:divBdr>
    </w:div>
    <w:div w:id="1661428014">
      <w:bodyDiv w:val="1"/>
      <w:marLeft w:val="0"/>
      <w:marRight w:val="0"/>
      <w:marTop w:val="0"/>
      <w:marBottom w:val="0"/>
      <w:divBdr>
        <w:top w:val="none" w:sz="0" w:space="0" w:color="auto"/>
        <w:left w:val="none" w:sz="0" w:space="0" w:color="auto"/>
        <w:bottom w:val="none" w:sz="0" w:space="0" w:color="auto"/>
        <w:right w:val="none" w:sz="0" w:space="0" w:color="auto"/>
      </w:divBdr>
    </w:div>
    <w:div w:id="1682513312">
      <w:bodyDiv w:val="1"/>
      <w:marLeft w:val="0"/>
      <w:marRight w:val="0"/>
      <w:marTop w:val="0"/>
      <w:marBottom w:val="0"/>
      <w:divBdr>
        <w:top w:val="none" w:sz="0" w:space="0" w:color="auto"/>
        <w:left w:val="none" w:sz="0" w:space="0" w:color="auto"/>
        <w:bottom w:val="none" w:sz="0" w:space="0" w:color="auto"/>
        <w:right w:val="none" w:sz="0" w:space="0" w:color="auto"/>
      </w:divBdr>
    </w:div>
    <w:div w:id="1717319184">
      <w:bodyDiv w:val="1"/>
      <w:marLeft w:val="0"/>
      <w:marRight w:val="0"/>
      <w:marTop w:val="0"/>
      <w:marBottom w:val="0"/>
      <w:divBdr>
        <w:top w:val="none" w:sz="0" w:space="0" w:color="auto"/>
        <w:left w:val="none" w:sz="0" w:space="0" w:color="auto"/>
        <w:bottom w:val="none" w:sz="0" w:space="0" w:color="auto"/>
        <w:right w:val="none" w:sz="0" w:space="0" w:color="auto"/>
      </w:divBdr>
    </w:div>
    <w:div w:id="1741899926">
      <w:bodyDiv w:val="1"/>
      <w:marLeft w:val="0"/>
      <w:marRight w:val="0"/>
      <w:marTop w:val="0"/>
      <w:marBottom w:val="0"/>
      <w:divBdr>
        <w:top w:val="none" w:sz="0" w:space="0" w:color="auto"/>
        <w:left w:val="none" w:sz="0" w:space="0" w:color="auto"/>
        <w:bottom w:val="none" w:sz="0" w:space="0" w:color="auto"/>
        <w:right w:val="none" w:sz="0" w:space="0" w:color="auto"/>
      </w:divBdr>
    </w:div>
    <w:div w:id="1798793867">
      <w:bodyDiv w:val="1"/>
      <w:marLeft w:val="0"/>
      <w:marRight w:val="0"/>
      <w:marTop w:val="0"/>
      <w:marBottom w:val="0"/>
      <w:divBdr>
        <w:top w:val="none" w:sz="0" w:space="0" w:color="auto"/>
        <w:left w:val="none" w:sz="0" w:space="0" w:color="auto"/>
        <w:bottom w:val="none" w:sz="0" w:space="0" w:color="auto"/>
        <w:right w:val="none" w:sz="0" w:space="0" w:color="auto"/>
      </w:divBdr>
    </w:div>
    <w:div w:id="1836456880">
      <w:bodyDiv w:val="1"/>
      <w:marLeft w:val="0"/>
      <w:marRight w:val="0"/>
      <w:marTop w:val="0"/>
      <w:marBottom w:val="0"/>
      <w:divBdr>
        <w:top w:val="none" w:sz="0" w:space="0" w:color="auto"/>
        <w:left w:val="none" w:sz="0" w:space="0" w:color="auto"/>
        <w:bottom w:val="none" w:sz="0" w:space="0" w:color="auto"/>
        <w:right w:val="none" w:sz="0" w:space="0" w:color="auto"/>
      </w:divBdr>
      <w:divsChild>
        <w:div w:id="287782299">
          <w:marLeft w:val="446"/>
          <w:marRight w:val="0"/>
          <w:marTop w:val="0"/>
          <w:marBottom w:val="0"/>
          <w:divBdr>
            <w:top w:val="none" w:sz="0" w:space="0" w:color="auto"/>
            <w:left w:val="none" w:sz="0" w:space="0" w:color="auto"/>
            <w:bottom w:val="none" w:sz="0" w:space="0" w:color="auto"/>
            <w:right w:val="none" w:sz="0" w:space="0" w:color="auto"/>
          </w:divBdr>
        </w:div>
        <w:div w:id="342979845">
          <w:marLeft w:val="446"/>
          <w:marRight w:val="0"/>
          <w:marTop w:val="0"/>
          <w:marBottom w:val="0"/>
          <w:divBdr>
            <w:top w:val="none" w:sz="0" w:space="0" w:color="auto"/>
            <w:left w:val="none" w:sz="0" w:space="0" w:color="auto"/>
            <w:bottom w:val="none" w:sz="0" w:space="0" w:color="auto"/>
            <w:right w:val="none" w:sz="0" w:space="0" w:color="auto"/>
          </w:divBdr>
        </w:div>
        <w:div w:id="1044909344">
          <w:marLeft w:val="446"/>
          <w:marRight w:val="0"/>
          <w:marTop w:val="0"/>
          <w:marBottom w:val="0"/>
          <w:divBdr>
            <w:top w:val="none" w:sz="0" w:space="0" w:color="auto"/>
            <w:left w:val="none" w:sz="0" w:space="0" w:color="auto"/>
            <w:bottom w:val="none" w:sz="0" w:space="0" w:color="auto"/>
            <w:right w:val="none" w:sz="0" w:space="0" w:color="auto"/>
          </w:divBdr>
        </w:div>
      </w:divsChild>
    </w:div>
    <w:div w:id="1931424814">
      <w:bodyDiv w:val="1"/>
      <w:marLeft w:val="0"/>
      <w:marRight w:val="0"/>
      <w:marTop w:val="0"/>
      <w:marBottom w:val="0"/>
      <w:divBdr>
        <w:top w:val="none" w:sz="0" w:space="0" w:color="auto"/>
        <w:left w:val="none" w:sz="0" w:space="0" w:color="auto"/>
        <w:bottom w:val="none" w:sz="0" w:space="0" w:color="auto"/>
        <w:right w:val="none" w:sz="0" w:space="0" w:color="auto"/>
      </w:divBdr>
    </w:div>
    <w:div w:id="1949923476">
      <w:bodyDiv w:val="1"/>
      <w:marLeft w:val="0"/>
      <w:marRight w:val="0"/>
      <w:marTop w:val="0"/>
      <w:marBottom w:val="0"/>
      <w:divBdr>
        <w:top w:val="none" w:sz="0" w:space="0" w:color="auto"/>
        <w:left w:val="none" w:sz="0" w:space="0" w:color="auto"/>
        <w:bottom w:val="none" w:sz="0" w:space="0" w:color="auto"/>
        <w:right w:val="none" w:sz="0" w:space="0" w:color="auto"/>
      </w:divBdr>
    </w:div>
    <w:div w:id="1979870067">
      <w:bodyDiv w:val="1"/>
      <w:marLeft w:val="0"/>
      <w:marRight w:val="0"/>
      <w:marTop w:val="0"/>
      <w:marBottom w:val="0"/>
      <w:divBdr>
        <w:top w:val="none" w:sz="0" w:space="0" w:color="auto"/>
        <w:left w:val="none" w:sz="0" w:space="0" w:color="auto"/>
        <w:bottom w:val="none" w:sz="0" w:space="0" w:color="auto"/>
        <w:right w:val="none" w:sz="0" w:space="0" w:color="auto"/>
      </w:divBdr>
    </w:div>
    <w:div w:id="1992828097">
      <w:bodyDiv w:val="1"/>
      <w:marLeft w:val="0"/>
      <w:marRight w:val="0"/>
      <w:marTop w:val="0"/>
      <w:marBottom w:val="0"/>
      <w:divBdr>
        <w:top w:val="none" w:sz="0" w:space="0" w:color="auto"/>
        <w:left w:val="none" w:sz="0" w:space="0" w:color="auto"/>
        <w:bottom w:val="none" w:sz="0" w:space="0" w:color="auto"/>
        <w:right w:val="none" w:sz="0" w:space="0" w:color="auto"/>
      </w:divBdr>
    </w:div>
    <w:div w:id="2014794767">
      <w:bodyDiv w:val="1"/>
      <w:marLeft w:val="0"/>
      <w:marRight w:val="0"/>
      <w:marTop w:val="0"/>
      <w:marBottom w:val="0"/>
      <w:divBdr>
        <w:top w:val="none" w:sz="0" w:space="0" w:color="auto"/>
        <w:left w:val="none" w:sz="0" w:space="0" w:color="auto"/>
        <w:bottom w:val="none" w:sz="0" w:space="0" w:color="auto"/>
        <w:right w:val="none" w:sz="0" w:space="0" w:color="auto"/>
      </w:divBdr>
    </w:div>
    <w:div w:id="204612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hyperlink" Target="https://www.psychologytoday.com/us/blog/why-bad-looks-good/201703/sexual-harassment-is-in-the-eye-the-beholder" TargetMode="External"/><Relationship Id="rId21" Type="http://schemas.openxmlformats.org/officeDocument/2006/relationships/chart" Target="charts/chart10.xml"/><Relationship Id="rId42" Type="http://schemas.openxmlformats.org/officeDocument/2006/relationships/image" Target="media/image40.png"/><Relationship Id="rId47" Type="http://schemas.openxmlformats.org/officeDocument/2006/relationships/image" Target="media/image9.png"/><Relationship Id="rId63" Type="http://schemas.openxmlformats.org/officeDocument/2006/relationships/hyperlink" Target="mailto:cep268@uel.br" TargetMode="External"/><Relationship Id="rId68" Type="http://schemas.openxmlformats.org/officeDocument/2006/relationships/hyperlink" Target="https://revistaquem.globo.com/QUEM-News/noticia/2018/11/silvio-santos-nega-abraco-claudia-leitte-e-justifica-fico-excitado.html" TargetMode="External"/><Relationship Id="rId84" Type="http://schemas.openxmlformats.org/officeDocument/2006/relationships/image" Target="media/image28.png"/><Relationship Id="rId89" Type="http://schemas.openxmlformats.org/officeDocument/2006/relationships/hyperlink" Target="https://caras.uol.com.br/tv/polemica-sobre-assedio-entre-silvio-santos-e-claudia-leitte-no-teleton-divide-a-opiniao-dos-famosos-como-luciano-huck-bruna-marquezine.phtml" TargetMode="External"/><Relationship Id="rId112" Type="http://schemas.openxmlformats.org/officeDocument/2006/relationships/image" Target="media/image36.jpeg"/><Relationship Id="rId133" Type="http://schemas.openxmlformats.org/officeDocument/2006/relationships/image" Target="media/image420.png"/><Relationship Id="rId16" Type="http://schemas.openxmlformats.org/officeDocument/2006/relationships/chart" Target="charts/chart5.xml"/><Relationship Id="rId107" Type="http://schemas.openxmlformats.org/officeDocument/2006/relationships/hyperlink" Target="https://www.instagram.com/p/BqE0aiFlLRF/" TargetMode="External"/><Relationship Id="rId11" Type="http://schemas.openxmlformats.org/officeDocument/2006/relationships/hyperlink" Target="https://pt.wikiquote.org/wiki/Progresso" TargetMode="External"/><Relationship Id="rId32" Type="http://schemas.openxmlformats.org/officeDocument/2006/relationships/chart" Target="charts/chart21.xml"/><Relationship Id="rId37" Type="http://schemas.openxmlformats.org/officeDocument/2006/relationships/image" Target="media/image3.png"/><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26.jpeg"/><Relationship Id="rId79" Type="http://schemas.openxmlformats.org/officeDocument/2006/relationships/hyperlink" Target="https://tudo-sobre.estadao.com.br/silvio-santos" TargetMode="External"/><Relationship Id="rId102" Type="http://schemas.openxmlformats.org/officeDocument/2006/relationships/image" Target="media/image32.jpeg"/><Relationship Id="rId123" Type="http://schemas.openxmlformats.org/officeDocument/2006/relationships/image" Target="media/image39.jpeg"/><Relationship Id="rId128" Type="http://schemas.openxmlformats.org/officeDocument/2006/relationships/image" Target="media/image40.jpeg"/><Relationship Id="rId5" Type="http://schemas.openxmlformats.org/officeDocument/2006/relationships/webSettings" Target="webSettings.xml"/><Relationship Id="rId90" Type="http://schemas.openxmlformats.org/officeDocument/2006/relationships/image" Target="media/image290.png"/><Relationship Id="rId95" Type="http://schemas.openxmlformats.org/officeDocument/2006/relationships/hyperlink" Target="https://en.wikipedia.org/wiki/Homosexuality"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50.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hyperlink" Target="mailto:priscilasuzuki@hotmail.com" TargetMode="External"/><Relationship Id="rId69" Type="http://schemas.openxmlformats.org/officeDocument/2006/relationships/hyperlink" Target="https://revistaquem.globo.com/famoso/claudia-leitte" TargetMode="External"/><Relationship Id="rId77" Type="http://schemas.openxmlformats.org/officeDocument/2006/relationships/hyperlink" Target="https://tudo-sobre.estadao.com.br/the-voice" TargetMode="External"/><Relationship Id="rId100" Type="http://schemas.openxmlformats.org/officeDocument/2006/relationships/hyperlink" Target="https://www.teenvogue.com/story/in-a-heartbeat-short-film%20%2010/12/2018" TargetMode="External"/><Relationship Id="rId105" Type="http://schemas.openxmlformats.org/officeDocument/2006/relationships/hyperlink" Target="https://www.instagram.com/p/BqE0aiFlLRF/" TargetMode="External"/><Relationship Id="rId113" Type="http://schemas.openxmlformats.org/officeDocument/2006/relationships/hyperlink" Target="http://www.cartoonistgroup.com/store/add.php?iid=17107" TargetMode="External"/><Relationship Id="rId118" Type="http://schemas.openxmlformats.org/officeDocument/2006/relationships/hyperlink" Target="https://www.psychologytoday.com/us/blog/why-bad-looks-good/201703/sexual-harassment-is-in-the-eye-the-beholder" TargetMode="External"/><Relationship Id="rId126" Type="http://schemas.openxmlformats.org/officeDocument/2006/relationships/hyperlink" Target="https://memebase.cheezburger.com/tag/sexist/page/3" TargetMode="External"/><Relationship Id="rId134"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13.png"/><Relationship Id="rId72" Type="http://schemas.openxmlformats.org/officeDocument/2006/relationships/image" Target="media/image25.png"/><Relationship Id="rId80" Type="http://schemas.openxmlformats.org/officeDocument/2006/relationships/hyperlink" Target="https://tudo-sobre.estadao.com.br/teleton" TargetMode="External"/><Relationship Id="rId85" Type="http://schemas.openxmlformats.org/officeDocument/2006/relationships/hyperlink" Target="https://emais.estadao.com.br/noticias/gente,em-apoio-a-claudia-leitte-personalidades-adotam-hashtag-chegadeassedio,70002606575" TargetMode="External"/><Relationship Id="rId93" Type="http://schemas.openxmlformats.org/officeDocument/2006/relationships/hyperlink" Target="https://www.imdb.com/title/tt1727824/plotsummary" TargetMode="External"/><Relationship Id="rId98" Type="http://schemas.openxmlformats.org/officeDocument/2006/relationships/hyperlink" Target="http://film-english.com/2017/08/06/in-a-heartbeat/" TargetMode="External"/><Relationship Id="rId121" Type="http://schemas.openxmlformats.org/officeDocument/2006/relationships/image" Target="media/image380.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4.png"/><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hyperlink" Target="https://revistaquem.globo.com/famoso/claudia-leitte" TargetMode="External"/><Relationship Id="rId103" Type="http://schemas.openxmlformats.org/officeDocument/2006/relationships/hyperlink" Target="http://www.film-english.com" TargetMode="External"/><Relationship Id="rId108" Type="http://schemas.openxmlformats.org/officeDocument/2006/relationships/hyperlink" Target="https://www.theguardian.com/world/2018/nov/15/silvio-santos-sbt-owner-claudia-leitte" TargetMode="External"/><Relationship Id="rId116" Type="http://schemas.openxmlformats.org/officeDocument/2006/relationships/hyperlink" Target="https://slideplayer.com/slide/8568974/" TargetMode="External"/><Relationship Id="rId124" Type="http://schemas.openxmlformats.org/officeDocument/2006/relationships/hyperlink" Target="https://memebase.cheezburger.com/tag/sexist/page/3" TargetMode="External"/><Relationship Id="rId129" Type="http://schemas.openxmlformats.org/officeDocument/2006/relationships/image" Target="media/image41.jpeg"/><Relationship Id="rId20" Type="http://schemas.openxmlformats.org/officeDocument/2006/relationships/chart" Target="charts/chart9.xml"/><Relationship Id="rId54" Type="http://schemas.openxmlformats.org/officeDocument/2006/relationships/image" Target="media/image16.png"/><Relationship Id="rId62" Type="http://schemas.openxmlformats.org/officeDocument/2006/relationships/hyperlink" Target="mailto:priscilasuzuki@hotmail.com" TargetMode="External"/><Relationship Id="rId70" Type="http://schemas.openxmlformats.org/officeDocument/2006/relationships/hyperlink" Target="https://revistaquem.globo.com/QUEM-News/noticia/2018/11/silvio-santos-nega-abraco-claudia-leitte-e-justifica-fico-excitado.html" TargetMode="External"/><Relationship Id="rId75" Type="http://schemas.openxmlformats.org/officeDocument/2006/relationships/hyperlink" Target="https://www.buzzfeed.com/florapaul/pesquisa-assedio-sexual-homens-e-mulheres" TargetMode="External"/><Relationship Id="rId83" Type="http://schemas.openxmlformats.org/officeDocument/2006/relationships/hyperlink" Target="Source:%20https://emais.estadao.com.br/noticias/gente,situacoes-diferentes-diz-ex-the-voice-sobre-claudia-leitte-e-silvio-santos,70002608023" TargetMode="External"/><Relationship Id="rId88" Type="http://schemas.openxmlformats.org/officeDocument/2006/relationships/image" Target="media/image29.png"/><Relationship Id="rId91" Type="http://schemas.openxmlformats.org/officeDocument/2006/relationships/hyperlink" Target="https://caras.uol.com.br/tv/polemica-sobre-assedio-entre-silvio-santos-e-claudia-leitte-no-teleton-divide-a-opiniao-dos-famosos-como-luciano-huck-bruna-marquezine.phtml" TargetMode="External"/><Relationship Id="rId96" Type="http://schemas.openxmlformats.org/officeDocument/2006/relationships/hyperlink" Target="https://en.wikipedia.org/wiki/Sexual_Offences_Act_1967" TargetMode="External"/><Relationship Id="rId111" Type="http://schemas.openxmlformats.org/officeDocument/2006/relationships/hyperlink" Target="Source:%20%20https://www.boredpanda.com/female-sexual-harassment-coworker-story/?utm_source=google&amp;utm_medium=organic&amp;utm_campaign=organic%20" TargetMode="External"/><Relationship Id="rId13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image" Target="media/image11.png"/><Relationship Id="rId57" Type="http://schemas.openxmlformats.org/officeDocument/2006/relationships/image" Target="media/image19.png"/><Relationship Id="rId106" Type="http://schemas.openxmlformats.org/officeDocument/2006/relationships/hyperlink" Target="https://www.theguardian.com/world/2018/nov/15/silvio-santos-sbt-owner-claudia-leitte" TargetMode="External"/><Relationship Id="rId114" Type="http://schemas.openxmlformats.org/officeDocument/2006/relationships/hyperlink" Target="https://www.usatoday.com/story/life/2017/12/18/women-rarely-accused-sexual-harassment-and-theres-reason-why/905288001/" TargetMode="External"/><Relationship Id="rId119" Type="http://schemas.openxmlformats.org/officeDocument/2006/relationships/image" Target="media/image38.png"/><Relationship Id="rId127" Type="http://schemas.openxmlformats.org/officeDocument/2006/relationships/hyperlink" Target="https://www.bbc.com/news/uk-41665049" TargetMode="External"/><Relationship Id="rId10" Type="http://schemas.openxmlformats.org/officeDocument/2006/relationships/image" Target="media/image24.png"/><Relationship Id="rId31" Type="http://schemas.openxmlformats.org/officeDocument/2006/relationships/chart" Target="charts/chart20.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hyperlink" Target="mailto:cep268@uel.br" TargetMode="External"/><Relationship Id="rId73" Type="http://schemas.openxmlformats.org/officeDocument/2006/relationships/hyperlink" Target="https://revistaquem.globo.com/QUEM-News/noticia/2018/11/claudia-leitte-sobre-comportamento-de-silvio-santos-me-senti-constrangida.html" TargetMode="External"/><Relationship Id="rId78" Type="http://schemas.openxmlformats.org/officeDocument/2006/relationships/hyperlink" Target="https://tudo-sobre.estadao.com.br/claudia-leitte" TargetMode="External"/><Relationship Id="rId81" Type="http://schemas.openxmlformats.org/officeDocument/2006/relationships/hyperlink" Target="https://emais.estadao.com.br/noticias/gente,silvio-santos-nega-abraco-para-claudia-leitte-alegando-que-fica-excitado,70002603595" TargetMode="External"/><Relationship Id="rId86" Type="http://schemas.openxmlformats.org/officeDocument/2006/relationships/image" Target="media/image280.png"/><Relationship Id="rId94" Type="http://schemas.openxmlformats.org/officeDocument/2006/relationships/image" Target="media/image30.jpeg"/><Relationship Id="rId99" Type="http://schemas.openxmlformats.org/officeDocument/2006/relationships/image" Target="media/image31.jpeg"/><Relationship Id="rId101" Type="http://schemas.openxmlformats.org/officeDocument/2006/relationships/hyperlink" Target="https://www.teenvogue.com/story/in-a-heartbeat-short-film%20%2010/12/2018" TargetMode="External"/><Relationship Id="rId122" Type="http://schemas.openxmlformats.org/officeDocument/2006/relationships/hyperlink" Target="https://me.me/i/if-youre-attractive-its-flirting-if-youre-ugly-its-sexual-21471674" TargetMode="External"/><Relationship Id="rId130" Type="http://schemas.openxmlformats.org/officeDocument/2006/relationships/image" Target="media/image410.jpe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image" Target="media/image5.png"/><Relationship Id="rId109" Type="http://schemas.openxmlformats.org/officeDocument/2006/relationships/image" Target="media/image34.png"/><Relationship Id="rId34" Type="http://schemas.openxmlformats.org/officeDocument/2006/relationships/chart" Target="charts/chart23.xm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27.jpeg"/><Relationship Id="rId97" Type="http://schemas.openxmlformats.org/officeDocument/2006/relationships/hyperlink" Target="https://en.wikipedia.org/wiki/Freddie_Mercury" TargetMode="External"/><Relationship Id="rId104" Type="http://schemas.openxmlformats.org/officeDocument/2006/relationships/image" Target="media/image33.jpeg"/><Relationship Id="rId120" Type="http://schemas.openxmlformats.org/officeDocument/2006/relationships/hyperlink" Target="https://me.me/i/if-youre-attractive-its-flirting-if-youre-ugly-its-sexual-21471674" TargetMode="External"/><Relationship Id="rId125" Type="http://schemas.openxmlformats.org/officeDocument/2006/relationships/image" Target="media/image390.jpeg"/><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hyperlink" Target="https://www.imdb.com/title/tt1727824/plotsummary" TargetMode="Externa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5" Type="http://schemas.openxmlformats.org/officeDocument/2006/relationships/image" Target="media/image7.png"/><Relationship Id="rId66" Type="http://schemas.openxmlformats.org/officeDocument/2006/relationships/header" Target="header1.xml"/><Relationship Id="rId87" Type="http://schemas.openxmlformats.org/officeDocument/2006/relationships/hyperlink" Target="https://emais.estadao.com.br/noticias/gente,em-apoio-a-claudia-leitte-personalidades-adotam-hashtag-chegadeassedio,70002606575" TargetMode="External"/><Relationship Id="rId110" Type="http://schemas.openxmlformats.org/officeDocument/2006/relationships/image" Target="media/image35.jpeg"/><Relationship Id="rId115" Type="http://schemas.openxmlformats.org/officeDocument/2006/relationships/image" Target="media/image37.png"/><Relationship Id="rId131" Type="http://schemas.openxmlformats.org/officeDocument/2006/relationships/hyperlink" Target="http://www.thesundaytimes.co.uk/sto/Magazine/article1588980.ece" TargetMode="External"/><Relationship Id="rId136" Type="http://schemas.openxmlformats.org/officeDocument/2006/relationships/theme" Target="theme/theme1.xml"/><Relationship Id="rId61" Type="http://schemas.openxmlformats.org/officeDocument/2006/relationships/image" Target="media/image23.png"/><Relationship Id="rId82" Type="http://schemas.openxmlformats.org/officeDocument/2006/relationships/hyperlink" Target="https://emais.estadao.com.br/noticias/tv,claudia-leitte-pede-para-participante-sentar-em-seu-colo-no-the-voice-e-leva-patada,10000082110" TargetMode="External"/><Relationship Id="rId19"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Apóstrofo para possessivo / OF</a:t>
            </a:r>
          </a:p>
        </c:rich>
      </c:tx>
      <c:overlay val="0"/>
    </c:title>
    <c:autoTitleDeleted val="0"/>
    <c:plotArea>
      <c:layout>
        <c:manualLayout>
          <c:layoutTarget val="inner"/>
          <c:xMode val="edge"/>
          <c:yMode val="edge"/>
          <c:x val="1.8564115949594697E-2"/>
          <c:y val="0.22960058564108057"/>
          <c:w val="0.43717018798064605"/>
          <c:h val="0.53828438111902677"/>
        </c:manualLayout>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Plan1!$A$2:$A$10</c:f>
              <c:strCache>
                <c:ptCount val="9"/>
                <c:pt idx="0">
                  <c:v>Critério gramatical - sintático</c:v>
                </c:pt>
                <c:pt idx="1">
                  <c:v>Critério gramatical - léxico-semântico</c:v>
                </c:pt>
                <c:pt idx="2">
                  <c:v>Critério linguístico - ausência de ordem oracional</c:v>
                </c:pt>
                <c:pt idx="3">
                  <c:v>Critério comunicativo - local</c:v>
                </c:pt>
                <c:pt idx="4">
                  <c:v>Critério pedagógico - coletivo - transitório</c:v>
                </c:pt>
                <c:pt idx="5">
                  <c:v>Critério pedagógico - coletivo - permanente - fossilizado</c:v>
                </c:pt>
                <c:pt idx="6">
                  <c:v>Critério etiológico - transferência - por extensão de analogia</c:v>
                </c:pt>
                <c:pt idx="7">
                  <c:v>Critério etiológico - intralinguístico - por simplificação</c:v>
                </c:pt>
                <c:pt idx="8">
                  <c:v>Critério etiológico - intralinguístico - por generalização</c:v>
                </c:pt>
              </c:strCache>
            </c:strRef>
          </c:cat>
          <c:val>
            <c:numRef>
              <c:f>Plan1!$B$2:$B$10</c:f>
              <c:numCache>
                <c:formatCode>General</c:formatCode>
                <c:ptCount val="9"/>
                <c:pt idx="0">
                  <c:v>12.5</c:v>
                </c:pt>
                <c:pt idx="1">
                  <c:v>12.5</c:v>
                </c:pt>
                <c:pt idx="2">
                  <c:v>12.5</c:v>
                </c:pt>
                <c:pt idx="3">
                  <c:v>12.5</c:v>
                </c:pt>
                <c:pt idx="4">
                  <c:v>5.68</c:v>
                </c:pt>
                <c:pt idx="5">
                  <c:v>6.81</c:v>
                </c:pt>
                <c:pt idx="6">
                  <c:v>12.5</c:v>
                </c:pt>
                <c:pt idx="7">
                  <c:v>12.5</c:v>
                </c:pt>
                <c:pt idx="8">
                  <c:v>12.5</c:v>
                </c:pt>
              </c:numCache>
            </c:numRef>
          </c:val>
          <c:extLst>
            <c:ext xmlns:c16="http://schemas.microsoft.com/office/drawing/2014/chart" uri="{C3380CC4-5D6E-409C-BE32-E72D297353CC}">
              <c16:uniqueId val="{00000000-153F-4DE2-BCB3-4AFC981A975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8350964179567002"/>
          <c:y val="0.1636169288362764"/>
          <c:w val="0.50175745026504948"/>
          <c:h val="0.76641705501098079"/>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PREPOSIÇÕES</a:t>
            </a:r>
          </a:p>
        </c:rich>
      </c:tx>
      <c:overlay val="0"/>
    </c:title>
    <c:autoTitleDeleted val="0"/>
    <c:plotArea>
      <c:layout>
        <c:manualLayout>
          <c:layoutTarget val="inner"/>
          <c:xMode val="edge"/>
          <c:yMode val="edge"/>
          <c:x val="3.5504102879333393E-2"/>
          <c:y val="0.23272215086589351"/>
          <c:w val="0.4375784718360019"/>
          <c:h val="0.5565418861649386"/>
        </c:manualLayout>
      </c:layout>
      <c:pieChart>
        <c:varyColors val="1"/>
        <c:ser>
          <c:idx val="0"/>
          <c:order val="0"/>
          <c:tx>
            <c:strRef>
              <c:f>Plan1!$B$1</c:f>
              <c:strCache>
                <c:ptCount val="1"/>
                <c:pt idx="0">
                  <c:v>PREPOSIÇÕES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Plan1!$A$2:$A$10</c:f>
              <c:strCache>
                <c:ptCount val="9"/>
                <c:pt idx="0">
                  <c:v>Critério gramatical - sintático</c:v>
                </c:pt>
                <c:pt idx="1">
                  <c:v>Critério gramatical - léxico-semântico</c:v>
                </c:pt>
                <c:pt idx="2">
                  <c:v>Critério linguístico - adição</c:v>
                </c:pt>
                <c:pt idx="3">
                  <c:v>Critério linguístico - omissão</c:v>
                </c:pt>
                <c:pt idx="4">
                  <c:v>Critério comunicativo - local</c:v>
                </c:pt>
                <c:pt idx="5">
                  <c:v>Critério pedagógico - coletivo - transitório</c:v>
                </c:pt>
                <c:pt idx="6">
                  <c:v>Critério pedagógico - coletivo - permanente - fossilizado</c:v>
                </c:pt>
                <c:pt idx="7">
                  <c:v>Critério etiológico - transferência - por extensão de analogia</c:v>
                </c:pt>
                <c:pt idx="8">
                  <c:v>Critério etiológico - intralinguístico - por simplificação</c:v>
                </c:pt>
              </c:strCache>
            </c:strRef>
          </c:cat>
          <c:val>
            <c:numRef>
              <c:f>Plan1!$B$2:$B$10</c:f>
              <c:numCache>
                <c:formatCode>General</c:formatCode>
                <c:ptCount val="9"/>
                <c:pt idx="0">
                  <c:v>16.66</c:v>
                </c:pt>
                <c:pt idx="1">
                  <c:v>4.3</c:v>
                </c:pt>
                <c:pt idx="2">
                  <c:v>3.22</c:v>
                </c:pt>
                <c:pt idx="3">
                  <c:v>13.44</c:v>
                </c:pt>
                <c:pt idx="4">
                  <c:v>22.04</c:v>
                </c:pt>
                <c:pt idx="5">
                  <c:v>8.06</c:v>
                </c:pt>
                <c:pt idx="6">
                  <c:v>13.97</c:v>
                </c:pt>
                <c:pt idx="7">
                  <c:v>12.9</c:v>
                </c:pt>
                <c:pt idx="8">
                  <c:v>5.37</c:v>
                </c:pt>
              </c:numCache>
            </c:numRef>
          </c:val>
          <c:extLst>
            <c:ext xmlns:c16="http://schemas.microsoft.com/office/drawing/2014/chart" uri="{C3380CC4-5D6E-409C-BE32-E72D297353CC}">
              <c16:uniqueId val="{00000000-05D0-4528-9631-6497CEB2F603}"/>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0363004810272327"/>
          <c:y val="0.1493027555952669"/>
          <c:w val="0.48150006342144036"/>
          <c:h val="0.79903054671357565"/>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PRONOME</a:t>
            </a:r>
            <a:r>
              <a:rPr lang="en-US" baseline="0"/>
              <a:t> OBJETO</a:t>
            </a:r>
            <a:endParaRPr lang="en-US"/>
          </a:p>
        </c:rich>
      </c:tx>
      <c:overlay val="0"/>
    </c:title>
    <c:autoTitleDeleted val="0"/>
    <c:plotArea>
      <c:layout>
        <c:manualLayout>
          <c:layoutTarget val="inner"/>
          <c:xMode val="edge"/>
          <c:yMode val="edge"/>
          <c:x val="1.5677584911551481E-2"/>
          <c:y val="0.24533050389977845"/>
          <c:w val="0.44253510132794738"/>
          <c:h val="0.56284606268188109"/>
        </c:manualLayout>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Plan1!$A$2:$A$7</c:f>
              <c:strCache>
                <c:ptCount val="6"/>
                <c:pt idx="0">
                  <c:v>Critério gramatical - léxico-semântico</c:v>
                </c:pt>
                <c:pt idx="1">
                  <c:v>Critério comunicativo - local</c:v>
                </c:pt>
                <c:pt idx="2">
                  <c:v>Critério pedagógico - coletivo - transitório</c:v>
                </c:pt>
                <c:pt idx="3">
                  <c:v>Critério pedagógico - coletivo - permanente - fossilizado</c:v>
                </c:pt>
                <c:pt idx="4">
                  <c:v>Critério etiológico - transferência - por extensão de analogia</c:v>
                </c:pt>
                <c:pt idx="5">
                  <c:v>Critério etiológico - intralinguístico - por simplificação</c:v>
                </c:pt>
              </c:strCache>
            </c:strRef>
          </c:cat>
          <c:val>
            <c:numRef>
              <c:f>Plan1!$B$2:$B$7</c:f>
              <c:numCache>
                <c:formatCode>General</c:formatCode>
                <c:ptCount val="6"/>
                <c:pt idx="0">
                  <c:v>20</c:v>
                </c:pt>
                <c:pt idx="1">
                  <c:v>20</c:v>
                </c:pt>
                <c:pt idx="2">
                  <c:v>8</c:v>
                </c:pt>
                <c:pt idx="3">
                  <c:v>15</c:v>
                </c:pt>
                <c:pt idx="4">
                  <c:v>20</c:v>
                </c:pt>
                <c:pt idx="5">
                  <c:v>20</c:v>
                </c:pt>
              </c:numCache>
            </c:numRef>
          </c:val>
          <c:extLst>
            <c:ext xmlns:c16="http://schemas.microsoft.com/office/drawing/2014/chart" uri="{C3380CC4-5D6E-409C-BE32-E72D297353CC}">
              <c16:uniqueId val="{00000000-6175-4738-8385-29D1A4AEF23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0363004810272327"/>
          <c:y val="0.20630169455768382"/>
          <c:w val="0.48150006342144036"/>
          <c:h val="0.68503266878874181"/>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defRPr/>
            </a:pPr>
            <a:r>
              <a:rPr lang="en-US"/>
              <a:t>Pronome pessoal IT</a:t>
            </a:r>
          </a:p>
        </c:rich>
      </c:tx>
      <c:overlay val="0"/>
    </c:title>
    <c:autoTitleDeleted val="0"/>
    <c:plotArea>
      <c:layout>
        <c:manualLayout>
          <c:layoutTarget val="inner"/>
          <c:xMode val="edge"/>
          <c:yMode val="edge"/>
          <c:x val="3.5059321288542639E-2"/>
          <c:y val="0.22535339332583426"/>
          <c:w val="0.4030498039596902"/>
          <c:h val="0.68014654418197729"/>
        </c:manualLayout>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Plan1!$A$2:$A$9</c:f>
              <c:strCache>
                <c:ptCount val="8"/>
                <c:pt idx="0">
                  <c:v>Critério gramatical - sintático</c:v>
                </c:pt>
                <c:pt idx="1">
                  <c:v>Critério linguístico - adição</c:v>
                </c:pt>
                <c:pt idx="2">
                  <c:v>Critério linguístico - omissão</c:v>
                </c:pt>
                <c:pt idx="3">
                  <c:v>Critério comunicativo - local</c:v>
                </c:pt>
                <c:pt idx="4">
                  <c:v>Critério comunicativo - global</c:v>
                </c:pt>
                <c:pt idx="5">
                  <c:v>Critério pedagógico - coletivo - transitório</c:v>
                </c:pt>
                <c:pt idx="6">
                  <c:v>Critério pedagógico - coletivo - permanente - fossilizado</c:v>
                </c:pt>
                <c:pt idx="7">
                  <c:v>Critério etiológico - transferência - por extensão de analogia</c:v>
                </c:pt>
              </c:strCache>
            </c:strRef>
          </c:cat>
          <c:val>
            <c:numRef>
              <c:f>Plan1!$B$2:$B$9</c:f>
              <c:numCache>
                <c:formatCode>General</c:formatCode>
                <c:ptCount val="8"/>
                <c:pt idx="0">
                  <c:v>24.5</c:v>
                </c:pt>
                <c:pt idx="1">
                  <c:v>1.96</c:v>
                </c:pt>
                <c:pt idx="2">
                  <c:v>22.54</c:v>
                </c:pt>
                <c:pt idx="3">
                  <c:v>24.5</c:v>
                </c:pt>
                <c:pt idx="4">
                  <c:v>1.96</c:v>
                </c:pt>
                <c:pt idx="5">
                  <c:v>8.82</c:v>
                </c:pt>
                <c:pt idx="6">
                  <c:v>15.68</c:v>
                </c:pt>
                <c:pt idx="7">
                  <c:v>1.96</c:v>
                </c:pt>
              </c:numCache>
            </c:numRef>
          </c:val>
          <c:extLst>
            <c:ext xmlns:c16="http://schemas.microsoft.com/office/drawing/2014/chart" uri="{C3380CC4-5D6E-409C-BE32-E72D297353CC}">
              <c16:uniqueId val="{00000000-0B83-4295-9F59-755F0B610F1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8727779397945625"/>
          <c:y val="0.22218253968253968"/>
          <c:w val="0.48685506904229564"/>
          <c:h val="0.67061492313460813"/>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PRONOME</a:t>
            </a:r>
            <a:r>
              <a:rPr lang="en-US" baseline="0"/>
              <a:t> POSSESSIVO</a:t>
            </a:r>
            <a:endParaRPr lang="en-US"/>
          </a:p>
        </c:rich>
      </c:tx>
      <c:overlay val="0"/>
    </c:title>
    <c:autoTitleDeleted val="0"/>
    <c:plotArea>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Plan1!$A$2:$A$6</c:f>
              <c:strCache>
                <c:ptCount val="5"/>
                <c:pt idx="0">
                  <c:v>Critério gramatical - morfológico</c:v>
                </c:pt>
                <c:pt idx="1">
                  <c:v>Critério comunicativo - local</c:v>
                </c:pt>
                <c:pt idx="2">
                  <c:v>Critério pedagógico - coletivo - transitório</c:v>
                </c:pt>
                <c:pt idx="3">
                  <c:v>Critério pedagógico - coletivo - permanente - fossilizado</c:v>
                </c:pt>
                <c:pt idx="4">
                  <c:v>Critério etiológico - transferência - por extensão de analogia</c:v>
                </c:pt>
              </c:strCache>
            </c:strRef>
          </c:cat>
          <c:val>
            <c:numRef>
              <c:f>Plan1!$B$2:$B$6</c:f>
              <c:numCache>
                <c:formatCode>General</c:formatCode>
                <c:ptCount val="5"/>
                <c:pt idx="0">
                  <c:v>6.06</c:v>
                </c:pt>
                <c:pt idx="1">
                  <c:v>30.3</c:v>
                </c:pt>
                <c:pt idx="2">
                  <c:v>21.21</c:v>
                </c:pt>
                <c:pt idx="3">
                  <c:v>12.12</c:v>
                </c:pt>
                <c:pt idx="4">
                  <c:v>30.3</c:v>
                </c:pt>
              </c:numCache>
            </c:numRef>
          </c:val>
          <c:extLst>
            <c:ext xmlns:c16="http://schemas.microsoft.com/office/drawing/2014/chart" uri="{C3380CC4-5D6E-409C-BE32-E72D297353CC}">
              <c16:uniqueId val="{00000000-24C3-4AE4-90ED-EB15FC363C3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08779804963404"/>
          <c:y val="0.32322393329152438"/>
          <c:w val="0.37821206495529525"/>
          <c:h val="0.49212133881494902"/>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Apóstrofo para possessivo / OF</a:t>
            </a:r>
          </a:p>
        </c:rich>
      </c:tx>
      <c:overlay val="0"/>
    </c:title>
    <c:autoTitleDeleted val="0"/>
    <c:plotArea>
      <c:layout>
        <c:manualLayout>
          <c:layoutTarget val="inner"/>
          <c:xMode val="edge"/>
          <c:yMode val="edge"/>
          <c:x val="1.8564115949594697E-2"/>
          <c:y val="0.22960058564108057"/>
          <c:w val="0.43717018798064605"/>
          <c:h val="0.53828438111902677"/>
        </c:manualLayout>
      </c:layout>
      <c:pieChart>
        <c:varyColors val="1"/>
        <c:ser>
          <c:idx val="0"/>
          <c:order val="0"/>
          <c:tx>
            <c:strRef>
              <c:f>Plan1!$B$1</c:f>
              <c:strCache>
                <c:ptCount val="1"/>
                <c:pt idx="0">
                  <c:v>Colunas1</c:v>
                </c:pt>
              </c:strCache>
            </c:strRef>
          </c:tx>
          <c:dLbls>
            <c:dLbl>
              <c:idx val="0"/>
              <c:tx>
                <c:rich>
                  <a:bodyPr/>
                  <a:lstStyle/>
                  <a:p>
                    <a:r>
                      <a:rPr lang="en-US"/>
                      <a:t>12,5%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303-404B-A072-DCD1754B7A1F}"/>
                </c:ext>
              </c:extLst>
            </c:dLbl>
            <c:dLbl>
              <c:idx val="1"/>
              <c:tx>
                <c:rich>
                  <a:bodyPr/>
                  <a:lstStyle/>
                  <a:p>
                    <a:r>
                      <a:rPr lang="en-US"/>
                      <a:t>12,5%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303-404B-A072-DCD1754B7A1F}"/>
                </c:ext>
              </c:extLst>
            </c:dLbl>
            <c:dLbl>
              <c:idx val="2"/>
              <c:tx>
                <c:rich>
                  <a:bodyPr/>
                  <a:lstStyle/>
                  <a:p>
                    <a:r>
                      <a:rPr lang="en-US"/>
                      <a:t>12,5%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303-404B-A072-DCD1754B7A1F}"/>
                </c:ext>
              </c:extLst>
            </c:dLbl>
            <c:dLbl>
              <c:idx val="3"/>
              <c:tx>
                <c:rich>
                  <a:bodyPr/>
                  <a:lstStyle/>
                  <a:p>
                    <a:r>
                      <a:rPr lang="en-US"/>
                      <a:t>12,5%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303-404B-A072-DCD1754B7A1F}"/>
                </c:ext>
              </c:extLst>
            </c:dLbl>
            <c:dLbl>
              <c:idx val="4"/>
              <c:tx>
                <c:rich>
                  <a:bodyPr/>
                  <a:lstStyle/>
                  <a:p>
                    <a:r>
                      <a:rPr lang="en-US"/>
                      <a:t>12,5%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303-404B-A072-DCD1754B7A1F}"/>
                </c:ext>
              </c:extLst>
            </c:dLbl>
            <c:dLbl>
              <c:idx val="5"/>
              <c:tx>
                <c:rich>
                  <a:bodyPr/>
                  <a:lstStyle/>
                  <a:p>
                    <a:r>
                      <a:rPr lang="en-US"/>
                      <a:t>12,5%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303-404B-A072-DCD1754B7A1F}"/>
                </c:ext>
              </c:extLst>
            </c:dLbl>
            <c:dLbl>
              <c:idx val="6"/>
              <c:tx>
                <c:rich>
                  <a:bodyPr/>
                  <a:lstStyle/>
                  <a:p>
                    <a:r>
                      <a:rPr lang="en-US"/>
                      <a:t>12,5%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303-404B-A072-DCD1754B7A1F}"/>
                </c:ext>
              </c:extLst>
            </c:dLbl>
            <c:dLbl>
              <c:idx val="7"/>
              <c:tx>
                <c:rich>
                  <a:bodyPr/>
                  <a:lstStyle/>
                  <a:p>
                    <a:r>
                      <a:rPr lang="en-US"/>
                      <a:t>12,5%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303-404B-A072-DCD1754B7A1F}"/>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Plan1!$A$2:$A$9</c:f>
              <c:strCache>
                <c:ptCount val="8"/>
                <c:pt idx="0">
                  <c:v>Critério gramatical - sintático</c:v>
                </c:pt>
                <c:pt idx="1">
                  <c:v>Critério gramatical - léxico-semântico</c:v>
                </c:pt>
                <c:pt idx="2">
                  <c:v>Critério linguístico - ausência de ordem oracional</c:v>
                </c:pt>
                <c:pt idx="3">
                  <c:v>Critério comunicativo - local</c:v>
                </c:pt>
                <c:pt idx="4">
                  <c:v>Critério pedagógico - coletivo - permanente - fossilizado</c:v>
                </c:pt>
                <c:pt idx="5">
                  <c:v>Critério etiológico - transferência - por extensão de analogia</c:v>
                </c:pt>
                <c:pt idx="6">
                  <c:v>Critério etiológico - intralinguístico - por simplificação</c:v>
                </c:pt>
                <c:pt idx="7">
                  <c:v>Critério etiológico - intralinguístico - por generalização</c:v>
                </c:pt>
              </c:strCache>
            </c:strRef>
          </c:cat>
          <c:val>
            <c:numRef>
              <c:f>Plan1!$B$2:$B$9</c:f>
              <c:numCache>
                <c:formatCode>General</c:formatCode>
                <c:ptCount val="8"/>
                <c:pt idx="0">
                  <c:v>12.5</c:v>
                </c:pt>
                <c:pt idx="1">
                  <c:v>12.5</c:v>
                </c:pt>
                <c:pt idx="2">
                  <c:v>12.5</c:v>
                </c:pt>
                <c:pt idx="3">
                  <c:v>12.5</c:v>
                </c:pt>
                <c:pt idx="4">
                  <c:v>12.5</c:v>
                </c:pt>
                <c:pt idx="5">
                  <c:v>12.5</c:v>
                </c:pt>
                <c:pt idx="6">
                  <c:v>12.5</c:v>
                </c:pt>
                <c:pt idx="7">
                  <c:v>12.5</c:v>
                </c:pt>
              </c:numCache>
            </c:numRef>
          </c:val>
          <c:extLst>
            <c:ext xmlns:c16="http://schemas.microsoft.com/office/drawing/2014/chart" uri="{C3380CC4-5D6E-409C-BE32-E72D297353CC}">
              <c16:uniqueId val="{00000000-153F-4DE2-BCB3-4AFC981A975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8350964179567002"/>
          <c:y val="0.1636169288362764"/>
          <c:w val="0.50175745026504948"/>
          <c:h val="0.76641705501098079"/>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t-BR"/>
              <a:t>Artigo</a:t>
            </a:r>
            <a:r>
              <a:rPr lang="pt-BR" baseline="0"/>
              <a:t> indefinido A/AN</a:t>
            </a:r>
            <a:endParaRPr lang="pt-BR"/>
          </a:p>
        </c:rich>
      </c:tx>
      <c:overlay val="0"/>
    </c:title>
    <c:autoTitleDeleted val="0"/>
    <c:plotArea>
      <c:layout>
        <c:manualLayout>
          <c:layoutTarget val="inner"/>
          <c:xMode val="edge"/>
          <c:yMode val="edge"/>
          <c:x val="4.7451151939340908E-2"/>
          <c:y val="0.21741688538932633"/>
          <c:w val="0.38980770632837564"/>
          <c:h val="0.66824178227721531"/>
        </c:manualLayout>
      </c:layout>
      <c:pieChart>
        <c:varyColors val="1"/>
        <c:ser>
          <c:idx val="0"/>
          <c:order val="0"/>
          <c:tx>
            <c:strRef>
              <c:f>Plan1!$B$1</c:f>
              <c:strCache>
                <c:ptCount val="1"/>
                <c:pt idx="0">
                  <c:v>A/ANN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Plan1!$A$2:$A$8</c:f>
              <c:strCache>
                <c:ptCount val="7"/>
                <c:pt idx="0">
                  <c:v>Critério gramatical - erro ortográfico</c:v>
                </c:pt>
                <c:pt idx="1">
                  <c:v>Critério linguístico - omissão</c:v>
                </c:pt>
                <c:pt idx="2">
                  <c:v>Critério gramatical - léxico-semântico</c:v>
                </c:pt>
                <c:pt idx="3">
                  <c:v>Critério comunicativo - local</c:v>
                </c:pt>
                <c:pt idx="4">
                  <c:v>Critério pedagógico - coletivo - transitório</c:v>
                </c:pt>
                <c:pt idx="5">
                  <c:v>Critério pedagógico - coletivo - permanente - fossilizado</c:v>
                </c:pt>
                <c:pt idx="6">
                  <c:v>Critério etiológico - intralinguístico - por simplificação</c:v>
                </c:pt>
              </c:strCache>
            </c:strRef>
          </c:cat>
          <c:val>
            <c:numRef>
              <c:f>Plan1!$B$2:$B$8</c:f>
              <c:numCache>
                <c:formatCode>General</c:formatCode>
                <c:ptCount val="7"/>
                <c:pt idx="0">
                  <c:v>18.899999999999999</c:v>
                </c:pt>
                <c:pt idx="1">
                  <c:v>5.4</c:v>
                </c:pt>
                <c:pt idx="2">
                  <c:v>10.8</c:v>
                </c:pt>
                <c:pt idx="3">
                  <c:v>8.1000000000000014</c:v>
                </c:pt>
                <c:pt idx="4">
                  <c:v>18.899999999999999</c:v>
                </c:pt>
                <c:pt idx="5">
                  <c:v>18.899999999999999</c:v>
                </c:pt>
                <c:pt idx="6">
                  <c:v>18.899999999999999</c:v>
                </c:pt>
              </c:numCache>
            </c:numRef>
          </c:val>
          <c:extLst>
            <c:ext xmlns:c16="http://schemas.microsoft.com/office/drawing/2014/chart" uri="{C3380CC4-5D6E-409C-BE32-E72D297353CC}">
              <c16:uniqueId val="{00000000-A88A-408B-B932-5558CE6C67D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7082112131816856"/>
          <c:y val="0.22615079365079366"/>
          <c:w val="0.5152899897929426"/>
          <c:h val="0.67061492313460813"/>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Artigo</a:t>
            </a:r>
            <a:r>
              <a:rPr lang="en-US" baseline="0"/>
              <a:t> definido THE</a:t>
            </a:r>
            <a:endParaRPr lang="en-US"/>
          </a:p>
        </c:rich>
      </c:tx>
      <c:overlay val="0"/>
    </c:title>
    <c:autoTitleDeleted val="0"/>
    <c:plotArea>
      <c:layout>
        <c:manualLayout>
          <c:layoutTarget val="inner"/>
          <c:xMode val="edge"/>
          <c:yMode val="edge"/>
          <c:x val="4.6937057396127371E-2"/>
          <c:y val="0.23272209217091105"/>
          <c:w val="0.44281351623499893"/>
          <c:h val="0.63430044217445791"/>
        </c:manualLayout>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Plan1!$A$2:$A$7</c:f>
              <c:strCache>
                <c:ptCount val="6"/>
                <c:pt idx="0">
                  <c:v>Critério gramatical - sintático</c:v>
                </c:pt>
                <c:pt idx="1">
                  <c:v>Critério linguístico - adição</c:v>
                </c:pt>
                <c:pt idx="2">
                  <c:v>Critério linguístico - omissão</c:v>
                </c:pt>
                <c:pt idx="3">
                  <c:v>Critério comunicativo - local</c:v>
                </c:pt>
                <c:pt idx="4">
                  <c:v>Critério pedagógico - coletivo - permanente - fossilizado</c:v>
                </c:pt>
                <c:pt idx="5">
                  <c:v>Critério etiológico - transferência - por extensão de analogia</c:v>
                </c:pt>
              </c:strCache>
            </c:strRef>
          </c:cat>
          <c:val>
            <c:numRef>
              <c:f>Plan1!$B$2:$B$7</c:f>
              <c:numCache>
                <c:formatCode>General</c:formatCode>
                <c:ptCount val="6"/>
                <c:pt idx="0">
                  <c:v>20</c:v>
                </c:pt>
                <c:pt idx="1">
                  <c:v>19.512195121951219</c:v>
                </c:pt>
                <c:pt idx="2">
                  <c:v>0.48780487804878048</c:v>
                </c:pt>
                <c:pt idx="3">
                  <c:v>20</c:v>
                </c:pt>
                <c:pt idx="4">
                  <c:v>20</c:v>
                </c:pt>
                <c:pt idx="5">
                  <c:v>20</c:v>
                </c:pt>
              </c:numCache>
            </c:numRef>
          </c:val>
          <c:extLst>
            <c:ext xmlns:c16="http://schemas.microsoft.com/office/drawing/2014/chart" uri="{C3380CC4-5D6E-409C-BE32-E72D297353CC}">
              <c16:uniqueId val="{00000000-7D67-4CC1-8B03-821FE6FF0E6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1927152973802804"/>
          <c:y val="0.18712781469692175"/>
          <c:w val="0.46585863087868734"/>
          <c:h val="0.79903054671357565"/>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t-BR"/>
              <a:t>Conjugação</a:t>
            </a:r>
            <a:r>
              <a:rPr lang="pt-BR" baseline="0"/>
              <a:t> verbal</a:t>
            </a:r>
            <a:endParaRPr lang="pt-BR"/>
          </a:p>
        </c:rich>
      </c:tx>
      <c:overlay val="0"/>
    </c:title>
    <c:autoTitleDeleted val="0"/>
    <c:plotArea>
      <c:layout>
        <c:manualLayout>
          <c:layoutTarget val="inner"/>
          <c:xMode val="edge"/>
          <c:yMode val="edge"/>
          <c:x val="4.7451151939340908E-2"/>
          <c:y val="0.21741688538932633"/>
          <c:w val="0.38980770632837564"/>
          <c:h val="0.66824178227721531"/>
        </c:manualLayout>
      </c:layout>
      <c:pieChart>
        <c:varyColors val="1"/>
        <c:ser>
          <c:idx val="0"/>
          <c:order val="0"/>
          <c:tx>
            <c:strRef>
              <c:f>Plan1!$B$1</c:f>
              <c:strCache>
                <c:ptCount val="1"/>
                <c:pt idx="0">
                  <c:v>A/ANN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Plan1!$A$2:$A$7</c:f>
              <c:strCache>
                <c:ptCount val="6"/>
                <c:pt idx="0">
                  <c:v>Critério gramatical - erro ortográfico</c:v>
                </c:pt>
                <c:pt idx="1">
                  <c:v>Critério gramatical - morfológico</c:v>
                </c:pt>
                <c:pt idx="2">
                  <c:v>Critério gramatical - léxico-semântico</c:v>
                </c:pt>
                <c:pt idx="3">
                  <c:v>Critério comunicativo - local</c:v>
                </c:pt>
                <c:pt idx="4">
                  <c:v>Critério pedagógico - coletivo - permanente - fossilizado</c:v>
                </c:pt>
                <c:pt idx="5">
                  <c:v>Critério etiológico - intralinguístico - por simplificação</c:v>
                </c:pt>
              </c:strCache>
            </c:strRef>
          </c:cat>
          <c:val>
            <c:numRef>
              <c:f>Plan1!$B$2:$B$7</c:f>
              <c:numCache>
                <c:formatCode>General</c:formatCode>
                <c:ptCount val="6"/>
                <c:pt idx="0">
                  <c:v>6.8627450980392153</c:v>
                </c:pt>
                <c:pt idx="1">
                  <c:v>18.627450980392155</c:v>
                </c:pt>
                <c:pt idx="2">
                  <c:v>18.627450980392155</c:v>
                </c:pt>
                <c:pt idx="3">
                  <c:v>18.627450980392155</c:v>
                </c:pt>
                <c:pt idx="4">
                  <c:v>18.627450980392155</c:v>
                </c:pt>
                <c:pt idx="5">
                  <c:v>18.627450980392155</c:v>
                </c:pt>
              </c:numCache>
            </c:numRef>
          </c:val>
          <c:extLst>
            <c:ext xmlns:c16="http://schemas.microsoft.com/office/drawing/2014/chart" uri="{C3380CC4-5D6E-409C-BE32-E72D297353CC}">
              <c16:uniqueId val="{00000000-3A41-40A3-AE7B-A02BCF03E2C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4411341494485762"/>
          <c:y val="0.190595135608049"/>
          <c:w val="0.54199774334833728"/>
          <c:h val="0.70617056867891503"/>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O uso dos</a:t>
            </a:r>
            <a:r>
              <a:rPr lang="en-US" baseline="0"/>
              <a:t> advérbios de negação NO e NOT</a:t>
            </a:r>
            <a:endParaRPr lang="en-US"/>
          </a:p>
        </c:rich>
      </c:tx>
      <c:overlay val="0"/>
    </c:title>
    <c:autoTitleDeleted val="0"/>
    <c:plotArea>
      <c:layout>
        <c:manualLayout>
          <c:layoutTarget val="inner"/>
          <c:xMode val="edge"/>
          <c:yMode val="edge"/>
          <c:x val="2.3805592009332171E-2"/>
          <c:y val="0.2332899012623422"/>
          <c:w val="0.39675215077282006"/>
          <c:h val="0.68014654418197729"/>
        </c:manualLayout>
      </c:layout>
      <c:pieChart>
        <c:varyColors val="1"/>
        <c:ser>
          <c:idx val="0"/>
          <c:order val="0"/>
          <c:tx>
            <c:strRef>
              <c:f>Plan1!$B$1</c:f>
              <c:strCache>
                <c:ptCount val="1"/>
                <c:pt idx="0">
                  <c:v>A/ANN</c:v>
                </c:pt>
              </c:strCache>
            </c:strRef>
          </c:tx>
          <c:dLbls>
            <c:dLbl>
              <c:idx val="1"/>
              <c:tx>
                <c:rich>
                  <a:bodyPr/>
                  <a:lstStyle/>
                  <a:p>
                    <a:r>
                      <a:rPr lang="en-US"/>
                      <a:t>21,5%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EC8-48C7-ACED-65B75270AFEF}"/>
                </c:ext>
              </c:extLst>
            </c:dLbl>
            <c:dLbl>
              <c:idx val="2"/>
              <c:tx>
                <c:rich>
                  <a:bodyPr/>
                  <a:lstStyle/>
                  <a:p>
                    <a:r>
                      <a:rPr lang="en-US"/>
                      <a:t>21,5%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EC8-48C7-ACED-65B75270AFEF}"/>
                </c:ext>
              </c:extLst>
            </c:dLbl>
            <c:dLbl>
              <c:idx val="3"/>
              <c:tx>
                <c:rich>
                  <a:bodyPr/>
                  <a:lstStyle/>
                  <a:p>
                    <a:r>
                      <a:rPr lang="en-US"/>
                      <a:t>21,5%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EC8-48C7-ACED-65B75270AFEF}"/>
                </c:ext>
              </c:extLst>
            </c:dLbl>
            <c:dLbl>
              <c:idx val="4"/>
              <c:tx>
                <c:rich>
                  <a:bodyPr/>
                  <a:lstStyle/>
                  <a:p>
                    <a:r>
                      <a:rPr lang="en-US"/>
                      <a:t>21,5%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EC8-48C7-ACED-65B75270AFEF}"/>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Plan1!$A$2:$A$7</c:f>
              <c:strCache>
                <c:ptCount val="6"/>
                <c:pt idx="0">
                  <c:v>Citério gramatical -  sintático</c:v>
                </c:pt>
                <c:pt idx="1">
                  <c:v>Critério gramatical - léxico-semântico</c:v>
                </c:pt>
                <c:pt idx="2">
                  <c:v>Critério linguístico - ausência de ordem oracional</c:v>
                </c:pt>
                <c:pt idx="3">
                  <c:v>Critério comunicativo - local</c:v>
                </c:pt>
                <c:pt idx="4">
                  <c:v>Critério pedagógico - coletivo - permanente - fossilizado</c:v>
                </c:pt>
                <c:pt idx="5">
                  <c:v>Critério etiológico - transferência - por extensão de analogia</c:v>
                </c:pt>
              </c:strCache>
            </c:strRef>
          </c:cat>
          <c:val>
            <c:numRef>
              <c:f>Plan1!$B$2:$B$9</c:f>
              <c:numCache>
                <c:formatCode>General</c:formatCode>
                <c:ptCount val="8"/>
                <c:pt idx="0">
                  <c:v>11.1</c:v>
                </c:pt>
                <c:pt idx="1">
                  <c:v>16.649999999999999</c:v>
                </c:pt>
                <c:pt idx="2">
                  <c:v>11.1</c:v>
                </c:pt>
                <c:pt idx="3">
                  <c:v>16.649999999999999</c:v>
                </c:pt>
                <c:pt idx="4">
                  <c:v>16.649999999999999</c:v>
                </c:pt>
                <c:pt idx="5">
                  <c:v>11.1</c:v>
                </c:pt>
                <c:pt idx="6">
                  <c:v>11.1</c:v>
                </c:pt>
                <c:pt idx="7">
                  <c:v>5.55</c:v>
                </c:pt>
              </c:numCache>
            </c:numRef>
          </c:val>
          <c:extLst>
            <c:ext xmlns:c16="http://schemas.microsoft.com/office/drawing/2014/chart" uri="{C3380CC4-5D6E-409C-BE32-E72D297353CC}">
              <c16:uniqueId val="{00000000-95E4-4D6E-96BA-ACEF4A08CA6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4899278215223098"/>
          <c:y val="0.24202380952380956"/>
          <c:w val="0.54869240303295419"/>
          <c:h val="0.64680539932508441"/>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O uso do verbo HAVE</a:t>
            </a:r>
            <a:r>
              <a:rPr lang="en-US" baseline="0"/>
              <a:t> (There is / There are)</a:t>
            </a:r>
            <a:endParaRPr lang="en-US"/>
          </a:p>
        </c:rich>
      </c:tx>
      <c:overlay val="0"/>
    </c:title>
    <c:autoTitleDeleted val="0"/>
    <c:plotArea>
      <c:layout>
        <c:manualLayout>
          <c:layoutTarget val="inner"/>
          <c:xMode val="edge"/>
          <c:yMode val="edge"/>
          <c:x val="2.3805592009332171E-2"/>
          <c:y val="0.2332899012623422"/>
          <c:w val="0.39675215077282006"/>
          <c:h val="0.68014654418197729"/>
        </c:manualLayout>
      </c:layout>
      <c:pieChart>
        <c:varyColors val="1"/>
        <c:ser>
          <c:idx val="0"/>
          <c:order val="0"/>
          <c:tx>
            <c:strRef>
              <c:f>Plan1!$B$1</c:f>
              <c:strCache>
                <c:ptCount val="1"/>
                <c:pt idx="0">
                  <c:v>A/ANN</c:v>
                </c:pt>
              </c:strCache>
            </c:strRef>
          </c:tx>
          <c:dLbls>
            <c:dLbl>
              <c:idx val="0"/>
              <c:tx>
                <c:rich>
                  <a:bodyPr/>
                  <a:lstStyle/>
                  <a:p>
                    <a:r>
                      <a:rPr lang="en-US"/>
                      <a:t>3,3,3%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26B-4EEC-812B-C125E22FE076}"/>
                </c:ext>
              </c:extLst>
            </c:dLbl>
            <c:dLbl>
              <c:idx val="1"/>
              <c:tx>
                <c:rich>
                  <a:bodyPr/>
                  <a:lstStyle/>
                  <a:p>
                    <a:r>
                      <a:rPr lang="en-US"/>
                      <a:t>33,3%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6B-4EEC-812B-C125E22FE076}"/>
                </c:ext>
              </c:extLst>
            </c:dLbl>
            <c:dLbl>
              <c:idx val="2"/>
              <c:tx>
                <c:rich>
                  <a:bodyPr/>
                  <a:lstStyle/>
                  <a:p>
                    <a:r>
                      <a:rPr lang="en-US"/>
                      <a:t>33,3%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26B-4EEC-812B-C125E22FE07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Plan1!$A$2:$A$4</c:f>
              <c:strCache>
                <c:ptCount val="3"/>
                <c:pt idx="0">
                  <c:v>Critério comunicativo - global</c:v>
                </c:pt>
                <c:pt idx="1">
                  <c:v>Critério pedagógico - coletivo - permanente - fossilizado</c:v>
                </c:pt>
                <c:pt idx="2">
                  <c:v>Critério etiológico - transferência - por extensão de analogia</c:v>
                </c:pt>
              </c:strCache>
            </c:strRef>
          </c:cat>
          <c:val>
            <c:numRef>
              <c:f>Plan1!$B$2:$B$4</c:f>
              <c:numCache>
                <c:formatCode>General</c:formatCode>
                <c:ptCount val="3"/>
                <c:pt idx="0">
                  <c:v>33.33</c:v>
                </c:pt>
                <c:pt idx="1">
                  <c:v>33.33</c:v>
                </c:pt>
                <c:pt idx="2">
                  <c:v>33.33</c:v>
                </c:pt>
              </c:numCache>
            </c:numRef>
          </c:val>
          <c:extLst>
            <c:ext xmlns:c16="http://schemas.microsoft.com/office/drawing/2014/chart" uri="{C3380CC4-5D6E-409C-BE32-E72D297353CC}">
              <c16:uniqueId val="{00000000-95E4-4D6E-96BA-ACEF4A08CA6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4899278215223098"/>
          <c:y val="0.24202380952380956"/>
          <c:w val="0.54869240303295419"/>
          <c:h val="0.6468053993250844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t-BR"/>
              <a:t>Artigo</a:t>
            </a:r>
            <a:r>
              <a:rPr lang="pt-BR" baseline="0"/>
              <a:t> indefinido A/AN</a:t>
            </a:r>
            <a:endParaRPr lang="pt-BR"/>
          </a:p>
        </c:rich>
      </c:tx>
      <c:overlay val="0"/>
    </c:title>
    <c:autoTitleDeleted val="0"/>
    <c:plotArea>
      <c:layout>
        <c:manualLayout>
          <c:layoutTarget val="inner"/>
          <c:xMode val="edge"/>
          <c:yMode val="edge"/>
          <c:x val="4.7451151939340908E-2"/>
          <c:y val="0.21741688538932633"/>
          <c:w val="0.38980770632837564"/>
          <c:h val="0.66824178227721531"/>
        </c:manualLayout>
      </c:layout>
      <c:pieChart>
        <c:varyColors val="1"/>
        <c:ser>
          <c:idx val="0"/>
          <c:order val="0"/>
          <c:tx>
            <c:strRef>
              <c:f>Plan1!$B$1</c:f>
              <c:strCache>
                <c:ptCount val="1"/>
                <c:pt idx="0">
                  <c:v>A/ANN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Plan1!$A$2:$A$7</c:f>
              <c:strCache>
                <c:ptCount val="6"/>
                <c:pt idx="0">
                  <c:v>Critério gramatical - erro ortográfico</c:v>
                </c:pt>
                <c:pt idx="1">
                  <c:v>Critério gramatical - léxico-semântico</c:v>
                </c:pt>
                <c:pt idx="2">
                  <c:v>Critério comunicativo - local</c:v>
                </c:pt>
                <c:pt idx="3">
                  <c:v>Critério pedagógico - coletivo - transitório</c:v>
                </c:pt>
                <c:pt idx="4">
                  <c:v>Critério pedagógico - coletivo - permanente - fossilizado</c:v>
                </c:pt>
                <c:pt idx="5">
                  <c:v>Critério etiológico - intralinguístico - por simplificação</c:v>
                </c:pt>
              </c:strCache>
            </c:strRef>
          </c:cat>
          <c:val>
            <c:numRef>
              <c:f>Plan1!$B$2:$B$7</c:f>
              <c:numCache>
                <c:formatCode>General</c:formatCode>
                <c:ptCount val="6"/>
                <c:pt idx="0">
                  <c:v>4.76</c:v>
                </c:pt>
                <c:pt idx="1">
                  <c:v>23.8</c:v>
                </c:pt>
                <c:pt idx="2">
                  <c:v>23.8</c:v>
                </c:pt>
                <c:pt idx="3">
                  <c:v>19.079999999999998</c:v>
                </c:pt>
                <c:pt idx="4">
                  <c:v>4.76</c:v>
                </c:pt>
                <c:pt idx="5">
                  <c:v>23.8</c:v>
                </c:pt>
              </c:numCache>
            </c:numRef>
          </c:val>
          <c:extLst>
            <c:ext xmlns:c16="http://schemas.microsoft.com/office/drawing/2014/chart" uri="{C3380CC4-5D6E-409C-BE32-E72D297353CC}">
              <c16:uniqueId val="{00000000-A88A-408B-B932-5558CE6C67D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7082112131816856"/>
          <c:y val="0.22615079365079366"/>
          <c:w val="0.5152899897929426"/>
          <c:h val="0.67061492313460813"/>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O</a:t>
            </a:r>
            <a:r>
              <a:rPr lang="en-US" baseline="0"/>
              <a:t> uso do verbo DO</a:t>
            </a:r>
            <a:endParaRPr lang="en-US"/>
          </a:p>
        </c:rich>
      </c:tx>
      <c:overlay val="0"/>
    </c:title>
    <c:autoTitleDeleted val="0"/>
    <c:plotArea>
      <c:layout>
        <c:manualLayout>
          <c:layoutTarget val="inner"/>
          <c:xMode val="edge"/>
          <c:yMode val="edge"/>
          <c:x val="3.5059321288542639E-2"/>
          <c:y val="0.22535339332583426"/>
          <c:w val="0.4030498039596902"/>
          <c:h val="0.68014654418197729"/>
        </c:manualLayout>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Plan1!$A$2:$A$5</c:f>
              <c:strCache>
                <c:ptCount val="4"/>
                <c:pt idx="0">
                  <c:v>Critério gramatical- léxico-semântico</c:v>
                </c:pt>
                <c:pt idx="1">
                  <c:v>Critério comunicativo - local</c:v>
                </c:pt>
                <c:pt idx="2">
                  <c:v>Critério pedagógico - coletivo - permanente - fossilizado</c:v>
                </c:pt>
                <c:pt idx="3">
                  <c:v>Critério etiológico - transferência - por extensão de analogia</c:v>
                </c:pt>
              </c:strCache>
            </c:strRef>
          </c:cat>
          <c:val>
            <c:numRef>
              <c:f>Plan1!$B$2:$B$5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0-0B83-4295-9F59-755F0B610F1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614106570012082"/>
          <c:y val="0.23408730158730162"/>
          <c:w val="0.50801909020631675"/>
          <c:h val="0.67061492313460813"/>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Ordem Oracional</a:t>
            </a:r>
          </a:p>
        </c:rich>
      </c:tx>
      <c:overlay val="0"/>
    </c:title>
    <c:autoTitleDeleted val="0"/>
    <c:plotArea>
      <c:layout>
        <c:manualLayout>
          <c:layoutTarget val="inner"/>
          <c:xMode val="edge"/>
          <c:yMode val="edge"/>
          <c:x val="3.5059321288542639E-2"/>
          <c:y val="0.22535339332583426"/>
          <c:w val="0.4030498039596902"/>
          <c:h val="0.68014654418197729"/>
        </c:manualLayout>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Plan1!$A$2:$A$7</c:f>
              <c:strCache>
                <c:ptCount val="6"/>
                <c:pt idx="0">
                  <c:v>Critério gramatical - sintático</c:v>
                </c:pt>
                <c:pt idx="1">
                  <c:v>Critério linguístico - ausência de ordem oracional</c:v>
                </c:pt>
                <c:pt idx="2">
                  <c:v>Critério comunicativo - local</c:v>
                </c:pt>
                <c:pt idx="3">
                  <c:v>Critério pedagógico - coletivo - transitório</c:v>
                </c:pt>
                <c:pt idx="4">
                  <c:v>Critério pedagógico - coletivo - permanente - fossilizado</c:v>
                </c:pt>
                <c:pt idx="5">
                  <c:v>Critério etiológico - transferência - por extensão de analogia</c:v>
                </c:pt>
              </c:strCache>
            </c:strRef>
          </c:cat>
          <c:val>
            <c:numRef>
              <c:f>Plan1!$B$2:$B$8</c:f>
              <c:numCache>
                <c:formatCode>General</c:formatCode>
                <c:ptCount val="7"/>
                <c:pt idx="0">
                  <c:v>16.600000000000001</c:v>
                </c:pt>
                <c:pt idx="1">
                  <c:v>16.600000000000001</c:v>
                </c:pt>
                <c:pt idx="2">
                  <c:v>16.600000000000001</c:v>
                </c:pt>
                <c:pt idx="3">
                  <c:v>11.9</c:v>
                </c:pt>
                <c:pt idx="4">
                  <c:v>4.76</c:v>
                </c:pt>
                <c:pt idx="5">
                  <c:v>16.600000000000001</c:v>
                </c:pt>
                <c:pt idx="6">
                  <c:v>16.600000000000001</c:v>
                </c:pt>
              </c:numCache>
            </c:numRef>
          </c:val>
          <c:extLst>
            <c:ext xmlns:c16="http://schemas.microsoft.com/office/drawing/2014/chart" uri="{C3380CC4-5D6E-409C-BE32-E72D297353CC}">
              <c16:uniqueId val="{00000000-0B83-4295-9F59-755F0B610F10}"/>
            </c:ext>
          </c:extLst>
        </c:ser>
        <c:dLbls>
          <c:showLegendKey val="0"/>
          <c:showVal val="0"/>
          <c:showCatName val="0"/>
          <c:showSerName val="0"/>
          <c:showPercent val="1"/>
          <c:showBubbleSize val="0"/>
          <c:showLeaderLines val="1"/>
        </c:dLbls>
        <c:firstSliceAng val="0"/>
      </c:pieChart>
    </c:plotArea>
    <c:legend>
      <c:legendPos val="r"/>
      <c:legendEntry>
        <c:idx val="6"/>
        <c:delete val="1"/>
      </c:legendEntry>
      <c:layout>
        <c:manualLayout>
          <c:xMode val="edge"/>
          <c:yMode val="edge"/>
          <c:x val="0.4614106570012082"/>
          <c:y val="0.1825"/>
          <c:w val="0.50801909020631675"/>
          <c:h val="0.78980596175478068"/>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PLURAL IRREGULAR</a:t>
            </a:r>
          </a:p>
        </c:rich>
      </c:tx>
      <c:overlay val="0"/>
    </c:title>
    <c:autoTitleDeleted val="0"/>
    <c:plotArea>
      <c:layout>
        <c:manualLayout>
          <c:layoutTarget val="inner"/>
          <c:xMode val="edge"/>
          <c:yMode val="edge"/>
          <c:x val="2.9201856885327056E-2"/>
          <c:y val="0.22960066233331572"/>
          <c:w val="0.40968508770657813"/>
          <c:h val="0.50444218282238529"/>
        </c:manualLayout>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Plan1!$A$2:$A$8</c:f>
              <c:strCache>
                <c:ptCount val="7"/>
                <c:pt idx="0">
                  <c:v>Critério gramatical - morfológico</c:v>
                </c:pt>
                <c:pt idx="1">
                  <c:v>Critério gramatical - léxico-semântico</c:v>
                </c:pt>
                <c:pt idx="2">
                  <c:v>Critério comunicativo - local</c:v>
                </c:pt>
                <c:pt idx="3">
                  <c:v>Critério pedagógico - coletivo - permanente - fossilizado</c:v>
                </c:pt>
                <c:pt idx="4">
                  <c:v>Critério etiológico - transferência - por extensão de analogia</c:v>
                </c:pt>
                <c:pt idx="5">
                  <c:v>Critério etiológico - intralinguístico - por simplificação</c:v>
                </c:pt>
                <c:pt idx="6">
                  <c:v>Critério etiológico - intralinguístico - por generalização</c:v>
                </c:pt>
              </c:strCache>
            </c:strRef>
          </c:cat>
          <c:val>
            <c:numRef>
              <c:f>Plan1!$B$2:$B$8</c:f>
              <c:numCache>
                <c:formatCode>General</c:formatCode>
                <c:ptCount val="7"/>
                <c:pt idx="0">
                  <c:v>14.3</c:v>
                </c:pt>
                <c:pt idx="1">
                  <c:v>14.3</c:v>
                </c:pt>
                <c:pt idx="2">
                  <c:v>14.3</c:v>
                </c:pt>
                <c:pt idx="3">
                  <c:v>14.3</c:v>
                </c:pt>
                <c:pt idx="4">
                  <c:v>14.3</c:v>
                </c:pt>
                <c:pt idx="5">
                  <c:v>14.3</c:v>
                </c:pt>
                <c:pt idx="6">
                  <c:v>14.3</c:v>
                </c:pt>
              </c:numCache>
            </c:numRef>
          </c:val>
          <c:extLst>
            <c:ext xmlns:c16="http://schemas.microsoft.com/office/drawing/2014/chart" uri="{C3380CC4-5D6E-409C-BE32-E72D297353CC}">
              <c16:uniqueId val="{00000000-4797-4DB2-A28D-8B52233B0DE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6737841043890865"/>
          <c:y val="0.16813213784518546"/>
          <c:w val="0.51838671411625148"/>
          <c:h val="0.75612957776251122"/>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PREPOSIÇÕES</a:t>
            </a:r>
          </a:p>
        </c:rich>
      </c:tx>
      <c:overlay val="0"/>
    </c:title>
    <c:autoTitleDeleted val="0"/>
    <c:plotArea>
      <c:layout>
        <c:manualLayout>
          <c:layoutTarget val="inner"/>
          <c:xMode val="edge"/>
          <c:yMode val="edge"/>
          <c:x val="3.5504102879333393E-2"/>
          <c:y val="0.23272215086589351"/>
          <c:w val="0.4375784718360019"/>
          <c:h val="0.5565418861649386"/>
        </c:manualLayout>
      </c:layout>
      <c:pieChart>
        <c:varyColors val="1"/>
        <c:ser>
          <c:idx val="0"/>
          <c:order val="0"/>
          <c:tx>
            <c:strRef>
              <c:f>Plan1!$B$1</c:f>
              <c:strCache>
                <c:ptCount val="1"/>
                <c:pt idx="0">
                  <c:v>PREPOSIÇÕES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Plan1!$A$2:$A$10</c:f>
              <c:strCache>
                <c:ptCount val="9"/>
                <c:pt idx="0">
                  <c:v>Critério gramatical - sintático</c:v>
                </c:pt>
                <c:pt idx="1">
                  <c:v>Critério gramatical - léxico-semântico</c:v>
                </c:pt>
                <c:pt idx="2">
                  <c:v>Critério linguístico - adição</c:v>
                </c:pt>
                <c:pt idx="3">
                  <c:v>Critério linguístico - omissão</c:v>
                </c:pt>
                <c:pt idx="4">
                  <c:v>Critério comunicativo - local</c:v>
                </c:pt>
                <c:pt idx="5">
                  <c:v>Critério pedagógico - coletivo - transitório</c:v>
                </c:pt>
                <c:pt idx="6">
                  <c:v>Critério pedagógico - coletivo - permanente - fossilizado</c:v>
                </c:pt>
                <c:pt idx="7">
                  <c:v>Critério etiológico - transferência - por extensão de analogia</c:v>
                </c:pt>
                <c:pt idx="8">
                  <c:v>Critério etiológico - intralinguístico - por simplificação</c:v>
                </c:pt>
              </c:strCache>
            </c:strRef>
          </c:cat>
          <c:val>
            <c:numRef>
              <c:f>Plan1!$B$2:$B$10</c:f>
              <c:numCache>
                <c:formatCode>General</c:formatCode>
                <c:ptCount val="9"/>
                <c:pt idx="0">
                  <c:v>15.6</c:v>
                </c:pt>
                <c:pt idx="1">
                  <c:v>15.6</c:v>
                </c:pt>
                <c:pt idx="2">
                  <c:v>1.2</c:v>
                </c:pt>
                <c:pt idx="3">
                  <c:v>3.6</c:v>
                </c:pt>
                <c:pt idx="4">
                  <c:v>15.6</c:v>
                </c:pt>
                <c:pt idx="5">
                  <c:v>15.6</c:v>
                </c:pt>
                <c:pt idx="6">
                  <c:v>15.6</c:v>
                </c:pt>
                <c:pt idx="7">
                  <c:v>15.6</c:v>
                </c:pt>
                <c:pt idx="8">
                  <c:v>15.6</c:v>
                </c:pt>
              </c:numCache>
            </c:numRef>
          </c:val>
          <c:extLst>
            <c:ext xmlns:c16="http://schemas.microsoft.com/office/drawing/2014/chart" uri="{C3380CC4-5D6E-409C-BE32-E72D297353CC}">
              <c16:uniqueId val="{00000000-05D0-4528-9631-6497CEB2F603}"/>
            </c:ext>
          </c:extLst>
        </c:ser>
        <c:dLbls>
          <c:showLegendKey val="0"/>
          <c:showVal val="0"/>
          <c:showCatName val="0"/>
          <c:showSerName val="0"/>
          <c:showPercent val="1"/>
          <c:showBubbleSize val="0"/>
          <c:showLeaderLines val="1"/>
        </c:dLbls>
        <c:firstSliceAng val="0"/>
      </c:pieChart>
    </c:plotArea>
    <c:legend>
      <c:legendPos val="r"/>
      <c:legendEntry>
        <c:idx val="5"/>
        <c:delete val="1"/>
      </c:legendEntry>
      <c:layout>
        <c:manualLayout>
          <c:xMode val="edge"/>
          <c:yMode val="edge"/>
          <c:x val="0.50363004810272327"/>
          <c:y val="0.1493027555952669"/>
          <c:w val="0.48150006342144036"/>
          <c:h val="0.79903054671357565"/>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PRONOME</a:t>
            </a:r>
            <a:r>
              <a:rPr lang="en-US" baseline="0"/>
              <a:t> OBJETO</a:t>
            </a:r>
            <a:endParaRPr lang="en-US"/>
          </a:p>
        </c:rich>
      </c:tx>
      <c:overlay val="0"/>
    </c:title>
    <c:autoTitleDeleted val="0"/>
    <c:plotArea>
      <c:layout>
        <c:manualLayout>
          <c:layoutTarget val="inner"/>
          <c:xMode val="edge"/>
          <c:yMode val="edge"/>
          <c:x val="1.5677584911551481E-2"/>
          <c:y val="0.24533050389977845"/>
          <c:w val="0.44253510132794738"/>
          <c:h val="0.56284606268188109"/>
        </c:manualLayout>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Plan1!$A$2:$A$6</c:f>
              <c:strCache>
                <c:ptCount val="5"/>
                <c:pt idx="0">
                  <c:v>Critério gramatical - léxico-semântico</c:v>
                </c:pt>
                <c:pt idx="1">
                  <c:v>Critério comunicativo - local</c:v>
                </c:pt>
                <c:pt idx="2">
                  <c:v>Critério pedagógico - coletivo - permanente - fossilizado</c:v>
                </c:pt>
                <c:pt idx="3">
                  <c:v>Critério etiológico - transferência - por extensão de analogia</c:v>
                </c:pt>
                <c:pt idx="4">
                  <c:v>Critério etiológico - intralinguístico - por simplificação</c:v>
                </c:pt>
              </c:strCache>
            </c:strRef>
          </c:cat>
          <c:val>
            <c:numRef>
              <c:f>Plan1!$B$2:$B$6</c:f>
              <c:numCache>
                <c:formatCode>General</c:formatCode>
                <c:ptCount val="5"/>
                <c:pt idx="0">
                  <c:v>20</c:v>
                </c:pt>
                <c:pt idx="1">
                  <c:v>20</c:v>
                </c:pt>
                <c:pt idx="2">
                  <c:v>20</c:v>
                </c:pt>
                <c:pt idx="3">
                  <c:v>20</c:v>
                </c:pt>
                <c:pt idx="4">
                  <c:v>20</c:v>
                </c:pt>
              </c:numCache>
            </c:numRef>
          </c:val>
          <c:extLst>
            <c:ext xmlns:c16="http://schemas.microsoft.com/office/drawing/2014/chart" uri="{C3380CC4-5D6E-409C-BE32-E72D297353CC}">
              <c16:uniqueId val="{00000000-6175-4738-8385-29D1A4AEF23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0363004810272327"/>
          <c:y val="0.15770631176797664"/>
          <c:w val="0.48150006342144036"/>
          <c:h val="0.79133487585122475"/>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defRPr/>
            </a:pPr>
            <a:r>
              <a:rPr lang="en-US"/>
              <a:t>Pronome pessoal IT</a:t>
            </a:r>
          </a:p>
        </c:rich>
      </c:tx>
      <c:overlay val="0"/>
    </c:title>
    <c:autoTitleDeleted val="0"/>
    <c:plotArea>
      <c:layout>
        <c:manualLayout>
          <c:layoutTarget val="inner"/>
          <c:xMode val="edge"/>
          <c:yMode val="edge"/>
          <c:x val="3.5059321288542639E-2"/>
          <c:y val="0.22535339332583426"/>
          <c:w val="0.4030498039596902"/>
          <c:h val="0.68014654418197729"/>
        </c:manualLayout>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Plan1!$A$2:$A$7</c:f>
              <c:strCache>
                <c:ptCount val="6"/>
                <c:pt idx="0">
                  <c:v>Critério gramatical - sintático</c:v>
                </c:pt>
                <c:pt idx="1">
                  <c:v>Critério linguístico - adição</c:v>
                </c:pt>
                <c:pt idx="2">
                  <c:v>Critério linguístico - omissão</c:v>
                </c:pt>
                <c:pt idx="3">
                  <c:v>Critério comunicativo - local</c:v>
                </c:pt>
                <c:pt idx="4">
                  <c:v>Critério pedagógico - coletivo - permanente - fossilizado</c:v>
                </c:pt>
                <c:pt idx="5">
                  <c:v>Critério etiológico - transferência - por extensão de analogia</c:v>
                </c:pt>
              </c:strCache>
            </c:strRef>
          </c:cat>
          <c:val>
            <c:numRef>
              <c:f>Plan1!$B$2:$B$7</c:f>
              <c:numCache>
                <c:formatCode>General</c:formatCode>
                <c:ptCount val="6"/>
                <c:pt idx="0">
                  <c:v>18.36</c:v>
                </c:pt>
                <c:pt idx="1">
                  <c:v>7.14</c:v>
                </c:pt>
                <c:pt idx="2">
                  <c:v>11.22</c:v>
                </c:pt>
                <c:pt idx="3">
                  <c:v>18.36</c:v>
                </c:pt>
                <c:pt idx="4">
                  <c:v>18.36</c:v>
                </c:pt>
                <c:pt idx="5">
                  <c:v>11.22</c:v>
                </c:pt>
              </c:numCache>
            </c:numRef>
          </c:val>
          <c:extLst>
            <c:ext xmlns:c16="http://schemas.microsoft.com/office/drawing/2014/chart" uri="{C3380CC4-5D6E-409C-BE32-E72D297353CC}">
              <c16:uniqueId val="{00000000-0B83-4295-9F59-755F0B610F1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8727779397945625"/>
          <c:y val="0.22218253968253968"/>
          <c:w val="0.48685506904229564"/>
          <c:h val="0.6706149231346081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Artigo</a:t>
            </a:r>
            <a:r>
              <a:rPr lang="en-US" baseline="0"/>
              <a:t> definido THE</a:t>
            </a:r>
            <a:endParaRPr lang="en-US"/>
          </a:p>
        </c:rich>
      </c:tx>
      <c:overlay val="0"/>
    </c:title>
    <c:autoTitleDeleted val="0"/>
    <c:plotArea>
      <c:layout>
        <c:manualLayout>
          <c:layoutTarget val="inner"/>
          <c:xMode val="edge"/>
          <c:yMode val="edge"/>
          <c:x val="4.6937057396127371E-2"/>
          <c:y val="0.23272209217091105"/>
          <c:w val="0.44281351623499893"/>
          <c:h val="0.63430044217445791"/>
        </c:manualLayout>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Plan1!$A$2:$A$8</c:f>
              <c:strCache>
                <c:ptCount val="7"/>
                <c:pt idx="0">
                  <c:v>Critério gramatical - sintático</c:v>
                </c:pt>
                <c:pt idx="1">
                  <c:v>Critério linguístico - adição</c:v>
                </c:pt>
                <c:pt idx="2">
                  <c:v>Critério linguístico - omissão</c:v>
                </c:pt>
                <c:pt idx="3">
                  <c:v>Critério comunicativo - local</c:v>
                </c:pt>
                <c:pt idx="4">
                  <c:v>Critério pedagógico - coletivo - transitório</c:v>
                </c:pt>
                <c:pt idx="5">
                  <c:v>Critério pedagógico - coletivo - permanente - fossilizado</c:v>
                </c:pt>
                <c:pt idx="6">
                  <c:v>Critério etiológico - transferência - por extensão de analogia</c:v>
                </c:pt>
              </c:strCache>
            </c:strRef>
          </c:cat>
          <c:val>
            <c:numRef>
              <c:f>Plan1!$B$2:$B$8</c:f>
              <c:numCache>
                <c:formatCode>General</c:formatCode>
                <c:ptCount val="7"/>
                <c:pt idx="0">
                  <c:v>19.88</c:v>
                </c:pt>
                <c:pt idx="1">
                  <c:v>16.47</c:v>
                </c:pt>
                <c:pt idx="2">
                  <c:v>1.1299999999999999</c:v>
                </c:pt>
                <c:pt idx="3">
                  <c:v>19.88</c:v>
                </c:pt>
                <c:pt idx="4">
                  <c:v>13.63</c:v>
                </c:pt>
                <c:pt idx="5">
                  <c:v>6.25</c:v>
                </c:pt>
                <c:pt idx="6">
                  <c:v>19.88</c:v>
                </c:pt>
              </c:numCache>
            </c:numRef>
          </c:val>
          <c:extLst>
            <c:ext xmlns:c16="http://schemas.microsoft.com/office/drawing/2014/chart" uri="{C3380CC4-5D6E-409C-BE32-E72D297353CC}">
              <c16:uniqueId val="{00000000-7D67-4CC1-8B03-821FE6FF0E6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1927152973802804"/>
          <c:y val="0.18712781469692175"/>
          <c:w val="0.46585863087868734"/>
          <c:h val="0.7990305467135756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i="1"/>
              <a:t>Collocations</a:t>
            </a:r>
          </a:p>
        </c:rich>
      </c:tx>
      <c:overlay val="0"/>
    </c:title>
    <c:autoTitleDeleted val="0"/>
    <c:plotArea>
      <c:layout>
        <c:manualLayout>
          <c:layoutTarget val="inner"/>
          <c:xMode val="edge"/>
          <c:yMode val="edge"/>
          <c:x val="2.3805592009332171E-2"/>
          <c:y val="0.2332899012623422"/>
          <c:w val="0.39675215077282006"/>
          <c:h val="0.68014654418197729"/>
        </c:manualLayout>
      </c:layout>
      <c:pieChart>
        <c:varyColors val="1"/>
        <c:ser>
          <c:idx val="0"/>
          <c:order val="0"/>
          <c:tx>
            <c:strRef>
              <c:f>Plan1!$B$1</c:f>
              <c:strCache>
                <c:ptCount val="1"/>
                <c:pt idx="0">
                  <c:v>A/ANN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Plan1!$A$2:$A$7</c:f>
              <c:strCache>
                <c:ptCount val="6"/>
                <c:pt idx="0">
                  <c:v>critperio gramatical - sintático</c:v>
                </c:pt>
                <c:pt idx="1">
                  <c:v>Critério gramatical léxico-semântico</c:v>
                </c:pt>
                <c:pt idx="2">
                  <c:v>critério linguístico - ausência de ordem oracional</c:v>
                </c:pt>
                <c:pt idx="3">
                  <c:v>Critério pedagógico - coletivo - transitório</c:v>
                </c:pt>
                <c:pt idx="4">
                  <c:v>Critério pedagógico - coletivo - permanente - fossilizado</c:v>
                </c:pt>
                <c:pt idx="5">
                  <c:v>Critério etiológico - transferência - por extensão de analogia</c:v>
                </c:pt>
              </c:strCache>
            </c:strRef>
          </c:cat>
          <c:val>
            <c:numRef>
              <c:f>Plan1!$B$2:$B$7</c:f>
              <c:numCache>
                <c:formatCode>General</c:formatCode>
                <c:ptCount val="6"/>
                <c:pt idx="0">
                  <c:v>9</c:v>
                </c:pt>
                <c:pt idx="1">
                  <c:v>22</c:v>
                </c:pt>
                <c:pt idx="2">
                  <c:v>3</c:v>
                </c:pt>
                <c:pt idx="3">
                  <c:v>12</c:v>
                </c:pt>
                <c:pt idx="4">
                  <c:v>10</c:v>
                </c:pt>
                <c:pt idx="5">
                  <c:v>22</c:v>
                </c:pt>
              </c:numCache>
            </c:numRef>
          </c:val>
          <c:extLst>
            <c:ext xmlns:c16="http://schemas.microsoft.com/office/drawing/2014/chart" uri="{C3380CC4-5D6E-409C-BE32-E72D297353CC}">
              <c16:uniqueId val="{00000000-95E4-4D6E-96BA-ACEF4A08CA6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4899278215223098"/>
          <c:y val="0.24202380952380956"/>
          <c:w val="0.54869240303295419"/>
          <c:h val="0.64680539932508441"/>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t-BR"/>
              <a:t>Conjugação</a:t>
            </a:r>
            <a:r>
              <a:rPr lang="pt-BR" baseline="0"/>
              <a:t> verbal</a:t>
            </a:r>
            <a:endParaRPr lang="pt-BR"/>
          </a:p>
        </c:rich>
      </c:tx>
      <c:overlay val="0"/>
    </c:title>
    <c:autoTitleDeleted val="0"/>
    <c:plotArea>
      <c:layout>
        <c:manualLayout>
          <c:layoutTarget val="inner"/>
          <c:xMode val="edge"/>
          <c:yMode val="edge"/>
          <c:x val="4.7451151939340908E-2"/>
          <c:y val="0.21741688538932633"/>
          <c:w val="0.38980770632837564"/>
          <c:h val="0.66824178227721531"/>
        </c:manualLayout>
      </c:layout>
      <c:pieChart>
        <c:varyColors val="1"/>
        <c:ser>
          <c:idx val="0"/>
          <c:order val="0"/>
          <c:tx>
            <c:strRef>
              <c:f>Plan1!$B$1</c:f>
              <c:strCache>
                <c:ptCount val="1"/>
                <c:pt idx="0">
                  <c:v>A/ANN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Plan1!$A$2:$A$8</c:f>
              <c:strCache>
                <c:ptCount val="7"/>
                <c:pt idx="0">
                  <c:v>Critério gramatical - erro ortográfico</c:v>
                </c:pt>
                <c:pt idx="1">
                  <c:v>Critério gramatical - morfológico</c:v>
                </c:pt>
                <c:pt idx="2">
                  <c:v>Critério gramatical - léxico-semântico</c:v>
                </c:pt>
                <c:pt idx="3">
                  <c:v>Critério comunicativo - local</c:v>
                </c:pt>
                <c:pt idx="4">
                  <c:v>Critério pedagógico - coletivo - transitório</c:v>
                </c:pt>
                <c:pt idx="5">
                  <c:v>Critério pedagógico - coletivo - permanente - fossilizado</c:v>
                </c:pt>
                <c:pt idx="6">
                  <c:v>Critério etiológico - intralinguístico - por simplificação</c:v>
                </c:pt>
              </c:strCache>
            </c:strRef>
          </c:cat>
          <c:val>
            <c:numRef>
              <c:f>Plan1!$B$2:$B$8</c:f>
              <c:numCache>
                <c:formatCode>General</c:formatCode>
                <c:ptCount val="7"/>
                <c:pt idx="0">
                  <c:v>14.81</c:v>
                </c:pt>
                <c:pt idx="1">
                  <c:v>17.77</c:v>
                </c:pt>
                <c:pt idx="2">
                  <c:v>17.77</c:v>
                </c:pt>
                <c:pt idx="3">
                  <c:v>17.77</c:v>
                </c:pt>
                <c:pt idx="4">
                  <c:v>11.85</c:v>
                </c:pt>
                <c:pt idx="5">
                  <c:v>5.92</c:v>
                </c:pt>
                <c:pt idx="6">
                  <c:v>14.07</c:v>
                </c:pt>
              </c:numCache>
            </c:numRef>
          </c:val>
          <c:extLst>
            <c:ext xmlns:c16="http://schemas.microsoft.com/office/drawing/2014/chart" uri="{C3380CC4-5D6E-409C-BE32-E72D297353CC}">
              <c16:uniqueId val="{00000000-3A41-40A3-AE7B-A02BCF03E2C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4411341494485762"/>
          <c:y val="0.190595135608049"/>
          <c:w val="0.54199774334833728"/>
          <c:h val="0.70617056867891503"/>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O uso do verbo HAVE</a:t>
            </a:r>
            <a:r>
              <a:rPr lang="en-US" baseline="0"/>
              <a:t> (There is / There are)</a:t>
            </a:r>
            <a:endParaRPr lang="en-US"/>
          </a:p>
        </c:rich>
      </c:tx>
      <c:overlay val="0"/>
    </c:title>
    <c:autoTitleDeleted val="0"/>
    <c:plotArea>
      <c:layout>
        <c:manualLayout>
          <c:layoutTarget val="inner"/>
          <c:xMode val="edge"/>
          <c:yMode val="edge"/>
          <c:x val="2.3805592009332171E-2"/>
          <c:y val="0.2332899012623422"/>
          <c:w val="0.39675215077282006"/>
          <c:h val="0.68014654418197729"/>
        </c:manualLayout>
      </c:layout>
      <c:pieChart>
        <c:varyColors val="1"/>
        <c:ser>
          <c:idx val="0"/>
          <c:order val="0"/>
          <c:tx>
            <c:strRef>
              <c:f>Plan1!$B$1</c:f>
              <c:strCache>
                <c:ptCount val="1"/>
                <c:pt idx="0">
                  <c:v>A/ANN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Plan1!$A$2:$A$6</c:f>
              <c:strCache>
                <c:ptCount val="5"/>
                <c:pt idx="0">
                  <c:v>Critério comunicativo - global</c:v>
                </c:pt>
                <c:pt idx="1">
                  <c:v>Critério pedagógico - coletivo - transitório</c:v>
                </c:pt>
                <c:pt idx="2">
                  <c:v>Critério pedagógico - coletivo - permanente - fossilizado</c:v>
                </c:pt>
                <c:pt idx="3">
                  <c:v>Critério etiológico - transferência - por extensão de analogia</c:v>
                </c:pt>
                <c:pt idx="4">
                  <c:v>Critério etiológico - transferência - falta de habilidade gramaticais da LE com relação aos da LM</c:v>
                </c:pt>
              </c:strCache>
            </c:strRef>
          </c:cat>
          <c:val>
            <c:numRef>
              <c:f>Plan1!$B$2:$B$6</c:f>
              <c:numCache>
                <c:formatCode>General</c:formatCode>
                <c:ptCount val="5"/>
                <c:pt idx="0">
                  <c:v>20</c:v>
                </c:pt>
                <c:pt idx="1">
                  <c:v>33.340000000000003</c:v>
                </c:pt>
                <c:pt idx="2">
                  <c:v>6.66</c:v>
                </c:pt>
                <c:pt idx="3">
                  <c:v>20</c:v>
                </c:pt>
                <c:pt idx="4">
                  <c:v>20</c:v>
                </c:pt>
              </c:numCache>
            </c:numRef>
          </c:val>
          <c:extLst>
            <c:ext xmlns:c16="http://schemas.microsoft.com/office/drawing/2014/chart" uri="{C3380CC4-5D6E-409C-BE32-E72D297353CC}">
              <c16:uniqueId val="{00000000-95E4-4D6E-96BA-ACEF4A08CA6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4899278215223098"/>
          <c:y val="0.24202380952380956"/>
          <c:w val="0.54869240303295419"/>
          <c:h val="0.64680539932508441"/>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O</a:t>
            </a:r>
            <a:r>
              <a:rPr lang="en-US" baseline="0"/>
              <a:t> uso do verbo DO</a:t>
            </a:r>
            <a:endParaRPr lang="en-US"/>
          </a:p>
        </c:rich>
      </c:tx>
      <c:overlay val="0"/>
    </c:title>
    <c:autoTitleDeleted val="0"/>
    <c:plotArea>
      <c:layout>
        <c:manualLayout>
          <c:layoutTarget val="inner"/>
          <c:xMode val="edge"/>
          <c:yMode val="edge"/>
          <c:x val="3.5059321288542639E-2"/>
          <c:y val="0.22535339332583426"/>
          <c:w val="0.4030498039596902"/>
          <c:h val="0.68014654418197729"/>
        </c:manualLayout>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Plan1!$A$2:$A$8</c:f>
              <c:strCache>
                <c:ptCount val="7"/>
                <c:pt idx="0">
                  <c:v>Critério gramatical - sintático</c:v>
                </c:pt>
                <c:pt idx="1">
                  <c:v>Critério gramatical- léxico-semântico</c:v>
                </c:pt>
                <c:pt idx="2">
                  <c:v>Critério linguístico - omissão</c:v>
                </c:pt>
                <c:pt idx="3">
                  <c:v>Critério comunicativo - local</c:v>
                </c:pt>
                <c:pt idx="4">
                  <c:v>Critério pedagógico - coletivo - transitório</c:v>
                </c:pt>
                <c:pt idx="5">
                  <c:v>Critério pedagógico - coletivo - permanente - fossilizado</c:v>
                </c:pt>
                <c:pt idx="6">
                  <c:v>Critério etiológico - transferência - por extensão de analogia</c:v>
                </c:pt>
              </c:strCache>
            </c:strRef>
          </c:cat>
          <c:val>
            <c:numRef>
              <c:f>Plan1!$B$2:$B$8</c:f>
              <c:numCache>
                <c:formatCode>General</c:formatCode>
                <c:ptCount val="7"/>
                <c:pt idx="0">
                  <c:v>5.12</c:v>
                </c:pt>
                <c:pt idx="1">
                  <c:v>2.56</c:v>
                </c:pt>
                <c:pt idx="2">
                  <c:v>2.56</c:v>
                </c:pt>
                <c:pt idx="3">
                  <c:v>30.76</c:v>
                </c:pt>
                <c:pt idx="4">
                  <c:v>17.940000000000001</c:v>
                </c:pt>
                <c:pt idx="5">
                  <c:v>12.82</c:v>
                </c:pt>
                <c:pt idx="6">
                  <c:v>28.2</c:v>
                </c:pt>
              </c:numCache>
            </c:numRef>
          </c:val>
          <c:extLst>
            <c:ext xmlns:c16="http://schemas.microsoft.com/office/drawing/2014/chart" uri="{C3380CC4-5D6E-409C-BE32-E72D297353CC}">
              <c16:uniqueId val="{00000000-0B83-4295-9F59-755F0B610F1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614106570012082"/>
          <c:y val="0.23408730158730162"/>
          <c:w val="0.50801909020631675"/>
          <c:h val="0.67061492313460813"/>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Ordem Oracional</a:t>
            </a:r>
          </a:p>
        </c:rich>
      </c:tx>
      <c:overlay val="0"/>
    </c:title>
    <c:autoTitleDeleted val="0"/>
    <c:plotArea>
      <c:layout>
        <c:manualLayout>
          <c:layoutTarget val="inner"/>
          <c:xMode val="edge"/>
          <c:yMode val="edge"/>
          <c:x val="3.5059321288542639E-2"/>
          <c:y val="0.22535339332583426"/>
          <c:w val="0.4030498039596902"/>
          <c:h val="0.68014654418197729"/>
        </c:manualLayout>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Plan1!$A$2:$A$7</c:f>
              <c:strCache>
                <c:ptCount val="6"/>
                <c:pt idx="0">
                  <c:v>Critério gramatical - sintático</c:v>
                </c:pt>
                <c:pt idx="1">
                  <c:v>Critério linguístico - ausência de ordem oracional</c:v>
                </c:pt>
                <c:pt idx="2">
                  <c:v>Critério comunicativo - local</c:v>
                </c:pt>
                <c:pt idx="3">
                  <c:v>Critério pedagógico - coletivo - transitório</c:v>
                </c:pt>
                <c:pt idx="4">
                  <c:v>Critério pedagógico - coletivo - permanente - fossilizado</c:v>
                </c:pt>
                <c:pt idx="5">
                  <c:v>Critério etiológico - transferência - por extensão de analogia</c:v>
                </c:pt>
              </c:strCache>
            </c:strRef>
          </c:cat>
          <c:val>
            <c:numRef>
              <c:f>Plan1!$B$2:$B$8</c:f>
              <c:numCache>
                <c:formatCode>General</c:formatCode>
                <c:ptCount val="7"/>
                <c:pt idx="0">
                  <c:v>16.600000000000001</c:v>
                </c:pt>
                <c:pt idx="1">
                  <c:v>16.600000000000001</c:v>
                </c:pt>
                <c:pt idx="2">
                  <c:v>16.600000000000001</c:v>
                </c:pt>
                <c:pt idx="3">
                  <c:v>11.9</c:v>
                </c:pt>
                <c:pt idx="4">
                  <c:v>4.76</c:v>
                </c:pt>
                <c:pt idx="5">
                  <c:v>16.600000000000001</c:v>
                </c:pt>
                <c:pt idx="6">
                  <c:v>16.600000000000001</c:v>
                </c:pt>
              </c:numCache>
            </c:numRef>
          </c:val>
          <c:extLst>
            <c:ext xmlns:c16="http://schemas.microsoft.com/office/drawing/2014/chart" uri="{C3380CC4-5D6E-409C-BE32-E72D297353CC}">
              <c16:uniqueId val="{00000000-0B83-4295-9F59-755F0B610F10}"/>
            </c:ext>
          </c:extLst>
        </c:ser>
        <c:dLbls>
          <c:showLegendKey val="0"/>
          <c:showVal val="0"/>
          <c:showCatName val="0"/>
          <c:showSerName val="0"/>
          <c:showPercent val="1"/>
          <c:showBubbleSize val="0"/>
          <c:showLeaderLines val="1"/>
        </c:dLbls>
        <c:firstSliceAng val="0"/>
      </c:pieChart>
    </c:plotArea>
    <c:legend>
      <c:legendPos val="r"/>
      <c:legendEntry>
        <c:idx val="6"/>
        <c:delete val="1"/>
      </c:legendEntry>
      <c:layout>
        <c:manualLayout>
          <c:xMode val="edge"/>
          <c:yMode val="edge"/>
          <c:x val="0.4614106570012082"/>
          <c:y val="0.1825"/>
          <c:w val="0.50801909020631675"/>
          <c:h val="0.78980596175478068"/>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l">
              <a:defRPr/>
            </a:pPr>
            <a:r>
              <a:rPr lang="en-US"/>
              <a:t>PLURAL IRREGULAR</a:t>
            </a:r>
          </a:p>
        </c:rich>
      </c:tx>
      <c:overlay val="0"/>
    </c:title>
    <c:autoTitleDeleted val="0"/>
    <c:plotArea>
      <c:layout>
        <c:manualLayout>
          <c:layoutTarget val="inner"/>
          <c:xMode val="edge"/>
          <c:yMode val="edge"/>
          <c:x val="2.9201856885327056E-2"/>
          <c:y val="0.22960066233331572"/>
          <c:w val="0.40968508770657813"/>
          <c:h val="0.50444218282238529"/>
        </c:manualLayout>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Plan1!$A$2:$A$9</c:f>
              <c:strCache>
                <c:ptCount val="8"/>
                <c:pt idx="0">
                  <c:v>Critério gramatical - morfológico</c:v>
                </c:pt>
                <c:pt idx="1">
                  <c:v>Critério gramatical - léxico-semântico</c:v>
                </c:pt>
                <c:pt idx="2">
                  <c:v>Critério comunicativo - local</c:v>
                </c:pt>
                <c:pt idx="3">
                  <c:v>Critério pedagógico - coletivo - transitório</c:v>
                </c:pt>
                <c:pt idx="4">
                  <c:v>Critério pedagógico - coletivo - permanente - fossilizado</c:v>
                </c:pt>
                <c:pt idx="5">
                  <c:v>Critério etiológico - transferência - por extensão de analogia</c:v>
                </c:pt>
                <c:pt idx="6">
                  <c:v>Critério etiológico - intralinguístico - por simplificação</c:v>
                </c:pt>
                <c:pt idx="7">
                  <c:v>Critério etiológico - intralinguístico - por generalização</c:v>
                </c:pt>
              </c:strCache>
            </c:strRef>
          </c:cat>
          <c:val>
            <c:numRef>
              <c:f>Plan1!$B$2:$B$9</c:f>
              <c:numCache>
                <c:formatCode>General</c:formatCode>
                <c:ptCount val="8"/>
                <c:pt idx="0">
                  <c:v>15.21</c:v>
                </c:pt>
                <c:pt idx="1">
                  <c:v>15.21</c:v>
                </c:pt>
                <c:pt idx="2">
                  <c:v>15.21</c:v>
                </c:pt>
                <c:pt idx="3">
                  <c:v>15.21</c:v>
                </c:pt>
                <c:pt idx="4">
                  <c:v>8.69</c:v>
                </c:pt>
                <c:pt idx="5">
                  <c:v>15.21</c:v>
                </c:pt>
                <c:pt idx="6">
                  <c:v>15.21</c:v>
                </c:pt>
                <c:pt idx="7">
                  <c:v>15.21</c:v>
                </c:pt>
              </c:numCache>
            </c:numRef>
          </c:val>
          <c:extLst>
            <c:ext xmlns:c16="http://schemas.microsoft.com/office/drawing/2014/chart" uri="{C3380CC4-5D6E-409C-BE32-E72D297353CC}">
              <c16:uniqueId val="{00000000-4797-4DB2-A28D-8B52233B0DE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6737841043890865"/>
          <c:y val="0.16813213784518546"/>
          <c:w val="0.51838671411625148"/>
          <c:h val="0.7561295777625112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647D4-8613-49E5-80A5-0B2B77643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39188</Words>
  <Characters>211616</Characters>
  <Application>Microsoft Office Word</Application>
  <DocSecurity>0</DocSecurity>
  <Lines>1763</Lines>
  <Paragraphs>500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Rosely Fernandes Lopes de Jesus</cp:lastModifiedBy>
  <cp:revision>2</cp:revision>
  <cp:lastPrinted>2020-05-17T19:31:00Z</cp:lastPrinted>
  <dcterms:created xsi:type="dcterms:W3CDTF">2020-06-27T01:55:00Z</dcterms:created>
  <dcterms:modified xsi:type="dcterms:W3CDTF">2020-06-27T01:55:00Z</dcterms:modified>
</cp:coreProperties>
</file>