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B3088" w14:textId="2BA3F9CB" w:rsidR="00497320" w:rsidRDefault="00A533C6" w:rsidP="003B3C7E">
      <w:pPr>
        <w:ind w:firstLine="0"/>
        <w:rPr>
          <w:smallCaps/>
          <w:sz w:val="32"/>
          <w:szCs w:val="32"/>
        </w:rPr>
      </w:pPr>
      <w:bookmarkStart w:id="0" w:name="_GoBack"/>
      <w:bookmarkEnd w:id="0"/>
      <w:r>
        <w:rPr>
          <w:smallCaps/>
          <w:noProof/>
          <w:sz w:val="32"/>
          <w:lang w:eastAsia="pt-BR"/>
        </w:rPr>
        <w:softHyphen/>
      </w:r>
      <w:r>
        <w:rPr>
          <w:smallCaps/>
          <w:noProof/>
          <w:sz w:val="32"/>
          <w:lang w:eastAsia="pt-BR"/>
        </w:rPr>
        <w:softHyphen/>
      </w:r>
      <w:r>
        <w:rPr>
          <w:smallCaps/>
          <w:noProof/>
          <w:sz w:val="32"/>
          <w:lang w:eastAsia="pt-BR"/>
        </w:rPr>
        <w:softHyphen/>
      </w:r>
      <w:r>
        <w:rPr>
          <w:smallCaps/>
          <w:noProof/>
          <w:sz w:val="32"/>
          <w:lang w:eastAsia="pt-BR"/>
        </w:rPr>
        <w:softHyphen/>
      </w:r>
      <w:r>
        <w:rPr>
          <w:smallCaps/>
          <w:noProof/>
          <w:sz w:val="32"/>
          <w:lang w:eastAsia="pt-BR"/>
        </w:rPr>
        <w:softHyphen/>
      </w:r>
      <w:r w:rsidR="003B3C7E" w:rsidRPr="00F05D94">
        <w:rPr>
          <w:smallCaps/>
          <w:noProof/>
          <w:sz w:val="32"/>
          <w:lang w:eastAsia="pt-BR"/>
        </w:rPr>
        <w:drawing>
          <wp:inline distT="0" distB="0" distL="0" distR="0" wp14:anchorId="1B7C8744" wp14:editId="135DFBFF">
            <wp:extent cx="5743575" cy="136343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674" cy="1367019"/>
                    </a:xfrm>
                    <a:prstGeom prst="rect">
                      <a:avLst/>
                    </a:prstGeom>
                    <a:noFill/>
                  </pic:spPr>
                </pic:pic>
              </a:graphicData>
            </a:graphic>
          </wp:inline>
        </w:drawing>
      </w:r>
    </w:p>
    <w:p w14:paraId="64A19643" w14:textId="77777777" w:rsidR="00497320" w:rsidRDefault="00497320" w:rsidP="00374F10">
      <w:pPr>
        <w:widowControl w:val="0"/>
        <w:pBdr>
          <w:top w:val="nil"/>
          <w:left w:val="nil"/>
          <w:bottom w:val="nil"/>
          <w:right w:val="nil"/>
          <w:between w:val="nil"/>
        </w:pBdr>
        <w:spacing w:line="240" w:lineRule="auto"/>
        <w:ind w:firstLine="0"/>
        <w:jc w:val="center"/>
        <w:rPr>
          <w:smallCaps/>
          <w:sz w:val="32"/>
          <w:szCs w:val="32"/>
        </w:rPr>
      </w:pPr>
    </w:p>
    <w:p w14:paraId="260E85C6" w14:textId="77777777" w:rsidR="00497320" w:rsidRDefault="00A55F33" w:rsidP="00374F10">
      <w:pPr>
        <w:widowControl w:val="0"/>
        <w:pBdr>
          <w:top w:val="nil"/>
          <w:left w:val="nil"/>
          <w:bottom w:val="nil"/>
          <w:right w:val="nil"/>
          <w:between w:val="nil"/>
        </w:pBdr>
        <w:spacing w:line="240" w:lineRule="auto"/>
        <w:ind w:firstLine="0"/>
        <w:jc w:val="center"/>
        <w:rPr>
          <w:color w:val="000000"/>
          <w:sz w:val="32"/>
          <w:szCs w:val="32"/>
        </w:rPr>
      </w:pPr>
      <w:r>
        <w:rPr>
          <w:smallCaps/>
          <w:color w:val="000000"/>
          <w:sz w:val="32"/>
          <w:szCs w:val="32"/>
        </w:rPr>
        <w:t>PEDRO AMÉRICO RODRIGUES SANTANA</w:t>
      </w:r>
    </w:p>
    <w:p w14:paraId="162EB2F5" w14:textId="77777777" w:rsidR="00497320" w:rsidRDefault="00497320" w:rsidP="00374F10">
      <w:pPr>
        <w:jc w:val="center"/>
        <w:rPr>
          <w:rFonts w:ascii="Arial" w:eastAsia="Arial" w:hAnsi="Arial" w:cs="Arial"/>
        </w:rPr>
      </w:pPr>
    </w:p>
    <w:p w14:paraId="1894130F" w14:textId="77777777" w:rsidR="00497320" w:rsidRDefault="00497320" w:rsidP="00374F10">
      <w:pPr>
        <w:jc w:val="center"/>
        <w:rPr>
          <w:rFonts w:ascii="Arial" w:eastAsia="Arial" w:hAnsi="Arial" w:cs="Arial"/>
        </w:rPr>
      </w:pPr>
    </w:p>
    <w:p w14:paraId="03ABE6D1" w14:textId="77777777" w:rsidR="00497320" w:rsidRDefault="00497320" w:rsidP="00374F10">
      <w:pPr>
        <w:jc w:val="center"/>
        <w:rPr>
          <w:rFonts w:ascii="Arial" w:eastAsia="Arial" w:hAnsi="Arial" w:cs="Arial"/>
        </w:rPr>
      </w:pPr>
    </w:p>
    <w:p w14:paraId="74C29486" w14:textId="77777777" w:rsidR="00497320" w:rsidRDefault="00497320" w:rsidP="00374F10">
      <w:pPr>
        <w:jc w:val="center"/>
        <w:rPr>
          <w:rFonts w:ascii="Arial" w:eastAsia="Arial" w:hAnsi="Arial" w:cs="Arial"/>
        </w:rPr>
      </w:pPr>
    </w:p>
    <w:p w14:paraId="67C8C626" w14:textId="77777777" w:rsidR="00497320" w:rsidRDefault="00497320" w:rsidP="00374F10">
      <w:pPr>
        <w:jc w:val="center"/>
        <w:rPr>
          <w:rFonts w:ascii="Arial" w:eastAsia="Arial" w:hAnsi="Arial" w:cs="Arial"/>
        </w:rPr>
      </w:pPr>
    </w:p>
    <w:p w14:paraId="1C66882F" w14:textId="77777777" w:rsidR="00497320" w:rsidRDefault="00497320" w:rsidP="00374F10">
      <w:pPr>
        <w:jc w:val="center"/>
        <w:rPr>
          <w:rFonts w:ascii="Arial" w:eastAsia="Arial" w:hAnsi="Arial" w:cs="Arial"/>
        </w:rPr>
      </w:pPr>
    </w:p>
    <w:p w14:paraId="24832787" w14:textId="77777777" w:rsidR="00497320" w:rsidRDefault="00A55F33" w:rsidP="00374F10">
      <w:pPr>
        <w:widowControl w:val="0"/>
        <w:pBdr>
          <w:top w:val="nil"/>
          <w:left w:val="nil"/>
          <w:bottom w:val="nil"/>
          <w:right w:val="nil"/>
          <w:between w:val="nil"/>
        </w:pBdr>
        <w:spacing w:line="240" w:lineRule="auto"/>
        <w:ind w:firstLine="0"/>
        <w:jc w:val="center"/>
        <w:rPr>
          <w:b/>
          <w:smallCaps/>
          <w:sz w:val="32"/>
          <w:szCs w:val="32"/>
        </w:rPr>
      </w:pPr>
      <w:r>
        <w:rPr>
          <w:b/>
          <w:smallCaps/>
          <w:color w:val="000000"/>
          <w:sz w:val="32"/>
          <w:szCs w:val="32"/>
        </w:rPr>
        <w:t>WRIT</w:t>
      </w:r>
      <w:r>
        <w:rPr>
          <w:b/>
          <w:smallCaps/>
          <w:sz w:val="32"/>
          <w:szCs w:val="32"/>
        </w:rPr>
        <w:t>E, LEARN, TEACH</w:t>
      </w:r>
      <w:r>
        <w:rPr>
          <w:b/>
          <w:smallCaps/>
          <w:color w:val="000000"/>
          <w:sz w:val="32"/>
          <w:szCs w:val="32"/>
        </w:rPr>
        <w:t>:</w:t>
      </w:r>
    </w:p>
    <w:p w14:paraId="56901F36" w14:textId="77777777" w:rsidR="00497320" w:rsidRDefault="00A55F33" w:rsidP="00374F10">
      <w:pPr>
        <w:widowControl w:val="0"/>
        <w:pBdr>
          <w:top w:val="nil"/>
          <w:left w:val="nil"/>
          <w:bottom w:val="nil"/>
          <w:right w:val="nil"/>
          <w:between w:val="nil"/>
        </w:pBdr>
        <w:spacing w:line="240" w:lineRule="auto"/>
        <w:ind w:firstLine="0"/>
        <w:jc w:val="center"/>
        <w:rPr>
          <w:smallCaps/>
          <w:sz w:val="32"/>
          <w:szCs w:val="32"/>
        </w:rPr>
      </w:pPr>
      <w:r>
        <w:rPr>
          <w:smallCaps/>
          <w:sz w:val="32"/>
          <w:szCs w:val="32"/>
        </w:rPr>
        <w:t>PROTÓTIPO DE ENSINO PARA A PRODUÇÃO ESCRITA NA FORMAÇÃO DE PROFESSORES DE LÍNGUA INGLESA ÀS LENTES DA TEORIA SOCIOCULTURAL</w:t>
      </w:r>
    </w:p>
    <w:p w14:paraId="720A4B28" w14:textId="77777777" w:rsidR="00497320" w:rsidRDefault="00497320" w:rsidP="00374F10">
      <w:pPr>
        <w:ind w:firstLine="0"/>
        <w:jc w:val="center"/>
        <w:rPr>
          <w:sz w:val="32"/>
          <w:szCs w:val="32"/>
        </w:rPr>
      </w:pPr>
    </w:p>
    <w:p w14:paraId="0FF236FE" w14:textId="77777777" w:rsidR="00497320" w:rsidRDefault="00497320" w:rsidP="00374F10">
      <w:pPr>
        <w:jc w:val="center"/>
        <w:rPr>
          <w:rFonts w:ascii="Arial" w:eastAsia="Arial" w:hAnsi="Arial" w:cs="Arial"/>
          <w:sz w:val="36"/>
          <w:szCs w:val="36"/>
        </w:rPr>
      </w:pPr>
    </w:p>
    <w:p w14:paraId="5A3472AF" w14:textId="77777777" w:rsidR="00497320" w:rsidRDefault="00497320" w:rsidP="00374F10">
      <w:pPr>
        <w:tabs>
          <w:tab w:val="left" w:pos="9214"/>
        </w:tabs>
        <w:jc w:val="center"/>
        <w:rPr>
          <w:rFonts w:ascii="Arial" w:eastAsia="Arial" w:hAnsi="Arial" w:cs="Arial"/>
          <w:sz w:val="28"/>
          <w:szCs w:val="28"/>
        </w:rPr>
      </w:pPr>
    </w:p>
    <w:p w14:paraId="29207732" w14:textId="77777777" w:rsidR="00497320" w:rsidRDefault="00497320" w:rsidP="00374F10">
      <w:pPr>
        <w:tabs>
          <w:tab w:val="left" w:pos="9214"/>
        </w:tabs>
        <w:jc w:val="center"/>
        <w:rPr>
          <w:rFonts w:ascii="Arial" w:eastAsia="Arial" w:hAnsi="Arial" w:cs="Arial"/>
          <w:sz w:val="28"/>
          <w:szCs w:val="28"/>
        </w:rPr>
      </w:pPr>
    </w:p>
    <w:p w14:paraId="5D8987EA" w14:textId="77777777" w:rsidR="00374F10" w:rsidRDefault="00374F10" w:rsidP="00374F10">
      <w:pPr>
        <w:tabs>
          <w:tab w:val="left" w:pos="9214"/>
        </w:tabs>
        <w:jc w:val="center"/>
        <w:rPr>
          <w:rFonts w:ascii="Arial" w:eastAsia="Arial" w:hAnsi="Arial" w:cs="Arial"/>
          <w:sz w:val="28"/>
          <w:szCs w:val="28"/>
        </w:rPr>
      </w:pPr>
    </w:p>
    <w:p w14:paraId="002FF22E" w14:textId="77777777" w:rsidR="00374F10" w:rsidRDefault="00374F10" w:rsidP="00374F10">
      <w:pPr>
        <w:tabs>
          <w:tab w:val="left" w:pos="9214"/>
        </w:tabs>
        <w:jc w:val="center"/>
        <w:rPr>
          <w:rFonts w:ascii="Arial" w:eastAsia="Arial" w:hAnsi="Arial" w:cs="Arial"/>
          <w:sz w:val="28"/>
          <w:szCs w:val="28"/>
        </w:rPr>
      </w:pPr>
    </w:p>
    <w:p w14:paraId="4A6A7DD7" w14:textId="77777777" w:rsidR="00374F10" w:rsidRDefault="00374F10" w:rsidP="00374F10">
      <w:pPr>
        <w:tabs>
          <w:tab w:val="left" w:pos="9214"/>
        </w:tabs>
        <w:jc w:val="center"/>
        <w:rPr>
          <w:rFonts w:ascii="Arial" w:eastAsia="Arial" w:hAnsi="Arial" w:cs="Arial"/>
          <w:sz w:val="28"/>
          <w:szCs w:val="28"/>
        </w:rPr>
      </w:pPr>
    </w:p>
    <w:p w14:paraId="726A849C" w14:textId="77777777" w:rsidR="00374F10" w:rsidRDefault="00374F10" w:rsidP="00374F10">
      <w:pPr>
        <w:tabs>
          <w:tab w:val="left" w:pos="9214"/>
        </w:tabs>
        <w:jc w:val="center"/>
        <w:rPr>
          <w:rFonts w:ascii="Arial" w:eastAsia="Arial" w:hAnsi="Arial" w:cs="Arial"/>
          <w:sz w:val="28"/>
          <w:szCs w:val="28"/>
        </w:rPr>
      </w:pPr>
    </w:p>
    <w:p w14:paraId="7B6E4549" w14:textId="77777777" w:rsidR="003B3C7E" w:rsidRDefault="003B3C7E" w:rsidP="00374F10">
      <w:pPr>
        <w:tabs>
          <w:tab w:val="left" w:pos="9214"/>
        </w:tabs>
        <w:jc w:val="center"/>
        <w:rPr>
          <w:rFonts w:ascii="Arial" w:eastAsia="Arial" w:hAnsi="Arial" w:cs="Arial"/>
          <w:sz w:val="28"/>
          <w:szCs w:val="28"/>
        </w:rPr>
      </w:pPr>
    </w:p>
    <w:p w14:paraId="50650205" w14:textId="77777777" w:rsidR="003B3C7E" w:rsidRDefault="003B3C7E" w:rsidP="00374F10">
      <w:pPr>
        <w:tabs>
          <w:tab w:val="left" w:pos="9214"/>
        </w:tabs>
        <w:jc w:val="center"/>
        <w:rPr>
          <w:rFonts w:ascii="Arial" w:eastAsia="Arial" w:hAnsi="Arial" w:cs="Arial"/>
          <w:sz w:val="28"/>
          <w:szCs w:val="28"/>
        </w:rPr>
      </w:pPr>
    </w:p>
    <w:p w14:paraId="647176EA" w14:textId="1D2BDD6A" w:rsidR="00034064" w:rsidRDefault="006D0D36" w:rsidP="00664377">
      <w:pPr>
        <w:tabs>
          <w:tab w:val="left" w:pos="9214"/>
        </w:tabs>
        <w:ind w:firstLine="0"/>
        <w:jc w:val="center"/>
        <w:rPr>
          <w:color w:val="000000"/>
        </w:rPr>
      </w:pPr>
      <w:r>
        <w:rPr>
          <w:noProof/>
          <w:lang w:eastAsia="pt-BR"/>
        </w:rPr>
        <mc:AlternateContent>
          <mc:Choice Requires="wps">
            <w:drawing>
              <wp:anchor distT="0" distB="0" distL="114300" distR="114300" simplePos="0" relativeHeight="251735040" behindDoc="0" locked="0" layoutInCell="1" allowOverlap="1" wp14:anchorId="17991345" wp14:editId="76C2FD44">
                <wp:simplePos x="0" y="0"/>
                <wp:positionH relativeFrom="margin">
                  <wp:align>left</wp:align>
                </wp:positionH>
                <wp:positionV relativeFrom="page">
                  <wp:posOffset>8923020</wp:posOffset>
                </wp:positionV>
                <wp:extent cx="5738495" cy="46990"/>
                <wp:effectExtent l="0" t="0" r="0" b="0"/>
                <wp:wrapNone/>
                <wp:docPr id="1"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46990"/>
                        </a:xfrm>
                        <a:prstGeom prst="rect">
                          <a:avLst/>
                        </a:prstGeom>
                        <a:solidFill>
                          <a:srgbClr val="008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276FFA0" id="Retângulo 15" o:spid="_x0000_s1026" style="position:absolute;margin-left:0;margin-top:702.6pt;width:451.85pt;height:3.7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" fillcolor="green" stroked="f">
                <w10:wrap anchorx="margin" anchory="page"/>
              </v:rect>
            </w:pict>
          </mc:Fallback>
        </mc:AlternateContent>
      </w:r>
      <w:r w:rsidR="00A55F33">
        <w:t>Londrina</w:t>
      </w:r>
      <w:r w:rsidR="00424189">
        <w:br/>
      </w:r>
      <w:r w:rsidR="00034064">
        <w:t>2</w:t>
      </w:r>
      <w:r w:rsidR="00A55F33">
        <w:rPr>
          <w:color w:val="000000"/>
        </w:rPr>
        <w:t>0</w:t>
      </w:r>
      <w:r w:rsidR="00F05D94">
        <w:rPr>
          <w:color w:val="000000"/>
        </w:rPr>
        <w:t>20</w:t>
      </w:r>
    </w:p>
    <w:p w14:paraId="6FEBD369" w14:textId="77777777" w:rsidR="00497320" w:rsidRDefault="00A55F33" w:rsidP="00034064">
      <w:pPr>
        <w:tabs>
          <w:tab w:val="left" w:pos="9214"/>
        </w:tabs>
        <w:ind w:firstLine="0"/>
        <w:jc w:val="center"/>
        <w:rPr>
          <w:color w:val="000000"/>
          <w:sz w:val="32"/>
          <w:szCs w:val="32"/>
        </w:rPr>
      </w:pPr>
      <w:r>
        <w:rPr>
          <w:smallCaps/>
          <w:sz w:val="32"/>
          <w:szCs w:val="32"/>
        </w:rPr>
        <w:lastRenderedPageBreak/>
        <w:t>P</w:t>
      </w:r>
      <w:r>
        <w:rPr>
          <w:smallCaps/>
          <w:color w:val="000000"/>
          <w:sz w:val="32"/>
          <w:szCs w:val="32"/>
        </w:rPr>
        <w:t>EDRO AMÉRICO RODRIGUES SANTANA</w:t>
      </w:r>
    </w:p>
    <w:p w14:paraId="451A4C45" w14:textId="77777777" w:rsidR="00497320" w:rsidRDefault="00497320">
      <w:pPr>
        <w:rPr>
          <w:rFonts w:ascii="Arial" w:eastAsia="Arial" w:hAnsi="Arial" w:cs="Arial"/>
        </w:rPr>
      </w:pPr>
    </w:p>
    <w:p w14:paraId="1CECC6EA" w14:textId="77777777" w:rsidR="00497320" w:rsidRDefault="00497320">
      <w:pPr>
        <w:rPr>
          <w:rFonts w:ascii="Arial" w:eastAsia="Arial" w:hAnsi="Arial" w:cs="Arial"/>
        </w:rPr>
      </w:pPr>
    </w:p>
    <w:p w14:paraId="4297BC4D" w14:textId="77777777" w:rsidR="00497320" w:rsidRDefault="00497320">
      <w:pPr>
        <w:rPr>
          <w:rFonts w:ascii="Arial" w:eastAsia="Arial" w:hAnsi="Arial" w:cs="Arial"/>
        </w:rPr>
      </w:pPr>
    </w:p>
    <w:p w14:paraId="521F9FC7" w14:textId="77777777" w:rsidR="00497320" w:rsidRDefault="00497320">
      <w:pPr>
        <w:rPr>
          <w:rFonts w:ascii="Arial" w:eastAsia="Arial" w:hAnsi="Arial" w:cs="Arial"/>
        </w:rPr>
      </w:pPr>
    </w:p>
    <w:p w14:paraId="22416BEA" w14:textId="77777777" w:rsidR="00497320" w:rsidRDefault="00497320">
      <w:pPr>
        <w:rPr>
          <w:rFonts w:ascii="Arial" w:eastAsia="Arial" w:hAnsi="Arial" w:cs="Arial"/>
        </w:rPr>
      </w:pPr>
    </w:p>
    <w:p w14:paraId="42D5A296" w14:textId="77777777" w:rsidR="00497320" w:rsidRDefault="00497320">
      <w:pPr>
        <w:rPr>
          <w:rFonts w:ascii="Arial" w:eastAsia="Arial" w:hAnsi="Arial" w:cs="Arial"/>
        </w:rPr>
      </w:pPr>
    </w:p>
    <w:p w14:paraId="18CB1F46" w14:textId="77777777" w:rsidR="00497320" w:rsidRDefault="00497320">
      <w:pPr>
        <w:rPr>
          <w:rFonts w:ascii="Arial" w:eastAsia="Arial" w:hAnsi="Arial" w:cs="Arial"/>
        </w:rPr>
      </w:pPr>
    </w:p>
    <w:p w14:paraId="437B7E8C" w14:textId="77777777" w:rsidR="00497320" w:rsidRDefault="00A55F33">
      <w:pPr>
        <w:widowControl w:val="0"/>
        <w:spacing w:line="240" w:lineRule="auto"/>
        <w:ind w:firstLine="0"/>
        <w:jc w:val="center"/>
        <w:rPr>
          <w:b/>
          <w:smallCaps/>
          <w:sz w:val="32"/>
          <w:szCs w:val="32"/>
        </w:rPr>
      </w:pPr>
      <w:r>
        <w:rPr>
          <w:b/>
          <w:smallCaps/>
          <w:sz w:val="32"/>
          <w:szCs w:val="32"/>
        </w:rPr>
        <w:t xml:space="preserve">WRITE, LEARN, TEACH: </w:t>
      </w:r>
    </w:p>
    <w:p w14:paraId="73B28A96" w14:textId="77777777" w:rsidR="00497320" w:rsidRDefault="00A55F33">
      <w:pPr>
        <w:widowControl w:val="0"/>
        <w:spacing w:line="240" w:lineRule="auto"/>
        <w:ind w:firstLine="0"/>
        <w:jc w:val="center"/>
        <w:rPr>
          <w:b/>
          <w:smallCaps/>
          <w:sz w:val="32"/>
          <w:szCs w:val="32"/>
        </w:rPr>
      </w:pPr>
      <w:r>
        <w:rPr>
          <w:smallCaps/>
          <w:sz w:val="32"/>
          <w:szCs w:val="32"/>
        </w:rPr>
        <w:t>PROTÓTIPO DE ENSINO PARA A PRODUÇÃO ESCRITA NA FORMAÇÃO DE PROFESSORES DE LÍNGUA INGLESA ÀS LENTES DA TEORIA SOCIOCULTURAL</w:t>
      </w:r>
    </w:p>
    <w:p w14:paraId="237B9282" w14:textId="77777777" w:rsidR="00497320" w:rsidRDefault="00A55F33">
      <w:pPr>
        <w:tabs>
          <w:tab w:val="left" w:pos="2400"/>
        </w:tabs>
        <w:rPr>
          <w:rFonts w:ascii="Arial" w:eastAsia="Arial" w:hAnsi="Arial" w:cs="Arial"/>
        </w:rPr>
      </w:pPr>
      <w:r>
        <w:rPr>
          <w:rFonts w:ascii="Arial" w:eastAsia="Arial" w:hAnsi="Arial" w:cs="Arial"/>
        </w:rPr>
        <w:tab/>
      </w:r>
    </w:p>
    <w:p w14:paraId="56B03C00" w14:textId="77777777" w:rsidR="00497320" w:rsidRDefault="00497320">
      <w:pPr>
        <w:rPr>
          <w:rFonts w:ascii="Arial" w:eastAsia="Arial" w:hAnsi="Arial" w:cs="Arial"/>
        </w:rPr>
      </w:pPr>
    </w:p>
    <w:p w14:paraId="41FA9D5F" w14:textId="77777777" w:rsidR="00497320" w:rsidRDefault="00497320">
      <w:pPr>
        <w:rPr>
          <w:rFonts w:ascii="Arial" w:eastAsia="Arial" w:hAnsi="Arial" w:cs="Arial"/>
        </w:rPr>
      </w:pPr>
    </w:p>
    <w:p w14:paraId="46742964" w14:textId="77777777" w:rsidR="00497320" w:rsidRDefault="00497320">
      <w:pPr>
        <w:rPr>
          <w:rFonts w:ascii="Arial" w:eastAsia="Arial" w:hAnsi="Arial" w:cs="Arial"/>
        </w:rPr>
      </w:pPr>
    </w:p>
    <w:p w14:paraId="7164C009" w14:textId="77777777" w:rsidR="00497320" w:rsidRDefault="00A55F33">
      <w:pPr>
        <w:widowControl w:val="0"/>
        <w:pBdr>
          <w:top w:val="nil"/>
          <w:left w:val="nil"/>
          <w:bottom w:val="nil"/>
          <w:right w:val="nil"/>
          <w:between w:val="nil"/>
        </w:pBdr>
        <w:spacing w:line="240" w:lineRule="auto"/>
        <w:ind w:left="4253" w:hanging="1"/>
        <w:rPr>
          <w:color w:val="000000"/>
        </w:rPr>
      </w:pPr>
      <w:r>
        <w:t>T</w:t>
      </w:r>
      <w:r>
        <w:rPr>
          <w:color w:val="000000"/>
        </w:rPr>
        <w:t>rabalho de Conclusão de Curso apresentado ao Programa de Pós-Graduação em Letras Estrangeiras Modernas, Mestrado Profissional, do Departamento de Letras Estrangeiras Modernas da Universidade Estadual de Londrina, como requisito para obtenção do título de Mestre.</w:t>
      </w:r>
    </w:p>
    <w:p w14:paraId="412809E3" w14:textId="77777777" w:rsidR="00497320" w:rsidRDefault="00497320">
      <w:pPr>
        <w:widowControl w:val="0"/>
        <w:pBdr>
          <w:top w:val="nil"/>
          <w:left w:val="nil"/>
          <w:bottom w:val="nil"/>
          <w:right w:val="nil"/>
          <w:between w:val="nil"/>
        </w:pBdr>
        <w:spacing w:line="240" w:lineRule="auto"/>
        <w:ind w:left="4253" w:hanging="3969"/>
        <w:rPr>
          <w:color w:val="000000"/>
        </w:rPr>
      </w:pPr>
    </w:p>
    <w:p w14:paraId="3810239B" w14:textId="77777777" w:rsidR="00497320" w:rsidRDefault="00A55F33">
      <w:pPr>
        <w:widowControl w:val="0"/>
        <w:pBdr>
          <w:top w:val="nil"/>
          <w:left w:val="nil"/>
          <w:bottom w:val="nil"/>
          <w:right w:val="nil"/>
          <w:between w:val="nil"/>
        </w:pBdr>
        <w:spacing w:line="240" w:lineRule="auto"/>
        <w:ind w:left="4253" w:hanging="1"/>
        <w:rPr>
          <w:color w:val="000000"/>
        </w:rPr>
      </w:pPr>
      <w:r>
        <w:rPr>
          <w:color w:val="000000"/>
        </w:rPr>
        <w:t>Orientadora: Prof. Dra. Lilian Kemmer Chimentão</w:t>
      </w:r>
    </w:p>
    <w:p w14:paraId="5E32B87D" w14:textId="77777777" w:rsidR="00497320" w:rsidRDefault="00497320">
      <w:pPr>
        <w:rPr>
          <w:rFonts w:ascii="Arial" w:eastAsia="Arial" w:hAnsi="Arial" w:cs="Arial"/>
        </w:rPr>
      </w:pPr>
    </w:p>
    <w:p w14:paraId="5ADC82AD" w14:textId="77777777" w:rsidR="00497320" w:rsidRDefault="00497320">
      <w:pPr>
        <w:rPr>
          <w:rFonts w:ascii="Arial" w:eastAsia="Arial" w:hAnsi="Arial" w:cs="Arial"/>
        </w:rPr>
      </w:pPr>
    </w:p>
    <w:p w14:paraId="588E1CEF" w14:textId="77777777" w:rsidR="00497320" w:rsidRDefault="00497320">
      <w:pPr>
        <w:rPr>
          <w:rFonts w:ascii="Arial" w:eastAsia="Arial" w:hAnsi="Arial" w:cs="Arial"/>
        </w:rPr>
      </w:pPr>
    </w:p>
    <w:p w14:paraId="5EF8E0DA" w14:textId="77777777" w:rsidR="00497320" w:rsidRDefault="00497320">
      <w:pPr>
        <w:rPr>
          <w:rFonts w:ascii="Arial" w:eastAsia="Arial" w:hAnsi="Arial" w:cs="Arial"/>
        </w:rPr>
      </w:pPr>
    </w:p>
    <w:p w14:paraId="0CD6F7D8" w14:textId="77777777" w:rsidR="00497320" w:rsidRDefault="00497320">
      <w:pPr>
        <w:rPr>
          <w:rFonts w:ascii="Arial" w:eastAsia="Arial" w:hAnsi="Arial" w:cs="Arial"/>
        </w:rPr>
      </w:pPr>
    </w:p>
    <w:p w14:paraId="2DEEDB7B" w14:textId="77777777" w:rsidR="00497320" w:rsidRDefault="00497320">
      <w:pPr>
        <w:rPr>
          <w:rFonts w:ascii="Arial" w:eastAsia="Arial" w:hAnsi="Arial" w:cs="Arial"/>
        </w:rPr>
      </w:pPr>
    </w:p>
    <w:p w14:paraId="678C5FAB" w14:textId="77777777" w:rsidR="00497320" w:rsidRDefault="00497320">
      <w:pPr>
        <w:rPr>
          <w:rFonts w:ascii="Arial" w:eastAsia="Arial" w:hAnsi="Arial" w:cs="Arial"/>
        </w:rPr>
      </w:pPr>
    </w:p>
    <w:p w14:paraId="0F3F13AB" w14:textId="77777777" w:rsidR="00497320" w:rsidRDefault="00497320">
      <w:pPr>
        <w:rPr>
          <w:rFonts w:ascii="Arial" w:eastAsia="Arial" w:hAnsi="Arial" w:cs="Arial"/>
        </w:rPr>
      </w:pPr>
    </w:p>
    <w:p w14:paraId="01E233DB" w14:textId="77777777" w:rsidR="00AE3E70" w:rsidRDefault="00AE3E70">
      <w:pPr>
        <w:widowControl w:val="0"/>
        <w:pBdr>
          <w:top w:val="nil"/>
          <w:left w:val="nil"/>
          <w:bottom w:val="nil"/>
          <w:right w:val="nil"/>
          <w:between w:val="nil"/>
        </w:pBdr>
        <w:spacing w:line="240" w:lineRule="auto"/>
        <w:ind w:firstLine="0"/>
        <w:jc w:val="center"/>
        <w:rPr>
          <w:color w:val="000000"/>
        </w:rPr>
      </w:pPr>
    </w:p>
    <w:p w14:paraId="6CA6CD57" w14:textId="32567E5A" w:rsidR="00497320" w:rsidRDefault="00664377">
      <w:pPr>
        <w:widowControl w:val="0"/>
        <w:pBdr>
          <w:top w:val="nil"/>
          <w:left w:val="nil"/>
          <w:bottom w:val="nil"/>
          <w:right w:val="nil"/>
          <w:between w:val="nil"/>
        </w:pBdr>
        <w:spacing w:line="240" w:lineRule="auto"/>
        <w:ind w:firstLine="0"/>
        <w:jc w:val="center"/>
        <w:rPr>
          <w:color w:val="000000"/>
        </w:rPr>
      </w:pPr>
      <w:r>
        <w:rPr>
          <w:color w:val="000000"/>
        </w:rPr>
        <w:t>L</w:t>
      </w:r>
      <w:r w:rsidR="00A55F33">
        <w:rPr>
          <w:color w:val="000000"/>
        </w:rPr>
        <w:t>ondrina</w:t>
      </w:r>
    </w:p>
    <w:p w14:paraId="10794E97" w14:textId="77777777" w:rsidR="008619F2" w:rsidRDefault="00A55F33">
      <w:pPr>
        <w:widowControl w:val="0"/>
        <w:pBdr>
          <w:top w:val="nil"/>
          <w:left w:val="nil"/>
          <w:bottom w:val="nil"/>
          <w:right w:val="nil"/>
          <w:between w:val="nil"/>
        </w:pBdr>
        <w:spacing w:line="240" w:lineRule="auto"/>
        <w:ind w:firstLine="0"/>
        <w:jc w:val="center"/>
        <w:rPr>
          <w:color w:val="000000"/>
        </w:rPr>
        <w:sectPr w:rsidR="008619F2" w:rsidSect="00953DB4">
          <w:headerReference w:type="default" r:id="rId9"/>
          <w:pgSz w:w="11900" w:h="16838"/>
          <w:pgMar w:top="1416" w:right="1440" w:bottom="1440" w:left="1400" w:header="0" w:footer="0" w:gutter="0"/>
          <w:cols w:space="0" w:equalWidth="0">
            <w:col w:w="9059"/>
          </w:cols>
          <w:docGrid w:linePitch="360"/>
        </w:sectPr>
      </w:pPr>
      <w:r>
        <w:rPr>
          <w:color w:val="000000"/>
        </w:rPr>
        <w:t>20</w:t>
      </w:r>
      <w:r w:rsidR="00F05D94">
        <w:rPr>
          <w:color w:val="000000"/>
        </w:rPr>
        <w:t>20</w:t>
      </w:r>
    </w:p>
    <w:p w14:paraId="000E8421"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4EE1F044"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29B48DA3"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3CF6F6A8"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7A9D938"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3A02BE93"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76CEDBA0"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983AFD9"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4A048FF2"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7498B536"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6559DDF8"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39AA45CC"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F6F4AFF"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FA19D65"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286F4253"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5055C2D"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37C32A7E"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F40E67E"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78F94029"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8A15FF8"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2C6643EA"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6CE8837B"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74AD1C4"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1D742465"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1399F79"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1327F92"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F34159C"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EB5499F"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13ADAC21"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EE1DDF5"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24934441"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762D59DE"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11CB7B6"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09C7B8C"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3B5FCEBA"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1120C01C"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3B4D7DB"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655D1947"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6C07B1A3"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110E157D"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1529C161"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7259AF32"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C960C9F"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01C5592E"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57BB25B" w14:textId="77777777" w:rsidR="008619F2" w:rsidRDefault="008619F2" w:rsidP="008619F2">
      <w:pPr>
        <w:spacing w:line="0" w:lineRule="atLeast"/>
        <w:ind w:left="260" w:firstLine="0"/>
        <w:jc w:val="center"/>
        <w:rPr>
          <w:rFonts w:ascii="Arial" w:eastAsia="Arial" w:hAnsi="Arial" w:cs="Arial"/>
          <w:sz w:val="18"/>
          <w:szCs w:val="20"/>
          <w:lang w:eastAsia="pt-BR"/>
        </w:rPr>
      </w:pPr>
    </w:p>
    <w:p w14:paraId="5A883B3B" w14:textId="0AFAE04D" w:rsidR="008619F2" w:rsidRPr="008619F2" w:rsidRDefault="008619F2" w:rsidP="008619F2">
      <w:pPr>
        <w:spacing w:line="0" w:lineRule="atLeast"/>
        <w:ind w:left="1985" w:firstLine="0"/>
        <w:jc w:val="center"/>
        <w:rPr>
          <w:rFonts w:ascii="Arial" w:eastAsia="Arial" w:hAnsi="Arial" w:cs="Arial"/>
          <w:sz w:val="18"/>
          <w:szCs w:val="20"/>
          <w:lang w:eastAsia="pt-BR"/>
        </w:rPr>
      </w:pPr>
      <w:r w:rsidRPr="008619F2">
        <w:rPr>
          <w:rFonts w:ascii="Arial" w:eastAsia="Arial" w:hAnsi="Arial" w:cs="Arial"/>
          <w:sz w:val="18"/>
          <w:szCs w:val="20"/>
          <w:lang w:eastAsia="pt-BR"/>
        </w:rPr>
        <w:t>Ficha de identificação da obra elaborada pelo autor, através do Programa de Geração</w:t>
      </w:r>
    </w:p>
    <w:p w14:paraId="375525E5" w14:textId="77777777" w:rsidR="008619F2" w:rsidRPr="008619F2" w:rsidRDefault="008619F2" w:rsidP="008619F2">
      <w:pPr>
        <w:spacing w:line="225" w:lineRule="auto"/>
        <w:ind w:left="280" w:firstLine="0"/>
        <w:jc w:val="center"/>
        <w:rPr>
          <w:rFonts w:ascii="Arial" w:eastAsia="Arial" w:hAnsi="Arial" w:cs="Arial"/>
          <w:sz w:val="18"/>
          <w:szCs w:val="20"/>
          <w:lang w:eastAsia="pt-BR"/>
        </w:rPr>
      </w:pPr>
      <w:r w:rsidRPr="008619F2">
        <w:rPr>
          <w:rFonts w:ascii="Arial" w:eastAsia="Arial" w:hAnsi="Arial" w:cs="Arial"/>
          <w:sz w:val="18"/>
          <w:szCs w:val="20"/>
          <w:lang w:eastAsia="pt-BR"/>
        </w:rPr>
        <w:t>Automática do Sistema de Bibliotecas da UEL</w:t>
      </w:r>
    </w:p>
    <w:p w14:paraId="589B8567" w14:textId="6AA917E7" w:rsidR="008619F2" w:rsidRPr="008619F2" w:rsidRDefault="008619F2" w:rsidP="008619F2">
      <w:pPr>
        <w:spacing w:line="20" w:lineRule="exact"/>
        <w:ind w:firstLine="0"/>
        <w:jc w:val="left"/>
        <w:rPr>
          <w:rFonts w:cs="Arial"/>
          <w:szCs w:val="20"/>
          <w:lang w:eastAsia="pt-BR"/>
        </w:rPr>
      </w:pPr>
      <w:r w:rsidRPr="008619F2">
        <w:rPr>
          <w:rFonts w:ascii="Arial" w:eastAsia="Arial" w:hAnsi="Arial" w:cs="Arial"/>
          <w:noProof/>
          <w:sz w:val="18"/>
          <w:szCs w:val="20"/>
          <w:lang w:eastAsia="pt-BR"/>
        </w:rPr>
        <w:drawing>
          <wp:anchor distT="0" distB="0" distL="114300" distR="114300" simplePos="0" relativeHeight="251737088" behindDoc="1" locked="0" layoutInCell="1" allowOverlap="1" wp14:anchorId="0F30B479" wp14:editId="1B5D7047">
            <wp:simplePos x="0" y="0"/>
            <wp:positionH relativeFrom="column">
              <wp:posOffset>1382395</wp:posOffset>
            </wp:positionH>
            <wp:positionV relativeFrom="paragraph">
              <wp:posOffset>30480</wp:posOffset>
            </wp:positionV>
            <wp:extent cx="4935220" cy="249047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5220" cy="2490470"/>
                    </a:xfrm>
                    <a:prstGeom prst="rect">
                      <a:avLst/>
                    </a:prstGeom>
                    <a:noFill/>
                  </pic:spPr>
                </pic:pic>
              </a:graphicData>
            </a:graphic>
            <wp14:sizeRelH relativeFrom="page">
              <wp14:pctWidth>0</wp14:pctWidth>
            </wp14:sizeRelH>
            <wp14:sizeRelV relativeFrom="page">
              <wp14:pctHeight>0</wp14:pctHeight>
            </wp14:sizeRelV>
          </wp:anchor>
        </w:drawing>
      </w:r>
    </w:p>
    <w:p w14:paraId="615997A2" w14:textId="77777777" w:rsidR="008619F2" w:rsidRPr="008619F2" w:rsidRDefault="008619F2" w:rsidP="008619F2">
      <w:pPr>
        <w:spacing w:line="217" w:lineRule="exact"/>
        <w:ind w:firstLine="0"/>
        <w:jc w:val="left"/>
        <w:rPr>
          <w:rFonts w:cs="Arial"/>
          <w:szCs w:val="20"/>
          <w:lang w:eastAsia="pt-BR"/>
        </w:rPr>
      </w:pPr>
    </w:p>
    <w:p w14:paraId="451B0C2D" w14:textId="77777777" w:rsidR="008619F2" w:rsidRPr="008619F2" w:rsidRDefault="008619F2" w:rsidP="008619F2">
      <w:pPr>
        <w:tabs>
          <w:tab w:val="left" w:pos="3160"/>
        </w:tabs>
        <w:spacing w:line="0" w:lineRule="atLeast"/>
        <w:ind w:left="2380" w:firstLine="0"/>
        <w:jc w:val="left"/>
        <w:rPr>
          <w:rFonts w:ascii="Arial" w:eastAsia="Arial" w:hAnsi="Arial" w:cs="Arial"/>
          <w:sz w:val="18"/>
          <w:szCs w:val="20"/>
          <w:lang w:eastAsia="pt-BR"/>
        </w:rPr>
      </w:pPr>
      <w:r w:rsidRPr="008619F2">
        <w:rPr>
          <w:rFonts w:ascii="Arial" w:eastAsia="Arial" w:hAnsi="Arial" w:cs="Arial"/>
          <w:sz w:val="18"/>
          <w:szCs w:val="20"/>
          <w:lang w:eastAsia="pt-BR"/>
        </w:rPr>
        <w:t>S232</w:t>
      </w:r>
      <w:r w:rsidRPr="008619F2">
        <w:rPr>
          <w:rFonts w:cs="Arial"/>
          <w:sz w:val="20"/>
          <w:szCs w:val="20"/>
          <w:lang w:eastAsia="pt-BR"/>
        </w:rPr>
        <w:tab/>
      </w:r>
      <w:r w:rsidRPr="008619F2">
        <w:rPr>
          <w:rFonts w:ascii="Arial" w:eastAsia="Arial" w:hAnsi="Arial" w:cs="Arial"/>
          <w:sz w:val="18"/>
          <w:szCs w:val="20"/>
          <w:lang w:eastAsia="pt-BR"/>
        </w:rPr>
        <w:t>Santana, Pedro Américo Rodrigues Santana.</w:t>
      </w:r>
    </w:p>
    <w:p w14:paraId="39AEEA86" w14:textId="77777777" w:rsidR="008619F2" w:rsidRPr="008619F2" w:rsidRDefault="008619F2" w:rsidP="008619F2">
      <w:pPr>
        <w:spacing w:line="18" w:lineRule="exact"/>
        <w:ind w:firstLine="0"/>
        <w:jc w:val="left"/>
        <w:rPr>
          <w:rFonts w:cs="Arial"/>
          <w:szCs w:val="20"/>
          <w:lang w:eastAsia="pt-BR"/>
        </w:rPr>
      </w:pPr>
    </w:p>
    <w:p w14:paraId="0667D7CC" w14:textId="28D227C6" w:rsidR="008619F2" w:rsidRPr="008619F2" w:rsidRDefault="008619F2" w:rsidP="008619F2">
      <w:pPr>
        <w:spacing w:line="229" w:lineRule="auto"/>
        <w:ind w:left="3460" w:right="706" w:firstLine="0"/>
        <w:rPr>
          <w:rFonts w:ascii="Arial" w:eastAsia="Arial" w:hAnsi="Arial" w:cs="Arial"/>
          <w:sz w:val="18"/>
          <w:szCs w:val="20"/>
          <w:lang w:eastAsia="pt-BR"/>
        </w:rPr>
      </w:pPr>
      <w:r w:rsidRPr="008619F2">
        <w:rPr>
          <w:rFonts w:ascii="Arial" w:eastAsia="Arial" w:hAnsi="Arial" w:cs="Arial"/>
          <w:sz w:val="18"/>
          <w:szCs w:val="20"/>
          <w:lang w:eastAsia="pt-BR"/>
        </w:rPr>
        <w:t>WRITE, LEARN, TEACH: PROT</w:t>
      </w:r>
      <w:r w:rsidR="000C3987">
        <w:rPr>
          <w:rFonts w:ascii="Arial" w:eastAsia="Arial" w:hAnsi="Arial" w:cs="Arial"/>
          <w:sz w:val="18"/>
          <w:szCs w:val="20"/>
          <w:lang w:eastAsia="pt-BR"/>
        </w:rPr>
        <w:t>Ó</w:t>
      </w:r>
      <w:r w:rsidRPr="008619F2">
        <w:rPr>
          <w:rFonts w:ascii="Arial" w:eastAsia="Arial" w:hAnsi="Arial" w:cs="Arial"/>
          <w:sz w:val="18"/>
          <w:szCs w:val="20"/>
          <w:lang w:eastAsia="pt-BR"/>
        </w:rPr>
        <w:t>TIPO DE ENSINO PARA A PRODUÇÃO ESCRITA NA FORMAÇÃO DE PROFESSORES DE LÍNGUA INGLESA ÀS LENTES DA TEORIA SOCIOCULTURAL / Pedro Américo Rodrigues Santana Santana. - Londrina, 2020.</w:t>
      </w:r>
    </w:p>
    <w:p w14:paraId="58CE5AAA" w14:textId="34024AC0" w:rsidR="008619F2" w:rsidRPr="008619F2" w:rsidRDefault="001B07BA" w:rsidP="008619F2">
      <w:pPr>
        <w:spacing w:line="225" w:lineRule="auto"/>
        <w:ind w:left="3460" w:firstLine="0"/>
        <w:jc w:val="left"/>
        <w:rPr>
          <w:rFonts w:ascii="Arial" w:eastAsia="Arial" w:hAnsi="Arial" w:cs="Arial"/>
          <w:sz w:val="18"/>
          <w:szCs w:val="20"/>
          <w:lang w:eastAsia="pt-BR"/>
        </w:rPr>
      </w:pPr>
      <w:r>
        <w:rPr>
          <w:rFonts w:ascii="Arial" w:eastAsia="Arial" w:hAnsi="Arial" w:cs="Arial"/>
          <w:sz w:val="18"/>
          <w:szCs w:val="20"/>
          <w:lang w:eastAsia="pt-BR"/>
        </w:rPr>
        <w:t>96</w:t>
      </w:r>
      <w:r w:rsidR="008619F2" w:rsidRPr="008619F2">
        <w:rPr>
          <w:rFonts w:ascii="Arial" w:eastAsia="Arial" w:hAnsi="Arial" w:cs="Arial"/>
          <w:sz w:val="18"/>
          <w:szCs w:val="20"/>
          <w:lang w:eastAsia="pt-BR"/>
        </w:rPr>
        <w:t xml:space="preserve"> </w:t>
      </w:r>
      <w:proofErr w:type="gramStart"/>
      <w:r w:rsidR="008619F2" w:rsidRPr="008619F2">
        <w:rPr>
          <w:rFonts w:ascii="Arial" w:eastAsia="Arial" w:hAnsi="Arial" w:cs="Arial"/>
          <w:sz w:val="18"/>
          <w:szCs w:val="20"/>
          <w:lang w:eastAsia="pt-BR"/>
        </w:rPr>
        <w:t>f. :</w:t>
      </w:r>
      <w:proofErr w:type="gramEnd"/>
      <w:r w:rsidR="008619F2" w:rsidRPr="008619F2">
        <w:rPr>
          <w:rFonts w:ascii="Arial" w:eastAsia="Arial" w:hAnsi="Arial" w:cs="Arial"/>
          <w:sz w:val="18"/>
          <w:szCs w:val="20"/>
          <w:lang w:eastAsia="pt-BR"/>
        </w:rPr>
        <w:t xml:space="preserve"> il.</w:t>
      </w:r>
      <w:r w:rsidR="000C3987">
        <w:rPr>
          <w:rFonts w:ascii="Arial" w:eastAsia="Arial" w:hAnsi="Arial" w:cs="Arial"/>
          <w:sz w:val="18"/>
          <w:szCs w:val="20"/>
          <w:lang w:eastAsia="pt-BR"/>
        </w:rPr>
        <w:softHyphen/>
      </w:r>
      <w:r w:rsidR="000C3987">
        <w:rPr>
          <w:rFonts w:ascii="Arial" w:eastAsia="Arial" w:hAnsi="Arial" w:cs="Arial"/>
          <w:sz w:val="18"/>
          <w:szCs w:val="20"/>
          <w:lang w:eastAsia="pt-BR"/>
        </w:rPr>
        <w:softHyphen/>
      </w:r>
    </w:p>
    <w:p w14:paraId="7F791661" w14:textId="77777777" w:rsidR="008619F2" w:rsidRPr="008619F2" w:rsidRDefault="008619F2" w:rsidP="008619F2">
      <w:pPr>
        <w:spacing w:line="182" w:lineRule="exact"/>
        <w:ind w:firstLine="0"/>
        <w:jc w:val="left"/>
        <w:rPr>
          <w:rFonts w:cs="Arial"/>
          <w:szCs w:val="20"/>
          <w:lang w:eastAsia="pt-BR"/>
        </w:rPr>
      </w:pPr>
    </w:p>
    <w:p w14:paraId="635C7348" w14:textId="77777777" w:rsidR="008619F2" w:rsidRPr="008619F2" w:rsidRDefault="008619F2" w:rsidP="008619F2">
      <w:pPr>
        <w:spacing w:line="0" w:lineRule="atLeast"/>
        <w:ind w:left="3460" w:firstLine="0"/>
        <w:jc w:val="left"/>
        <w:rPr>
          <w:rFonts w:ascii="Arial" w:eastAsia="Arial" w:hAnsi="Arial" w:cs="Arial"/>
          <w:sz w:val="18"/>
          <w:szCs w:val="20"/>
          <w:lang w:eastAsia="pt-BR"/>
        </w:rPr>
      </w:pPr>
      <w:r w:rsidRPr="008619F2">
        <w:rPr>
          <w:rFonts w:ascii="Arial" w:eastAsia="Arial" w:hAnsi="Arial" w:cs="Arial"/>
          <w:sz w:val="18"/>
          <w:szCs w:val="20"/>
          <w:lang w:eastAsia="pt-BR"/>
        </w:rPr>
        <w:t>Orientador: Lilian Kemmer Chimentão.</w:t>
      </w:r>
    </w:p>
    <w:p w14:paraId="6CBF8EA9" w14:textId="77777777" w:rsidR="008619F2" w:rsidRPr="008619F2" w:rsidRDefault="008619F2" w:rsidP="008619F2">
      <w:pPr>
        <w:spacing w:line="225" w:lineRule="auto"/>
        <w:ind w:left="3160" w:right="706" w:firstLine="300"/>
        <w:rPr>
          <w:rFonts w:ascii="Arial" w:eastAsia="Arial" w:hAnsi="Arial" w:cs="Arial"/>
          <w:sz w:val="18"/>
          <w:szCs w:val="20"/>
          <w:lang w:eastAsia="pt-BR"/>
        </w:rPr>
      </w:pPr>
      <w:r w:rsidRPr="008619F2">
        <w:rPr>
          <w:rFonts w:ascii="Arial" w:eastAsia="Arial" w:hAnsi="Arial" w:cs="Arial"/>
          <w:sz w:val="18"/>
          <w:szCs w:val="20"/>
          <w:lang w:eastAsia="pt-BR"/>
        </w:rPr>
        <w:t>Dissertação (Mestrado Profissional em Letras Estrangeiras Modernas) - Universidade Estadual de Londrina, Centro de Letras e Ciências Humanas, Programa de Pós-Graduação em Letras Estrangeiras Modernas, 2020.</w:t>
      </w:r>
    </w:p>
    <w:p w14:paraId="0BD0CCC1" w14:textId="77777777" w:rsidR="008619F2" w:rsidRPr="008619F2" w:rsidRDefault="008619F2" w:rsidP="008619F2">
      <w:pPr>
        <w:spacing w:line="226" w:lineRule="auto"/>
        <w:ind w:left="3460" w:firstLine="0"/>
        <w:jc w:val="left"/>
        <w:rPr>
          <w:rFonts w:ascii="Arial" w:eastAsia="Arial" w:hAnsi="Arial" w:cs="Arial"/>
          <w:sz w:val="18"/>
          <w:szCs w:val="20"/>
          <w:lang w:eastAsia="pt-BR"/>
        </w:rPr>
      </w:pPr>
      <w:r w:rsidRPr="008619F2">
        <w:rPr>
          <w:rFonts w:ascii="Arial" w:eastAsia="Arial" w:hAnsi="Arial" w:cs="Arial"/>
          <w:sz w:val="18"/>
          <w:szCs w:val="20"/>
          <w:lang w:eastAsia="pt-BR"/>
        </w:rPr>
        <w:t>Inclui bibliografia.</w:t>
      </w:r>
    </w:p>
    <w:p w14:paraId="644BB631" w14:textId="77777777" w:rsidR="008619F2" w:rsidRPr="008619F2" w:rsidRDefault="008619F2" w:rsidP="008619F2">
      <w:pPr>
        <w:spacing w:line="168" w:lineRule="exact"/>
        <w:ind w:firstLine="0"/>
        <w:jc w:val="left"/>
        <w:rPr>
          <w:rFonts w:cs="Arial"/>
          <w:szCs w:val="20"/>
          <w:lang w:eastAsia="pt-BR"/>
        </w:rPr>
      </w:pPr>
    </w:p>
    <w:p w14:paraId="47996AD7" w14:textId="77777777" w:rsidR="008619F2" w:rsidRPr="008619F2" w:rsidRDefault="008619F2" w:rsidP="008619F2">
      <w:pPr>
        <w:numPr>
          <w:ilvl w:val="0"/>
          <w:numId w:val="20"/>
        </w:numPr>
        <w:tabs>
          <w:tab w:val="left" w:pos="3693"/>
        </w:tabs>
        <w:spacing w:line="229" w:lineRule="auto"/>
        <w:ind w:left="3160" w:right="686" w:firstLine="308"/>
        <w:jc w:val="left"/>
        <w:rPr>
          <w:rFonts w:ascii="Arial" w:eastAsia="Arial" w:hAnsi="Arial" w:cs="Arial"/>
          <w:sz w:val="18"/>
          <w:szCs w:val="20"/>
          <w:lang w:eastAsia="pt-BR"/>
        </w:rPr>
      </w:pPr>
      <w:r w:rsidRPr="008619F2">
        <w:rPr>
          <w:rFonts w:ascii="Arial" w:eastAsia="Arial" w:hAnsi="Arial" w:cs="Arial"/>
          <w:sz w:val="18"/>
          <w:szCs w:val="20"/>
          <w:lang w:eastAsia="pt-BR"/>
        </w:rPr>
        <w:t>Formação de Professores - Tese. 2. Produção Escrita - Tese. 3. Língua Inglesa - Tese. 4. Multiletramentos - Tese. I. Kemmer Chimentão, Lilian. II. Universidade Estadual de Londrina. Centro de Letras e Ciências Humanas. Programa de Pós-Graduação em Letras Estrangeiras Modernas. III. Título.</w:t>
      </w:r>
    </w:p>
    <w:p w14:paraId="63A4894E" w14:textId="77777777" w:rsidR="008619F2" w:rsidRPr="008619F2" w:rsidRDefault="008619F2" w:rsidP="008619F2">
      <w:pPr>
        <w:spacing w:line="3" w:lineRule="exact"/>
        <w:ind w:firstLine="0"/>
        <w:jc w:val="left"/>
        <w:rPr>
          <w:rFonts w:cs="Arial"/>
          <w:szCs w:val="20"/>
          <w:lang w:eastAsia="pt-BR"/>
        </w:rPr>
      </w:pPr>
    </w:p>
    <w:p w14:paraId="3A344EF3" w14:textId="77777777" w:rsidR="008619F2" w:rsidRPr="008619F2" w:rsidRDefault="008619F2" w:rsidP="008619F2">
      <w:pPr>
        <w:spacing w:line="0" w:lineRule="atLeast"/>
        <w:ind w:left="9120" w:firstLine="0"/>
        <w:jc w:val="left"/>
        <w:rPr>
          <w:rFonts w:ascii="Arial" w:eastAsia="Arial" w:hAnsi="Arial" w:cs="Arial"/>
          <w:sz w:val="18"/>
          <w:szCs w:val="20"/>
          <w:lang w:eastAsia="pt-BR"/>
        </w:rPr>
      </w:pPr>
      <w:r w:rsidRPr="008619F2">
        <w:rPr>
          <w:rFonts w:ascii="Arial" w:eastAsia="Arial" w:hAnsi="Arial" w:cs="Arial"/>
          <w:sz w:val="18"/>
          <w:szCs w:val="20"/>
          <w:lang w:eastAsia="pt-BR"/>
        </w:rPr>
        <w:t>CDU 37</w:t>
      </w:r>
    </w:p>
    <w:p w14:paraId="03C5A369" w14:textId="77777777" w:rsidR="008619F2" w:rsidRPr="008619F2" w:rsidRDefault="008619F2" w:rsidP="008619F2">
      <w:pPr>
        <w:spacing w:line="0" w:lineRule="atLeast"/>
        <w:ind w:firstLine="0"/>
        <w:jc w:val="left"/>
        <w:rPr>
          <w:rFonts w:ascii="Arial" w:eastAsia="Arial" w:hAnsi="Arial" w:cs="Arial"/>
          <w:sz w:val="18"/>
          <w:szCs w:val="20"/>
          <w:lang w:eastAsia="pt-BR"/>
        </w:rPr>
        <w:sectPr w:rsidR="008619F2" w:rsidRPr="008619F2">
          <w:pgSz w:w="11900" w:h="17006"/>
          <w:pgMar w:top="1440" w:right="1440" w:bottom="0" w:left="0" w:header="0" w:footer="0" w:gutter="0"/>
          <w:cols w:space="0" w:equalWidth="0">
            <w:col w:w="10466"/>
          </w:cols>
          <w:docGrid w:linePitch="360"/>
        </w:sectPr>
      </w:pPr>
    </w:p>
    <w:p w14:paraId="36500781" w14:textId="039C9EF7" w:rsidR="003B3C7E" w:rsidRPr="00D865A6" w:rsidRDefault="003B3C7E" w:rsidP="008619F2">
      <w:pPr>
        <w:ind w:firstLine="0"/>
        <w:jc w:val="center"/>
        <w:rPr>
          <w:color w:val="000000"/>
          <w:sz w:val="32"/>
          <w:szCs w:val="32"/>
        </w:rPr>
      </w:pPr>
      <w:r w:rsidRPr="00D865A6">
        <w:rPr>
          <w:smallCaps/>
          <w:sz w:val="32"/>
          <w:szCs w:val="32"/>
        </w:rPr>
        <w:lastRenderedPageBreak/>
        <w:t>P</w:t>
      </w:r>
      <w:r w:rsidRPr="00D865A6">
        <w:rPr>
          <w:smallCaps/>
          <w:color w:val="000000"/>
          <w:sz w:val="32"/>
          <w:szCs w:val="32"/>
        </w:rPr>
        <w:t>EDRO AMÉRICO RODRIGUES SANTANA</w:t>
      </w:r>
    </w:p>
    <w:p w14:paraId="373CB189" w14:textId="77777777" w:rsidR="003B3C7E" w:rsidRPr="00D865A6" w:rsidRDefault="003B3C7E" w:rsidP="003B3C7E">
      <w:pPr>
        <w:rPr>
          <w:rFonts w:eastAsia="Arial"/>
          <w:sz w:val="32"/>
          <w:szCs w:val="32"/>
        </w:rPr>
      </w:pPr>
    </w:p>
    <w:p w14:paraId="2E73AE29" w14:textId="77777777" w:rsidR="003B3C7E" w:rsidRPr="00D865A6" w:rsidRDefault="003B3C7E" w:rsidP="003B3C7E">
      <w:pPr>
        <w:widowControl w:val="0"/>
        <w:spacing w:line="240" w:lineRule="auto"/>
        <w:ind w:firstLine="0"/>
        <w:jc w:val="center"/>
        <w:rPr>
          <w:b/>
          <w:smallCaps/>
          <w:sz w:val="32"/>
          <w:szCs w:val="32"/>
        </w:rPr>
      </w:pPr>
      <w:r w:rsidRPr="00D865A6">
        <w:rPr>
          <w:b/>
          <w:smallCaps/>
          <w:sz w:val="32"/>
          <w:szCs w:val="32"/>
        </w:rPr>
        <w:t xml:space="preserve">WRITE, LEARN, TEACH: </w:t>
      </w:r>
    </w:p>
    <w:p w14:paraId="26ED291F" w14:textId="77777777" w:rsidR="003B3C7E" w:rsidRPr="00D865A6" w:rsidRDefault="003B3C7E" w:rsidP="003B3C7E">
      <w:pPr>
        <w:widowControl w:val="0"/>
        <w:spacing w:line="240" w:lineRule="auto"/>
        <w:ind w:firstLine="0"/>
        <w:jc w:val="center"/>
        <w:rPr>
          <w:b/>
          <w:smallCaps/>
          <w:sz w:val="32"/>
          <w:szCs w:val="32"/>
        </w:rPr>
      </w:pPr>
      <w:r w:rsidRPr="00D865A6">
        <w:rPr>
          <w:smallCaps/>
          <w:sz w:val="32"/>
          <w:szCs w:val="32"/>
        </w:rPr>
        <w:t>PROTÓTIPO DE ENSINO PARA A PRODUÇÃO ESCRITA NA FORMAÇÃO DE PROFESSORES DE LÍNGUA INGLESA ÀS LENTES DA TEORIA SOCIOCULTURAL</w:t>
      </w:r>
    </w:p>
    <w:p w14:paraId="734F5603" w14:textId="77777777" w:rsidR="003B3C7E" w:rsidRPr="00D865A6" w:rsidRDefault="003B3C7E" w:rsidP="003B3C7E">
      <w:pPr>
        <w:tabs>
          <w:tab w:val="left" w:pos="2400"/>
        </w:tabs>
        <w:rPr>
          <w:rFonts w:eastAsia="Arial"/>
          <w:sz w:val="28"/>
          <w:szCs w:val="28"/>
        </w:rPr>
      </w:pPr>
      <w:r w:rsidRPr="00D865A6">
        <w:rPr>
          <w:rFonts w:eastAsia="Arial"/>
          <w:sz w:val="28"/>
          <w:szCs w:val="28"/>
        </w:rPr>
        <w:tab/>
      </w:r>
    </w:p>
    <w:p w14:paraId="45A3A36E" w14:textId="77777777" w:rsidR="00AE3E70" w:rsidRPr="00AE3E70" w:rsidRDefault="00AE3E70" w:rsidP="00AE3E70">
      <w:pPr>
        <w:widowControl w:val="0"/>
        <w:pBdr>
          <w:top w:val="nil"/>
          <w:left w:val="nil"/>
          <w:bottom w:val="nil"/>
          <w:right w:val="nil"/>
          <w:between w:val="nil"/>
        </w:pBdr>
        <w:spacing w:line="240" w:lineRule="auto"/>
        <w:ind w:left="4253" w:hanging="1"/>
        <w:rPr>
          <w:color w:val="000000"/>
        </w:rPr>
      </w:pPr>
      <w:r w:rsidRPr="00AE3E70">
        <w:t>T</w:t>
      </w:r>
      <w:r w:rsidRPr="00AE3E70">
        <w:rPr>
          <w:color w:val="000000"/>
        </w:rPr>
        <w:t>rabalho de Conclusão de Curso apresentado ao Programa de Pós-Graduação em Letras Estrangeiras Modernas, Mestrado Profissional, do Departamento de Letras Estrangeiras Modernas da Universidade Estadual de Londrina, como requisito para obtenção do título de Mestre.</w:t>
      </w:r>
    </w:p>
    <w:p w14:paraId="31C193FF" w14:textId="77777777" w:rsidR="00AE3E70" w:rsidRDefault="00AE3E70" w:rsidP="003B3C7E">
      <w:pPr>
        <w:tabs>
          <w:tab w:val="left" w:pos="2400"/>
        </w:tabs>
        <w:rPr>
          <w:rFonts w:eastAsia="Arial"/>
        </w:rPr>
      </w:pPr>
    </w:p>
    <w:p w14:paraId="6A5759BA" w14:textId="77777777" w:rsidR="00AE3E70" w:rsidRPr="00AE3E70" w:rsidRDefault="00AE3E70" w:rsidP="003B3C7E">
      <w:pPr>
        <w:tabs>
          <w:tab w:val="left" w:pos="2400"/>
        </w:tabs>
        <w:rPr>
          <w:rFonts w:eastAsia="Arial"/>
        </w:rPr>
      </w:pPr>
    </w:p>
    <w:p w14:paraId="341A2856" w14:textId="77777777" w:rsidR="003B3C7E" w:rsidRPr="00424189" w:rsidRDefault="003B3C7E" w:rsidP="00424189">
      <w:pPr>
        <w:ind w:right="1230"/>
        <w:jc w:val="right"/>
        <w:rPr>
          <w:b/>
          <w:bCs/>
          <w:lang w:eastAsia="pt-BR"/>
        </w:rPr>
      </w:pPr>
      <w:r w:rsidRPr="00424189">
        <w:rPr>
          <w:b/>
          <w:bCs/>
          <w:lang w:eastAsia="pt-BR"/>
        </w:rPr>
        <w:t>BANCA EXAMINADORA</w:t>
      </w:r>
    </w:p>
    <w:p w14:paraId="6A8A3711" w14:textId="77777777" w:rsidR="003B3C7E" w:rsidRPr="00AE3E70" w:rsidRDefault="003B3C7E" w:rsidP="003B3C7E">
      <w:pPr>
        <w:spacing w:line="240" w:lineRule="auto"/>
        <w:ind w:left="3960" w:firstLine="0"/>
        <w:jc w:val="center"/>
        <w:rPr>
          <w:lang w:eastAsia="pt-BR"/>
        </w:rPr>
      </w:pPr>
    </w:p>
    <w:p w14:paraId="536F807C" w14:textId="77777777" w:rsidR="003B3C7E" w:rsidRPr="00AE3E70" w:rsidRDefault="003B3C7E" w:rsidP="003B3C7E">
      <w:pPr>
        <w:spacing w:line="240" w:lineRule="auto"/>
        <w:ind w:left="3960" w:firstLine="0"/>
        <w:jc w:val="center"/>
        <w:rPr>
          <w:lang w:eastAsia="pt-BR"/>
        </w:rPr>
      </w:pPr>
    </w:p>
    <w:p w14:paraId="77A0F1CE" w14:textId="77777777" w:rsidR="003B3C7E" w:rsidRPr="00AE3E70" w:rsidRDefault="003B3C7E" w:rsidP="003B3C7E">
      <w:pPr>
        <w:spacing w:line="240" w:lineRule="auto"/>
        <w:ind w:left="3960" w:firstLine="0"/>
        <w:jc w:val="center"/>
        <w:rPr>
          <w:lang w:eastAsia="pt-BR"/>
        </w:rPr>
      </w:pPr>
    </w:p>
    <w:p w14:paraId="74696717" w14:textId="77777777" w:rsidR="003B3C7E" w:rsidRPr="00AE3E70" w:rsidRDefault="003B3C7E" w:rsidP="003B3C7E">
      <w:pPr>
        <w:spacing w:line="240" w:lineRule="auto"/>
        <w:ind w:left="3960" w:firstLine="0"/>
        <w:jc w:val="center"/>
        <w:rPr>
          <w:lang w:eastAsia="pt-BR"/>
        </w:rPr>
      </w:pPr>
      <w:r w:rsidRPr="00AE3E70">
        <w:rPr>
          <w:lang w:eastAsia="pt-BR"/>
        </w:rPr>
        <w:t>____________________________________</w:t>
      </w:r>
    </w:p>
    <w:p w14:paraId="0AA4D5EB" w14:textId="77777777" w:rsidR="003B3C7E" w:rsidRPr="00AE3E70" w:rsidRDefault="003B3C7E" w:rsidP="003B3C7E">
      <w:pPr>
        <w:widowControl w:val="0"/>
        <w:spacing w:line="240" w:lineRule="auto"/>
        <w:ind w:left="3960" w:firstLine="0"/>
        <w:jc w:val="center"/>
        <w:rPr>
          <w:noProof/>
          <w:snapToGrid w:val="0"/>
          <w:lang w:eastAsia="pt-BR"/>
        </w:rPr>
      </w:pPr>
      <w:r w:rsidRPr="00AE3E70">
        <w:rPr>
          <w:noProof/>
          <w:snapToGrid w:val="0"/>
          <w:lang w:eastAsia="pt-BR"/>
        </w:rPr>
        <w:t xml:space="preserve">Orientadora: Profª. Drª. </w:t>
      </w:r>
      <w:r w:rsidR="00AE3E70" w:rsidRPr="00AE3E70">
        <w:rPr>
          <w:noProof/>
          <w:snapToGrid w:val="0"/>
          <w:lang w:eastAsia="pt-BR"/>
        </w:rPr>
        <w:t>Lilian Kemmer Chimentão</w:t>
      </w:r>
    </w:p>
    <w:p w14:paraId="70AF55E2" w14:textId="77777777" w:rsidR="003B3C7E" w:rsidRPr="00AE3E70" w:rsidRDefault="003B3C7E" w:rsidP="003B3C7E">
      <w:pPr>
        <w:widowControl w:val="0"/>
        <w:spacing w:line="240" w:lineRule="auto"/>
        <w:ind w:left="3960" w:firstLine="0"/>
        <w:jc w:val="center"/>
        <w:rPr>
          <w:noProof/>
          <w:snapToGrid w:val="0"/>
          <w:lang w:eastAsia="pt-BR"/>
        </w:rPr>
      </w:pPr>
      <w:r w:rsidRPr="00AE3E70">
        <w:rPr>
          <w:noProof/>
          <w:snapToGrid w:val="0"/>
          <w:lang w:eastAsia="pt-BR"/>
        </w:rPr>
        <w:t>Universidade Estadual de Londrina - UEL</w:t>
      </w:r>
    </w:p>
    <w:p w14:paraId="117EC42D" w14:textId="77777777" w:rsidR="003B3C7E" w:rsidRPr="00AE3E70" w:rsidRDefault="003B3C7E" w:rsidP="003B3C7E">
      <w:pPr>
        <w:spacing w:line="240" w:lineRule="auto"/>
        <w:ind w:left="3960" w:firstLine="0"/>
        <w:jc w:val="center"/>
        <w:rPr>
          <w:lang w:eastAsia="pt-BR"/>
        </w:rPr>
      </w:pPr>
    </w:p>
    <w:p w14:paraId="4738BC9A" w14:textId="77777777" w:rsidR="003B3C7E" w:rsidRPr="00AE3E70" w:rsidRDefault="003B3C7E" w:rsidP="003B3C7E">
      <w:pPr>
        <w:spacing w:line="240" w:lineRule="auto"/>
        <w:ind w:left="3960" w:firstLine="0"/>
        <w:jc w:val="center"/>
        <w:rPr>
          <w:lang w:eastAsia="pt-BR"/>
        </w:rPr>
      </w:pPr>
    </w:p>
    <w:p w14:paraId="66A83A02" w14:textId="77777777" w:rsidR="003B3C7E" w:rsidRPr="00AE3E70" w:rsidRDefault="003B3C7E" w:rsidP="003B3C7E">
      <w:pPr>
        <w:spacing w:line="240" w:lineRule="auto"/>
        <w:ind w:left="3960" w:firstLine="0"/>
        <w:jc w:val="center"/>
        <w:rPr>
          <w:lang w:eastAsia="pt-BR"/>
        </w:rPr>
      </w:pPr>
    </w:p>
    <w:p w14:paraId="5EC6454D" w14:textId="77777777" w:rsidR="003B3C7E" w:rsidRPr="00AE3E70" w:rsidRDefault="003B3C7E" w:rsidP="003B3C7E">
      <w:pPr>
        <w:spacing w:line="240" w:lineRule="auto"/>
        <w:ind w:left="3960" w:firstLine="0"/>
        <w:jc w:val="center"/>
        <w:rPr>
          <w:lang w:eastAsia="pt-BR"/>
        </w:rPr>
      </w:pPr>
    </w:p>
    <w:p w14:paraId="775D8E5C" w14:textId="77777777" w:rsidR="003B3C7E" w:rsidRPr="00AE3E70" w:rsidRDefault="003B3C7E" w:rsidP="003B3C7E">
      <w:pPr>
        <w:spacing w:line="240" w:lineRule="auto"/>
        <w:ind w:left="3960" w:firstLine="0"/>
        <w:jc w:val="center"/>
        <w:rPr>
          <w:lang w:val="it-IT" w:eastAsia="pt-BR"/>
        </w:rPr>
      </w:pPr>
      <w:r w:rsidRPr="00AE3E70">
        <w:rPr>
          <w:lang w:val="it-IT" w:eastAsia="pt-BR"/>
        </w:rPr>
        <w:t>____________________________________</w:t>
      </w:r>
    </w:p>
    <w:p w14:paraId="5B2B5522" w14:textId="77777777" w:rsidR="003B3C7E" w:rsidRPr="00AE3E70" w:rsidRDefault="003B3C7E" w:rsidP="003B3C7E">
      <w:pPr>
        <w:widowControl w:val="0"/>
        <w:spacing w:line="240" w:lineRule="auto"/>
        <w:ind w:left="3960" w:firstLine="0"/>
        <w:jc w:val="center"/>
        <w:rPr>
          <w:noProof/>
          <w:snapToGrid w:val="0"/>
          <w:lang w:val="it-IT" w:eastAsia="pt-BR"/>
        </w:rPr>
      </w:pPr>
      <w:r w:rsidRPr="00AE3E70">
        <w:rPr>
          <w:noProof/>
          <w:snapToGrid w:val="0"/>
          <w:lang w:val="it-IT" w:eastAsia="pt-BR"/>
        </w:rPr>
        <w:t xml:space="preserve">Profª. Drª. </w:t>
      </w:r>
      <w:r w:rsidR="00AE3E70" w:rsidRPr="00AE3E70">
        <w:rPr>
          <w:noProof/>
          <w:snapToGrid w:val="0"/>
          <w:lang w:val="it-IT" w:eastAsia="pt-BR"/>
        </w:rPr>
        <w:t>Michele Salles El Kadri</w:t>
      </w:r>
    </w:p>
    <w:p w14:paraId="286DE0FB" w14:textId="77777777" w:rsidR="003B3C7E" w:rsidRPr="00AE3E70" w:rsidRDefault="003B3C7E" w:rsidP="003B3C7E">
      <w:pPr>
        <w:widowControl w:val="0"/>
        <w:spacing w:line="240" w:lineRule="auto"/>
        <w:ind w:left="3960" w:firstLine="0"/>
        <w:jc w:val="center"/>
        <w:rPr>
          <w:noProof/>
          <w:snapToGrid w:val="0"/>
          <w:lang w:eastAsia="pt-BR"/>
        </w:rPr>
      </w:pPr>
      <w:bookmarkStart w:id="1" w:name="_Hlk24535628"/>
      <w:r w:rsidRPr="00AE3E70">
        <w:rPr>
          <w:noProof/>
          <w:snapToGrid w:val="0"/>
          <w:lang w:eastAsia="pt-BR"/>
        </w:rPr>
        <w:t>Universidade Estadual de Londrina - UEL</w:t>
      </w:r>
      <w:bookmarkEnd w:id="1"/>
    </w:p>
    <w:p w14:paraId="1A5CB8AE" w14:textId="77777777" w:rsidR="003B3C7E" w:rsidRPr="00AE3E70" w:rsidRDefault="003B3C7E" w:rsidP="003B3C7E">
      <w:pPr>
        <w:spacing w:line="240" w:lineRule="auto"/>
        <w:ind w:left="3960" w:firstLine="0"/>
        <w:jc w:val="center"/>
        <w:rPr>
          <w:lang w:eastAsia="pt-BR"/>
        </w:rPr>
      </w:pPr>
    </w:p>
    <w:p w14:paraId="7225A73A" w14:textId="77777777" w:rsidR="003B3C7E" w:rsidRPr="00AE3E70" w:rsidRDefault="003B3C7E" w:rsidP="003B3C7E">
      <w:pPr>
        <w:spacing w:line="240" w:lineRule="auto"/>
        <w:ind w:left="3960" w:firstLine="0"/>
        <w:jc w:val="center"/>
        <w:rPr>
          <w:lang w:eastAsia="pt-BR"/>
        </w:rPr>
      </w:pPr>
    </w:p>
    <w:p w14:paraId="298D48DE" w14:textId="77777777" w:rsidR="003B3C7E" w:rsidRPr="00AE3E70" w:rsidRDefault="003B3C7E" w:rsidP="003B3C7E">
      <w:pPr>
        <w:spacing w:line="240" w:lineRule="auto"/>
        <w:ind w:left="3960" w:firstLine="0"/>
        <w:jc w:val="center"/>
        <w:rPr>
          <w:lang w:eastAsia="pt-BR"/>
        </w:rPr>
      </w:pPr>
    </w:p>
    <w:p w14:paraId="2C313C99" w14:textId="77777777" w:rsidR="003B3C7E" w:rsidRPr="00AE3E70" w:rsidRDefault="003B3C7E" w:rsidP="003B3C7E">
      <w:pPr>
        <w:spacing w:line="240" w:lineRule="auto"/>
        <w:ind w:left="3960" w:firstLine="0"/>
        <w:jc w:val="center"/>
        <w:rPr>
          <w:lang w:eastAsia="pt-BR"/>
        </w:rPr>
      </w:pPr>
    </w:p>
    <w:p w14:paraId="77EE8C26" w14:textId="77777777" w:rsidR="003B3C7E" w:rsidRPr="00AE3E70" w:rsidRDefault="003B3C7E" w:rsidP="003B3C7E">
      <w:pPr>
        <w:spacing w:line="240" w:lineRule="auto"/>
        <w:ind w:left="3960" w:firstLine="0"/>
        <w:jc w:val="center"/>
        <w:rPr>
          <w:lang w:eastAsia="pt-BR"/>
        </w:rPr>
      </w:pPr>
      <w:r w:rsidRPr="00AE3E70">
        <w:rPr>
          <w:lang w:eastAsia="pt-BR"/>
        </w:rPr>
        <w:t>____________________________________</w:t>
      </w:r>
    </w:p>
    <w:p w14:paraId="15839474" w14:textId="77777777" w:rsidR="003B3C7E" w:rsidRPr="00AE3E70" w:rsidRDefault="003B3C7E" w:rsidP="003B3C7E">
      <w:pPr>
        <w:widowControl w:val="0"/>
        <w:spacing w:line="240" w:lineRule="auto"/>
        <w:ind w:left="3960" w:firstLine="0"/>
        <w:jc w:val="center"/>
        <w:rPr>
          <w:noProof/>
          <w:snapToGrid w:val="0"/>
          <w:lang w:eastAsia="pt-BR"/>
        </w:rPr>
      </w:pPr>
      <w:r w:rsidRPr="00AE3E70">
        <w:rPr>
          <w:noProof/>
          <w:snapToGrid w:val="0"/>
          <w:lang w:eastAsia="pt-BR"/>
        </w:rPr>
        <w:t xml:space="preserve">Profª. Drª. </w:t>
      </w:r>
      <w:r w:rsidR="00AE3E70" w:rsidRPr="00AE3E70">
        <w:rPr>
          <w:noProof/>
          <w:snapToGrid w:val="0"/>
          <w:lang w:eastAsia="pt-BR"/>
        </w:rPr>
        <w:t>Fernanda Machado Brener</w:t>
      </w:r>
    </w:p>
    <w:p w14:paraId="73E2E959" w14:textId="77777777" w:rsidR="003B3C7E" w:rsidRPr="00AE3E70" w:rsidRDefault="00AE3E70" w:rsidP="003B3C7E">
      <w:pPr>
        <w:spacing w:line="240" w:lineRule="auto"/>
        <w:ind w:left="3960" w:firstLine="0"/>
        <w:jc w:val="center"/>
        <w:rPr>
          <w:lang w:eastAsia="pt-BR"/>
        </w:rPr>
      </w:pPr>
      <w:r w:rsidRPr="00AE3E70">
        <w:rPr>
          <w:lang w:eastAsia="pt-BR"/>
        </w:rPr>
        <w:t>Universidade Estadual de Londrina - UEL</w:t>
      </w:r>
    </w:p>
    <w:p w14:paraId="631EF8E9" w14:textId="77777777" w:rsidR="003B3C7E" w:rsidRPr="00AE3E70" w:rsidRDefault="003B3C7E" w:rsidP="003B3C7E">
      <w:pPr>
        <w:spacing w:line="240" w:lineRule="auto"/>
        <w:ind w:left="3960" w:firstLine="0"/>
        <w:jc w:val="center"/>
        <w:rPr>
          <w:lang w:eastAsia="pt-BR"/>
        </w:rPr>
      </w:pPr>
    </w:p>
    <w:p w14:paraId="363FECF8" w14:textId="77777777" w:rsidR="003B3C7E" w:rsidRPr="00AE3E70" w:rsidRDefault="003B3C7E" w:rsidP="003B3C7E">
      <w:pPr>
        <w:spacing w:line="240" w:lineRule="auto"/>
        <w:ind w:left="3960" w:firstLine="0"/>
        <w:jc w:val="center"/>
        <w:rPr>
          <w:lang w:eastAsia="pt-BR"/>
        </w:rPr>
      </w:pPr>
    </w:p>
    <w:p w14:paraId="4D72B644" w14:textId="77777777" w:rsidR="003B3C7E" w:rsidRDefault="003B3C7E" w:rsidP="003B3C7E">
      <w:pPr>
        <w:spacing w:line="240" w:lineRule="auto"/>
        <w:ind w:left="3960" w:firstLine="0"/>
        <w:jc w:val="center"/>
        <w:rPr>
          <w:lang w:eastAsia="pt-BR"/>
        </w:rPr>
      </w:pPr>
    </w:p>
    <w:p w14:paraId="44C7362E" w14:textId="77777777" w:rsidR="00AE3E70" w:rsidRDefault="00AE3E70" w:rsidP="003B3C7E">
      <w:pPr>
        <w:spacing w:line="240" w:lineRule="auto"/>
        <w:ind w:left="3960" w:firstLine="0"/>
        <w:jc w:val="center"/>
        <w:rPr>
          <w:lang w:eastAsia="pt-BR"/>
        </w:rPr>
      </w:pPr>
    </w:p>
    <w:p w14:paraId="297656A2" w14:textId="77777777" w:rsidR="00AE3E70" w:rsidRDefault="00AE3E70" w:rsidP="003B3C7E">
      <w:pPr>
        <w:spacing w:line="240" w:lineRule="auto"/>
        <w:ind w:left="3960" w:firstLine="0"/>
        <w:jc w:val="center"/>
        <w:rPr>
          <w:lang w:eastAsia="pt-BR"/>
        </w:rPr>
      </w:pPr>
    </w:p>
    <w:p w14:paraId="392BAAC4" w14:textId="41BEB7A3" w:rsidR="000C3987" w:rsidRDefault="003B3C7E" w:rsidP="000C3987">
      <w:pPr>
        <w:widowControl w:val="0"/>
        <w:spacing w:line="240" w:lineRule="auto"/>
        <w:ind w:left="3960" w:firstLine="0"/>
        <w:jc w:val="center"/>
        <w:rPr>
          <w:noProof/>
          <w:snapToGrid w:val="0"/>
          <w:lang w:eastAsia="pt-BR"/>
        </w:rPr>
      </w:pPr>
      <w:r w:rsidRPr="00AE3E70">
        <w:rPr>
          <w:noProof/>
          <w:snapToGrid w:val="0"/>
          <w:lang w:eastAsia="pt-BR"/>
        </w:rPr>
        <w:t xml:space="preserve">Londrina, </w:t>
      </w:r>
      <w:r w:rsidR="000C3987">
        <w:rPr>
          <w:noProof/>
          <w:snapToGrid w:val="0"/>
          <w:lang w:eastAsia="pt-BR"/>
        </w:rPr>
        <w:t xml:space="preserve">17 </w:t>
      </w:r>
      <w:r w:rsidRPr="00AE3E70">
        <w:rPr>
          <w:noProof/>
          <w:snapToGrid w:val="0"/>
          <w:lang w:eastAsia="pt-BR"/>
        </w:rPr>
        <w:t xml:space="preserve">de </w:t>
      </w:r>
      <w:r w:rsidR="000C3987">
        <w:rPr>
          <w:noProof/>
          <w:snapToGrid w:val="0"/>
          <w:lang w:eastAsia="pt-BR"/>
        </w:rPr>
        <w:t xml:space="preserve">Abril </w:t>
      </w:r>
      <w:r w:rsidRPr="00AE3E70">
        <w:rPr>
          <w:noProof/>
          <w:snapToGrid w:val="0"/>
          <w:lang w:eastAsia="pt-BR"/>
        </w:rPr>
        <w:t xml:space="preserve">de </w:t>
      </w:r>
      <w:r w:rsidR="000C3987">
        <w:rPr>
          <w:noProof/>
          <w:snapToGrid w:val="0"/>
          <w:lang w:eastAsia="pt-BR"/>
        </w:rPr>
        <w:t>2020</w:t>
      </w:r>
      <w:r w:rsidRPr="00AE3E70">
        <w:rPr>
          <w:noProof/>
          <w:snapToGrid w:val="0"/>
          <w:lang w:eastAsia="pt-BR"/>
        </w:rPr>
        <w:t>.</w:t>
      </w:r>
    </w:p>
    <w:p w14:paraId="092E89EF" w14:textId="5130E04D" w:rsidR="00497320" w:rsidRDefault="00A55F33" w:rsidP="007B01A8">
      <w:pPr>
        <w:spacing w:line="240" w:lineRule="auto"/>
        <w:ind w:firstLine="0"/>
      </w:pPr>
      <w:r>
        <w:lastRenderedPageBreak/>
        <w:t xml:space="preserve">SANTANA, P. </w:t>
      </w:r>
      <w:r>
        <w:rPr>
          <w:b/>
        </w:rPr>
        <w:t>Write, Learn, Teach:</w:t>
      </w:r>
      <w:r>
        <w:t xml:space="preserve"> Protótipo De Ensino Para A Produção Escrita Na Formação De Professores De Língua Inglesa Às Lentes Da Teoria Sociocultural </w:t>
      </w:r>
      <w:r w:rsidR="007B01A8">
        <w:t>2020</w:t>
      </w:r>
      <w:r w:rsidR="003B3C7E">
        <w:t>.</w:t>
      </w:r>
      <w:r w:rsidR="001622AF">
        <w:t xml:space="preserve"> </w:t>
      </w:r>
      <w:r w:rsidR="001B07BA">
        <w:t xml:space="preserve">96 </w:t>
      </w:r>
      <w:r>
        <w:t>folhas. Trabalho de Conclusão Final (Mestrado Profissional em Letras Estrangeiras Modernas) – Universidade Estadual de Londrina, Londrina, 20</w:t>
      </w:r>
      <w:r w:rsidR="003B3C7E">
        <w:t>19.</w:t>
      </w:r>
    </w:p>
    <w:p w14:paraId="78DEEB0B" w14:textId="3AB754ED" w:rsidR="00497320" w:rsidRDefault="00497320">
      <w:pPr>
        <w:widowControl w:val="0"/>
        <w:pBdr>
          <w:top w:val="nil"/>
          <w:left w:val="nil"/>
          <w:bottom w:val="nil"/>
          <w:right w:val="nil"/>
          <w:between w:val="nil"/>
        </w:pBdr>
        <w:spacing w:line="240" w:lineRule="auto"/>
        <w:ind w:firstLine="0"/>
        <w:jc w:val="center"/>
        <w:rPr>
          <w:rFonts w:ascii="Arial" w:eastAsia="Arial" w:hAnsi="Arial" w:cs="Arial"/>
        </w:rPr>
      </w:pPr>
    </w:p>
    <w:p w14:paraId="2641E217" w14:textId="77777777" w:rsidR="00DE5712" w:rsidRDefault="00DE5712">
      <w:pPr>
        <w:widowControl w:val="0"/>
        <w:pBdr>
          <w:top w:val="nil"/>
          <w:left w:val="nil"/>
          <w:bottom w:val="nil"/>
          <w:right w:val="nil"/>
          <w:between w:val="nil"/>
        </w:pBdr>
        <w:spacing w:line="240" w:lineRule="auto"/>
        <w:ind w:firstLine="0"/>
        <w:jc w:val="center"/>
        <w:rPr>
          <w:rFonts w:ascii="Arial" w:eastAsia="Arial" w:hAnsi="Arial" w:cs="Arial"/>
        </w:rPr>
      </w:pPr>
    </w:p>
    <w:p w14:paraId="1AEC0713" w14:textId="77777777" w:rsidR="00497320" w:rsidRPr="00BE4A2A" w:rsidRDefault="00A55F33">
      <w:pPr>
        <w:widowControl w:val="0"/>
        <w:pBdr>
          <w:top w:val="nil"/>
          <w:left w:val="nil"/>
          <w:bottom w:val="nil"/>
          <w:right w:val="nil"/>
          <w:between w:val="nil"/>
        </w:pBdr>
        <w:spacing w:line="240" w:lineRule="auto"/>
        <w:ind w:firstLine="0"/>
        <w:jc w:val="center"/>
        <w:rPr>
          <w:rFonts w:eastAsia="Arial"/>
          <w:b/>
          <w:color w:val="000000"/>
        </w:rPr>
      </w:pPr>
      <w:r w:rsidRPr="00BE4A2A">
        <w:rPr>
          <w:rFonts w:eastAsia="Arial"/>
          <w:b/>
          <w:color w:val="000000"/>
        </w:rPr>
        <w:t>RESUMO</w:t>
      </w:r>
    </w:p>
    <w:p w14:paraId="6BD823F7" w14:textId="77777777" w:rsidR="00497320" w:rsidRDefault="00497320" w:rsidP="007B01A8">
      <w:pPr>
        <w:widowControl w:val="0"/>
        <w:pBdr>
          <w:top w:val="nil"/>
          <w:left w:val="nil"/>
          <w:bottom w:val="nil"/>
          <w:right w:val="nil"/>
          <w:between w:val="nil"/>
        </w:pBdr>
        <w:spacing w:line="240" w:lineRule="auto"/>
        <w:ind w:firstLine="0"/>
        <w:jc w:val="center"/>
        <w:rPr>
          <w:rFonts w:ascii="Arial" w:eastAsia="Arial" w:hAnsi="Arial" w:cs="Arial"/>
          <w:b/>
        </w:rPr>
      </w:pPr>
    </w:p>
    <w:p w14:paraId="1FFD4239" w14:textId="4875432C" w:rsidR="00283740" w:rsidRPr="008C1664" w:rsidRDefault="00A55F33" w:rsidP="007B01A8">
      <w:pPr>
        <w:spacing w:line="240" w:lineRule="auto"/>
        <w:rPr>
          <w:color w:val="000000"/>
          <w:shd w:val="clear" w:color="auto" w:fill="FFFFFF"/>
        </w:rPr>
      </w:pPr>
      <w:r w:rsidRPr="0037108C">
        <w:t xml:space="preserve">O propósito deste </w:t>
      </w:r>
      <w:r w:rsidR="00092AEA">
        <w:t>trabalho</w:t>
      </w:r>
      <w:r w:rsidR="00A114B5">
        <w:t xml:space="preserve"> </w:t>
      </w:r>
      <w:r w:rsidRPr="0037108C">
        <w:t xml:space="preserve">é </w:t>
      </w:r>
      <w:r w:rsidRPr="000C3987">
        <w:t>apresentar e analisar o</w:t>
      </w:r>
      <w:r w:rsidRPr="0037108C">
        <w:t xml:space="preserve"> potencial de um protótipo </w:t>
      </w:r>
      <w:r w:rsidR="0065575D" w:rsidRPr="0037108C">
        <w:t xml:space="preserve">de ensino </w:t>
      </w:r>
      <w:r w:rsidRPr="0037108C">
        <w:t>(ROJO, 2017) para o ensino de escrita em um curso de formação de professores de língua inglesa</w:t>
      </w:r>
      <w:r w:rsidR="00372333">
        <w:t xml:space="preserve"> sob o viés da teoria sociocultural de aprendizado (JOHNSON, 2009; HODGES, 2017), ancorado  na perspectiva pedagógica dos multiletramentos </w:t>
      </w:r>
      <w:r w:rsidR="008C1664" w:rsidRPr="000159BA">
        <w:rPr>
          <w:color w:val="000000"/>
          <w:shd w:val="clear" w:color="auto" w:fill="FFFFFF"/>
        </w:rPr>
        <w:t>(CAZDEN et al., 1996)</w:t>
      </w:r>
      <w:r w:rsidR="00372333">
        <w:t>.</w:t>
      </w:r>
      <w:r w:rsidR="000C3987">
        <w:t xml:space="preserve"> </w:t>
      </w:r>
      <w:r w:rsidRPr="000C3987">
        <w:t>O objetivo do</w:t>
      </w:r>
      <w:r w:rsidR="00A114B5" w:rsidRPr="000C3987">
        <w:t xml:space="preserve"> </w:t>
      </w:r>
      <w:r w:rsidR="00F86B91" w:rsidRPr="000C3987">
        <w:t>protótipo</w:t>
      </w:r>
      <w:r w:rsidR="00372333" w:rsidRPr="000C3987">
        <w:t xml:space="preserve"> produzido </w:t>
      </w:r>
      <w:r w:rsidRPr="000C3987">
        <w:t>é desenvolver a habilidade de redação em língua inglesa de professores em formação inicial e fomentar consciência crítica sobre o processo de ensino da mesma.</w:t>
      </w:r>
      <w:r w:rsidRPr="0037108C">
        <w:t xml:space="preserve"> De modo a nortear a produção do</w:t>
      </w:r>
      <w:r w:rsidR="0064436D">
        <w:t xml:space="preserve"> protótipo de ensino,</w:t>
      </w:r>
      <w:r w:rsidRPr="0037108C">
        <w:t xml:space="preserve"> adotamos o procedimento teórico-metodológico conhecido como análise de necessidades (LONG, 2005; RODRIGUES, 2006; GALINDO</w:t>
      </w:r>
      <w:r w:rsidR="00CA5DB4">
        <w:t xml:space="preserve">, 2011) de modo a caracterizar </w:t>
      </w:r>
      <w:r w:rsidRPr="0037108C">
        <w:t xml:space="preserve">experiências de aprendizagem de produção escrita de professores de língua inglesa em processo de formação inicial e continuada e identificar necessidades </w:t>
      </w:r>
      <w:r w:rsidR="00283740">
        <w:t xml:space="preserve">e/ou limitações na formação docente,  no que se refere </w:t>
      </w:r>
      <w:r w:rsidRPr="0037108C">
        <w:t xml:space="preserve">à produção escrita. Para a coleta de dados, </w:t>
      </w:r>
      <w:r w:rsidRPr="0037108C">
        <w:rPr>
          <w:color w:val="000000"/>
        </w:rPr>
        <w:t xml:space="preserve">empregamos um questionário </w:t>
      </w:r>
      <w:r w:rsidR="00C87095" w:rsidRPr="0037108C">
        <w:rPr>
          <w:i/>
          <w:color w:val="000000"/>
        </w:rPr>
        <w:t>online</w:t>
      </w:r>
      <w:r w:rsidR="00C87095" w:rsidRPr="0037108C">
        <w:t xml:space="preserve"> (</w:t>
      </w:r>
      <w:r w:rsidRPr="0037108C">
        <w:t xml:space="preserve">QUEVEDO-CAMARGO, 2014) </w:t>
      </w:r>
      <w:r w:rsidRPr="0037108C">
        <w:rPr>
          <w:color w:val="000000"/>
        </w:rPr>
        <w:t>para professores de inglês, graduandos e egressos d</w:t>
      </w:r>
      <w:r w:rsidRPr="0037108C">
        <w:t>e</w:t>
      </w:r>
      <w:r w:rsidRPr="0037108C">
        <w:rPr>
          <w:color w:val="000000"/>
        </w:rPr>
        <w:t xml:space="preserve"> cursos de Letras</w:t>
      </w:r>
      <w:r w:rsidR="0064436D">
        <w:rPr>
          <w:color w:val="000000"/>
        </w:rPr>
        <w:t xml:space="preserve"> com habilitação em língua inglesa</w:t>
      </w:r>
      <w:r w:rsidRPr="0037108C">
        <w:t>,</w:t>
      </w:r>
      <w:r w:rsidRPr="0037108C">
        <w:rPr>
          <w:color w:val="000000"/>
        </w:rPr>
        <w:t xml:space="preserve"> com questões essencialmente voltadas </w:t>
      </w:r>
      <w:r w:rsidR="0065575D" w:rsidRPr="0037108C">
        <w:rPr>
          <w:color w:val="000000"/>
        </w:rPr>
        <w:t>às experiências</w:t>
      </w:r>
      <w:r w:rsidRPr="0037108C">
        <w:rPr>
          <w:color w:val="000000"/>
        </w:rPr>
        <w:t xml:space="preserve"> prévias, expectativas e dificuldades em relação a</w:t>
      </w:r>
      <w:r w:rsidRPr="0037108C">
        <w:t>o ensino e aprendizagem de escrita.</w:t>
      </w:r>
      <w:r w:rsidRPr="0037108C">
        <w:rPr>
          <w:color w:val="000000"/>
        </w:rPr>
        <w:t xml:space="preserve"> As respostas </w:t>
      </w:r>
      <w:r w:rsidRPr="0037108C">
        <w:t xml:space="preserve">foram </w:t>
      </w:r>
      <w:r w:rsidRPr="0037108C">
        <w:rPr>
          <w:color w:val="000000"/>
        </w:rPr>
        <w:t>analisad</w:t>
      </w:r>
      <w:r w:rsidRPr="0037108C">
        <w:t>a</w:t>
      </w:r>
      <w:r w:rsidRPr="0037108C">
        <w:rPr>
          <w:color w:val="000000"/>
        </w:rPr>
        <w:t>s através de Análise de Conteúdo (</w:t>
      </w:r>
      <w:r w:rsidRPr="0037108C">
        <w:t>BARDIN</w:t>
      </w:r>
      <w:r w:rsidRPr="0037108C">
        <w:rPr>
          <w:color w:val="000000"/>
        </w:rPr>
        <w:t xml:space="preserve">, 2011) por meio </w:t>
      </w:r>
      <w:r w:rsidR="0065575D" w:rsidRPr="0037108C">
        <w:rPr>
          <w:color w:val="000000"/>
        </w:rPr>
        <w:t>de categorização</w:t>
      </w:r>
      <w:r w:rsidR="00A533C6">
        <w:rPr>
          <w:color w:val="000000"/>
        </w:rPr>
        <w:t xml:space="preserve"> </w:t>
      </w:r>
      <w:r w:rsidR="0065575D" w:rsidRPr="0037108C">
        <w:rPr>
          <w:color w:val="000000"/>
        </w:rPr>
        <w:t>indutiva</w:t>
      </w:r>
      <w:r w:rsidRPr="0037108C">
        <w:rPr>
          <w:color w:val="000000"/>
        </w:rPr>
        <w:t xml:space="preserve">. </w:t>
      </w:r>
      <w:r w:rsidRPr="0037108C">
        <w:t>Os</w:t>
      </w:r>
      <w:r w:rsidRPr="0037108C">
        <w:rPr>
          <w:color w:val="000000"/>
        </w:rPr>
        <w:t xml:space="preserve"> resultados </w:t>
      </w:r>
      <w:r w:rsidR="009E2B2D">
        <w:t xml:space="preserve">guiaram </w:t>
      </w:r>
      <w:r w:rsidRPr="0037108C">
        <w:rPr>
          <w:color w:val="000000"/>
        </w:rPr>
        <w:t xml:space="preserve">para a produção </w:t>
      </w:r>
      <w:r w:rsidRPr="0037108C">
        <w:t xml:space="preserve">de unidades de um protótipo de ensino (ROJO, 2017) </w:t>
      </w:r>
      <w:r w:rsidRPr="0037108C">
        <w:rPr>
          <w:color w:val="000000"/>
        </w:rPr>
        <w:t>para cursos de formação de professores.</w:t>
      </w:r>
      <w:r w:rsidR="00A533C6">
        <w:rPr>
          <w:color w:val="000000"/>
        </w:rPr>
        <w:t xml:space="preserve"> </w:t>
      </w:r>
      <w:r w:rsidRPr="0037108C">
        <w:rPr>
          <w:color w:val="000000"/>
        </w:rPr>
        <w:t xml:space="preserve">O </w:t>
      </w:r>
      <w:r w:rsidR="0064436D">
        <w:rPr>
          <w:color w:val="000000"/>
        </w:rPr>
        <w:t xml:space="preserve">produto educacional </w:t>
      </w:r>
      <w:r w:rsidR="0064436D" w:rsidRPr="00D33F7A">
        <w:rPr>
          <w:i/>
          <w:iCs/>
          <w:color w:val="000000"/>
        </w:rPr>
        <w:t xml:space="preserve">“Write, Learn, Teach” </w:t>
      </w:r>
      <w:r w:rsidRPr="0037108C">
        <w:t xml:space="preserve">foi </w:t>
      </w:r>
      <w:r w:rsidRPr="0037108C">
        <w:rPr>
          <w:color w:val="000000"/>
        </w:rPr>
        <w:t xml:space="preserve">pilotado na </w:t>
      </w:r>
      <w:r w:rsidRPr="0037108C">
        <w:t xml:space="preserve">disciplina de “Língua Inglesa” no 1.º ano da graduação de </w:t>
      </w:r>
      <w:r w:rsidRPr="0037108C">
        <w:rPr>
          <w:color w:val="000000"/>
        </w:rPr>
        <w:t>Letras-Inglês da Universidade Estadual de Londrina. Ao final</w:t>
      </w:r>
      <w:r w:rsidR="00333398">
        <w:rPr>
          <w:color w:val="000000"/>
        </w:rPr>
        <w:t xml:space="preserve"> da implementação</w:t>
      </w:r>
      <w:r w:rsidRPr="0037108C">
        <w:rPr>
          <w:color w:val="000000"/>
        </w:rPr>
        <w:t xml:space="preserve">, </w:t>
      </w:r>
      <w:r w:rsidRPr="0037108C">
        <w:t xml:space="preserve">foi realizado </w:t>
      </w:r>
      <w:r w:rsidRPr="0037108C">
        <w:rPr>
          <w:color w:val="000000"/>
        </w:rPr>
        <w:t xml:space="preserve">um grupo focal </w:t>
      </w:r>
      <w:r w:rsidRPr="0037108C">
        <w:t xml:space="preserve">(GATTI, 2005) </w:t>
      </w:r>
      <w:r w:rsidRPr="0037108C">
        <w:rPr>
          <w:color w:val="000000"/>
        </w:rPr>
        <w:t xml:space="preserve">e </w:t>
      </w:r>
      <w:r w:rsidRPr="0037108C">
        <w:t>análise dos diários de pesquisa através de Análise de Conteúdo (BARDIN, 2011)</w:t>
      </w:r>
      <w:r w:rsidR="00333398">
        <w:t xml:space="preserve">. </w:t>
      </w:r>
      <w:r w:rsidR="008315DA">
        <w:t>Dentre os potencia</w:t>
      </w:r>
      <w:r w:rsidR="009C3463">
        <w:t>i</w:t>
      </w:r>
      <w:r w:rsidR="008315DA">
        <w:t>s, o protótipo possibilita o desenvolvimento de pensamento crítico, interação em l</w:t>
      </w:r>
      <w:r w:rsidR="009C3463">
        <w:t>í</w:t>
      </w:r>
      <w:r w:rsidR="008315DA">
        <w:t xml:space="preserve">ngua inglesa, colaboração </w:t>
      </w:r>
      <w:r w:rsidR="009C3463">
        <w:t>por intermédio</w:t>
      </w:r>
      <w:r w:rsidR="008315DA">
        <w:t xml:space="preserve"> da tecnologia e posicionamento dos estudantes como professores de escrita</w:t>
      </w:r>
      <w:r w:rsidR="008315DA" w:rsidRPr="007B01A8">
        <w:t xml:space="preserve">. </w:t>
      </w:r>
      <w:r w:rsidR="00283740" w:rsidRPr="007B01A8">
        <w:t>As limitações foram relativas à infraestrutura (conexão, dispositivos), à insuficiência de atividades e de tempo para o desenvolvimento dos estudantes na habilidade de escrita e estranhamento à abordagem dialógica.</w:t>
      </w:r>
      <w:r w:rsidR="00283740" w:rsidRPr="00283740">
        <w:t xml:space="preserve"> Concluímos que para se diferenciar de práticas de ensino tradicionais, implica-se uma transformação na cultura escolar sobre o que é aprender e participar, com o objetivo de superar limitações já conhecidas.</w:t>
      </w:r>
    </w:p>
    <w:p w14:paraId="5DE8A02F" w14:textId="51E24140" w:rsidR="00497320" w:rsidRDefault="00497320" w:rsidP="007B01A8">
      <w:pPr>
        <w:spacing w:line="240" w:lineRule="auto"/>
        <w:ind w:firstLine="0"/>
        <w:rPr>
          <w:color w:val="000000"/>
        </w:rPr>
      </w:pPr>
    </w:p>
    <w:p w14:paraId="405602D1" w14:textId="77777777" w:rsidR="00497320" w:rsidRDefault="00497320" w:rsidP="007B01A8">
      <w:pPr>
        <w:spacing w:line="240" w:lineRule="auto"/>
      </w:pPr>
    </w:p>
    <w:p w14:paraId="3EB6DA4D" w14:textId="77777777" w:rsidR="00497320" w:rsidRPr="00D07A08" w:rsidRDefault="00A55F33" w:rsidP="007B01A8">
      <w:pPr>
        <w:widowControl w:val="0"/>
        <w:pBdr>
          <w:top w:val="nil"/>
          <w:left w:val="nil"/>
          <w:bottom w:val="nil"/>
          <w:right w:val="nil"/>
          <w:between w:val="nil"/>
        </w:pBdr>
        <w:spacing w:after="480" w:line="240" w:lineRule="auto"/>
        <w:ind w:firstLine="0"/>
        <w:rPr>
          <w:color w:val="000000"/>
        </w:rPr>
      </w:pPr>
      <w:r>
        <w:rPr>
          <w:b/>
          <w:color w:val="000000"/>
        </w:rPr>
        <w:t xml:space="preserve">Palavras-chave: </w:t>
      </w:r>
      <w:r>
        <w:rPr>
          <w:color w:val="000000"/>
        </w:rPr>
        <w:t xml:space="preserve">Formação de Professores. Produção Escrita. Língua Inglesa. </w:t>
      </w:r>
      <w:r w:rsidRPr="00D07A08">
        <w:rPr>
          <w:color w:val="000000"/>
        </w:rPr>
        <w:t>Multiletramentos.</w:t>
      </w:r>
    </w:p>
    <w:p w14:paraId="07E195AA" w14:textId="77777777" w:rsidR="00497320" w:rsidRDefault="00A55F33">
      <w:pPr>
        <w:widowControl w:val="0"/>
        <w:pBdr>
          <w:top w:val="nil"/>
          <w:left w:val="nil"/>
          <w:bottom w:val="nil"/>
          <w:right w:val="nil"/>
          <w:between w:val="nil"/>
        </w:pBdr>
        <w:spacing w:after="480" w:line="240" w:lineRule="auto"/>
        <w:ind w:firstLine="0"/>
      </w:pPr>
      <w:r w:rsidRPr="00D07A08">
        <w:br w:type="page"/>
      </w:r>
    </w:p>
    <w:p w14:paraId="1374B288" w14:textId="7FED75CE" w:rsidR="007B01A8" w:rsidRDefault="007B01A8" w:rsidP="007B01A8">
      <w:pPr>
        <w:spacing w:line="240" w:lineRule="auto"/>
        <w:ind w:firstLine="0"/>
      </w:pPr>
      <w:r w:rsidRPr="007B01A8">
        <w:rPr>
          <w:lang w:val="en-US"/>
        </w:rPr>
        <w:lastRenderedPageBreak/>
        <w:t xml:space="preserve">SANTANA, P. </w:t>
      </w:r>
      <w:r w:rsidRPr="007B01A8">
        <w:rPr>
          <w:b/>
          <w:lang w:val="en-US"/>
        </w:rPr>
        <w:t>Write, Learn, Teach:</w:t>
      </w:r>
      <w:r w:rsidRPr="007B01A8">
        <w:rPr>
          <w:lang w:val="en-US"/>
        </w:rPr>
        <w:t xml:space="preserve"> Teaching prototype for </w:t>
      </w:r>
      <w:r>
        <w:rPr>
          <w:lang w:val="en-US"/>
        </w:rPr>
        <w:t>w</w:t>
      </w:r>
      <w:r w:rsidRPr="007B01A8">
        <w:rPr>
          <w:lang w:val="en-US"/>
        </w:rPr>
        <w:t xml:space="preserve">ritten Production in </w:t>
      </w:r>
      <w:r>
        <w:rPr>
          <w:lang w:val="en-US"/>
        </w:rPr>
        <w:t>t</w:t>
      </w:r>
      <w:r w:rsidRPr="007B01A8">
        <w:rPr>
          <w:lang w:val="en-US"/>
        </w:rPr>
        <w:t xml:space="preserve">eacher development courses from a </w:t>
      </w:r>
      <w:r>
        <w:rPr>
          <w:lang w:val="en-US"/>
        </w:rPr>
        <w:t>s</w:t>
      </w:r>
      <w:r w:rsidRPr="007B01A8">
        <w:rPr>
          <w:lang w:val="en-US"/>
        </w:rPr>
        <w:t xml:space="preserve">ociocultural </w:t>
      </w:r>
      <w:r>
        <w:rPr>
          <w:lang w:val="en-US"/>
        </w:rPr>
        <w:t>p</w:t>
      </w:r>
      <w:r w:rsidRPr="007B01A8">
        <w:rPr>
          <w:lang w:val="en-US"/>
        </w:rPr>
        <w:t>erspective</w:t>
      </w:r>
      <w:r>
        <w:rPr>
          <w:lang w:val="en-US"/>
        </w:rPr>
        <w:t>.</w:t>
      </w:r>
      <w:r w:rsidRPr="007B01A8">
        <w:rPr>
          <w:lang w:val="en-US"/>
        </w:rPr>
        <w:t xml:space="preserve"> </w:t>
      </w:r>
      <w:r w:rsidRPr="007B01A8">
        <w:t xml:space="preserve">2020. </w:t>
      </w:r>
      <w:r w:rsidR="001B07BA">
        <w:t>96</w:t>
      </w:r>
      <w:r>
        <w:t xml:space="preserve"> p. Trabalho de Conclusão Final (Mestrado Profissional em Letras Estrangeiras Modernas) – State University of Londrina, 2020.</w:t>
      </w:r>
    </w:p>
    <w:p w14:paraId="1C42E99F" w14:textId="7BC2ED05" w:rsidR="007B01A8" w:rsidRPr="007B01A8" w:rsidRDefault="007B01A8" w:rsidP="00014919">
      <w:pPr>
        <w:widowControl w:val="0"/>
        <w:pBdr>
          <w:top w:val="nil"/>
          <w:left w:val="nil"/>
          <w:bottom w:val="nil"/>
          <w:right w:val="nil"/>
          <w:between w:val="nil"/>
        </w:pBdr>
        <w:spacing w:after="480" w:line="240" w:lineRule="auto"/>
        <w:ind w:firstLine="0"/>
        <w:jc w:val="center"/>
        <w:rPr>
          <w:b/>
          <w:bCs/>
        </w:rPr>
      </w:pPr>
      <w:r w:rsidRPr="007B01A8">
        <w:br/>
      </w:r>
    </w:p>
    <w:p w14:paraId="0B30E969" w14:textId="7EF1C5EC" w:rsidR="00FC13D4" w:rsidRPr="007D529E" w:rsidRDefault="00FC13D4" w:rsidP="00014919">
      <w:pPr>
        <w:widowControl w:val="0"/>
        <w:pBdr>
          <w:top w:val="nil"/>
          <w:left w:val="nil"/>
          <w:bottom w:val="nil"/>
          <w:right w:val="nil"/>
          <w:between w:val="nil"/>
        </w:pBdr>
        <w:spacing w:after="480" w:line="240" w:lineRule="auto"/>
        <w:ind w:firstLine="0"/>
        <w:jc w:val="center"/>
        <w:rPr>
          <w:b/>
          <w:bCs/>
          <w:lang w:val="en-US"/>
        </w:rPr>
      </w:pPr>
      <w:r w:rsidRPr="007D529E">
        <w:rPr>
          <w:b/>
          <w:bCs/>
          <w:lang w:val="en-US"/>
        </w:rPr>
        <w:t>ABSTRACT</w:t>
      </w:r>
    </w:p>
    <w:p w14:paraId="2B3F1EEB" w14:textId="14D6234C" w:rsidR="00283740" w:rsidRPr="009E2B2D" w:rsidRDefault="00014919" w:rsidP="007B01A8">
      <w:pPr>
        <w:spacing w:line="240" w:lineRule="auto"/>
        <w:rPr>
          <w:lang w:val="en"/>
        </w:rPr>
      </w:pPr>
      <w:r w:rsidRPr="009E2B2D">
        <w:rPr>
          <w:lang w:val="en-US"/>
        </w:rPr>
        <w:t xml:space="preserve">The purpose of this paper is to present and analyze the potential of a teaching prototype (ROJO, 2017) for teaching writing in an English teacher development course under the bias of sociocultural learning theory (JOHNSON, 2009; HODGES, 2017), anchored in the pedagogical perspective of multiliteracies </w:t>
      </w:r>
      <w:r w:rsidR="008C1664" w:rsidRPr="009E2B2D">
        <w:rPr>
          <w:shd w:val="clear" w:color="auto" w:fill="FFFFFF"/>
          <w:lang w:val="en-US"/>
        </w:rPr>
        <w:t xml:space="preserve">(CAZDEN et al., 1996). </w:t>
      </w:r>
      <w:r w:rsidRPr="009E2B2D">
        <w:rPr>
          <w:lang w:val="en-US"/>
        </w:rPr>
        <w:t>The objective of the prototype is to develop English-language writing skills of teachers in initial training and to foster critical awareness of the teaching process. In order to guide the production of the teaching prototype, we adopted the theoretical-methodological procedure known as need analysis (LONG, 2005; RODRIGUES, 2006; GALINDO, 2011)</w:t>
      </w:r>
      <w:r w:rsidR="009E2B2D" w:rsidRPr="009E2B2D">
        <w:rPr>
          <w:lang w:val="en-US"/>
        </w:rPr>
        <w:t xml:space="preserve"> to</w:t>
      </w:r>
      <w:r w:rsidRPr="009E2B2D">
        <w:rPr>
          <w:lang w:val="en-US"/>
        </w:rPr>
        <w:t xml:space="preserve"> characterize written production learning experiences of </w:t>
      </w:r>
      <w:r w:rsidR="000A042D" w:rsidRPr="009E2B2D">
        <w:rPr>
          <w:lang w:val="en-US"/>
        </w:rPr>
        <w:t xml:space="preserve">pre-service and in-service </w:t>
      </w:r>
      <w:r w:rsidRPr="009E2B2D">
        <w:rPr>
          <w:lang w:val="en-US"/>
        </w:rPr>
        <w:t>English language teachers and to identify the needs</w:t>
      </w:r>
      <w:r w:rsidR="00283740" w:rsidRPr="009E2B2D">
        <w:rPr>
          <w:lang w:val="en-US"/>
        </w:rPr>
        <w:t xml:space="preserve"> and/or limitations in teacher development, regarding written production.</w:t>
      </w:r>
      <w:r w:rsidRPr="009E2B2D">
        <w:rPr>
          <w:lang w:val="en-US"/>
        </w:rPr>
        <w:t xml:space="preserve"> For data collection, we used an online questionnaire (QUEVEDO-CAMARGO, 2014) for English teachers, undergraduates and graduates of English language teaching, with questions focused on previous experiences, expectations and difficulties in relation to teaching writing. The responses were analyzed through Content Analysis (BARDIN, 2011) by inductive categorization. The results a guide</w:t>
      </w:r>
      <w:r w:rsidR="009E2B2D">
        <w:rPr>
          <w:lang w:val="en-US"/>
        </w:rPr>
        <w:t>d</w:t>
      </w:r>
      <w:r w:rsidRPr="009E2B2D">
        <w:rPr>
          <w:lang w:val="en-US"/>
        </w:rPr>
        <w:t xml:space="preserve"> for the production of units of a teaching prototype (ROJO, 2017) for teacher training courses. The educational product "Write, Learn, </w:t>
      </w:r>
      <w:proofErr w:type="gramStart"/>
      <w:r w:rsidRPr="009E2B2D">
        <w:rPr>
          <w:lang w:val="en-US"/>
        </w:rPr>
        <w:t>Teach</w:t>
      </w:r>
      <w:proofErr w:type="gramEnd"/>
      <w:r w:rsidRPr="009E2B2D">
        <w:rPr>
          <w:lang w:val="en-US"/>
        </w:rPr>
        <w:t>" was tested in the discipline of "English Language" in the 1st year of the undergraduate course of English Language Teaching at the State University of Londrina. At the end,</w:t>
      </w:r>
      <w:r w:rsidR="009E2B2D">
        <w:rPr>
          <w:lang w:val="en-US"/>
        </w:rPr>
        <w:t xml:space="preserve"> we carried out</w:t>
      </w:r>
      <w:r w:rsidRPr="009E2B2D">
        <w:rPr>
          <w:lang w:val="en-US"/>
        </w:rPr>
        <w:t xml:space="preserve"> a focus group (GATTI, 2005) and </w:t>
      </w:r>
      <w:r w:rsidR="009E2B2D">
        <w:rPr>
          <w:lang w:val="en-US"/>
        </w:rPr>
        <w:t xml:space="preserve">analyzed </w:t>
      </w:r>
      <w:r w:rsidRPr="009E2B2D">
        <w:rPr>
          <w:lang w:val="en-US"/>
        </w:rPr>
        <w:t>research journals</w:t>
      </w:r>
      <w:r w:rsidR="000A042D" w:rsidRPr="009E2B2D">
        <w:rPr>
          <w:lang w:val="en-US"/>
        </w:rPr>
        <w:t xml:space="preserve"> </w:t>
      </w:r>
      <w:r w:rsidRPr="009E2B2D">
        <w:rPr>
          <w:lang w:val="en-US"/>
        </w:rPr>
        <w:t>through Content Analysis (BARDIN, 2011).</w:t>
      </w:r>
      <w:r w:rsidR="00283740" w:rsidRPr="009E2B2D">
        <w:rPr>
          <w:lang w:val="en"/>
        </w:rPr>
        <w:t xml:space="preserve"> </w:t>
      </w:r>
      <w:r w:rsidR="00F47638" w:rsidRPr="009E2B2D">
        <w:rPr>
          <w:lang w:val="en"/>
        </w:rPr>
        <w:t xml:space="preserve">Among the potentials, the prototype promotes the development of critical thinking, interaction in English, collaboration through technology and positioning students as teachers of writing. </w:t>
      </w:r>
      <w:r w:rsidR="00283740" w:rsidRPr="009E2B2D">
        <w:rPr>
          <w:lang w:val="en"/>
        </w:rPr>
        <w:t>The limitations were related to the infrastructure (connection, devices), the insufficiency of activities and time for the development of students</w:t>
      </w:r>
      <w:r w:rsidR="00F47638" w:rsidRPr="009E2B2D">
        <w:rPr>
          <w:lang w:val="en"/>
        </w:rPr>
        <w:t>’ writing skills</w:t>
      </w:r>
      <w:r w:rsidR="00640C42" w:rsidRPr="009E2B2D">
        <w:rPr>
          <w:lang w:val="en"/>
        </w:rPr>
        <w:t>,</w:t>
      </w:r>
      <w:r w:rsidR="00283740" w:rsidRPr="009E2B2D">
        <w:rPr>
          <w:lang w:val="en"/>
        </w:rPr>
        <w:t xml:space="preserve"> and unfamiliarity with the dialogical approach. We conclude that in order to differentiate from traditional teaching practices, a transformation is required in the school culture about what it is to learn and participate, in order to overcome already known limitations.</w:t>
      </w:r>
    </w:p>
    <w:p w14:paraId="2751C456" w14:textId="77777777" w:rsidR="009E2B2D" w:rsidRPr="008C1664" w:rsidRDefault="009E2B2D" w:rsidP="007B01A8">
      <w:pPr>
        <w:spacing w:line="240" w:lineRule="auto"/>
        <w:rPr>
          <w:color w:val="000000"/>
          <w:shd w:val="clear" w:color="auto" w:fill="FFFFFF"/>
          <w:lang w:val="en-US"/>
        </w:rPr>
      </w:pPr>
    </w:p>
    <w:p w14:paraId="54124ACB" w14:textId="77777777" w:rsidR="00014919" w:rsidRPr="00014919" w:rsidRDefault="00014919" w:rsidP="007B01A8">
      <w:pPr>
        <w:widowControl w:val="0"/>
        <w:pBdr>
          <w:top w:val="nil"/>
          <w:left w:val="nil"/>
          <w:bottom w:val="nil"/>
          <w:right w:val="nil"/>
          <w:between w:val="nil"/>
        </w:pBdr>
        <w:spacing w:after="480" w:line="240" w:lineRule="auto"/>
        <w:ind w:firstLine="0"/>
      </w:pPr>
      <w:r w:rsidRPr="00A533C6">
        <w:rPr>
          <w:b/>
          <w:bCs/>
          <w:lang w:val="en-US"/>
        </w:rPr>
        <w:t>Keywords</w:t>
      </w:r>
      <w:r w:rsidRPr="00A533C6">
        <w:rPr>
          <w:lang w:val="en-US"/>
        </w:rPr>
        <w:t xml:space="preserve">: Teacher Education. Written production. </w:t>
      </w:r>
      <w:r w:rsidRPr="00014919">
        <w:t>English language. Multilit</w:t>
      </w:r>
      <w:r w:rsidR="006E5466">
        <w:t>e</w:t>
      </w:r>
      <w:r w:rsidRPr="00014919">
        <w:t>racies.</w:t>
      </w:r>
    </w:p>
    <w:p w14:paraId="5CCC3931" w14:textId="77777777" w:rsidR="00014919" w:rsidRPr="00014919" w:rsidRDefault="00014919" w:rsidP="00014919">
      <w:pPr>
        <w:widowControl w:val="0"/>
        <w:pBdr>
          <w:top w:val="nil"/>
          <w:left w:val="nil"/>
          <w:bottom w:val="nil"/>
          <w:right w:val="nil"/>
          <w:between w:val="nil"/>
        </w:pBdr>
        <w:spacing w:after="480" w:line="240" w:lineRule="auto"/>
        <w:ind w:firstLine="0"/>
        <w:jc w:val="center"/>
        <w:rPr>
          <w:b/>
          <w:bCs/>
        </w:rPr>
      </w:pPr>
    </w:p>
    <w:p w14:paraId="54C6D12E" w14:textId="45E539A7" w:rsidR="00FC13D4" w:rsidRDefault="00FC13D4" w:rsidP="00283740">
      <w:pPr>
        <w:jc w:val="center"/>
        <w:rPr>
          <w:b/>
          <w:bCs/>
        </w:rPr>
      </w:pPr>
      <w:r>
        <w:br w:type="page"/>
      </w:r>
      <w:r w:rsidR="008203D4">
        <w:rPr>
          <w:b/>
          <w:bCs/>
        </w:rPr>
        <w:lastRenderedPageBreak/>
        <w:t>ÍNDICE</w:t>
      </w:r>
      <w:r w:rsidRPr="006E5466">
        <w:rPr>
          <w:b/>
          <w:bCs/>
        </w:rPr>
        <w:t xml:space="preserve"> DE ILUSTRAÇÕES</w:t>
      </w:r>
    </w:p>
    <w:p w14:paraId="05E189BF" w14:textId="77777777" w:rsidR="00283740" w:rsidRDefault="00283740" w:rsidP="00283740">
      <w:pPr>
        <w:jc w:val="center"/>
        <w:rPr>
          <w:b/>
          <w:bCs/>
        </w:rPr>
      </w:pPr>
    </w:p>
    <w:p w14:paraId="6A53ADDF" w14:textId="77777777" w:rsidR="008203D4" w:rsidRPr="006E5466" w:rsidRDefault="008203D4" w:rsidP="006E5466">
      <w:pPr>
        <w:widowControl w:val="0"/>
        <w:pBdr>
          <w:top w:val="nil"/>
          <w:left w:val="nil"/>
          <w:bottom w:val="nil"/>
          <w:right w:val="nil"/>
          <w:between w:val="nil"/>
        </w:pBdr>
        <w:spacing w:after="480" w:line="240" w:lineRule="auto"/>
        <w:ind w:firstLine="0"/>
        <w:jc w:val="center"/>
      </w:pPr>
      <w:r>
        <w:rPr>
          <w:b/>
          <w:bCs/>
        </w:rPr>
        <w:t>FIGURAS</w:t>
      </w:r>
    </w:p>
    <w:p w14:paraId="27422DE3" w14:textId="11B2D837" w:rsidR="00A97FAA" w:rsidRDefault="00D47874">
      <w:pPr>
        <w:pStyle w:val="ndicedeilustraes"/>
        <w:tabs>
          <w:tab w:val="right" w:leader="dot" w:pos="9049"/>
        </w:tabs>
        <w:rPr>
          <w:rFonts w:asciiTheme="minorHAnsi" w:eastAsiaTheme="minorEastAsia" w:hAnsiTheme="minorHAnsi" w:cstheme="minorBidi"/>
          <w:noProof/>
          <w:sz w:val="22"/>
          <w:szCs w:val="22"/>
          <w:lang w:val="en-US"/>
        </w:rPr>
      </w:pPr>
      <w:r>
        <w:fldChar w:fldCharType="begin"/>
      </w:r>
      <w:r w:rsidR="0088560E">
        <w:instrText xml:space="preserve"> TOC \h \z \c "FIGURA" </w:instrText>
      </w:r>
      <w:r>
        <w:fldChar w:fldCharType="separate"/>
      </w:r>
      <w:hyperlink w:anchor="_Toc32789629" w:history="1">
        <w:r w:rsidR="00A97FAA" w:rsidRPr="00D0183B">
          <w:rPr>
            <w:rStyle w:val="Hyperlink"/>
            <w:noProof/>
          </w:rPr>
          <w:t xml:space="preserve">FIGURA 1 </w:t>
        </w:r>
        <w:r w:rsidR="00DE5712">
          <w:rPr>
            <w:rStyle w:val="Hyperlink"/>
            <w:noProof/>
          </w:rPr>
          <w:t>-</w:t>
        </w:r>
        <w:r w:rsidR="00A97FAA" w:rsidRPr="00D0183B">
          <w:rPr>
            <w:rStyle w:val="Hyperlink"/>
            <w:noProof/>
          </w:rPr>
          <w:t xml:space="preserve"> O ciclo dos signos linguísticos</w:t>
        </w:r>
        <w:r w:rsidR="00A97FAA">
          <w:rPr>
            <w:noProof/>
            <w:webHidden/>
          </w:rPr>
          <w:tab/>
        </w:r>
        <w:r>
          <w:rPr>
            <w:noProof/>
            <w:webHidden/>
          </w:rPr>
          <w:fldChar w:fldCharType="begin"/>
        </w:r>
        <w:r w:rsidR="00A97FAA">
          <w:rPr>
            <w:noProof/>
            <w:webHidden/>
          </w:rPr>
          <w:instrText xml:space="preserve"> PAGEREF _Toc32789629 \h </w:instrText>
        </w:r>
        <w:r>
          <w:rPr>
            <w:noProof/>
            <w:webHidden/>
          </w:rPr>
        </w:r>
        <w:r>
          <w:rPr>
            <w:noProof/>
            <w:webHidden/>
          </w:rPr>
          <w:fldChar w:fldCharType="separate"/>
        </w:r>
        <w:r w:rsidR="00DE5712">
          <w:rPr>
            <w:noProof/>
            <w:webHidden/>
          </w:rPr>
          <w:t>25</w:t>
        </w:r>
        <w:r>
          <w:rPr>
            <w:noProof/>
            <w:webHidden/>
          </w:rPr>
          <w:fldChar w:fldCharType="end"/>
        </w:r>
      </w:hyperlink>
    </w:p>
    <w:p w14:paraId="30E72A31" w14:textId="24609F4F"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0" w:history="1">
        <w:r w:rsidR="00A97FAA" w:rsidRPr="00D0183B">
          <w:rPr>
            <w:rStyle w:val="Hyperlink"/>
            <w:noProof/>
          </w:rPr>
          <w:t xml:space="preserve">FIGURA 2 </w:t>
        </w:r>
        <w:r w:rsidR="00DE5712">
          <w:rPr>
            <w:rStyle w:val="Hyperlink"/>
            <w:noProof/>
          </w:rPr>
          <w:t>-</w:t>
        </w:r>
        <w:r w:rsidR="00A97FAA" w:rsidRPr="00D0183B">
          <w:rPr>
            <w:rStyle w:val="Hyperlink"/>
            <w:noProof/>
          </w:rPr>
          <w:t xml:space="preserve"> Alicerces da pedagogia de multiletramentos</w:t>
        </w:r>
        <w:r w:rsidR="00A97FAA">
          <w:rPr>
            <w:noProof/>
            <w:webHidden/>
          </w:rPr>
          <w:tab/>
        </w:r>
        <w:r w:rsidR="00D47874">
          <w:rPr>
            <w:noProof/>
            <w:webHidden/>
          </w:rPr>
          <w:fldChar w:fldCharType="begin"/>
        </w:r>
        <w:r w:rsidR="00A97FAA">
          <w:rPr>
            <w:noProof/>
            <w:webHidden/>
          </w:rPr>
          <w:instrText xml:space="preserve"> PAGEREF _Toc32789630 \h </w:instrText>
        </w:r>
        <w:r w:rsidR="00D47874">
          <w:rPr>
            <w:noProof/>
            <w:webHidden/>
          </w:rPr>
        </w:r>
        <w:r w:rsidR="00D47874">
          <w:rPr>
            <w:noProof/>
            <w:webHidden/>
          </w:rPr>
          <w:fldChar w:fldCharType="separate"/>
        </w:r>
        <w:r w:rsidR="00DE5712">
          <w:rPr>
            <w:noProof/>
            <w:webHidden/>
          </w:rPr>
          <w:t>26</w:t>
        </w:r>
        <w:r w:rsidR="00D47874">
          <w:rPr>
            <w:noProof/>
            <w:webHidden/>
          </w:rPr>
          <w:fldChar w:fldCharType="end"/>
        </w:r>
      </w:hyperlink>
    </w:p>
    <w:p w14:paraId="2F4A73A4" w14:textId="1E4662AF"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1" w:history="1">
        <w:r w:rsidR="00A97FAA" w:rsidRPr="00D0183B">
          <w:rPr>
            <w:rStyle w:val="Hyperlink"/>
            <w:noProof/>
          </w:rPr>
          <w:t xml:space="preserve">FIGURA 3 </w:t>
        </w:r>
        <w:r w:rsidR="00DE5712">
          <w:rPr>
            <w:rStyle w:val="Hyperlink"/>
            <w:noProof/>
          </w:rPr>
          <w:t>-</w:t>
        </w:r>
        <w:r w:rsidR="00A97FAA" w:rsidRPr="00D0183B">
          <w:rPr>
            <w:rStyle w:val="Hyperlink"/>
            <w:noProof/>
          </w:rPr>
          <w:t xml:space="preserve"> Folha de rosto e introdução da unidade 1</w:t>
        </w:r>
        <w:r w:rsidR="00A97FAA">
          <w:rPr>
            <w:noProof/>
            <w:webHidden/>
          </w:rPr>
          <w:tab/>
        </w:r>
        <w:r w:rsidR="00D47874">
          <w:rPr>
            <w:noProof/>
            <w:webHidden/>
          </w:rPr>
          <w:fldChar w:fldCharType="begin"/>
        </w:r>
        <w:r w:rsidR="00A97FAA">
          <w:rPr>
            <w:noProof/>
            <w:webHidden/>
          </w:rPr>
          <w:instrText xml:space="preserve"> PAGEREF _Toc32789631 \h </w:instrText>
        </w:r>
        <w:r w:rsidR="00D47874">
          <w:rPr>
            <w:noProof/>
            <w:webHidden/>
          </w:rPr>
        </w:r>
        <w:r w:rsidR="00D47874">
          <w:rPr>
            <w:noProof/>
            <w:webHidden/>
          </w:rPr>
          <w:fldChar w:fldCharType="separate"/>
        </w:r>
        <w:r w:rsidR="00DE5712">
          <w:rPr>
            <w:noProof/>
            <w:webHidden/>
          </w:rPr>
          <w:t>50</w:t>
        </w:r>
        <w:r w:rsidR="00D47874">
          <w:rPr>
            <w:noProof/>
            <w:webHidden/>
          </w:rPr>
          <w:fldChar w:fldCharType="end"/>
        </w:r>
      </w:hyperlink>
    </w:p>
    <w:p w14:paraId="56432C40" w14:textId="1D283F6B"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2" w:history="1">
        <w:r w:rsidR="00A97FAA" w:rsidRPr="00D0183B">
          <w:rPr>
            <w:rStyle w:val="Hyperlink"/>
            <w:noProof/>
          </w:rPr>
          <w:t xml:space="preserve">FIGURA 4 </w:t>
        </w:r>
        <w:r w:rsidR="00DE5712">
          <w:rPr>
            <w:rStyle w:val="Hyperlink"/>
            <w:noProof/>
          </w:rPr>
          <w:t>-</w:t>
        </w:r>
        <w:r w:rsidR="00A97FAA" w:rsidRPr="00D0183B">
          <w:rPr>
            <w:rStyle w:val="Hyperlink"/>
            <w:noProof/>
          </w:rPr>
          <w:t xml:space="preserve"> Excerto da Unidade 1</w:t>
        </w:r>
        <w:r w:rsidR="00A97FAA">
          <w:rPr>
            <w:noProof/>
            <w:webHidden/>
          </w:rPr>
          <w:tab/>
        </w:r>
        <w:r w:rsidR="00D47874">
          <w:rPr>
            <w:noProof/>
            <w:webHidden/>
          </w:rPr>
          <w:fldChar w:fldCharType="begin"/>
        </w:r>
        <w:r w:rsidR="00A97FAA">
          <w:rPr>
            <w:noProof/>
            <w:webHidden/>
          </w:rPr>
          <w:instrText xml:space="preserve"> PAGEREF _Toc32789632 \h </w:instrText>
        </w:r>
        <w:r w:rsidR="00D47874">
          <w:rPr>
            <w:noProof/>
            <w:webHidden/>
          </w:rPr>
        </w:r>
        <w:r w:rsidR="00D47874">
          <w:rPr>
            <w:noProof/>
            <w:webHidden/>
          </w:rPr>
          <w:fldChar w:fldCharType="separate"/>
        </w:r>
        <w:r w:rsidR="00DE5712">
          <w:rPr>
            <w:noProof/>
            <w:webHidden/>
          </w:rPr>
          <w:t>51</w:t>
        </w:r>
        <w:r w:rsidR="00D47874">
          <w:rPr>
            <w:noProof/>
            <w:webHidden/>
          </w:rPr>
          <w:fldChar w:fldCharType="end"/>
        </w:r>
      </w:hyperlink>
    </w:p>
    <w:p w14:paraId="6A056CA3" w14:textId="55554214"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3" w:history="1">
        <w:r w:rsidR="00A97FAA" w:rsidRPr="00D0183B">
          <w:rPr>
            <w:rStyle w:val="Hyperlink"/>
            <w:noProof/>
          </w:rPr>
          <w:t xml:space="preserve">FIGURA 5 </w:t>
        </w:r>
        <w:r w:rsidR="00DE5712">
          <w:rPr>
            <w:rStyle w:val="Hyperlink"/>
            <w:noProof/>
          </w:rPr>
          <w:t>-</w:t>
        </w:r>
        <w:r w:rsidR="00A97FAA" w:rsidRPr="00D0183B">
          <w:rPr>
            <w:rStyle w:val="Hyperlink"/>
            <w:noProof/>
          </w:rPr>
          <w:t xml:space="preserve"> Atividade "</w:t>
        </w:r>
        <w:r w:rsidR="00A97FAA" w:rsidRPr="00D0183B">
          <w:rPr>
            <w:rStyle w:val="Hyperlink"/>
            <w:i/>
            <w:noProof/>
          </w:rPr>
          <w:t>Mixed-up</w:t>
        </w:r>
        <w:r w:rsidR="00A97FAA" w:rsidRPr="00D0183B">
          <w:rPr>
            <w:rStyle w:val="Hyperlink"/>
            <w:noProof/>
          </w:rPr>
          <w:t>" paragraph</w:t>
        </w:r>
        <w:r w:rsidR="00A97FAA">
          <w:rPr>
            <w:noProof/>
            <w:webHidden/>
          </w:rPr>
          <w:tab/>
        </w:r>
        <w:r w:rsidR="00D47874">
          <w:rPr>
            <w:noProof/>
            <w:webHidden/>
          </w:rPr>
          <w:fldChar w:fldCharType="begin"/>
        </w:r>
        <w:r w:rsidR="00A97FAA">
          <w:rPr>
            <w:noProof/>
            <w:webHidden/>
          </w:rPr>
          <w:instrText xml:space="preserve"> PAGEREF _Toc32789633 \h </w:instrText>
        </w:r>
        <w:r w:rsidR="00D47874">
          <w:rPr>
            <w:noProof/>
            <w:webHidden/>
          </w:rPr>
        </w:r>
        <w:r w:rsidR="00D47874">
          <w:rPr>
            <w:noProof/>
            <w:webHidden/>
          </w:rPr>
          <w:fldChar w:fldCharType="separate"/>
        </w:r>
        <w:r w:rsidR="00DE5712">
          <w:rPr>
            <w:noProof/>
            <w:webHidden/>
          </w:rPr>
          <w:t>51</w:t>
        </w:r>
        <w:r w:rsidR="00D47874">
          <w:rPr>
            <w:noProof/>
            <w:webHidden/>
          </w:rPr>
          <w:fldChar w:fldCharType="end"/>
        </w:r>
      </w:hyperlink>
    </w:p>
    <w:p w14:paraId="6D259DCD" w14:textId="7D037E53"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4" w:history="1">
        <w:r w:rsidR="00A97FAA" w:rsidRPr="00D0183B">
          <w:rPr>
            <w:rStyle w:val="Hyperlink"/>
            <w:noProof/>
          </w:rPr>
          <w:t xml:space="preserve">FIGURA 6 </w:t>
        </w:r>
        <w:r w:rsidR="00DE5712">
          <w:rPr>
            <w:rStyle w:val="Hyperlink"/>
            <w:noProof/>
          </w:rPr>
          <w:t>-</w:t>
        </w:r>
        <w:r w:rsidR="00A97FAA" w:rsidRPr="00D0183B">
          <w:rPr>
            <w:rStyle w:val="Hyperlink"/>
            <w:noProof/>
          </w:rPr>
          <w:t xml:space="preserve"> Atividade movimentos retóricos</w:t>
        </w:r>
        <w:r w:rsidR="00A97FAA">
          <w:rPr>
            <w:noProof/>
            <w:webHidden/>
          </w:rPr>
          <w:tab/>
        </w:r>
        <w:r w:rsidR="00D47874">
          <w:rPr>
            <w:noProof/>
            <w:webHidden/>
          </w:rPr>
          <w:fldChar w:fldCharType="begin"/>
        </w:r>
        <w:r w:rsidR="00A97FAA">
          <w:rPr>
            <w:noProof/>
            <w:webHidden/>
          </w:rPr>
          <w:instrText xml:space="preserve"> PAGEREF _Toc32789634 \h </w:instrText>
        </w:r>
        <w:r w:rsidR="00D47874">
          <w:rPr>
            <w:noProof/>
            <w:webHidden/>
          </w:rPr>
        </w:r>
        <w:r w:rsidR="00D47874">
          <w:rPr>
            <w:noProof/>
            <w:webHidden/>
          </w:rPr>
          <w:fldChar w:fldCharType="separate"/>
        </w:r>
        <w:r w:rsidR="00DE5712">
          <w:rPr>
            <w:noProof/>
            <w:webHidden/>
          </w:rPr>
          <w:t>52</w:t>
        </w:r>
        <w:r w:rsidR="00D47874">
          <w:rPr>
            <w:noProof/>
            <w:webHidden/>
          </w:rPr>
          <w:fldChar w:fldCharType="end"/>
        </w:r>
      </w:hyperlink>
    </w:p>
    <w:p w14:paraId="5723B396" w14:textId="7973DEF1"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5" w:history="1">
        <w:r w:rsidR="00A97FAA" w:rsidRPr="00D0183B">
          <w:rPr>
            <w:rStyle w:val="Hyperlink"/>
            <w:noProof/>
          </w:rPr>
          <w:t xml:space="preserve">FIGURA 7 </w:t>
        </w:r>
        <w:r w:rsidR="00DE5712">
          <w:rPr>
            <w:rStyle w:val="Hyperlink"/>
            <w:noProof/>
          </w:rPr>
          <w:t>-</w:t>
        </w:r>
        <w:r w:rsidR="00A97FAA" w:rsidRPr="00D0183B">
          <w:rPr>
            <w:rStyle w:val="Hyperlink"/>
            <w:noProof/>
          </w:rPr>
          <w:t xml:space="preserve"> Conclusão da unidade 1</w:t>
        </w:r>
        <w:r w:rsidR="00A97FAA">
          <w:rPr>
            <w:noProof/>
            <w:webHidden/>
          </w:rPr>
          <w:tab/>
        </w:r>
        <w:r w:rsidR="00D47874">
          <w:rPr>
            <w:noProof/>
            <w:webHidden/>
          </w:rPr>
          <w:fldChar w:fldCharType="begin"/>
        </w:r>
        <w:r w:rsidR="00A97FAA">
          <w:rPr>
            <w:noProof/>
            <w:webHidden/>
          </w:rPr>
          <w:instrText xml:space="preserve"> PAGEREF _Toc32789635 \h </w:instrText>
        </w:r>
        <w:r w:rsidR="00D47874">
          <w:rPr>
            <w:noProof/>
            <w:webHidden/>
          </w:rPr>
        </w:r>
        <w:r w:rsidR="00D47874">
          <w:rPr>
            <w:noProof/>
            <w:webHidden/>
          </w:rPr>
          <w:fldChar w:fldCharType="separate"/>
        </w:r>
        <w:r w:rsidR="00DE5712">
          <w:rPr>
            <w:noProof/>
            <w:webHidden/>
          </w:rPr>
          <w:t>52</w:t>
        </w:r>
        <w:r w:rsidR="00D47874">
          <w:rPr>
            <w:noProof/>
            <w:webHidden/>
          </w:rPr>
          <w:fldChar w:fldCharType="end"/>
        </w:r>
      </w:hyperlink>
    </w:p>
    <w:p w14:paraId="0FAD73E9" w14:textId="4C9C528D"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6" w:history="1">
        <w:r w:rsidR="00A97FAA" w:rsidRPr="00D0183B">
          <w:rPr>
            <w:rStyle w:val="Hyperlink"/>
            <w:noProof/>
          </w:rPr>
          <w:t xml:space="preserve">FIGURA 8 </w:t>
        </w:r>
        <w:r w:rsidR="00DE5712">
          <w:rPr>
            <w:rStyle w:val="Hyperlink"/>
            <w:noProof/>
          </w:rPr>
          <w:t>-</w:t>
        </w:r>
        <w:r w:rsidR="00A97FAA" w:rsidRPr="00D0183B">
          <w:rPr>
            <w:rStyle w:val="Hyperlink"/>
            <w:noProof/>
          </w:rPr>
          <w:t xml:space="preserve"> Introdução da unidade 2</w:t>
        </w:r>
        <w:r w:rsidR="00A97FAA">
          <w:rPr>
            <w:noProof/>
            <w:webHidden/>
          </w:rPr>
          <w:tab/>
        </w:r>
        <w:r w:rsidR="00D47874">
          <w:rPr>
            <w:noProof/>
            <w:webHidden/>
          </w:rPr>
          <w:fldChar w:fldCharType="begin"/>
        </w:r>
        <w:r w:rsidR="00A97FAA">
          <w:rPr>
            <w:noProof/>
            <w:webHidden/>
          </w:rPr>
          <w:instrText xml:space="preserve"> PAGEREF _Toc32789636 \h </w:instrText>
        </w:r>
        <w:r w:rsidR="00D47874">
          <w:rPr>
            <w:noProof/>
            <w:webHidden/>
          </w:rPr>
        </w:r>
        <w:r w:rsidR="00D47874">
          <w:rPr>
            <w:noProof/>
            <w:webHidden/>
          </w:rPr>
          <w:fldChar w:fldCharType="separate"/>
        </w:r>
        <w:r w:rsidR="00DE5712">
          <w:rPr>
            <w:noProof/>
            <w:webHidden/>
          </w:rPr>
          <w:t>53</w:t>
        </w:r>
        <w:r w:rsidR="00D47874">
          <w:rPr>
            <w:noProof/>
            <w:webHidden/>
          </w:rPr>
          <w:fldChar w:fldCharType="end"/>
        </w:r>
      </w:hyperlink>
    </w:p>
    <w:p w14:paraId="0C447323" w14:textId="3EAACB97" w:rsidR="00A97FAA" w:rsidRP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7" w:history="1">
        <w:r w:rsidR="00A97FAA" w:rsidRPr="00A97FAA">
          <w:rPr>
            <w:rStyle w:val="Hyperlink"/>
            <w:noProof/>
          </w:rPr>
          <w:t xml:space="preserve">FIGURA 9 </w:t>
        </w:r>
        <w:r w:rsidR="00DE5712">
          <w:rPr>
            <w:rStyle w:val="Hyperlink"/>
            <w:noProof/>
          </w:rPr>
          <w:t>-</w:t>
        </w:r>
        <w:r w:rsidR="00A97FAA" w:rsidRPr="00A97FAA">
          <w:rPr>
            <w:rStyle w:val="Hyperlink"/>
            <w:noProof/>
          </w:rPr>
          <w:t xml:space="preserve"> Atividades sobre avaliação</w:t>
        </w:r>
        <w:r w:rsidR="00A97FAA" w:rsidRPr="00A97FAA">
          <w:rPr>
            <w:noProof/>
            <w:webHidden/>
          </w:rPr>
          <w:tab/>
        </w:r>
        <w:r w:rsidR="00D47874" w:rsidRPr="00A97FAA">
          <w:rPr>
            <w:noProof/>
            <w:webHidden/>
          </w:rPr>
          <w:fldChar w:fldCharType="begin"/>
        </w:r>
        <w:r w:rsidR="00A97FAA" w:rsidRPr="00A97FAA">
          <w:rPr>
            <w:noProof/>
            <w:webHidden/>
          </w:rPr>
          <w:instrText xml:space="preserve"> PAGEREF _Toc32789637 \h </w:instrText>
        </w:r>
        <w:r w:rsidR="00D47874" w:rsidRPr="00A97FAA">
          <w:rPr>
            <w:noProof/>
            <w:webHidden/>
          </w:rPr>
        </w:r>
        <w:r w:rsidR="00D47874" w:rsidRPr="00A97FAA">
          <w:rPr>
            <w:noProof/>
            <w:webHidden/>
          </w:rPr>
          <w:fldChar w:fldCharType="separate"/>
        </w:r>
        <w:r w:rsidR="00DE5712">
          <w:rPr>
            <w:noProof/>
            <w:webHidden/>
          </w:rPr>
          <w:t>54</w:t>
        </w:r>
        <w:r w:rsidR="00D47874" w:rsidRPr="00A97FAA">
          <w:rPr>
            <w:noProof/>
            <w:webHidden/>
          </w:rPr>
          <w:fldChar w:fldCharType="end"/>
        </w:r>
      </w:hyperlink>
    </w:p>
    <w:p w14:paraId="3901AFC0" w14:textId="22817B9B"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8" w:history="1">
        <w:r w:rsidR="00A97FAA" w:rsidRPr="00D0183B">
          <w:rPr>
            <w:rStyle w:val="Hyperlink"/>
            <w:noProof/>
          </w:rPr>
          <w:t>FIGURA 10</w:t>
        </w:r>
        <w:r w:rsidR="00DE5712">
          <w:rPr>
            <w:rStyle w:val="Hyperlink"/>
            <w:noProof/>
          </w:rPr>
          <w:t xml:space="preserve"> - </w:t>
        </w:r>
        <w:r w:rsidR="00A97FAA" w:rsidRPr="00D0183B">
          <w:rPr>
            <w:rStyle w:val="Hyperlink"/>
            <w:noProof/>
          </w:rPr>
          <w:t>Excerto da unidade 4</w:t>
        </w:r>
        <w:r w:rsidR="00A97FAA">
          <w:rPr>
            <w:noProof/>
            <w:webHidden/>
          </w:rPr>
          <w:tab/>
        </w:r>
        <w:r w:rsidR="00D47874">
          <w:rPr>
            <w:noProof/>
            <w:webHidden/>
          </w:rPr>
          <w:fldChar w:fldCharType="begin"/>
        </w:r>
        <w:r w:rsidR="00A97FAA">
          <w:rPr>
            <w:noProof/>
            <w:webHidden/>
          </w:rPr>
          <w:instrText xml:space="preserve"> PAGEREF _Toc32789638 \h </w:instrText>
        </w:r>
        <w:r w:rsidR="00D47874">
          <w:rPr>
            <w:noProof/>
            <w:webHidden/>
          </w:rPr>
        </w:r>
        <w:r w:rsidR="00D47874">
          <w:rPr>
            <w:noProof/>
            <w:webHidden/>
          </w:rPr>
          <w:fldChar w:fldCharType="separate"/>
        </w:r>
        <w:r w:rsidR="00DE5712">
          <w:rPr>
            <w:noProof/>
            <w:webHidden/>
          </w:rPr>
          <w:t>56</w:t>
        </w:r>
        <w:r w:rsidR="00D47874">
          <w:rPr>
            <w:noProof/>
            <w:webHidden/>
          </w:rPr>
          <w:fldChar w:fldCharType="end"/>
        </w:r>
      </w:hyperlink>
    </w:p>
    <w:p w14:paraId="10C02EC5" w14:textId="44FD8D3B"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39" w:history="1">
        <w:r w:rsidR="00A97FAA" w:rsidRPr="00D0183B">
          <w:rPr>
            <w:rStyle w:val="Hyperlink"/>
            <w:noProof/>
          </w:rPr>
          <w:t xml:space="preserve">FIGURA 11 </w:t>
        </w:r>
        <w:r w:rsidR="00DE5712">
          <w:rPr>
            <w:rStyle w:val="Hyperlink"/>
            <w:noProof/>
          </w:rPr>
          <w:t>-</w:t>
        </w:r>
        <w:r w:rsidR="00A97FAA" w:rsidRPr="00D0183B">
          <w:rPr>
            <w:rStyle w:val="Hyperlink"/>
            <w:noProof/>
          </w:rPr>
          <w:t xml:space="preserve"> Interface da plataforma “</w:t>
        </w:r>
        <w:r w:rsidR="00A97FAA" w:rsidRPr="00D0183B">
          <w:rPr>
            <w:rStyle w:val="Hyperlink"/>
            <w:i/>
            <w:noProof/>
          </w:rPr>
          <w:t>Wheel Decide”</w:t>
        </w:r>
        <w:r w:rsidR="00A97FAA">
          <w:rPr>
            <w:noProof/>
            <w:webHidden/>
          </w:rPr>
          <w:tab/>
        </w:r>
        <w:r w:rsidR="00D47874">
          <w:rPr>
            <w:noProof/>
            <w:webHidden/>
          </w:rPr>
          <w:fldChar w:fldCharType="begin"/>
        </w:r>
        <w:r w:rsidR="00A97FAA">
          <w:rPr>
            <w:noProof/>
            <w:webHidden/>
          </w:rPr>
          <w:instrText xml:space="preserve"> PAGEREF _Toc32789639 \h </w:instrText>
        </w:r>
        <w:r w:rsidR="00D47874">
          <w:rPr>
            <w:noProof/>
            <w:webHidden/>
          </w:rPr>
        </w:r>
        <w:r w:rsidR="00D47874">
          <w:rPr>
            <w:noProof/>
            <w:webHidden/>
          </w:rPr>
          <w:fldChar w:fldCharType="separate"/>
        </w:r>
        <w:r w:rsidR="00DE5712">
          <w:rPr>
            <w:noProof/>
            <w:webHidden/>
          </w:rPr>
          <w:t>57</w:t>
        </w:r>
        <w:r w:rsidR="00D47874">
          <w:rPr>
            <w:noProof/>
            <w:webHidden/>
          </w:rPr>
          <w:fldChar w:fldCharType="end"/>
        </w:r>
      </w:hyperlink>
    </w:p>
    <w:p w14:paraId="37CF0320" w14:textId="36EA4DF1" w:rsidR="00A97FAA" w:rsidRDefault="006D705C" w:rsidP="00595659">
      <w:pPr>
        <w:pStyle w:val="ndicedeilustraes"/>
        <w:rPr>
          <w:rFonts w:asciiTheme="minorHAnsi" w:eastAsiaTheme="minorEastAsia" w:hAnsiTheme="minorHAnsi" w:cstheme="minorBidi"/>
          <w:noProof/>
          <w:sz w:val="22"/>
          <w:szCs w:val="22"/>
          <w:lang w:val="en-US"/>
        </w:rPr>
      </w:pPr>
      <w:hyperlink w:anchor="_Toc32789640" w:history="1">
        <w:r w:rsidR="00A97FAA" w:rsidRPr="00D0183B">
          <w:rPr>
            <w:rStyle w:val="Hyperlink"/>
            <w:noProof/>
          </w:rPr>
          <w:t xml:space="preserve">FIGURA 12 </w:t>
        </w:r>
        <w:r w:rsidR="00DE5712">
          <w:rPr>
            <w:rStyle w:val="Hyperlink"/>
            <w:noProof/>
          </w:rPr>
          <w:t>-</w:t>
        </w:r>
        <w:r w:rsidR="00A97FAA" w:rsidRPr="00D0183B">
          <w:rPr>
            <w:rStyle w:val="Hyperlink"/>
            <w:noProof/>
          </w:rPr>
          <w:t xml:space="preserve"> Representações da abordagem de processo</w:t>
        </w:r>
        <w:r w:rsidR="00A97FAA">
          <w:rPr>
            <w:noProof/>
            <w:webHidden/>
          </w:rPr>
          <w:tab/>
        </w:r>
        <w:r w:rsidR="00D47874">
          <w:rPr>
            <w:noProof/>
            <w:webHidden/>
          </w:rPr>
          <w:fldChar w:fldCharType="begin"/>
        </w:r>
        <w:r w:rsidR="00A97FAA">
          <w:rPr>
            <w:noProof/>
            <w:webHidden/>
          </w:rPr>
          <w:instrText xml:space="preserve"> PAGEREF _Toc32789640 \h </w:instrText>
        </w:r>
        <w:r w:rsidR="00D47874">
          <w:rPr>
            <w:noProof/>
            <w:webHidden/>
          </w:rPr>
        </w:r>
        <w:r w:rsidR="00D47874">
          <w:rPr>
            <w:noProof/>
            <w:webHidden/>
          </w:rPr>
          <w:fldChar w:fldCharType="separate"/>
        </w:r>
        <w:r w:rsidR="00DE5712">
          <w:rPr>
            <w:noProof/>
            <w:webHidden/>
          </w:rPr>
          <w:t>59</w:t>
        </w:r>
        <w:r w:rsidR="00D47874">
          <w:rPr>
            <w:noProof/>
            <w:webHidden/>
          </w:rPr>
          <w:fldChar w:fldCharType="end"/>
        </w:r>
      </w:hyperlink>
    </w:p>
    <w:p w14:paraId="1BB7A803" w14:textId="4C0BA1C0"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41" w:history="1">
        <w:r w:rsidR="00A97FAA" w:rsidRPr="00D0183B">
          <w:rPr>
            <w:rStyle w:val="Hyperlink"/>
            <w:noProof/>
          </w:rPr>
          <w:t xml:space="preserve">FIGURA 13 </w:t>
        </w:r>
        <w:r w:rsidR="00DE5712">
          <w:rPr>
            <w:rStyle w:val="Hyperlink"/>
            <w:noProof/>
          </w:rPr>
          <w:t>-</w:t>
        </w:r>
        <w:r w:rsidR="00A97FAA" w:rsidRPr="00D0183B">
          <w:rPr>
            <w:rStyle w:val="Hyperlink"/>
            <w:noProof/>
          </w:rPr>
          <w:t xml:space="preserve"> Marcadores de seções</w:t>
        </w:r>
        <w:r w:rsidR="00A97FAA">
          <w:rPr>
            <w:noProof/>
            <w:webHidden/>
          </w:rPr>
          <w:tab/>
        </w:r>
        <w:r w:rsidR="00D47874">
          <w:rPr>
            <w:noProof/>
            <w:webHidden/>
          </w:rPr>
          <w:fldChar w:fldCharType="begin"/>
        </w:r>
        <w:r w:rsidR="00A97FAA">
          <w:rPr>
            <w:noProof/>
            <w:webHidden/>
          </w:rPr>
          <w:instrText xml:space="preserve"> PAGEREF _Toc32789641 \h </w:instrText>
        </w:r>
        <w:r w:rsidR="00D47874">
          <w:rPr>
            <w:noProof/>
            <w:webHidden/>
          </w:rPr>
        </w:r>
        <w:r w:rsidR="00D47874">
          <w:rPr>
            <w:noProof/>
            <w:webHidden/>
          </w:rPr>
          <w:fldChar w:fldCharType="separate"/>
        </w:r>
        <w:r w:rsidR="00DE5712">
          <w:rPr>
            <w:noProof/>
            <w:webHidden/>
          </w:rPr>
          <w:t>72</w:t>
        </w:r>
        <w:r w:rsidR="00D47874">
          <w:rPr>
            <w:noProof/>
            <w:webHidden/>
          </w:rPr>
          <w:fldChar w:fldCharType="end"/>
        </w:r>
      </w:hyperlink>
    </w:p>
    <w:p w14:paraId="6FB53635" w14:textId="1172F7AD"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42" w:history="1">
        <w:r w:rsidR="00A97FAA" w:rsidRPr="00D0183B">
          <w:rPr>
            <w:rStyle w:val="Hyperlink"/>
            <w:noProof/>
          </w:rPr>
          <w:t xml:space="preserve">FIGURA 14 </w:t>
        </w:r>
        <w:r w:rsidR="00DE5712">
          <w:rPr>
            <w:rStyle w:val="Hyperlink"/>
            <w:noProof/>
          </w:rPr>
          <w:t>-</w:t>
        </w:r>
        <w:r w:rsidR="00A97FAA" w:rsidRPr="00D0183B">
          <w:rPr>
            <w:rStyle w:val="Hyperlink"/>
            <w:noProof/>
          </w:rPr>
          <w:t xml:space="preserve"> Exemplo página de referências</w:t>
        </w:r>
        <w:r w:rsidR="00A97FAA">
          <w:rPr>
            <w:noProof/>
            <w:webHidden/>
          </w:rPr>
          <w:tab/>
        </w:r>
        <w:r w:rsidR="00D47874">
          <w:rPr>
            <w:noProof/>
            <w:webHidden/>
          </w:rPr>
          <w:fldChar w:fldCharType="begin"/>
        </w:r>
        <w:r w:rsidR="00A97FAA">
          <w:rPr>
            <w:noProof/>
            <w:webHidden/>
          </w:rPr>
          <w:instrText xml:space="preserve"> PAGEREF _Toc32789642 \h </w:instrText>
        </w:r>
        <w:r w:rsidR="00D47874">
          <w:rPr>
            <w:noProof/>
            <w:webHidden/>
          </w:rPr>
        </w:r>
        <w:r w:rsidR="00D47874">
          <w:rPr>
            <w:noProof/>
            <w:webHidden/>
          </w:rPr>
          <w:fldChar w:fldCharType="separate"/>
        </w:r>
        <w:r w:rsidR="00DE5712">
          <w:rPr>
            <w:noProof/>
            <w:webHidden/>
          </w:rPr>
          <w:t>72</w:t>
        </w:r>
        <w:r w:rsidR="00D47874">
          <w:rPr>
            <w:noProof/>
            <w:webHidden/>
          </w:rPr>
          <w:fldChar w:fldCharType="end"/>
        </w:r>
      </w:hyperlink>
    </w:p>
    <w:p w14:paraId="15ED7529" w14:textId="12353D2B"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43" w:history="1">
        <w:r w:rsidR="00A97FAA" w:rsidRPr="00D0183B">
          <w:rPr>
            <w:rStyle w:val="Hyperlink"/>
            <w:noProof/>
          </w:rPr>
          <w:t xml:space="preserve">FIGURA 15 </w:t>
        </w:r>
        <w:r w:rsidR="00DE5712">
          <w:rPr>
            <w:rStyle w:val="Hyperlink"/>
            <w:noProof/>
          </w:rPr>
          <w:t>-</w:t>
        </w:r>
        <w:r w:rsidR="00A97FAA" w:rsidRPr="00D0183B">
          <w:rPr>
            <w:rStyle w:val="Hyperlink"/>
            <w:noProof/>
          </w:rPr>
          <w:t xml:space="preserve"> Seção </w:t>
        </w:r>
        <w:r w:rsidR="00A97FAA" w:rsidRPr="00D0183B">
          <w:rPr>
            <w:rStyle w:val="Hyperlink"/>
            <w:i/>
            <w:noProof/>
          </w:rPr>
          <w:t>“Let’s Play”</w:t>
        </w:r>
        <w:r w:rsidR="00A97FAA">
          <w:rPr>
            <w:noProof/>
            <w:webHidden/>
          </w:rPr>
          <w:tab/>
        </w:r>
        <w:r w:rsidR="00D47874">
          <w:rPr>
            <w:noProof/>
            <w:webHidden/>
          </w:rPr>
          <w:fldChar w:fldCharType="begin"/>
        </w:r>
        <w:r w:rsidR="00A97FAA">
          <w:rPr>
            <w:noProof/>
            <w:webHidden/>
          </w:rPr>
          <w:instrText xml:space="preserve"> PAGEREF _Toc32789643 \h </w:instrText>
        </w:r>
        <w:r w:rsidR="00D47874">
          <w:rPr>
            <w:noProof/>
            <w:webHidden/>
          </w:rPr>
        </w:r>
        <w:r w:rsidR="00D47874">
          <w:rPr>
            <w:noProof/>
            <w:webHidden/>
          </w:rPr>
          <w:fldChar w:fldCharType="separate"/>
        </w:r>
        <w:r w:rsidR="00DE5712">
          <w:rPr>
            <w:noProof/>
            <w:webHidden/>
          </w:rPr>
          <w:t>73</w:t>
        </w:r>
        <w:r w:rsidR="00D47874">
          <w:rPr>
            <w:noProof/>
            <w:webHidden/>
          </w:rPr>
          <w:fldChar w:fldCharType="end"/>
        </w:r>
      </w:hyperlink>
    </w:p>
    <w:p w14:paraId="51B45A92" w14:textId="6924920B"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44" w:history="1">
        <w:r w:rsidR="00A97FAA" w:rsidRPr="00D0183B">
          <w:rPr>
            <w:rStyle w:val="Hyperlink"/>
            <w:noProof/>
          </w:rPr>
          <w:t xml:space="preserve">FIGURA 16 </w:t>
        </w:r>
        <w:r w:rsidR="00DE5712">
          <w:rPr>
            <w:rStyle w:val="Hyperlink"/>
            <w:noProof/>
          </w:rPr>
          <w:t>-</w:t>
        </w:r>
        <w:r w:rsidR="00A97FAA" w:rsidRPr="00D0183B">
          <w:rPr>
            <w:rStyle w:val="Hyperlink"/>
            <w:noProof/>
          </w:rPr>
          <w:t xml:space="preserve"> Exemplo de atividade escrita incluída</w:t>
        </w:r>
        <w:r w:rsidR="00A97FAA">
          <w:rPr>
            <w:noProof/>
            <w:webHidden/>
          </w:rPr>
          <w:tab/>
        </w:r>
        <w:r w:rsidR="00D47874">
          <w:rPr>
            <w:noProof/>
            <w:webHidden/>
          </w:rPr>
          <w:fldChar w:fldCharType="begin"/>
        </w:r>
        <w:r w:rsidR="00A97FAA">
          <w:rPr>
            <w:noProof/>
            <w:webHidden/>
          </w:rPr>
          <w:instrText xml:space="preserve"> PAGEREF _Toc32789644 \h </w:instrText>
        </w:r>
        <w:r w:rsidR="00D47874">
          <w:rPr>
            <w:noProof/>
            <w:webHidden/>
          </w:rPr>
        </w:r>
        <w:r w:rsidR="00D47874">
          <w:rPr>
            <w:noProof/>
            <w:webHidden/>
          </w:rPr>
          <w:fldChar w:fldCharType="separate"/>
        </w:r>
        <w:r w:rsidR="00DE5712">
          <w:rPr>
            <w:noProof/>
            <w:webHidden/>
          </w:rPr>
          <w:t>73</w:t>
        </w:r>
        <w:r w:rsidR="00D47874">
          <w:rPr>
            <w:noProof/>
            <w:webHidden/>
          </w:rPr>
          <w:fldChar w:fldCharType="end"/>
        </w:r>
      </w:hyperlink>
    </w:p>
    <w:p w14:paraId="0F03611E" w14:textId="14582B0F" w:rsidR="00A97FAA" w:rsidRDefault="006D705C">
      <w:pPr>
        <w:pStyle w:val="ndicedeilustraes"/>
        <w:tabs>
          <w:tab w:val="right" w:leader="dot" w:pos="9049"/>
        </w:tabs>
        <w:rPr>
          <w:rFonts w:asciiTheme="minorHAnsi" w:eastAsiaTheme="minorEastAsia" w:hAnsiTheme="minorHAnsi" w:cstheme="minorBidi"/>
          <w:noProof/>
          <w:sz w:val="22"/>
          <w:szCs w:val="22"/>
          <w:lang w:val="en-US"/>
        </w:rPr>
      </w:pPr>
      <w:hyperlink w:anchor="_Toc32789645" w:history="1">
        <w:r w:rsidR="00A97FAA" w:rsidRPr="00D0183B">
          <w:rPr>
            <w:rStyle w:val="Hyperlink"/>
            <w:noProof/>
          </w:rPr>
          <w:t xml:space="preserve">FIGURA 17  </w:t>
        </w:r>
        <w:r w:rsidR="00DE5712">
          <w:rPr>
            <w:rStyle w:val="Hyperlink"/>
            <w:noProof/>
          </w:rPr>
          <w:t>-</w:t>
        </w:r>
        <w:r w:rsidR="00A97FAA" w:rsidRPr="00D0183B">
          <w:rPr>
            <w:rStyle w:val="Hyperlink"/>
            <w:noProof/>
          </w:rPr>
          <w:t xml:space="preserve"> Proposta de projeto de conclusão de curso</w:t>
        </w:r>
        <w:r w:rsidR="00A97FAA">
          <w:rPr>
            <w:noProof/>
            <w:webHidden/>
          </w:rPr>
          <w:tab/>
        </w:r>
        <w:r w:rsidR="00D47874">
          <w:rPr>
            <w:noProof/>
            <w:webHidden/>
          </w:rPr>
          <w:fldChar w:fldCharType="begin"/>
        </w:r>
        <w:r w:rsidR="00A97FAA">
          <w:rPr>
            <w:noProof/>
            <w:webHidden/>
          </w:rPr>
          <w:instrText xml:space="preserve"> PAGEREF _Toc32789645 \h </w:instrText>
        </w:r>
        <w:r w:rsidR="00D47874">
          <w:rPr>
            <w:noProof/>
            <w:webHidden/>
          </w:rPr>
        </w:r>
        <w:r w:rsidR="00D47874">
          <w:rPr>
            <w:noProof/>
            <w:webHidden/>
          </w:rPr>
          <w:fldChar w:fldCharType="separate"/>
        </w:r>
        <w:r w:rsidR="00DE5712">
          <w:rPr>
            <w:noProof/>
            <w:webHidden/>
          </w:rPr>
          <w:t>74</w:t>
        </w:r>
        <w:r w:rsidR="00D47874">
          <w:rPr>
            <w:noProof/>
            <w:webHidden/>
          </w:rPr>
          <w:fldChar w:fldCharType="end"/>
        </w:r>
      </w:hyperlink>
    </w:p>
    <w:p w14:paraId="0FB179B8" w14:textId="77777777" w:rsidR="008203D4" w:rsidRDefault="00D47874" w:rsidP="008203D4">
      <w:pPr>
        <w:jc w:val="center"/>
        <w:rPr>
          <w:b/>
          <w:bCs/>
        </w:rPr>
      </w:pPr>
      <w:r>
        <w:fldChar w:fldCharType="end"/>
      </w:r>
      <w:r w:rsidR="003B223D">
        <w:br w:type="page"/>
      </w:r>
      <w:r w:rsidR="008203D4" w:rsidRPr="008203D4">
        <w:rPr>
          <w:b/>
          <w:bCs/>
        </w:rPr>
        <w:t>GRÁFICOS</w:t>
      </w:r>
    </w:p>
    <w:p w14:paraId="269735B4" w14:textId="77777777" w:rsidR="00D02B7D" w:rsidRDefault="00D02B7D" w:rsidP="008203D4">
      <w:pPr>
        <w:jc w:val="center"/>
        <w:rPr>
          <w:b/>
          <w:bCs/>
        </w:rPr>
      </w:pPr>
    </w:p>
    <w:p w14:paraId="11F3F42A" w14:textId="50FB3ACF" w:rsidR="00A97FAA" w:rsidRPr="00A97FAA" w:rsidRDefault="00D47874">
      <w:pPr>
        <w:pStyle w:val="ndicedeilustraes"/>
        <w:tabs>
          <w:tab w:val="right" w:leader="dot" w:pos="9049"/>
        </w:tabs>
        <w:rPr>
          <w:rFonts w:asciiTheme="minorHAnsi" w:eastAsiaTheme="minorEastAsia" w:hAnsiTheme="minorHAnsi" w:cstheme="minorBidi"/>
          <w:noProof/>
          <w:sz w:val="22"/>
          <w:szCs w:val="22"/>
        </w:rPr>
      </w:pPr>
      <w:r>
        <w:rPr>
          <w:b/>
          <w:bCs/>
        </w:rPr>
        <w:fldChar w:fldCharType="begin"/>
      </w:r>
      <w:r w:rsidR="00D02B7D">
        <w:rPr>
          <w:b/>
          <w:bCs/>
        </w:rPr>
        <w:instrText xml:space="preserve"> TOC \c "GRÁFICO " </w:instrText>
      </w:r>
      <w:r>
        <w:rPr>
          <w:b/>
          <w:bCs/>
        </w:rPr>
        <w:fldChar w:fldCharType="separate"/>
      </w:r>
      <w:r w:rsidR="00A97FAA">
        <w:rPr>
          <w:noProof/>
        </w:rPr>
        <w:t xml:space="preserve">GRÁFICO  1 </w:t>
      </w:r>
      <w:r w:rsidR="00DE5712">
        <w:rPr>
          <w:noProof/>
        </w:rPr>
        <w:t>-</w:t>
      </w:r>
      <w:r w:rsidR="00A97FAA">
        <w:rPr>
          <w:noProof/>
        </w:rPr>
        <w:t xml:space="preserve"> Formação inicial dos respondentes</w:t>
      </w:r>
      <w:r w:rsidR="00A97FAA">
        <w:rPr>
          <w:noProof/>
        </w:rPr>
        <w:tab/>
      </w:r>
      <w:r>
        <w:rPr>
          <w:noProof/>
        </w:rPr>
        <w:fldChar w:fldCharType="begin"/>
      </w:r>
      <w:r w:rsidR="00A97FAA">
        <w:rPr>
          <w:noProof/>
        </w:rPr>
        <w:instrText xml:space="preserve"> PAGEREF _Toc32789646 \h </w:instrText>
      </w:r>
      <w:r>
        <w:rPr>
          <w:noProof/>
        </w:rPr>
      </w:r>
      <w:r>
        <w:rPr>
          <w:noProof/>
        </w:rPr>
        <w:fldChar w:fldCharType="separate"/>
      </w:r>
      <w:r w:rsidR="00DE5712">
        <w:rPr>
          <w:noProof/>
        </w:rPr>
        <w:t>33</w:t>
      </w:r>
      <w:r>
        <w:rPr>
          <w:noProof/>
        </w:rPr>
        <w:fldChar w:fldCharType="end"/>
      </w:r>
    </w:p>
    <w:p w14:paraId="56EAA475" w14:textId="50FD0BE2"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GRÁFICO  2 </w:t>
      </w:r>
      <w:r w:rsidR="00DE5712">
        <w:rPr>
          <w:noProof/>
        </w:rPr>
        <w:t>-</w:t>
      </w:r>
      <w:r>
        <w:rPr>
          <w:noProof/>
        </w:rPr>
        <w:t xml:space="preserve"> Grau de instrução dos respondentes</w:t>
      </w:r>
      <w:r>
        <w:rPr>
          <w:noProof/>
        </w:rPr>
        <w:tab/>
      </w:r>
      <w:r w:rsidR="00D47874">
        <w:rPr>
          <w:noProof/>
        </w:rPr>
        <w:fldChar w:fldCharType="begin"/>
      </w:r>
      <w:r>
        <w:rPr>
          <w:noProof/>
        </w:rPr>
        <w:instrText xml:space="preserve"> PAGEREF _Toc32789647 \h </w:instrText>
      </w:r>
      <w:r w:rsidR="00D47874">
        <w:rPr>
          <w:noProof/>
        </w:rPr>
      </w:r>
      <w:r w:rsidR="00D47874">
        <w:rPr>
          <w:noProof/>
        </w:rPr>
        <w:fldChar w:fldCharType="separate"/>
      </w:r>
      <w:r w:rsidR="00DE5712">
        <w:rPr>
          <w:noProof/>
        </w:rPr>
        <w:t>34</w:t>
      </w:r>
      <w:r w:rsidR="00D47874">
        <w:rPr>
          <w:noProof/>
        </w:rPr>
        <w:fldChar w:fldCharType="end"/>
      </w:r>
    </w:p>
    <w:p w14:paraId="02B3F500" w14:textId="08A9DB82"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GRÁFICO  3 </w:t>
      </w:r>
      <w:r w:rsidR="00DE5712">
        <w:rPr>
          <w:noProof/>
        </w:rPr>
        <w:t>-</w:t>
      </w:r>
      <w:r>
        <w:rPr>
          <w:noProof/>
        </w:rPr>
        <w:t xml:space="preserve"> Existência de </w:t>
      </w:r>
      <w:r w:rsidRPr="00457165">
        <w:rPr>
          <w:i/>
          <w:noProof/>
        </w:rPr>
        <w:t>feedback</w:t>
      </w:r>
      <w:r>
        <w:rPr>
          <w:noProof/>
        </w:rPr>
        <w:tab/>
      </w:r>
      <w:r w:rsidR="00D47874">
        <w:rPr>
          <w:noProof/>
        </w:rPr>
        <w:fldChar w:fldCharType="begin"/>
      </w:r>
      <w:r>
        <w:rPr>
          <w:noProof/>
        </w:rPr>
        <w:instrText xml:space="preserve"> PAGEREF _Toc32789648 \h </w:instrText>
      </w:r>
      <w:r w:rsidR="00D47874">
        <w:rPr>
          <w:noProof/>
        </w:rPr>
      </w:r>
      <w:r w:rsidR="00D47874">
        <w:rPr>
          <w:noProof/>
        </w:rPr>
        <w:fldChar w:fldCharType="separate"/>
      </w:r>
      <w:r w:rsidR="00DE5712">
        <w:rPr>
          <w:noProof/>
        </w:rPr>
        <w:t>36</w:t>
      </w:r>
      <w:r w:rsidR="00D47874">
        <w:rPr>
          <w:noProof/>
        </w:rPr>
        <w:fldChar w:fldCharType="end"/>
      </w:r>
    </w:p>
    <w:p w14:paraId="4CCAA1F8" w14:textId="57480216"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GRÁFICO  4 </w:t>
      </w:r>
      <w:r w:rsidR="00DE5712">
        <w:rPr>
          <w:noProof/>
        </w:rPr>
        <w:t>-</w:t>
      </w:r>
      <w:r>
        <w:rPr>
          <w:noProof/>
        </w:rPr>
        <w:t xml:space="preserve"> Familiaridade com abordagens de produção escrita</w:t>
      </w:r>
      <w:r>
        <w:rPr>
          <w:noProof/>
        </w:rPr>
        <w:tab/>
      </w:r>
      <w:r w:rsidR="00D47874">
        <w:rPr>
          <w:noProof/>
        </w:rPr>
        <w:fldChar w:fldCharType="begin"/>
      </w:r>
      <w:r>
        <w:rPr>
          <w:noProof/>
        </w:rPr>
        <w:instrText xml:space="preserve"> PAGEREF _Toc32789649 \h </w:instrText>
      </w:r>
      <w:r w:rsidR="00D47874">
        <w:rPr>
          <w:noProof/>
        </w:rPr>
      </w:r>
      <w:r w:rsidR="00D47874">
        <w:rPr>
          <w:noProof/>
        </w:rPr>
        <w:fldChar w:fldCharType="separate"/>
      </w:r>
      <w:r w:rsidR="00DE5712">
        <w:rPr>
          <w:noProof/>
        </w:rPr>
        <w:t>41</w:t>
      </w:r>
      <w:r w:rsidR="00D47874">
        <w:rPr>
          <w:noProof/>
        </w:rPr>
        <w:fldChar w:fldCharType="end"/>
      </w:r>
    </w:p>
    <w:p w14:paraId="14B47DF1" w14:textId="04E1FC2D"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GRÁFICO  5 </w:t>
      </w:r>
      <w:r w:rsidR="00DE5712">
        <w:rPr>
          <w:noProof/>
        </w:rPr>
        <w:t>-</w:t>
      </w:r>
      <w:r>
        <w:rPr>
          <w:noProof/>
        </w:rPr>
        <w:t xml:space="preserve"> Gêneros textuais mencionados na análise de necessidade</w:t>
      </w:r>
      <w:r>
        <w:rPr>
          <w:noProof/>
        </w:rPr>
        <w:tab/>
      </w:r>
      <w:r w:rsidR="00D47874">
        <w:rPr>
          <w:noProof/>
        </w:rPr>
        <w:fldChar w:fldCharType="begin"/>
      </w:r>
      <w:r>
        <w:rPr>
          <w:noProof/>
        </w:rPr>
        <w:instrText xml:space="preserve"> PAGEREF _Toc32789650 \h </w:instrText>
      </w:r>
      <w:r w:rsidR="00D47874">
        <w:rPr>
          <w:noProof/>
        </w:rPr>
      </w:r>
      <w:r w:rsidR="00D47874">
        <w:rPr>
          <w:noProof/>
        </w:rPr>
        <w:fldChar w:fldCharType="separate"/>
      </w:r>
      <w:r w:rsidR="00DE5712">
        <w:rPr>
          <w:noProof/>
        </w:rPr>
        <w:t>43</w:t>
      </w:r>
      <w:r w:rsidR="00D47874">
        <w:rPr>
          <w:noProof/>
        </w:rPr>
        <w:fldChar w:fldCharType="end"/>
      </w:r>
    </w:p>
    <w:p w14:paraId="6B503EAB" w14:textId="03247458"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GRÁFICO  6 </w:t>
      </w:r>
      <w:r w:rsidR="00DE5712">
        <w:rPr>
          <w:noProof/>
        </w:rPr>
        <w:t>-</w:t>
      </w:r>
      <w:r>
        <w:rPr>
          <w:noProof/>
        </w:rPr>
        <w:t xml:space="preserve"> Percepção de auto eficácia</w:t>
      </w:r>
      <w:r>
        <w:rPr>
          <w:noProof/>
        </w:rPr>
        <w:tab/>
      </w:r>
      <w:r w:rsidR="00D47874">
        <w:rPr>
          <w:noProof/>
        </w:rPr>
        <w:fldChar w:fldCharType="begin"/>
      </w:r>
      <w:r>
        <w:rPr>
          <w:noProof/>
        </w:rPr>
        <w:instrText xml:space="preserve"> PAGEREF _Toc32789651 \h </w:instrText>
      </w:r>
      <w:r w:rsidR="00D47874">
        <w:rPr>
          <w:noProof/>
        </w:rPr>
      </w:r>
      <w:r w:rsidR="00D47874">
        <w:rPr>
          <w:noProof/>
        </w:rPr>
        <w:fldChar w:fldCharType="separate"/>
      </w:r>
      <w:r w:rsidR="00DE5712">
        <w:rPr>
          <w:noProof/>
        </w:rPr>
        <w:t>44</w:t>
      </w:r>
      <w:r w:rsidR="00D47874">
        <w:rPr>
          <w:noProof/>
        </w:rPr>
        <w:fldChar w:fldCharType="end"/>
      </w:r>
    </w:p>
    <w:p w14:paraId="1544E2E4" w14:textId="77777777" w:rsidR="00DE5712" w:rsidRDefault="00D47874" w:rsidP="00DE5712">
      <w:pPr>
        <w:jc w:val="center"/>
        <w:rPr>
          <w:b/>
          <w:bCs/>
        </w:rPr>
      </w:pPr>
      <w:r>
        <w:rPr>
          <w:b/>
          <w:bCs/>
        </w:rPr>
        <w:fldChar w:fldCharType="end"/>
      </w:r>
    </w:p>
    <w:p w14:paraId="75EFEC97" w14:textId="38D66DF3" w:rsidR="00FC13D4" w:rsidRPr="0088560E" w:rsidRDefault="00FC13D4" w:rsidP="00DE5712">
      <w:pPr>
        <w:jc w:val="center"/>
        <w:rPr>
          <w:b/>
          <w:bCs/>
        </w:rPr>
      </w:pPr>
      <w:r w:rsidRPr="0088560E">
        <w:rPr>
          <w:b/>
          <w:bCs/>
        </w:rPr>
        <w:t>QUADROS</w:t>
      </w:r>
    </w:p>
    <w:p w14:paraId="10544250" w14:textId="1AB52903" w:rsidR="00A97FAA" w:rsidRPr="00A97FAA" w:rsidRDefault="00D47874" w:rsidP="00A97FAA">
      <w:pPr>
        <w:pStyle w:val="ndicedeilustraes"/>
        <w:tabs>
          <w:tab w:val="right" w:leader="dot" w:pos="9049"/>
        </w:tabs>
        <w:ind w:left="709" w:firstLine="0"/>
        <w:rPr>
          <w:rFonts w:asciiTheme="minorHAnsi" w:eastAsiaTheme="minorEastAsia" w:hAnsiTheme="minorHAnsi" w:cstheme="minorBidi"/>
          <w:noProof/>
          <w:sz w:val="22"/>
          <w:szCs w:val="22"/>
        </w:rPr>
      </w:pPr>
      <w:r w:rsidRPr="00C2158B">
        <w:fldChar w:fldCharType="begin"/>
      </w:r>
      <w:r w:rsidR="00E661B7" w:rsidRPr="00C2158B">
        <w:instrText xml:space="preserve"> TOC \c "QUADRO" </w:instrText>
      </w:r>
      <w:r w:rsidRPr="00C2158B">
        <w:fldChar w:fldCharType="separate"/>
      </w:r>
      <w:r w:rsidR="00A97FAA">
        <w:rPr>
          <w:noProof/>
        </w:rPr>
        <w:t xml:space="preserve">QUADRO 1 </w:t>
      </w:r>
      <w:r w:rsidR="00DE5712">
        <w:rPr>
          <w:noProof/>
        </w:rPr>
        <w:t>-</w:t>
      </w:r>
      <w:r w:rsidR="00A97FAA">
        <w:rPr>
          <w:noProof/>
        </w:rPr>
        <w:t xml:space="preserve"> Preceitos da teoria sociocultural para o ensino de línguas e formação de professores</w:t>
      </w:r>
      <w:r w:rsidR="00A97FAA">
        <w:rPr>
          <w:noProof/>
        </w:rPr>
        <w:tab/>
      </w:r>
      <w:r>
        <w:rPr>
          <w:noProof/>
        </w:rPr>
        <w:fldChar w:fldCharType="begin"/>
      </w:r>
      <w:r w:rsidR="00A97FAA">
        <w:rPr>
          <w:noProof/>
        </w:rPr>
        <w:instrText xml:space="preserve"> PAGEREF _Toc32789657 \h </w:instrText>
      </w:r>
      <w:r>
        <w:rPr>
          <w:noProof/>
        </w:rPr>
      </w:r>
      <w:r>
        <w:rPr>
          <w:noProof/>
        </w:rPr>
        <w:fldChar w:fldCharType="separate"/>
      </w:r>
      <w:r w:rsidR="00DE5712">
        <w:rPr>
          <w:noProof/>
        </w:rPr>
        <w:t>18</w:t>
      </w:r>
      <w:r>
        <w:rPr>
          <w:noProof/>
        </w:rPr>
        <w:fldChar w:fldCharType="end"/>
      </w:r>
    </w:p>
    <w:p w14:paraId="0B80B3D5" w14:textId="33A4AD9B"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2 </w:t>
      </w:r>
      <w:r w:rsidR="00DE5712">
        <w:rPr>
          <w:noProof/>
        </w:rPr>
        <w:t>-</w:t>
      </w:r>
      <w:r>
        <w:rPr>
          <w:noProof/>
        </w:rPr>
        <w:t xml:space="preserve"> Comparação da abordagem de processo e abordagem de produto</w:t>
      </w:r>
      <w:r>
        <w:rPr>
          <w:noProof/>
        </w:rPr>
        <w:tab/>
      </w:r>
      <w:r w:rsidR="00D47874">
        <w:rPr>
          <w:noProof/>
        </w:rPr>
        <w:fldChar w:fldCharType="begin"/>
      </w:r>
      <w:r>
        <w:rPr>
          <w:noProof/>
        </w:rPr>
        <w:instrText xml:space="preserve"> PAGEREF _Toc32789658 \h </w:instrText>
      </w:r>
      <w:r w:rsidR="00D47874">
        <w:rPr>
          <w:noProof/>
        </w:rPr>
      </w:r>
      <w:r w:rsidR="00D47874">
        <w:rPr>
          <w:noProof/>
        </w:rPr>
        <w:fldChar w:fldCharType="separate"/>
      </w:r>
      <w:r w:rsidR="00DE5712">
        <w:rPr>
          <w:noProof/>
        </w:rPr>
        <w:t>21</w:t>
      </w:r>
      <w:r w:rsidR="00D47874">
        <w:rPr>
          <w:noProof/>
        </w:rPr>
        <w:fldChar w:fldCharType="end"/>
      </w:r>
    </w:p>
    <w:p w14:paraId="637FB1C4" w14:textId="0108CC13"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3 </w:t>
      </w:r>
      <w:r w:rsidR="00DE5712">
        <w:rPr>
          <w:noProof/>
        </w:rPr>
        <w:t>-</w:t>
      </w:r>
      <w:r>
        <w:rPr>
          <w:noProof/>
        </w:rPr>
        <w:t xml:space="preserve"> A produção escrita em uma perspectiva sociocultural</w:t>
      </w:r>
      <w:r>
        <w:rPr>
          <w:noProof/>
        </w:rPr>
        <w:tab/>
      </w:r>
      <w:r w:rsidR="00D47874">
        <w:rPr>
          <w:noProof/>
        </w:rPr>
        <w:fldChar w:fldCharType="begin"/>
      </w:r>
      <w:r>
        <w:rPr>
          <w:noProof/>
        </w:rPr>
        <w:instrText xml:space="preserve"> PAGEREF _Toc32789659 \h </w:instrText>
      </w:r>
      <w:r w:rsidR="00D47874">
        <w:rPr>
          <w:noProof/>
        </w:rPr>
      </w:r>
      <w:r w:rsidR="00D47874">
        <w:rPr>
          <w:noProof/>
        </w:rPr>
        <w:fldChar w:fldCharType="separate"/>
      </w:r>
      <w:r w:rsidR="00DE5712">
        <w:rPr>
          <w:noProof/>
        </w:rPr>
        <w:t>23</w:t>
      </w:r>
      <w:r w:rsidR="00D47874">
        <w:rPr>
          <w:noProof/>
        </w:rPr>
        <w:fldChar w:fldCharType="end"/>
      </w:r>
    </w:p>
    <w:p w14:paraId="34D39FAB" w14:textId="3E4A42BA"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4 </w:t>
      </w:r>
      <w:r w:rsidR="00DE5712">
        <w:rPr>
          <w:noProof/>
        </w:rPr>
        <w:t>-</w:t>
      </w:r>
      <w:r>
        <w:rPr>
          <w:noProof/>
        </w:rPr>
        <w:t xml:space="preserve"> Modelo pedagógico para uma pedagogia de multiletramentos</w:t>
      </w:r>
      <w:r>
        <w:rPr>
          <w:noProof/>
        </w:rPr>
        <w:tab/>
      </w:r>
      <w:r w:rsidR="00D47874">
        <w:rPr>
          <w:noProof/>
        </w:rPr>
        <w:fldChar w:fldCharType="begin"/>
      </w:r>
      <w:r>
        <w:rPr>
          <w:noProof/>
        </w:rPr>
        <w:instrText xml:space="preserve"> PAGEREF _Toc32789660 \h </w:instrText>
      </w:r>
      <w:r w:rsidR="00D47874">
        <w:rPr>
          <w:noProof/>
        </w:rPr>
      </w:r>
      <w:r w:rsidR="00D47874">
        <w:rPr>
          <w:noProof/>
        </w:rPr>
        <w:fldChar w:fldCharType="separate"/>
      </w:r>
      <w:r w:rsidR="00DE5712">
        <w:rPr>
          <w:noProof/>
        </w:rPr>
        <w:t>27</w:t>
      </w:r>
      <w:r w:rsidR="00D47874">
        <w:rPr>
          <w:noProof/>
        </w:rPr>
        <w:fldChar w:fldCharType="end"/>
      </w:r>
    </w:p>
    <w:p w14:paraId="35A13970" w14:textId="7BBF07D3"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5 </w:t>
      </w:r>
      <w:r w:rsidR="00DE5712">
        <w:rPr>
          <w:noProof/>
        </w:rPr>
        <w:t>-</w:t>
      </w:r>
      <w:r>
        <w:rPr>
          <w:noProof/>
        </w:rPr>
        <w:t xml:space="preserve"> Quadro Europeu </w:t>
      </w:r>
      <w:r w:rsidR="0043366F" w:rsidRPr="009E2B2D">
        <w:rPr>
          <w:noProof/>
        </w:rPr>
        <w:t>de</w:t>
      </w:r>
      <w:r>
        <w:rPr>
          <w:noProof/>
        </w:rPr>
        <w:t xml:space="preserve"> Competências Digitais</w:t>
      </w:r>
      <w:r>
        <w:rPr>
          <w:noProof/>
        </w:rPr>
        <w:tab/>
      </w:r>
      <w:r w:rsidR="00D47874">
        <w:rPr>
          <w:noProof/>
        </w:rPr>
        <w:fldChar w:fldCharType="begin"/>
      </w:r>
      <w:r>
        <w:rPr>
          <w:noProof/>
        </w:rPr>
        <w:instrText xml:space="preserve"> PAGEREF _Toc32789661 \h </w:instrText>
      </w:r>
      <w:r w:rsidR="00D47874">
        <w:rPr>
          <w:noProof/>
        </w:rPr>
      </w:r>
      <w:r w:rsidR="00D47874">
        <w:rPr>
          <w:noProof/>
        </w:rPr>
        <w:fldChar w:fldCharType="separate"/>
      </w:r>
      <w:r w:rsidR="00DE5712">
        <w:rPr>
          <w:noProof/>
        </w:rPr>
        <w:t>28</w:t>
      </w:r>
      <w:r w:rsidR="00D47874">
        <w:rPr>
          <w:noProof/>
        </w:rPr>
        <w:fldChar w:fldCharType="end"/>
      </w:r>
    </w:p>
    <w:p w14:paraId="0525611F" w14:textId="02B9B700"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6 </w:t>
      </w:r>
      <w:r w:rsidR="00DE5712">
        <w:rPr>
          <w:noProof/>
        </w:rPr>
        <w:t>-</w:t>
      </w:r>
      <w:r>
        <w:rPr>
          <w:noProof/>
        </w:rPr>
        <w:t xml:space="preserve"> Princípios teóricos e planos de ação</w:t>
      </w:r>
      <w:r>
        <w:rPr>
          <w:noProof/>
        </w:rPr>
        <w:tab/>
      </w:r>
      <w:r w:rsidR="00D47874">
        <w:rPr>
          <w:noProof/>
        </w:rPr>
        <w:fldChar w:fldCharType="begin"/>
      </w:r>
      <w:r>
        <w:rPr>
          <w:noProof/>
        </w:rPr>
        <w:instrText xml:space="preserve"> PAGEREF _Toc32789662 \h </w:instrText>
      </w:r>
      <w:r w:rsidR="00D47874">
        <w:rPr>
          <w:noProof/>
        </w:rPr>
      </w:r>
      <w:r w:rsidR="00D47874">
        <w:rPr>
          <w:noProof/>
        </w:rPr>
        <w:fldChar w:fldCharType="separate"/>
      </w:r>
      <w:r w:rsidR="00DE5712">
        <w:rPr>
          <w:noProof/>
        </w:rPr>
        <w:t>32</w:t>
      </w:r>
      <w:r w:rsidR="00D47874">
        <w:rPr>
          <w:noProof/>
        </w:rPr>
        <w:fldChar w:fldCharType="end"/>
      </w:r>
    </w:p>
    <w:p w14:paraId="060B972A" w14:textId="174B91C0"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7 </w:t>
      </w:r>
      <w:r w:rsidR="00DE5712">
        <w:rPr>
          <w:noProof/>
        </w:rPr>
        <w:t>-</w:t>
      </w:r>
      <w:r>
        <w:rPr>
          <w:noProof/>
        </w:rPr>
        <w:t xml:space="preserve"> Relação código dos participantes e nível de instrução</w:t>
      </w:r>
      <w:r>
        <w:rPr>
          <w:noProof/>
        </w:rPr>
        <w:tab/>
      </w:r>
      <w:r w:rsidR="00D47874">
        <w:rPr>
          <w:noProof/>
        </w:rPr>
        <w:fldChar w:fldCharType="begin"/>
      </w:r>
      <w:r>
        <w:rPr>
          <w:noProof/>
        </w:rPr>
        <w:instrText xml:space="preserve"> PAGEREF _Toc32789663 \h </w:instrText>
      </w:r>
      <w:r w:rsidR="00D47874">
        <w:rPr>
          <w:noProof/>
        </w:rPr>
      </w:r>
      <w:r w:rsidR="00D47874">
        <w:rPr>
          <w:noProof/>
        </w:rPr>
        <w:fldChar w:fldCharType="separate"/>
      </w:r>
      <w:r w:rsidR="00DE5712">
        <w:rPr>
          <w:noProof/>
        </w:rPr>
        <w:t>33</w:t>
      </w:r>
      <w:r w:rsidR="00D47874">
        <w:rPr>
          <w:noProof/>
        </w:rPr>
        <w:fldChar w:fldCharType="end"/>
      </w:r>
    </w:p>
    <w:p w14:paraId="05B2E2E1" w14:textId="6816275B"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8 </w:t>
      </w:r>
      <w:r w:rsidR="00DE5712">
        <w:rPr>
          <w:noProof/>
        </w:rPr>
        <w:t>-</w:t>
      </w:r>
      <w:r>
        <w:rPr>
          <w:noProof/>
        </w:rPr>
        <w:t xml:space="preserve"> Caracterização das experiências de escrita</w:t>
      </w:r>
      <w:r>
        <w:rPr>
          <w:noProof/>
        </w:rPr>
        <w:tab/>
      </w:r>
      <w:r w:rsidR="00D47874">
        <w:rPr>
          <w:noProof/>
        </w:rPr>
        <w:fldChar w:fldCharType="begin"/>
      </w:r>
      <w:r>
        <w:rPr>
          <w:noProof/>
        </w:rPr>
        <w:instrText xml:space="preserve"> PAGEREF _Toc32789664 \h </w:instrText>
      </w:r>
      <w:r w:rsidR="00D47874">
        <w:rPr>
          <w:noProof/>
        </w:rPr>
      </w:r>
      <w:r w:rsidR="00D47874">
        <w:rPr>
          <w:noProof/>
        </w:rPr>
        <w:fldChar w:fldCharType="separate"/>
      </w:r>
      <w:r w:rsidR="00DE5712">
        <w:rPr>
          <w:noProof/>
        </w:rPr>
        <w:t>35</w:t>
      </w:r>
      <w:r w:rsidR="00D47874">
        <w:rPr>
          <w:noProof/>
        </w:rPr>
        <w:fldChar w:fldCharType="end"/>
      </w:r>
    </w:p>
    <w:p w14:paraId="3AB68331" w14:textId="12EC8B9F"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9 </w:t>
      </w:r>
      <w:r w:rsidR="00DE5712">
        <w:rPr>
          <w:noProof/>
        </w:rPr>
        <w:t>-</w:t>
      </w:r>
      <w:r>
        <w:rPr>
          <w:noProof/>
        </w:rPr>
        <w:t xml:space="preserve"> Natureza do feedback</w:t>
      </w:r>
      <w:r>
        <w:rPr>
          <w:noProof/>
        </w:rPr>
        <w:tab/>
      </w:r>
      <w:r w:rsidR="00D47874">
        <w:rPr>
          <w:noProof/>
        </w:rPr>
        <w:fldChar w:fldCharType="begin"/>
      </w:r>
      <w:r>
        <w:rPr>
          <w:noProof/>
        </w:rPr>
        <w:instrText xml:space="preserve"> PAGEREF _Toc32789665 \h </w:instrText>
      </w:r>
      <w:r w:rsidR="00D47874">
        <w:rPr>
          <w:noProof/>
        </w:rPr>
      </w:r>
      <w:r w:rsidR="00D47874">
        <w:rPr>
          <w:noProof/>
        </w:rPr>
        <w:fldChar w:fldCharType="separate"/>
      </w:r>
      <w:r w:rsidR="00DE5712">
        <w:rPr>
          <w:noProof/>
        </w:rPr>
        <w:t>37</w:t>
      </w:r>
      <w:r w:rsidR="00D47874">
        <w:rPr>
          <w:noProof/>
        </w:rPr>
        <w:fldChar w:fldCharType="end"/>
      </w:r>
    </w:p>
    <w:p w14:paraId="06D3C426" w14:textId="4FB80734"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QUADRO 10</w:t>
      </w:r>
      <w:r w:rsidR="00DE5712">
        <w:rPr>
          <w:noProof/>
        </w:rPr>
        <w:t xml:space="preserve"> - </w:t>
      </w:r>
      <w:r>
        <w:rPr>
          <w:noProof/>
        </w:rPr>
        <w:t>Lacunas na formação apontadas</w:t>
      </w:r>
      <w:r>
        <w:rPr>
          <w:noProof/>
        </w:rPr>
        <w:tab/>
      </w:r>
      <w:r w:rsidR="00D47874">
        <w:rPr>
          <w:noProof/>
        </w:rPr>
        <w:fldChar w:fldCharType="begin"/>
      </w:r>
      <w:r>
        <w:rPr>
          <w:noProof/>
        </w:rPr>
        <w:instrText xml:space="preserve"> PAGEREF _Toc32789666 \h </w:instrText>
      </w:r>
      <w:r w:rsidR="00D47874">
        <w:rPr>
          <w:noProof/>
        </w:rPr>
      </w:r>
      <w:r w:rsidR="00D47874">
        <w:rPr>
          <w:noProof/>
        </w:rPr>
        <w:fldChar w:fldCharType="separate"/>
      </w:r>
      <w:r w:rsidR="00DE5712">
        <w:rPr>
          <w:noProof/>
        </w:rPr>
        <w:t>39</w:t>
      </w:r>
      <w:r w:rsidR="00D47874">
        <w:rPr>
          <w:noProof/>
        </w:rPr>
        <w:fldChar w:fldCharType="end"/>
      </w:r>
    </w:p>
    <w:p w14:paraId="05189503" w14:textId="2E921727"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sidRPr="00A97FAA">
        <w:rPr>
          <w:noProof/>
        </w:rPr>
        <w:t xml:space="preserve">QUADRO 11 </w:t>
      </w:r>
      <w:r w:rsidR="00DE5712">
        <w:rPr>
          <w:noProof/>
        </w:rPr>
        <w:t>-</w:t>
      </w:r>
      <w:r>
        <w:rPr>
          <w:noProof/>
        </w:rPr>
        <w:t xml:space="preserve"> Necessidades para o ensino de escrita</w:t>
      </w:r>
      <w:r>
        <w:rPr>
          <w:noProof/>
        </w:rPr>
        <w:tab/>
      </w:r>
      <w:r w:rsidR="00D47874">
        <w:rPr>
          <w:noProof/>
        </w:rPr>
        <w:fldChar w:fldCharType="begin"/>
      </w:r>
      <w:r>
        <w:rPr>
          <w:noProof/>
        </w:rPr>
        <w:instrText xml:space="preserve"> PAGEREF _Toc32789667 \h </w:instrText>
      </w:r>
      <w:r w:rsidR="00D47874">
        <w:rPr>
          <w:noProof/>
        </w:rPr>
      </w:r>
      <w:r w:rsidR="00D47874">
        <w:rPr>
          <w:noProof/>
        </w:rPr>
        <w:fldChar w:fldCharType="separate"/>
      </w:r>
      <w:r w:rsidR="00DE5712">
        <w:rPr>
          <w:noProof/>
        </w:rPr>
        <w:t>42</w:t>
      </w:r>
      <w:r w:rsidR="00D47874">
        <w:rPr>
          <w:noProof/>
        </w:rPr>
        <w:fldChar w:fldCharType="end"/>
      </w:r>
    </w:p>
    <w:p w14:paraId="1B195834" w14:textId="488BDE95"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12 </w:t>
      </w:r>
      <w:r w:rsidR="00DE5712">
        <w:rPr>
          <w:noProof/>
        </w:rPr>
        <w:t>-</w:t>
      </w:r>
      <w:r>
        <w:rPr>
          <w:noProof/>
        </w:rPr>
        <w:t xml:space="preserve"> Pedagogia de multiletramentos e sua aplicação</w:t>
      </w:r>
      <w:r>
        <w:rPr>
          <w:noProof/>
        </w:rPr>
        <w:tab/>
      </w:r>
      <w:r w:rsidR="00D47874">
        <w:rPr>
          <w:noProof/>
        </w:rPr>
        <w:fldChar w:fldCharType="begin"/>
      </w:r>
      <w:r>
        <w:rPr>
          <w:noProof/>
        </w:rPr>
        <w:instrText xml:space="preserve"> PAGEREF _Toc32789668 \h </w:instrText>
      </w:r>
      <w:r w:rsidR="00D47874">
        <w:rPr>
          <w:noProof/>
        </w:rPr>
      </w:r>
      <w:r w:rsidR="00D47874">
        <w:rPr>
          <w:noProof/>
        </w:rPr>
        <w:fldChar w:fldCharType="separate"/>
      </w:r>
      <w:r w:rsidR="00DE5712">
        <w:rPr>
          <w:noProof/>
        </w:rPr>
        <w:t>46</w:t>
      </w:r>
      <w:r w:rsidR="00D47874">
        <w:rPr>
          <w:noProof/>
        </w:rPr>
        <w:fldChar w:fldCharType="end"/>
      </w:r>
    </w:p>
    <w:p w14:paraId="36597AA3" w14:textId="0D751F34"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13 </w:t>
      </w:r>
      <w:r w:rsidR="00DE5712">
        <w:rPr>
          <w:noProof/>
        </w:rPr>
        <w:t>-</w:t>
      </w:r>
      <w:r>
        <w:rPr>
          <w:noProof/>
        </w:rPr>
        <w:t xml:space="preserve"> Unidades do protótipo de ensino</w:t>
      </w:r>
      <w:r>
        <w:rPr>
          <w:noProof/>
        </w:rPr>
        <w:tab/>
      </w:r>
      <w:r w:rsidR="00D47874">
        <w:rPr>
          <w:noProof/>
        </w:rPr>
        <w:fldChar w:fldCharType="begin"/>
      </w:r>
      <w:r>
        <w:rPr>
          <w:noProof/>
        </w:rPr>
        <w:instrText xml:space="preserve"> PAGEREF _Toc32789669 \h </w:instrText>
      </w:r>
      <w:r w:rsidR="00D47874">
        <w:rPr>
          <w:noProof/>
        </w:rPr>
      </w:r>
      <w:r w:rsidR="00D47874">
        <w:rPr>
          <w:noProof/>
        </w:rPr>
        <w:fldChar w:fldCharType="separate"/>
      </w:r>
      <w:r w:rsidR="00DE5712">
        <w:rPr>
          <w:noProof/>
        </w:rPr>
        <w:t>47</w:t>
      </w:r>
      <w:r w:rsidR="00D47874">
        <w:rPr>
          <w:noProof/>
        </w:rPr>
        <w:fldChar w:fldCharType="end"/>
      </w:r>
    </w:p>
    <w:p w14:paraId="21C29E73" w14:textId="28AB4735"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14 </w:t>
      </w:r>
      <w:r w:rsidR="00DE5712">
        <w:rPr>
          <w:noProof/>
        </w:rPr>
        <w:t>-</w:t>
      </w:r>
      <w:r>
        <w:rPr>
          <w:noProof/>
        </w:rPr>
        <w:t xml:space="preserve"> Objetos digitais de aprendizagem utilizados</w:t>
      </w:r>
      <w:r>
        <w:rPr>
          <w:noProof/>
        </w:rPr>
        <w:tab/>
      </w:r>
      <w:r w:rsidR="00D47874">
        <w:rPr>
          <w:noProof/>
        </w:rPr>
        <w:fldChar w:fldCharType="begin"/>
      </w:r>
      <w:r>
        <w:rPr>
          <w:noProof/>
        </w:rPr>
        <w:instrText xml:space="preserve"> PAGEREF _Toc32789670 \h </w:instrText>
      </w:r>
      <w:r w:rsidR="00D47874">
        <w:rPr>
          <w:noProof/>
        </w:rPr>
      </w:r>
      <w:r w:rsidR="00D47874">
        <w:rPr>
          <w:noProof/>
        </w:rPr>
        <w:fldChar w:fldCharType="separate"/>
      </w:r>
      <w:r w:rsidR="00DE5712">
        <w:rPr>
          <w:noProof/>
        </w:rPr>
        <w:t>48</w:t>
      </w:r>
      <w:r w:rsidR="00D47874">
        <w:rPr>
          <w:noProof/>
        </w:rPr>
        <w:fldChar w:fldCharType="end"/>
      </w:r>
    </w:p>
    <w:p w14:paraId="42457672" w14:textId="5F2230DE"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15 </w:t>
      </w:r>
      <w:r w:rsidR="00DE5712">
        <w:rPr>
          <w:noProof/>
        </w:rPr>
        <w:t>-</w:t>
      </w:r>
      <w:r>
        <w:rPr>
          <w:noProof/>
        </w:rPr>
        <w:t xml:space="preserve"> Cronograma de implementação do protótipo</w:t>
      </w:r>
      <w:r>
        <w:rPr>
          <w:noProof/>
        </w:rPr>
        <w:tab/>
      </w:r>
      <w:r w:rsidR="00D47874">
        <w:rPr>
          <w:noProof/>
        </w:rPr>
        <w:fldChar w:fldCharType="begin"/>
      </w:r>
      <w:r>
        <w:rPr>
          <w:noProof/>
        </w:rPr>
        <w:instrText xml:space="preserve"> PAGEREF _Toc32789671 \h </w:instrText>
      </w:r>
      <w:r w:rsidR="00D47874">
        <w:rPr>
          <w:noProof/>
        </w:rPr>
      </w:r>
      <w:r w:rsidR="00D47874">
        <w:rPr>
          <w:noProof/>
        </w:rPr>
        <w:fldChar w:fldCharType="separate"/>
      </w:r>
      <w:r w:rsidR="00DE5712">
        <w:rPr>
          <w:noProof/>
        </w:rPr>
        <w:t>60</w:t>
      </w:r>
      <w:r w:rsidR="00D47874">
        <w:rPr>
          <w:noProof/>
        </w:rPr>
        <w:fldChar w:fldCharType="end"/>
      </w:r>
    </w:p>
    <w:p w14:paraId="7DDDD6FE" w14:textId="161FDA9B"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16 </w:t>
      </w:r>
      <w:r w:rsidR="00DE5712">
        <w:rPr>
          <w:noProof/>
        </w:rPr>
        <w:t>-</w:t>
      </w:r>
      <w:r>
        <w:rPr>
          <w:noProof/>
        </w:rPr>
        <w:t xml:space="preserve"> Potenciais e limitações do protótipo </w:t>
      </w:r>
      <w:r w:rsidRPr="00BD3807">
        <w:rPr>
          <w:i/>
          <w:noProof/>
        </w:rPr>
        <w:t>“Write, Learn, Teach”</w:t>
      </w:r>
      <w:r>
        <w:rPr>
          <w:noProof/>
        </w:rPr>
        <w:tab/>
      </w:r>
      <w:r w:rsidR="00D47874">
        <w:rPr>
          <w:noProof/>
        </w:rPr>
        <w:fldChar w:fldCharType="begin"/>
      </w:r>
      <w:r>
        <w:rPr>
          <w:noProof/>
        </w:rPr>
        <w:instrText xml:space="preserve"> PAGEREF _Toc32789672 \h </w:instrText>
      </w:r>
      <w:r w:rsidR="00D47874">
        <w:rPr>
          <w:noProof/>
        </w:rPr>
      </w:r>
      <w:r w:rsidR="00D47874">
        <w:rPr>
          <w:noProof/>
        </w:rPr>
        <w:fldChar w:fldCharType="separate"/>
      </w:r>
      <w:r w:rsidR="00DE5712">
        <w:rPr>
          <w:noProof/>
        </w:rPr>
        <w:t>71</w:t>
      </w:r>
      <w:r w:rsidR="00D47874">
        <w:rPr>
          <w:noProof/>
        </w:rPr>
        <w:fldChar w:fldCharType="end"/>
      </w:r>
    </w:p>
    <w:p w14:paraId="428DB779" w14:textId="5773BB82"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17 </w:t>
      </w:r>
      <w:r w:rsidR="00DE5712">
        <w:rPr>
          <w:noProof/>
        </w:rPr>
        <w:t>-</w:t>
      </w:r>
      <w:r w:rsidRPr="00BD3807">
        <w:rPr>
          <w:noProof/>
        </w:rPr>
        <w:t xml:space="preserve"> Acesso à versão final do protótipo</w:t>
      </w:r>
      <w:r>
        <w:rPr>
          <w:noProof/>
        </w:rPr>
        <w:tab/>
      </w:r>
      <w:r w:rsidR="00D47874">
        <w:rPr>
          <w:noProof/>
        </w:rPr>
        <w:fldChar w:fldCharType="begin"/>
      </w:r>
      <w:r>
        <w:rPr>
          <w:noProof/>
        </w:rPr>
        <w:instrText xml:space="preserve"> PAGEREF _Toc32789673 \h </w:instrText>
      </w:r>
      <w:r w:rsidR="00D47874">
        <w:rPr>
          <w:noProof/>
        </w:rPr>
      </w:r>
      <w:r w:rsidR="00D47874">
        <w:rPr>
          <w:noProof/>
        </w:rPr>
        <w:fldChar w:fldCharType="separate"/>
      </w:r>
      <w:r w:rsidR="00DE5712">
        <w:rPr>
          <w:noProof/>
        </w:rPr>
        <w:t>75</w:t>
      </w:r>
      <w:r w:rsidR="00D47874">
        <w:rPr>
          <w:noProof/>
        </w:rPr>
        <w:fldChar w:fldCharType="end"/>
      </w:r>
    </w:p>
    <w:p w14:paraId="51C477B2" w14:textId="61C67871" w:rsidR="00A97FAA" w:rsidRPr="00A97FAA" w:rsidRDefault="00A97FAA">
      <w:pPr>
        <w:pStyle w:val="ndicedeilustraes"/>
        <w:tabs>
          <w:tab w:val="right" w:leader="dot" w:pos="9049"/>
        </w:tabs>
        <w:rPr>
          <w:rFonts w:asciiTheme="minorHAnsi" w:eastAsiaTheme="minorEastAsia" w:hAnsiTheme="minorHAnsi" w:cstheme="minorBidi"/>
          <w:noProof/>
          <w:sz w:val="22"/>
          <w:szCs w:val="22"/>
        </w:rPr>
      </w:pPr>
      <w:r>
        <w:rPr>
          <w:noProof/>
        </w:rPr>
        <w:t xml:space="preserve">QUADRO 18  </w:t>
      </w:r>
      <w:r w:rsidR="00DE5712">
        <w:rPr>
          <w:noProof/>
        </w:rPr>
        <w:t>-</w:t>
      </w:r>
      <w:r>
        <w:rPr>
          <w:noProof/>
        </w:rPr>
        <w:t xml:space="preserve"> </w:t>
      </w:r>
      <w:r w:rsidRPr="00BD3807">
        <w:rPr>
          <w:noProof/>
        </w:rPr>
        <w:t>Acesso ao manual do professor</w:t>
      </w:r>
      <w:r>
        <w:rPr>
          <w:noProof/>
        </w:rPr>
        <w:tab/>
      </w:r>
      <w:r w:rsidR="00D47874">
        <w:rPr>
          <w:noProof/>
        </w:rPr>
        <w:fldChar w:fldCharType="begin"/>
      </w:r>
      <w:r>
        <w:rPr>
          <w:noProof/>
        </w:rPr>
        <w:instrText xml:space="preserve"> PAGEREF _Toc32789674 \h </w:instrText>
      </w:r>
      <w:r w:rsidR="00D47874">
        <w:rPr>
          <w:noProof/>
        </w:rPr>
      </w:r>
      <w:r w:rsidR="00D47874">
        <w:rPr>
          <w:noProof/>
        </w:rPr>
        <w:fldChar w:fldCharType="separate"/>
      </w:r>
      <w:r w:rsidR="00DE5712">
        <w:rPr>
          <w:noProof/>
        </w:rPr>
        <w:t>75</w:t>
      </w:r>
      <w:r w:rsidR="00D47874">
        <w:rPr>
          <w:noProof/>
        </w:rPr>
        <w:fldChar w:fldCharType="end"/>
      </w:r>
    </w:p>
    <w:p w14:paraId="7930C03A" w14:textId="77777777" w:rsidR="003B223D" w:rsidRDefault="00D47874">
      <w:pPr>
        <w:widowControl w:val="0"/>
        <w:pBdr>
          <w:top w:val="nil"/>
          <w:left w:val="nil"/>
          <w:bottom w:val="nil"/>
          <w:right w:val="nil"/>
          <w:between w:val="nil"/>
        </w:pBdr>
        <w:spacing w:after="480" w:line="240" w:lineRule="auto"/>
        <w:ind w:firstLine="0"/>
      </w:pPr>
      <w:r w:rsidRPr="00C2158B">
        <w:fldChar w:fldCharType="end"/>
      </w:r>
    </w:p>
    <w:p w14:paraId="0D8AB019" w14:textId="0D7364CC" w:rsidR="00FC13D4" w:rsidRPr="0001480E" w:rsidRDefault="00FC13D4" w:rsidP="0001480E">
      <w:pPr>
        <w:rPr>
          <w:b/>
          <w:bCs/>
        </w:rPr>
      </w:pPr>
      <w:r>
        <w:br w:type="page"/>
      </w:r>
      <w:bookmarkStart w:id="2" w:name="_Toc24554229"/>
      <w:bookmarkStart w:id="3" w:name="_Toc32789890"/>
      <w:bookmarkStart w:id="4" w:name="_Toc33903291"/>
      <w:bookmarkStart w:id="5" w:name="_Toc24554228"/>
      <w:r w:rsidRPr="0001480E">
        <w:rPr>
          <w:b/>
          <w:bCs/>
        </w:rPr>
        <w:t>ABREVIAÇÕES</w:t>
      </w:r>
      <w:bookmarkEnd w:id="2"/>
      <w:bookmarkEnd w:id="3"/>
      <w:bookmarkEnd w:id="4"/>
    </w:p>
    <w:p w14:paraId="1EEE994A" w14:textId="77777777" w:rsidR="0001480E" w:rsidRPr="00B05A33" w:rsidRDefault="0001480E" w:rsidP="0001480E"/>
    <w:p w14:paraId="1C92578C" w14:textId="77777777" w:rsidR="00FC13D4" w:rsidRPr="004F1D2D" w:rsidRDefault="00FC13D4" w:rsidP="00FC13D4">
      <w:pPr>
        <w:tabs>
          <w:tab w:val="left" w:pos="227"/>
        </w:tabs>
      </w:pPr>
      <w:r w:rsidRPr="004F1D2D">
        <w:t>OAD – Objetos de Aprendizagem Digitais</w:t>
      </w:r>
    </w:p>
    <w:p w14:paraId="35354CA2" w14:textId="390842B7" w:rsidR="00FC13D4" w:rsidRPr="004F1D2D" w:rsidRDefault="00FC13D4" w:rsidP="00FC13D4">
      <w:pPr>
        <w:tabs>
          <w:tab w:val="left" w:pos="227"/>
        </w:tabs>
      </w:pPr>
      <w:r w:rsidRPr="004F1D2D">
        <w:t xml:space="preserve">LDDI </w:t>
      </w:r>
      <w:r w:rsidR="00C95746" w:rsidRPr="004F1D2D">
        <w:t>–</w:t>
      </w:r>
      <w:r w:rsidRPr="004F1D2D">
        <w:t xml:space="preserve"> Livro Didático Digital Interativo</w:t>
      </w:r>
    </w:p>
    <w:p w14:paraId="58C9B439" w14:textId="1046279F" w:rsidR="00FC13D4" w:rsidRPr="004F1D2D" w:rsidRDefault="00FC13D4" w:rsidP="00FC13D4">
      <w:pPr>
        <w:tabs>
          <w:tab w:val="left" w:pos="227"/>
        </w:tabs>
      </w:pPr>
      <w:r w:rsidRPr="004F1D2D">
        <w:t xml:space="preserve">LI </w:t>
      </w:r>
      <w:r w:rsidR="00C95746" w:rsidRPr="004F1D2D">
        <w:t>–</w:t>
      </w:r>
      <w:r w:rsidRPr="004F1D2D">
        <w:t xml:space="preserve"> Língua Inglesa</w:t>
      </w:r>
    </w:p>
    <w:p w14:paraId="4D13D296" w14:textId="0CF43948" w:rsidR="00FC13D4" w:rsidRPr="004F1D2D" w:rsidRDefault="00FC13D4" w:rsidP="00FC13D4">
      <w:pPr>
        <w:tabs>
          <w:tab w:val="left" w:pos="227"/>
        </w:tabs>
      </w:pPr>
      <w:r w:rsidRPr="004F1D2D">
        <w:t xml:space="preserve">TDIC </w:t>
      </w:r>
      <w:r w:rsidR="00C95746" w:rsidRPr="004F1D2D">
        <w:t>–</w:t>
      </w:r>
      <w:r w:rsidRPr="004F1D2D">
        <w:t>Tecnologias Digitais de Informação e Comunicação</w:t>
      </w:r>
    </w:p>
    <w:p w14:paraId="0C82A334" w14:textId="77777777" w:rsidR="00FC13D4" w:rsidRDefault="00FC13D4" w:rsidP="00FC13D4">
      <w:pPr>
        <w:tabs>
          <w:tab w:val="left" w:pos="227"/>
        </w:tabs>
      </w:pPr>
    </w:p>
    <w:p w14:paraId="0ABBCC26" w14:textId="77777777" w:rsidR="00FC13D4" w:rsidRDefault="00FC13D4">
      <w:r>
        <w:br w:type="page"/>
      </w:r>
    </w:p>
    <w:p w14:paraId="61938181" w14:textId="77777777" w:rsidR="00497320" w:rsidRPr="00A97FAA" w:rsidRDefault="00A55F33" w:rsidP="00A97FAA">
      <w:pPr>
        <w:pStyle w:val="Ttulo3"/>
        <w:spacing w:line="240" w:lineRule="auto"/>
        <w:jc w:val="center"/>
        <w:rPr>
          <w:rFonts w:eastAsia="Arial"/>
        </w:rPr>
      </w:pPr>
      <w:bookmarkStart w:id="6" w:name="_Toc32789891"/>
      <w:bookmarkStart w:id="7" w:name="_Toc33903292"/>
      <w:r w:rsidRPr="00A97FAA">
        <w:rPr>
          <w:rFonts w:eastAsia="Arial"/>
        </w:rPr>
        <w:t>SUMÁRIO</w:t>
      </w:r>
      <w:bookmarkEnd w:id="5"/>
      <w:bookmarkEnd w:id="6"/>
      <w:bookmarkEnd w:id="7"/>
    </w:p>
    <w:p w14:paraId="660C4B3A" w14:textId="3514CB93" w:rsidR="00C93E30" w:rsidRDefault="00D47874" w:rsidP="00C93E30">
      <w:pPr>
        <w:pStyle w:val="Sumrio3"/>
        <w:rPr>
          <w:rFonts w:asciiTheme="minorHAnsi" w:eastAsiaTheme="minorEastAsia" w:hAnsiTheme="minorHAnsi" w:cstheme="minorBidi"/>
          <w:b w:val="0"/>
          <w:bCs w:val="0"/>
          <w:sz w:val="22"/>
          <w:szCs w:val="22"/>
          <w:lang w:val="en-US"/>
        </w:rPr>
      </w:pPr>
      <w:r w:rsidRPr="00A97FAA">
        <w:rPr>
          <w:color w:val="000000"/>
        </w:rPr>
        <w:fldChar w:fldCharType="begin"/>
      </w:r>
      <w:r w:rsidR="00BB3E21" w:rsidRPr="00A97FAA">
        <w:rPr>
          <w:color w:val="000000"/>
        </w:rPr>
        <w:instrText xml:space="preserve"> TOC \o "1-7" \h \z \u </w:instrText>
      </w:r>
      <w:r w:rsidRPr="00A97FAA">
        <w:rPr>
          <w:color w:val="000000"/>
        </w:rPr>
        <w:fldChar w:fldCharType="separate"/>
      </w:r>
    </w:p>
    <w:p w14:paraId="00AEE723" w14:textId="163E4F63" w:rsidR="00C93E30" w:rsidRDefault="006D705C">
      <w:pPr>
        <w:pStyle w:val="Sumrio3"/>
        <w:rPr>
          <w:rFonts w:asciiTheme="minorHAnsi" w:eastAsiaTheme="minorEastAsia" w:hAnsiTheme="minorHAnsi" w:cstheme="minorBidi"/>
          <w:b w:val="0"/>
          <w:bCs w:val="0"/>
          <w:sz w:val="22"/>
          <w:szCs w:val="22"/>
          <w:lang w:val="en-US"/>
        </w:rPr>
      </w:pPr>
      <w:hyperlink w:anchor="_Toc33903293" w:history="1">
        <w:r w:rsidR="00C93E30" w:rsidRPr="00E03F70">
          <w:rPr>
            <w:rStyle w:val="Hyperlink"/>
          </w:rPr>
          <w:t>INTRODUÇÃO</w:t>
        </w:r>
        <w:r w:rsidR="00C93E30">
          <w:rPr>
            <w:webHidden/>
          </w:rPr>
          <w:tab/>
        </w:r>
        <w:r w:rsidR="00C93E30">
          <w:rPr>
            <w:webHidden/>
          </w:rPr>
          <w:fldChar w:fldCharType="begin"/>
        </w:r>
        <w:r w:rsidR="00C93E30">
          <w:rPr>
            <w:webHidden/>
          </w:rPr>
          <w:instrText xml:space="preserve"> PAGEREF _Toc33903293 \h </w:instrText>
        </w:r>
        <w:r w:rsidR="00C93E30">
          <w:rPr>
            <w:webHidden/>
          </w:rPr>
        </w:r>
        <w:r w:rsidR="00C93E30">
          <w:rPr>
            <w:webHidden/>
          </w:rPr>
          <w:fldChar w:fldCharType="separate"/>
        </w:r>
        <w:r w:rsidR="00DE5712">
          <w:rPr>
            <w:webHidden/>
          </w:rPr>
          <w:t>11</w:t>
        </w:r>
        <w:r w:rsidR="00C93E30">
          <w:rPr>
            <w:webHidden/>
          </w:rPr>
          <w:fldChar w:fldCharType="end"/>
        </w:r>
      </w:hyperlink>
    </w:p>
    <w:p w14:paraId="50E5CEE1" w14:textId="7254B0FD" w:rsidR="00C93E30" w:rsidRDefault="006D705C">
      <w:pPr>
        <w:pStyle w:val="Sumrio3"/>
        <w:rPr>
          <w:rFonts w:asciiTheme="minorHAnsi" w:eastAsiaTheme="minorEastAsia" w:hAnsiTheme="minorHAnsi" w:cstheme="minorBidi"/>
          <w:b w:val="0"/>
          <w:bCs w:val="0"/>
          <w:sz w:val="22"/>
          <w:szCs w:val="22"/>
          <w:lang w:val="en-US"/>
        </w:rPr>
      </w:pPr>
      <w:hyperlink w:anchor="_Toc33903294" w:history="1">
        <w:r w:rsidR="00C93E30" w:rsidRPr="00E03F70">
          <w:rPr>
            <w:rStyle w:val="Hyperlink"/>
          </w:rPr>
          <w:t>1 FUNDAMENTAÇÃO TEÓRICA DO PROTÓTIPO DE ENSINO “WRITE, LEARN, TEACH”</w:t>
        </w:r>
        <w:r w:rsidR="00C93E30">
          <w:rPr>
            <w:webHidden/>
          </w:rPr>
          <w:tab/>
        </w:r>
        <w:r w:rsidR="00C93E30">
          <w:rPr>
            <w:webHidden/>
          </w:rPr>
          <w:fldChar w:fldCharType="begin"/>
        </w:r>
        <w:r w:rsidR="00C93E30">
          <w:rPr>
            <w:webHidden/>
          </w:rPr>
          <w:instrText xml:space="preserve"> PAGEREF _Toc33903294 \h </w:instrText>
        </w:r>
        <w:r w:rsidR="00C93E30">
          <w:rPr>
            <w:webHidden/>
          </w:rPr>
        </w:r>
        <w:r w:rsidR="00C93E30">
          <w:rPr>
            <w:webHidden/>
          </w:rPr>
          <w:fldChar w:fldCharType="separate"/>
        </w:r>
        <w:r w:rsidR="00DE5712">
          <w:rPr>
            <w:webHidden/>
          </w:rPr>
          <w:t>16</w:t>
        </w:r>
        <w:r w:rsidR="00C93E30">
          <w:rPr>
            <w:webHidden/>
          </w:rPr>
          <w:fldChar w:fldCharType="end"/>
        </w:r>
      </w:hyperlink>
    </w:p>
    <w:p w14:paraId="1B3E6B2D" w14:textId="230E3B10" w:rsidR="00C93E30" w:rsidRPr="00C93E30" w:rsidRDefault="006D705C">
      <w:pPr>
        <w:pStyle w:val="Sumrio3"/>
        <w:rPr>
          <w:rFonts w:asciiTheme="minorHAnsi" w:eastAsiaTheme="minorEastAsia" w:hAnsiTheme="minorHAnsi" w:cstheme="minorBidi"/>
          <w:b w:val="0"/>
          <w:bCs w:val="0"/>
          <w:sz w:val="22"/>
          <w:szCs w:val="22"/>
          <w:lang w:val="en-US"/>
        </w:rPr>
      </w:pPr>
      <w:hyperlink w:anchor="_Toc33903295" w:history="1">
        <w:r w:rsidR="00C93E30" w:rsidRPr="00C93E30">
          <w:rPr>
            <w:rStyle w:val="Hyperlink"/>
            <w:b w:val="0"/>
            <w:bCs w:val="0"/>
            <w:iCs/>
          </w:rPr>
          <w:t>1.2</w:t>
        </w:r>
        <w:r w:rsidR="00C95746">
          <w:rPr>
            <w:rStyle w:val="Hyperlink"/>
            <w:b w:val="0"/>
            <w:bCs w:val="0"/>
            <w:iCs/>
          </w:rPr>
          <w:t xml:space="preserve"> </w:t>
        </w:r>
        <w:r w:rsidR="00C93E30" w:rsidRPr="00C93E30">
          <w:rPr>
            <w:rStyle w:val="Hyperlink"/>
            <w:b w:val="0"/>
            <w:bCs w:val="0"/>
            <w:iCs/>
          </w:rPr>
          <w:t>A FORMAÇÃO DE PROFESSORES DE LÍNGUAS EM UMA PERSPECTIVA SOCIOCULTURAL</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_Toc33903295 \h </w:instrText>
        </w:r>
        <w:r w:rsidR="00C93E30" w:rsidRPr="00C93E30">
          <w:rPr>
            <w:b w:val="0"/>
            <w:bCs w:val="0"/>
            <w:webHidden/>
          </w:rPr>
        </w:r>
        <w:r w:rsidR="00C93E30" w:rsidRPr="00C93E30">
          <w:rPr>
            <w:b w:val="0"/>
            <w:bCs w:val="0"/>
            <w:webHidden/>
          </w:rPr>
          <w:fldChar w:fldCharType="separate"/>
        </w:r>
        <w:r w:rsidR="00DE5712">
          <w:rPr>
            <w:b w:val="0"/>
            <w:bCs w:val="0"/>
            <w:webHidden/>
          </w:rPr>
          <w:t>16</w:t>
        </w:r>
        <w:r w:rsidR="00C93E30" w:rsidRPr="00C93E30">
          <w:rPr>
            <w:b w:val="0"/>
            <w:bCs w:val="0"/>
            <w:webHidden/>
          </w:rPr>
          <w:fldChar w:fldCharType="end"/>
        </w:r>
      </w:hyperlink>
    </w:p>
    <w:p w14:paraId="44A26FB2" w14:textId="3E40FFCD" w:rsidR="00C93E30" w:rsidRPr="00C93E30" w:rsidRDefault="006D705C">
      <w:pPr>
        <w:pStyle w:val="Sumrio3"/>
        <w:rPr>
          <w:rFonts w:asciiTheme="minorHAnsi" w:eastAsiaTheme="minorEastAsia" w:hAnsiTheme="minorHAnsi" w:cstheme="minorBidi"/>
          <w:b w:val="0"/>
          <w:bCs w:val="0"/>
          <w:sz w:val="22"/>
          <w:szCs w:val="22"/>
          <w:lang w:val="en-US"/>
        </w:rPr>
      </w:pPr>
      <w:hyperlink w:anchor="_Toc33903296" w:history="1">
        <w:r w:rsidR="00C93E30" w:rsidRPr="00C93E30">
          <w:rPr>
            <w:rStyle w:val="Hyperlink"/>
            <w:b w:val="0"/>
            <w:bCs w:val="0"/>
            <w:iCs/>
          </w:rPr>
          <w:t>1.3 O ENSINO DA ESCRITA EM UMA PERSPECTIVA SOCIOCULTURAL</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_Toc33903296 \h </w:instrText>
        </w:r>
        <w:r w:rsidR="00C93E30" w:rsidRPr="00C93E30">
          <w:rPr>
            <w:b w:val="0"/>
            <w:bCs w:val="0"/>
            <w:webHidden/>
          </w:rPr>
        </w:r>
        <w:r w:rsidR="00C93E30" w:rsidRPr="00C93E30">
          <w:rPr>
            <w:b w:val="0"/>
            <w:bCs w:val="0"/>
            <w:webHidden/>
          </w:rPr>
          <w:fldChar w:fldCharType="separate"/>
        </w:r>
        <w:r w:rsidR="00DE5712">
          <w:rPr>
            <w:b w:val="0"/>
            <w:bCs w:val="0"/>
            <w:webHidden/>
          </w:rPr>
          <w:t>19</w:t>
        </w:r>
        <w:r w:rsidR="00C93E30" w:rsidRPr="00C93E30">
          <w:rPr>
            <w:b w:val="0"/>
            <w:bCs w:val="0"/>
            <w:webHidden/>
          </w:rPr>
          <w:fldChar w:fldCharType="end"/>
        </w:r>
      </w:hyperlink>
    </w:p>
    <w:p w14:paraId="26A3CB0B" w14:textId="0CF8B15D" w:rsidR="00C93E30" w:rsidRPr="00C93E30" w:rsidRDefault="006D705C">
      <w:pPr>
        <w:pStyle w:val="Sumrio3"/>
        <w:rPr>
          <w:rFonts w:asciiTheme="minorHAnsi" w:eastAsiaTheme="minorEastAsia" w:hAnsiTheme="minorHAnsi" w:cstheme="minorBidi"/>
          <w:b w:val="0"/>
          <w:bCs w:val="0"/>
          <w:sz w:val="22"/>
          <w:szCs w:val="22"/>
          <w:lang w:val="en-US"/>
        </w:rPr>
      </w:pPr>
      <w:hyperlink w:anchor="_Toc33903297" w:history="1">
        <w:r w:rsidR="00C93E30" w:rsidRPr="00C93E30">
          <w:rPr>
            <w:rStyle w:val="Hyperlink"/>
            <w:b w:val="0"/>
            <w:bCs w:val="0"/>
            <w:iCs/>
          </w:rPr>
          <w:t>1.4 MULTILETRAMENTOS</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_Toc33903297 \h </w:instrText>
        </w:r>
        <w:r w:rsidR="00C93E30" w:rsidRPr="00C93E30">
          <w:rPr>
            <w:b w:val="0"/>
            <w:bCs w:val="0"/>
            <w:webHidden/>
          </w:rPr>
        </w:r>
        <w:r w:rsidR="00C93E30" w:rsidRPr="00C93E30">
          <w:rPr>
            <w:b w:val="0"/>
            <w:bCs w:val="0"/>
            <w:webHidden/>
          </w:rPr>
          <w:fldChar w:fldCharType="separate"/>
        </w:r>
        <w:r w:rsidR="00DE5712">
          <w:rPr>
            <w:b w:val="0"/>
            <w:bCs w:val="0"/>
            <w:webHidden/>
          </w:rPr>
          <w:t>24</w:t>
        </w:r>
        <w:r w:rsidR="00C93E30" w:rsidRPr="00C93E30">
          <w:rPr>
            <w:b w:val="0"/>
            <w:bCs w:val="0"/>
            <w:webHidden/>
          </w:rPr>
          <w:fldChar w:fldCharType="end"/>
        </w:r>
      </w:hyperlink>
    </w:p>
    <w:p w14:paraId="74B1347E" w14:textId="406D5172" w:rsidR="00C93E30" w:rsidRDefault="006D705C">
      <w:pPr>
        <w:pStyle w:val="Sumrio3"/>
        <w:rPr>
          <w:rFonts w:asciiTheme="minorHAnsi" w:eastAsiaTheme="minorEastAsia" w:hAnsiTheme="minorHAnsi" w:cstheme="minorBidi"/>
          <w:b w:val="0"/>
          <w:bCs w:val="0"/>
          <w:sz w:val="22"/>
          <w:szCs w:val="22"/>
          <w:lang w:val="en-US"/>
        </w:rPr>
      </w:pPr>
      <w:hyperlink w:anchor="_Toc33903298" w:history="1">
        <w:r w:rsidR="00C93E30" w:rsidRPr="00E03F70">
          <w:rPr>
            <w:rStyle w:val="Hyperlink"/>
          </w:rPr>
          <w:t>2 METODOLOGIA</w:t>
        </w:r>
        <w:r w:rsidR="00C93E30">
          <w:rPr>
            <w:webHidden/>
          </w:rPr>
          <w:tab/>
        </w:r>
        <w:r w:rsidR="00C93E30">
          <w:rPr>
            <w:webHidden/>
          </w:rPr>
          <w:fldChar w:fldCharType="begin"/>
        </w:r>
        <w:r w:rsidR="00C93E30">
          <w:rPr>
            <w:webHidden/>
          </w:rPr>
          <w:instrText xml:space="preserve"> PAGEREF _Toc33903298 \h </w:instrText>
        </w:r>
        <w:r w:rsidR="00C93E30">
          <w:rPr>
            <w:webHidden/>
          </w:rPr>
        </w:r>
        <w:r w:rsidR="00C93E30">
          <w:rPr>
            <w:webHidden/>
          </w:rPr>
          <w:fldChar w:fldCharType="separate"/>
        </w:r>
        <w:r w:rsidR="00DE5712">
          <w:rPr>
            <w:webHidden/>
          </w:rPr>
          <w:t>30</w:t>
        </w:r>
        <w:r w:rsidR="00C93E30">
          <w:rPr>
            <w:webHidden/>
          </w:rPr>
          <w:fldChar w:fldCharType="end"/>
        </w:r>
      </w:hyperlink>
    </w:p>
    <w:p w14:paraId="4D37BB43" w14:textId="1D321C65" w:rsidR="00C93E30" w:rsidRDefault="006D705C">
      <w:pPr>
        <w:pStyle w:val="Sumrio3"/>
        <w:rPr>
          <w:rFonts w:asciiTheme="minorHAnsi" w:eastAsiaTheme="minorEastAsia" w:hAnsiTheme="minorHAnsi" w:cstheme="minorBidi"/>
          <w:b w:val="0"/>
          <w:bCs w:val="0"/>
          <w:sz w:val="22"/>
          <w:szCs w:val="22"/>
          <w:lang w:val="en-US"/>
        </w:rPr>
      </w:pPr>
      <w:hyperlink w:anchor="_Toc33903299" w:history="1">
        <w:r w:rsidR="00C93E30" w:rsidRPr="00E03F70">
          <w:rPr>
            <w:rStyle w:val="Hyperlink"/>
          </w:rPr>
          <w:t>3 TRANSPOSIÇÃO DIDÁTICA DO EMBASAMENTO TEÓRICO</w:t>
        </w:r>
        <w:r w:rsidR="00C93E30">
          <w:rPr>
            <w:webHidden/>
          </w:rPr>
          <w:tab/>
        </w:r>
        <w:r w:rsidR="00C93E30">
          <w:rPr>
            <w:webHidden/>
          </w:rPr>
          <w:fldChar w:fldCharType="begin"/>
        </w:r>
        <w:r w:rsidR="00C93E30">
          <w:rPr>
            <w:webHidden/>
          </w:rPr>
          <w:instrText xml:space="preserve"> PAGEREF _Toc33903299 \h </w:instrText>
        </w:r>
        <w:r w:rsidR="00C93E30">
          <w:rPr>
            <w:webHidden/>
          </w:rPr>
        </w:r>
        <w:r w:rsidR="00C93E30">
          <w:rPr>
            <w:webHidden/>
          </w:rPr>
          <w:fldChar w:fldCharType="separate"/>
        </w:r>
        <w:r w:rsidR="00DE5712">
          <w:rPr>
            <w:webHidden/>
          </w:rPr>
          <w:t>31</w:t>
        </w:r>
        <w:r w:rsidR="00C93E30">
          <w:rPr>
            <w:webHidden/>
          </w:rPr>
          <w:fldChar w:fldCharType="end"/>
        </w:r>
      </w:hyperlink>
    </w:p>
    <w:p w14:paraId="6E17CBFC" w14:textId="67C69CF6" w:rsidR="00C93E30" w:rsidRDefault="006D705C">
      <w:pPr>
        <w:pStyle w:val="Sumrio3"/>
        <w:rPr>
          <w:rFonts w:asciiTheme="minorHAnsi" w:eastAsiaTheme="minorEastAsia" w:hAnsiTheme="minorHAnsi" w:cstheme="minorBidi"/>
          <w:b w:val="0"/>
          <w:bCs w:val="0"/>
          <w:sz w:val="22"/>
          <w:szCs w:val="22"/>
          <w:lang w:val="en-US"/>
        </w:rPr>
      </w:pPr>
      <w:hyperlink w:anchor="_Toc33903300" w:history="1">
        <w:r w:rsidR="00C93E30" w:rsidRPr="00E03F70">
          <w:rPr>
            <w:rStyle w:val="Hyperlink"/>
          </w:rPr>
          <w:t>4 ANÁLISE DE NECESSIDADES</w:t>
        </w:r>
        <w:r w:rsidR="00C93E30">
          <w:rPr>
            <w:webHidden/>
          </w:rPr>
          <w:tab/>
        </w:r>
        <w:r w:rsidR="00C93E30">
          <w:rPr>
            <w:webHidden/>
          </w:rPr>
          <w:fldChar w:fldCharType="begin"/>
        </w:r>
        <w:r w:rsidR="00C93E30">
          <w:rPr>
            <w:webHidden/>
          </w:rPr>
          <w:instrText xml:space="preserve"> PAGEREF _Toc33903300 \h </w:instrText>
        </w:r>
        <w:r w:rsidR="00C93E30">
          <w:rPr>
            <w:webHidden/>
          </w:rPr>
        </w:r>
        <w:r w:rsidR="00C93E30">
          <w:rPr>
            <w:webHidden/>
          </w:rPr>
          <w:fldChar w:fldCharType="separate"/>
        </w:r>
        <w:r w:rsidR="00DE5712">
          <w:rPr>
            <w:webHidden/>
          </w:rPr>
          <w:t>32</w:t>
        </w:r>
        <w:r w:rsidR="00C93E30">
          <w:rPr>
            <w:webHidden/>
          </w:rPr>
          <w:fldChar w:fldCharType="end"/>
        </w:r>
      </w:hyperlink>
    </w:p>
    <w:p w14:paraId="21F969CD" w14:textId="5E2E3121" w:rsidR="00C93E30" w:rsidRDefault="006D705C">
      <w:pPr>
        <w:pStyle w:val="Sumrio3"/>
        <w:rPr>
          <w:rFonts w:asciiTheme="minorHAnsi" w:eastAsiaTheme="minorEastAsia" w:hAnsiTheme="minorHAnsi" w:cstheme="minorBidi"/>
          <w:b w:val="0"/>
          <w:bCs w:val="0"/>
          <w:sz w:val="22"/>
          <w:szCs w:val="22"/>
          <w:lang w:val="en-US"/>
        </w:rPr>
      </w:pPr>
      <w:hyperlink w:anchor="_Toc33903301" w:history="1">
        <w:r w:rsidR="00C93E30" w:rsidRPr="00E03F70">
          <w:rPr>
            <w:rStyle w:val="Hyperlink"/>
          </w:rPr>
          <w:t>5 DESENVOLVIMENTO DO PROTÓTIPO DE ENSINO</w:t>
        </w:r>
        <w:r w:rsidR="00C93E30">
          <w:rPr>
            <w:webHidden/>
          </w:rPr>
          <w:tab/>
        </w:r>
        <w:r w:rsidR="00C93E30">
          <w:rPr>
            <w:webHidden/>
          </w:rPr>
          <w:fldChar w:fldCharType="begin"/>
        </w:r>
        <w:r w:rsidR="00C93E30">
          <w:rPr>
            <w:webHidden/>
          </w:rPr>
          <w:instrText xml:space="preserve"> PAGEREF _Toc33903301 \h </w:instrText>
        </w:r>
        <w:r w:rsidR="00C93E30">
          <w:rPr>
            <w:webHidden/>
          </w:rPr>
        </w:r>
        <w:r w:rsidR="00C93E30">
          <w:rPr>
            <w:webHidden/>
          </w:rPr>
          <w:fldChar w:fldCharType="separate"/>
        </w:r>
        <w:r w:rsidR="00DE5712">
          <w:rPr>
            <w:webHidden/>
          </w:rPr>
          <w:t>45</w:t>
        </w:r>
        <w:r w:rsidR="00C93E30">
          <w:rPr>
            <w:webHidden/>
          </w:rPr>
          <w:fldChar w:fldCharType="end"/>
        </w:r>
      </w:hyperlink>
    </w:p>
    <w:p w14:paraId="785C9CA2" w14:textId="3424E16D" w:rsidR="00C93E30" w:rsidRPr="00C93E30" w:rsidRDefault="006D705C">
      <w:pPr>
        <w:pStyle w:val="Sumrio3"/>
        <w:rPr>
          <w:rFonts w:asciiTheme="minorHAnsi" w:eastAsiaTheme="minorEastAsia" w:hAnsiTheme="minorHAnsi" w:cstheme="minorBidi"/>
          <w:b w:val="0"/>
          <w:bCs w:val="0"/>
          <w:sz w:val="22"/>
          <w:szCs w:val="22"/>
          <w:lang w:val="en-US"/>
        </w:rPr>
      </w:pPr>
      <w:hyperlink w:anchor="_Toc33903302" w:history="1">
        <w:r w:rsidR="00C93E30" w:rsidRPr="00C93E30">
          <w:rPr>
            <w:rStyle w:val="Hyperlink"/>
            <w:b w:val="0"/>
            <w:bCs w:val="0"/>
          </w:rPr>
          <w:t>5.1 ORGANIZAÇÃO DO PROTÓTIPO</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_Toc33903302 \h </w:instrText>
        </w:r>
        <w:r w:rsidR="00C93E30" w:rsidRPr="00C93E30">
          <w:rPr>
            <w:b w:val="0"/>
            <w:bCs w:val="0"/>
            <w:webHidden/>
          </w:rPr>
        </w:r>
        <w:r w:rsidR="00C93E30" w:rsidRPr="00C93E30">
          <w:rPr>
            <w:b w:val="0"/>
            <w:bCs w:val="0"/>
            <w:webHidden/>
          </w:rPr>
          <w:fldChar w:fldCharType="separate"/>
        </w:r>
        <w:r w:rsidR="00DE5712">
          <w:rPr>
            <w:b w:val="0"/>
            <w:bCs w:val="0"/>
            <w:webHidden/>
          </w:rPr>
          <w:t>47</w:t>
        </w:r>
        <w:r w:rsidR="00C93E30" w:rsidRPr="00C93E30">
          <w:rPr>
            <w:b w:val="0"/>
            <w:bCs w:val="0"/>
            <w:webHidden/>
          </w:rPr>
          <w:fldChar w:fldCharType="end"/>
        </w:r>
      </w:hyperlink>
    </w:p>
    <w:p w14:paraId="13F1F7C7" w14:textId="50427EB5" w:rsidR="00C93E30" w:rsidRDefault="006D705C">
      <w:pPr>
        <w:pStyle w:val="Sumrio5"/>
        <w:tabs>
          <w:tab w:val="right" w:leader="dot" w:pos="9049"/>
        </w:tabs>
        <w:rPr>
          <w:rFonts w:eastAsiaTheme="minorEastAsia" w:cstheme="minorBidi"/>
          <w:noProof/>
          <w:sz w:val="22"/>
          <w:szCs w:val="22"/>
          <w:lang w:val="en-US"/>
        </w:rPr>
      </w:pPr>
      <w:hyperlink w:anchor="_Toc33903303" w:history="1">
        <w:r w:rsidR="00C93E30" w:rsidRPr="00E03F70">
          <w:rPr>
            <w:rStyle w:val="Hyperlink"/>
            <w:noProof/>
          </w:rPr>
          <w:t>5.1.1 UNIDADE 1: WRITING A PARAGRAPH</w:t>
        </w:r>
        <w:r w:rsidR="00C93E30">
          <w:rPr>
            <w:noProof/>
            <w:webHidden/>
          </w:rPr>
          <w:tab/>
        </w:r>
        <w:r w:rsidR="00C93E30">
          <w:rPr>
            <w:noProof/>
            <w:webHidden/>
          </w:rPr>
          <w:fldChar w:fldCharType="begin"/>
        </w:r>
        <w:r w:rsidR="00C93E30">
          <w:rPr>
            <w:noProof/>
            <w:webHidden/>
          </w:rPr>
          <w:instrText xml:space="preserve"> PAGEREF _Toc33903303 \h </w:instrText>
        </w:r>
        <w:r w:rsidR="00C93E30">
          <w:rPr>
            <w:noProof/>
            <w:webHidden/>
          </w:rPr>
        </w:r>
        <w:r w:rsidR="00C93E30">
          <w:rPr>
            <w:noProof/>
            <w:webHidden/>
          </w:rPr>
          <w:fldChar w:fldCharType="separate"/>
        </w:r>
        <w:r w:rsidR="00DE5712">
          <w:rPr>
            <w:noProof/>
            <w:webHidden/>
          </w:rPr>
          <w:t>49</w:t>
        </w:r>
        <w:r w:rsidR="00C93E30">
          <w:rPr>
            <w:noProof/>
            <w:webHidden/>
          </w:rPr>
          <w:fldChar w:fldCharType="end"/>
        </w:r>
      </w:hyperlink>
    </w:p>
    <w:p w14:paraId="44BB49C3" w14:textId="07BF9A87" w:rsidR="00C93E30" w:rsidRDefault="006D705C">
      <w:pPr>
        <w:pStyle w:val="Sumrio5"/>
        <w:tabs>
          <w:tab w:val="right" w:leader="dot" w:pos="9049"/>
        </w:tabs>
        <w:rPr>
          <w:rFonts w:eastAsiaTheme="minorEastAsia" w:cstheme="minorBidi"/>
          <w:noProof/>
          <w:sz w:val="22"/>
          <w:szCs w:val="22"/>
          <w:lang w:val="en-US"/>
        </w:rPr>
      </w:pPr>
      <w:hyperlink w:anchor="_Toc33903304" w:history="1">
        <w:r w:rsidR="00C93E30" w:rsidRPr="00E03F70">
          <w:rPr>
            <w:rStyle w:val="Hyperlink"/>
            <w:noProof/>
          </w:rPr>
          <w:t>5.1.2 UNIDADE 2: WRITING ASSESSMENT</w:t>
        </w:r>
        <w:r w:rsidR="00C93E30">
          <w:rPr>
            <w:noProof/>
            <w:webHidden/>
          </w:rPr>
          <w:tab/>
        </w:r>
        <w:r w:rsidR="00C93E30">
          <w:rPr>
            <w:noProof/>
            <w:webHidden/>
          </w:rPr>
          <w:fldChar w:fldCharType="begin"/>
        </w:r>
        <w:r w:rsidR="00C93E30">
          <w:rPr>
            <w:noProof/>
            <w:webHidden/>
          </w:rPr>
          <w:instrText xml:space="preserve"> PAGEREF _Toc33903304 \h </w:instrText>
        </w:r>
        <w:r w:rsidR="00C93E30">
          <w:rPr>
            <w:noProof/>
            <w:webHidden/>
          </w:rPr>
        </w:r>
        <w:r w:rsidR="00C93E30">
          <w:rPr>
            <w:noProof/>
            <w:webHidden/>
          </w:rPr>
          <w:fldChar w:fldCharType="separate"/>
        </w:r>
        <w:r w:rsidR="00DE5712">
          <w:rPr>
            <w:noProof/>
            <w:webHidden/>
          </w:rPr>
          <w:t>53</w:t>
        </w:r>
        <w:r w:rsidR="00C93E30">
          <w:rPr>
            <w:noProof/>
            <w:webHidden/>
          </w:rPr>
          <w:fldChar w:fldCharType="end"/>
        </w:r>
      </w:hyperlink>
    </w:p>
    <w:p w14:paraId="600987B8" w14:textId="4B1F8DE2" w:rsidR="00C93E30" w:rsidRDefault="006D705C">
      <w:pPr>
        <w:pStyle w:val="Sumrio5"/>
        <w:tabs>
          <w:tab w:val="right" w:leader="dot" w:pos="9049"/>
        </w:tabs>
        <w:rPr>
          <w:rFonts w:eastAsiaTheme="minorEastAsia" w:cstheme="minorBidi"/>
          <w:noProof/>
          <w:sz w:val="22"/>
          <w:szCs w:val="22"/>
          <w:lang w:val="en-US"/>
        </w:rPr>
      </w:pPr>
      <w:hyperlink w:anchor="_Toc33903305" w:history="1">
        <w:r w:rsidR="00C93E30" w:rsidRPr="00E03F70">
          <w:rPr>
            <w:rStyle w:val="Hyperlink"/>
            <w:noProof/>
          </w:rPr>
          <w:t>5.1.3 UNIDADE 3: THE PRODUCT APPROACH</w:t>
        </w:r>
        <w:r w:rsidR="00C93E30">
          <w:rPr>
            <w:noProof/>
            <w:webHidden/>
          </w:rPr>
          <w:tab/>
        </w:r>
        <w:r w:rsidR="00C93E30">
          <w:rPr>
            <w:noProof/>
            <w:webHidden/>
          </w:rPr>
          <w:fldChar w:fldCharType="begin"/>
        </w:r>
        <w:r w:rsidR="00C93E30">
          <w:rPr>
            <w:noProof/>
            <w:webHidden/>
          </w:rPr>
          <w:instrText xml:space="preserve"> PAGEREF _Toc33903305 \h </w:instrText>
        </w:r>
        <w:r w:rsidR="00C93E30">
          <w:rPr>
            <w:noProof/>
            <w:webHidden/>
          </w:rPr>
        </w:r>
        <w:r w:rsidR="00C93E30">
          <w:rPr>
            <w:noProof/>
            <w:webHidden/>
          </w:rPr>
          <w:fldChar w:fldCharType="separate"/>
        </w:r>
        <w:r w:rsidR="00DE5712">
          <w:rPr>
            <w:noProof/>
            <w:webHidden/>
          </w:rPr>
          <w:t>55</w:t>
        </w:r>
        <w:r w:rsidR="00C93E30">
          <w:rPr>
            <w:noProof/>
            <w:webHidden/>
          </w:rPr>
          <w:fldChar w:fldCharType="end"/>
        </w:r>
      </w:hyperlink>
    </w:p>
    <w:p w14:paraId="68A87B6D" w14:textId="63E76295" w:rsidR="00C93E30" w:rsidRDefault="006D705C">
      <w:pPr>
        <w:pStyle w:val="Sumrio5"/>
        <w:tabs>
          <w:tab w:val="right" w:leader="dot" w:pos="9049"/>
        </w:tabs>
        <w:rPr>
          <w:rFonts w:eastAsiaTheme="minorEastAsia" w:cstheme="minorBidi"/>
          <w:noProof/>
          <w:sz w:val="22"/>
          <w:szCs w:val="22"/>
          <w:lang w:val="en-US"/>
        </w:rPr>
      </w:pPr>
      <w:hyperlink w:anchor="_Toc33903306" w:history="1">
        <w:r w:rsidR="00C93E30" w:rsidRPr="00E03F70">
          <w:rPr>
            <w:rStyle w:val="Hyperlink"/>
            <w:noProof/>
          </w:rPr>
          <w:t>5.1.4 UNIDADE 4: WRITING A BLOG POST</w:t>
        </w:r>
        <w:r w:rsidR="00C93E30">
          <w:rPr>
            <w:noProof/>
            <w:webHidden/>
          </w:rPr>
          <w:tab/>
        </w:r>
        <w:r w:rsidR="00C93E30">
          <w:rPr>
            <w:noProof/>
            <w:webHidden/>
          </w:rPr>
          <w:fldChar w:fldCharType="begin"/>
        </w:r>
        <w:r w:rsidR="00C93E30">
          <w:rPr>
            <w:noProof/>
            <w:webHidden/>
          </w:rPr>
          <w:instrText xml:space="preserve"> PAGEREF _Toc33903306 \h </w:instrText>
        </w:r>
        <w:r w:rsidR="00C93E30">
          <w:rPr>
            <w:noProof/>
            <w:webHidden/>
          </w:rPr>
        </w:r>
        <w:r w:rsidR="00C93E30">
          <w:rPr>
            <w:noProof/>
            <w:webHidden/>
          </w:rPr>
          <w:fldChar w:fldCharType="separate"/>
        </w:r>
        <w:r w:rsidR="00DE5712">
          <w:rPr>
            <w:noProof/>
            <w:webHidden/>
          </w:rPr>
          <w:t>55</w:t>
        </w:r>
        <w:r w:rsidR="00C93E30">
          <w:rPr>
            <w:noProof/>
            <w:webHidden/>
          </w:rPr>
          <w:fldChar w:fldCharType="end"/>
        </w:r>
      </w:hyperlink>
    </w:p>
    <w:p w14:paraId="2293FFC8" w14:textId="162B130A" w:rsidR="00C93E30" w:rsidRDefault="006D705C">
      <w:pPr>
        <w:pStyle w:val="Sumrio5"/>
        <w:tabs>
          <w:tab w:val="right" w:leader="dot" w:pos="9049"/>
        </w:tabs>
        <w:rPr>
          <w:rFonts w:eastAsiaTheme="minorEastAsia" w:cstheme="minorBidi"/>
          <w:noProof/>
          <w:sz w:val="22"/>
          <w:szCs w:val="22"/>
          <w:lang w:val="en-US"/>
        </w:rPr>
      </w:pPr>
      <w:hyperlink w:anchor="_Toc33903307" w:history="1">
        <w:r w:rsidR="00C93E30" w:rsidRPr="00E03F70">
          <w:rPr>
            <w:rStyle w:val="Hyperlink"/>
            <w:noProof/>
          </w:rPr>
          <w:t>5.1.4 UNIDADE 5: THE PROCESS APPROACH</w:t>
        </w:r>
        <w:r w:rsidR="00C93E30">
          <w:rPr>
            <w:noProof/>
            <w:webHidden/>
          </w:rPr>
          <w:tab/>
        </w:r>
        <w:r w:rsidR="00C93E30">
          <w:rPr>
            <w:noProof/>
            <w:webHidden/>
          </w:rPr>
          <w:fldChar w:fldCharType="begin"/>
        </w:r>
        <w:r w:rsidR="00C93E30">
          <w:rPr>
            <w:noProof/>
            <w:webHidden/>
          </w:rPr>
          <w:instrText xml:space="preserve"> PAGEREF _Toc33903307 \h </w:instrText>
        </w:r>
        <w:r w:rsidR="00C93E30">
          <w:rPr>
            <w:noProof/>
            <w:webHidden/>
          </w:rPr>
        </w:r>
        <w:r w:rsidR="00C93E30">
          <w:rPr>
            <w:noProof/>
            <w:webHidden/>
          </w:rPr>
          <w:fldChar w:fldCharType="separate"/>
        </w:r>
        <w:r w:rsidR="00DE5712">
          <w:rPr>
            <w:noProof/>
            <w:webHidden/>
          </w:rPr>
          <w:t>58</w:t>
        </w:r>
        <w:r w:rsidR="00C93E30">
          <w:rPr>
            <w:noProof/>
            <w:webHidden/>
          </w:rPr>
          <w:fldChar w:fldCharType="end"/>
        </w:r>
      </w:hyperlink>
    </w:p>
    <w:p w14:paraId="22C866D0" w14:textId="6CC1348C" w:rsidR="00C93E30" w:rsidRDefault="006D705C">
      <w:pPr>
        <w:pStyle w:val="Sumrio3"/>
        <w:rPr>
          <w:rFonts w:asciiTheme="minorHAnsi" w:eastAsiaTheme="minorEastAsia" w:hAnsiTheme="minorHAnsi" w:cstheme="minorBidi"/>
          <w:b w:val="0"/>
          <w:bCs w:val="0"/>
          <w:sz w:val="22"/>
          <w:szCs w:val="22"/>
          <w:lang w:val="en-US"/>
        </w:rPr>
      </w:pPr>
      <w:hyperlink w:anchor="_Toc33903308" w:history="1">
        <w:r w:rsidR="00C93E30" w:rsidRPr="00E03F70">
          <w:rPr>
            <w:rStyle w:val="Hyperlink"/>
          </w:rPr>
          <w:t>6</w:t>
        </w:r>
        <w:r w:rsidR="00C93E30">
          <w:rPr>
            <w:rStyle w:val="Hyperlink"/>
          </w:rPr>
          <w:t xml:space="preserve"> </w:t>
        </w:r>
        <w:r w:rsidR="00C93E30" w:rsidRPr="00E03F70">
          <w:rPr>
            <w:rStyle w:val="Hyperlink"/>
          </w:rPr>
          <w:t>IMPLEMENTAÇÃO DO PROTÓTIPO DE ENSINO</w:t>
        </w:r>
        <w:r w:rsidR="00C93E30">
          <w:rPr>
            <w:webHidden/>
          </w:rPr>
          <w:tab/>
        </w:r>
        <w:r w:rsidR="00C93E30">
          <w:rPr>
            <w:webHidden/>
          </w:rPr>
          <w:fldChar w:fldCharType="begin"/>
        </w:r>
        <w:r w:rsidR="00C93E30">
          <w:rPr>
            <w:webHidden/>
          </w:rPr>
          <w:instrText xml:space="preserve"> PAGEREF _Toc33903308 \h </w:instrText>
        </w:r>
        <w:r w:rsidR="00C93E30">
          <w:rPr>
            <w:webHidden/>
          </w:rPr>
        </w:r>
        <w:r w:rsidR="00C93E30">
          <w:rPr>
            <w:webHidden/>
          </w:rPr>
          <w:fldChar w:fldCharType="separate"/>
        </w:r>
        <w:r w:rsidR="00DE5712">
          <w:rPr>
            <w:webHidden/>
          </w:rPr>
          <w:t>59</w:t>
        </w:r>
        <w:r w:rsidR="00C93E30">
          <w:rPr>
            <w:webHidden/>
          </w:rPr>
          <w:fldChar w:fldCharType="end"/>
        </w:r>
      </w:hyperlink>
    </w:p>
    <w:p w14:paraId="7D1CF427" w14:textId="5440C040" w:rsidR="00C93E30" w:rsidRDefault="006D705C">
      <w:pPr>
        <w:pStyle w:val="Sumrio3"/>
        <w:rPr>
          <w:rFonts w:asciiTheme="minorHAnsi" w:eastAsiaTheme="minorEastAsia" w:hAnsiTheme="minorHAnsi" w:cstheme="minorBidi"/>
          <w:b w:val="0"/>
          <w:bCs w:val="0"/>
          <w:sz w:val="22"/>
          <w:szCs w:val="22"/>
          <w:lang w:val="en-US"/>
        </w:rPr>
      </w:pPr>
      <w:hyperlink w:anchor="_Toc33903309" w:history="1">
        <w:r w:rsidR="00C93E30" w:rsidRPr="00E03F70">
          <w:rPr>
            <w:rStyle w:val="Hyperlink"/>
          </w:rPr>
          <w:t>7 AVALIAÇÃO DO PROTÓTIPO</w:t>
        </w:r>
        <w:r w:rsidR="00C93E30">
          <w:rPr>
            <w:webHidden/>
          </w:rPr>
          <w:tab/>
        </w:r>
        <w:r w:rsidR="00C93E30">
          <w:rPr>
            <w:webHidden/>
          </w:rPr>
          <w:fldChar w:fldCharType="begin"/>
        </w:r>
        <w:r w:rsidR="00C93E30">
          <w:rPr>
            <w:webHidden/>
          </w:rPr>
          <w:instrText xml:space="preserve"> PAGEREF _Toc33903309 \h </w:instrText>
        </w:r>
        <w:r w:rsidR="00C93E30">
          <w:rPr>
            <w:webHidden/>
          </w:rPr>
        </w:r>
        <w:r w:rsidR="00C93E30">
          <w:rPr>
            <w:webHidden/>
          </w:rPr>
          <w:fldChar w:fldCharType="separate"/>
        </w:r>
        <w:r w:rsidR="00DE5712">
          <w:rPr>
            <w:webHidden/>
          </w:rPr>
          <w:t>60</w:t>
        </w:r>
        <w:r w:rsidR="00C93E30">
          <w:rPr>
            <w:webHidden/>
          </w:rPr>
          <w:fldChar w:fldCharType="end"/>
        </w:r>
      </w:hyperlink>
    </w:p>
    <w:p w14:paraId="5ACF7E04" w14:textId="7AFBB7E1" w:rsidR="00C93E30" w:rsidRPr="00C93E30" w:rsidRDefault="006D705C">
      <w:pPr>
        <w:pStyle w:val="Sumrio3"/>
        <w:rPr>
          <w:rFonts w:asciiTheme="minorHAnsi" w:eastAsiaTheme="minorEastAsia" w:hAnsiTheme="minorHAnsi" w:cstheme="minorBidi"/>
          <w:b w:val="0"/>
          <w:bCs w:val="0"/>
          <w:sz w:val="22"/>
          <w:szCs w:val="22"/>
          <w:lang w:val="en-US"/>
        </w:rPr>
      </w:pPr>
      <w:hyperlink w:anchor="_Toc33903310" w:history="1">
        <w:r w:rsidR="00C93E30" w:rsidRPr="00C93E30">
          <w:rPr>
            <w:rStyle w:val="Hyperlink"/>
            <w:b w:val="0"/>
            <w:bCs w:val="0"/>
            <w:iCs/>
          </w:rPr>
          <w:t>7.1 DIÁRIOS DE PESQUISA</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_Toc33903310 \h </w:instrText>
        </w:r>
        <w:r w:rsidR="00C93E30" w:rsidRPr="00C93E30">
          <w:rPr>
            <w:b w:val="0"/>
            <w:bCs w:val="0"/>
            <w:webHidden/>
          </w:rPr>
        </w:r>
        <w:r w:rsidR="00C93E30" w:rsidRPr="00C93E30">
          <w:rPr>
            <w:b w:val="0"/>
            <w:bCs w:val="0"/>
            <w:webHidden/>
          </w:rPr>
          <w:fldChar w:fldCharType="separate"/>
        </w:r>
        <w:r w:rsidR="00DE5712">
          <w:rPr>
            <w:b w:val="0"/>
            <w:bCs w:val="0"/>
            <w:webHidden/>
          </w:rPr>
          <w:t>60</w:t>
        </w:r>
        <w:r w:rsidR="00C93E30" w:rsidRPr="00C93E30">
          <w:rPr>
            <w:b w:val="0"/>
            <w:bCs w:val="0"/>
            <w:webHidden/>
          </w:rPr>
          <w:fldChar w:fldCharType="end"/>
        </w:r>
      </w:hyperlink>
    </w:p>
    <w:p w14:paraId="65225769" w14:textId="573C8E4D" w:rsidR="00C93E30" w:rsidRDefault="006D705C">
      <w:pPr>
        <w:pStyle w:val="Sumrio4"/>
        <w:tabs>
          <w:tab w:val="right" w:leader="dot" w:pos="9049"/>
        </w:tabs>
        <w:rPr>
          <w:rFonts w:eastAsiaTheme="minorEastAsia" w:cstheme="minorBidi"/>
          <w:noProof/>
          <w:sz w:val="22"/>
          <w:szCs w:val="22"/>
          <w:lang w:val="en-US"/>
        </w:rPr>
      </w:pPr>
      <w:hyperlink w:anchor="_Toc33903311" w:history="1">
        <w:r w:rsidR="00C93E30" w:rsidRPr="00E03F70">
          <w:rPr>
            <w:rStyle w:val="Hyperlink"/>
            <w:noProof/>
          </w:rPr>
          <w:t>7.1.3 INTERAÇÃO ALUNO/PROTÓTIPO</w:t>
        </w:r>
        <w:r w:rsidR="00C93E30">
          <w:rPr>
            <w:noProof/>
            <w:webHidden/>
          </w:rPr>
          <w:tab/>
        </w:r>
        <w:r w:rsidR="00C93E30">
          <w:rPr>
            <w:noProof/>
            <w:webHidden/>
          </w:rPr>
          <w:fldChar w:fldCharType="begin"/>
        </w:r>
        <w:r w:rsidR="00C93E30">
          <w:rPr>
            <w:noProof/>
            <w:webHidden/>
          </w:rPr>
          <w:instrText xml:space="preserve"> PAGEREF _Toc33903311 \h </w:instrText>
        </w:r>
        <w:r w:rsidR="00C93E30">
          <w:rPr>
            <w:noProof/>
            <w:webHidden/>
          </w:rPr>
        </w:r>
        <w:r w:rsidR="00C93E30">
          <w:rPr>
            <w:noProof/>
            <w:webHidden/>
          </w:rPr>
          <w:fldChar w:fldCharType="separate"/>
        </w:r>
        <w:r w:rsidR="00DE5712">
          <w:rPr>
            <w:noProof/>
            <w:webHidden/>
          </w:rPr>
          <w:t>61</w:t>
        </w:r>
        <w:r w:rsidR="00C93E30">
          <w:rPr>
            <w:noProof/>
            <w:webHidden/>
          </w:rPr>
          <w:fldChar w:fldCharType="end"/>
        </w:r>
      </w:hyperlink>
    </w:p>
    <w:p w14:paraId="71804FED" w14:textId="39F87142" w:rsidR="00C93E30" w:rsidRDefault="006D705C">
      <w:pPr>
        <w:pStyle w:val="Sumrio4"/>
        <w:tabs>
          <w:tab w:val="right" w:leader="dot" w:pos="9049"/>
        </w:tabs>
        <w:rPr>
          <w:rFonts w:eastAsiaTheme="minorEastAsia" w:cstheme="minorBidi"/>
          <w:noProof/>
          <w:sz w:val="22"/>
          <w:szCs w:val="22"/>
          <w:lang w:val="en-US"/>
        </w:rPr>
      </w:pPr>
      <w:hyperlink w:anchor="_Toc33903312" w:history="1">
        <w:r w:rsidR="00C93E30" w:rsidRPr="00E03F70">
          <w:rPr>
            <w:rStyle w:val="Hyperlink"/>
            <w:noProof/>
          </w:rPr>
          <w:t>7.1.4 INTERAÇÃO ALUNO/ALUNO</w:t>
        </w:r>
        <w:r w:rsidR="00C93E30">
          <w:rPr>
            <w:noProof/>
            <w:webHidden/>
          </w:rPr>
          <w:tab/>
        </w:r>
        <w:r w:rsidR="00C93E30">
          <w:rPr>
            <w:noProof/>
            <w:webHidden/>
          </w:rPr>
          <w:fldChar w:fldCharType="begin"/>
        </w:r>
        <w:r w:rsidR="00C93E30">
          <w:rPr>
            <w:noProof/>
            <w:webHidden/>
          </w:rPr>
          <w:instrText xml:space="preserve"> PAGEREF _Toc33903312 \h </w:instrText>
        </w:r>
        <w:r w:rsidR="00C93E30">
          <w:rPr>
            <w:noProof/>
            <w:webHidden/>
          </w:rPr>
        </w:r>
        <w:r w:rsidR="00C93E30">
          <w:rPr>
            <w:noProof/>
            <w:webHidden/>
          </w:rPr>
          <w:fldChar w:fldCharType="separate"/>
        </w:r>
        <w:r w:rsidR="00DE5712">
          <w:rPr>
            <w:noProof/>
            <w:webHidden/>
          </w:rPr>
          <w:t>62</w:t>
        </w:r>
        <w:r w:rsidR="00C93E30">
          <w:rPr>
            <w:noProof/>
            <w:webHidden/>
          </w:rPr>
          <w:fldChar w:fldCharType="end"/>
        </w:r>
      </w:hyperlink>
    </w:p>
    <w:p w14:paraId="62872FCE" w14:textId="0EA7805F" w:rsidR="00C93E30" w:rsidRDefault="006D705C">
      <w:pPr>
        <w:pStyle w:val="Sumrio4"/>
        <w:tabs>
          <w:tab w:val="right" w:leader="dot" w:pos="9049"/>
        </w:tabs>
        <w:rPr>
          <w:rFonts w:eastAsiaTheme="minorEastAsia" w:cstheme="minorBidi"/>
          <w:noProof/>
          <w:sz w:val="22"/>
          <w:szCs w:val="22"/>
          <w:lang w:val="en-US"/>
        </w:rPr>
      </w:pPr>
      <w:hyperlink w:anchor="_Toc33903313" w:history="1">
        <w:r w:rsidR="00C93E30" w:rsidRPr="00E03F70">
          <w:rPr>
            <w:rStyle w:val="Hyperlink"/>
            <w:noProof/>
          </w:rPr>
          <w:t>7.1.5 INTERAÇÃO PROFESSOR/ALUNOS</w:t>
        </w:r>
        <w:r w:rsidR="00C93E30">
          <w:rPr>
            <w:noProof/>
            <w:webHidden/>
          </w:rPr>
          <w:tab/>
        </w:r>
        <w:r w:rsidR="00C93E30">
          <w:rPr>
            <w:noProof/>
            <w:webHidden/>
          </w:rPr>
          <w:fldChar w:fldCharType="begin"/>
        </w:r>
        <w:r w:rsidR="00C93E30">
          <w:rPr>
            <w:noProof/>
            <w:webHidden/>
          </w:rPr>
          <w:instrText xml:space="preserve"> PAGEREF _Toc33903313 \h </w:instrText>
        </w:r>
        <w:r w:rsidR="00C93E30">
          <w:rPr>
            <w:noProof/>
            <w:webHidden/>
          </w:rPr>
        </w:r>
        <w:r w:rsidR="00C93E30">
          <w:rPr>
            <w:noProof/>
            <w:webHidden/>
          </w:rPr>
          <w:fldChar w:fldCharType="separate"/>
        </w:r>
        <w:r w:rsidR="00DE5712">
          <w:rPr>
            <w:noProof/>
            <w:webHidden/>
          </w:rPr>
          <w:t>62</w:t>
        </w:r>
        <w:r w:rsidR="00C93E30">
          <w:rPr>
            <w:noProof/>
            <w:webHidden/>
          </w:rPr>
          <w:fldChar w:fldCharType="end"/>
        </w:r>
      </w:hyperlink>
    </w:p>
    <w:p w14:paraId="7741E3A6" w14:textId="1FC39FB6" w:rsidR="00C93E30" w:rsidRDefault="006D705C">
      <w:pPr>
        <w:pStyle w:val="Sumrio4"/>
        <w:tabs>
          <w:tab w:val="right" w:leader="dot" w:pos="9049"/>
        </w:tabs>
        <w:rPr>
          <w:rFonts w:eastAsiaTheme="minorEastAsia" w:cstheme="minorBidi"/>
          <w:noProof/>
          <w:sz w:val="22"/>
          <w:szCs w:val="22"/>
          <w:lang w:val="en-US"/>
        </w:rPr>
      </w:pPr>
      <w:hyperlink w:anchor="_Toc33903314" w:history="1">
        <w:r w:rsidR="00C93E30" w:rsidRPr="00E03F70">
          <w:rPr>
            <w:rStyle w:val="Hyperlink"/>
            <w:noProof/>
          </w:rPr>
          <w:t>7.1.6 POTENCIAIS</w:t>
        </w:r>
        <w:r w:rsidR="00C93E30">
          <w:rPr>
            <w:noProof/>
            <w:webHidden/>
          </w:rPr>
          <w:tab/>
        </w:r>
        <w:r w:rsidR="00C93E30">
          <w:rPr>
            <w:noProof/>
            <w:webHidden/>
          </w:rPr>
          <w:fldChar w:fldCharType="begin"/>
        </w:r>
        <w:r w:rsidR="00C93E30">
          <w:rPr>
            <w:noProof/>
            <w:webHidden/>
          </w:rPr>
          <w:instrText xml:space="preserve"> PAGEREF _Toc33903314 \h </w:instrText>
        </w:r>
        <w:r w:rsidR="00C93E30">
          <w:rPr>
            <w:noProof/>
            <w:webHidden/>
          </w:rPr>
        </w:r>
        <w:r w:rsidR="00C93E30">
          <w:rPr>
            <w:noProof/>
            <w:webHidden/>
          </w:rPr>
          <w:fldChar w:fldCharType="separate"/>
        </w:r>
        <w:r w:rsidR="00DE5712">
          <w:rPr>
            <w:noProof/>
            <w:webHidden/>
          </w:rPr>
          <w:t>63</w:t>
        </w:r>
        <w:r w:rsidR="00C93E30">
          <w:rPr>
            <w:noProof/>
            <w:webHidden/>
          </w:rPr>
          <w:fldChar w:fldCharType="end"/>
        </w:r>
      </w:hyperlink>
    </w:p>
    <w:p w14:paraId="35C75423" w14:textId="69401ADC" w:rsidR="00C93E30" w:rsidRDefault="006D705C">
      <w:pPr>
        <w:pStyle w:val="Sumrio4"/>
        <w:tabs>
          <w:tab w:val="right" w:leader="dot" w:pos="9049"/>
        </w:tabs>
        <w:rPr>
          <w:rFonts w:eastAsiaTheme="minorEastAsia" w:cstheme="minorBidi"/>
          <w:noProof/>
          <w:sz w:val="22"/>
          <w:szCs w:val="22"/>
          <w:lang w:val="en-US"/>
        </w:rPr>
      </w:pPr>
      <w:hyperlink w:anchor="_Toc33903315" w:history="1">
        <w:r w:rsidR="00C93E30" w:rsidRPr="00E03F70">
          <w:rPr>
            <w:rStyle w:val="Hyperlink"/>
            <w:noProof/>
          </w:rPr>
          <w:t>7.1.7 LIMITAÇÕES</w:t>
        </w:r>
        <w:r w:rsidR="00C93E30">
          <w:rPr>
            <w:noProof/>
            <w:webHidden/>
          </w:rPr>
          <w:tab/>
        </w:r>
        <w:r w:rsidR="00C93E30">
          <w:rPr>
            <w:noProof/>
            <w:webHidden/>
          </w:rPr>
          <w:fldChar w:fldCharType="begin"/>
        </w:r>
        <w:r w:rsidR="00C93E30">
          <w:rPr>
            <w:noProof/>
            <w:webHidden/>
          </w:rPr>
          <w:instrText xml:space="preserve"> PAGEREF _Toc33903315 \h </w:instrText>
        </w:r>
        <w:r w:rsidR="00C93E30">
          <w:rPr>
            <w:noProof/>
            <w:webHidden/>
          </w:rPr>
        </w:r>
        <w:r w:rsidR="00C93E30">
          <w:rPr>
            <w:noProof/>
            <w:webHidden/>
          </w:rPr>
          <w:fldChar w:fldCharType="separate"/>
        </w:r>
        <w:r w:rsidR="00DE5712">
          <w:rPr>
            <w:noProof/>
            <w:webHidden/>
          </w:rPr>
          <w:t>63</w:t>
        </w:r>
        <w:r w:rsidR="00C93E30">
          <w:rPr>
            <w:noProof/>
            <w:webHidden/>
          </w:rPr>
          <w:fldChar w:fldCharType="end"/>
        </w:r>
      </w:hyperlink>
    </w:p>
    <w:p w14:paraId="3AF38DDE" w14:textId="24CB7C78" w:rsidR="00C93E30" w:rsidRDefault="006D705C">
      <w:pPr>
        <w:pStyle w:val="Sumrio3"/>
        <w:rPr>
          <w:rFonts w:asciiTheme="minorHAnsi" w:eastAsiaTheme="minorEastAsia" w:hAnsiTheme="minorHAnsi" w:cstheme="minorBidi"/>
          <w:b w:val="0"/>
          <w:bCs w:val="0"/>
          <w:sz w:val="22"/>
          <w:szCs w:val="22"/>
          <w:lang w:val="en-US"/>
        </w:rPr>
      </w:pPr>
      <w:hyperlink w:anchor="_Toc33903316" w:history="1">
        <w:r w:rsidR="00C93E30" w:rsidRPr="00E03F70">
          <w:rPr>
            <w:rStyle w:val="Hyperlink"/>
          </w:rPr>
          <w:t>8 DISCUSSÃO DOS RESULTADOS</w:t>
        </w:r>
        <w:r w:rsidR="00C93E30">
          <w:rPr>
            <w:webHidden/>
          </w:rPr>
          <w:tab/>
        </w:r>
        <w:r w:rsidR="00C93E30">
          <w:rPr>
            <w:webHidden/>
          </w:rPr>
          <w:fldChar w:fldCharType="begin"/>
        </w:r>
        <w:r w:rsidR="00C93E30">
          <w:rPr>
            <w:webHidden/>
          </w:rPr>
          <w:instrText xml:space="preserve"> PAGEREF _Toc33903316 \h </w:instrText>
        </w:r>
        <w:r w:rsidR="00C93E30">
          <w:rPr>
            <w:webHidden/>
          </w:rPr>
        </w:r>
        <w:r w:rsidR="00C93E30">
          <w:rPr>
            <w:webHidden/>
          </w:rPr>
          <w:fldChar w:fldCharType="separate"/>
        </w:r>
        <w:r w:rsidR="00DE5712">
          <w:rPr>
            <w:webHidden/>
          </w:rPr>
          <w:t>69</w:t>
        </w:r>
        <w:r w:rsidR="00C93E30">
          <w:rPr>
            <w:webHidden/>
          </w:rPr>
          <w:fldChar w:fldCharType="end"/>
        </w:r>
      </w:hyperlink>
    </w:p>
    <w:p w14:paraId="2C965E9B" w14:textId="2A171E51" w:rsidR="00C93E30" w:rsidRDefault="006D705C">
      <w:pPr>
        <w:pStyle w:val="Sumrio3"/>
        <w:rPr>
          <w:rFonts w:asciiTheme="minorHAnsi" w:eastAsiaTheme="minorEastAsia" w:hAnsiTheme="minorHAnsi" w:cstheme="minorBidi"/>
          <w:b w:val="0"/>
          <w:bCs w:val="0"/>
          <w:sz w:val="22"/>
          <w:szCs w:val="22"/>
          <w:lang w:val="en-US"/>
        </w:rPr>
      </w:pPr>
      <w:hyperlink w:anchor="_Toc33903317" w:history="1">
        <w:r w:rsidR="00C93E30" w:rsidRPr="00E03F70">
          <w:rPr>
            <w:rStyle w:val="Hyperlink"/>
          </w:rPr>
          <w:t>9 REFORMULAÇÃO DO PROTÓTIPO</w:t>
        </w:r>
        <w:r w:rsidR="00C93E30">
          <w:rPr>
            <w:webHidden/>
          </w:rPr>
          <w:tab/>
        </w:r>
        <w:r w:rsidR="00C93E30">
          <w:rPr>
            <w:webHidden/>
          </w:rPr>
          <w:fldChar w:fldCharType="begin"/>
        </w:r>
        <w:r w:rsidR="00C93E30">
          <w:rPr>
            <w:webHidden/>
          </w:rPr>
          <w:instrText xml:space="preserve"> PAGEREF _Toc33903317 \h </w:instrText>
        </w:r>
        <w:r w:rsidR="00C93E30">
          <w:rPr>
            <w:webHidden/>
          </w:rPr>
        </w:r>
        <w:r w:rsidR="00C93E30">
          <w:rPr>
            <w:webHidden/>
          </w:rPr>
          <w:fldChar w:fldCharType="separate"/>
        </w:r>
        <w:r w:rsidR="00DE5712">
          <w:rPr>
            <w:webHidden/>
          </w:rPr>
          <w:t>71</w:t>
        </w:r>
        <w:r w:rsidR="00C93E30">
          <w:rPr>
            <w:webHidden/>
          </w:rPr>
          <w:fldChar w:fldCharType="end"/>
        </w:r>
      </w:hyperlink>
    </w:p>
    <w:p w14:paraId="1FB83BCC" w14:textId="285315E3" w:rsidR="00C93E30" w:rsidRDefault="006D705C">
      <w:pPr>
        <w:pStyle w:val="Sumrio3"/>
        <w:rPr>
          <w:rFonts w:asciiTheme="minorHAnsi" w:eastAsiaTheme="minorEastAsia" w:hAnsiTheme="minorHAnsi" w:cstheme="minorBidi"/>
          <w:b w:val="0"/>
          <w:bCs w:val="0"/>
          <w:sz w:val="22"/>
          <w:szCs w:val="22"/>
          <w:lang w:val="en-US"/>
        </w:rPr>
      </w:pPr>
      <w:hyperlink w:anchor="_Toc33903318" w:history="1">
        <w:r w:rsidR="00C93E30" w:rsidRPr="00E03F70">
          <w:rPr>
            <w:rStyle w:val="Hyperlink"/>
          </w:rPr>
          <w:t>10 PROTÓTIPO DE ENSINO: LINKS DE ACESSO</w:t>
        </w:r>
        <w:r w:rsidR="00C93E30">
          <w:rPr>
            <w:webHidden/>
          </w:rPr>
          <w:tab/>
        </w:r>
        <w:r w:rsidR="00C93E30">
          <w:rPr>
            <w:webHidden/>
          </w:rPr>
          <w:fldChar w:fldCharType="begin"/>
        </w:r>
        <w:r w:rsidR="00C93E30">
          <w:rPr>
            <w:webHidden/>
          </w:rPr>
          <w:instrText xml:space="preserve"> PAGEREF _Toc33903318 \h </w:instrText>
        </w:r>
        <w:r w:rsidR="00C93E30">
          <w:rPr>
            <w:webHidden/>
          </w:rPr>
        </w:r>
        <w:r w:rsidR="00C93E30">
          <w:rPr>
            <w:webHidden/>
          </w:rPr>
          <w:fldChar w:fldCharType="separate"/>
        </w:r>
        <w:r w:rsidR="00DE5712">
          <w:rPr>
            <w:webHidden/>
          </w:rPr>
          <w:t>75</w:t>
        </w:r>
        <w:r w:rsidR="00C93E30">
          <w:rPr>
            <w:webHidden/>
          </w:rPr>
          <w:fldChar w:fldCharType="end"/>
        </w:r>
      </w:hyperlink>
    </w:p>
    <w:p w14:paraId="79DAD2A1" w14:textId="15914168" w:rsidR="00C93E30" w:rsidRDefault="006D705C">
      <w:pPr>
        <w:pStyle w:val="Sumrio3"/>
        <w:rPr>
          <w:rFonts w:asciiTheme="minorHAnsi" w:eastAsiaTheme="minorEastAsia" w:hAnsiTheme="minorHAnsi" w:cstheme="minorBidi"/>
          <w:b w:val="0"/>
          <w:bCs w:val="0"/>
          <w:sz w:val="22"/>
          <w:szCs w:val="22"/>
          <w:lang w:val="en-US"/>
        </w:rPr>
      </w:pPr>
      <w:hyperlink w:anchor="_Toc33903319" w:history="1">
        <w:r w:rsidR="00C93E30" w:rsidRPr="00E03F70">
          <w:rPr>
            <w:rStyle w:val="Hyperlink"/>
          </w:rPr>
          <w:t>CONSIDERAÇÕES FINAIS</w:t>
        </w:r>
        <w:r w:rsidR="00C93E30">
          <w:rPr>
            <w:webHidden/>
          </w:rPr>
          <w:tab/>
        </w:r>
        <w:r w:rsidR="00C93E30">
          <w:rPr>
            <w:webHidden/>
          </w:rPr>
          <w:fldChar w:fldCharType="begin"/>
        </w:r>
        <w:r w:rsidR="00C93E30">
          <w:rPr>
            <w:webHidden/>
          </w:rPr>
          <w:instrText xml:space="preserve"> PAGEREF _Toc33903319 \h </w:instrText>
        </w:r>
        <w:r w:rsidR="00C93E30">
          <w:rPr>
            <w:webHidden/>
          </w:rPr>
        </w:r>
        <w:r w:rsidR="00C93E30">
          <w:rPr>
            <w:webHidden/>
          </w:rPr>
          <w:fldChar w:fldCharType="separate"/>
        </w:r>
        <w:r w:rsidR="00DE5712">
          <w:rPr>
            <w:webHidden/>
          </w:rPr>
          <w:t>75</w:t>
        </w:r>
        <w:r w:rsidR="00C93E30">
          <w:rPr>
            <w:webHidden/>
          </w:rPr>
          <w:fldChar w:fldCharType="end"/>
        </w:r>
      </w:hyperlink>
    </w:p>
    <w:p w14:paraId="5ACF5C4E" w14:textId="531F596E" w:rsidR="00C93E30" w:rsidRDefault="006D705C">
      <w:pPr>
        <w:pStyle w:val="Sumrio3"/>
        <w:rPr>
          <w:rFonts w:asciiTheme="minorHAnsi" w:eastAsiaTheme="minorEastAsia" w:hAnsiTheme="minorHAnsi" w:cstheme="minorBidi"/>
          <w:b w:val="0"/>
          <w:bCs w:val="0"/>
          <w:sz w:val="22"/>
          <w:szCs w:val="22"/>
          <w:lang w:val="en-US"/>
        </w:rPr>
      </w:pPr>
      <w:hyperlink w:anchor="_Toc33903320" w:history="1">
        <w:r w:rsidR="00C93E30" w:rsidRPr="00E03F70">
          <w:rPr>
            <w:rStyle w:val="Hyperlink"/>
            <w:lang w:val="en-US"/>
          </w:rPr>
          <w:t>REFERÊNCIAS</w:t>
        </w:r>
        <w:r w:rsidR="00C93E30">
          <w:rPr>
            <w:webHidden/>
          </w:rPr>
          <w:tab/>
        </w:r>
        <w:r w:rsidR="00C93E30">
          <w:rPr>
            <w:webHidden/>
          </w:rPr>
          <w:fldChar w:fldCharType="begin"/>
        </w:r>
        <w:r w:rsidR="00C93E30">
          <w:rPr>
            <w:webHidden/>
          </w:rPr>
          <w:instrText xml:space="preserve"> PAGEREF _Toc33903320 \h </w:instrText>
        </w:r>
        <w:r w:rsidR="00C93E30">
          <w:rPr>
            <w:webHidden/>
          </w:rPr>
        </w:r>
        <w:r w:rsidR="00C93E30">
          <w:rPr>
            <w:webHidden/>
          </w:rPr>
          <w:fldChar w:fldCharType="separate"/>
        </w:r>
        <w:r w:rsidR="00DE5712">
          <w:rPr>
            <w:webHidden/>
          </w:rPr>
          <w:t>79</w:t>
        </w:r>
        <w:r w:rsidR="00C93E30">
          <w:rPr>
            <w:webHidden/>
          </w:rPr>
          <w:fldChar w:fldCharType="end"/>
        </w:r>
      </w:hyperlink>
    </w:p>
    <w:p w14:paraId="6014F2E0" w14:textId="21A61660" w:rsidR="00C93E30" w:rsidRPr="00C93E30" w:rsidRDefault="006D705C">
      <w:pPr>
        <w:pStyle w:val="Sumrio3"/>
        <w:rPr>
          <w:rFonts w:asciiTheme="minorHAnsi" w:eastAsiaTheme="minorEastAsia" w:hAnsiTheme="minorHAnsi" w:cstheme="minorBidi"/>
          <w:b w:val="0"/>
          <w:bCs w:val="0"/>
          <w:sz w:val="22"/>
          <w:szCs w:val="22"/>
          <w:lang w:val="en-US"/>
        </w:rPr>
      </w:pPr>
      <w:hyperlink w:anchor="_Toc33903321" w:history="1">
        <w:r w:rsidR="00C93E30" w:rsidRPr="00C93E30">
          <w:rPr>
            <w:rStyle w:val="Hyperlink"/>
            <w:rFonts w:eastAsia="Arial"/>
            <w:b w:val="0"/>
            <w:bCs w:val="0"/>
          </w:rPr>
          <w:t>APÊNDICE A – QUESTIONÁRIO ANÁLISE DE NECESSIDADE</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_Toc33903321 \h </w:instrText>
        </w:r>
        <w:r w:rsidR="00C93E30" w:rsidRPr="00C93E30">
          <w:rPr>
            <w:b w:val="0"/>
            <w:bCs w:val="0"/>
            <w:webHidden/>
          </w:rPr>
        </w:r>
        <w:r w:rsidR="00C93E30" w:rsidRPr="00C93E30">
          <w:rPr>
            <w:b w:val="0"/>
            <w:bCs w:val="0"/>
            <w:webHidden/>
          </w:rPr>
          <w:fldChar w:fldCharType="separate"/>
        </w:r>
        <w:r w:rsidR="00DE5712">
          <w:rPr>
            <w:b w:val="0"/>
            <w:bCs w:val="0"/>
            <w:webHidden/>
          </w:rPr>
          <w:t>88</w:t>
        </w:r>
        <w:r w:rsidR="00C93E30" w:rsidRPr="00C93E30">
          <w:rPr>
            <w:b w:val="0"/>
            <w:bCs w:val="0"/>
            <w:webHidden/>
          </w:rPr>
          <w:fldChar w:fldCharType="end"/>
        </w:r>
      </w:hyperlink>
    </w:p>
    <w:p w14:paraId="1EB673B6" w14:textId="6DD786FC" w:rsidR="00C93E30" w:rsidRPr="00C93E30" w:rsidRDefault="006D705C">
      <w:pPr>
        <w:pStyle w:val="Sumrio3"/>
        <w:rPr>
          <w:rFonts w:asciiTheme="minorHAnsi" w:eastAsiaTheme="minorEastAsia" w:hAnsiTheme="minorHAnsi" w:cstheme="minorBidi"/>
          <w:b w:val="0"/>
          <w:bCs w:val="0"/>
          <w:sz w:val="22"/>
          <w:szCs w:val="22"/>
          <w:lang w:val="en-US"/>
        </w:rPr>
      </w:pPr>
      <w:hyperlink w:anchor="_Toc33903322" w:history="1">
        <w:r w:rsidR="00C93E30" w:rsidRPr="00C93E30">
          <w:rPr>
            <w:rStyle w:val="Hyperlink"/>
            <w:rFonts w:eastAsia="Arial"/>
            <w:b w:val="0"/>
            <w:bCs w:val="0"/>
          </w:rPr>
          <w:t>APÊNDICE B</w:t>
        </w:r>
        <w:r w:rsidR="00C93E30">
          <w:rPr>
            <w:rStyle w:val="Hyperlink"/>
            <w:rFonts w:eastAsia="Arial"/>
            <w:b w:val="0"/>
            <w:bCs w:val="0"/>
          </w:rPr>
          <w:t xml:space="preserve"> </w:t>
        </w:r>
        <w:r w:rsidR="00C93E30" w:rsidRPr="00C93E30">
          <w:rPr>
            <w:rStyle w:val="Hyperlink"/>
            <w:rFonts w:eastAsia="Arial"/>
            <w:b w:val="0"/>
            <w:bCs w:val="0"/>
          </w:rPr>
          <w:t>–TERMO DE CONSENTIMENTO LIVRE E ESCLARECIDO</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_Toc33903322 \h </w:instrText>
        </w:r>
        <w:r w:rsidR="00C93E30" w:rsidRPr="00C93E30">
          <w:rPr>
            <w:b w:val="0"/>
            <w:bCs w:val="0"/>
            <w:webHidden/>
          </w:rPr>
        </w:r>
        <w:r w:rsidR="00C93E30" w:rsidRPr="00C93E30">
          <w:rPr>
            <w:b w:val="0"/>
            <w:bCs w:val="0"/>
            <w:webHidden/>
          </w:rPr>
          <w:fldChar w:fldCharType="separate"/>
        </w:r>
        <w:r w:rsidR="00DE5712">
          <w:rPr>
            <w:b w:val="0"/>
            <w:bCs w:val="0"/>
            <w:webHidden/>
          </w:rPr>
          <w:t>92</w:t>
        </w:r>
        <w:r w:rsidR="00C93E30" w:rsidRPr="00C93E30">
          <w:rPr>
            <w:b w:val="0"/>
            <w:bCs w:val="0"/>
            <w:webHidden/>
          </w:rPr>
          <w:fldChar w:fldCharType="end"/>
        </w:r>
      </w:hyperlink>
    </w:p>
    <w:p w14:paraId="70F86033" w14:textId="590C4304" w:rsidR="00C93E30" w:rsidRPr="00C93E30" w:rsidRDefault="006D705C">
      <w:pPr>
        <w:pStyle w:val="Sumrio3"/>
        <w:rPr>
          <w:rFonts w:asciiTheme="minorHAnsi" w:eastAsiaTheme="minorEastAsia" w:hAnsiTheme="minorHAnsi" w:cstheme="minorBidi"/>
          <w:b w:val="0"/>
          <w:bCs w:val="0"/>
          <w:sz w:val="22"/>
          <w:szCs w:val="22"/>
          <w:lang w:val="en-US"/>
        </w:rPr>
      </w:pPr>
      <w:hyperlink w:anchor="_Toc33903325" w:history="1">
        <w:r w:rsidR="00C93E30" w:rsidRPr="00C93E30">
          <w:rPr>
            <w:rStyle w:val="Hyperlink"/>
            <w:rFonts w:eastAsia="Arial"/>
            <w:b w:val="0"/>
            <w:bCs w:val="0"/>
          </w:rPr>
          <w:t>APÊNDICE C – ROTEIRO GRUPO FOCAL</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_Toc33903325 \h </w:instrText>
        </w:r>
        <w:r w:rsidR="00C93E30" w:rsidRPr="00C93E30">
          <w:rPr>
            <w:b w:val="0"/>
            <w:bCs w:val="0"/>
            <w:webHidden/>
          </w:rPr>
        </w:r>
        <w:r w:rsidR="00C93E30" w:rsidRPr="00C93E30">
          <w:rPr>
            <w:b w:val="0"/>
            <w:bCs w:val="0"/>
            <w:webHidden/>
          </w:rPr>
          <w:fldChar w:fldCharType="separate"/>
        </w:r>
        <w:r w:rsidR="00DE5712">
          <w:rPr>
            <w:b w:val="0"/>
            <w:bCs w:val="0"/>
            <w:webHidden/>
          </w:rPr>
          <w:t>95</w:t>
        </w:r>
        <w:r w:rsidR="00C93E30" w:rsidRPr="00C93E30">
          <w:rPr>
            <w:b w:val="0"/>
            <w:bCs w:val="0"/>
            <w:webHidden/>
          </w:rPr>
          <w:fldChar w:fldCharType="end"/>
        </w:r>
      </w:hyperlink>
    </w:p>
    <w:p w14:paraId="038F68C9" w14:textId="6623FCC6" w:rsidR="00C93E30" w:rsidRPr="00C93E30" w:rsidRDefault="006D705C">
      <w:pPr>
        <w:pStyle w:val="Sumrio3"/>
        <w:rPr>
          <w:rFonts w:asciiTheme="minorHAnsi" w:eastAsiaTheme="minorEastAsia" w:hAnsiTheme="minorHAnsi" w:cstheme="minorBidi"/>
          <w:b w:val="0"/>
          <w:bCs w:val="0"/>
          <w:sz w:val="22"/>
          <w:szCs w:val="22"/>
          <w:lang w:val="en-US"/>
        </w:rPr>
      </w:pPr>
      <w:hyperlink w:anchor="_Toc33903326" w:history="1">
        <w:r w:rsidR="00C93E30" w:rsidRPr="00C93E30">
          <w:rPr>
            <w:rStyle w:val="Hyperlink"/>
            <w:rFonts w:eastAsia="Arial"/>
            <w:b w:val="0"/>
            <w:bCs w:val="0"/>
          </w:rPr>
          <w:t>APÊNDICE D – ACESSO AO PROTÓTIPO NA ÍNTEGRA</w:t>
        </w:r>
        <w:r w:rsidR="00C93E30" w:rsidRPr="00C93E30">
          <w:rPr>
            <w:b w:val="0"/>
            <w:bCs w:val="0"/>
            <w:webHidden/>
          </w:rPr>
          <w:tab/>
        </w:r>
        <w:r w:rsidR="00C93E30" w:rsidRPr="00C93E30">
          <w:rPr>
            <w:b w:val="0"/>
            <w:bCs w:val="0"/>
            <w:webHidden/>
          </w:rPr>
          <w:fldChar w:fldCharType="begin"/>
        </w:r>
        <w:r w:rsidR="00C93E30" w:rsidRPr="00C93E30">
          <w:rPr>
            <w:b w:val="0"/>
            <w:bCs w:val="0"/>
            <w:webHidden/>
          </w:rPr>
          <w:instrText xml:space="preserve"> PAGEREF _Toc33903326 \h </w:instrText>
        </w:r>
        <w:r w:rsidR="00C93E30" w:rsidRPr="00C93E30">
          <w:rPr>
            <w:b w:val="0"/>
            <w:bCs w:val="0"/>
            <w:webHidden/>
          </w:rPr>
        </w:r>
        <w:r w:rsidR="00C93E30" w:rsidRPr="00C93E30">
          <w:rPr>
            <w:b w:val="0"/>
            <w:bCs w:val="0"/>
            <w:webHidden/>
          </w:rPr>
          <w:fldChar w:fldCharType="separate"/>
        </w:r>
        <w:r w:rsidR="00DE5712">
          <w:rPr>
            <w:b w:val="0"/>
            <w:bCs w:val="0"/>
            <w:webHidden/>
          </w:rPr>
          <w:t>96</w:t>
        </w:r>
        <w:r w:rsidR="00C93E30" w:rsidRPr="00C93E30">
          <w:rPr>
            <w:b w:val="0"/>
            <w:bCs w:val="0"/>
            <w:webHidden/>
          </w:rPr>
          <w:fldChar w:fldCharType="end"/>
        </w:r>
      </w:hyperlink>
    </w:p>
    <w:p w14:paraId="5CD375DA" w14:textId="2FB39BFF" w:rsidR="0037108C" w:rsidRDefault="00D47874" w:rsidP="00A97FAA">
      <w:pPr>
        <w:pStyle w:val="Ttulo3"/>
        <w:tabs>
          <w:tab w:val="left" w:pos="7167"/>
        </w:tabs>
        <w:spacing w:line="240" w:lineRule="auto"/>
      </w:pPr>
      <w:r w:rsidRPr="00A97FAA">
        <w:rPr>
          <w:b w:val="0"/>
          <w:color w:val="000000"/>
        </w:rPr>
        <w:fldChar w:fldCharType="end"/>
      </w:r>
      <w:r w:rsidR="0037108C">
        <w:br w:type="page"/>
      </w:r>
    </w:p>
    <w:p w14:paraId="375D0C2E" w14:textId="77777777" w:rsidR="00953DB4" w:rsidRDefault="00953DB4">
      <w:pPr>
        <w:pStyle w:val="Ttulo3"/>
        <w:sectPr w:rsidR="00953DB4" w:rsidSect="00953DB4">
          <w:pgSz w:w="11900" w:h="16838"/>
          <w:pgMar w:top="1416" w:right="1440" w:bottom="1440" w:left="1400" w:header="0" w:footer="0" w:gutter="0"/>
          <w:cols w:space="0" w:equalWidth="0">
            <w:col w:w="9059"/>
          </w:cols>
          <w:docGrid w:linePitch="360"/>
        </w:sectPr>
      </w:pPr>
      <w:bookmarkStart w:id="8" w:name="_30j0zll" w:colFirst="0" w:colLast="0"/>
      <w:bookmarkEnd w:id="8"/>
    </w:p>
    <w:p w14:paraId="07A90E57" w14:textId="77777777" w:rsidR="00497320" w:rsidRDefault="00953DB4" w:rsidP="002E5964">
      <w:pPr>
        <w:pStyle w:val="Ttulo3"/>
      </w:pPr>
      <w:bookmarkStart w:id="9" w:name="_Toc33903293"/>
      <w:r>
        <w:t>I</w:t>
      </w:r>
      <w:r w:rsidR="00BB3E21">
        <w:t>NTRODUÇÃO</w:t>
      </w:r>
      <w:bookmarkEnd w:id="9"/>
    </w:p>
    <w:p w14:paraId="7B97D9F9" w14:textId="77777777" w:rsidR="002E5964" w:rsidRPr="002E5964" w:rsidRDefault="002E5964" w:rsidP="002E5964"/>
    <w:p w14:paraId="0B921268" w14:textId="77777777" w:rsidR="009B4DC3" w:rsidRDefault="009B4DC3" w:rsidP="009B4DC3">
      <w:pPr>
        <w:rPr>
          <w:color w:val="000000"/>
        </w:rPr>
      </w:pPr>
      <w:r>
        <w:t>Escrever</w:t>
      </w:r>
      <w:r>
        <w:rPr>
          <w:color w:val="000000"/>
        </w:rPr>
        <w:t xml:space="preserve"> é uma prática que permeia nossas vidas nos mais diversos contextos, seja </w:t>
      </w:r>
      <w:r>
        <w:t>em âmbitos</w:t>
      </w:r>
      <w:r>
        <w:rPr>
          <w:color w:val="000000"/>
        </w:rPr>
        <w:t xml:space="preserve"> profissionais ou pessoais, usada para </w:t>
      </w:r>
      <w:r>
        <w:t xml:space="preserve">múltiplos </w:t>
      </w:r>
      <w:r>
        <w:rPr>
          <w:color w:val="000000"/>
        </w:rPr>
        <w:t xml:space="preserve">fins e em diversos meios. A produção de textos pode </w:t>
      </w:r>
      <w:r>
        <w:t>permitir</w:t>
      </w:r>
      <w:r>
        <w:rPr>
          <w:color w:val="000000"/>
        </w:rPr>
        <w:t xml:space="preserve"> “o pensamento, sentimentos, representação de identidade, compromisso e ação” (BAZERMAN, 2013, p. 6). No cotidiano, a comunicação escrita é uma ferramenta essencial para </w:t>
      </w:r>
      <w:r>
        <w:t>a ação social, que se dá, por exemplo, no envio de mensagens</w:t>
      </w:r>
      <w:r>
        <w:rPr>
          <w:color w:val="000000"/>
        </w:rPr>
        <w:t xml:space="preserve"> de textos, trocas de informações em ambientes virtuais e participação em atividades escolares. Já no âmbito profissional, a língua escrita é empregada para a elaboração de contratos, </w:t>
      </w:r>
      <w:r>
        <w:rPr>
          <w:i/>
          <w:color w:val="000000"/>
        </w:rPr>
        <w:t>e-mails</w:t>
      </w:r>
      <w:r>
        <w:rPr>
          <w:color w:val="000000"/>
        </w:rPr>
        <w:t xml:space="preserve">, planos de aula e uma grande gama de gêneros textuais inerentes </w:t>
      </w:r>
      <w:r>
        <w:t>às</w:t>
      </w:r>
      <w:r>
        <w:rPr>
          <w:color w:val="000000"/>
        </w:rPr>
        <w:t xml:space="preserve"> ocupações específicas. </w:t>
      </w:r>
    </w:p>
    <w:p w14:paraId="7DD8D773" w14:textId="49F0BA80" w:rsidR="009B4DC3" w:rsidRPr="008C1664" w:rsidRDefault="009B4DC3" w:rsidP="008C1664">
      <w:pPr>
        <w:rPr>
          <w:color w:val="000000"/>
          <w:shd w:val="clear" w:color="auto" w:fill="FFFFFF"/>
        </w:rPr>
      </w:pPr>
      <w:r w:rsidRPr="00F05D94">
        <w:t xml:space="preserve">Segundo Kucer (1987, p. 27), um </w:t>
      </w:r>
      <w:r w:rsidRPr="00F05D94">
        <w:rPr>
          <w:color w:val="000000"/>
        </w:rPr>
        <w:t>texto escrito reflete os conhecimentos e a capacidade de pensamento crítico de seu redator.</w:t>
      </w:r>
      <w:r>
        <w:rPr>
          <w:color w:val="000000"/>
        </w:rPr>
        <w:t xml:space="preserve"> Sendo assim, o papel da escola no desenvolvimento de escritores é basilar. </w:t>
      </w:r>
      <w:r>
        <w:t xml:space="preserve">No entanto, práticas escolares tradicionais de letramento não contemplam a língua como uma prática social situada </w:t>
      </w:r>
      <w:r w:rsidR="008C1664" w:rsidRPr="000159BA">
        <w:rPr>
          <w:color w:val="000000"/>
          <w:shd w:val="clear" w:color="auto" w:fill="FFFFFF"/>
        </w:rPr>
        <w:t>(CAZDEN et al., 1996</w:t>
      </w:r>
      <w:r>
        <w:t xml:space="preserve">). </w:t>
      </w:r>
      <w:r w:rsidRPr="00F05D94">
        <w:t>Autores que investigaram o ensino de produção escrita no Brasil o caracterizam como fragmentado, acrítico, descontextualizado e baseado em memorização</w:t>
      </w:r>
      <w:r>
        <w:t xml:space="preserve"> (AMARAL, 2011; SOUZA, 2012; BARROS; NÚÑEZ, 2017). Adicionalmente, Barbosa (2</w:t>
      </w:r>
      <w:r w:rsidR="007D529E">
        <w:t>01</w:t>
      </w:r>
      <w:r>
        <w:t>5) aponta que as mesmas limitações estão presentes no ensino de escrita em língua estrangeira. A autora conclui que “deficiências no ensino da escrita em língua materna também refletem no ensino da língua inglesa, e este acaba se limitando à gramaticalização e à dicionarização” (BARBOSA, 20</w:t>
      </w:r>
      <w:r w:rsidR="007D529E">
        <w:t>1</w:t>
      </w:r>
      <w:r>
        <w:t>5, p. 1382).</w:t>
      </w:r>
    </w:p>
    <w:p w14:paraId="02CE5569" w14:textId="2CA0C88F" w:rsidR="00863C26" w:rsidRDefault="00863C26">
      <w:r>
        <w:t xml:space="preserve">A motivação inicial </w:t>
      </w:r>
      <w:r w:rsidR="00394200">
        <w:t xml:space="preserve">desta pesquisa </w:t>
      </w:r>
      <w:r w:rsidR="00101C66">
        <w:t xml:space="preserve">é </w:t>
      </w:r>
      <w:r w:rsidR="00394200">
        <w:t>advinda das vivências de práticas de escrita, tanto como aluno quanto como professor de línguas.</w:t>
      </w:r>
      <w:r w:rsidR="00101C66">
        <w:t xml:space="preserve"> Durante a minha trajetória escolar</w:t>
      </w:r>
      <w:r w:rsidR="00E86ABA">
        <w:t xml:space="preserve"> na educação pública</w:t>
      </w:r>
      <w:r w:rsidR="00101C66">
        <w:t xml:space="preserve">, tenho poucas memórias de práticas de escrita. Em minha </w:t>
      </w:r>
      <w:r w:rsidR="00A533C6">
        <w:t>experiência, o</w:t>
      </w:r>
      <w:r w:rsidR="00EF0335">
        <w:t xml:space="preserve"> ensino de escrita </w:t>
      </w:r>
      <w:r w:rsidR="00101C66">
        <w:t>caracterizava</w:t>
      </w:r>
      <w:r w:rsidR="00EF0335">
        <w:t>-se</w:t>
      </w:r>
      <w:r w:rsidR="00101C66">
        <w:t xml:space="preserve"> apenas no estudo de convenções de gêneros para a redação</w:t>
      </w:r>
      <w:r w:rsidR="00101C66" w:rsidRPr="00F05D94">
        <w:t xml:space="preserve"> em </w:t>
      </w:r>
      <w:r w:rsidR="00101C66">
        <w:t xml:space="preserve">exames de </w:t>
      </w:r>
      <w:r w:rsidR="00A533C6">
        <w:t>grande escala</w:t>
      </w:r>
      <w:r w:rsidR="00101C66">
        <w:t>, sem que houvesse, de fato, a prática de escrever. Já em cursos de idioma, tive mais oportunidades de desenvolvimento de escrita</w:t>
      </w:r>
      <w:r w:rsidR="00AE6236">
        <w:t xml:space="preserve">, embora limitadas à prática de estruturas gramaticais estudadas e a produção de dissertações sobre os temas das unidades do livro didático. </w:t>
      </w:r>
    </w:p>
    <w:p w14:paraId="40AF4FB9" w14:textId="6B7279A2" w:rsidR="005A3A37" w:rsidRDefault="005A3A37" w:rsidP="005A3A37">
      <w:r>
        <w:t>Ao ingressar no curso superior de Letras – Inglês,</w:t>
      </w:r>
      <w:r w:rsidR="00AB55DD">
        <w:t xml:space="preserve"> </w:t>
      </w:r>
      <w:r>
        <w:t>deparei</w:t>
      </w:r>
      <w:r w:rsidR="00AB55DD">
        <w:t>-me</w:t>
      </w:r>
      <w:r>
        <w:t xml:space="preserve"> com </w:t>
      </w:r>
      <w:r w:rsidR="0000010F">
        <w:t>tarefas</w:t>
      </w:r>
      <w:r>
        <w:t xml:space="preserve"> de escrever resenhas, críticas, resumos e textos acadêmicos. </w:t>
      </w:r>
      <w:r w:rsidR="000A042D">
        <w:t>Senti-me</w:t>
      </w:r>
      <w:r>
        <w:t>, em parte, despreparado (porém não desamparado) para cumprir as exigências do curso, e compreendo que este é um sentimento geral de graduandos em quaisquer áreas do conhecimento.</w:t>
      </w:r>
      <w:r w:rsidR="00E86ABA">
        <w:t xml:space="preserve"> A atenção e dedicação de minhas professoras e orientadoras mostraram-se essenciais </w:t>
      </w:r>
      <w:r w:rsidR="006643C3">
        <w:t>para</w:t>
      </w:r>
      <w:r w:rsidR="00E86ABA">
        <w:t xml:space="preserve"> meu desenvolvimento como escritor.</w:t>
      </w:r>
    </w:p>
    <w:p w14:paraId="209236FD" w14:textId="77777777" w:rsidR="00936B5F" w:rsidRDefault="00E86ABA" w:rsidP="00751BD3">
      <w:r>
        <w:t xml:space="preserve">Ao iniciar minha carreira docente, </w:t>
      </w:r>
      <w:r w:rsidR="009B4DC3">
        <w:t xml:space="preserve">me vi perante </w:t>
      </w:r>
      <w:r>
        <w:t>mais um desafio</w:t>
      </w:r>
      <w:r w:rsidR="00D46242">
        <w:t>.</w:t>
      </w:r>
      <w:r>
        <w:t xml:space="preserve"> Não acreditava ter domínio suficiente da escrita para poder desenvolvê-la de forma satisfatória com meus alunos</w:t>
      </w:r>
      <w:r w:rsidR="00B83187">
        <w:t xml:space="preserve"> e avaliá-los de uma maneira eficiente, para que</w:t>
      </w:r>
      <w:r w:rsidR="006643C3">
        <w:t>,</w:t>
      </w:r>
      <w:r w:rsidR="00B83187">
        <w:t xml:space="preserve"> de fato</w:t>
      </w:r>
      <w:r w:rsidR="006643C3">
        <w:t>,</w:t>
      </w:r>
      <w:r w:rsidR="00B83187">
        <w:t xml:space="preserve"> fomentasse aprendizagem – </w:t>
      </w:r>
      <w:r w:rsidR="00EF0335">
        <w:t>o que me levou a</w:t>
      </w:r>
      <w:r w:rsidR="00B83187">
        <w:t xml:space="preserve"> buscar cursos de formação complementar para suprir tal necessidade. </w:t>
      </w:r>
      <w:r w:rsidR="00D46242">
        <w:t>No início de 2017, t</w:t>
      </w:r>
      <w:r w:rsidR="00781546">
        <w:t xml:space="preserve">ive </w:t>
      </w:r>
      <w:r w:rsidR="00D46242">
        <w:t xml:space="preserve">a oportunidade </w:t>
      </w:r>
      <w:r w:rsidR="00781546">
        <w:t>de ter um curso com a professora Vivian Zamel</w:t>
      </w:r>
      <w:r w:rsidR="0049628D">
        <w:t>,</w:t>
      </w:r>
      <w:r w:rsidR="00781546">
        <w:t xml:space="preserve"> na Universidade M</w:t>
      </w:r>
      <w:r w:rsidR="00781546" w:rsidRPr="00781546">
        <w:t>assachusetts</w:t>
      </w:r>
      <w:r w:rsidR="00781546">
        <w:t xml:space="preserve"> em Boston, no qual</w:t>
      </w:r>
      <w:r w:rsidR="00751BD3">
        <w:t xml:space="preserve"> conheci o programa de língua inglesa para alunos estrangeiros nos Estados Unidos. Neste contexto, a escrita é concebida como parte integral do currículo visando desenvolver letramentos acadêmicos de forma integrada, </w:t>
      </w:r>
      <w:r w:rsidR="00EF0335">
        <w:t>se</w:t>
      </w:r>
      <w:r w:rsidR="00751BD3">
        <w:t xml:space="preserve">ndo a escrita </w:t>
      </w:r>
      <w:r w:rsidR="0000010F">
        <w:t>a p</w:t>
      </w:r>
      <w:r w:rsidR="00751BD3">
        <w:t xml:space="preserve">rincipal ferramenta de mediação. </w:t>
      </w:r>
    </w:p>
    <w:p w14:paraId="24545D08" w14:textId="2E1D990A" w:rsidR="00751BD3" w:rsidRPr="00EF0335" w:rsidRDefault="00751BD3" w:rsidP="00751BD3">
      <w:r>
        <w:t xml:space="preserve">Tal experiência me fez refletir sobre como poderíamos </w:t>
      </w:r>
      <w:r w:rsidR="00936B5F">
        <w:t xml:space="preserve">abordar </w:t>
      </w:r>
      <w:r>
        <w:t xml:space="preserve">produção escrita em </w:t>
      </w:r>
      <w:r w:rsidRPr="00F05D94">
        <w:t xml:space="preserve">meu contexto de atuação </w:t>
      </w:r>
      <w:r w:rsidR="00936B5F" w:rsidRPr="00F05D94">
        <w:t>profissional</w:t>
      </w:r>
      <w:r w:rsidR="00936B5F">
        <w:t xml:space="preserve">. </w:t>
      </w:r>
      <w:r w:rsidR="00ED7248">
        <w:t xml:space="preserve">Percebi que a habilidade </w:t>
      </w:r>
      <w:r w:rsidR="0049628D">
        <w:t xml:space="preserve">de </w:t>
      </w:r>
      <w:r w:rsidR="00ED7248">
        <w:t xml:space="preserve">escrita fora trabalhada de forma estática e descontextualizada durante um longo período. </w:t>
      </w:r>
      <w:r w:rsidR="00936B5F">
        <w:t xml:space="preserve">Com o objetivo de experimentar </w:t>
      </w:r>
      <w:r w:rsidR="00A147DE">
        <w:t>novas estratégias,</w:t>
      </w:r>
      <w:r w:rsidR="00936B5F">
        <w:t xml:space="preserve"> propus </w:t>
      </w:r>
      <w:r w:rsidR="00A147DE">
        <w:t>um</w:t>
      </w:r>
      <w:r>
        <w:t xml:space="preserve"> projeto </w:t>
      </w:r>
      <w:r w:rsidR="00A147DE">
        <w:t xml:space="preserve">de </w:t>
      </w:r>
      <w:r w:rsidR="005C58C1">
        <w:t>contraturno</w:t>
      </w:r>
      <w:r w:rsidR="00A147DE">
        <w:t xml:space="preserve"> intitulado </w:t>
      </w:r>
      <w:r>
        <w:t>“</w:t>
      </w:r>
      <w:r w:rsidRPr="00EF0335">
        <w:rPr>
          <w:i/>
          <w:iCs/>
        </w:rPr>
        <w:t>Writing Lab</w:t>
      </w:r>
      <w:r>
        <w:t>”</w:t>
      </w:r>
      <w:r w:rsidR="00936B5F">
        <w:t xml:space="preserve">, que visava o desenvolvimento da escrita em língua inglesa </w:t>
      </w:r>
      <w:r w:rsidRPr="00751BD3">
        <w:rPr>
          <w:lang w:val="pt-PT"/>
        </w:rPr>
        <w:t xml:space="preserve">através de tarefas colaborativas e </w:t>
      </w:r>
      <w:proofErr w:type="gramStart"/>
      <w:r w:rsidRPr="00751BD3">
        <w:rPr>
          <w:lang w:val="pt-PT"/>
        </w:rPr>
        <w:t>produç</w:t>
      </w:r>
      <w:r w:rsidR="00F47638">
        <w:rPr>
          <w:lang w:val="pt-PT"/>
        </w:rPr>
        <w:t xml:space="preserve">ões </w:t>
      </w:r>
      <w:r w:rsidRPr="00751BD3">
        <w:rPr>
          <w:lang w:val="pt-PT"/>
        </w:rPr>
        <w:t xml:space="preserve"> autêntica</w:t>
      </w:r>
      <w:r w:rsidR="00C95746">
        <w:rPr>
          <w:lang w:val="pt-PT"/>
        </w:rPr>
        <w:t>s</w:t>
      </w:r>
      <w:proofErr w:type="gramEnd"/>
      <w:r w:rsidR="00F47638">
        <w:rPr>
          <w:lang w:val="pt-PT"/>
        </w:rPr>
        <w:t>.</w:t>
      </w:r>
      <w:r w:rsidR="00C95746">
        <w:rPr>
          <w:lang w:val="pt-PT"/>
        </w:rPr>
        <w:t xml:space="preserve"> </w:t>
      </w:r>
      <w:r w:rsidR="00A147DE">
        <w:rPr>
          <w:lang w:val="pt-PT"/>
        </w:rPr>
        <w:t>Através de um questionário</w:t>
      </w:r>
      <w:r w:rsidR="0000010F">
        <w:rPr>
          <w:lang w:val="pt-PT"/>
        </w:rPr>
        <w:t xml:space="preserve"> aplicado aos participantes</w:t>
      </w:r>
      <w:r w:rsidR="00A147DE">
        <w:rPr>
          <w:lang w:val="pt-PT"/>
        </w:rPr>
        <w:t>, i</w:t>
      </w:r>
      <w:r w:rsidR="00FC2E3A">
        <w:rPr>
          <w:lang w:val="pt-PT"/>
        </w:rPr>
        <w:t xml:space="preserve">dentificamos </w:t>
      </w:r>
      <w:r w:rsidR="00A147DE">
        <w:rPr>
          <w:lang w:val="pt-PT"/>
        </w:rPr>
        <w:t>que a abordagem de processo, a escrita colaborativa  e a escrita multimodal foram bem recebidas pelos participantes</w:t>
      </w:r>
      <w:r w:rsidR="00ED7248">
        <w:rPr>
          <w:lang w:val="pt-PT"/>
        </w:rPr>
        <w:t xml:space="preserve">, sendo classificadas como “interessantes” e “engajadoras” (SANTANA </w:t>
      </w:r>
      <w:r w:rsidR="00ED7248" w:rsidRPr="00EF0335">
        <w:rPr>
          <w:i/>
          <w:iCs/>
          <w:lang w:val="pt-PT"/>
        </w:rPr>
        <w:t>et al.</w:t>
      </w:r>
      <w:r w:rsidR="00ED7248">
        <w:rPr>
          <w:lang w:val="pt-PT"/>
        </w:rPr>
        <w:t>, 2017).</w:t>
      </w:r>
    </w:p>
    <w:p w14:paraId="5381BC92" w14:textId="77777777" w:rsidR="00B83187" w:rsidRDefault="00ED7248" w:rsidP="00B83187">
      <w:r>
        <w:t>Logo,</w:t>
      </w:r>
      <w:r w:rsidR="00AB55DD">
        <w:t xml:space="preserve"> </w:t>
      </w:r>
      <w:r>
        <w:t>j</w:t>
      </w:r>
      <w:r w:rsidR="00B83187">
        <w:t>untamente à coordenação acadêmica, reformulamos o currículo de produção escrita em 201</w:t>
      </w:r>
      <w:r>
        <w:t>8</w:t>
      </w:r>
      <w:r w:rsidR="00B83187">
        <w:t xml:space="preserve">, </w:t>
      </w:r>
      <w:r w:rsidR="00EF0335">
        <w:t xml:space="preserve">em que </w:t>
      </w:r>
      <w:r w:rsidR="00B83187">
        <w:t>partimos da concepção da abordagem de processo (HARMER, 2015). Elaboramos proposta</w:t>
      </w:r>
      <w:r w:rsidR="006643C3">
        <w:t>s</w:t>
      </w:r>
      <w:r w:rsidR="00B83187">
        <w:t xml:space="preserve"> de escritas com dois gêneros textuais diferentes para cada nível do curso e uma lista de critérios específica para cada uma. No entanto, em conversas informais entre colegas de trabalho, presenciei diversos comentários que demonstravam ora resistência às novas propostas, ora dificuldade </w:t>
      </w:r>
      <w:r w:rsidR="006643C3">
        <w:t xml:space="preserve">em </w:t>
      </w:r>
      <w:r w:rsidR="00B83187">
        <w:t xml:space="preserve">colocá-las em prática e avaliá-las com segurança em seu fazer docente. Refletindo sobre tais comentários, pondero se os professores estão (ou se sentem) preparados para lidar com o ensino de produção escrita em uma multiplicidade de gêneros, concebendo-a como um processo e uma prática social. </w:t>
      </w:r>
    </w:p>
    <w:p w14:paraId="332BFD83" w14:textId="77777777" w:rsidR="0000010F" w:rsidRPr="0059218E" w:rsidRDefault="00904315" w:rsidP="0000010F">
      <w:pPr>
        <w:ind w:firstLine="720"/>
      </w:pPr>
      <w:r w:rsidRPr="0059218E">
        <w:t>No entanto</w:t>
      </w:r>
      <w:r w:rsidR="0000010F" w:rsidRPr="0059218E">
        <w:t xml:space="preserve">, é compreensível certa resistência à adoção de novas abordagens no meu contexto de trabalho, também constatada em diversos estudos nacionais e internacionais (ZIMMERMAN, 2006; BEM, 2007; PIMENTEL, 2007; FERREIRA, 2008; </w:t>
      </w:r>
      <w:r w:rsidR="0000010F" w:rsidRPr="0059218E">
        <w:rPr>
          <w:color w:val="222222"/>
          <w:highlight w:val="white"/>
        </w:rPr>
        <w:t>TERHART, 2013; SNYDER, 2017</w:t>
      </w:r>
      <w:r w:rsidR="0000010F" w:rsidRPr="0059218E">
        <w:t xml:space="preserve">). Segundo Zanata e Marques (2014), tal resistência leva professores </w:t>
      </w:r>
      <w:r w:rsidR="00C10EE3" w:rsidRPr="0059218E">
        <w:t>a</w:t>
      </w:r>
      <w:r w:rsidR="0000010F" w:rsidRPr="0059218E">
        <w:t xml:space="preserve"> uma alienação de práticas educativas inovadoras. Os autores apontam que tal alienação, “fruto dos métodos e técnicas que são impostos e assimilados por eles, de maneira acrítica, não são condizentes com as necessidades e as condições cognitivas, socioculturais e materiais reais de seus alunos” (ZANATA; MARQUES, 2014, p. 56). Os autores concluem que tais desafios podem ser superados através da “discussão coletiva e articulação teórico prática” (ZANATA; MARQUES, 2014, p. 57 – 58).</w:t>
      </w:r>
    </w:p>
    <w:p w14:paraId="39A96794" w14:textId="332D8791" w:rsidR="0000010F" w:rsidRDefault="0000010F" w:rsidP="00B83187">
      <w:r>
        <w:t xml:space="preserve">Além disso, Judice (2003, p. 34) enfatiza que é essencial que professores sejam produtores e leitores de textos eficientes para que sejam capazes de desenvolver o letramento de seus alunos. Logo, </w:t>
      </w:r>
      <w:r w:rsidR="00436759">
        <w:t>caracterizando a</w:t>
      </w:r>
      <w:r>
        <w:t xml:space="preserve"> necessidade de promover práticas de produção textual durante a formação de professores de línguas. No entanto, pode não ser suficiente posicionar </w:t>
      </w:r>
      <w:r w:rsidR="00C10EE3">
        <w:t xml:space="preserve">futuros </w:t>
      </w:r>
      <w:r>
        <w:t>professores apenas como aprendizes de língua, mas também fomentar o seu papel de professor</w:t>
      </w:r>
      <w:r w:rsidR="00C10EE3">
        <w:t>.</w:t>
      </w:r>
    </w:p>
    <w:p w14:paraId="32F75C34" w14:textId="77777777" w:rsidR="00497320" w:rsidRPr="0059218E" w:rsidRDefault="00A55F33">
      <w:r w:rsidRPr="0059218E">
        <w:t xml:space="preserve">Ao investigar práticas de formação inicial de professores, </w:t>
      </w:r>
      <w:r w:rsidR="0059218E" w:rsidRPr="0059218E">
        <w:t>Hodges, Wright e McTigue</w:t>
      </w:r>
      <w:r w:rsidRPr="0059218E">
        <w:t xml:space="preserve"> (201</w:t>
      </w:r>
      <w:r w:rsidR="0059218E" w:rsidRPr="0059218E">
        <w:t>9</w:t>
      </w:r>
      <w:r w:rsidRPr="0059218E">
        <w:t xml:space="preserve">, p. 15) argumenta que a percepção de auto eficácia para o ensino de escrita é estritamente ligado à exposição da mesma, e aponta as contribuições de um trabalho colaborativo para tal. </w:t>
      </w:r>
      <w:r w:rsidRPr="0059218E">
        <w:rPr>
          <w:highlight w:val="white"/>
        </w:rPr>
        <w:t>Brunel e Rinck (2016)</w:t>
      </w:r>
      <w:r w:rsidRPr="0059218E">
        <w:t xml:space="preserve"> acrescentam que práticas de escrita podem servir para o desenvolvimento da mesma e também para uma reflexão sobre seu ensino. Ademais, Hodges, </w:t>
      </w:r>
      <w:r w:rsidR="00372333" w:rsidRPr="0059218E">
        <w:t xml:space="preserve">Wright </w:t>
      </w:r>
      <w:r w:rsidRPr="0059218E">
        <w:t xml:space="preserve">e McTigue (2019) apontam que quando professores não se sentem confiantes sobre sua habilidade de instrução em produção escrita, acabam por não a trabalhar de forma eficaz - perpetuando atitudes negativas, e não desenvolvendo a habilidade de seus alunos. As autoras ainda sugerem que “quando a instrução de produção escrita não é enfatizada em cursos de formação, é provável que também não a enfatizem em suas futuras salas de aula” </w:t>
      </w:r>
      <w:r w:rsidRPr="0059218E">
        <w:rPr>
          <w:color w:val="222222"/>
          <w:highlight w:val="white"/>
        </w:rPr>
        <w:t xml:space="preserve">(HODGES; </w:t>
      </w:r>
      <w:r w:rsidR="00372333" w:rsidRPr="0059218E">
        <w:rPr>
          <w:color w:val="222222"/>
          <w:highlight w:val="white"/>
        </w:rPr>
        <w:t>WRIGHT</w:t>
      </w:r>
      <w:r w:rsidRPr="0059218E">
        <w:rPr>
          <w:color w:val="222222"/>
          <w:highlight w:val="white"/>
        </w:rPr>
        <w:t>; MCTIGUE, 2019, p.12).</w:t>
      </w:r>
    </w:p>
    <w:p w14:paraId="5698FCA6" w14:textId="77777777" w:rsidR="009544FB" w:rsidRDefault="009544FB" w:rsidP="00F75008">
      <w:pPr>
        <w:ind w:firstLine="720"/>
      </w:pPr>
      <w:r>
        <w:t xml:space="preserve">No Brasil, existem diversos grupos de estudos na área de escrita no ensino superior com foco na formação de professores em diversas perspectivas teóricas (CRISTOVÃO; BORK; VIEIRA, 2015). Uma das correntes teóricas mais disseminadas é a do interacionismo sócio- discursivo, principalmente por conta da sua inclusão dos Parâmetros Curriculares Nacionais (KEMIAC; </w:t>
      </w:r>
      <w:r w:rsidR="0059218E">
        <w:t>ARAÚJO</w:t>
      </w:r>
      <w:r>
        <w:t>, 2017). Majoritariamente, as pesquisas nessa perspectiva usam gêneros textuais como ponto de partida para o ensino de escrita, comumente organizados através da perspectiva da “sequ</w:t>
      </w:r>
      <w:r w:rsidR="0063023A">
        <w:t>ê</w:t>
      </w:r>
      <w:r>
        <w:t>ncia didática” (</w:t>
      </w:r>
      <w:r w:rsidR="0063023A">
        <w:t xml:space="preserve">DOLZ; NOVERRAZ; SCHENEUWLY, 2004; </w:t>
      </w:r>
      <w:r>
        <w:t>CRISTOVÃO, 200</w:t>
      </w:r>
      <w:r w:rsidR="0000010F">
        <w:t>9</w:t>
      </w:r>
      <w:r>
        <w:t>)</w:t>
      </w:r>
      <w:r w:rsidR="0063023A">
        <w:t>.</w:t>
      </w:r>
    </w:p>
    <w:p w14:paraId="46214A44" w14:textId="77777777" w:rsidR="00497320" w:rsidRDefault="00A55F33">
      <w:pPr>
        <w:ind w:firstLine="720"/>
      </w:pPr>
      <w:r>
        <w:t xml:space="preserve">Conseguinte, defendemos que estratégias de ensino de produção escrita sejam abordadas de forma prática e crítica, promovendo uma reflexão sobre como abordar tal habilidade. Nesta perspectiva, a vivência social em práticas de ensino durante o processo formativo pode ser considerada essencial para situar o emprego de estratégias e abordagens de ensino de forma contextualizada, considerando que o objetivo é promover um conjunto completo de habilidades para lidar com o trabalho docente. </w:t>
      </w:r>
      <w:r w:rsidRPr="00F05D94">
        <w:t>Logo, consideramos que práticas pedagógicas dialógicas de ensino se tornam protagonistas no processo formativo, visto que favorecem a interação e a negociação de significados.</w:t>
      </w:r>
      <w:r>
        <w:t xml:space="preserve"> Deste modo, cremos que a elucidação de como tais práticas favorecem a aprendizagem também devem ser postas em discussão durante os cursos de formação.</w:t>
      </w:r>
    </w:p>
    <w:p w14:paraId="062AE401" w14:textId="77777777" w:rsidR="00497320" w:rsidRDefault="00A55F33">
      <w:bookmarkStart w:id="10" w:name="_Hlk30709658"/>
      <w:r>
        <w:t xml:space="preserve">O propósito deste </w:t>
      </w:r>
      <w:r w:rsidR="00B84F26">
        <w:t xml:space="preserve">trabalho </w:t>
      </w:r>
      <w:r>
        <w:t xml:space="preserve">é apresentar e analisar o potencial de um protótipo de ensino (ROJO, 2017) para o ensino de escrita em um curso de formação de professores de língua inglesa. </w:t>
      </w:r>
      <w:r w:rsidRPr="0043366F">
        <w:t>O objetivo do produto educacional é desenvolver a habilidade de redação em língua inglesa de professores em formação inicial e fomentar consciência crítica sobre o processo de ensino e estratégias pedagógicas da mesma.</w:t>
      </w:r>
      <w:r>
        <w:t xml:space="preserve"> </w:t>
      </w:r>
      <w:bookmarkEnd w:id="10"/>
      <w:r>
        <w:t>Para atingir o objetivo final, estabelecemos três objetivos específicos: a) identificar necessidades de professores de língua inglesa no que se refere a produção escrita e abordagens de ensino; b) elaborar um protótipo de ensino voltado para o desenvolvimento da habilidade de escrita e fomento do posicionamento dos graduandos como professores; e c) analisar os potenciais e limitações do mesmo.</w:t>
      </w:r>
    </w:p>
    <w:p w14:paraId="3679B0E9" w14:textId="4C0E7FCB" w:rsidR="00333398" w:rsidRDefault="00333398" w:rsidP="007D529E">
      <w:r w:rsidRPr="0037108C">
        <w:t xml:space="preserve">De modo a nortear a produção do </w:t>
      </w:r>
      <w:r w:rsidR="0064436D">
        <w:t>protótipo de ensino</w:t>
      </w:r>
      <w:r w:rsidRPr="0037108C">
        <w:t xml:space="preserve">, adotamos o procedimento teórico-metodológico conhecido como análise de necessidades (LONG, 2005; RODRIGUES, 2006; GALINDO, 2011) de modo </w:t>
      </w:r>
      <w:r w:rsidRPr="0043366F">
        <w:t xml:space="preserve">a </w:t>
      </w:r>
      <w:r w:rsidR="00E110A3" w:rsidRPr="0043366F">
        <w:t>caracterizar experiências</w:t>
      </w:r>
      <w:r w:rsidRPr="0043366F">
        <w:t xml:space="preserve"> </w:t>
      </w:r>
      <w:r w:rsidRPr="0037108C">
        <w:t xml:space="preserve">de aprendizagem de produção escrita de professores de língua inglesa em processo de formação inicial e continuada e identificar necessidades desses professores no que tange à produção escrita. </w:t>
      </w:r>
    </w:p>
    <w:p w14:paraId="7584BD79" w14:textId="0210C14D" w:rsidR="00333398" w:rsidRDefault="00333398" w:rsidP="007D529E">
      <w:pPr>
        <w:rPr>
          <w:color w:val="000000"/>
        </w:rPr>
      </w:pPr>
      <w:r w:rsidRPr="0037108C">
        <w:t xml:space="preserve">Para a coleta de dados, </w:t>
      </w:r>
      <w:r w:rsidRPr="0037108C">
        <w:rPr>
          <w:color w:val="000000"/>
        </w:rPr>
        <w:t xml:space="preserve">empregamos um questionário </w:t>
      </w:r>
      <w:r w:rsidRPr="0037108C">
        <w:rPr>
          <w:i/>
          <w:color w:val="000000"/>
        </w:rPr>
        <w:t>online</w:t>
      </w:r>
      <w:r w:rsidR="00A533C6">
        <w:rPr>
          <w:i/>
          <w:color w:val="000000"/>
        </w:rPr>
        <w:t xml:space="preserve"> </w:t>
      </w:r>
      <w:r w:rsidRPr="0037108C">
        <w:t xml:space="preserve">(QUEVEDO-CAMARGO, 2014) </w:t>
      </w:r>
      <w:r w:rsidRPr="0037108C">
        <w:rPr>
          <w:color w:val="000000"/>
        </w:rPr>
        <w:t>para professores de inglês, graduandos e egressos d</w:t>
      </w:r>
      <w:r w:rsidRPr="0037108C">
        <w:t>e</w:t>
      </w:r>
      <w:r w:rsidRPr="0037108C">
        <w:rPr>
          <w:color w:val="000000"/>
        </w:rPr>
        <w:t xml:space="preserve"> cursos de Letras – Inglês</w:t>
      </w:r>
      <w:r w:rsidRPr="0037108C">
        <w:t>,</w:t>
      </w:r>
      <w:r w:rsidRPr="0037108C">
        <w:rPr>
          <w:color w:val="000000"/>
        </w:rPr>
        <w:t xml:space="preserve"> com questões essencialmente voltadas às experiências prévias, expectativas e dificuldades em relação a</w:t>
      </w:r>
      <w:r w:rsidRPr="0037108C">
        <w:t>o ensino e aprendizagem de escrita.</w:t>
      </w:r>
      <w:r w:rsidRPr="0037108C">
        <w:rPr>
          <w:color w:val="000000"/>
        </w:rPr>
        <w:t xml:space="preserve"> As respostas </w:t>
      </w:r>
      <w:r w:rsidRPr="0037108C">
        <w:t xml:space="preserve">foram </w:t>
      </w:r>
      <w:r w:rsidRPr="0037108C">
        <w:rPr>
          <w:color w:val="000000"/>
        </w:rPr>
        <w:t>analisad</w:t>
      </w:r>
      <w:r w:rsidRPr="0037108C">
        <w:t>a</w:t>
      </w:r>
      <w:r w:rsidRPr="0037108C">
        <w:rPr>
          <w:color w:val="000000"/>
        </w:rPr>
        <w:t>s através de Análise de Conteúdo (</w:t>
      </w:r>
      <w:r w:rsidRPr="0037108C">
        <w:t>BARDIN</w:t>
      </w:r>
      <w:r w:rsidRPr="0037108C">
        <w:rPr>
          <w:color w:val="000000"/>
        </w:rPr>
        <w:t>, 2011) por meio de categorização indutiva</w:t>
      </w:r>
      <w:r w:rsidRPr="0037108C">
        <w:t>,</w:t>
      </w:r>
      <w:r w:rsidRPr="0037108C">
        <w:rPr>
          <w:color w:val="000000"/>
        </w:rPr>
        <w:t xml:space="preserve"> e buscamos identificar limitações na formação docente, no que se refere à produção escrita em inglês. </w:t>
      </w:r>
      <w:r w:rsidRPr="0037108C">
        <w:t>Os</w:t>
      </w:r>
      <w:r w:rsidRPr="0037108C">
        <w:rPr>
          <w:color w:val="000000"/>
        </w:rPr>
        <w:t xml:space="preserve"> resultados </w:t>
      </w:r>
      <w:r w:rsidRPr="0037108C">
        <w:t xml:space="preserve">serviram </w:t>
      </w:r>
      <w:r w:rsidRPr="0037108C">
        <w:rPr>
          <w:color w:val="000000"/>
        </w:rPr>
        <w:t xml:space="preserve">como guia para a produção </w:t>
      </w:r>
      <w:r w:rsidRPr="0037108C">
        <w:t xml:space="preserve">de unidades de um protótipo de ensino (ROJO, 2017) </w:t>
      </w:r>
      <w:r w:rsidRPr="0037108C">
        <w:rPr>
          <w:color w:val="000000"/>
        </w:rPr>
        <w:t xml:space="preserve">para cursos de formação de professores. </w:t>
      </w:r>
    </w:p>
    <w:p w14:paraId="0065BB34" w14:textId="4D558FCE" w:rsidR="00333398" w:rsidRDefault="00333398" w:rsidP="007D529E">
      <w:pPr>
        <w:rPr>
          <w:color w:val="000000"/>
        </w:rPr>
      </w:pPr>
      <w:r w:rsidRPr="0037108C">
        <w:rPr>
          <w:color w:val="000000"/>
        </w:rPr>
        <w:t xml:space="preserve">O </w:t>
      </w:r>
      <w:r w:rsidR="0064436D">
        <w:rPr>
          <w:color w:val="000000"/>
        </w:rPr>
        <w:t xml:space="preserve">produto </w:t>
      </w:r>
      <w:r w:rsidR="00A533C6">
        <w:rPr>
          <w:color w:val="000000"/>
        </w:rPr>
        <w:t>educacional</w:t>
      </w:r>
      <w:r w:rsidR="00A533C6" w:rsidRPr="0037108C">
        <w:rPr>
          <w:color w:val="000000"/>
        </w:rPr>
        <w:t xml:space="preserve"> produzido</w:t>
      </w:r>
      <w:r w:rsidRPr="0037108C">
        <w:rPr>
          <w:color w:val="000000"/>
        </w:rPr>
        <w:t xml:space="preserve"> </w:t>
      </w:r>
      <w:r w:rsidRPr="0037108C">
        <w:t xml:space="preserve">foi </w:t>
      </w:r>
      <w:r w:rsidRPr="0037108C">
        <w:rPr>
          <w:color w:val="000000"/>
        </w:rPr>
        <w:t xml:space="preserve">pilotado na </w:t>
      </w:r>
      <w:r w:rsidRPr="0037108C">
        <w:t xml:space="preserve">disciplina de “Língua Inglesa” no 1.º ano da graduação de </w:t>
      </w:r>
      <w:r w:rsidRPr="0037108C">
        <w:rPr>
          <w:color w:val="000000"/>
        </w:rPr>
        <w:t xml:space="preserve">Letras-Inglês da Universidade Estadual de Londrina. Ao final </w:t>
      </w:r>
      <w:r w:rsidR="00A533C6" w:rsidRPr="0037108C">
        <w:rPr>
          <w:color w:val="000000"/>
        </w:rPr>
        <w:t>d</w:t>
      </w:r>
      <w:r w:rsidR="00A533C6">
        <w:rPr>
          <w:color w:val="000000"/>
        </w:rPr>
        <w:t>a implementação</w:t>
      </w:r>
      <w:r w:rsidRPr="0037108C">
        <w:rPr>
          <w:color w:val="000000"/>
        </w:rPr>
        <w:t xml:space="preserve">, </w:t>
      </w:r>
      <w:r w:rsidRPr="0037108C">
        <w:t xml:space="preserve">foi realizado </w:t>
      </w:r>
      <w:r w:rsidRPr="0037108C">
        <w:rPr>
          <w:color w:val="000000"/>
        </w:rPr>
        <w:t xml:space="preserve">um grupo focal </w:t>
      </w:r>
      <w:r w:rsidRPr="0037108C">
        <w:t xml:space="preserve">(GATTI, 2005) </w:t>
      </w:r>
      <w:r w:rsidRPr="0037108C">
        <w:rPr>
          <w:color w:val="000000"/>
        </w:rPr>
        <w:t xml:space="preserve">e </w:t>
      </w:r>
      <w:r w:rsidRPr="0037108C">
        <w:t>análise dos diários de pesquisa através de Análise de Conteúdo (BARDIN, 2011</w:t>
      </w:r>
      <w:r>
        <w:t>)</w:t>
      </w:r>
      <w:r w:rsidRPr="0037108C">
        <w:t xml:space="preserve">. Os procedimentos teórico-metodológicos foram aplicados </w:t>
      </w:r>
      <w:r w:rsidRPr="0037108C">
        <w:rPr>
          <w:color w:val="000000"/>
        </w:rPr>
        <w:t xml:space="preserve">com o objetivo de analisar o potencial do </w:t>
      </w:r>
      <w:r w:rsidR="0064436D">
        <w:rPr>
          <w:color w:val="000000"/>
        </w:rPr>
        <w:t>protótipo de ensino,</w:t>
      </w:r>
      <w:r w:rsidRPr="0037108C">
        <w:t xml:space="preserve"> identificando suas possibilidades e limitações, para, então, fazer as alterações necessárias para sua disseminação</w:t>
      </w:r>
      <w:r>
        <w:rPr>
          <w:color w:val="000000"/>
        </w:rPr>
        <w:t xml:space="preserve">. </w:t>
      </w:r>
    </w:p>
    <w:p w14:paraId="59CB7143" w14:textId="386E2234" w:rsidR="00497320" w:rsidRDefault="00A55F33" w:rsidP="00F05D94">
      <w:r>
        <w:t xml:space="preserve">Neste </w:t>
      </w:r>
      <w:r w:rsidR="00B84F26">
        <w:t>trabalho</w:t>
      </w:r>
      <w:r>
        <w:t>, apresento, primeiramente, uma revisão de literatura que fundamenta a produção do protótipo de ensino “</w:t>
      </w:r>
      <w:r w:rsidRPr="00BD6F59">
        <w:rPr>
          <w:i/>
          <w:iCs/>
        </w:rPr>
        <w:t>Write, Learn, Teach</w:t>
      </w:r>
      <w:r>
        <w:t xml:space="preserve">”. Em seguida, descrevo os percursos metodológicos que fundamentam a produção e a pesquisa sobre o produto educacional. Após isso, discorro sobre a análise de necessidade, o desenvolvimento do produto educacional, sua organização e as atividades propostas. E então, descrevo as informações referentes </w:t>
      </w:r>
      <w:r w:rsidR="00C40CD0">
        <w:t xml:space="preserve">à </w:t>
      </w:r>
      <w:r>
        <w:t>implementação, seguidas pela análise dos dados gerados no diário de pesquisa e no grupo focal. Após isso, apresento a discussão dos resultados e as alterações a serem feitas na reformulação do</w:t>
      </w:r>
      <w:r w:rsidR="00C40CD0">
        <w:t xml:space="preserve"> produto</w:t>
      </w:r>
      <w:r>
        <w:t>. Por fim, apresento as considerações finais desta pesquisa.</w:t>
      </w:r>
      <w:bookmarkStart w:id="11" w:name="_2et92p0" w:colFirst="0" w:colLast="0"/>
      <w:bookmarkEnd w:id="11"/>
    </w:p>
    <w:p w14:paraId="7422F91B" w14:textId="32A6ADFE" w:rsidR="00283740" w:rsidRDefault="00283740">
      <w:r>
        <w:br w:type="page"/>
      </w:r>
    </w:p>
    <w:p w14:paraId="5BBB6261" w14:textId="77777777" w:rsidR="00497320" w:rsidRDefault="00C505DA" w:rsidP="00B4395D">
      <w:pPr>
        <w:pStyle w:val="Ttulo3"/>
        <w:ind w:hanging="142"/>
      </w:pPr>
      <w:bookmarkStart w:id="12" w:name="_Toc33903294"/>
      <w:r>
        <w:t>1 FUNDAMENTAÇÃO TEÓRICA DO PROTÓTIPO DE ENSINO “WRITE, LEARN, TEACH”</w:t>
      </w:r>
      <w:bookmarkEnd w:id="12"/>
    </w:p>
    <w:p w14:paraId="3EBA003A" w14:textId="77777777" w:rsidR="00784541" w:rsidRPr="00784541" w:rsidRDefault="00784541" w:rsidP="00784541"/>
    <w:p w14:paraId="00A77483" w14:textId="77777777" w:rsidR="00497320" w:rsidRDefault="00A55F33">
      <w:r>
        <w:t xml:space="preserve">O protótipo de ensino tem como fundamento principal a teoria de aprendizagem sociointeracionista de Vygotsky (1998), estabelecendo a interação e mediação como principais meios para o aprendizado, pautando-se em uma concepção dialógica de ensino, como discutida por Vilaça (2004). Por se tratar de um </w:t>
      </w:r>
      <w:r w:rsidR="0064436D">
        <w:t xml:space="preserve">protótipo de ensino </w:t>
      </w:r>
      <w:r>
        <w:t xml:space="preserve">para formação de professores, aproprio-me de ideias de teóricos da perspectiva sociocultural (MAZZEU, 1998; LIBÂNEO, 2004; DARLING-HAMMOND; BRANSFORD, 2005; JOHNSON, 2009). </w:t>
      </w:r>
    </w:p>
    <w:p w14:paraId="332D64FC" w14:textId="77777777" w:rsidR="00497320" w:rsidRDefault="00A55F33">
      <w:r>
        <w:t>Dentre as abordagens para o ensino de produção escrita, discorro sobre duas abordagens recorrentes para o ensino de línguas: a abordagem de produto e a abordagem de processo (BADGER; WHITE, 2000).</w:t>
      </w:r>
    </w:p>
    <w:p w14:paraId="6F87F581" w14:textId="569CDBEE" w:rsidR="00497320" w:rsidRDefault="00A55F33">
      <w:r>
        <w:t xml:space="preserve"> No que se refere à organização do </w:t>
      </w:r>
      <w:r w:rsidR="0064436D">
        <w:t>protótipo</w:t>
      </w:r>
      <w:r>
        <w:t xml:space="preserve">, apresento a abordagem de multiletramentos como discutida </w:t>
      </w:r>
      <w:r w:rsidR="008C1664">
        <w:t>por Cazden et al.</w:t>
      </w:r>
      <w:r w:rsidR="0043366F">
        <w:t xml:space="preserve"> </w:t>
      </w:r>
      <w:r>
        <w:t>(1996) e a concepção de protótipo de ensino, como proposto por Rojo (2017).</w:t>
      </w:r>
    </w:p>
    <w:p w14:paraId="4DE25906" w14:textId="77777777" w:rsidR="00784541" w:rsidRDefault="00784541"/>
    <w:p w14:paraId="7F7E26D9" w14:textId="658619F6" w:rsidR="00497320" w:rsidRDefault="002346FA" w:rsidP="0037108C">
      <w:pPr>
        <w:pStyle w:val="Ttulo3"/>
        <w:ind w:left="450" w:hanging="450"/>
        <w:rPr>
          <w:b w:val="0"/>
          <w:iCs/>
        </w:rPr>
      </w:pPr>
      <w:bookmarkStart w:id="13" w:name="_3dy6vkm" w:colFirst="0" w:colLast="0"/>
      <w:bookmarkStart w:id="14" w:name="_Toc33903295"/>
      <w:bookmarkEnd w:id="13"/>
      <w:r w:rsidRPr="002346FA">
        <w:rPr>
          <w:b w:val="0"/>
          <w:iCs/>
        </w:rPr>
        <w:t>1.2</w:t>
      </w:r>
      <w:r w:rsidR="00C95746">
        <w:rPr>
          <w:b w:val="0"/>
          <w:iCs/>
        </w:rPr>
        <w:t xml:space="preserve"> </w:t>
      </w:r>
      <w:r w:rsidRPr="002346FA">
        <w:rPr>
          <w:b w:val="0"/>
          <w:iCs/>
        </w:rPr>
        <w:t>A FORMAÇÃO DE PROFESSORES DE LÍNGUAS EM UMA PERSPECTIVA SOCIOCULTURAL</w:t>
      </w:r>
      <w:bookmarkEnd w:id="14"/>
    </w:p>
    <w:p w14:paraId="25A553B6" w14:textId="77777777" w:rsidR="00784541" w:rsidRPr="00784541" w:rsidRDefault="00784541" w:rsidP="00784541"/>
    <w:p w14:paraId="528930C7" w14:textId="77777777" w:rsidR="00497320" w:rsidRDefault="00A55F33">
      <w:r>
        <w:t>Primeiramente, faz-se necessário esclarecer que defendemos a ideia de que o processo de ensino-aprendizagem não é uma mera transferência de conhecimentos (FREIRE, 1987), mas sim o processo de transformação de indivíduos (VYGOTSKY, 1994). Em uma perspectiva sociocultural, “[...] o aprendizado é uma atividade social dinâmica, situada em contextos físicos e sociais, distribuído entre seus participantes, ferramentas e atividades” (JOHNSON, 2009, p.1). Tal compreensão ressignifica papéis de educadores e educandos, e favorece uma visão mais ampla acerca do mundo que os rodeia, favorecendo o desenvolvimento da autonomia de alunos e professores para uma ação social mais consciente.</w:t>
      </w:r>
    </w:p>
    <w:p w14:paraId="74211CF4" w14:textId="77777777" w:rsidR="00497320" w:rsidRDefault="00A55F33">
      <w:r>
        <w:t>Logo, o papel do professor, em tal perspectiva, não é o de “[...] transferir conhecimento, mas criar as possibilidades para a sua produção ou a sua construção” (FREIRE, 1996, p. 11). Ou seja, seu papel passa a ser o de “contribuir para a criação de uma atmosfera afetiva (emocional e psicológica) positiva na sala de aula” (OLIVEIRA, 2014, p. 25), guiando educandos no movimento de “ensinar a aprender e a pensar” (ALMEIDA, 2002, p. 156).</w:t>
      </w:r>
    </w:p>
    <w:p w14:paraId="3560B49A" w14:textId="08A61A87" w:rsidR="00497320" w:rsidRDefault="00A55F33">
      <w:r>
        <w:t>Johnson (2009, p. 3) caracteriza professores em formação como “aprendizes de ensino”, e aponta que a compreensão dos processos sociais e cognitivos são essenciais para informar procedimentos nos cursos de formação. É necessário considerar que professores estão, concomitantemente, internalizando conteúdo escolar e desenvolvendo uma habilidade profissional. Rossner (</w:t>
      </w:r>
      <w:r w:rsidR="00436759">
        <w:t>2017, p.</w:t>
      </w:r>
      <w:r>
        <w:t xml:space="preserve">4) aponta que “professores iniciantes se baseiam instintivamente no modelo de ensino apresentado por seus próprios professores”, logo, </w:t>
      </w:r>
      <w:r w:rsidRPr="00F05D94">
        <w:t>cursos de formação (e professores formadores) desempenham forte influência e devem, constantemente, repensar suas práticas frente à contemporaneidade</w:t>
      </w:r>
      <w:r>
        <w:t>.</w:t>
      </w:r>
    </w:p>
    <w:p w14:paraId="59FD4A71" w14:textId="77777777" w:rsidR="00497320" w:rsidRDefault="00A55F33">
      <w:r>
        <w:t>Portanto, incentivamos que cursos de formação de professores visem profissionais adaptáveis, que sejam capazes de balancear eficácia e inovação (DARLING-HAMMOND; BRANSFORD, 200</w:t>
      </w:r>
      <w:r w:rsidR="003F5F8D">
        <w:t>5</w:t>
      </w:r>
      <w:r>
        <w:t xml:space="preserve">; JOHNSON, 2009). </w:t>
      </w:r>
      <w:r w:rsidRPr="007D529E">
        <w:rPr>
          <w:iCs/>
        </w:rPr>
        <w:t xml:space="preserve">É </w:t>
      </w:r>
      <w:r w:rsidR="00F05D94" w:rsidRPr="007D529E">
        <w:rPr>
          <w:iCs/>
        </w:rPr>
        <w:t xml:space="preserve">relevante </w:t>
      </w:r>
      <w:r w:rsidRPr="007D529E">
        <w:rPr>
          <w:iCs/>
        </w:rPr>
        <w:t xml:space="preserve">fornecer </w:t>
      </w:r>
      <w:r>
        <w:t>a futuros professores um leque de estratégias reconhecidas como eficazes, além de estimular a formação de docentes que sejam aptos a se adaptar e transformar a sua prática perante às necessidades encontradas em seus futuros contextos de atuação.</w:t>
      </w:r>
    </w:p>
    <w:p w14:paraId="651DAA5D" w14:textId="4FF67307" w:rsidR="00497320" w:rsidRDefault="00A55F33">
      <w:r>
        <w:t xml:space="preserve">Mazzeu (1998) propõe três elementos constituintes essenciais para cursos de formação de professores. O primeiro é o conhecimento do conteúdo escolar e a forma como deve ser ensinado. </w:t>
      </w:r>
      <w:r w:rsidR="00F83EA4" w:rsidRPr="0043366F">
        <w:t>O s</w:t>
      </w:r>
      <w:r w:rsidRPr="0043366F">
        <w:t>egundo</w:t>
      </w:r>
      <w:r w:rsidR="00F83EA4" w:rsidRPr="0043366F">
        <w:t>,</w:t>
      </w:r>
      <w:r w:rsidRPr="0043366F">
        <w:t xml:space="preserve"> </w:t>
      </w:r>
      <w:r>
        <w:t>o domínio da concepção dialética de aprendizagem, e, enfim, uma formação que estimule uma postura ético-política. Diversos autores corroboram com a ideia de que posicionar professores em formação inicial como aprendizes de língua e aprendizes de ensino favorece o letramento e o desenvolvimento profissional (MAZZEU, 1998; PEREIRA, 2001; CRISTOVÃO, 2009; MACHADO; LOUSADA, 2011).</w:t>
      </w:r>
    </w:p>
    <w:p w14:paraId="3E1D9F68" w14:textId="77777777" w:rsidR="00497320" w:rsidRDefault="00A55F33">
      <w:r>
        <w:t>Vilaça (2004) explica que, em uma visão dialógica, o conhecimento e o significado são construídos através da interação e de conflitos, suscitando as perspectivas dos alunos, envolvendo-os no desenvolvimento de suas ideias através da comunicação, tornando a relação entre “educador-educando [...] horizontal, eliminando as fronteiras entre os sujeitos” (FREIRE, 1979, p.68). Alexander (2008) delineia princípios de um ensino dialógico, sendo eles a coletividade; a reciprocidade; a troca de informações e contribuições criativas; um ambiente seguro de sala de aula para liberdade de ideias plurais; e tarefas significativas.</w:t>
      </w:r>
    </w:p>
    <w:p w14:paraId="117928A8" w14:textId="4084E52E" w:rsidR="00451CC0" w:rsidRDefault="00C95746" w:rsidP="00C95746">
      <w:r>
        <w:t xml:space="preserve">O </w:t>
      </w:r>
      <w:r w:rsidR="0037108C">
        <w:t>quadro</w:t>
      </w:r>
      <w:r w:rsidR="00A55F33">
        <w:t xml:space="preserve"> a seguir resume os preceitos da perspectiva sociocultural, que norteiam o desenvolvimento linguístico e a formação de professores, de acordo com a literatura revisada</w:t>
      </w:r>
    </w:p>
    <w:p w14:paraId="2CC7336C" w14:textId="77777777" w:rsidR="0043366F" w:rsidRDefault="0043366F"/>
    <w:p w14:paraId="701980A2" w14:textId="77777777" w:rsidR="00E661B7" w:rsidRPr="006E5466" w:rsidRDefault="00E661B7" w:rsidP="0001480E">
      <w:pPr>
        <w:pStyle w:val="Legenda"/>
      </w:pPr>
      <w:bookmarkStart w:id="15" w:name="_4d34og8" w:colFirst="0" w:colLast="0"/>
      <w:bookmarkEnd w:id="15"/>
    </w:p>
    <w:p w14:paraId="1D68AB42" w14:textId="62516A32" w:rsidR="00C877AE" w:rsidRPr="00DC2EC3" w:rsidRDefault="00C877AE" w:rsidP="0001480E">
      <w:pPr>
        <w:pStyle w:val="Legenda"/>
        <w:ind w:firstLine="0"/>
      </w:pPr>
      <w:bookmarkStart w:id="16" w:name="_Toc32789657"/>
      <w:r w:rsidRPr="00DC2EC3">
        <w:t xml:space="preserve">QUADRO </w:t>
      </w:r>
      <w:r w:rsidR="00D47874" w:rsidRPr="00DC2EC3">
        <w:fldChar w:fldCharType="begin"/>
      </w:r>
      <w:r w:rsidRPr="00DC2EC3">
        <w:instrText xml:space="preserve"> SEQ QUADRO \* ARABIC </w:instrText>
      </w:r>
      <w:r w:rsidR="00D47874" w:rsidRPr="00DC2EC3">
        <w:fldChar w:fldCharType="separate"/>
      </w:r>
      <w:r w:rsidR="00CA40F7" w:rsidRPr="00DC2EC3">
        <w:rPr>
          <w:noProof/>
        </w:rPr>
        <w:t>1</w:t>
      </w:r>
      <w:r w:rsidR="00D47874" w:rsidRPr="00DC2EC3">
        <w:fldChar w:fldCharType="end"/>
      </w:r>
      <w:r w:rsidR="00C95746" w:rsidRPr="00DC2EC3">
        <w:t xml:space="preserve"> </w:t>
      </w:r>
      <w:r w:rsidR="00C95746" w:rsidRPr="0001480E">
        <w:t xml:space="preserve">– </w:t>
      </w:r>
      <w:r w:rsidRPr="0001480E">
        <w:t>Preceitos da teoria sociocultural para o ensino de línguas e formação de professores</w:t>
      </w:r>
      <w:bookmarkEnd w:id="16"/>
    </w:p>
    <w:tbl>
      <w:tblPr>
        <w:tblStyle w:val="a"/>
        <w:tblW w:w="8724" w:type="dxa"/>
        <w:tblBorders>
          <w:top w:val="nil"/>
          <w:left w:val="nil"/>
          <w:bottom w:val="nil"/>
          <w:right w:val="nil"/>
          <w:insideH w:val="nil"/>
          <w:insideV w:val="nil"/>
        </w:tblBorders>
        <w:tblLayout w:type="fixed"/>
        <w:tblLook w:val="0000" w:firstRow="0" w:lastRow="0" w:firstColumn="0" w:lastColumn="0" w:noHBand="0" w:noVBand="0"/>
      </w:tblPr>
      <w:tblGrid>
        <w:gridCol w:w="2212"/>
        <w:gridCol w:w="6512"/>
      </w:tblGrid>
      <w:tr w:rsidR="00F05D94" w:rsidRPr="00DC2EC3" w14:paraId="35ADD3A6" w14:textId="77777777" w:rsidTr="00DC2EC3">
        <w:trPr>
          <w:trHeight w:val="545"/>
        </w:trPr>
        <w:tc>
          <w:tcPr>
            <w:tcW w:w="2212"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37EC5BD" w14:textId="77777777" w:rsidR="00497320" w:rsidRPr="00DC2EC3" w:rsidRDefault="00A55F33" w:rsidP="009E2B2D">
            <w:pPr>
              <w:spacing w:line="240" w:lineRule="auto"/>
              <w:ind w:firstLine="0"/>
              <w:jc w:val="center"/>
              <w:rPr>
                <w:sz w:val="22"/>
                <w:szCs w:val="22"/>
              </w:rPr>
            </w:pPr>
            <w:r w:rsidRPr="00DC2EC3">
              <w:rPr>
                <w:b/>
                <w:sz w:val="22"/>
                <w:szCs w:val="22"/>
              </w:rPr>
              <w:t>Preceito</w:t>
            </w:r>
          </w:p>
        </w:tc>
        <w:tc>
          <w:tcPr>
            <w:tcW w:w="6512" w:type="dxa"/>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tcPr>
          <w:p w14:paraId="4174B76E" w14:textId="77777777" w:rsidR="00497320" w:rsidRPr="00DC2EC3" w:rsidRDefault="00472BB7" w:rsidP="009E2B2D">
            <w:pPr>
              <w:spacing w:line="240" w:lineRule="auto"/>
              <w:ind w:firstLine="0"/>
              <w:jc w:val="center"/>
              <w:rPr>
                <w:sz w:val="22"/>
                <w:szCs w:val="22"/>
              </w:rPr>
            </w:pPr>
            <w:r w:rsidRPr="00DC2EC3">
              <w:rPr>
                <w:b/>
                <w:sz w:val="22"/>
                <w:szCs w:val="22"/>
              </w:rPr>
              <w:t>Descrição na literatura</w:t>
            </w:r>
          </w:p>
        </w:tc>
      </w:tr>
      <w:tr w:rsidR="00497320" w:rsidRPr="00DC2EC3" w14:paraId="5FFD5F4F" w14:textId="77777777" w:rsidTr="00DC2EC3">
        <w:trPr>
          <w:trHeight w:val="1516"/>
        </w:trPr>
        <w:tc>
          <w:tcPr>
            <w:tcW w:w="22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9D553A" w14:textId="77777777" w:rsidR="00497320" w:rsidRPr="00DC2EC3" w:rsidRDefault="00A55F33" w:rsidP="00DC2EC3">
            <w:pPr>
              <w:spacing w:line="240" w:lineRule="auto"/>
              <w:ind w:firstLine="0"/>
              <w:jc w:val="left"/>
              <w:rPr>
                <w:sz w:val="22"/>
                <w:szCs w:val="22"/>
              </w:rPr>
            </w:pPr>
            <w:r w:rsidRPr="00DC2EC3">
              <w:rPr>
                <w:sz w:val="22"/>
                <w:szCs w:val="22"/>
              </w:rPr>
              <w:t>PROFESSOR FACILITADOR E MEDIADOR</w:t>
            </w:r>
          </w:p>
        </w:tc>
        <w:tc>
          <w:tcPr>
            <w:tcW w:w="651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6DB8EAC" w14:textId="77777777" w:rsidR="00497320" w:rsidRPr="00DC2EC3" w:rsidRDefault="00A55F33" w:rsidP="00DC2EC3">
            <w:pPr>
              <w:spacing w:line="240" w:lineRule="auto"/>
              <w:ind w:firstLine="0"/>
              <w:jc w:val="left"/>
              <w:rPr>
                <w:sz w:val="22"/>
                <w:szCs w:val="22"/>
              </w:rPr>
            </w:pPr>
            <w:r w:rsidRPr="00DC2EC3">
              <w:rPr>
                <w:sz w:val="22"/>
                <w:szCs w:val="22"/>
              </w:rPr>
              <w:t>O papel do professor é o de facilitador da aprendizagem, criador de oportunidades e mediador de interações (FREIRE, 1996; ALMEIDA, 2002; OLIVEIRA, 2014)</w:t>
            </w:r>
            <w:r w:rsidR="00C40CD0" w:rsidRPr="00DC2EC3">
              <w:rPr>
                <w:sz w:val="22"/>
                <w:szCs w:val="22"/>
              </w:rPr>
              <w:t>.</w:t>
            </w:r>
          </w:p>
        </w:tc>
      </w:tr>
      <w:tr w:rsidR="00497320" w:rsidRPr="00DC2EC3" w14:paraId="1B9555EB" w14:textId="77777777" w:rsidTr="00DC2EC3">
        <w:trPr>
          <w:trHeight w:val="1407"/>
        </w:trPr>
        <w:tc>
          <w:tcPr>
            <w:tcW w:w="22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3E393C" w14:textId="77777777" w:rsidR="00497320" w:rsidRPr="00DC2EC3" w:rsidRDefault="00A55F33" w:rsidP="00DC2EC3">
            <w:pPr>
              <w:spacing w:line="240" w:lineRule="auto"/>
              <w:ind w:firstLine="0"/>
              <w:jc w:val="left"/>
              <w:rPr>
                <w:sz w:val="22"/>
                <w:szCs w:val="22"/>
              </w:rPr>
            </w:pPr>
            <w:r w:rsidRPr="00DC2EC3">
              <w:rPr>
                <w:sz w:val="22"/>
                <w:szCs w:val="22"/>
              </w:rPr>
              <w:t>ENSINO DIALÓGICO</w:t>
            </w:r>
          </w:p>
        </w:tc>
        <w:tc>
          <w:tcPr>
            <w:tcW w:w="651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C267CF9" w14:textId="77777777" w:rsidR="00497320" w:rsidRPr="00DC2EC3" w:rsidRDefault="00A55F33" w:rsidP="00DC2EC3">
            <w:pPr>
              <w:spacing w:line="240" w:lineRule="auto"/>
              <w:ind w:firstLine="0"/>
              <w:jc w:val="left"/>
              <w:rPr>
                <w:sz w:val="22"/>
                <w:szCs w:val="22"/>
              </w:rPr>
            </w:pPr>
            <w:r w:rsidRPr="00DC2EC3">
              <w:rPr>
                <w:sz w:val="22"/>
                <w:szCs w:val="22"/>
              </w:rPr>
              <w:t>O diálogo é necessário para que a interação, e, em consequência, a aprendizagem, ocorra de fato. (FREIRE, 1979; MAZZEU, 1998; VILAÇA, 2004; ALEXANDER, 2008)</w:t>
            </w:r>
            <w:r w:rsidR="00C40CD0" w:rsidRPr="00DC2EC3">
              <w:rPr>
                <w:sz w:val="22"/>
                <w:szCs w:val="22"/>
              </w:rPr>
              <w:t>.</w:t>
            </w:r>
          </w:p>
        </w:tc>
      </w:tr>
      <w:tr w:rsidR="00497320" w:rsidRPr="00DC2EC3" w14:paraId="2DED8CBD" w14:textId="77777777" w:rsidTr="00DC2EC3">
        <w:trPr>
          <w:trHeight w:val="1062"/>
        </w:trPr>
        <w:tc>
          <w:tcPr>
            <w:tcW w:w="22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0DDCC8" w14:textId="77777777" w:rsidR="00497320" w:rsidRPr="00DC2EC3" w:rsidRDefault="00A55F33" w:rsidP="00DC2EC3">
            <w:pPr>
              <w:spacing w:line="240" w:lineRule="auto"/>
              <w:ind w:firstLine="0"/>
              <w:jc w:val="left"/>
              <w:rPr>
                <w:sz w:val="22"/>
                <w:szCs w:val="22"/>
              </w:rPr>
            </w:pPr>
            <w:r w:rsidRPr="00DC2EC3">
              <w:rPr>
                <w:sz w:val="22"/>
                <w:szCs w:val="22"/>
              </w:rPr>
              <w:t>PROFESSORES EM FORMAÇÃO COMO APRENDIZES DE LÍNGUA E DE ENSINO</w:t>
            </w:r>
          </w:p>
          <w:p w14:paraId="6DDBB846" w14:textId="77777777" w:rsidR="00497320" w:rsidRPr="00DC2EC3" w:rsidRDefault="00497320" w:rsidP="00DC2EC3">
            <w:pPr>
              <w:spacing w:line="240" w:lineRule="auto"/>
              <w:ind w:firstLine="0"/>
              <w:jc w:val="left"/>
              <w:rPr>
                <w:sz w:val="22"/>
                <w:szCs w:val="22"/>
              </w:rPr>
            </w:pPr>
          </w:p>
        </w:tc>
        <w:tc>
          <w:tcPr>
            <w:tcW w:w="651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1394A8B" w14:textId="77777777" w:rsidR="00497320" w:rsidRPr="00DC2EC3" w:rsidRDefault="00A55F33" w:rsidP="00DC2EC3">
            <w:pPr>
              <w:spacing w:line="240" w:lineRule="auto"/>
              <w:ind w:firstLine="0"/>
              <w:jc w:val="left"/>
              <w:rPr>
                <w:sz w:val="22"/>
                <w:szCs w:val="22"/>
              </w:rPr>
            </w:pPr>
            <w:r w:rsidRPr="00DC2EC3">
              <w:rPr>
                <w:sz w:val="22"/>
                <w:szCs w:val="22"/>
              </w:rPr>
              <w:t>Professores em formação devem ser vistos concomitantemente como aprendizes de língua e aprendizes de ensino (MAZZEU, 1998; PEREIRA, 2001; CRISTOVÃO, 2009; JOHNSON, 2009; MACHADO; LOUSADA, 2011).</w:t>
            </w:r>
          </w:p>
        </w:tc>
      </w:tr>
    </w:tbl>
    <w:p w14:paraId="0D3D0B20" w14:textId="77777777" w:rsidR="00497320" w:rsidRPr="00DC2EC3" w:rsidRDefault="00A55F33" w:rsidP="00784541">
      <w:pPr>
        <w:spacing w:line="240" w:lineRule="auto"/>
        <w:ind w:firstLine="0"/>
        <w:rPr>
          <w:sz w:val="22"/>
          <w:szCs w:val="22"/>
        </w:rPr>
      </w:pPr>
      <w:bookmarkStart w:id="17" w:name="_Hlk24537078"/>
      <w:r w:rsidRPr="00DC2EC3">
        <w:rPr>
          <w:b/>
          <w:bCs/>
          <w:sz w:val="22"/>
          <w:szCs w:val="22"/>
        </w:rPr>
        <w:t>Fonte</w:t>
      </w:r>
      <w:r w:rsidRPr="00DC2EC3">
        <w:rPr>
          <w:sz w:val="22"/>
          <w:szCs w:val="22"/>
        </w:rPr>
        <w:t xml:space="preserve">: </w:t>
      </w:r>
      <w:r w:rsidR="00953ED5" w:rsidRPr="00DC2EC3">
        <w:rPr>
          <w:sz w:val="22"/>
          <w:szCs w:val="22"/>
        </w:rPr>
        <w:t>o próprio autor</w:t>
      </w:r>
    </w:p>
    <w:bookmarkEnd w:id="17"/>
    <w:p w14:paraId="79E083A4" w14:textId="77777777" w:rsidR="00784541" w:rsidRDefault="00784541" w:rsidP="00784541">
      <w:pPr>
        <w:rPr>
          <w:sz w:val="20"/>
          <w:szCs w:val="20"/>
        </w:rPr>
      </w:pPr>
    </w:p>
    <w:p w14:paraId="3527338C" w14:textId="77777777" w:rsidR="008C3430" w:rsidRDefault="00A55F33" w:rsidP="008C3430">
      <w:r>
        <w:t>Em suma, valorizamos uma reflexão crític</w:t>
      </w:r>
      <w:r w:rsidR="0031376D">
        <w:t>a</w:t>
      </w:r>
      <w:r>
        <w:t xml:space="preserve"> sobre o processo em que professores em formação estão inseridos, analisando criticamente as estratégias empregadas para o ensino e a avaliação das propostas dos cursos.</w:t>
      </w:r>
      <w:r w:rsidR="0031376D">
        <w:t xml:space="preserve"> Para Liberali (1999, p. 4)</w:t>
      </w:r>
      <w:r w:rsidR="008C3430">
        <w:t xml:space="preserve">, </w:t>
      </w:r>
      <w:r w:rsidR="0031376D">
        <w:t>uma reflexão crítica é fundada em 4 ações</w:t>
      </w:r>
      <w:r w:rsidR="00F05D94">
        <w:t>:</w:t>
      </w:r>
    </w:p>
    <w:p w14:paraId="3BF15D33" w14:textId="77777777" w:rsidR="008C3430" w:rsidRDefault="008C3430" w:rsidP="008C3430">
      <w:pPr>
        <w:ind w:firstLine="0"/>
      </w:pPr>
    </w:p>
    <w:p w14:paraId="3591311D" w14:textId="6F0A5360" w:rsidR="0031376D" w:rsidRPr="008C3430" w:rsidRDefault="00904315" w:rsidP="00A533C6">
      <w:pPr>
        <w:spacing w:line="240" w:lineRule="auto"/>
        <w:ind w:left="2268" w:firstLine="0"/>
      </w:pPr>
      <w:r>
        <w:rPr>
          <w:sz w:val="20"/>
          <w:szCs w:val="20"/>
        </w:rPr>
        <w:t xml:space="preserve">[...] </w:t>
      </w:r>
      <w:r w:rsidR="0031376D" w:rsidRPr="00F05D94">
        <w:rPr>
          <w:sz w:val="20"/>
          <w:szCs w:val="20"/>
        </w:rPr>
        <w:t xml:space="preserve">descrever (O que faço?), informar (Qual a fundamentação teórica para minha ação?), confrontar (Como me tornei assim? </w:t>
      </w:r>
      <w:r w:rsidR="00DC2EC3" w:rsidRPr="00F05D94">
        <w:rPr>
          <w:sz w:val="20"/>
          <w:szCs w:val="20"/>
        </w:rPr>
        <w:t>O</w:t>
      </w:r>
      <w:r w:rsidR="0031376D" w:rsidRPr="00F05D94">
        <w:rPr>
          <w:sz w:val="20"/>
          <w:szCs w:val="20"/>
        </w:rPr>
        <w:t>u</w:t>
      </w:r>
      <w:r w:rsidR="00DC2EC3">
        <w:rPr>
          <w:sz w:val="20"/>
          <w:szCs w:val="20"/>
        </w:rPr>
        <w:t>,</w:t>
      </w:r>
      <w:r w:rsidR="0031376D" w:rsidRPr="00F05D94">
        <w:rPr>
          <w:sz w:val="20"/>
          <w:szCs w:val="20"/>
        </w:rPr>
        <w:t xml:space="preserve"> </w:t>
      </w:r>
      <w:r w:rsidR="00DC2EC3">
        <w:rPr>
          <w:sz w:val="20"/>
          <w:szCs w:val="20"/>
        </w:rPr>
        <w:t>q</w:t>
      </w:r>
      <w:r w:rsidR="0031376D" w:rsidRPr="00F05D94">
        <w:rPr>
          <w:sz w:val="20"/>
          <w:szCs w:val="20"/>
        </w:rPr>
        <w:t xml:space="preserve">uero ser assim?), e reconstruir (Como posso agir de forma diferente?). Na verdade, refletir dessa forma seria uma possibilidade de emancipação, uma vez que não </w:t>
      </w:r>
      <w:r w:rsidR="0031376D" w:rsidRPr="00F05D94">
        <w:rPr>
          <w:b/>
          <w:bCs/>
          <w:sz w:val="20"/>
          <w:szCs w:val="20"/>
        </w:rPr>
        <w:t>haveria uma simples sujeição às teorias formais, mas uma confrontação entre prática e teoria,</w:t>
      </w:r>
      <w:r w:rsidR="0031376D" w:rsidRPr="00F05D94">
        <w:rPr>
          <w:sz w:val="20"/>
          <w:szCs w:val="20"/>
        </w:rPr>
        <w:t xml:space="preserve"> e uma emancipação pela possibilidade real de escolha, presente no confrontar</w:t>
      </w:r>
      <w:r>
        <w:rPr>
          <w:sz w:val="20"/>
          <w:szCs w:val="20"/>
        </w:rPr>
        <w:t>.</w:t>
      </w:r>
      <w:r w:rsidR="008C3430">
        <w:rPr>
          <w:sz w:val="20"/>
          <w:szCs w:val="20"/>
        </w:rPr>
        <w:t xml:space="preserve"> (grifo do autor)</w:t>
      </w:r>
    </w:p>
    <w:p w14:paraId="1E15F93C" w14:textId="77777777" w:rsidR="0031376D" w:rsidRDefault="0031376D" w:rsidP="0031376D"/>
    <w:p w14:paraId="4C072227" w14:textId="77777777" w:rsidR="00497320" w:rsidRDefault="00A55F33">
      <w:r w:rsidRPr="00AF6343">
        <w:t>Sendo assim, entendemos ser essencial que cursos de formação propiciem oportunidades para o desenvolvimento de professores em comunidades de prática nas quais estão inseridos, de modo a posicionar sujeitos em seus futuros contextos de atuação e engaj</w:t>
      </w:r>
      <w:r w:rsidR="00472BB7" w:rsidRPr="00AF6343">
        <w:t>á</w:t>
      </w:r>
      <w:r w:rsidRPr="00AF6343">
        <w:t>-los em uma reflexão sobre sua prática</w:t>
      </w:r>
      <w:r w:rsidR="00AF6343">
        <w:t xml:space="preserve">. Dentre as possibilidades, a prática de escrever colaborativamente e reflexivamente pode ser uma primordial aliada </w:t>
      </w:r>
      <w:r w:rsidR="00FE1886">
        <w:t xml:space="preserve">para tal. </w:t>
      </w:r>
    </w:p>
    <w:p w14:paraId="48B60437" w14:textId="77777777" w:rsidR="00784541" w:rsidRDefault="00784541"/>
    <w:p w14:paraId="09CC87DA" w14:textId="77777777" w:rsidR="00497320" w:rsidRPr="002346FA" w:rsidRDefault="002346FA">
      <w:pPr>
        <w:pStyle w:val="Ttulo3"/>
        <w:rPr>
          <w:b w:val="0"/>
          <w:iCs/>
        </w:rPr>
      </w:pPr>
      <w:bookmarkStart w:id="18" w:name="_Toc33903296"/>
      <w:r w:rsidRPr="002346FA">
        <w:rPr>
          <w:b w:val="0"/>
          <w:iCs/>
        </w:rPr>
        <w:t>1.3 O ENSINO DA ESCRITA EM UMA PERSPECTIVA SOCIOCULTURAL</w:t>
      </w:r>
      <w:bookmarkEnd w:id="18"/>
    </w:p>
    <w:p w14:paraId="06846FD2" w14:textId="77777777" w:rsidR="00784541" w:rsidRDefault="00784541">
      <w:pPr>
        <w:ind w:firstLine="720"/>
      </w:pPr>
    </w:p>
    <w:p w14:paraId="21C2728E" w14:textId="214CBF4A" w:rsidR="005B3310" w:rsidRDefault="00A55F33">
      <w:pPr>
        <w:ind w:firstLine="720"/>
      </w:pPr>
      <w:r>
        <w:t>A perspectiva sociocultural compreende processos comunicativos como “processos inerentemente cognitivos e processos cognitivos como indivisíveis de questões humanistas de auto eficácia, agência e os efeitos da participação em atividades culturalmente organizadas” (LANTOLF; THORNE, 2007, p. 216).</w:t>
      </w:r>
      <w:r w:rsidR="00AB55DD">
        <w:t xml:space="preserve"> </w:t>
      </w:r>
      <w:r w:rsidR="005B3310">
        <w:t>Ou seja, conhecimentos são internalizados e desenvolvidos através da interação social (WELLS, 1999) para que</w:t>
      </w:r>
      <w:r w:rsidR="00EB52C0">
        <w:t>,</w:t>
      </w:r>
      <w:r w:rsidR="005B3310">
        <w:t xml:space="preserve"> então</w:t>
      </w:r>
      <w:r w:rsidR="00EB52C0">
        <w:t>,</w:t>
      </w:r>
      <w:r w:rsidR="005B3310">
        <w:t xml:space="preserve"> possam ser externalizados. Pinheiro (2013) argumenta que o processo de externalização de tais conhecimentos permite considerar o sujeito como ativo em seu desenvolvimento.</w:t>
      </w:r>
      <w:r w:rsidR="00436759">
        <w:t xml:space="preserve"> </w:t>
      </w:r>
      <w:r w:rsidR="004B75AD">
        <w:t>Sendo assim,</w:t>
      </w:r>
      <w:r w:rsidR="00EB52C0">
        <w:t xml:space="preserve"> a atividade social de escrever textos pode ser benéfica para o desenvolvimento cognitivo e linguístico dos </w:t>
      </w:r>
      <w:r w:rsidR="004B75AD">
        <w:t>envolvidos.</w:t>
      </w:r>
    </w:p>
    <w:p w14:paraId="3BB16BF5" w14:textId="77777777" w:rsidR="00497320" w:rsidRDefault="00A55F33">
      <w:pPr>
        <w:ind w:firstLine="720"/>
        <w:rPr>
          <w:color w:val="212121"/>
          <w:highlight w:val="white"/>
        </w:rPr>
      </w:pPr>
      <w:r>
        <w:t>No que se refere ao desenvolvimento cognitivo, pesquisas indicam que a habilidade de escrita tem forte relação com o desenvolvimento da consciência linguística (MALUF; ZANELLA; PAGNEZ, 2006, p. 68). A atividade de escrever é mais laboriosa do que a de se comunicar verbalmente, pois propicia oportunidades de se refletir sobre as escolhas sintáticas e lexicais (HARMER, 2015). Isto é, ao escrever, refletimos sobre a língua e criamos uma consciência sobre nossas escolhas, o que é essencial para o desenvolvimento linguístico. Além disso, Zamel e Spack (2006) defendem que a produção textual, como parte integrante de um currículo, auxilia na compreensão do conteúdo acadêmico, na realização de conexões entre conteúdos interdisciplinares, na conexão entre o conhecimento prévio e o apresentado, e no contraste de ideias divergentes</w:t>
      </w:r>
      <w:r>
        <w:rPr>
          <w:color w:val="212121"/>
          <w:highlight w:val="white"/>
        </w:rPr>
        <w:t>.</w:t>
      </w:r>
      <w:r w:rsidR="006213C7">
        <w:rPr>
          <w:color w:val="212121"/>
          <w:highlight w:val="white"/>
        </w:rPr>
        <w:t xml:space="preserve"> Cristovão, Bork e Vieira (2015, p. 75) defendem que </w:t>
      </w:r>
      <w:r w:rsidR="006213C7">
        <w:rPr>
          <w:color w:val="212121"/>
        </w:rPr>
        <w:t>“</w:t>
      </w:r>
      <w:r w:rsidR="006213C7">
        <w:rPr>
          <w:rStyle w:val="fontstyle01"/>
        </w:rPr>
        <w:t>além da leitura e da escrita poderem promover o acesso a esse conhecimento construído</w:t>
      </w:r>
      <w:r w:rsidR="006213C7">
        <w:rPr>
          <w:color w:val="000000"/>
        </w:rPr>
        <w:br/>
      </w:r>
      <w:r w:rsidR="006213C7">
        <w:rPr>
          <w:rStyle w:val="fontstyle01"/>
        </w:rPr>
        <w:t>e (re)transmitido, elas são condições para sua compreensão e para novas produções”, sendo “cruciais no ensino”.</w:t>
      </w:r>
    </w:p>
    <w:p w14:paraId="20875C97" w14:textId="77777777" w:rsidR="00497320" w:rsidRDefault="00A55F33">
      <w:pPr>
        <w:ind w:firstLine="720"/>
      </w:pPr>
      <w:r>
        <w:t>Já no que se refere ao desenvolvimento linguístico, Ferreira (2010, p. 57) defende que, nessa perspectiva, ele “[…] vai ocorrer se se promover interação entre pares ou grupos, mediação simbólica, trabalho colaborativo, consciência intercultural, negociação de sentidos”. Adicionalmente, Hodges (2017) concebe a escrita sob as lentes da teoria sociocultural por uma visão colaborativa, incluindo divisão de trabalho e coautoria.</w:t>
      </w:r>
    </w:p>
    <w:p w14:paraId="03F7C462" w14:textId="77777777" w:rsidR="00497320" w:rsidRDefault="00A55F33">
      <w:pPr>
        <w:ind w:firstLine="720"/>
      </w:pPr>
      <w:r>
        <w:t>Em suma, a literatura respalda a importância de se contemplar a habilidade escrita em contextos formais de educação, enfatizando também a necessidade de esforços para minimizar problemas historicamente identificados, como a fragmentação, acriticidade e a descontextualização da prática de escrever (BARBOSA, 2</w:t>
      </w:r>
      <w:r w:rsidR="007D529E">
        <w:t>015</w:t>
      </w:r>
      <w:r>
        <w:t>; AMARAL, 2011; SOUZA, 2012; BARROS; NÚÑEZ, 2017).</w:t>
      </w:r>
    </w:p>
    <w:p w14:paraId="53358791" w14:textId="77777777" w:rsidR="00497320" w:rsidRDefault="00A55F33">
      <w:pPr>
        <w:ind w:firstLine="720"/>
      </w:pPr>
      <w:r>
        <w:t>Tradicionalmente</w:t>
      </w:r>
      <w:r w:rsidR="0000010F">
        <w:rPr>
          <w:rStyle w:val="Refdenotaderodap"/>
        </w:rPr>
        <w:footnoteReference w:id="2"/>
      </w:r>
      <w:r>
        <w:t xml:space="preserve">, o ensino de escrita consiste em uma </w:t>
      </w:r>
      <w:r>
        <w:rPr>
          <w:i/>
        </w:rPr>
        <w:t xml:space="preserve">abordagem de produto. </w:t>
      </w:r>
      <w:r>
        <w:t>Isto é, o foco da produção escrita é uma composição única e final; imitando um modelo ou estrutura de um texto previamente analisado (</w:t>
      </w:r>
      <w:r>
        <w:rPr>
          <w:highlight w:val="white"/>
        </w:rPr>
        <w:t>HASAN; AKHAND, 2010, p. 78). Badger e White</w:t>
      </w:r>
      <w:r w:rsidR="00AB55DD">
        <w:rPr>
          <w:highlight w:val="white"/>
        </w:rPr>
        <w:t xml:space="preserve"> </w:t>
      </w:r>
      <w:r>
        <w:rPr>
          <w:highlight w:val="white"/>
        </w:rPr>
        <w:t xml:space="preserve">(2000) descrevem a abordagem de produto em quatro etapas: a) uma familiarização com o modelo de texto e seus elementos constituintes; b) prática controlada com relação aos elementos presentes no texto a ser estudado; c) a produção guiada; e, enfim, d) a produção textual final. Às lentes da teoria sociocultural, tal abordagem é passível de críticas, </w:t>
      </w:r>
      <w:r>
        <w:t xml:space="preserve">devido ao fato de não ocorrer interação ou não haver valorização da voz do aprendiz e não conceber a produção escrita em sua natureza real, ou seja, </w:t>
      </w:r>
      <w:r>
        <w:rPr>
          <w:highlight w:val="white"/>
        </w:rPr>
        <w:t>“um processo não linear, mas um processo cíclico”</w:t>
      </w:r>
      <w:r>
        <w:t xml:space="preserve"> (HARMER, 2013, p. 5).</w:t>
      </w:r>
    </w:p>
    <w:p w14:paraId="479EA6B5" w14:textId="77777777" w:rsidR="00784541" w:rsidRDefault="00A55F33">
      <w:pPr>
        <w:ind w:firstLine="720"/>
      </w:pPr>
      <w:r>
        <w:rPr>
          <w:color w:val="000000"/>
        </w:rPr>
        <w:t xml:space="preserve">Em alternativa, a abordagem de processo concebe a atividade de escrever em sua essência, cuja principal diferença, em relação à abordagem de produto, dá-se ao fato de as atividades serem </w:t>
      </w:r>
      <w:r>
        <w:t xml:space="preserve">“organizadas de forma cíclica, em detrimento de uma produção única e final” (KROLL, 2011, p. 220–221). Harmer (2015, p. 113) caracteriza a abordagem de processo como uma simulação de uma situação real de escrita, que envolve o planejamento, rascunhos, revisões e edições, para se chegar a um produto final — podendo então recomeçar o ciclo. Steele (2004) compara as duas abordagens </w:t>
      </w:r>
      <w:r w:rsidR="0037108C">
        <w:t>no quadro</w:t>
      </w:r>
      <w:r>
        <w:t xml:space="preserve"> a seguir</w:t>
      </w:r>
      <w:r w:rsidR="00784541">
        <w:t>:</w:t>
      </w:r>
    </w:p>
    <w:p w14:paraId="2C6E5036" w14:textId="2888FC57" w:rsidR="00784541" w:rsidRDefault="00784541">
      <w:r>
        <w:br w:type="page"/>
      </w:r>
    </w:p>
    <w:p w14:paraId="1F07F505" w14:textId="4D6050F0" w:rsidR="00AA3764" w:rsidRPr="009E2B2D" w:rsidRDefault="0001480E" w:rsidP="0001480E">
      <w:pPr>
        <w:pStyle w:val="Legenda"/>
        <w:ind w:firstLine="0"/>
      </w:pPr>
      <w:bookmarkStart w:id="19" w:name="_Toc32789658"/>
      <w:r>
        <w:t xml:space="preserve"> </w:t>
      </w:r>
      <w:r w:rsidR="00AA3764" w:rsidRPr="00A74299">
        <w:t xml:space="preserve">QUADRO </w:t>
      </w:r>
      <w:r w:rsidR="00D47874" w:rsidRPr="00A74299">
        <w:fldChar w:fldCharType="begin"/>
      </w:r>
      <w:r w:rsidR="00AA3764" w:rsidRPr="00A74299">
        <w:instrText xml:space="preserve"> SEQ QUADRO \* ARABIC </w:instrText>
      </w:r>
      <w:r w:rsidR="00D47874" w:rsidRPr="00A74299">
        <w:fldChar w:fldCharType="separate"/>
      </w:r>
      <w:r w:rsidR="00CA40F7">
        <w:rPr>
          <w:noProof/>
        </w:rPr>
        <w:t>2</w:t>
      </w:r>
      <w:r w:rsidR="00D47874" w:rsidRPr="00A74299">
        <w:fldChar w:fldCharType="end"/>
      </w:r>
      <w:r w:rsidR="00CE3960">
        <w:t xml:space="preserve"> </w:t>
      </w:r>
      <w:r w:rsidR="0088560E" w:rsidRPr="00ED3E79">
        <w:t xml:space="preserve"> </w:t>
      </w:r>
      <w:r w:rsidR="009E2B2D" w:rsidRPr="0001480E">
        <w:t xml:space="preserve">- </w:t>
      </w:r>
      <w:r w:rsidR="00AA3764" w:rsidRPr="0001480E">
        <w:t>Comparação da abordagem de processo e abordagem de produto</w:t>
      </w:r>
      <w:bookmarkEnd w:id="19"/>
    </w:p>
    <w:tbl>
      <w:tblPr>
        <w:tblStyle w:val="a0"/>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410"/>
        <w:gridCol w:w="4562"/>
      </w:tblGrid>
      <w:tr w:rsidR="00497320" w:rsidRPr="00472BB7" w14:paraId="3E6BA93A" w14:textId="77777777" w:rsidTr="004B75AD">
        <w:tc>
          <w:tcPr>
            <w:tcW w:w="4410" w:type="dxa"/>
            <w:shd w:val="clear" w:color="auto" w:fill="B6D7A8"/>
            <w:tcMar>
              <w:top w:w="100" w:type="dxa"/>
              <w:left w:w="100" w:type="dxa"/>
              <w:bottom w:w="100" w:type="dxa"/>
              <w:right w:w="100" w:type="dxa"/>
            </w:tcMar>
          </w:tcPr>
          <w:p w14:paraId="0F4F8CA6" w14:textId="77777777" w:rsidR="00497320" w:rsidRPr="009E2B2D" w:rsidRDefault="00A55F33" w:rsidP="00472BB7">
            <w:pPr>
              <w:spacing w:line="240" w:lineRule="auto"/>
              <w:ind w:firstLine="0"/>
              <w:jc w:val="center"/>
              <w:rPr>
                <w:sz w:val="22"/>
                <w:szCs w:val="22"/>
              </w:rPr>
            </w:pPr>
            <w:r w:rsidRPr="009E2B2D">
              <w:rPr>
                <w:b/>
                <w:sz w:val="22"/>
                <w:szCs w:val="22"/>
              </w:rPr>
              <w:t>Abordagem de processo</w:t>
            </w:r>
          </w:p>
        </w:tc>
        <w:tc>
          <w:tcPr>
            <w:tcW w:w="4562" w:type="dxa"/>
            <w:shd w:val="clear" w:color="auto" w:fill="B6D7A8"/>
            <w:tcMar>
              <w:top w:w="100" w:type="dxa"/>
              <w:left w:w="100" w:type="dxa"/>
              <w:bottom w:w="100" w:type="dxa"/>
              <w:right w:w="100" w:type="dxa"/>
            </w:tcMar>
          </w:tcPr>
          <w:p w14:paraId="79D368E2" w14:textId="77777777" w:rsidR="00497320" w:rsidRPr="009E2B2D" w:rsidRDefault="00A55F33" w:rsidP="00472BB7">
            <w:pPr>
              <w:spacing w:line="240" w:lineRule="auto"/>
              <w:ind w:firstLine="0"/>
              <w:jc w:val="center"/>
              <w:rPr>
                <w:sz w:val="22"/>
                <w:szCs w:val="22"/>
              </w:rPr>
            </w:pPr>
            <w:r w:rsidRPr="009E2B2D">
              <w:rPr>
                <w:b/>
                <w:sz w:val="22"/>
                <w:szCs w:val="22"/>
              </w:rPr>
              <w:t>Abordagem de produto</w:t>
            </w:r>
          </w:p>
        </w:tc>
      </w:tr>
      <w:tr w:rsidR="00497320" w:rsidRPr="00472BB7" w14:paraId="3FAB76D0" w14:textId="77777777" w:rsidTr="004B75AD">
        <w:tc>
          <w:tcPr>
            <w:tcW w:w="4410" w:type="dxa"/>
            <w:tcMar>
              <w:top w:w="100" w:type="dxa"/>
              <w:left w:w="100" w:type="dxa"/>
              <w:bottom w:w="100" w:type="dxa"/>
              <w:right w:w="100" w:type="dxa"/>
            </w:tcMar>
          </w:tcPr>
          <w:p w14:paraId="4347EB1D" w14:textId="77777777" w:rsidR="00497320" w:rsidRPr="009E2B2D" w:rsidRDefault="00A55F33" w:rsidP="00472BB7">
            <w:pPr>
              <w:spacing w:line="240" w:lineRule="auto"/>
              <w:ind w:firstLine="0"/>
              <w:jc w:val="center"/>
              <w:rPr>
                <w:sz w:val="22"/>
                <w:szCs w:val="22"/>
              </w:rPr>
            </w:pPr>
            <w:r w:rsidRPr="009E2B2D">
              <w:rPr>
                <w:sz w:val="22"/>
                <w:szCs w:val="22"/>
              </w:rPr>
              <w:t>Textos como recursos para comparação</w:t>
            </w:r>
          </w:p>
        </w:tc>
        <w:tc>
          <w:tcPr>
            <w:tcW w:w="4562" w:type="dxa"/>
            <w:tcMar>
              <w:top w:w="100" w:type="dxa"/>
              <w:left w:w="100" w:type="dxa"/>
              <w:bottom w:w="100" w:type="dxa"/>
              <w:right w:w="100" w:type="dxa"/>
            </w:tcMar>
          </w:tcPr>
          <w:p w14:paraId="39139798" w14:textId="77777777" w:rsidR="00497320" w:rsidRPr="009E2B2D" w:rsidRDefault="00A55F33" w:rsidP="00472BB7">
            <w:pPr>
              <w:spacing w:line="240" w:lineRule="auto"/>
              <w:ind w:firstLine="0"/>
              <w:jc w:val="center"/>
              <w:rPr>
                <w:sz w:val="22"/>
                <w:szCs w:val="22"/>
              </w:rPr>
            </w:pPr>
            <w:r w:rsidRPr="009E2B2D">
              <w:rPr>
                <w:sz w:val="22"/>
                <w:szCs w:val="22"/>
              </w:rPr>
              <w:t>Texto como modelo para imitação</w:t>
            </w:r>
          </w:p>
        </w:tc>
      </w:tr>
      <w:tr w:rsidR="00497320" w:rsidRPr="00472BB7" w14:paraId="1AF171B4" w14:textId="77777777" w:rsidTr="004B75AD">
        <w:trPr>
          <w:trHeight w:val="162"/>
        </w:trPr>
        <w:tc>
          <w:tcPr>
            <w:tcW w:w="4410" w:type="dxa"/>
            <w:tcMar>
              <w:top w:w="100" w:type="dxa"/>
              <w:left w:w="100" w:type="dxa"/>
              <w:bottom w:w="100" w:type="dxa"/>
              <w:right w:w="100" w:type="dxa"/>
            </w:tcMar>
          </w:tcPr>
          <w:p w14:paraId="2FF9E62D" w14:textId="77777777" w:rsidR="00497320" w:rsidRPr="009E2B2D" w:rsidRDefault="00A55F33" w:rsidP="00472BB7">
            <w:pPr>
              <w:spacing w:line="240" w:lineRule="auto"/>
              <w:ind w:firstLine="0"/>
              <w:jc w:val="center"/>
              <w:rPr>
                <w:sz w:val="22"/>
                <w:szCs w:val="22"/>
              </w:rPr>
            </w:pPr>
            <w:r w:rsidRPr="009E2B2D">
              <w:rPr>
                <w:sz w:val="22"/>
                <w:szCs w:val="22"/>
              </w:rPr>
              <w:t>Ideias como ponto de partida</w:t>
            </w:r>
          </w:p>
        </w:tc>
        <w:tc>
          <w:tcPr>
            <w:tcW w:w="4562" w:type="dxa"/>
            <w:tcMar>
              <w:top w:w="100" w:type="dxa"/>
              <w:left w:w="100" w:type="dxa"/>
              <w:bottom w:w="100" w:type="dxa"/>
              <w:right w:w="100" w:type="dxa"/>
            </w:tcMar>
          </w:tcPr>
          <w:p w14:paraId="2100134F" w14:textId="77777777" w:rsidR="00497320" w:rsidRPr="009E2B2D" w:rsidRDefault="00A55F33" w:rsidP="00472BB7">
            <w:pPr>
              <w:spacing w:line="240" w:lineRule="auto"/>
              <w:ind w:firstLine="0"/>
              <w:jc w:val="center"/>
              <w:rPr>
                <w:sz w:val="22"/>
                <w:szCs w:val="22"/>
              </w:rPr>
            </w:pPr>
            <w:r w:rsidRPr="009E2B2D">
              <w:rPr>
                <w:sz w:val="22"/>
                <w:szCs w:val="22"/>
              </w:rPr>
              <w:t>A organização de ideias é mais importante que as ideias em si</w:t>
            </w:r>
          </w:p>
        </w:tc>
      </w:tr>
      <w:tr w:rsidR="00497320" w:rsidRPr="00472BB7" w14:paraId="787CCAE5" w14:textId="77777777" w:rsidTr="004B75AD">
        <w:tc>
          <w:tcPr>
            <w:tcW w:w="4410" w:type="dxa"/>
            <w:tcMar>
              <w:top w:w="100" w:type="dxa"/>
              <w:left w:w="100" w:type="dxa"/>
              <w:bottom w:w="100" w:type="dxa"/>
              <w:right w:w="100" w:type="dxa"/>
            </w:tcMar>
          </w:tcPr>
          <w:p w14:paraId="3BA3BC1D" w14:textId="77777777" w:rsidR="00497320" w:rsidRPr="009E2B2D" w:rsidRDefault="00A55F33" w:rsidP="00472BB7">
            <w:pPr>
              <w:spacing w:line="240" w:lineRule="auto"/>
              <w:ind w:firstLine="0"/>
              <w:jc w:val="center"/>
              <w:rPr>
                <w:sz w:val="22"/>
                <w:szCs w:val="22"/>
              </w:rPr>
            </w:pPr>
            <w:r w:rsidRPr="009E2B2D">
              <w:rPr>
                <w:sz w:val="22"/>
                <w:szCs w:val="22"/>
              </w:rPr>
              <w:t>Mais de um rascunho</w:t>
            </w:r>
          </w:p>
        </w:tc>
        <w:tc>
          <w:tcPr>
            <w:tcW w:w="4562" w:type="dxa"/>
            <w:tcMar>
              <w:top w:w="100" w:type="dxa"/>
              <w:left w:w="100" w:type="dxa"/>
              <w:bottom w:w="100" w:type="dxa"/>
              <w:right w:w="100" w:type="dxa"/>
            </w:tcMar>
          </w:tcPr>
          <w:p w14:paraId="13748772" w14:textId="77777777" w:rsidR="00497320" w:rsidRPr="009E2B2D" w:rsidRDefault="00A55F33" w:rsidP="00472BB7">
            <w:pPr>
              <w:spacing w:line="240" w:lineRule="auto"/>
              <w:ind w:firstLine="0"/>
              <w:jc w:val="center"/>
              <w:rPr>
                <w:sz w:val="22"/>
                <w:szCs w:val="22"/>
              </w:rPr>
            </w:pPr>
            <w:r w:rsidRPr="009E2B2D">
              <w:rPr>
                <w:sz w:val="22"/>
                <w:szCs w:val="22"/>
              </w:rPr>
              <w:t>Um rascunho</w:t>
            </w:r>
          </w:p>
        </w:tc>
      </w:tr>
      <w:tr w:rsidR="00497320" w:rsidRPr="00472BB7" w14:paraId="7F53A676" w14:textId="77777777" w:rsidTr="004B75AD">
        <w:tc>
          <w:tcPr>
            <w:tcW w:w="4410" w:type="dxa"/>
            <w:tcMar>
              <w:top w:w="100" w:type="dxa"/>
              <w:left w:w="100" w:type="dxa"/>
              <w:bottom w:w="100" w:type="dxa"/>
              <w:right w:w="100" w:type="dxa"/>
            </w:tcMar>
          </w:tcPr>
          <w:p w14:paraId="6680B304" w14:textId="77777777" w:rsidR="00497320" w:rsidRPr="009E2B2D" w:rsidRDefault="00A55F33" w:rsidP="00472BB7">
            <w:pPr>
              <w:spacing w:line="240" w:lineRule="auto"/>
              <w:ind w:firstLine="0"/>
              <w:jc w:val="center"/>
              <w:rPr>
                <w:sz w:val="22"/>
                <w:szCs w:val="22"/>
              </w:rPr>
            </w:pPr>
            <w:r w:rsidRPr="009E2B2D">
              <w:rPr>
                <w:sz w:val="22"/>
                <w:szCs w:val="22"/>
              </w:rPr>
              <w:t>Mais global, focando-se no propósito, tema, tipo de texto, foco no leitor.</w:t>
            </w:r>
          </w:p>
        </w:tc>
        <w:tc>
          <w:tcPr>
            <w:tcW w:w="4562" w:type="dxa"/>
            <w:tcMar>
              <w:top w:w="100" w:type="dxa"/>
              <w:left w:w="100" w:type="dxa"/>
              <w:bottom w:w="100" w:type="dxa"/>
              <w:right w:w="100" w:type="dxa"/>
            </w:tcMar>
          </w:tcPr>
          <w:p w14:paraId="72609C28" w14:textId="77777777" w:rsidR="00497320" w:rsidRPr="009E2B2D" w:rsidRDefault="00A55F33" w:rsidP="00472BB7">
            <w:pPr>
              <w:spacing w:line="240" w:lineRule="auto"/>
              <w:ind w:firstLine="0"/>
              <w:jc w:val="center"/>
              <w:rPr>
                <w:sz w:val="22"/>
                <w:szCs w:val="22"/>
              </w:rPr>
            </w:pPr>
            <w:r w:rsidRPr="009E2B2D">
              <w:rPr>
                <w:sz w:val="22"/>
                <w:szCs w:val="22"/>
              </w:rPr>
              <w:t>Foco em estruturas pré-fixadas, incluindo práticas controladas e atenção às mesmas</w:t>
            </w:r>
          </w:p>
        </w:tc>
      </w:tr>
      <w:tr w:rsidR="00497320" w:rsidRPr="00472BB7" w14:paraId="59B8495D" w14:textId="77777777" w:rsidTr="004B75AD">
        <w:tc>
          <w:tcPr>
            <w:tcW w:w="4410" w:type="dxa"/>
            <w:tcMar>
              <w:top w:w="100" w:type="dxa"/>
              <w:left w:w="100" w:type="dxa"/>
              <w:bottom w:w="100" w:type="dxa"/>
              <w:right w:w="100" w:type="dxa"/>
            </w:tcMar>
          </w:tcPr>
          <w:p w14:paraId="4725E77D" w14:textId="77777777" w:rsidR="00497320" w:rsidRPr="009E2B2D" w:rsidRDefault="00A55F33" w:rsidP="00472BB7">
            <w:pPr>
              <w:spacing w:line="240" w:lineRule="auto"/>
              <w:ind w:firstLine="0"/>
              <w:jc w:val="center"/>
              <w:rPr>
                <w:sz w:val="22"/>
                <w:szCs w:val="22"/>
              </w:rPr>
            </w:pPr>
            <w:r w:rsidRPr="009E2B2D">
              <w:rPr>
                <w:sz w:val="22"/>
                <w:szCs w:val="22"/>
              </w:rPr>
              <w:t>Colaborativo</w:t>
            </w:r>
          </w:p>
        </w:tc>
        <w:tc>
          <w:tcPr>
            <w:tcW w:w="4562" w:type="dxa"/>
            <w:tcMar>
              <w:top w:w="100" w:type="dxa"/>
              <w:left w:w="100" w:type="dxa"/>
              <w:bottom w:w="100" w:type="dxa"/>
              <w:right w:w="100" w:type="dxa"/>
            </w:tcMar>
          </w:tcPr>
          <w:p w14:paraId="142E9289" w14:textId="77777777" w:rsidR="00497320" w:rsidRPr="009E2B2D" w:rsidRDefault="00A55F33" w:rsidP="00472BB7">
            <w:pPr>
              <w:spacing w:line="240" w:lineRule="auto"/>
              <w:ind w:firstLine="0"/>
              <w:jc w:val="center"/>
              <w:rPr>
                <w:sz w:val="22"/>
                <w:szCs w:val="22"/>
              </w:rPr>
            </w:pPr>
            <w:r w:rsidRPr="009E2B2D">
              <w:rPr>
                <w:sz w:val="22"/>
                <w:szCs w:val="22"/>
              </w:rPr>
              <w:t>Individual</w:t>
            </w:r>
          </w:p>
        </w:tc>
      </w:tr>
      <w:tr w:rsidR="00497320" w:rsidRPr="00472BB7" w14:paraId="493208FC" w14:textId="77777777" w:rsidTr="004B75AD">
        <w:tc>
          <w:tcPr>
            <w:tcW w:w="4410" w:type="dxa"/>
            <w:tcMar>
              <w:top w:w="100" w:type="dxa"/>
              <w:left w:w="100" w:type="dxa"/>
              <w:bottom w:w="100" w:type="dxa"/>
              <w:right w:w="100" w:type="dxa"/>
            </w:tcMar>
          </w:tcPr>
          <w:p w14:paraId="0DE36C73" w14:textId="77777777" w:rsidR="00497320" w:rsidRPr="009E2B2D" w:rsidRDefault="00A55F33" w:rsidP="00472BB7">
            <w:pPr>
              <w:spacing w:line="240" w:lineRule="auto"/>
              <w:ind w:firstLine="0"/>
              <w:jc w:val="center"/>
              <w:rPr>
                <w:sz w:val="22"/>
                <w:szCs w:val="22"/>
              </w:rPr>
            </w:pPr>
            <w:r w:rsidRPr="009E2B2D">
              <w:rPr>
                <w:sz w:val="22"/>
                <w:szCs w:val="22"/>
              </w:rPr>
              <w:t>Foco no processo criativo</w:t>
            </w:r>
          </w:p>
        </w:tc>
        <w:tc>
          <w:tcPr>
            <w:tcW w:w="4562" w:type="dxa"/>
            <w:tcMar>
              <w:top w:w="100" w:type="dxa"/>
              <w:left w:w="100" w:type="dxa"/>
              <w:bottom w:w="100" w:type="dxa"/>
              <w:right w:w="100" w:type="dxa"/>
            </w:tcMar>
          </w:tcPr>
          <w:p w14:paraId="68C42E53" w14:textId="77777777" w:rsidR="00497320" w:rsidRPr="009E2B2D" w:rsidRDefault="00A55F33" w:rsidP="00472BB7">
            <w:pPr>
              <w:spacing w:line="240" w:lineRule="auto"/>
              <w:ind w:firstLine="0"/>
              <w:jc w:val="center"/>
              <w:rPr>
                <w:sz w:val="22"/>
                <w:szCs w:val="22"/>
              </w:rPr>
            </w:pPr>
            <w:r w:rsidRPr="009E2B2D">
              <w:rPr>
                <w:sz w:val="22"/>
                <w:szCs w:val="22"/>
              </w:rPr>
              <w:t>Foco no produto final</w:t>
            </w:r>
          </w:p>
        </w:tc>
      </w:tr>
    </w:tbl>
    <w:p w14:paraId="1F8F756E" w14:textId="0B4A0A6C" w:rsidR="00497320" w:rsidRPr="009E2B2D" w:rsidRDefault="00CE3960" w:rsidP="00472BB7">
      <w:pPr>
        <w:spacing w:line="240" w:lineRule="auto"/>
        <w:ind w:firstLine="0"/>
        <w:jc w:val="left"/>
        <w:rPr>
          <w:bCs/>
          <w:sz w:val="22"/>
          <w:szCs w:val="22"/>
        </w:rPr>
      </w:pPr>
      <w:r>
        <w:rPr>
          <w:b/>
          <w:sz w:val="20"/>
          <w:szCs w:val="20"/>
        </w:rPr>
        <w:t xml:space="preserve"> </w:t>
      </w:r>
      <w:r w:rsidR="00A55F33" w:rsidRPr="009E2B2D">
        <w:rPr>
          <w:b/>
          <w:sz w:val="22"/>
          <w:szCs w:val="22"/>
        </w:rPr>
        <w:t>Fonte:</w:t>
      </w:r>
      <w:r w:rsidR="00A55F33" w:rsidRPr="009E2B2D">
        <w:rPr>
          <w:bCs/>
          <w:sz w:val="22"/>
          <w:szCs w:val="22"/>
        </w:rPr>
        <w:t xml:space="preserve"> Steele, (2004), traduzid</w:t>
      </w:r>
      <w:r w:rsidR="00555D10">
        <w:rPr>
          <w:bCs/>
          <w:sz w:val="22"/>
          <w:szCs w:val="22"/>
        </w:rPr>
        <w:t>o</w:t>
      </w:r>
      <w:r w:rsidR="00A55F33" w:rsidRPr="009E2B2D">
        <w:rPr>
          <w:bCs/>
          <w:sz w:val="22"/>
          <w:szCs w:val="22"/>
        </w:rPr>
        <w:t xml:space="preserve"> do original</w:t>
      </w:r>
    </w:p>
    <w:p w14:paraId="5D98B42E" w14:textId="77777777" w:rsidR="00784541" w:rsidRDefault="00784541" w:rsidP="00784541">
      <w:pPr>
        <w:ind w:firstLine="0"/>
      </w:pPr>
    </w:p>
    <w:p w14:paraId="464543E5" w14:textId="52D0803F" w:rsidR="00497320" w:rsidRDefault="00ED688A" w:rsidP="007D529E">
      <w:pPr>
        <w:ind w:firstLine="720"/>
      </w:pPr>
      <w:r>
        <w:t xml:space="preserve">Partindo </w:t>
      </w:r>
      <w:r w:rsidR="002476F0">
        <w:t xml:space="preserve">do preceito teórico-metodológico </w:t>
      </w:r>
      <w:r>
        <w:t>do interacionismo sócio-discursivo</w:t>
      </w:r>
      <w:r w:rsidR="002476F0">
        <w:t xml:space="preserve"> (doravante, ISD)</w:t>
      </w:r>
      <w:r>
        <w:t>,</w:t>
      </w:r>
      <w:r w:rsidR="00AB55DD">
        <w:t xml:space="preserve"> </w:t>
      </w:r>
      <w:r w:rsidR="00C62552">
        <w:t>Bronkcart (</w:t>
      </w:r>
      <w:r w:rsidR="00F47A1F">
        <w:t>199</w:t>
      </w:r>
      <w:r w:rsidR="00C62552">
        <w:t>9) defende o desenvolvimento humano tendo como principal mediador a linguagem, e</w:t>
      </w:r>
      <w:r w:rsidR="00DF31FD" w:rsidRPr="003645E5">
        <w:rPr>
          <w:color w:val="FF6600"/>
        </w:rPr>
        <w:t xml:space="preserve"> </w:t>
      </w:r>
      <w:r w:rsidR="003645E5" w:rsidRPr="009E2B2D">
        <w:t>crítica</w:t>
      </w:r>
      <w:r w:rsidR="00F4794C" w:rsidRPr="003645E5">
        <w:rPr>
          <w:color w:val="FF6600"/>
        </w:rPr>
        <w:t xml:space="preserve"> </w:t>
      </w:r>
      <w:r w:rsidR="00F4794C">
        <w:t xml:space="preserve">que o ensino de línguas, e principalmente </w:t>
      </w:r>
      <w:r w:rsidR="007E261B">
        <w:t xml:space="preserve">o </w:t>
      </w:r>
      <w:r w:rsidR="00F4794C">
        <w:t>de escrita, preconiza uma abordagem gramatical</w:t>
      </w:r>
      <w:r w:rsidR="007F1ECF">
        <w:t xml:space="preserve"> em detrimento a uma abordagem que considera o contexto real da circulação de texto</w:t>
      </w:r>
      <w:r w:rsidR="00C62552">
        <w:t xml:space="preserve"> (BRONCKART, </w:t>
      </w:r>
      <w:r w:rsidR="00C62552" w:rsidRPr="007D529E">
        <w:rPr>
          <w:i/>
          <w:iCs/>
        </w:rPr>
        <w:t>op. cit,</w:t>
      </w:r>
      <w:r w:rsidR="00C62552">
        <w:t xml:space="preserve"> p. 84)</w:t>
      </w:r>
      <w:r w:rsidR="007F1ECF">
        <w:t xml:space="preserve">. </w:t>
      </w:r>
      <w:r w:rsidR="002476F0">
        <w:t xml:space="preserve">Com </w:t>
      </w:r>
      <w:r w:rsidR="007E261B">
        <w:t xml:space="preserve">o </w:t>
      </w:r>
      <w:r w:rsidR="002476F0">
        <w:t>objetivo de tran</w:t>
      </w:r>
      <w:r w:rsidR="00C62552">
        <w:t>s</w:t>
      </w:r>
      <w:r w:rsidR="002476F0">
        <w:t>por didaticamente os preceitos de an</w:t>
      </w:r>
      <w:r w:rsidR="00F97B6C">
        <w:t>ál</w:t>
      </w:r>
      <w:r w:rsidR="002476F0">
        <w:t>ise textual do ISD, Dolz, Noverraz e Scheneuwly (2004) propõe o conceito de “sequ</w:t>
      </w:r>
      <w:r w:rsidR="00C62552">
        <w:t>ên</w:t>
      </w:r>
      <w:r w:rsidR="002476F0">
        <w:t xml:space="preserve">cia didática”, organizada através de gêneros textuais. </w:t>
      </w:r>
      <w:r w:rsidR="004B75AD">
        <w:t>Tal abordagem</w:t>
      </w:r>
      <w:r w:rsidR="00472BB7">
        <w:t xml:space="preserve"> justifica</w:t>
      </w:r>
      <w:r w:rsidR="00A55F33">
        <w:t xml:space="preserve"> o uso de gêneros textuais por esses serem artefatos constituintes de práticas sociais e formas de ação através da linguagem (CRISTOVÃO, 2009, p. 306)</w:t>
      </w:r>
      <w:r w:rsidR="004B75AD">
        <w:t xml:space="preserve"> e</w:t>
      </w:r>
      <w:r w:rsidR="00A55F33">
        <w:t xml:space="preserve"> parte do princípio que a escrita é uma prática social</w:t>
      </w:r>
      <w:r w:rsidR="00553AAD">
        <w:t xml:space="preserve">, considerando </w:t>
      </w:r>
      <w:r w:rsidR="00A55F33">
        <w:t xml:space="preserve">o contexto de circulação de tais textos e os atores sociais presentes. Essa abordagem tem como objetivo uma produção final de texto a partir de uma situação comunicativa, comumente organizada a partir de gêneros textuais. </w:t>
      </w:r>
    </w:p>
    <w:p w14:paraId="6A4A7358" w14:textId="293AD79E" w:rsidR="00497320" w:rsidRDefault="00F97B6C">
      <w:pPr>
        <w:ind w:firstLine="700"/>
      </w:pPr>
      <w:r>
        <w:t xml:space="preserve">De acordo com </w:t>
      </w:r>
      <w:r w:rsidR="00A55F33">
        <w:t>Cristovão (2009)</w:t>
      </w:r>
      <w:r>
        <w:t xml:space="preserve">, </w:t>
      </w:r>
      <w:r w:rsidR="00A55F33">
        <w:t>sequências didáticas</w:t>
      </w:r>
      <w:r>
        <w:t xml:space="preserve"> são </w:t>
      </w:r>
      <w:r w:rsidR="00436759">
        <w:t>organizadas com</w:t>
      </w:r>
      <w:r>
        <w:t xml:space="preserve"> o intuito</w:t>
      </w:r>
      <w:r w:rsidR="00A55F33">
        <w:t xml:space="preserve"> de desenvolver três capacidades: a capacidade de ação, a capacidade discursiva e a capacidade linguístico-discursiva. A capacidade de ação se refere às atividades buscando fazer relação entre o contexto de produção e a função social do gênero, além de mobilizar o conhecimento de mundo proveniente dos alunos. O módulo de capacidade discurs</w:t>
      </w:r>
      <w:r w:rsidR="005E73C1">
        <w:t>iv</w:t>
      </w:r>
      <w:r w:rsidR="00A55F33">
        <w:t xml:space="preserve">a tem o objetivo de fazer o aluno refletir sobre a forma e uso do texto, e também busca fazer o aluno a realizar inferências sobre as diferentes formas de organização de um determinado gênero, distinguindo as implicações do uso das diferentes formas. Por último, o módulo de capacidade </w:t>
      </w:r>
      <w:r w:rsidR="00F90E65">
        <w:t>linguístico-</w:t>
      </w:r>
      <w:r w:rsidR="00A55F33">
        <w:t xml:space="preserve">discursiva visa capacitar os alunos a compreender os elementos que operam na construção de um texto, como parágrafos e orações. </w:t>
      </w:r>
    </w:p>
    <w:p w14:paraId="4537D7ED" w14:textId="15D8A9C2" w:rsidR="00497320" w:rsidRDefault="00F97B6C" w:rsidP="00784541">
      <w:pPr>
        <w:ind w:firstLine="700"/>
      </w:pPr>
      <w:bookmarkStart w:id="20" w:name="_17dp8vu" w:colFirst="0" w:colLast="0"/>
      <w:bookmarkEnd w:id="20"/>
      <w:r>
        <w:t xml:space="preserve">É relevante citar </w:t>
      </w:r>
      <w:r w:rsidR="00A55F33">
        <w:t>Harmer (2013, p. 29)</w:t>
      </w:r>
      <w:r>
        <w:t>, que</w:t>
      </w:r>
      <w:r w:rsidR="00A55F33">
        <w:t xml:space="preserve"> aponta que a abordagem de gêneros pode “limitar alunos </w:t>
      </w:r>
      <w:r w:rsidR="007E261B">
        <w:t xml:space="preserve">à </w:t>
      </w:r>
      <w:r w:rsidR="00A55F33">
        <w:t>imitação de textos já produzidos” dando um tom “prescritivo” ao invés de “descritivo” (p. 29). Para contornar tal limitação, o autor salienta a importância de explicitar que os textos são exemplos, e não modelos a serem simplesmente copiados. Na prática, o autor recomenda o uso de uma diversidade de</w:t>
      </w:r>
      <w:r w:rsidR="0043366F">
        <w:t xml:space="preserve"> exemplos</w:t>
      </w:r>
      <w:r w:rsidR="00A55F33">
        <w:t xml:space="preserve"> que possuam particularidades entre si, garantindo uma variedade de exposição. O autor acrescenta que a análise de gêneros </w:t>
      </w:r>
      <w:r w:rsidR="00A55F33" w:rsidRPr="00D315ED">
        <w:t>é “parte integral do estágio de planejamento na abordagem de processo, mesmo que essa análise encoraje a desobedecer às convenções do gênero” (p. 86).</w:t>
      </w:r>
    </w:p>
    <w:p w14:paraId="0A637A97" w14:textId="77777777" w:rsidR="00497320" w:rsidRDefault="00A55F33">
      <w:pPr>
        <w:ind w:firstLine="720"/>
      </w:pPr>
      <w:bookmarkStart w:id="21" w:name="_3rdcrjn" w:colFirst="0" w:colLast="0"/>
      <w:bookmarkEnd w:id="21"/>
      <w:r>
        <w:t>Não obstante, as diferentes abordagens podem ser consideradas complementares, e não opostas. Existe um consenso na literatura que abordagens ecléticas podem ser a escolha mais produtiva, pois, propicia diversas aprendizagens e estabelece o papel de agência do professor para atuar conforme as necessidades de seus alunos e os objetivos de aprendizagem estabelecidos em cada momento (RAIMES, 1983; ZAMEL, 1987; BADGER; WHITE, 2000; FERRARI, 2002; CURRY; HEWINGS, 2003; KOZIKOSKI, 2009; HASAN; AKHAND, 2010; TEIXEIRA; NOVO; NEVES, 2011).</w:t>
      </w:r>
    </w:p>
    <w:p w14:paraId="25629E04" w14:textId="057C22F5" w:rsidR="00497320" w:rsidRPr="00292ABB" w:rsidRDefault="00A55F33">
      <w:r>
        <w:t xml:space="preserve">Para que tarefas de escrita sejam autênticas e significativas, Gardner (2008) delineia pontos a serem considerados na elaboração de tarefas: primeiramente, a </w:t>
      </w:r>
      <w:r>
        <w:rPr>
          <w:i/>
        </w:rPr>
        <w:t>seleção de um público alvo e um propósito</w:t>
      </w:r>
      <w:r>
        <w:t xml:space="preserve"> para a produção, buscando um gênero t</w:t>
      </w:r>
      <w:r w:rsidR="00B47767">
        <w:softHyphen/>
      </w:r>
      <w:r w:rsidR="00B47767">
        <w:softHyphen/>
      </w:r>
      <w:r>
        <w:t xml:space="preserve">extual coerente com o propósito. Além disso, a autora recomenda orientar alunos quanto à </w:t>
      </w:r>
      <w:r>
        <w:rPr>
          <w:i/>
        </w:rPr>
        <w:t xml:space="preserve">divisão de tarefas, ao tempo </w:t>
      </w:r>
      <w:r>
        <w:t xml:space="preserve">a ser investido na produção e, também, aos </w:t>
      </w:r>
      <w:r>
        <w:rPr>
          <w:i/>
        </w:rPr>
        <w:t>recursos</w:t>
      </w:r>
      <w:r>
        <w:t xml:space="preserve"> que podem ser utilizados para cumpri-la. Na escolha de tópicos, é produtivo considerar </w:t>
      </w:r>
      <w:r>
        <w:rPr>
          <w:i/>
        </w:rPr>
        <w:t>interesse e realidade dos alunos</w:t>
      </w:r>
      <w:r>
        <w:t xml:space="preserve">, já que, caso os alunos não tenham nenhum conhecimento prévio sobre o assunto, a produção se torna limitada. </w:t>
      </w:r>
      <w:r w:rsidRPr="009E2B2D">
        <w:t xml:space="preserve">Afim </w:t>
      </w:r>
      <w:r w:rsidR="009E2B2D" w:rsidRPr="009E2B2D">
        <w:t>de estimular propriedade</w:t>
      </w:r>
      <w:r w:rsidRPr="009E2B2D">
        <w:t xml:space="preserve"> do projeto aos alunos, é recomendável elaborar tarefas nas quais os alunos tenham um certo grau de</w:t>
      </w:r>
      <w:r w:rsidRPr="009E2B2D">
        <w:rPr>
          <w:i/>
        </w:rPr>
        <w:t xml:space="preserve"> </w:t>
      </w:r>
      <w:r w:rsidR="00292ABB" w:rsidRPr="009E2B2D">
        <w:rPr>
          <w:i/>
        </w:rPr>
        <w:t xml:space="preserve">domínio </w:t>
      </w:r>
      <w:r w:rsidRPr="009E2B2D">
        <w:rPr>
          <w:i/>
        </w:rPr>
        <w:t>sobre o tópico</w:t>
      </w:r>
      <w:r w:rsidRPr="009E2B2D">
        <w:t xml:space="preserve">, </w:t>
      </w:r>
      <w:r>
        <w:t>e direcionar a produção a um dado público-alvo com o qual os alunos possam se relacionar a fim de atingir o objetivo.</w:t>
      </w:r>
      <w:r w:rsidR="00027CD1">
        <w:t xml:space="preserve"> O papel do professor é então, o de mediador – guiando o processo de produção dialogicamente</w:t>
      </w:r>
      <w:r w:rsidR="00292ABB">
        <w:t xml:space="preserve"> e orientando-os com o uso dos recursos disponíveis. </w:t>
      </w:r>
    </w:p>
    <w:p w14:paraId="5354CAE8" w14:textId="77777777" w:rsidR="006B17EC" w:rsidRDefault="00A55F33">
      <w:r>
        <w:t xml:space="preserve">O quadro </w:t>
      </w:r>
      <w:r w:rsidR="004F1D2D">
        <w:t xml:space="preserve">na página seguinte </w:t>
      </w:r>
      <w:r>
        <w:t>resume as considerações sobre o ensino de produção textual sob o viés da teoria sociocultural, exemplificando com procedimentos práticos.</w:t>
      </w:r>
    </w:p>
    <w:p w14:paraId="76F8FCBF" w14:textId="77777777" w:rsidR="006B17EC" w:rsidRDefault="006B17EC">
      <w:r>
        <w:br w:type="page"/>
      </w:r>
    </w:p>
    <w:p w14:paraId="49051CC1" w14:textId="43EE50A1" w:rsidR="00AA3764" w:rsidRPr="00AA3764" w:rsidRDefault="00AA3764" w:rsidP="0001480E">
      <w:pPr>
        <w:pStyle w:val="Legenda"/>
        <w:ind w:firstLine="0"/>
      </w:pPr>
      <w:bookmarkStart w:id="22" w:name="_Toc32789659"/>
      <w:r w:rsidRPr="00A74299">
        <w:t xml:space="preserve">QUADRO </w:t>
      </w:r>
      <w:r w:rsidR="00D47874" w:rsidRPr="00A74299">
        <w:fldChar w:fldCharType="begin"/>
      </w:r>
      <w:r w:rsidRPr="00A74299">
        <w:instrText xml:space="preserve"> SEQ QUADRO \* ARABIC </w:instrText>
      </w:r>
      <w:r w:rsidR="00D47874" w:rsidRPr="00A74299">
        <w:fldChar w:fldCharType="separate"/>
      </w:r>
      <w:r w:rsidR="00CA40F7">
        <w:rPr>
          <w:noProof/>
        </w:rPr>
        <w:t>3</w:t>
      </w:r>
      <w:r w:rsidR="00D47874" w:rsidRPr="00A74299">
        <w:fldChar w:fldCharType="end"/>
      </w:r>
      <w:r w:rsidR="00363A2B">
        <w:t xml:space="preserve"> </w:t>
      </w:r>
      <w:r w:rsidR="00363A2B" w:rsidRPr="00555D10">
        <w:t>–</w:t>
      </w:r>
      <w:r w:rsidR="0088560E" w:rsidRPr="009E2B2D">
        <w:t xml:space="preserve"> </w:t>
      </w:r>
      <w:r w:rsidRPr="0001480E">
        <w:t>A produção escrita em uma perspectiva sociocultural</w:t>
      </w:r>
      <w:bookmarkEnd w:id="22"/>
    </w:p>
    <w:tbl>
      <w:tblPr>
        <w:tblStyle w:val="a1"/>
        <w:tblW w:w="8825" w:type="dxa"/>
        <w:tblInd w:w="-5" w:type="dxa"/>
        <w:tblBorders>
          <w:top w:val="nil"/>
          <w:left w:val="nil"/>
          <w:bottom w:val="nil"/>
          <w:right w:val="nil"/>
          <w:insideH w:val="nil"/>
          <w:insideV w:val="nil"/>
        </w:tblBorders>
        <w:tblLayout w:type="fixed"/>
        <w:tblLook w:val="0000" w:firstRow="0" w:lastRow="0" w:firstColumn="0" w:lastColumn="0" w:noHBand="0" w:noVBand="0"/>
      </w:tblPr>
      <w:tblGrid>
        <w:gridCol w:w="3253"/>
        <w:gridCol w:w="5572"/>
      </w:tblGrid>
      <w:tr w:rsidR="00F75008" w:rsidRPr="00AD1F45" w14:paraId="300A6F4B" w14:textId="77777777" w:rsidTr="00C0676D">
        <w:trPr>
          <w:trHeight w:val="315"/>
        </w:trPr>
        <w:tc>
          <w:tcPr>
            <w:tcW w:w="3253"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642CEB35" w14:textId="77777777" w:rsidR="00497320" w:rsidRPr="009E2B2D" w:rsidRDefault="00A55F33" w:rsidP="00555D10">
            <w:pPr>
              <w:spacing w:line="240" w:lineRule="auto"/>
              <w:ind w:left="100" w:right="100" w:firstLine="0"/>
              <w:jc w:val="center"/>
              <w:rPr>
                <w:sz w:val="22"/>
                <w:szCs w:val="22"/>
              </w:rPr>
            </w:pPr>
            <w:r w:rsidRPr="009E2B2D">
              <w:rPr>
                <w:b/>
                <w:sz w:val="22"/>
                <w:szCs w:val="22"/>
              </w:rPr>
              <w:t>Princípios da perspectiva sociocultural para a escrita</w:t>
            </w:r>
          </w:p>
        </w:tc>
        <w:tc>
          <w:tcPr>
            <w:tcW w:w="5572" w:type="dxa"/>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tcPr>
          <w:p w14:paraId="2A483AF4" w14:textId="77777777" w:rsidR="00497320" w:rsidRPr="009E2B2D" w:rsidRDefault="00A55F33" w:rsidP="00555D10">
            <w:pPr>
              <w:spacing w:line="240" w:lineRule="auto"/>
              <w:ind w:left="100" w:right="100" w:firstLine="0"/>
              <w:jc w:val="center"/>
              <w:rPr>
                <w:sz w:val="22"/>
                <w:szCs w:val="22"/>
              </w:rPr>
            </w:pPr>
            <w:r w:rsidRPr="009E2B2D">
              <w:rPr>
                <w:b/>
                <w:sz w:val="22"/>
                <w:szCs w:val="22"/>
              </w:rPr>
              <w:t>Encaminhamentos práticos</w:t>
            </w:r>
          </w:p>
        </w:tc>
      </w:tr>
      <w:tr w:rsidR="00497320" w:rsidRPr="00AD1F45" w14:paraId="73A00512" w14:textId="77777777" w:rsidTr="00E25272">
        <w:trPr>
          <w:trHeight w:val="2940"/>
        </w:trPr>
        <w:tc>
          <w:tcPr>
            <w:tcW w:w="3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5C631F" w14:textId="77777777" w:rsidR="00497320" w:rsidRPr="00AD1F45" w:rsidRDefault="00A55F33" w:rsidP="00784541">
            <w:pPr>
              <w:spacing w:line="240" w:lineRule="auto"/>
              <w:ind w:left="100" w:right="100" w:firstLine="0"/>
              <w:rPr>
                <w:sz w:val="20"/>
                <w:szCs w:val="20"/>
              </w:rPr>
            </w:pPr>
            <w:r w:rsidRPr="00AD1F45">
              <w:rPr>
                <w:sz w:val="20"/>
                <w:szCs w:val="20"/>
              </w:rPr>
              <w:t>Escrita como prática social situada, tendo objetivos sociais reais e concretos – que considera o local de circulação do texto e o público-alvo. (LANTOLF; THORNE, 2007; GARDNER, 2008)</w:t>
            </w:r>
          </w:p>
        </w:tc>
        <w:tc>
          <w:tcPr>
            <w:tcW w:w="5572" w:type="dxa"/>
            <w:tcBorders>
              <w:top w:val="nil"/>
              <w:left w:val="nil"/>
              <w:bottom w:val="single" w:sz="8" w:space="0" w:color="000000"/>
              <w:right w:val="single" w:sz="8" w:space="0" w:color="000000"/>
            </w:tcBorders>
            <w:tcMar>
              <w:top w:w="100" w:type="dxa"/>
              <w:left w:w="100" w:type="dxa"/>
              <w:bottom w:w="100" w:type="dxa"/>
              <w:right w:w="100" w:type="dxa"/>
            </w:tcMar>
          </w:tcPr>
          <w:p w14:paraId="42534BB1" w14:textId="77777777" w:rsidR="006B17EC" w:rsidRPr="00AD1F45" w:rsidRDefault="00A55F33" w:rsidP="00784541">
            <w:pPr>
              <w:pStyle w:val="PargrafodaLista"/>
              <w:numPr>
                <w:ilvl w:val="0"/>
                <w:numId w:val="8"/>
              </w:numPr>
              <w:spacing w:line="240" w:lineRule="auto"/>
              <w:ind w:right="100"/>
              <w:rPr>
                <w:sz w:val="20"/>
                <w:szCs w:val="20"/>
              </w:rPr>
            </w:pPr>
            <w:r w:rsidRPr="00AD1F45">
              <w:rPr>
                <w:sz w:val="20"/>
                <w:szCs w:val="20"/>
              </w:rPr>
              <w:t xml:space="preserve">Promover práticas de escrita reais, com possibilidades de serem lidas e para atingir propósito definido, considerando o contexto em que se encontra. </w:t>
            </w:r>
          </w:p>
          <w:p w14:paraId="108B9E52" w14:textId="77777777" w:rsidR="00497320" w:rsidRPr="00AD1F45" w:rsidRDefault="006B17EC" w:rsidP="00784541">
            <w:pPr>
              <w:pStyle w:val="PargrafodaLista"/>
              <w:numPr>
                <w:ilvl w:val="0"/>
                <w:numId w:val="8"/>
              </w:numPr>
              <w:spacing w:line="240" w:lineRule="auto"/>
              <w:ind w:right="100"/>
              <w:rPr>
                <w:sz w:val="20"/>
                <w:szCs w:val="20"/>
              </w:rPr>
            </w:pPr>
            <w:r w:rsidRPr="00AD1F45">
              <w:rPr>
                <w:sz w:val="20"/>
                <w:szCs w:val="20"/>
              </w:rPr>
              <w:t>B</w:t>
            </w:r>
            <w:r w:rsidR="00A55F33" w:rsidRPr="00AD1F45">
              <w:rPr>
                <w:sz w:val="20"/>
                <w:szCs w:val="20"/>
              </w:rPr>
              <w:t>uscar meios de identificar as necessidades de seus alunos, por meio de questionamentos orais ou escritos, discussão em grupo, entre outros.</w:t>
            </w:r>
          </w:p>
          <w:p w14:paraId="57455B2C" w14:textId="77777777" w:rsidR="00497320" w:rsidRPr="00AD1F45" w:rsidRDefault="00A55F33" w:rsidP="00784541">
            <w:pPr>
              <w:pStyle w:val="PargrafodaLista"/>
              <w:numPr>
                <w:ilvl w:val="0"/>
                <w:numId w:val="8"/>
              </w:numPr>
              <w:spacing w:line="240" w:lineRule="auto"/>
              <w:ind w:right="100"/>
              <w:rPr>
                <w:sz w:val="20"/>
                <w:szCs w:val="20"/>
              </w:rPr>
            </w:pPr>
            <w:r w:rsidRPr="00AD1F45">
              <w:rPr>
                <w:sz w:val="20"/>
                <w:szCs w:val="20"/>
              </w:rPr>
              <w:t>Elaboração de tarefas com um propósito real, buscando possibilidades reais de ação social.</w:t>
            </w:r>
          </w:p>
          <w:p w14:paraId="1AC78758" w14:textId="77777777" w:rsidR="00497320" w:rsidRPr="00AD1F45" w:rsidRDefault="00A55F33" w:rsidP="00784541">
            <w:pPr>
              <w:pStyle w:val="PargrafodaLista"/>
              <w:numPr>
                <w:ilvl w:val="0"/>
                <w:numId w:val="8"/>
              </w:numPr>
              <w:spacing w:line="240" w:lineRule="auto"/>
              <w:ind w:right="100"/>
              <w:rPr>
                <w:sz w:val="20"/>
                <w:szCs w:val="20"/>
              </w:rPr>
            </w:pPr>
            <w:r w:rsidRPr="00AD1F45">
              <w:rPr>
                <w:sz w:val="20"/>
                <w:szCs w:val="20"/>
              </w:rPr>
              <w:t>Propostas em que haja a possibilidade de posicionamento como um expert, ou seja, atividades em que o aluno tenha propriedade para discorrer sobre o assunto.</w:t>
            </w:r>
          </w:p>
        </w:tc>
      </w:tr>
      <w:tr w:rsidR="00497320" w:rsidRPr="00AD1F45" w14:paraId="67D3E934" w14:textId="77777777" w:rsidTr="00E25272">
        <w:trPr>
          <w:trHeight w:val="1265"/>
        </w:trPr>
        <w:tc>
          <w:tcPr>
            <w:tcW w:w="3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EF7607" w14:textId="77777777" w:rsidR="00497320" w:rsidRPr="00AD1F45" w:rsidRDefault="00A55F33" w:rsidP="00784541">
            <w:pPr>
              <w:spacing w:line="240" w:lineRule="auto"/>
              <w:ind w:left="100" w:right="100" w:firstLine="0"/>
              <w:rPr>
                <w:color w:val="202124"/>
                <w:sz w:val="20"/>
                <w:szCs w:val="20"/>
              </w:rPr>
            </w:pPr>
            <w:r w:rsidRPr="00AD1F45">
              <w:rPr>
                <w:sz w:val="20"/>
                <w:szCs w:val="20"/>
              </w:rPr>
              <w:t xml:space="preserve">Escrita como ferramenta de aprendizado (MALUF; ZANELLA; PAGNEZ, 2006; </w:t>
            </w:r>
            <w:r w:rsidRPr="00AD1F45">
              <w:rPr>
                <w:color w:val="202124"/>
                <w:sz w:val="20"/>
                <w:szCs w:val="20"/>
                <w:highlight w:val="white"/>
              </w:rPr>
              <w:t>ZAMEL; SPACK, 2006</w:t>
            </w:r>
            <w:r w:rsidRPr="00AD1F45">
              <w:rPr>
                <w:color w:val="202124"/>
                <w:sz w:val="20"/>
                <w:szCs w:val="20"/>
              </w:rPr>
              <w:t>; FERREIRA, 2010 HARMER</w:t>
            </w:r>
            <w:r w:rsidR="00816B53">
              <w:rPr>
                <w:color w:val="202124"/>
                <w:sz w:val="20"/>
                <w:szCs w:val="20"/>
              </w:rPr>
              <w:softHyphen/>
            </w:r>
            <w:r w:rsidRPr="00AD1F45">
              <w:rPr>
                <w:color w:val="202124"/>
                <w:sz w:val="20"/>
                <w:szCs w:val="20"/>
              </w:rPr>
              <w:t>, 2015)</w:t>
            </w:r>
          </w:p>
        </w:tc>
        <w:tc>
          <w:tcPr>
            <w:tcW w:w="5572" w:type="dxa"/>
            <w:tcBorders>
              <w:top w:val="nil"/>
              <w:left w:val="nil"/>
              <w:bottom w:val="single" w:sz="8" w:space="0" w:color="000000"/>
              <w:right w:val="single" w:sz="8" w:space="0" w:color="000000"/>
            </w:tcBorders>
            <w:tcMar>
              <w:top w:w="100" w:type="dxa"/>
              <w:left w:w="100" w:type="dxa"/>
              <w:bottom w:w="100" w:type="dxa"/>
              <w:right w:w="100" w:type="dxa"/>
            </w:tcMar>
          </w:tcPr>
          <w:p w14:paraId="698FD95C" w14:textId="77777777" w:rsidR="00497320" w:rsidRDefault="00A55F33" w:rsidP="00784541">
            <w:pPr>
              <w:pStyle w:val="PargrafodaLista"/>
              <w:numPr>
                <w:ilvl w:val="0"/>
                <w:numId w:val="9"/>
              </w:numPr>
              <w:spacing w:line="240" w:lineRule="auto"/>
              <w:ind w:right="100"/>
              <w:rPr>
                <w:sz w:val="20"/>
                <w:szCs w:val="20"/>
              </w:rPr>
            </w:pPr>
            <w:r w:rsidRPr="00AD1F45">
              <w:rPr>
                <w:sz w:val="20"/>
                <w:szCs w:val="20"/>
              </w:rPr>
              <w:t>Guiar atividades de escrita que atuem como ferramentas mediadoras para a internalização do conteúdo, como, por exemplo, comentar uma passagem de um texto, escrever opiniões sobre um determinado tema, resumos, comparações e diários de aprendizagem.</w:t>
            </w:r>
          </w:p>
          <w:p w14:paraId="4E929110" w14:textId="77777777" w:rsidR="00E47729" w:rsidRPr="00AD1F45" w:rsidRDefault="00E47729" w:rsidP="00784541">
            <w:pPr>
              <w:pStyle w:val="PargrafodaLista"/>
              <w:spacing w:line="240" w:lineRule="auto"/>
              <w:ind w:left="820" w:right="100" w:firstLine="0"/>
              <w:rPr>
                <w:sz w:val="20"/>
                <w:szCs w:val="20"/>
              </w:rPr>
            </w:pPr>
          </w:p>
        </w:tc>
      </w:tr>
      <w:tr w:rsidR="00497320" w:rsidRPr="00AD1F45" w14:paraId="08090111" w14:textId="77777777" w:rsidTr="00E25272">
        <w:trPr>
          <w:trHeight w:val="1088"/>
        </w:trPr>
        <w:tc>
          <w:tcPr>
            <w:tcW w:w="3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A65A4A" w14:textId="77777777" w:rsidR="00497320" w:rsidRPr="00AD1F45" w:rsidRDefault="00A55F33" w:rsidP="00784541">
            <w:pPr>
              <w:spacing w:line="240" w:lineRule="auto"/>
              <w:ind w:left="100" w:right="100" w:firstLine="0"/>
              <w:rPr>
                <w:sz w:val="20"/>
                <w:szCs w:val="20"/>
              </w:rPr>
            </w:pPr>
            <w:r w:rsidRPr="00AD1F45">
              <w:rPr>
                <w:sz w:val="20"/>
                <w:szCs w:val="20"/>
              </w:rPr>
              <w:t>Escrita como um processo cíclico (KROLL, 2011; HARMER, 2013; HARMER; 2015)</w:t>
            </w:r>
          </w:p>
        </w:tc>
        <w:tc>
          <w:tcPr>
            <w:tcW w:w="5572" w:type="dxa"/>
            <w:tcBorders>
              <w:top w:val="nil"/>
              <w:left w:val="nil"/>
              <w:bottom w:val="single" w:sz="8" w:space="0" w:color="000000"/>
              <w:right w:val="single" w:sz="8" w:space="0" w:color="000000"/>
            </w:tcBorders>
            <w:tcMar>
              <w:top w:w="100" w:type="dxa"/>
              <w:left w:w="100" w:type="dxa"/>
              <w:bottom w:w="100" w:type="dxa"/>
              <w:right w:w="100" w:type="dxa"/>
            </w:tcMar>
          </w:tcPr>
          <w:p w14:paraId="53E2A006" w14:textId="77777777" w:rsidR="00497320" w:rsidRDefault="00A55F33" w:rsidP="00784541">
            <w:pPr>
              <w:pStyle w:val="PargrafodaLista"/>
              <w:numPr>
                <w:ilvl w:val="0"/>
                <w:numId w:val="9"/>
              </w:numPr>
              <w:spacing w:line="240" w:lineRule="auto"/>
              <w:ind w:right="100"/>
              <w:rPr>
                <w:sz w:val="20"/>
                <w:szCs w:val="20"/>
              </w:rPr>
            </w:pPr>
            <w:r w:rsidRPr="00AD1F45">
              <w:rPr>
                <w:sz w:val="20"/>
                <w:szCs w:val="20"/>
              </w:rPr>
              <w:t>Organizar atividades de escrita como um processo de construção, contando com uma etapa de geração de ideias, delineação e estruturação de ideias; rascunhos, avaliação em pares, edição e avaliação pelo professor.</w:t>
            </w:r>
          </w:p>
          <w:p w14:paraId="3821E989" w14:textId="77777777" w:rsidR="00E47729" w:rsidRPr="00AD1F45" w:rsidRDefault="00E47729" w:rsidP="00784541">
            <w:pPr>
              <w:pStyle w:val="PargrafodaLista"/>
              <w:spacing w:line="240" w:lineRule="auto"/>
              <w:ind w:left="820" w:right="100" w:firstLine="0"/>
              <w:rPr>
                <w:sz w:val="20"/>
                <w:szCs w:val="20"/>
              </w:rPr>
            </w:pPr>
          </w:p>
        </w:tc>
      </w:tr>
      <w:tr w:rsidR="00497320" w:rsidRPr="00AD1F45" w14:paraId="1B0A4C5A" w14:textId="77777777" w:rsidTr="00E25272">
        <w:trPr>
          <w:trHeight w:val="1718"/>
        </w:trPr>
        <w:tc>
          <w:tcPr>
            <w:tcW w:w="3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7AA9EA" w14:textId="77777777" w:rsidR="00497320" w:rsidRPr="00AD1F45" w:rsidRDefault="00A55F33" w:rsidP="00784541">
            <w:pPr>
              <w:spacing w:line="240" w:lineRule="auto"/>
              <w:ind w:left="100" w:right="100" w:firstLine="0"/>
              <w:rPr>
                <w:sz w:val="20"/>
                <w:szCs w:val="20"/>
              </w:rPr>
            </w:pPr>
            <w:r w:rsidRPr="00AD1F45">
              <w:rPr>
                <w:sz w:val="20"/>
                <w:szCs w:val="20"/>
              </w:rPr>
              <w:t>Escrita como prática colaborativa, considerando questões de divisão de trabalho e coautoria (FERREIRA, 2010; HODGES, 2017)</w:t>
            </w:r>
          </w:p>
        </w:tc>
        <w:tc>
          <w:tcPr>
            <w:tcW w:w="5572" w:type="dxa"/>
            <w:tcBorders>
              <w:top w:val="nil"/>
              <w:left w:val="nil"/>
              <w:bottom w:val="single" w:sz="8" w:space="0" w:color="000000"/>
              <w:right w:val="single" w:sz="8" w:space="0" w:color="000000"/>
            </w:tcBorders>
            <w:tcMar>
              <w:top w:w="100" w:type="dxa"/>
              <w:left w:w="100" w:type="dxa"/>
              <w:bottom w:w="100" w:type="dxa"/>
              <w:right w:w="100" w:type="dxa"/>
            </w:tcMar>
          </w:tcPr>
          <w:p w14:paraId="68D54D72" w14:textId="77777777" w:rsidR="00497320" w:rsidRPr="00AD1F45" w:rsidRDefault="00A55F33" w:rsidP="00784541">
            <w:pPr>
              <w:pStyle w:val="PargrafodaLista"/>
              <w:numPr>
                <w:ilvl w:val="0"/>
                <w:numId w:val="9"/>
              </w:numPr>
              <w:spacing w:line="240" w:lineRule="auto"/>
              <w:ind w:right="100"/>
              <w:rPr>
                <w:sz w:val="20"/>
                <w:szCs w:val="20"/>
              </w:rPr>
            </w:pPr>
            <w:r w:rsidRPr="00AD1F45">
              <w:rPr>
                <w:sz w:val="20"/>
                <w:szCs w:val="20"/>
              </w:rPr>
              <w:t>Emprego de técnicas de avaliação em pares, discussões, debates, uso de ferramentas digitais que permitam a colaboração virtual.</w:t>
            </w:r>
          </w:p>
          <w:p w14:paraId="5A090DA4" w14:textId="77777777" w:rsidR="00E47729" w:rsidRDefault="00A55F33" w:rsidP="00784541">
            <w:pPr>
              <w:pStyle w:val="PargrafodaLista"/>
              <w:numPr>
                <w:ilvl w:val="0"/>
                <w:numId w:val="9"/>
              </w:numPr>
              <w:spacing w:line="240" w:lineRule="auto"/>
              <w:ind w:right="100"/>
              <w:rPr>
                <w:sz w:val="20"/>
                <w:szCs w:val="20"/>
              </w:rPr>
            </w:pPr>
            <w:r w:rsidRPr="00AD1F45">
              <w:rPr>
                <w:sz w:val="20"/>
                <w:szCs w:val="20"/>
              </w:rPr>
              <w:t>Compilação do trabalho dos alunos, como um livro de poemas, exposição de literatura de cordel, criação de um jornal da escola, elaboração conjunta de um vídeo com a revisão do conteúdo do bimestre.</w:t>
            </w:r>
          </w:p>
          <w:p w14:paraId="285D36C1" w14:textId="77777777" w:rsidR="00E47729" w:rsidRPr="00E47729" w:rsidRDefault="00E47729" w:rsidP="00784541">
            <w:pPr>
              <w:pStyle w:val="PargrafodaLista"/>
              <w:spacing w:line="240" w:lineRule="auto"/>
              <w:ind w:left="820" w:right="100" w:firstLine="0"/>
              <w:rPr>
                <w:sz w:val="20"/>
                <w:szCs w:val="20"/>
              </w:rPr>
            </w:pPr>
          </w:p>
        </w:tc>
      </w:tr>
      <w:tr w:rsidR="00497320" w:rsidRPr="00AD1F45" w14:paraId="31F22E26" w14:textId="77777777" w:rsidTr="00E25272">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1047"/>
        </w:trPr>
        <w:tc>
          <w:tcPr>
            <w:tcW w:w="3253" w:type="dxa"/>
            <w:tcMar>
              <w:top w:w="100" w:type="dxa"/>
              <w:left w:w="100" w:type="dxa"/>
              <w:bottom w:w="100" w:type="dxa"/>
              <w:right w:w="100" w:type="dxa"/>
            </w:tcMar>
          </w:tcPr>
          <w:p w14:paraId="751FE20C" w14:textId="545A029D" w:rsidR="00497320" w:rsidRPr="00AD1F45" w:rsidRDefault="00A55F33" w:rsidP="00784541">
            <w:pPr>
              <w:spacing w:line="240" w:lineRule="auto"/>
              <w:ind w:firstLine="0"/>
              <w:rPr>
                <w:sz w:val="20"/>
                <w:szCs w:val="20"/>
              </w:rPr>
            </w:pPr>
            <w:r w:rsidRPr="00AD1F45">
              <w:rPr>
                <w:sz w:val="20"/>
                <w:szCs w:val="20"/>
              </w:rPr>
              <w:t xml:space="preserve">Desenvolvimento de capacidades linguísticas e discursivas (CRISTOVÃO, 2009; </w:t>
            </w:r>
            <w:r w:rsidR="008C1664">
              <w:rPr>
                <w:sz w:val="20"/>
                <w:szCs w:val="20"/>
              </w:rPr>
              <w:t>CAZDEN et al.</w:t>
            </w:r>
            <w:r w:rsidRPr="00AD1F45">
              <w:rPr>
                <w:sz w:val="20"/>
                <w:szCs w:val="20"/>
              </w:rPr>
              <w:t>, 1996)</w:t>
            </w:r>
          </w:p>
        </w:tc>
        <w:tc>
          <w:tcPr>
            <w:tcW w:w="5572" w:type="dxa"/>
            <w:tcMar>
              <w:top w:w="100" w:type="dxa"/>
              <w:left w:w="100" w:type="dxa"/>
              <w:bottom w:w="100" w:type="dxa"/>
              <w:right w:w="100" w:type="dxa"/>
            </w:tcMar>
          </w:tcPr>
          <w:p w14:paraId="632FDFE4" w14:textId="77777777" w:rsidR="00497320" w:rsidRPr="00AD1F45" w:rsidRDefault="00A55F33" w:rsidP="00784541">
            <w:pPr>
              <w:pStyle w:val="PargrafodaLista"/>
              <w:numPr>
                <w:ilvl w:val="0"/>
                <w:numId w:val="9"/>
              </w:numPr>
              <w:spacing w:line="240" w:lineRule="auto"/>
              <w:ind w:right="100"/>
              <w:rPr>
                <w:sz w:val="20"/>
                <w:szCs w:val="20"/>
              </w:rPr>
            </w:pPr>
            <w:r w:rsidRPr="00AD1F45">
              <w:rPr>
                <w:sz w:val="20"/>
                <w:szCs w:val="20"/>
              </w:rPr>
              <w:t>Análise e comparação de textos autênticos.</w:t>
            </w:r>
          </w:p>
          <w:p w14:paraId="3EAD1FA5" w14:textId="77777777" w:rsidR="00497320" w:rsidRPr="00AD1F45" w:rsidRDefault="00A55F33" w:rsidP="00784541">
            <w:pPr>
              <w:pStyle w:val="PargrafodaLista"/>
              <w:numPr>
                <w:ilvl w:val="0"/>
                <w:numId w:val="9"/>
              </w:numPr>
              <w:spacing w:line="240" w:lineRule="auto"/>
              <w:ind w:right="100"/>
              <w:rPr>
                <w:sz w:val="20"/>
                <w:szCs w:val="20"/>
              </w:rPr>
            </w:pPr>
            <w:r w:rsidRPr="00AD1F45">
              <w:rPr>
                <w:sz w:val="20"/>
                <w:szCs w:val="20"/>
              </w:rPr>
              <w:t>Desenvolvimento de uma metalinguagem própria para a descrição de recursos para criação de significado.</w:t>
            </w:r>
          </w:p>
          <w:p w14:paraId="12A3D369" w14:textId="77777777" w:rsidR="00497320" w:rsidRPr="00AD1F45" w:rsidRDefault="00497320" w:rsidP="00784541">
            <w:pPr>
              <w:spacing w:line="240" w:lineRule="auto"/>
              <w:ind w:left="100" w:right="100" w:firstLine="0"/>
              <w:rPr>
                <w:sz w:val="20"/>
                <w:szCs w:val="20"/>
              </w:rPr>
            </w:pPr>
          </w:p>
        </w:tc>
      </w:tr>
      <w:tr w:rsidR="00497320" w:rsidRPr="00AD1F45" w14:paraId="163B4461" w14:textId="77777777" w:rsidTr="00E25272">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864"/>
        </w:trPr>
        <w:tc>
          <w:tcPr>
            <w:tcW w:w="3253" w:type="dxa"/>
            <w:tcMar>
              <w:top w:w="100" w:type="dxa"/>
              <w:left w:w="100" w:type="dxa"/>
              <w:bottom w:w="100" w:type="dxa"/>
              <w:right w:w="100" w:type="dxa"/>
            </w:tcMar>
          </w:tcPr>
          <w:p w14:paraId="32E13AD4" w14:textId="77777777" w:rsidR="00497320" w:rsidRPr="00AD1F45" w:rsidRDefault="00A55F33" w:rsidP="00784541">
            <w:pPr>
              <w:spacing w:line="240" w:lineRule="auto"/>
              <w:ind w:firstLine="0"/>
              <w:rPr>
                <w:sz w:val="20"/>
                <w:szCs w:val="20"/>
              </w:rPr>
            </w:pPr>
            <w:r w:rsidRPr="00AD1F45">
              <w:rPr>
                <w:sz w:val="20"/>
                <w:szCs w:val="20"/>
              </w:rPr>
              <w:t>Avaliação em pares (MEINECKE, 20</w:t>
            </w:r>
            <w:r w:rsidR="00F47A1F">
              <w:rPr>
                <w:sz w:val="20"/>
                <w:szCs w:val="20"/>
              </w:rPr>
              <w:t>0</w:t>
            </w:r>
            <w:r w:rsidRPr="00AD1F45">
              <w:rPr>
                <w:sz w:val="20"/>
                <w:szCs w:val="20"/>
              </w:rPr>
              <w:t>3; HODGES, 2017)</w:t>
            </w:r>
          </w:p>
        </w:tc>
        <w:tc>
          <w:tcPr>
            <w:tcW w:w="5572" w:type="dxa"/>
            <w:tcMar>
              <w:top w:w="100" w:type="dxa"/>
              <w:left w:w="100" w:type="dxa"/>
              <w:bottom w:w="100" w:type="dxa"/>
              <w:right w:w="100" w:type="dxa"/>
            </w:tcMar>
          </w:tcPr>
          <w:p w14:paraId="059A9463" w14:textId="77777777" w:rsidR="00497320" w:rsidRPr="00AD1F45" w:rsidRDefault="00A55F33" w:rsidP="00784541">
            <w:pPr>
              <w:pStyle w:val="PargrafodaLista"/>
              <w:numPr>
                <w:ilvl w:val="0"/>
                <w:numId w:val="10"/>
              </w:numPr>
              <w:spacing w:line="240" w:lineRule="auto"/>
              <w:ind w:right="100"/>
              <w:rPr>
                <w:sz w:val="20"/>
                <w:szCs w:val="20"/>
              </w:rPr>
            </w:pPr>
            <w:r w:rsidRPr="00AD1F45">
              <w:rPr>
                <w:sz w:val="20"/>
                <w:szCs w:val="20"/>
              </w:rPr>
              <w:t>Uso da técnica de avaliação em pares, promovendo troca de ideias entre grupos, além de fomentar a consciência crítica sobre a escrita como um processo.</w:t>
            </w:r>
          </w:p>
        </w:tc>
      </w:tr>
    </w:tbl>
    <w:p w14:paraId="7ABAE95E" w14:textId="77777777" w:rsidR="00953ED5" w:rsidRPr="009E2B2D" w:rsidRDefault="00953ED5" w:rsidP="00784541">
      <w:pPr>
        <w:spacing w:line="240" w:lineRule="auto"/>
        <w:ind w:firstLine="0"/>
        <w:rPr>
          <w:sz w:val="22"/>
          <w:szCs w:val="22"/>
        </w:rPr>
      </w:pPr>
      <w:r w:rsidRPr="009E2B2D">
        <w:rPr>
          <w:b/>
          <w:bCs/>
          <w:sz w:val="22"/>
          <w:szCs w:val="22"/>
        </w:rPr>
        <w:t>Fonte</w:t>
      </w:r>
      <w:r w:rsidRPr="009E2B2D">
        <w:rPr>
          <w:sz w:val="22"/>
          <w:szCs w:val="22"/>
        </w:rPr>
        <w:t>: o próprio autor</w:t>
      </w:r>
    </w:p>
    <w:p w14:paraId="6F97BAD3" w14:textId="77777777" w:rsidR="00926000" w:rsidRPr="00553AAD" w:rsidRDefault="00926000" w:rsidP="00784541">
      <w:pPr>
        <w:ind w:firstLine="0"/>
        <w:rPr>
          <w:sz w:val="20"/>
        </w:rPr>
      </w:pPr>
    </w:p>
    <w:p w14:paraId="2AE71E46" w14:textId="77777777" w:rsidR="00926000" w:rsidRPr="00553AAD" w:rsidRDefault="00926000" w:rsidP="00784541">
      <w:pPr>
        <w:ind w:firstLine="720"/>
      </w:pPr>
      <w:r>
        <w:t>Em suma, o ensino de escrita na perspectiva sociocultural implica a contextualização da escrita como uma ação social. Logo, é importante também considerar as transformações dos meios</w:t>
      </w:r>
      <w:r w:rsidR="004824EE">
        <w:t xml:space="preserve"> de comunicação contemporâneos. </w:t>
      </w:r>
    </w:p>
    <w:p w14:paraId="04BAA039" w14:textId="3FCB67C2" w:rsidR="008C1664" w:rsidRDefault="002346FA" w:rsidP="009E2B2D">
      <w:pPr>
        <w:pStyle w:val="Ttulo3"/>
      </w:pPr>
      <w:bookmarkStart w:id="23" w:name="_26in1rg" w:colFirst="0" w:colLast="0"/>
      <w:bookmarkStart w:id="24" w:name="_Toc33903297"/>
      <w:bookmarkEnd w:id="23"/>
      <w:r w:rsidRPr="002346FA">
        <w:rPr>
          <w:b w:val="0"/>
          <w:iCs/>
        </w:rPr>
        <w:t>1.4 MULTILETRAMENTOS</w:t>
      </w:r>
      <w:bookmarkEnd w:id="24"/>
    </w:p>
    <w:p w14:paraId="06A156FE" w14:textId="77777777" w:rsidR="008C1664" w:rsidRPr="00DC2EC3" w:rsidRDefault="008C1664" w:rsidP="008C1664">
      <w:r w:rsidRPr="00DC2EC3">
        <w:t>Christie (2005) caracteriza que a comunicação contemporanea é cada vez mais multimodal. Ganapathy (2016) acrescenta ainda que o contexto mundial atual é caracterizado pelo uso da informação e do conhecimento por meio da inovação e criatividade. Tais colocações trazem diversas implicações para a educação.</w:t>
      </w:r>
    </w:p>
    <w:p w14:paraId="0FB5FFA3" w14:textId="1C1DF28A" w:rsidR="00497320" w:rsidRPr="00DC2EC3" w:rsidRDefault="00A55F33">
      <w:r w:rsidRPr="00DC2EC3">
        <w:t xml:space="preserve">Pesquisas </w:t>
      </w:r>
      <w:r w:rsidR="00E80EFA" w:rsidRPr="00DC2EC3">
        <w:t>defendem, no</w:t>
      </w:r>
      <w:r w:rsidRPr="00DC2EC3">
        <w:t xml:space="preserve"> atual contexto sócio histórico</w:t>
      </w:r>
      <w:r w:rsidR="00E80EFA" w:rsidRPr="00DC2EC3">
        <w:t xml:space="preserve"> </w:t>
      </w:r>
      <w:r w:rsidRPr="00DC2EC3">
        <w:t>transformado pelas tecnologias digitais de comunicação, a importância do trabalho com textos multimodais (KRESS;</w:t>
      </w:r>
      <w:r w:rsidR="006017EA" w:rsidRPr="00DC2EC3">
        <w:t xml:space="preserve"> </w:t>
      </w:r>
      <w:r w:rsidRPr="00DC2EC3">
        <w:t xml:space="preserve">LEEUWEN, </w:t>
      </w:r>
      <w:r w:rsidR="00F47A1F" w:rsidRPr="00DC2EC3">
        <w:t>2006</w:t>
      </w:r>
      <w:r w:rsidRPr="00DC2EC3">
        <w:t>; JEWITT; KRESS,</w:t>
      </w:r>
      <w:r w:rsidR="00555D10" w:rsidRPr="00DC2EC3">
        <w:t xml:space="preserve"> </w:t>
      </w:r>
      <w:r w:rsidRPr="00DC2EC3">
        <w:t xml:space="preserve">2003; ROYCE, 2007; WALSH, 2010; HAQUIN, 2011) e </w:t>
      </w:r>
      <w:r w:rsidR="00BA1783" w:rsidRPr="00DC2EC3">
        <w:t>d</w:t>
      </w:r>
      <w:r w:rsidRPr="00DC2EC3">
        <w:t>o desenvolvimento de habilidades relacionadas ao letramento digital (GILSTER, 1997; MARTIN, 2005; LANKSHEAR; KNOBEL, 200</w:t>
      </w:r>
      <w:r w:rsidR="00A22091" w:rsidRPr="00DC2EC3">
        <w:t>8</w:t>
      </w:r>
      <w:r w:rsidRPr="00DC2EC3">
        <w:t>; GARCÍA-VERA, 20</w:t>
      </w:r>
      <w:r w:rsidR="00A22091" w:rsidRPr="00DC2EC3">
        <w:t>07</w:t>
      </w:r>
      <w:r w:rsidRPr="00DC2EC3">
        <w:t>; MAGALHÃES, 2018)</w:t>
      </w:r>
      <w:r w:rsidR="00E25272" w:rsidRPr="00DC2EC3">
        <w:t>. Ou seja,</w:t>
      </w:r>
      <w:r w:rsidR="00D315ED" w:rsidRPr="00DC2EC3">
        <w:t xml:space="preserve"> promover </w:t>
      </w:r>
      <w:r w:rsidR="00623193" w:rsidRPr="00DC2EC3">
        <w:t>ensino</w:t>
      </w:r>
      <w:r w:rsidR="00D315ED" w:rsidRPr="00DC2EC3">
        <w:t xml:space="preserve"> que </w:t>
      </w:r>
      <w:r w:rsidR="00ED3E79" w:rsidRPr="00DC2EC3">
        <w:t>reflita práticas</w:t>
      </w:r>
      <w:r w:rsidR="00E25272" w:rsidRPr="00DC2EC3">
        <w:t xml:space="preserve"> sociais atuais </w:t>
      </w:r>
      <w:r w:rsidR="008C1664" w:rsidRPr="00DC2EC3">
        <w:rPr>
          <w:shd w:val="clear" w:color="auto" w:fill="FFFFFF"/>
        </w:rPr>
        <w:t xml:space="preserve">(CAZDEN et al., 1996; </w:t>
      </w:r>
      <w:r w:rsidRPr="00DC2EC3">
        <w:t xml:space="preserve">COPE; KALANTZIS, 2000; STREET, 2007; ROJO, 2009). </w:t>
      </w:r>
    </w:p>
    <w:p w14:paraId="541CBAEC" w14:textId="334CE708" w:rsidR="00497320" w:rsidRPr="00DC2EC3" w:rsidRDefault="00DF31FD" w:rsidP="008C1664">
      <w:pPr>
        <w:rPr>
          <w:shd w:val="clear" w:color="auto" w:fill="FFFFFF"/>
        </w:rPr>
      </w:pPr>
      <w:r w:rsidRPr="00DC2EC3">
        <w:t xml:space="preserve">Ainda que a comunicação possa ser considerada inerentemente multimodal, haja vista que se utiliza de diversos </w:t>
      </w:r>
      <w:r w:rsidR="008C1664" w:rsidRPr="00DC2EC3">
        <w:t xml:space="preserve">modos </w:t>
      </w:r>
      <w:r w:rsidRPr="00DC2EC3">
        <w:t xml:space="preserve">(sons, cores, movimento, </w:t>
      </w:r>
      <w:r w:rsidRPr="00DC2EC3">
        <w:rPr>
          <w:i/>
        </w:rPr>
        <w:t>layouts</w:t>
      </w:r>
      <w:r w:rsidRPr="00DC2EC3">
        <w:t xml:space="preserve">) para a criação de significados, </w:t>
      </w:r>
      <w:r w:rsidR="00D23ADF" w:rsidRPr="00DC2EC3">
        <w:t>a contemporaneidade tem favorecido a utilizaç</w:t>
      </w:r>
      <w:r w:rsidR="00B53006" w:rsidRPr="00DC2EC3">
        <w:t>ão de</w:t>
      </w:r>
      <w:r w:rsidR="00D23ADF" w:rsidRPr="00DC2EC3">
        <w:t xml:space="preserve"> recursos </w:t>
      </w:r>
      <w:r w:rsidR="00B53006" w:rsidRPr="00DC2EC3">
        <w:t xml:space="preserve">multimodais </w:t>
      </w:r>
      <w:r w:rsidR="00D23ADF" w:rsidRPr="00DC2EC3">
        <w:t>cada dia mais</w:t>
      </w:r>
      <w:r w:rsidR="003C1DEC" w:rsidRPr="00DC2EC3">
        <w:t>, como aponta o grupo de pesquisa “</w:t>
      </w:r>
      <w:r w:rsidR="003C1DEC" w:rsidRPr="00DC2EC3">
        <w:rPr>
          <w:i/>
          <w:iCs/>
        </w:rPr>
        <w:t>New London Group</w:t>
      </w:r>
      <w:r w:rsidR="003C1DEC" w:rsidRPr="00DC2EC3">
        <w:t xml:space="preserve">” </w:t>
      </w:r>
      <w:r w:rsidR="008C1664" w:rsidRPr="00DC2EC3">
        <w:rPr>
          <w:shd w:val="clear" w:color="auto" w:fill="FFFFFF"/>
        </w:rPr>
        <w:t>(CAZDEN et al., 1996)</w:t>
      </w:r>
      <w:r w:rsidR="00A55F33" w:rsidRPr="00DC2EC3">
        <w:t xml:space="preserve">. Sendo assim, argumentam que o desenvolvimento do letramento deve ser redirecionado, </w:t>
      </w:r>
      <w:r w:rsidR="003C1DEC" w:rsidRPr="00DC2EC3">
        <w:t>“</w:t>
      </w:r>
      <w:r w:rsidR="00A55F33" w:rsidRPr="00DC2EC3">
        <w:t xml:space="preserve">a fim de abranger modos de representação muito mais amplos que a </w:t>
      </w:r>
      <w:r w:rsidR="00DC2EC3" w:rsidRPr="00DC2EC3">
        <w:t xml:space="preserve">língua </w:t>
      </w:r>
      <w:r w:rsidR="00A55F33" w:rsidRPr="00DC2EC3">
        <w:t xml:space="preserve">por si só” </w:t>
      </w:r>
      <w:r w:rsidR="008C1664" w:rsidRPr="00DC2EC3">
        <w:rPr>
          <w:shd w:val="clear" w:color="auto" w:fill="FFFFFF"/>
        </w:rPr>
        <w:t>(CAZDEN et al., 1996</w:t>
      </w:r>
      <w:r w:rsidR="00A55F33" w:rsidRPr="00DC2EC3">
        <w:t xml:space="preserve">, p. 4). </w:t>
      </w:r>
    </w:p>
    <w:p w14:paraId="6D3BDE1A" w14:textId="47D128FD" w:rsidR="00497320" w:rsidRPr="00DC2EC3" w:rsidRDefault="00AD1F45" w:rsidP="008C1664">
      <w:pPr>
        <w:rPr>
          <w:shd w:val="clear" w:color="auto" w:fill="FFFFFF"/>
        </w:rPr>
      </w:pPr>
      <w:r w:rsidRPr="00DC2EC3">
        <w:t xml:space="preserve">O New London Group </w:t>
      </w:r>
      <w:r w:rsidR="008C1664" w:rsidRPr="00DC2EC3">
        <w:rPr>
          <w:shd w:val="clear" w:color="auto" w:fill="FFFFFF"/>
        </w:rPr>
        <w:t>(CAZDEN et al., 1996)</w:t>
      </w:r>
      <w:r w:rsidRPr="00DC2EC3">
        <w:t xml:space="preserve"> representa um ciclo de inte</w:t>
      </w:r>
      <w:r w:rsidR="003C1DEC" w:rsidRPr="00DC2EC3">
        <w:t>r</w:t>
      </w:r>
      <w:r w:rsidRPr="00DC2EC3">
        <w:t>pretação de signos</w:t>
      </w:r>
      <w:r w:rsidR="00A55F33" w:rsidRPr="00DC2EC3">
        <w:t>, compreendendo</w:t>
      </w:r>
      <w:r w:rsidRPr="00DC2EC3">
        <w:t xml:space="preserve"> a linguagem em</w:t>
      </w:r>
      <w:r w:rsidR="00A55F33" w:rsidRPr="00DC2EC3">
        <w:t xml:space="preserve"> toda a sua complexidade semiótica como prática social, apropriando-se do termo </w:t>
      </w:r>
      <w:r w:rsidR="00A55F33" w:rsidRPr="00DC2EC3">
        <w:rPr>
          <w:i/>
        </w:rPr>
        <w:t>design</w:t>
      </w:r>
      <w:r w:rsidR="00A55F33" w:rsidRPr="00DC2EC3">
        <w:t>, sendo este ilustrado como um ciclo de transformações e apropriações, representado a seguir:</w:t>
      </w:r>
    </w:p>
    <w:p w14:paraId="2CC47AA4" w14:textId="77777777" w:rsidR="00784541" w:rsidRDefault="00784541"/>
    <w:p w14:paraId="08A1AE56" w14:textId="4C45954F" w:rsidR="003B223D" w:rsidRPr="003B223D" w:rsidRDefault="0001480E" w:rsidP="0001480E">
      <w:pPr>
        <w:pStyle w:val="Legenda"/>
        <w:ind w:firstLine="0"/>
      </w:pPr>
      <w:bookmarkStart w:id="25" w:name="_Toc32171058"/>
      <w:bookmarkStart w:id="26" w:name="_Toc32789629"/>
      <w:r>
        <w:t xml:space="preserve">             </w:t>
      </w:r>
      <w:r w:rsidR="003B223D" w:rsidRPr="00AF05C2">
        <w:t xml:space="preserve">FIGURA </w:t>
      </w:r>
      <w:r w:rsidR="00D47874" w:rsidRPr="00AF05C2">
        <w:fldChar w:fldCharType="begin"/>
      </w:r>
      <w:r w:rsidR="00EB4F7F" w:rsidRPr="00AF05C2">
        <w:instrText xml:space="preserve"> SEQ FIGURA \* ARABIC </w:instrText>
      </w:r>
      <w:r w:rsidR="00D47874" w:rsidRPr="00AF05C2">
        <w:fldChar w:fldCharType="separate"/>
      </w:r>
      <w:r w:rsidR="00CA40F7" w:rsidRPr="00AF05C2">
        <w:rPr>
          <w:noProof/>
        </w:rPr>
        <w:t>1</w:t>
      </w:r>
      <w:r w:rsidR="00D47874" w:rsidRPr="00AF05C2">
        <w:fldChar w:fldCharType="end"/>
      </w:r>
      <w:r w:rsidR="00DC2EC3">
        <w:t xml:space="preserve"> </w:t>
      </w:r>
      <w:r w:rsidR="00DC2EC3" w:rsidRPr="00DC2EC3">
        <w:t xml:space="preserve">- </w:t>
      </w:r>
      <w:r w:rsidR="003B223D" w:rsidRPr="0001480E">
        <w:t>O ciclo dos signos linguísticos</w:t>
      </w:r>
      <w:bookmarkEnd w:id="25"/>
      <w:bookmarkEnd w:id="26"/>
    </w:p>
    <w:p w14:paraId="3DA9DB08" w14:textId="21906F3D" w:rsidR="00497320" w:rsidRDefault="00AF05C2" w:rsidP="00AF05C2">
      <w:pPr>
        <w:spacing w:line="240" w:lineRule="auto"/>
      </w:pPr>
      <w:r>
        <w:rPr>
          <w:noProof/>
          <w:lang w:eastAsia="pt-BR"/>
        </w:rPr>
        <w:drawing>
          <wp:inline distT="0" distB="0" distL="0" distR="0" wp14:anchorId="5433FE96" wp14:editId="1FCCDACC">
            <wp:extent cx="4925060" cy="2038602"/>
            <wp:effectExtent l="19050" t="19050" r="2794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4506" cy="2050791"/>
                    </a:xfrm>
                    <a:prstGeom prst="rect">
                      <a:avLst/>
                    </a:prstGeom>
                    <a:noFill/>
                    <a:ln>
                      <a:solidFill>
                        <a:schemeClr val="tx1"/>
                      </a:solidFill>
                    </a:ln>
                  </pic:spPr>
                </pic:pic>
              </a:graphicData>
            </a:graphic>
          </wp:inline>
        </w:drawing>
      </w:r>
    </w:p>
    <w:p w14:paraId="384487D1" w14:textId="6F0D9F6C" w:rsidR="00497320" w:rsidRPr="0001480E" w:rsidRDefault="00A55F33" w:rsidP="00AF05C2">
      <w:pPr>
        <w:spacing w:line="240" w:lineRule="auto"/>
        <w:rPr>
          <w:sz w:val="22"/>
          <w:szCs w:val="22"/>
        </w:rPr>
      </w:pPr>
      <w:r w:rsidRPr="0001480E">
        <w:rPr>
          <w:b/>
          <w:sz w:val="22"/>
          <w:szCs w:val="22"/>
        </w:rPr>
        <w:t>Fonte</w:t>
      </w:r>
      <w:r w:rsidRPr="0001480E">
        <w:rPr>
          <w:sz w:val="22"/>
          <w:szCs w:val="22"/>
        </w:rPr>
        <w:t xml:space="preserve">: </w:t>
      </w:r>
      <w:r w:rsidR="00C0676D" w:rsidRPr="0001480E">
        <w:rPr>
          <w:sz w:val="22"/>
          <w:szCs w:val="22"/>
        </w:rPr>
        <w:t>Baseado</w:t>
      </w:r>
      <w:r w:rsidRPr="0001480E">
        <w:rPr>
          <w:sz w:val="22"/>
          <w:szCs w:val="22"/>
        </w:rPr>
        <w:t xml:space="preserve"> em </w:t>
      </w:r>
      <w:r w:rsidR="008C1664" w:rsidRPr="0001480E">
        <w:rPr>
          <w:sz w:val="22"/>
          <w:szCs w:val="22"/>
        </w:rPr>
        <w:t>Cazden et al.</w:t>
      </w:r>
      <w:r w:rsidRPr="0001480E">
        <w:rPr>
          <w:sz w:val="22"/>
          <w:szCs w:val="22"/>
        </w:rPr>
        <w:t xml:space="preserve"> (1996)</w:t>
      </w:r>
    </w:p>
    <w:p w14:paraId="381B2276" w14:textId="77777777" w:rsidR="003C1DEC" w:rsidRPr="00AF05C2" w:rsidRDefault="003C1DEC"/>
    <w:p w14:paraId="0405D1ED" w14:textId="77777777" w:rsidR="00497320" w:rsidRDefault="00A55F33">
      <w:r>
        <w:t>O primeiro elemento, “</w:t>
      </w:r>
      <w:r>
        <w:rPr>
          <w:i/>
        </w:rPr>
        <w:t>Available designs</w:t>
      </w:r>
      <w:r>
        <w:t>”, são os recursos existentes, disponíveis para o consumo.  A segunda etapa do ciclo é o processo de consumo e apropriação dos recursos existentes para criar uma contribuição criativa, a fim de atingir um objetivo proposto e/ou significado a ser criado. Enfim, tal contribuição criativa torna-se um novo recurso (</w:t>
      </w:r>
      <w:r>
        <w:rPr>
          <w:i/>
        </w:rPr>
        <w:t>the redesigned</w:t>
      </w:r>
      <w:r>
        <w:t xml:space="preserve">). </w:t>
      </w:r>
    </w:p>
    <w:p w14:paraId="6E532864" w14:textId="1F1A88AE" w:rsidR="00623193" w:rsidRDefault="007244D4" w:rsidP="00C06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Partindo de tal concepção</w:t>
      </w:r>
      <w:r w:rsidR="00623193">
        <w:t xml:space="preserve">, </w:t>
      </w:r>
      <w:r w:rsidR="003C1DEC">
        <w:t>práticas educacionais vêm</w:t>
      </w:r>
      <w:r w:rsidR="00623193">
        <w:t xml:space="preserve"> se transformando, com o objetivo de promover uma “competência comunicativa multimodal" dos alunos (ROYCE, 2007), envolvendo práticas sociais manifestadas em textos (verbais e não verbais) de diversos espaços sociais (ROJO, 2009).</w:t>
      </w:r>
    </w:p>
    <w:p w14:paraId="0741867B" w14:textId="57FC7896" w:rsidR="00AD1F45" w:rsidRDefault="00A55F33" w:rsidP="008C1664">
      <w:r>
        <w:t>No que se refere à abordagem pedagógica, o New London Group (</w:t>
      </w:r>
      <w:r w:rsidR="008C1664" w:rsidRPr="000159BA">
        <w:rPr>
          <w:color w:val="000000"/>
          <w:shd w:val="clear" w:color="auto" w:fill="FFFFFF"/>
        </w:rPr>
        <w:t>CAZDEN et al., 1996)</w:t>
      </w:r>
      <w:r w:rsidR="008C1664">
        <w:rPr>
          <w:color w:val="000000"/>
          <w:shd w:val="clear" w:color="auto" w:fill="FFFFFF"/>
        </w:rPr>
        <w:t xml:space="preserve"> </w:t>
      </w:r>
      <w:r>
        <w:t>propõe quatro elementos constituintes: a prática situada; a instrução explícita; o enquadramento crítico; e ação transformada</w:t>
      </w:r>
      <w:r>
        <w:rPr>
          <w:vertAlign w:val="superscript"/>
        </w:rPr>
        <w:footnoteReference w:id="3"/>
      </w:r>
      <w:r>
        <w:t>.  Cope e Kalantziz (2000, p. 239) salientam que isto não é uma proposta de sequência pedagógica rígida, nem são destinadas a negar práticas tradicionais no ensino, mas sim apontamentos norteadores para práticas pedagógicas.</w:t>
      </w:r>
    </w:p>
    <w:p w14:paraId="23BFA4AF" w14:textId="6F2F8D88" w:rsidR="00E661B7" w:rsidRPr="00DC2EC3" w:rsidRDefault="00E661B7" w:rsidP="0001480E">
      <w:pPr>
        <w:pStyle w:val="Legenda"/>
      </w:pPr>
      <w:bookmarkStart w:id="27" w:name="_Toc32171059"/>
      <w:bookmarkStart w:id="28" w:name="_Toc32789630"/>
      <w:r w:rsidRPr="00DC2EC3">
        <w:t xml:space="preserve">FIGURA </w:t>
      </w:r>
      <w:r w:rsidR="00D47874" w:rsidRPr="00DC2EC3">
        <w:fldChar w:fldCharType="begin"/>
      </w:r>
      <w:r w:rsidR="00EB4F7F" w:rsidRPr="00DC2EC3">
        <w:instrText xml:space="preserve"> SEQ FIGURA \* ARABIC </w:instrText>
      </w:r>
      <w:r w:rsidR="00D47874" w:rsidRPr="00DC2EC3">
        <w:fldChar w:fldCharType="separate"/>
      </w:r>
      <w:r w:rsidR="00CA40F7" w:rsidRPr="00DC2EC3">
        <w:rPr>
          <w:noProof/>
        </w:rPr>
        <w:t>2</w:t>
      </w:r>
      <w:r w:rsidR="00D47874" w:rsidRPr="00DC2EC3">
        <w:fldChar w:fldCharType="end"/>
      </w:r>
      <w:r w:rsidR="00DC2EC3" w:rsidRPr="00DC2EC3">
        <w:t xml:space="preserve"> </w:t>
      </w:r>
      <w:r w:rsidR="00DC2EC3" w:rsidRPr="0001480E">
        <w:t xml:space="preserve">- </w:t>
      </w:r>
      <w:r w:rsidRPr="0001480E">
        <w:t>Alicerces da pedagogia de multiletramentos</w:t>
      </w:r>
      <w:bookmarkEnd w:id="27"/>
      <w:bookmarkEnd w:id="28"/>
    </w:p>
    <w:p w14:paraId="0A1DA16C" w14:textId="173FC283" w:rsidR="00497320" w:rsidRPr="00DC2EC3" w:rsidRDefault="00AF05C2" w:rsidP="00784541">
      <w:pPr>
        <w:spacing w:line="240" w:lineRule="auto"/>
        <w:jc w:val="center"/>
        <w:rPr>
          <w:sz w:val="22"/>
          <w:szCs w:val="22"/>
        </w:rPr>
      </w:pPr>
      <w:r w:rsidRPr="00DC2EC3">
        <w:rPr>
          <w:noProof/>
          <w:sz w:val="22"/>
          <w:szCs w:val="22"/>
          <w:lang w:eastAsia="pt-BR"/>
        </w:rPr>
        <w:drawing>
          <wp:inline distT="0" distB="0" distL="0" distR="0" wp14:anchorId="0DA7CDDC" wp14:editId="19C0D8D9">
            <wp:extent cx="4362450" cy="2491363"/>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0832" cy="2507572"/>
                    </a:xfrm>
                    <a:prstGeom prst="rect">
                      <a:avLst/>
                    </a:prstGeom>
                    <a:noFill/>
                    <a:ln>
                      <a:solidFill>
                        <a:schemeClr val="tx1"/>
                      </a:solidFill>
                    </a:ln>
                  </pic:spPr>
                </pic:pic>
              </a:graphicData>
            </a:graphic>
          </wp:inline>
        </w:drawing>
      </w:r>
    </w:p>
    <w:p w14:paraId="2DC66987" w14:textId="2296C89E" w:rsidR="00497320" w:rsidRPr="00DC2EC3" w:rsidRDefault="00A55F33" w:rsidP="00DC2EC3">
      <w:pPr>
        <w:spacing w:line="240" w:lineRule="auto"/>
        <w:ind w:firstLine="1418"/>
        <w:rPr>
          <w:sz w:val="22"/>
          <w:szCs w:val="22"/>
        </w:rPr>
      </w:pPr>
      <w:r w:rsidRPr="00DC2EC3">
        <w:rPr>
          <w:b/>
          <w:sz w:val="22"/>
          <w:szCs w:val="22"/>
        </w:rPr>
        <w:t>Fonte:</w:t>
      </w:r>
      <w:r w:rsidR="00436759" w:rsidRPr="00DC2EC3">
        <w:rPr>
          <w:b/>
          <w:sz w:val="22"/>
          <w:szCs w:val="22"/>
        </w:rPr>
        <w:t xml:space="preserve"> </w:t>
      </w:r>
      <w:r w:rsidR="00953ED5" w:rsidRPr="00DC2EC3">
        <w:rPr>
          <w:sz w:val="22"/>
          <w:szCs w:val="22"/>
        </w:rPr>
        <w:t>B</w:t>
      </w:r>
      <w:r w:rsidRPr="00DC2EC3">
        <w:rPr>
          <w:sz w:val="22"/>
          <w:szCs w:val="22"/>
        </w:rPr>
        <w:t xml:space="preserve">aseado em </w:t>
      </w:r>
      <w:r w:rsidR="008C1664" w:rsidRPr="00DC2EC3">
        <w:rPr>
          <w:sz w:val="22"/>
          <w:szCs w:val="22"/>
        </w:rPr>
        <w:t>Cazden et al.</w:t>
      </w:r>
      <w:r w:rsidRPr="00DC2EC3">
        <w:rPr>
          <w:sz w:val="22"/>
          <w:szCs w:val="22"/>
        </w:rPr>
        <w:t xml:space="preserve"> (1996)</w:t>
      </w:r>
    </w:p>
    <w:p w14:paraId="2FCB29D9" w14:textId="77777777" w:rsidR="00D23ADF" w:rsidRPr="008C1664" w:rsidRDefault="00A55F33" w:rsidP="00CA668B">
      <w:pPr>
        <w:ind w:firstLine="0"/>
      </w:pPr>
      <w:bookmarkStart w:id="29" w:name="_35nkun2" w:colFirst="0" w:colLast="0"/>
      <w:bookmarkStart w:id="30" w:name="_1ksv4uv" w:colFirst="0" w:colLast="0"/>
      <w:bookmarkEnd w:id="29"/>
      <w:bookmarkEnd w:id="30"/>
      <w:r w:rsidRPr="008C1664">
        <w:tab/>
      </w:r>
    </w:p>
    <w:p w14:paraId="20114074" w14:textId="77777777" w:rsidR="00784541" w:rsidRDefault="00A55F33" w:rsidP="00784541">
      <w:r>
        <w:t>O primeiro pilar, intitulado de prática situada, pode ser entendido como a leitura e consumo de discursos já existentes (</w:t>
      </w:r>
      <w:r w:rsidRPr="007244D4">
        <w:rPr>
          <w:i/>
          <w:iCs/>
        </w:rPr>
        <w:t>available designs</w:t>
      </w:r>
      <w:r>
        <w:t xml:space="preserve">). O segundo, instrução explícita, refere-se à análise dos textos já existentes, visando entender as escolhas feitas e os padrões de uso dos modos apresentados. Através dessa interação, os alunos desenvolvem uma metalinguagem própria para descrever as escolhas feitas em um texto, com o objetivo de se apropriar delas. O terceiro pilar é intitulado enquadramento crítico, que incentiva os alunos a questionar e contestar as ideias divergentes e relações de poder, para uma experiência de aprendizagem crítica. A ação transformada é o trabalho de posicionar alunos no papel de criadores de conhecimento, transpondo a lição para resolver problemas da vida real ou atuando em uma situação de vida real. </w:t>
      </w:r>
    </w:p>
    <w:p w14:paraId="50E254B7" w14:textId="0BB61B67" w:rsidR="00497320" w:rsidRDefault="00497320" w:rsidP="00784541">
      <w:pPr>
        <w:spacing w:before="240"/>
        <w:rPr>
          <w:b/>
          <w:bCs/>
          <w:sz w:val="20"/>
          <w:szCs w:val="20"/>
        </w:rPr>
      </w:pPr>
    </w:p>
    <w:p w14:paraId="6445E574" w14:textId="68808554" w:rsidR="00292ABB" w:rsidRDefault="00292ABB" w:rsidP="00784541">
      <w:pPr>
        <w:spacing w:before="240"/>
        <w:rPr>
          <w:b/>
          <w:bCs/>
          <w:sz w:val="20"/>
          <w:szCs w:val="20"/>
        </w:rPr>
      </w:pPr>
    </w:p>
    <w:p w14:paraId="2587E0D4" w14:textId="2C17AF8A" w:rsidR="00292ABB" w:rsidRDefault="00292ABB" w:rsidP="00784541">
      <w:pPr>
        <w:spacing w:before="240"/>
        <w:rPr>
          <w:b/>
          <w:bCs/>
          <w:sz w:val="20"/>
          <w:szCs w:val="20"/>
        </w:rPr>
      </w:pPr>
    </w:p>
    <w:p w14:paraId="23B61DF9" w14:textId="38F5D293" w:rsidR="00292ABB" w:rsidRDefault="00292ABB" w:rsidP="00784541">
      <w:pPr>
        <w:spacing w:before="240"/>
        <w:rPr>
          <w:b/>
          <w:bCs/>
          <w:sz w:val="20"/>
          <w:szCs w:val="20"/>
        </w:rPr>
      </w:pPr>
    </w:p>
    <w:p w14:paraId="499C29BE" w14:textId="12263FC2" w:rsidR="00292ABB" w:rsidRDefault="00292ABB" w:rsidP="00784541">
      <w:pPr>
        <w:spacing w:before="240"/>
        <w:rPr>
          <w:b/>
          <w:bCs/>
          <w:sz w:val="20"/>
          <w:szCs w:val="20"/>
        </w:rPr>
      </w:pPr>
    </w:p>
    <w:p w14:paraId="6068BAEF" w14:textId="44DE5908" w:rsidR="00292ABB" w:rsidRDefault="00292ABB" w:rsidP="00784541">
      <w:pPr>
        <w:spacing w:before="240"/>
        <w:rPr>
          <w:b/>
          <w:bCs/>
          <w:sz w:val="20"/>
          <w:szCs w:val="20"/>
        </w:rPr>
      </w:pPr>
    </w:p>
    <w:p w14:paraId="210A5277" w14:textId="77777777" w:rsidR="00292ABB" w:rsidRPr="00AD1F45" w:rsidRDefault="00292ABB" w:rsidP="00784541">
      <w:pPr>
        <w:spacing w:before="240"/>
        <w:rPr>
          <w:b/>
          <w:bCs/>
          <w:sz w:val="20"/>
          <w:szCs w:val="20"/>
        </w:rPr>
      </w:pPr>
    </w:p>
    <w:p w14:paraId="15D8E1A0" w14:textId="01572121" w:rsidR="00C877AE" w:rsidRPr="00DC2EC3" w:rsidRDefault="00C877AE" w:rsidP="0001480E">
      <w:pPr>
        <w:pStyle w:val="Legenda"/>
        <w:ind w:firstLine="0"/>
      </w:pPr>
      <w:bookmarkStart w:id="31" w:name="_Toc32789660"/>
      <w:r w:rsidRPr="00DC2EC3">
        <w:t xml:space="preserve">QUADRO </w:t>
      </w:r>
      <w:r w:rsidR="00D47874" w:rsidRPr="00DC2EC3">
        <w:fldChar w:fldCharType="begin"/>
      </w:r>
      <w:r w:rsidRPr="00DC2EC3">
        <w:instrText xml:space="preserve"> SEQ QUADRO \* ARABIC </w:instrText>
      </w:r>
      <w:r w:rsidR="00D47874" w:rsidRPr="00DC2EC3">
        <w:fldChar w:fldCharType="separate"/>
      </w:r>
      <w:r w:rsidR="00CA40F7" w:rsidRPr="00DC2EC3">
        <w:rPr>
          <w:noProof/>
        </w:rPr>
        <w:t>4</w:t>
      </w:r>
      <w:r w:rsidR="00D47874" w:rsidRPr="00DC2EC3">
        <w:fldChar w:fldCharType="end"/>
      </w:r>
      <w:r w:rsidR="00DC2EC3" w:rsidRPr="00DC2EC3">
        <w:t xml:space="preserve"> -</w:t>
      </w:r>
      <w:r w:rsidR="0088560E" w:rsidRPr="00DC2EC3">
        <w:t xml:space="preserve"> </w:t>
      </w:r>
      <w:r w:rsidRPr="0001480E">
        <w:t>Modelo pedagógico para uma pedagogia de multiletramentos</w:t>
      </w:r>
      <w:bookmarkEnd w:id="31"/>
    </w:p>
    <w:tbl>
      <w:tblPr>
        <w:tblStyle w:val="a2"/>
        <w:tblW w:w="8789" w:type="dxa"/>
        <w:tblBorders>
          <w:top w:val="nil"/>
          <w:left w:val="nil"/>
          <w:bottom w:val="nil"/>
          <w:right w:val="nil"/>
          <w:insideH w:val="nil"/>
          <w:insideV w:val="nil"/>
        </w:tblBorders>
        <w:tblLayout w:type="fixed"/>
        <w:tblLook w:val="0600" w:firstRow="0" w:lastRow="0" w:firstColumn="0" w:lastColumn="0" w:noHBand="1" w:noVBand="1"/>
      </w:tblPr>
      <w:tblGrid>
        <w:gridCol w:w="1522"/>
        <w:gridCol w:w="7267"/>
      </w:tblGrid>
      <w:tr w:rsidR="00497320" w:rsidRPr="00DC2EC3" w14:paraId="3CC4AE43" w14:textId="77777777" w:rsidTr="007244D4">
        <w:trPr>
          <w:trHeight w:val="502"/>
        </w:trPr>
        <w:tc>
          <w:tcPr>
            <w:tcW w:w="1522"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3C54753E" w14:textId="77777777" w:rsidR="00497320" w:rsidRPr="00DC2EC3" w:rsidRDefault="00A55F33" w:rsidP="00784541">
            <w:pPr>
              <w:spacing w:before="240" w:line="240" w:lineRule="auto"/>
              <w:ind w:firstLine="0"/>
              <w:jc w:val="center"/>
              <w:rPr>
                <w:b/>
                <w:bCs/>
                <w:sz w:val="22"/>
                <w:szCs w:val="22"/>
              </w:rPr>
            </w:pPr>
            <w:r w:rsidRPr="00DC2EC3">
              <w:rPr>
                <w:b/>
                <w:bCs/>
                <w:sz w:val="22"/>
                <w:szCs w:val="22"/>
              </w:rPr>
              <w:t>Componente</w:t>
            </w:r>
          </w:p>
        </w:tc>
        <w:tc>
          <w:tcPr>
            <w:tcW w:w="7267" w:type="dxa"/>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tcPr>
          <w:p w14:paraId="0F229542" w14:textId="77777777" w:rsidR="00497320" w:rsidRPr="00DC2EC3" w:rsidRDefault="00A55F33" w:rsidP="00784541">
            <w:pPr>
              <w:spacing w:before="240" w:line="240" w:lineRule="auto"/>
              <w:ind w:firstLine="0"/>
              <w:jc w:val="center"/>
              <w:rPr>
                <w:b/>
                <w:bCs/>
                <w:sz w:val="22"/>
                <w:szCs w:val="22"/>
              </w:rPr>
            </w:pPr>
            <w:r w:rsidRPr="00DC2EC3">
              <w:rPr>
                <w:b/>
                <w:bCs/>
                <w:sz w:val="22"/>
                <w:szCs w:val="22"/>
              </w:rPr>
              <w:t>Descrição</w:t>
            </w:r>
          </w:p>
        </w:tc>
      </w:tr>
      <w:tr w:rsidR="00497320" w:rsidRPr="00DC2EC3" w14:paraId="6D30DA49" w14:textId="77777777" w:rsidTr="007244D4">
        <w:trPr>
          <w:trHeight w:val="1371"/>
        </w:trPr>
        <w:tc>
          <w:tcPr>
            <w:tcW w:w="15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5E1D66" w14:textId="77777777" w:rsidR="00497320" w:rsidRPr="00DC2EC3" w:rsidRDefault="00A55F33" w:rsidP="00784541">
            <w:pPr>
              <w:spacing w:before="240" w:line="240" w:lineRule="auto"/>
              <w:ind w:firstLine="0"/>
              <w:jc w:val="center"/>
              <w:rPr>
                <w:sz w:val="22"/>
                <w:szCs w:val="22"/>
              </w:rPr>
            </w:pPr>
            <w:r w:rsidRPr="00DC2EC3">
              <w:rPr>
                <w:sz w:val="22"/>
                <w:szCs w:val="22"/>
              </w:rPr>
              <w:t>Prática Situada</w:t>
            </w:r>
          </w:p>
        </w:tc>
        <w:tc>
          <w:tcPr>
            <w:tcW w:w="72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9AC2D3" w14:textId="77777777" w:rsidR="00497320" w:rsidRPr="00DC2EC3" w:rsidRDefault="00A55F33" w:rsidP="00784541">
            <w:pPr>
              <w:pStyle w:val="PargrafodaLista"/>
              <w:numPr>
                <w:ilvl w:val="0"/>
                <w:numId w:val="10"/>
              </w:numPr>
              <w:spacing w:before="240" w:line="240" w:lineRule="auto"/>
              <w:rPr>
                <w:sz w:val="22"/>
                <w:szCs w:val="22"/>
              </w:rPr>
            </w:pPr>
            <w:r w:rsidRPr="00DC2EC3">
              <w:rPr>
                <w:sz w:val="22"/>
                <w:szCs w:val="22"/>
              </w:rPr>
              <w:t>Imersão na experiência e utilização de recursos para a construção de significados, incluindo aqueles advindos da vivência social do aluno e simulações dos relacionamentos encontrados em locais de trabalho e espaços públicos.</w:t>
            </w:r>
          </w:p>
        </w:tc>
      </w:tr>
      <w:tr w:rsidR="00497320" w:rsidRPr="00DC2EC3" w14:paraId="66F1A76B" w14:textId="77777777" w:rsidTr="007244D4">
        <w:trPr>
          <w:trHeight w:val="1201"/>
        </w:trPr>
        <w:tc>
          <w:tcPr>
            <w:tcW w:w="15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332739" w14:textId="77777777" w:rsidR="00497320" w:rsidRPr="00DC2EC3" w:rsidRDefault="00A55F33" w:rsidP="00784541">
            <w:pPr>
              <w:spacing w:before="240" w:line="240" w:lineRule="auto"/>
              <w:ind w:firstLine="0"/>
              <w:jc w:val="center"/>
              <w:rPr>
                <w:sz w:val="22"/>
                <w:szCs w:val="22"/>
              </w:rPr>
            </w:pPr>
            <w:r w:rsidRPr="00DC2EC3">
              <w:rPr>
                <w:sz w:val="22"/>
                <w:szCs w:val="22"/>
              </w:rPr>
              <w:t>Instrução Explícita</w:t>
            </w:r>
          </w:p>
        </w:tc>
        <w:tc>
          <w:tcPr>
            <w:tcW w:w="72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745D31" w14:textId="77777777" w:rsidR="00497320" w:rsidRPr="00DC2EC3" w:rsidRDefault="00A55F33" w:rsidP="00784541">
            <w:pPr>
              <w:pStyle w:val="PargrafodaLista"/>
              <w:numPr>
                <w:ilvl w:val="0"/>
                <w:numId w:val="10"/>
              </w:numPr>
              <w:spacing w:before="240" w:line="240" w:lineRule="auto"/>
              <w:rPr>
                <w:sz w:val="22"/>
                <w:szCs w:val="22"/>
              </w:rPr>
            </w:pPr>
            <w:r w:rsidRPr="00DC2EC3">
              <w:rPr>
                <w:sz w:val="22"/>
                <w:szCs w:val="22"/>
              </w:rPr>
              <w:t xml:space="preserve">Estímulo da compreensão sistemática, analítica e entendimento consciente dos recursos para construção de significado e seus processos de criação. </w:t>
            </w:r>
          </w:p>
          <w:p w14:paraId="52281670" w14:textId="77777777" w:rsidR="00497320" w:rsidRPr="00DC2EC3" w:rsidRDefault="00A55F33" w:rsidP="00784541">
            <w:pPr>
              <w:pStyle w:val="PargrafodaLista"/>
              <w:numPr>
                <w:ilvl w:val="0"/>
                <w:numId w:val="10"/>
              </w:numPr>
              <w:spacing w:before="240" w:line="240" w:lineRule="auto"/>
              <w:rPr>
                <w:sz w:val="22"/>
                <w:szCs w:val="22"/>
              </w:rPr>
            </w:pPr>
            <w:r w:rsidRPr="00DC2EC3">
              <w:rPr>
                <w:sz w:val="22"/>
                <w:szCs w:val="22"/>
              </w:rPr>
              <w:t xml:space="preserve">Introdução de uma metalinguagem explícita, que descreve e interpreta os recursos de construção de significado. </w:t>
            </w:r>
          </w:p>
        </w:tc>
      </w:tr>
      <w:tr w:rsidR="00497320" w:rsidRPr="00DC2EC3" w14:paraId="7100A8E4" w14:textId="77777777" w:rsidTr="007244D4">
        <w:trPr>
          <w:trHeight w:val="792"/>
        </w:trPr>
        <w:tc>
          <w:tcPr>
            <w:tcW w:w="15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0A0D1" w14:textId="77777777" w:rsidR="00497320" w:rsidRPr="00DC2EC3" w:rsidRDefault="00A55F33" w:rsidP="00784541">
            <w:pPr>
              <w:spacing w:before="240" w:line="240" w:lineRule="auto"/>
              <w:ind w:firstLine="0"/>
              <w:jc w:val="center"/>
              <w:rPr>
                <w:sz w:val="22"/>
                <w:szCs w:val="22"/>
              </w:rPr>
            </w:pPr>
            <w:r w:rsidRPr="00DC2EC3">
              <w:rPr>
                <w:sz w:val="22"/>
                <w:szCs w:val="22"/>
              </w:rPr>
              <w:t>Enquadramento Crítico</w:t>
            </w:r>
          </w:p>
        </w:tc>
        <w:tc>
          <w:tcPr>
            <w:tcW w:w="72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164FD0" w14:textId="77777777" w:rsidR="00497320" w:rsidRPr="00DC2EC3" w:rsidRDefault="00A55F33" w:rsidP="00784541">
            <w:pPr>
              <w:pStyle w:val="PargrafodaLista"/>
              <w:numPr>
                <w:ilvl w:val="0"/>
                <w:numId w:val="10"/>
              </w:numPr>
              <w:spacing w:before="240" w:line="240" w:lineRule="auto"/>
              <w:rPr>
                <w:sz w:val="22"/>
                <w:szCs w:val="22"/>
              </w:rPr>
            </w:pPr>
            <w:r w:rsidRPr="00DC2EC3">
              <w:rPr>
                <w:sz w:val="22"/>
                <w:szCs w:val="22"/>
              </w:rPr>
              <w:t xml:space="preserve">Interpretação do contexto social e cultural dos recursos de criação de significado, considerando como os recursos para a criação de significado se enquadram no contexto nos quais se encontram e percebendo as intenções e preceitos </w:t>
            </w:r>
            <w:r w:rsidR="00216FF4" w:rsidRPr="00DC2EC3">
              <w:rPr>
                <w:sz w:val="22"/>
                <w:szCs w:val="22"/>
              </w:rPr>
              <w:t>ideológicos</w:t>
            </w:r>
            <w:r w:rsidRPr="00DC2EC3">
              <w:rPr>
                <w:sz w:val="22"/>
                <w:szCs w:val="22"/>
              </w:rPr>
              <w:t xml:space="preserve"> de seus interlocutores.</w:t>
            </w:r>
          </w:p>
        </w:tc>
      </w:tr>
      <w:tr w:rsidR="00497320" w:rsidRPr="00DC2EC3" w14:paraId="41745383" w14:textId="77777777" w:rsidTr="007244D4">
        <w:trPr>
          <w:trHeight w:val="25"/>
        </w:trPr>
        <w:tc>
          <w:tcPr>
            <w:tcW w:w="15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5C13DC" w14:textId="77777777" w:rsidR="00497320" w:rsidRPr="00DC2EC3" w:rsidRDefault="00A55F33" w:rsidP="00784541">
            <w:pPr>
              <w:spacing w:line="240" w:lineRule="auto"/>
              <w:ind w:firstLine="0"/>
              <w:jc w:val="center"/>
              <w:rPr>
                <w:sz w:val="22"/>
                <w:szCs w:val="22"/>
              </w:rPr>
            </w:pPr>
            <w:r w:rsidRPr="00DC2EC3">
              <w:rPr>
                <w:sz w:val="22"/>
                <w:szCs w:val="22"/>
              </w:rPr>
              <w:t>Prática Transformada</w:t>
            </w:r>
          </w:p>
        </w:tc>
        <w:tc>
          <w:tcPr>
            <w:tcW w:w="72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72C175" w14:textId="77777777" w:rsidR="00497320" w:rsidRPr="00DC2EC3" w:rsidRDefault="00A55F33" w:rsidP="00784541">
            <w:pPr>
              <w:pStyle w:val="PargrafodaLista"/>
              <w:keepNext/>
              <w:numPr>
                <w:ilvl w:val="0"/>
                <w:numId w:val="10"/>
              </w:numPr>
              <w:spacing w:line="240" w:lineRule="auto"/>
              <w:rPr>
                <w:sz w:val="22"/>
                <w:szCs w:val="22"/>
              </w:rPr>
            </w:pPr>
            <w:r w:rsidRPr="00DC2EC3">
              <w:rPr>
                <w:sz w:val="22"/>
                <w:szCs w:val="22"/>
              </w:rPr>
              <w:t>Prática de criação de significados, transpondo os recursos de criação de significado para outros contextos culturais.</w:t>
            </w:r>
          </w:p>
        </w:tc>
      </w:tr>
    </w:tbl>
    <w:p w14:paraId="26B4904C" w14:textId="17F78203" w:rsidR="00216FF4" w:rsidRPr="00DC2EC3" w:rsidRDefault="00216FF4" w:rsidP="00784541">
      <w:pPr>
        <w:spacing w:after="240" w:line="240" w:lineRule="auto"/>
        <w:ind w:firstLine="0"/>
        <w:rPr>
          <w:sz w:val="22"/>
          <w:szCs w:val="22"/>
        </w:rPr>
      </w:pPr>
      <w:bookmarkStart w:id="32" w:name="_44sinio" w:colFirst="0" w:colLast="0"/>
      <w:bookmarkEnd w:id="32"/>
      <w:r w:rsidRPr="00DC2EC3">
        <w:rPr>
          <w:b/>
          <w:bCs/>
          <w:sz w:val="22"/>
          <w:szCs w:val="22"/>
        </w:rPr>
        <w:t>Fonte:</w:t>
      </w:r>
      <w:r w:rsidR="00436759" w:rsidRPr="00DC2EC3">
        <w:rPr>
          <w:b/>
          <w:bCs/>
          <w:sz w:val="22"/>
          <w:szCs w:val="22"/>
        </w:rPr>
        <w:t xml:space="preserve"> </w:t>
      </w:r>
      <w:r w:rsidR="007244D4" w:rsidRPr="00DC2EC3">
        <w:rPr>
          <w:sz w:val="22"/>
          <w:szCs w:val="22"/>
        </w:rPr>
        <w:t xml:space="preserve">Adaptado de </w:t>
      </w:r>
      <w:r w:rsidRPr="00DC2EC3">
        <w:rPr>
          <w:sz w:val="22"/>
          <w:szCs w:val="22"/>
        </w:rPr>
        <w:t>Cope e Kalantzis (2000</w:t>
      </w:r>
      <w:r w:rsidR="00DA21C6" w:rsidRPr="00DC2EC3">
        <w:rPr>
          <w:sz w:val="22"/>
          <w:szCs w:val="22"/>
        </w:rPr>
        <w:t>, p. 35</w:t>
      </w:r>
      <w:r w:rsidRPr="00DC2EC3">
        <w:rPr>
          <w:sz w:val="22"/>
          <w:szCs w:val="22"/>
        </w:rPr>
        <w:t>)</w:t>
      </w:r>
      <w:r w:rsidR="007244D4" w:rsidRPr="00DC2EC3">
        <w:rPr>
          <w:sz w:val="22"/>
          <w:szCs w:val="22"/>
        </w:rPr>
        <w:t>, tradução livre do autor.</w:t>
      </w:r>
    </w:p>
    <w:p w14:paraId="781086ED" w14:textId="77777777" w:rsidR="000D7FD2" w:rsidRDefault="000D7FD2">
      <w:pPr>
        <w:ind w:firstLine="720"/>
      </w:pPr>
    </w:p>
    <w:p w14:paraId="2D1531B4" w14:textId="77777777" w:rsidR="00497320" w:rsidRDefault="00A55F33">
      <w:pPr>
        <w:ind w:firstLine="720"/>
      </w:pPr>
      <w:r>
        <w:t>Não obstante, o uso de tecnologias digitais de informação e comunicação (doravante, TDIC) caracterizam o contexto histórico da sociedade contemporânea, sendo ela definida como a “sociedade da informação”, termo cunhado por Castells (2000). Por conta da popularização crescente das TDIC, as práticas sociais comunicativas também se transformaram. Logo, uma educação baseada em práticas sociais situadas (JOHNSON, 2009) devem contemplar o desenvolvimento do letramento digital</w:t>
      </w:r>
    </w:p>
    <w:p w14:paraId="212086C2" w14:textId="2F33B251" w:rsidR="00497320" w:rsidRDefault="00A55F33">
      <w:r>
        <w:t>Letramento Digital pode ser definido como “a habilidade de compreender e usar informação em múltiplos formatos a partir de uma variedade de fontes quando apresentada por meio de computadores, e particularmente por meio da internet” (GILSTER, 1997, p. 1). Partindo da mesma concepção, Lankshear e Knobel (2008) sugerem o uso da palavra no plural - “letramentos digitais”, devido à pluralidade de habilidades, recursos e ferramentas utilizadas no meio virtual</w:t>
      </w:r>
      <w:r w:rsidRPr="00216FF4">
        <w:t xml:space="preserve">. O pré-projeto do Quadro Europeu para Letramento Digital </w:t>
      </w:r>
      <w:r w:rsidR="00216FF4" w:rsidRPr="00216FF4">
        <w:t xml:space="preserve">(MARTIN, </w:t>
      </w:r>
      <w:r w:rsidR="00436759" w:rsidRPr="00216FF4">
        <w:t xml:space="preserve">2005, </w:t>
      </w:r>
      <w:r w:rsidR="00363A2B">
        <w:t xml:space="preserve">p. 135) </w:t>
      </w:r>
      <w:r w:rsidR="00436759" w:rsidRPr="00216FF4">
        <w:t>definiu</w:t>
      </w:r>
      <w:r w:rsidRPr="00216FF4">
        <w:t xml:space="preserve"> </w:t>
      </w:r>
      <w:r w:rsidR="007F478B">
        <w:t>letramento digital como</w:t>
      </w:r>
    </w:p>
    <w:p w14:paraId="77DE7513" w14:textId="77777777" w:rsidR="00C0676D" w:rsidRDefault="00C0676D"/>
    <w:p w14:paraId="2C3E4760" w14:textId="788E6523" w:rsidR="00497320" w:rsidRDefault="00A55F33" w:rsidP="007244D4">
      <w:pPr>
        <w:spacing w:line="240" w:lineRule="auto"/>
        <w:ind w:left="2268" w:firstLine="0"/>
        <w:rPr>
          <w:sz w:val="20"/>
          <w:szCs w:val="20"/>
        </w:rPr>
      </w:pPr>
      <w:r>
        <w:rPr>
          <w:sz w:val="20"/>
          <w:szCs w:val="20"/>
        </w:rPr>
        <w:t xml:space="preserve">[...] a consciência, atitude e capacidade dos indivíduos de usar adequadamente ferramentas e instalações para identificar, acessar, gerenciar, integrar, avaliar, analisar e sintetizar recursos digitais, construir novos conhecimentos, criar expressões midiáticas e comunicar-se com os outros, no contexto de situações específicas da vida, a fim de possibilitar uma ação social construtiva; e refletir sobre </w:t>
      </w:r>
      <w:r w:rsidR="00306F3B" w:rsidRPr="006557DC">
        <w:rPr>
          <w:sz w:val="20"/>
          <w:szCs w:val="20"/>
        </w:rPr>
        <w:t xml:space="preserve">esse </w:t>
      </w:r>
      <w:r>
        <w:rPr>
          <w:sz w:val="20"/>
          <w:szCs w:val="20"/>
        </w:rPr>
        <w:t>processo</w:t>
      </w:r>
      <w:r w:rsidR="00363A2B">
        <w:rPr>
          <w:sz w:val="20"/>
          <w:szCs w:val="20"/>
        </w:rPr>
        <w:t>.</w:t>
      </w:r>
      <w:r w:rsidR="0073717F">
        <w:rPr>
          <w:sz w:val="20"/>
          <w:szCs w:val="20"/>
        </w:rPr>
        <w:t xml:space="preserve"> </w:t>
      </w:r>
    </w:p>
    <w:p w14:paraId="6C44EFE2" w14:textId="77777777" w:rsidR="00497320" w:rsidRDefault="00497320">
      <w:pPr>
        <w:ind w:left="1701" w:firstLine="459"/>
        <w:rPr>
          <w:rFonts w:ascii="Arial" w:eastAsia="Arial" w:hAnsi="Arial" w:cs="Arial"/>
        </w:rPr>
      </w:pPr>
    </w:p>
    <w:p w14:paraId="2BB3B248" w14:textId="0A55B360" w:rsidR="00497320" w:rsidRDefault="00A55F33">
      <w:r>
        <w:t>O projeto final, denominado DigComp 2.0 (</w:t>
      </w:r>
      <w:r w:rsidR="00C15F7E" w:rsidRPr="00C15F7E">
        <w:t>VUORIKARI</w:t>
      </w:r>
      <w:r w:rsidR="00436759">
        <w:t xml:space="preserve"> </w:t>
      </w:r>
      <w:r w:rsidR="00C15F7E" w:rsidRPr="00C15F7E">
        <w:rPr>
          <w:i/>
          <w:iCs/>
        </w:rPr>
        <w:t>et al</w:t>
      </w:r>
      <w:r w:rsidR="00C15F7E">
        <w:t xml:space="preserve">, </w:t>
      </w:r>
      <w:r>
        <w:t xml:space="preserve">2016), discorre sobre competências necessárias para o desenvolvimento pessoal, social, inclusão, cidadania ativa e o mercado de trabalho, incluindo múltiplos letramentos, ciência e tecnologia, línguas estrangeiras, assim como habilidades transversais, como o pensamento crítico, empreendedorismo e competências </w:t>
      </w:r>
      <w:r w:rsidR="00436759">
        <w:t>digitais. O</w:t>
      </w:r>
      <w:r>
        <w:t xml:space="preserve"> documento identifica os componentes primordiais, em cinco áreas, como representado abaixo:</w:t>
      </w:r>
    </w:p>
    <w:p w14:paraId="27CB2D54" w14:textId="77777777" w:rsidR="00497320" w:rsidRDefault="00497320" w:rsidP="006B7700"/>
    <w:p w14:paraId="3896B9B2" w14:textId="31596041" w:rsidR="00C877AE" w:rsidRDefault="00C877AE" w:rsidP="0001480E">
      <w:pPr>
        <w:pStyle w:val="Legenda"/>
        <w:ind w:firstLine="0"/>
      </w:pPr>
      <w:bookmarkStart w:id="33" w:name="_Toc32789661"/>
      <w:r w:rsidRPr="006557DC">
        <w:t xml:space="preserve">QUADRO </w:t>
      </w:r>
      <w:r w:rsidR="00D47874" w:rsidRPr="006557DC">
        <w:fldChar w:fldCharType="begin"/>
      </w:r>
      <w:r w:rsidRPr="006557DC">
        <w:instrText xml:space="preserve"> SEQ QUADRO \* ARABIC </w:instrText>
      </w:r>
      <w:r w:rsidR="00D47874" w:rsidRPr="006557DC">
        <w:fldChar w:fldCharType="separate"/>
      </w:r>
      <w:r w:rsidR="00CA40F7" w:rsidRPr="006557DC">
        <w:rPr>
          <w:noProof/>
        </w:rPr>
        <w:t>5</w:t>
      </w:r>
      <w:r w:rsidR="00D47874" w:rsidRPr="006557DC">
        <w:fldChar w:fldCharType="end"/>
      </w:r>
      <w:r w:rsidR="006557DC">
        <w:t xml:space="preserve"> - </w:t>
      </w:r>
      <w:r w:rsidRPr="0001480E">
        <w:t>Quadro Europeu De Competências Digitais</w:t>
      </w:r>
      <w:bookmarkEnd w:id="33"/>
    </w:p>
    <w:tbl>
      <w:tblPr>
        <w:tblStyle w:val="a3"/>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7241"/>
      </w:tblGrid>
      <w:tr w:rsidR="00497320" w14:paraId="583092CE" w14:textId="77777777" w:rsidTr="007244D4">
        <w:trPr>
          <w:trHeight w:val="945"/>
        </w:trPr>
        <w:tc>
          <w:tcPr>
            <w:tcW w:w="1877" w:type="dxa"/>
            <w:shd w:val="clear" w:color="auto" w:fill="B6D7A8"/>
          </w:tcPr>
          <w:p w14:paraId="095EB4C3" w14:textId="77777777" w:rsidR="00497320" w:rsidRPr="006557DC" w:rsidRDefault="00A55F33" w:rsidP="00784541">
            <w:pPr>
              <w:spacing w:line="240" w:lineRule="auto"/>
              <w:ind w:firstLine="0"/>
              <w:jc w:val="center"/>
              <w:rPr>
                <w:b/>
              </w:rPr>
            </w:pPr>
            <w:r w:rsidRPr="006557DC">
              <w:rPr>
                <w:b/>
              </w:rPr>
              <w:t>Letramento de dados e informações</w:t>
            </w:r>
          </w:p>
        </w:tc>
        <w:tc>
          <w:tcPr>
            <w:tcW w:w="7241" w:type="dxa"/>
          </w:tcPr>
          <w:p w14:paraId="1149612D" w14:textId="77777777" w:rsidR="00497320" w:rsidRPr="00E74CE3" w:rsidRDefault="00A55F33" w:rsidP="00784541">
            <w:pPr>
              <w:pStyle w:val="PargrafodaLista"/>
              <w:numPr>
                <w:ilvl w:val="0"/>
                <w:numId w:val="10"/>
              </w:numPr>
              <w:spacing w:line="240" w:lineRule="auto"/>
              <w:rPr>
                <w:sz w:val="20"/>
                <w:szCs w:val="20"/>
              </w:rPr>
            </w:pPr>
            <w:r w:rsidRPr="00E74CE3">
              <w:rPr>
                <w:sz w:val="20"/>
                <w:szCs w:val="20"/>
              </w:rPr>
              <w:t xml:space="preserve">Articular as necessidades de informação, localizar e recuperar dados, informações e conteúdos digitais. </w:t>
            </w:r>
          </w:p>
          <w:p w14:paraId="4721C800" w14:textId="77777777" w:rsidR="00497320" w:rsidRPr="00E74CE3" w:rsidRDefault="00A55F33" w:rsidP="00784541">
            <w:pPr>
              <w:pStyle w:val="PargrafodaLista"/>
              <w:numPr>
                <w:ilvl w:val="0"/>
                <w:numId w:val="10"/>
              </w:numPr>
              <w:spacing w:line="240" w:lineRule="auto"/>
              <w:rPr>
                <w:sz w:val="20"/>
                <w:szCs w:val="20"/>
              </w:rPr>
            </w:pPr>
            <w:r w:rsidRPr="00E74CE3">
              <w:rPr>
                <w:sz w:val="20"/>
                <w:szCs w:val="20"/>
              </w:rPr>
              <w:t>Julgar a relevância da fonte e seu conteúdo.</w:t>
            </w:r>
          </w:p>
          <w:p w14:paraId="76027ADE" w14:textId="77777777" w:rsidR="00497320" w:rsidRPr="00E74CE3" w:rsidRDefault="00A55F33" w:rsidP="00784541">
            <w:pPr>
              <w:pStyle w:val="PargrafodaLista"/>
              <w:numPr>
                <w:ilvl w:val="0"/>
                <w:numId w:val="10"/>
              </w:numPr>
              <w:spacing w:line="240" w:lineRule="auto"/>
              <w:rPr>
                <w:sz w:val="20"/>
                <w:szCs w:val="20"/>
              </w:rPr>
            </w:pPr>
            <w:r w:rsidRPr="00E74CE3">
              <w:rPr>
                <w:sz w:val="20"/>
                <w:szCs w:val="20"/>
              </w:rPr>
              <w:t>Armazenar, gerenciar e organizar dados, informações e conteúdo digitais.</w:t>
            </w:r>
          </w:p>
        </w:tc>
      </w:tr>
      <w:tr w:rsidR="00497320" w14:paraId="545D4F1E" w14:textId="77777777" w:rsidTr="007244D4">
        <w:trPr>
          <w:trHeight w:val="1182"/>
        </w:trPr>
        <w:tc>
          <w:tcPr>
            <w:tcW w:w="1877" w:type="dxa"/>
            <w:shd w:val="clear" w:color="auto" w:fill="B6D7A8"/>
          </w:tcPr>
          <w:p w14:paraId="65016775" w14:textId="77777777" w:rsidR="00363A2B" w:rsidRDefault="00363A2B" w:rsidP="00784541">
            <w:pPr>
              <w:spacing w:line="240" w:lineRule="auto"/>
              <w:ind w:firstLine="0"/>
              <w:jc w:val="center"/>
              <w:rPr>
                <w:b/>
              </w:rPr>
            </w:pPr>
          </w:p>
          <w:p w14:paraId="5A7CC1ED" w14:textId="77777777" w:rsidR="00497320" w:rsidRPr="006557DC" w:rsidRDefault="00A55F33" w:rsidP="00784541">
            <w:pPr>
              <w:spacing w:line="240" w:lineRule="auto"/>
              <w:ind w:firstLine="0"/>
              <w:jc w:val="center"/>
              <w:rPr>
                <w:b/>
              </w:rPr>
            </w:pPr>
            <w:r w:rsidRPr="006557DC">
              <w:rPr>
                <w:b/>
              </w:rPr>
              <w:t>Comunicação e colaboração</w:t>
            </w:r>
          </w:p>
        </w:tc>
        <w:tc>
          <w:tcPr>
            <w:tcW w:w="7241" w:type="dxa"/>
          </w:tcPr>
          <w:p w14:paraId="7F2879CF"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 xml:space="preserve">Interagir, comunicar e colaborar através de tecnologias digitais, tendo consciência da diversidade cultural e geracional. </w:t>
            </w:r>
          </w:p>
          <w:p w14:paraId="4ED5FCCC"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 xml:space="preserve">Participar socialmente através de serviços digitais públicos e privados e de cidadania participativa. </w:t>
            </w:r>
          </w:p>
          <w:p w14:paraId="02500F08"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Gerenciar a identidade e a reputação digital de uma pessoa.</w:t>
            </w:r>
          </w:p>
        </w:tc>
      </w:tr>
      <w:tr w:rsidR="00497320" w14:paraId="5DD20CDF" w14:textId="77777777" w:rsidTr="007244D4">
        <w:trPr>
          <w:trHeight w:val="229"/>
        </w:trPr>
        <w:tc>
          <w:tcPr>
            <w:tcW w:w="1877" w:type="dxa"/>
            <w:shd w:val="clear" w:color="auto" w:fill="B6D7A8"/>
          </w:tcPr>
          <w:p w14:paraId="01EAD570" w14:textId="77777777" w:rsidR="00363A2B" w:rsidRDefault="00363A2B" w:rsidP="00784541">
            <w:pPr>
              <w:spacing w:line="240" w:lineRule="auto"/>
              <w:ind w:firstLine="0"/>
              <w:jc w:val="center"/>
              <w:rPr>
                <w:b/>
              </w:rPr>
            </w:pPr>
          </w:p>
          <w:p w14:paraId="1AB107FF" w14:textId="77777777" w:rsidR="00497320" w:rsidRPr="006557DC" w:rsidRDefault="00A55F33" w:rsidP="00784541">
            <w:pPr>
              <w:spacing w:line="240" w:lineRule="auto"/>
              <w:ind w:firstLine="0"/>
              <w:jc w:val="center"/>
              <w:rPr>
                <w:b/>
              </w:rPr>
            </w:pPr>
            <w:r w:rsidRPr="006557DC">
              <w:rPr>
                <w:b/>
              </w:rPr>
              <w:t>Criação de conteúdo digital</w:t>
            </w:r>
          </w:p>
        </w:tc>
        <w:tc>
          <w:tcPr>
            <w:tcW w:w="7241" w:type="dxa"/>
          </w:tcPr>
          <w:p w14:paraId="148C80CE"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Criar e editar conteúdo digital.</w:t>
            </w:r>
          </w:p>
          <w:p w14:paraId="6D361708"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 xml:space="preserve">Melhorar e integrar informações e conteúdo em um corpo de conhecimento existente, ao mesmo tempo em que compreende como os direitos autorais e as licenças devem ser aplicados. </w:t>
            </w:r>
          </w:p>
          <w:p w14:paraId="4F1E7096"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Saber como dar instruções compreensíveis para um sistema de computador.</w:t>
            </w:r>
          </w:p>
        </w:tc>
      </w:tr>
      <w:tr w:rsidR="00497320" w14:paraId="38482F08" w14:textId="77777777" w:rsidTr="007244D4">
        <w:trPr>
          <w:trHeight w:val="945"/>
        </w:trPr>
        <w:tc>
          <w:tcPr>
            <w:tcW w:w="1877" w:type="dxa"/>
            <w:shd w:val="clear" w:color="auto" w:fill="B6D7A8"/>
          </w:tcPr>
          <w:p w14:paraId="65635735" w14:textId="77777777" w:rsidR="00363A2B" w:rsidRDefault="00363A2B" w:rsidP="00784541">
            <w:pPr>
              <w:spacing w:line="240" w:lineRule="auto"/>
              <w:ind w:firstLine="0"/>
              <w:jc w:val="center"/>
              <w:rPr>
                <w:b/>
              </w:rPr>
            </w:pPr>
          </w:p>
          <w:p w14:paraId="5E44B3CE" w14:textId="77777777" w:rsidR="00497320" w:rsidRPr="006557DC" w:rsidRDefault="00A55F33" w:rsidP="00784541">
            <w:pPr>
              <w:spacing w:line="240" w:lineRule="auto"/>
              <w:ind w:firstLine="0"/>
              <w:jc w:val="center"/>
              <w:rPr>
                <w:b/>
              </w:rPr>
            </w:pPr>
            <w:r w:rsidRPr="006557DC">
              <w:rPr>
                <w:b/>
              </w:rPr>
              <w:t>Segurança</w:t>
            </w:r>
          </w:p>
        </w:tc>
        <w:tc>
          <w:tcPr>
            <w:tcW w:w="7241" w:type="dxa"/>
          </w:tcPr>
          <w:p w14:paraId="0CB2DC27"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 xml:space="preserve">Proteger dispositivos, conteúdo, dados pessoais e privacidade em ambientes digitais. </w:t>
            </w:r>
          </w:p>
          <w:p w14:paraId="44B47060"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 xml:space="preserve">Proteger a saúde física e psicológica e estar atento às tecnologias digitais para o bem-estar social e a inclusão social. </w:t>
            </w:r>
          </w:p>
          <w:p w14:paraId="5947F328" w14:textId="77777777" w:rsidR="00497320" w:rsidRPr="00E74CE3" w:rsidRDefault="00A55F33" w:rsidP="00784541">
            <w:pPr>
              <w:pStyle w:val="PargrafodaLista"/>
              <w:numPr>
                <w:ilvl w:val="0"/>
                <w:numId w:val="11"/>
              </w:numPr>
              <w:spacing w:line="240" w:lineRule="auto"/>
              <w:rPr>
                <w:sz w:val="20"/>
                <w:szCs w:val="20"/>
              </w:rPr>
            </w:pPr>
            <w:r w:rsidRPr="00E74CE3">
              <w:rPr>
                <w:sz w:val="20"/>
                <w:szCs w:val="20"/>
              </w:rPr>
              <w:t>Estar ciente do impacto ambiental das tecnologias digitais e seu uso.</w:t>
            </w:r>
          </w:p>
        </w:tc>
      </w:tr>
      <w:tr w:rsidR="00497320" w14:paraId="7C396366" w14:textId="77777777" w:rsidTr="007244D4">
        <w:trPr>
          <w:trHeight w:val="960"/>
        </w:trPr>
        <w:tc>
          <w:tcPr>
            <w:tcW w:w="1877" w:type="dxa"/>
            <w:shd w:val="clear" w:color="auto" w:fill="B6D7A8"/>
          </w:tcPr>
          <w:p w14:paraId="44411628" w14:textId="77777777" w:rsidR="00497320" w:rsidRPr="006557DC" w:rsidRDefault="00A55F33" w:rsidP="00784541">
            <w:pPr>
              <w:spacing w:line="240" w:lineRule="auto"/>
              <w:ind w:firstLine="0"/>
              <w:jc w:val="center"/>
              <w:rPr>
                <w:b/>
              </w:rPr>
            </w:pPr>
            <w:r w:rsidRPr="006557DC">
              <w:rPr>
                <w:b/>
              </w:rPr>
              <w:t>Resolução de problemas</w:t>
            </w:r>
          </w:p>
        </w:tc>
        <w:tc>
          <w:tcPr>
            <w:tcW w:w="7241" w:type="dxa"/>
          </w:tcPr>
          <w:p w14:paraId="0FFBC49E" w14:textId="77777777" w:rsidR="00497320" w:rsidRPr="00E74CE3" w:rsidRDefault="00A55F33" w:rsidP="00784541">
            <w:pPr>
              <w:pStyle w:val="PargrafodaLista"/>
              <w:numPr>
                <w:ilvl w:val="0"/>
                <w:numId w:val="12"/>
              </w:numPr>
              <w:spacing w:line="240" w:lineRule="auto"/>
              <w:rPr>
                <w:sz w:val="20"/>
                <w:szCs w:val="20"/>
              </w:rPr>
            </w:pPr>
            <w:r w:rsidRPr="00E74CE3">
              <w:rPr>
                <w:sz w:val="20"/>
                <w:szCs w:val="20"/>
              </w:rPr>
              <w:t>Identificar necessidades e problemas e resolver problemas conceituais e situações problemáticas em ambientes digitais.</w:t>
            </w:r>
          </w:p>
          <w:p w14:paraId="48B28AD5" w14:textId="77777777" w:rsidR="00497320" w:rsidRPr="00E74CE3" w:rsidRDefault="00A55F33" w:rsidP="00784541">
            <w:pPr>
              <w:pStyle w:val="PargrafodaLista"/>
              <w:numPr>
                <w:ilvl w:val="0"/>
                <w:numId w:val="12"/>
              </w:numPr>
              <w:spacing w:line="240" w:lineRule="auto"/>
              <w:rPr>
                <w:sz w:val="20"/>
                <w:szCs w:val="20"/>
              </w:rPr>
            </w:pPr>
            <w:r w:rsidRPr="00E74CE3">
              <w:rPr>
                <w:sz w:val="20"/>
                <w:szCs w:val="20"/>
              </w:rPr>
              <w:t>Utilizar ferramentas digitais para inovar processos e produtos.</w:t>
            </w:r>
          </w:p>
          <w:p w14:paraId="0484F861" w14:textId="77777777" w:rsidR="00497320" w:rsidRPr="00E74CE3" w:rsidRDefault="00A55F33" w:rsidP="00784541">
            <w:pPr>
              <w:pStyle w:val="PargrafodaLista"/>
              <w:numPr>
                <w:ilvl w:val="0"/>
                <w:numId w:val="12"/>
              </w:numPr>
              <w:spacing w:line="240" w:lineRule="auto"/>
              <w:rPr>
                <w:sz w:val="20"/>
                <w:szCs w:val="20"/>
              </w:rPr>
            </w:pPr>
            <w:r w:rsidRPr="00E74CE3">
              <w:rPr>
                <w:sz w:val="20"/>
                <w:szCs w:val="20"/>
              </w:rPr>
              <w:t>Para manter-se atualizado com a evolução digital.</w:t>
            </w:r>
          </w:p>
        </w:tc>
      </w:tr>
    </w:tbl>
    <w:p w14:paraId="40A728CE" w14:textId="7081A944" w:rsidR="00497320" w:rsidRPr="0001480E" w:rsidRDefault="00A55F33" w:rsidP="00784541">
      <w:pPr>
        <w:spacing w:line="240" w:lineRule="auto"/>
        <w:ind w:firstLine="0"/>
        <w:jc w:val="left"/>
        <w:rPr>
          <w:rFonts w:eastAsia="Arial"/>
          <w:bCs/>
          <w:sz w:val="22"/>
          <w:szCs w:val="22"/>
        </w:rPr>
      </w:pPr>
      <w:r w:rsidRPr="0001480E">
        <w:rPr>
          <w:rFonts w:eastAsia="Arial"/>
          <w:b/>
          <w:sz w:val="22"/>
          <w:szCs w:val="22"/>
        </w:rPr>
        <w:t>Fonte:</w:t>
      </w:r>
      <w:r w:rsidR="0001480E" w:rsidRPr="0001480E">
        <w:rPr>
          <w:rFonts w:eastAsia="Arial"/>
          <w:b/>
          <w:sz w:val="22"/>
          <w:szCs w:val="22"/>
        </w:rPr>
        <w:t xml:space="preserve"> </w:t>
      </w:r>
      <w:r w:rsidR="00C15F7E" w:rsidRPr="0001480E">
        <w:rPr>
          <w:sz w:val="22"/>
          <w:szCs w:val="22"/>
        </w:rPr>
        <w:t>VUORIKARI</w:t>
      </w:r>
      <w:r w:rsidR="00436759" w:rsidRPr="0001480E">
        <w:rPr>
          <w:sz w:val="22"/>
          <w:szCs w:val="22"/>
        </w:rPr>
        <w:t xml:space="preserve"> </w:t>
      </w:r>
      <w:r w:rsidR="00C15F7E" w:rsidRPr="0001480E">
        <w:rPr>
          <w:i/>
          <w:iCs/>
          <w:sz w:val="22"/>
          <w:szCs w:val="22"/>
        </w:rPr>
        <w:t xml:space="preserve">et </w:t>
      </w:r>
      <w:r w:rsidR="00436759" w:rsidRPr="0001480E">
        <w:rPr>
          <w:i/>
          <w:iCs/>
          <w:sz w:val="22"/>
          <w:szCs w:val="22"/>
        </w:rPr>
        <w:t>al (</w:t>
      </w:r>
      <w:r w:rsidRPr="0001480E">
        <w:rPr>
          <w:rFonts w:eastAsia="Arial"/>
          <w:sz w:val="22"/>
          <w:szCs w:val="22"/>
        </w:rPr>
        <w:t>2016), em tradução livre</w:t>
      </w:r>
    </w:p>
    <w:p w14:paraId="67D53E46" w14:textId="77777777" w:rsidR="00784541" w:rsidRDefault="00784541"/>
    <w:p w14:paraId="7AC302A8" w14:textId="77777777" w:rsidR="00497320" w:rsidRDefault="00A55F33">
      <w:r>
        <w:t xml:space="preserve">Além disso, Kurek e Mirjam (2014) defendem a ideia que ambientes digitais são o espaço ideal para o desenvolvimento de alunos, já que possibilitam a recepção de conteúdo mediada por tecnologia e a participação em atividades de contribuição criativa – e tal participação tende a ser de natureza multimodal, já que articula diversos recursos semióticos. </w:t>
      </w:r>
    </w:p>
    <w:p w14:paraId="2649D135" w14:textId="6D56CDA0" w:rsidR="00474D27" w:rsidRDefault="00A55F33" w:rsidP="00474D27">
      <w:r>
        <w:t xml:space="preserve">Rojo (2017) discute as implicações da demanda social da contemporaneidade e aponta paradigmas emergentes de uma pedagogia de multiletramentos e da aprendizagem interativa. A autora sugere que para a implementação de </w:t>
      </w:r>
      <w:r w:rsidR="00436759">
        <w:t>uma web</w:t>
      </w:r>
      <w:r>
        <w:t xml:space="preserve"> currículo</w:t>
      </w:r>
      <w:r>
        <w:rPr>
          <w:vertAlign w:val="superscript"/>
        </w:rPr>
        <w:footnoteReference w:id="4"/>
      </w:r>
      <w:r>
        <w:t xml:space="preserve">, além do uso de materiais digitais e navegáveis, é necessário a valorização da aprendizagem interativa. Para tal, a autora discute o uso de livros didáticos digitais interativos (LDDI), definindo-os como um material que permita “abrigar várias ferramentas interativas (vários Objetos Digitais de Aprendizagem, ODAs) – infográficos e mapas animados, vídeos, videoaulas, animações 3D etc.” (ROJO, 2017, p. 17).  </w:t>
      </w:r>
    </w:p>
    <w:p w14:paraId="78EBA090" w14:textId="77777777" w:rsidR="00474D27" w:rsidRDefault="00474D27" w:rsidP="00474D27">
      <w:r w:rsidRPr="00474D27">
        <w:t>Um ODA, é um “recurso digital reutilizável que se presta a servir como ferramenta de ensino em diversos contextos educacionais</w:t>
      </w:r>
      <w:r>
        <w:t>”</w:t>
      </w:r>
      <w:r w:rsidRPr="00474D27">
        <w:t xml:space="preserve"> (ARAÚJO, 2013</w:t>
      </w:r>
      <w:r>
        <w:t xml:space="preserve">, p. 1) e </w:t>
      </w:r>
      <w:r w:rsidR="0061748C">
        <w:t xml:space="preserve">espera-se </w:t>
      </w:r>
      <w:r w:rsidR="00D315ED">
        <w:t>que apresente</w:t>
      </w:r>
      <w:r w:rsidR="0061748C">
        <w:t xml:space="preserve"> as seguintes características</w:t>
      </w:r>
      <w:r>
        <w:t xml:space="preserve"> (ARAÚJO, </w:t>
      </w:r>
      <w:r>
        <w:rPr>
          <w:i/>
          <w:iCs/>
        </w:rPr>
        <w:t xml:space="preserve">op cit, </w:t>
      </w:r>
      <w:r>
        <w:t>p. 4-5):</w:t>
      </w:r>
    </w:p>
    <w:p w14:paraId="027BAB01" w14:textId="77777777" w:rsidR="00474D27" w:rsidRDefault="00474D27" w:rsidP="00D315ED">
      <w:pPr>
        <w:spacing w:line="240" w:lineRule="auto"/>
      </w:pPr>
    </w:p>
    <w:p w14:paraId="5D5BEE0C" w14:textId="77777777" w:rsidR="00474D27" w:rsidRPr="00474D27" w:rsidRDefault="00474D27" w:rsidP="00D315ED">
      <w:pPr>
        <w:pStyle w:val="NormalWeb"/>
        <w:shd w:val="clear" w:color="auto" w:fill="FFFFFF"/>
        <w:spacing w:before="0" w:beforeAutospacing="0" w:after="0" w:afterAutospacing="0"/>
        <w:ind w:left="2268"/>
        <w:rPr>
          <w:color w:val="000000"/>
          <w:sz w:val="20"/>
          <w:szCs w:val="20"/>
          <w:lang w:val="pt-BR"/>
        </w:rPr>
      </w:pPr>
      <w:r w:rsidRPr="00474D27">
        <w:rPr>
          <w:color w:val="000000"/>
          <w:sz w:val="20"/>
          <w:szCs w:val="20"/>
          <w:lang w:val="pt-BR"/>
        </w:rPr>
        <w:t>a) reusabilidade: ser reutilizável diversas vezes em diversas situações e ambientes de aprendizagem;</w:t>
      </w:r>
    </w:p>
    <w:p w14:paraId="2AC83467" w14:textId="77777777" w:rsidR="00474D27" w:rsidRPr="00474D27" w:rsidRDefault="00474D27" w:rsidP="00D315ED">
      <w:pPr>
        <w:pStyle w:val="NormalWeb"/>
        <w:shd w:val="clear" w:color="auto" w:fill="FFFFFF"/>
        <w:spacing w:before="0" w:beforeAutospacing="0" w:after="0" w:afterAutospacing="0"/>
        <w:ind w:left="2268"/>
        <w:rPr>
          <w:color w:val="000000"/>
          <w:sz w:val="20"/>
          <w:szCs w:val="20"/>
          <w:lang w:val="pt-BR"/>
        </w:rPr>
      </w:pPr>
      <w:r w:rsidRPr="00474D27">
        <w:rPr>
          <w:color w:val="000000"/>
          <w:sz w:val="20"/>
          <w:szCs w:val="20"/>
          <w:lang w:val="pt-BR"/>
        </w:rPr>
        <w:t>b) adaptabilidade: ser adaptável a diversas situações de ensino e aprendizagem;</w:t>
      </w:r>
    </w:p>
    <w:p w14:paraId="5D8F2F6E" w14:textId="77777777" w:rsidR="00474D27" w:rsidRPr="00474D27" w:rsidRDefault="00474D27" w:rsidP="00D315ED">
      <w:pPr>
        <w:pStyle w:val="NormalWeb"/>
        <w:shd w:val="clear" w:color="auto" w:fill="FFFFFF"/>
        <w:spacing w:before="0" w:beforeAutospacing="0" w:after="0" w:afterAutospacing="0"/>
        <w:ind w:left="2268"/>
        <w:rPr>
          <w:color w:val="000000"/>
          <w:sz w:val="20"/>
          <w:szCs w:val="20"/>
          <w:lang w:val="pt-BR"/>
        </w:rPr>
      </w:pPr>
      <w:r w:rsidRPr="00474D27">
        <w:rPr>
          <w:color w:val="000000"/>
          <w:sz w:val="20"/>
          <w:szCs w:val="20"/>
          <w:lang w:val="pt-BR"/>
        </w:rPr>
        <w:t>c) granularidade: apresentar conteúdo atômico, para facilitar a reusabilidade;</w:t>
      </w:r>
    </w:p>
    <w:p w14:paraId="591B6AE6" w14:textId="77777777" w:rsidR="00474D27" w:rsidRPr="00474D27" w:rsidRDefault="00474D27" w:rsidP="00D315ED">
      <w:pPr>
        <w:pStyle w:val="NormalWeb"/>
        <w:shd w:val="clear" w:color="auto" w:fill="FFFFFF"/>
        <w:spacing w:before="0" w:beforeAutospacing="0" w:after="0" w:afterAutospacing="0"/>
        <w:ind w:left="2268"/>
        <w:rPr>
          <w:color w:val="000000"/>
          <w:sz w:val="20"/>
          <w:szCs w:val="20"/>
          <w:lang w:val="pt-BR"/>
        </w:rPr>
      </w:pPr>
      <w:r w:rsidRPr="00474D27">
        <w:rPr>
          <w:color w:val="000000"/>
          <w:sz w:val="20"/>
          <w:szCs w:val="20"/>
          <w:lang w:val="pt-BR"/>
        </w:rPr>
        <w:t>d) acessibilidade: ser facilmente acessível via Internet para ser usado em diversos locais ou, ainda, ser potencialmente acessível a usuários com necessidades especiais;</w:t>
      </w:r>
    </w:p>
    <w:p w14:paraId="0BE0CE87" w14:textId="77777777" w:rsidR="00474D27" w:rsidRPr="00474D27" w:rsidRDefault="00474D27" w:rsidP="00D315ED">
      <w:pPr>
        <w:pStyle w:val="NormalWeb"/>
        <w:shd w:val="clear" w:color="auto" w:fill="FFFFFF"/>
        <w:spacing w:before="0" w:beforeAutospacing="0" w:after="0" w:afterAutospacing="0"/>
        <w:ind w:left="2268"/>
        <w:rPr>
          <w:color w:val="000000"/>
          <w:sz w:val="20"/>
          <w:szCs w:val="20"/>
          <w:lang w:val="pt-BR"/>
        </w:rPr>
      </w:pPr>
      <w:r w:rsidRPr="00474D27">
        <w:rPr>
          <w:color w:val="000000"/>
          <w:sz w:val="20"/>
          <w:szCs w:val="20"/>
          <w:lang w:val="pt-BR"/>
        </w:rPr>
        <w:t>e) durabilidade: apresentar possibilidade de continuar a ser usado independente de mudança de tecnologia;</w:t>
      </w:r>
    </w:p>
    <w:p w14:paraId="4A5FC3C5" w14:textId="77777777" w:rsidR="00474D27" w:rsidRPr="00474D27" w:rsidRDefault="00474D27" w:rsidP="00D315ED">
      <w:pPr>
        <w:pStyle w:val="NormalWeb"/>
        <w:shd w:val="clear" w:color="auto" w:fill="FFFFFF"/>
        <w:spacing w:before="0" w:beforeAutospacing="0" w:after="0" w:afterAutospacing="0"/>
        <w:ind w:left="2268"/>
        <w:rPr>
          <w:color w:val="000000"/>
          <w:sz w:val="20"/>
          <w:szCs w:val="20"/>
          <w:lang w:val="pt-BR"/>
        </w:rPr>
      </w:pPr>
      <w:r w:rsidRPr="00474D27">
        <w:rPr>
          <w:color w:val="000000"/>
          <w:sz w:val="20"/>
          <w:szCs w:val="20"/>
          <w:lang w:val="pt-BR"/>
        </w:rPr>
        <w:t>f) interoperabilidade: apresentar possibilidade de operar através de variedade de hardwares, sistemas operacionais e browsers.</w:t>
      </w:r>
    </w:p>
    <w:p w14:paraId="56E63548" w14:textId="77777777" w:rsidR="00D315ED" w:rsidRDefault="00D315ED" w:rsidP="00D315ED">
      <w:pPr>
        <w:spacing w:line="240" w:lineRule="auto"/>
      </w:pPr>
    </w:p>
    <w:p w14:paraId="5896E764" w14:textId="77777777" w:rsidR="00497320" w:rsidRDefault="00474D27" w:rsidP="00474D27">
      <w:r>
        <w:t>Rojo (2017)</w:t>
      </w:r>
      <w:r w:rsidR="00A55F33">
        <w:t xml:space="preserve"> salienta que no paradigma da aprendizagem interativa, é preciso abrir espaço no próprio material didático para que haja tanto o discurso do professor, quanto o dos alunos. A autora então propõe a ideia de protótipo de ensino </w:t>
      </w:r>
      <w:r w:rsidR="00A55F33" w:rsidRPr="00E74CE3">
        <w:t>(ROJO, 2017).</w:t>
      </w:r>
    </w:p>
    <w:p w14:paraId="3037D82C" w14:textId="77777777" w:rsidR="00C0676D" w:rsidRDefault="00C0676D" w:rsidP="00784541">
      <w:pPr>
        <w:ind w:left="2267" w:firstLine="0"/>
        <w:rPr>
          <w:sz w:val="20"/>
          <w:szCs w:val="20"/>
        </w:rPr>
      </w:pPr>
    </w:p>
    <w:p w14:paraId="696CD896" w14:textId="77777777" w:rsidR="00497320" w:rsidRPr="00E74CE3" w:rsidRDefault="00A55F33" w:rsidP="00D315ED">
      <w:pPr>
        <w:spacing w:line="240" w:lineRule="auto"/>
        <w:ind w:left="2267" w:firstLine="0"/>
        <w:rPr>
          <w:sz w:val="20"/>
          <w:szCs w:val="20"/>
        </w:rPr>
      </w:pPr>
      <w:r w:rsidRPr="00E74CE3">
        <w:rPr>
          <w:sz w:val="20"/>
          <w:szCs w:val="20"/>
        </w:rPr>
        <w:t>um material navegável e interativo como explicado acima, mas com um discurso autoral/professoral que conduza os alunos a um trabalho digital aberto, investigativo e colaborativo, mediado pelo professor, e que abra a esse professor possibilidades de escolha de acervos alternativos ao acervo principal da proposta didática, de maneira a poder acompanhar o trabalho colaborativo dos alunos</w:t>
      </w:r>
      <w:r w:rsidR="00E74CE3" w:rsidRPr="00E74CE3">
        <w:rPr>
          <w:sz w:val="20"/>
          <w:szCs w:val="20"/>
        </w:rPr>
        <w:t xml:space="preserve"> (p. 18)</w:t>
      </w:r>
    </w:p>
    <w:p w14:paraId="0FBDF313" w14:textId="77777777" w:rsidR="00497320" w:rsidRDefault="00497320" w:rsidP="00784541">
      <w:pPr>
        <w:ind w:left="1700" w:firstLine="705"/>
        <w:rPr>
          <w:sz w:val="20"/>
          <w:szCs w:val="20"/>
        </w:rPr>
      </w:pPr>
    </w:p>
    <w:p w14:paraId="0522C7B1" w14:textId="77777777" w:rsidR="00497320" w:rsidRDefault="00A55F33" w:rsidP="00A063CF">
      <w:pPr>
        <w:ind w:firstLine="720"/>
      </w:pPr>
      <w:r>
        <w:t xml:space="preserve">A escolha da perspectiva de protótipo de ensino para desenvolvimento </w:t>
      </w:r>
      <w:r w:rsidR="00DD7DA4">
        <w:t>de produção</w:t>
      </w:r>
      <w:r>
        <w:t xml:space="preserve"> escrita se justifica </w:t>
      </w:r>
      <w:r w:rsidR="00B53006">
        <w:t>na medida que</w:t>
      </w:r>
      <w:r>
        <w:t xml:space="preserve"> vai </w:t>
      </w:r>
      <w:r w:rsidR="00E47729">
        <w:t xml:space="preserve">ao </w:t>
      </w:r>
      <w:r>
        <w:t xml:space="preserve">encontro </w:t>
      </w:r>
      <w:r w:rsidR="00B53006">
        <w:t xml:space="preserve">de </w:t>
      </w:r>
      <w:r>
        <w:t xml:space="preserve">uma concepção sociocultural de ensino. </w:t>
      </w:r>
      <w:r w:rsidR="00A063CF">
        <w:t xml:space="preserve">Protótipos de ensino são, naturalmente, multimodais. Ou seja, utilizam-se de diversos meios semióticos, tais como vídeos, links e sons para a criação de significados. </w:t>
      </w:r>
      <w:r>
        <w:t xml:space="preserve">O </w:t>
      </w:r>
      <w:r w:rsidR="00B53006">
        <w:t>produto educacional aqui apresentado</w:t>
      </w:r>
      <w:r>
        <w:t xml:space="preserve">, organizado desta maneira, viabiliza (e organiza) o uso de ferramentas digitais para a colaboração e desenvolvimento da autonomia e do letramento digital do aluno.  A escolha de tal perspectiva para o produto educacional </w:t>
      </w:r>
      <w:r w:rsidRPr="00DD7DA4">
        <w:rPr>
          <w:i/>
          <w:iCs/>
        </w:rPr>
        <w:t>“Write, Learn, Teach</w:t>
      </w:r>
      <w:r>
        <w:t xml:space="preserve">” </w:t>
      </w:r>
      <w:r w:rsidR="002F0DAC">
        <w:t>justifica-se pela oportunidade que oferece a</w:t>
      </w:r>
      <w:r>
        <w:t xml:space="preserve"> futuros professores formadores </w:t>
      </w:r>
      <w:r w:rsidR="002F0DAC">
        <w:t xml:space="preserve">de </w:t>
      </w:r>
      <w:r>
        <w:t xml:space="preserve">utilizar das seções do </w:t>
      </w:r>
      <w:r w:rsidR="0064436D">
        <w:t xml:space="preserve">protótipo </w:t>
      </w:r>
      <w:r>
        <w:t>e recursos para atingir as suas necessidades</w:t>
      </w:r>
      <w:r w:rsidR="002F0DAC">
        <w:t xml:space="preserve"> de ensino</w:t>
      </w:r>
      <w:r>
        <w:t>, adaptar as atividades de forma que engajem alunos de diferentes contextos em suas particularidades.</w:t>
      </w:r>
    </w:p>
    <w:p w14:paraId="22539616" w14:textId="77777777" w:rsidR="00D865A6" w:rsidRDefault="00D865A6" w:rsidP="00784541">
      <w:pPr>
        <w:ind w:firstLine="720"/>
      </w:pPr>
    </w:p>
    <w:p w14:paraId="7BB19A16" w14:textId="77777777" w:rsidR="00497320" w:rsidRDefault="002346FA">
      <w:pPr>
        <w:pStyle w:val="Ttulo3"/>
      </w:pPr>
      <w:bookmarkStart w:id="34" w:name="_Toc33903298"/>
      <w:r>
        <w:t>2 METODOLOGIA</w:t>
      </w:r>
      <w:bookmarkEnd w:id="34"/>
    </w:p>
    <w:p w14:paraId="677144DC" w14:textId="77777777" w:rsidR="00B53006" w:rsidRDefault="00B53006" w:rsidP="00784541"/>
    <w:p w14:paraId="7F6BAA53" w14:textId="77777777" w:rsidR="00497320" w:rsidRDefault="00A55F33" w:rsidP="007D529E">
      <w:pPr>
        <w:ind w:firstLine="720"/>
      </w:pPr>
      <w:r>
        <w:t xml:space="preserve">Esta pesquisa é de natureza qualitativa e interpretativista (COHEN; MANION; MORRISON, 2007) e tem como objetivo analisar o potencial do protótipo de ensino </w:t>
      </w:r>
      <w:r w:rsidRPr="00DD7DA4">
        <w:rPr>
          <w:i/>
          <w:iCs/>
        </w:rPr>
        <w:t>“Write, Learn, Teach”</w:t>
      </w:r>
      <w:r>
        <w:t xml:space="preserve">, identificando seus potenciais e limitações. </w:t>
      </w:r>
    </w:p>
    <w:p w14:paraId="60721C66" w14:textId="77777777" w:rsidR="00497320" w:rsidRDefault="00A55F33">
      <w:r>
        <w:t xml:space="preserve">Para atingir o objetivo final, estabelecemos três objetivos específicos: a) identificar necessidades de professores de língua inglesa no que se refere à produção escrita e suas abordagens de ensino; b) elaborar um protótipo de ensino voltado para o desenvolvimento da habilidade de escrita e fomento do posicionamento dos graduandos como professores; </w:t>
      </w:r>
      <w:r w:rsidR="002F0DAC">
        <w:t xml:space="preserve">e </w:t>
      </w:r>
      <w:r>
        <w:t>c) identificar potenciais e limitações sobre o uso de protótipos e da perspectiva sociocultural para formação de professores no contexto investigado.</w:t>
      </w:r>
    </w:p>
    <w:p w14:paraId="14B864C7" w14:textId="77777777" w:rsidR="00497320" w:rsidRDefault="00A55F33">
      <w:r>
        <w:t xml:space="preserve">Como proposto por Leffa (2007), a metodologia para a formulação do </w:t>
      </w:r>
      <w:r w:rsidR="0064436D">
        <w:t xml:space="preserve">protótipo de ensino </w:t>
      </w:r>
      <w:r>
        <w:t>divide-se em quatro etapas de um ciclo</w:t>
      </w:r>
      <w:r>
        <w:rPr>
          <w:i/>
        </w:rPr>
        <w:t xml:space="preserve"> recursivo</w:t>
      </w:r>
      <w:r>
        <w:t xml:space="preserve"> para a produção de materiais: “a análise, o desenvolvimento, a implementação e a avaliação do que foi produzido”.</w:t>
      </w:r>
    </w:p>
    <w:p w14:paraId="00FED31B" w14:textId="77777777" w:rsidR="00497320" w:rsidRDefault="00A55F33">
      <w:r>
        <w:t xml:space="preserve">Para a etapa de análise, foi realizado uma pesquisa bibliográfica para elencar princípios norteadores para a formação de professores em uma perspectiva sociocultural, amalgamados a princípios de ensino de escrita. Também foi realizado um questionário virtual (APÊNDICE </w:t>
      </w:r>
      <w:r w:rsidR="00E14A52">
        <w:t>A</w:t>
      </w:r>
      <w:r>
        <w:t xml:space="preserve">) com o objetivo de conhecer as experiências e necessidades de professores para o ensino de produção escrita. </w:t>
      </w:r>
      <w:r w:rsidR="00F54F6C">
        <w:t xml:space="preserve"> As respostas foram analisadas através de análise de conteúdo (BARDIN, 2011) através de categorização indutiva. Os participantes foram identificados</w:t>
      </w:r>
      <w:r w:rsidR="006D60D8">
        <w:t xml:space="preserve"> com números para assegurar sua anonimidade. </w:t>
      </w:r>
    </w:p>
    <w:p w14:paraId="4AF557BF" w14:textId="17AF6D63" w:rsidR="00497320" w:rsidRPr="008C1664" w:rsidRDefault="00A55F33" w:rsidP="008C1664">
      <w:pPr>
        <w:rPr>
          <w:color w:val="000000"/>
          <w:shd w:val="clear" w:color="auto" w:fill="FFFFFF"/>
        </w:rPr>
      </w:pPr>
      <w:r>
        <w:t xml:space="preserve">Na sequência, o </w:t>
      </w:r>
      <w:r w:rsidR="0064436D">
        <w:t xml:space="preserve">protótipo de ensino </w:t>
      </w:r>
      <w:r>
        <w:t>foi produzido almejando aplicar os princípios e</w:t>
      </w:r>
      <w:r w:rsidR="00B53006">
        <w:t xml:space="preserve"> as</w:t>
      </w:r>
      <w:r>
        <w:t xml:space="preserve"> necessidades levantados na etapa anterior</w:t>
      </w:r>
      <w:r w:rsidR="0064436D">
        <w:t>, at</w:t>
      </w:r>
      <w:r>
        <w:t xml:space="preserve">relado a uma pedagogia de multiletramentos </w:t>
      </w:r>
      <w:r w:rsidR="008C1664" w:rsidRPr="000159BA">
        <w:rPr>
          <w:color w:val="000000"/>
          <w:shd w:val="clear" w:color="auto" w:fill="FFFFFF"/>
        </w:rPr>
        <w:t>(CAZDEN et al., 1996)</w:t>
      </w:r>
      <w:r>
        <w:t>.</w:t>
      </w:r>
    </w:p>
    <w:p w14:paraId="41342948" w14:textId="02528906" w:rsidR="00497320" w:rsidRDefault="00A55F33">
      <w:r>
        <w:t>O protótipo de ensino foi implementado em uma turma do 1o. ano de Letras - Inglês da Universidade Estadual de Londrina na disciplina de Língua Inglesa, com uma carga horária de 11h. Foram empregados dois instrumentos para coleta e geração de dados durante a implementação</w:t>
      </w:r>
      <w:r w:rsidR="00B53006">
        <w:t>:</w:t>
      </w:r>
      <w:r>
        <w:t xml:space="preserve"> o diário do pesquisador (VELOSO; BONILLA, 2017)</w:t>
      </w:r>
      <w:r w:rsidR="008501AF">
        <w:t xml:space="preserve">, informado por um formulário de feedback online </w:t>
      </w:r>
      <w:r w:rsidR="00B53006">
        <w:t xml:space="preserve">dos alunos-professores </w:t>
      </w:r>
      <w:r w:rsidR="008501AF">
        <w:t xml:space="preserve">e </w:t>
      </w:r>
      <w:r w:rsidR="00B53006">
        <w:t xml:space="preserve">também por </w:t>
      </w:r>
      <w:r w:rsidR="008501AF">
        <w:t>anotações de uma observadora externa</w:t>
      </w:r>
      <w:r w:rsidR="00DD7DA4">
        <w:t>;</w:t>
      </w:r>
      <w:r>
        <w:t xml:space="preserve"> e um grupo </w:t>
      </w:r>
      <w:r w:rsidRPr="00FF61A6">
        <w:t xml:space="preserve">focal </w:t>
      </w:r>
      <w:r w:rsidRPr="00FF61A6">
        <w:rPr>
          <w:rFonts w:eastAsia="Arial"/>
        </w:rPr>
        <w:t>(GATTI, 2005)</w:t>
      </w:r>
      <w:r w:rsidR="00FF61A6" w:rsidRPr="007D529E">
        <w:rPr>
          <w:rFonts w:eastAsia="Arial"/>
        </w:rPr>
        <w:t>realizado</w:t>
      </w:r>
      <w:r w:rsidRPr="00FF61A6">
        <w:t xml:space="preserve"> ao final da </w:t>
      </w:r>
      <w:r w:rsidR="00436759">
        <w:t>implementa</w:t>
      </w:r>
      <w:r w:rsidR="00436759" w:rsidRPr="00FF61A6">
        <w:t>ção</w:t>
      </w:r>
      <w:r w:rsidR="00436759">
        <w:t xml:space="preserve"> do</w:t>
      </w:r>
      <w:r>
        <w:t xml:space="preserve"> </w:t>
      </w:r>
      <w:r w:rsidR="0064436D">
        <w:t>produto educacional</w:t>
      </w:r>
      <w:r>
        <w:t>. Os diários do pesquisador foram investigados através de Análise de Conteúdo (BARDIN, 2011), de modo a caracterizar as interações presentes na atividade e identificar as suas contradições. Os dados gerados no grupo focal foram analisados através de Análise de Conteúdo (BARDIN, 2011) por meio de categorização indutiva</w:t>
      </w:r>
      <w:r w:rsidR="006833BF">
        <w:t>.</w:t>
      </w:r>
      <w:r w:rsidR="006D60D8">
        <w:t xml:space="preserve"> Para garantir a anonimidade dos participantes, suas contribuições foram denotadas através de suas iniciais. </w:t>
      </w:r>
    </w:p>
    <w:p w14:paraId="09208DDF" w14:textId="77777777" w:rsidR="006833BF" w:rsidRDefault="00A55F33" w:rsidP="006833BF">
      <w:pPr>
        <w:ind w:firstLine="720"/>
      </w:pPr>
      <w:r>
        <w:t>Nas seguintes seções, são pormenorizados os aspectos metodológicos e apresentados e discutidos os resultados.</w:t>
      </w:r>
    </w:p>
    <w:p w14:paraId="40EF47E7" w14:textId="77777777" w:rsidR="0077498E" w:rsidRDefault="0077498E" w:rsidP="00784541">
      <w:pPr>
        <w:ind w:firstLine="720"/>
      </w:pPr>
    </w:p>
    <w:p w14:paraId="36A642FC" w14:textId="77777777" w:rsidR="00497320" w:rsidRDefault="002346FA" w:rsidP="006833BF">
      <w:pPr>
        <w:pStyle w:val="Ttulo3"/>
      </w:pPr>
      <w:bookmarkStart w:id="35" w:name="_Toc33903299"/>
      <w:r w:rsidRPr="006833BF">
        <w:t xml:space="preserve">3 </w:t>
      </w:r>
      <w:r>
        <w:t>T</w:t>
      </w:r>
      <w:r w:rsidRPr="006833BF">
        <w:t>RANSPOSIÇÃO DIDÁTICA DO EMBASAMENTO TEÓRICO</w:t>
      </w:r>
      <w:bookmarkEnd w:id="35"/>
    </w:p>
    <w:p w14:paraId="23647DC3" w14:textId="77777777" w:rsidR="00FF61A6" w:rsidRPr="00FF61A6" w:rsidRDefault="00FF61A6" w:rsidP="007D529E"/>
    <w:p w14:paraId="61396EDD" w14:textId="77777777" w:rsidR="00AC5F20" w:rsidRDefault="00A55F33" w:rsidP="00AC5F20">
      <w:r>
        <w:t xml:space="preserve">Num primeiro momento, foi realizado um levantamento bibliográfico em bancos de dados a fim de elencar conceitos-chave para a formação de professores e o ensino de produção escrita, baseando-se numa perspectiva sociocultural. Foram feitas pesquisas em bancos </w:t>
      </w:r>
      <w:r w:rsidR="00AC5F20">
        <w:t>de dados</w:t>
      </w:r>
      <w:r>
        <w:t xml:space="preserve"> nacionais e internacionais</w:t>
      </w:r>
      <w:r>
        <w:rPr>
          <w:vertAlign w:val="superscript"/>
        </w:rPr>
        <w:footnoteReference w:id="5"/>
      </w:r>
      <w:r>
        <w:t xml:space="preserve"> e livros</w:t>
      </w:r>
      <w:r>
        <w:rPr>
          <w:vertAlign w:val="superscript"/>
        </w:rPr>
        <w:footnoteReference w:id="6"/>
      </w:r>
      <w:r>
        <w:t xml:space="preserve">. </w:t>
      </w:r>
      <w:r w:rsidR="002F0DAC">
        <w:t>A partir da leitura do referencial selecionado</w:t>
      </w:r>
      <w:r>
        <w:t xml:space="preserve">, foi elaborada a seguinte lista de pressupostos teóricos que fundamentam a produção do </w:t>
      </w:r>
      <w:r w:rsidR="0064436D">
        <w:t>protótipo</w:t>
      </w:r>
      <w:r>
        <w:t>:</w:t>
      </w:r>
    </w:p>
    <w:p w14:paraId="341D4773" w14:textId="36DB4949" w:rsidR="0001480E" w:rsidRDefault="0001480E" w:rsidP="0001480E">
      <w:pPr>
        <w:pStyle w:val="Legenda"/>
      </w:pPr>
      <w:bookmarkStart w:id="36" w:name="_Toc32789662"/>
    </w:p>
    <w:p w14:paraId="159747A5" w14:textId="4E2D4956" w:rsidR="00AE3BBC" w:rsidRDefault="00AE3BBC" w:rsidP="00AE3BBC"/>
    <w:p w14:paraId="3A635351" w14:textId="2AD12934" w:rsidR="00AE3BBC" w:rsidRDefault="00AE3BBC" w:rsidP="00AE3BBC"/>
    <w:p w14:paraId="3526756D" w14:textId="77777777" w:rsidR="00AE3BBC" w:rsidRPr="00AE3BBC" w:rsidRDefault="00AE3BBC" w:rsidP="00AE3BBC"/>
    <w:p w14:paraId="095D037B" w14:textId="17E814BA" w:rsidR="00C877AE" w:rsidRPr="00A74299" w:rsidRDefault="00C877AE" w:rsidP="0001480E">
      <w:pPr>
        <w:pStyle w:val="Legenda"/>
        <w:ind w:firstLine="0"/>
      </w:pPr>
      <w:r w:rsidRPr="00A74299">
        <w:t xml:space="preserve">QUADRO </w:t>
      </w:r>
      <w:r w:rsidR="00D47874" w:rsidRPr="00A74299">
        <w:fldChar w:fldCharType="begin"/>
      </w:r>
      <w:r w:rsidRPr="00A74299">
        <w:instrText xml:space="preserve"> SEQ QUADRO \* ARABIC </w:instrText>
      </w:r>
      <w:r w:rsidR="00D47874" w:rsidRPr="00A74299">
        <w:fldChar w:fldCharType="separate"/>
      </w:r>
      <w:r w:rsidR="00CA40F7">
        <w:rPr>
          <w:noProof/>
        </w:rPr>
        <w:t>6</w:t>
      </w:r>
      <w:r w:rsidR="00D47874" w:rsidRPr="00A74299">
        <w:fldChar w:fldCharType="end"/>
      </w:r>
      <w:r w:rsidR="00AE3BBC">
        <w:t xml:space="preserve"> - </w:t>
      </w:r>
      <w:r w:rsidRPr="00AE3BBC">
        <w:t>Princípios teóricos e planos de ação</w:t>
      </w:r>
      <w:bookmarkEnd w:id="36"/>
    </w:p>
    <w:tbl>
      <w:tblPr>
        <w:tblStyle w:val="a4"/>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20"/>
        <w:gridCol w:w="5752"/>
      </w:tblGrid>
      <w:tr w:rsidR="00497320" w:rsidRPr="00E74CE3" w14:paraId="180FC23C" w14:textId="77777777" w:rsidTr="00E26CAA">
        <w:trPr>
          <w:trHeight w:val="20"/>
        </w:trPr>
        <w:tc>
          <w:tcPr>
            <w:tcW w:w="3320" w:type="dxa"/>
            <w:shd w:val="clear" w:color="auto" w:fill="B6D7A8"/>
            <w:tcMar>
              <w:top w:w="100" w:type="dxa"/>
              <w:left w:w="100" w:type="dxa"/>
              <w:bottom w:w="100" w:type="dxa"/>
              <w:right w:w="100" w:type="dxa"/>
            </w:tcMar>
          </w:tcPr>
          <w:p w14:paraId="505B2D65" w14:textId="77777777" w:rsidR="00497320" w:rsidRPr="00E74CE3" w:rsidRDefault="00A55F33" w:rsidP="00784541">
            <w:pPr>
              <w:widowControl w:val="0"/>
              <w:spacing w:line="240" w:lineRule="auto"/>
              <w:ind w:firstLine="0"/>
              <w:jc w:val="center"/>
              <w:rPr>
                <w:sz w:val="20"/>
                <w:szCs w:val="20"/>
              </w:rPr>
            </w:pPr>
            <w:r w:rsidRPr="00E74CE3">
              <w:rPr>
                <w:b/>
                <w:sz w:val="20"/>
                <w:szCs w:val="20"/>
              </w:rPr>
              <w:t>Princípio</w:t>
            </w:r>
          </w:p>
        </w:tc>
        <w:tc>
          <w:tcPr>
            <w:tcW w:w="5752" w:type="dxa"/>
            <w:shd w:val="clear" w:color="auto" w:fill="B6D7A8"/>
            <w:tcMar>
              <w:top w:w="100" w:type="dxa"/>
              <w:left w:w="100" w:type="dxa"/>
              <w:bottom w:w="100" w:type="dxa"/>
              <w:right w:w="100" w:type="dxa"/>
            </w:tcMar>
          </w:tcPr>
          <w:p w14:paraId="54E95FDF" w14:textId="77777777" w:rsidR="00497320" w:rsidRPr="00E74CE3" w:rsidRDefault="00A55F33" w:rsidP="00784541">
            <w:pPr>
              <w:widowControl w:val="0"/>
              <w:spacing w:line="240" w:lineRule="auto"/>
              <w:ind w:firstLine="0"/>
              <w:jc w:val="center"/>
              <w:rPr>
                <w:sz w:val="20"/>
                <w:szCs w:val="20"/>
              </w:rPr>
            </w:pPr>
            <w:r w:rsidRPr="00E74CE3">
              <w:rPr>
                <w:b/>
                <w:sz w:val="20"/>
                <w:szCs w:val="20"/>
              </w:rPr>
              <w:t>Planos de ação</w:t>
            </w:r>
          </w:p>
        </w:tc>
      </w:tr>
      <w:tr w:rsidR="00497320" w:rsidRPr="00E74CE3" w14:paraId="34F557B7" w14:textId="77777777" w:rsidTr="00E26CAA">
        <w:trPr>
          <w:trHeight w:val="1035"/>
        </w:trPr>
        <w:tc>
          <w:tcPr>
            <w:tcW w:w="3320" w:type="dxa"/>
            <w:tcMar>
              <w:top w:w="100" w:type="dxa"/>
              <w:left w:w="100" w:type="dxa"/>
              <w:bottom w:w="100" w:type="dxa"/>
              <w:right w:w="100" w:type="dxa"/>
            </w:tcMar>
          </w:tcPr>
          <w:p w14:paraId="2F9B3191" w14:textId="77777777" w:rsidR="00497320" w:rsidRPr="00E74CE3" w:rsidRDefault="00A55F33" w:rsidP="00784541">
            <w:pPr>
              <w:widowControl w:val="0"/>
              <w:spacing w:line="240" w:lineRule="auto"/>
              <w:ind w:firstLine="0"/>
              <w:rPr>
                <w:sz w:val="20"/>
                <w:szCs w:val="20"/>
              </w:rPr>
            </w:pPr>
            <w:r w:rsidRPr="00E74CE3">
              <w:rPr>
                <w:sz w:val="20"/>
                <w:szCs w:val="20"/>
              </w:rPr>
              <w:t>Perspectiva sociocultural de ensino (FREIRE, 1979; FREIRE, 1996; MAZZEU, 1998; ALMEIDA, 2002; VILAÇA, 2004; ALEXANDER, 2008; CRISTOVÃO, 2009; JOHNSON, 2000; MACHADO; LOUSADA, 2011; OLIVEIRA, 2014)</w:t>
            </w:r>
          </w:p>
        </w:tc>
        <w:tc>
          <w:tcPr>
            <w:tcW w:w="5752" w:type="dxa"/>
            <w:tcMar>
              <w:top w:w="100" w:type="dxa"/>
              <w:left w:w="100" w:type="dxa"/>
              <w:bottom w:w="100" w:type="dxa"/>
              <w:right w:w="100" w:type="dxa"/>
            </w:tcMar>
          </w:tcPr>
          <w:p w14:paraId="6FC9633C" w14:textId="77777777" w:rsidR="00497320" w:rsidRPr="00E74CE3" w:rsidRDefault="00A55F33" w:rsidP="00784541">
            <w:pPr>
              <w:numPr>
                <w:ilvl w:val="0"/>
                <w:numId w:val="7"/>
              </w:numPr>
              <w:spacing w:line="240" w:lineRule="auto"/>
              <w:rPr>
                <w:sz w:val="20"/>
                <w:szCs w:val="20"/>
              </w:rPr>
            </w:pPr>
            <w:r w:rsidRPr="00E74CE3">
              <w:rPr>
                <w:sz w:val="20"/>
                <w:szCs w:val="20"/>
              </w:rPr>
              <w:t>Diálogo como ferramenta mediadora - uso de perguntas referências.</w:t>
            </w:r>
          </w:p>
          <w:p w14:paraId="1BF0F3A7" w14:textId="77777777" w:rsidR="00497320" w:rsidRPr="00E74CE3" w:rsidRDefault="00A55F33" w:rsidP="00784541">
            <w:pPr>
              <w:numPr>
                <w:ilvl w:val="0"/>
                <w:numId w:val="7"/>
              </w:numPr>
              <w:spacing w:line="240" w:lineRule="auto"/>
              <w:rPr>
                <w:sz w:val="20"/>
                <w:szCs w:val="20"/>
              </w:rPr>
            </w:pPr>
            <w:r w:rsidRPr="00E74CE3">
              <w:rPr>
                <w:sz w:val="20"/>
                <w:szCs w:val="20"/>
              </w:rPr>
              <w:t>Atividades que promovam a interação, como, discussões em pares e grupos, debates e produção colaborativa.</w:t>
            </w:r>
          </w:p>
          <w:p w14:paraId="05C01514" w14:textId="77777777" w:rsidR="00497320" w:rsidRPr="00E74CE3" w:rsidRDefault="00A55F33" w:rsidP="00784541">
            <w:pPr>
              <w:numPr>
                <w:ilvl w:val="0"/>
                <w:numId w:val="7"/>
              </w:numPr>
              <w:spacing w:line="240" w:lineRule="auto"/>
              <w:rPr>
                <w:sz w:val="20"/>
                <w:szCs w:val="20"/>
              </w:rPr>
            </w:pPr>
            <w:r w:rsidRPr="00E74CE3">
              <w:rPr>
                <w:sz w:val="20"/>
                <w:szCs w:val="20"/>
              </w:rPr>
              <w:t>Valorização da perspectiva do aprendiz e construção do conhecimento coletivamente através de suas contribuições.</w:t>
            </w:r>
          </w:p>
        </w:tc>
      </w:tr>
      <w:tr w:rsidR="00497320" w:rsidRPr="00E74CE3" w14:paraId="175BB560" w14:textId="77777777" w:rsidTr="00E26CAA">
        <w:trPr>
          <w:trHeight w:val="675"/>
        </w:trPr>
        <w:tc>
          <w:tcPr>
            <w:tcW w:w="3320" w:type="dxa"/>
            <w:tcMar>
              <w:top w:w="100" w:type="dxa"/>
              <w:left w:w="100" w:type="dxa"/>
              <w:bottom w:w="100" w:type="dxa"/>
              <w:right w:w="100" w:type="dxa"/>
            </w:tcMar>
          </w:tcPr>
          <w:p w14:paraId="4332CAD7" w14:textId="77777777" w:rsidR="00497320" w:rsidRPr="00E74CE3" w:rsidRDefault="00A55F33" w:rsidP="00784541">
            <w:pPr>
              <w:widowControl w:val="0"/>
              <w:spacing w:line="240" w:lineRule="auto"/>
              <w:ind w:firstLine="0"/>
              <w:rPr>
                <w:sz w:val="20"/>
                <w:szCs w:val="20"/>
              </w:rPr>
            </w:pPr>
            <w:r w:rsidRPr="00E74CE3">
              <w:rPr>
                <w:sz w:val="20"/>
                <w:szCs w:val="20"/>
              </w:rPr>
              <w:t>Abordagem de processo</w:t>
            </w:r>
          </w:p>
          <w:p w14:paraId="0E9C7F43" w14:textId="77777777" w:rsidR="00497320" w:rsidRPr="00E74CE3" w:rsidRDefault="00A55F33" w:rsidP="00784541">
            <w:pPr>
              <w:widowControl w:val="0"/>
              <w:spacing w:line="240" w:lineRule="auto"/>
              <w:ind w:firstLine="0"/>
              <w:rPr>
                <w:sz w:val="20"/>
                <w:szCs w:val="20"/>
              </w:rPr>
            </w:pPr>
            <w:r w:rsidRPr="00E74CE3">
              <w:rPr>
                <w:sz w:val="20"/>
                <w:szCs w:val="20"/>
              </w:rPr>
              <w:t>(KROLL, 2011; HARMER, 2013; HARMER; 2015)</w:t>
            </w:r>
          </w:p>
        </w:tc>
        <w:tc>
          <w:tcPr>
            <w:tcW w:w="5752" w:type="dxa"/>
            <w:tcMar>
              <w:top w:w="100" w:type="dxa"/>
              <w:left w:w="100" w:type="dxa"/>
              <w:bottom w:w="100" w:type="dxa"/>
              <w:right w:w="100" w:type="dxa"/>
            </w:tcMar>
          </w:tcPr>
          <w:p w14:paraId="24CAE90F" w14:textId="77777777" w:rsidR="00497320" w:rsidRPr="00E74CE3" w:rsidRDefault="00A55F33" w:rsidP="00784541">
            <w:pPr>
              <w:widowControl w:val="0"/>
              <w:numPr>
                <w:ilvl w:val="0"/>
                <w:numId w:val="3"/>
              </w:numPr>
              <w:spacing w:line="240" w:lineRule="auto"/>
              <w:rPr>
                <w:sz w:val="20"/>
                <w:szCs w:val="20"/>
              </w:rPr>
            </w:pPr>
            <w:r w:rsidRPr="00E74CE3">
              <w:rPr>
                <w:sz w:val="20"/>
                <w:szCs w:val="20"/>
              </w:rPr>
              <w:t>Organização do processo com as etapas de geração de ideias, planejamento e organização de ideias, elaboração de rascunhos, revisão em pares, edição e avaliação.</w:t>
            </w:r>
          </w:p>
        </w:tc>
      </w:tr>
      <w:tr w:rsidR="00497320" w:rsidRPr="00E74CE3" w14:paraId="2EE63DA1" w14:textId="77777777" w:rsidTr="00E26CAA">
        <w:trPr>
          <w:trHeight w:val="900"/>
        </w:trPr>
        <w:tc>
          <w:tcPr>
            <w:tcW w:w="3320" w:type="dxa"/>
            <w:tcMar>
              <w:top w:w="100" w:type="dxa"/>
              <w:left w:w="100" w:type="dxa"/>
              <w:bottom w:w="100" w:type="dxa"/>
              <w:right w:w="100" w:type="dxa"/>
            </w:tcMar>
          </w:tcPr>
          <w:p w14:paraId="3449DDF2" w14:textId="77777777" w:rsidR="00497320" w:rsidRPr="00E74CE3" w:rsidRDefault="00A55F33" w:rsidP="00784541">
            <w:pPr>
              <w:widowControl w:val="0"/>
              <w:spacing w:line="240" w:lineRule="auto"/>
              <w:ind w:firstLine="0"/>
              <w:rPr>
                <w:sz w:val="20"/>
                <w:szCs w:val="20"/>
              </w:rPr>
            </w:pPr>
            <w:r w:rsidRPr="00E74CE3">
              <w:rPr>
                <w:sz w:val="20"/>
                <w:szCs w:val="20"/>
              </w:rPr>
              <w:t>Escrita na perspectiva sociocultural</w:t>
            </w:r>
          </w:p>
          <w:p w14:paraId="10D45DFD" w14:textId="77777777" w:rsidR="00497320" w:rsidRPr="00E74CE3" w:rsidRDefault="00A55F33" w:rsidP="00784541">
            <w:pPr>
              <w:widowControl w:val="0"/>
              <w:spacing w:line="240" w:lineRule="auto"/>
              <w:ind w:firstLine="0"/>
              <w:rPr>
                <w:sz w:val="20"/>
                <w:szCs w:val="20"/>
              </w:rPr>
            </w:pPr>
            <w:r w:rsidRPr="00E74CE3">
              <w:rPr>
                <w:sz w:val="20"/>
                <w:szCs w:val="20"/>
              </w:rPr>
              <w:t>(FERREIRA, 2010; HODGES, 2017)</w:t>
            </w:r>
          </w:p>
          <w:p w14:paraId="3E267AEB" w14:textId="77777777" w:rsidR="00497320" w:rsidRPr="00E74CE3" w:rsidRDefault="00497320" w:rsidP="00784541">
            <w:pPr>
              <w:widowControl w:val="0"/>
              <w:spacing w:line="240" w:lineRule="auto"/>
              <w:ind w:firstLine="0"/>
              <w:rPr>
                <w:sz w:val="20"/>
                <w:szCs w:val="20"/>
              </w:rPr>
            </w:pPr>
          </w:p>
        </w:tc>
        <w:tc>
          <w:tcPr>
            <w:tcW w:w="5752" w:type="dxa"/>
            <w:tcMar>
              <w:top w:w="100" w:type="dxa"/>
              <w:left w:w="100" w:type="dxa"/>
              <w:bottom w:w="100" w:type="dxa"/>
              <w:right w:w="100" w:type="dxa"/>
            </w:tcMar>
          </w:tcPr>
          <w:p w14:paraId="65465233" w14:textId="77777777" w:rsidR="00497320" w:rsidRPr="00E74CE3" w:rsidRDefault="00A55F33" w:rsidP="00784541">
            <w:pPr>
              <w:widowControl w:val="0"/>
              <w:numPr>
                <w:ilvl w:val="0"/>
                <w:numId w:val="4"/>
              </w:numPr>
              <w:spacing w:line="240" w:lineRule="auto"/>
              <w:rPr>
                <w:sz w:val="20"/>
                <w:szCs w:val="20"/>
              </w:rPr>
            </w:pPr>
            <w:r w:rsidRPr="00E74CE3">
              <w:rPr>
                <w:sz w:val="20"/>
                <w:szCs w:val="20"/>
              </w:rPr>
              <w:t>Uso de textos autênticos como ponto de partida.</w:t>
            </w:r>
          </w:p>
          <w:p w14:paraId="55CC5DA5" w14:textId="77777777" w:rsidR="00497320" w:rsidRPr="00E74CE3" w:rsidRDefault="00A55F33" w:rsidP="00784541">
            <w:pPr>
              <w:widowControl w:val="0"/>
              <w:numPr>
                <w:ilvl w:val="0"/>
                <w:numId w:val="4"/>
              </w:numPr>
              <w:spacing w:line="240" w:lineRule="auto"/>
              <w:rPr>
                <w:sz w:val="20"/>
                <w:szCs w:val="20"/>
              </w:rPr>
            </w:pPr>
            <w:r w:rsidRPr="00E74CE3">
              <w:rPr>
                <w:sz w:val="20"/>
                <w:szCs w:val="20"/>
              </w:rPr>
              <w:t>Atividades de escrita com um propósito definido.</w:t>
            </w:r>
          </w:p>
          <w:p w14:paraId="1C316B18" w14:textId="77777777" w:rsidR="00497320" w:rsidRPr="00E74CE3" w:rsidRDefault="00A55F33" w:rsidP="00784541">
            <w:pPr>
              <w:widowControl w:val="0"/>
              <w:numPr>
                <w:ilvl w:val="0"/>
                <w:numId w:val="4"/>
              </w:numPr>
              <w:spacing w:line="240" w:lineRule="auto"/>
              <w:rPr>
                <w:sz w:val="20"/>
                <w:szCs w:val="20"/>
              </w:rPr>
            </w:pPr>
            <w:r w:rsidRPr="00E74CE3">
              <w:rPr>
                <w:sz w:val="20"/>
                <w:szCs w:val="20"/>
              </w:rPr>
              <w:t>Atividades interativas, como a coautoria de textos e revisão em pares.</w:t>
            </w:r>
          </w:p>
        </w:tc>
      </w:tr>
      <w:tr w:rsidR="00497320" w:rsidRPr="00E74CE3" w14:paraId="52508620" w14:textId="77777777" w:rsidTr="00E26CAA">
        <w:trPr>
          <w:trHeight w:val="280"/>
        </w:trPr>
        <w:tc>
          <w:tcPr>
            <w:tcW w:w="3320" w:type="dxa"/>
            <w:tcMar>
              <w:top w:w="100" w:type="dxa"/>
              <w:left w:w="100" w:type="dxa"/>
              <w:bottom w:w="100" w:type="dxa"/>
              <w:right w:w="100" w:type="dxa"/>
            </w:tcMar>
          </w:tcPr>
          <w:p w14:paraId="51D70F05" w14:textId="3A39A194" w:rsidR="00497320" w:rsidRPr="008C1664" w:rsidRDefault="00A55F33" w:rsidP="00784541">
            <w:pPr>
              <w:widowControl w:val="0"/>
              <w:spacing w:line="240" w:lineRule="auto"/>
              <w:ind w:firstLine="0"/>
              <w:rPr>
                <w:sz w:val="20"/>
                <w:szCs w:val="20"/>
                <w:lang w:val="es-ES_tradnl"/>
              </w:rPr>
            </w:pPr>
            <w:r w:rsidRPr="008C1664">
              <w:rPr>
                <w:sz w:val="20"/>
                <w:szCs w:val="20"/>
                <w:lang w:val="es-ES_tradnl"/>
              </w:rPr>
              <w:t>Multiletramentos (</w:t>
            </w:r>
            <w:r w:rsidR="008C1664" w:rsidRPr="008C1664">
              <w:rPr>
                <w:sz w:val="20"/>
                <w:szCs w:val="20"/>
                <w:lang w:val="es-ES_tradnl"/>
              </w:rPr>
              <w:t>CAZDEN et al</w:t>
            </w:r>
            <w:r w:rsidRPr="008C1664">
              <w:rPr>
                <w:sz w:val="20"/>
                <w:szCs w:val="20"/>
                <w:lang w:val="es-ES_tradnl"/>
              </w:rPr>
              <w:t>, 1996; ROJO, 2017)</w:t>
            </w:r>
          </w:p>
        </w:tc>
        <w:tc>
          <w:tcPr>
            <w:tcW w:w="5752" w:type="dxa"/>
            <w:tcMar>
              <w:top w:w="100" w:type="dxa"/>
              <w:left w:w="100" w:type="dxa"/>
              <w:bottom w:w="100" w:type="dxa"/>
              <w:right w:w="100" w:type="dxa"/>
            </w:tcMar>
          </w:tcPr>
          <w:p w14:paraId="4268223C" w14:textId="3FD49FD6" w:rsidR="00497320" w:rsidRPr="00E74CE3" w:rsidRDefault="00A55F33" w:rsidP="00784541">
            <w:pPr>
              <w:widowControl w:val="0"/>
              <w:numPr>
                <w:ilvl w:val="0"/>
                <w:numId w:val="5"/>
              </w:numPr>
              <w:spacing w:line="240" w:lineRule="auto"/>
              <w:rPr>
                <w:sz w:val="20"/>
                <w:szCs w:val="20"/>
              </w:rPr>
            </w:pPr>
            <w:r w:rsidRPr="00E74CE3">
              <w:rPr>
                <w:sz w:val="20"/>
                <w:szCs w:val="20"/>
              </w:rPr>
              <w:t xml:space="preserve">Organização do </w:t>
            </w:r>
            <w:r w:rsidR="0064436D">
              <w:rPr>
                <w:sz w:val="20"/>
                <w:szCs w:val="20"/>
              </w:rPr>
              <w:t xml:space="preserve">protótipo </w:t>
            </w:r>
            <w:r w:rsidRPr="00E74CE3">
              <w:rPr>
                <w:sz w:val="20"/>
                <w:szCs w:val="20"/>
              </w:rPr>
              <w:t>de acordo com o proposto pelo New London Grou</w:t>
            </w:r>
            <w:r w:rsidR="008C1664">
              <w:rPr>
                <w:sz w:val="20"/>
                <w:szCs w:val="20"/>
              </w:rPr>
              <w:t xml:space="preserve">p: </w:t>
            </w:r>
            <w:r w:rsidRPr="00E74CE3">
              <w:rPr>
                <w:sz w:val="20"/>
                <w:szCs w:val="20"/>
              </w:rPr>
              <w:t>prática situada, instrução explícita, enquadramento crítico e prática transformada</w:t>
            </w:r>
            <w:r w:rsidR="004369F4">
              <w:rPr>
                <w:sz w:val="20"/>
                <w:szCs w:val="20"/>
              </w:rPr>
              <w:t>.</w:t>
            </w:r>
          </w:p>
          <w:p w14:paraId="2FF63575" w14:textId="77777777" w:rsidR="00497320" w:rsidRPr="00E74CE3" w:rsidRDefault="00A55F33" w:rsidP="00784541">
            <w:pPr>
              <w:widowControl w:val="0"/>
              <w:numPr>
                <w:ilvl w:val="0"/>
                <w:numId w:val="5"/>
              </w:numPr>
              <w:spacing w:line="240" w:lineRule="auto"/>
              <w:rPr>
                <w:sz w:val="20"/>
                <w:szCs w:val="20"/>
              </w:rPr>
            </w:pPr>
            <w:r w:rsidRPr="00E74CE3">
              <w:rPr>
                <w:sz w:val="20"/>
                <w:szCs w:val="20"/>
              </w:rPr>
              <w:t>Elaboração de representações visuais.</w:t>
            </w:r>
          </w:p>
          <w:p w14:paraId="136DA54B" w14:textId="77777777" w:rsidR="00497320" w:rsidRPr="00E74CE3" w:rsidRDefault="00A55F33" w:rsidP="00784541">
            <w:pPr>
              <w:widowControl w:val="0"/>
              <w:numPr>
                <w:ilvl w:val="0"/>
                <w:numId w:val="5"/>
              </w:numPr>
              <w:spacing w:line="240" w:lineRule="auto"/>
              <w:rPr>
                <w:sz w:val="20"/>
                <w:szCs w:val="20"/>
              </w:rPr>
            </w:pPr>
            <w:r w:rsidRPr="00E74CE3">
              <w:rPr>
                <w:sz w:val="20"/>
                <w:szCs w:val="20"/>
              </w:rPr>
              <w:t>Criação de significados através de variados meios semióticos.</w:t>
            </w:r>
          </w:p>
          <w:p w14:paraId="706AF547" w14:textId="77777777" w:rsidR="00497320" w:rsidRPr="00E74CE3" w:rsidRDefault="00A55F33" w:rsidP="00784541">
            <w:pPr>
              <w:widowControl w:val="0"/>
              <w:numPr>
                <w:ilvl w:val="0"/>
                <w:numId w:val="5"/>
              </w:numPr>
              <w:spacing w:line="240" w:lineRule="auto"/>
              <w:rPr>
                <w:sz w:val="20"/>
                <w:szCs w:val="20"/>
              </w:rPr>
            </w:pPr>
            <w:r w:rsidRPr="00E74CE3">
              <w:rPr>
                <w:sz w:val="20"/>
                <w:szCs w:val="20"/>
              </w:rPr>
              <w:t>Produção de textos multimodais.</w:t>
            </w:r>
          </w:p>
        </w:tc>
      </w:tr>
      <w:tr w:rsidR="00497320" w:rsidRPr="00E74CE3" w14:paraId="61D6F8D2" w14:textId="77777777" w:rsidTr="00E26CAA">
        <w:tc>
          <w:tcPr>
            <w:tcW w:w="3320" w:type="dxa"/>
            <w:tcMar>
              <w:top w:w="100" w:type="dxa"/>
              <w:left w:w="100" w:type="dxa"/>
              <w:bottom w:w="100" w:type="dxa"/>
              <w:right w:w="100" w:type="dxa"/>
            </w:tcMar>
          </w:tcPr>
          <w:p w14:paraId="763651AA" w14:textId="77777777" w:rsidR="00497320" w:rsidRPr="00E74CE3" w:rsidRDefault="00A55F33" w:rsidP="00784541">
            <w:pPr>
              <w:widowControl w:val="0"/>
              <w:spacing w:line="240" w:lineRule="auto"/>
              <w:ind w:firstLine="0"/>
              <w:rPr>
                <w:sz w:val="20"/>
                <w:szCs w:val="20"/>
              </w:rPr>
            </w:pPr>
            <w:r w:rsidRPr="00E74CE3">
              <w:rPr>
                <w:sz w:val="20"/>
                <w:szCs w:val="20"/>
              </w:rPr>
              <w:t>Letramento Digital</w:t>
            </w:r>
          </w:p>
          <w:p w14:paraId="1CE7D102" w14:textId="77777777" w:rsidR="00497320" w:rsidRPr="00E74CE3" w:rsidRDefault="00A55F33" w:rsidP="00784541">
            <w:pPr>
              <w:widowControl w:val="0"/>
              <w:spacing w:line="240" w:lineRule="auto"/>
              <w:ind w:firstLine="0"/>
              <w:rPr>
                <w:sz w:val="20"/>
                <w:szCs w:val="20"/>
                <w:lang w:val="en-US"/>
              </w:rPr>
            </w:pPr>
            <w:r w:rsidRPr="00E74CE3">
              <w:rPr>
                <w:sz w:val="20"/>
                <w:szCs w:val="20"/>
                <w:lang w:val="en-US"/>
              </w:rPr>
              <w:t>(GILSTER, 1997; KUREK; MIRJAM, 2014, DIG. COMP 2.0, 2016)</w:t>
            </w:r>
          </w:p>
        </w:tc>
        <w:tc>
          <w:tcPr>
            <w:tcW w:w="5752" w:type="dxa"/>
            <w:tcMar>
              <w:top w:w="100" w:type="dxa"/>
              <w:left w:w="100" w:type="dxa"/>
              <w:bottom w:w="100" w:type="dxa"/>
              <w:right w:w="100" w:type="dxa"/>
            </w:tcMar>
          </w:tcPr>
          <w:p w14:paraId="044A0316" w14:textId="77777777" w:rsidR="00497320" w:rsidRPr="00E74CE3" w:rsidRDefault="00A55F33" w:rsidP="00784541">
            <w:pPr>
              <w:widowControl w:val="0"/>
              <w:numPr>
                <w:ilvl w:val="0"/>
                <w:numId w:val="1"/>
              </w:numPr>
              <w:spacing w:line="240" w:lineRule="auto"/>
              <w:rPr>
                <w:sz w:val="20"/>
                <w:szCs w:val="20"/>
              </w:rPr>
            </w:pPr>
            <w:r w:rsidRPr="00E74CE3">
              <w:rPr>
                <w:sz w:val="20"/>
                <w:szCs w:val="20"/>
              </w:rPr>
              <w:t>Criação de conteúdo digital.</w:t>
            </w:r>
          </w:p>
          <w:p w14:paraId="26650FCD" w14:textId="77777777" w:rsidR="00497320" w:rsidRPr="00E74CE3" w:rsidRDefault="00A55F33" w:rsidP="00784541">
            <w:pPr>
              <w:widowControl w:val="0"/>
              <w:numPr>
                <w:ilvl w:val="0"/>
                <w:numId w:val="1"/>
              </w:numPr>
              <w:spacing w:line="240" w:lineRule="auto"/>
              <w:rPr>
                <w:sz w:val="20"/>
                <w:szCs w:val="20"/>
              </w:rPr>
            </w:pPr>
            <w:r w:rsidRPr="00E74CE3">
              <w:rPr>
                <w:sz w:val="20"/>
                <w:szCs w:val="20"/>
              </w:rPr>
              <w:t>Uso de ferramentas digitais para colaboração.</w:t>
            </w:r>
          </w:p>
          <w:p w14:paraId="0E1BF6C7" w14:textId="77777777" w:rsidR="00497320" w:rsidRPr="00E74CE3" w:rsidRDefault="00A55F33" w:rsidP="00784541">
            <w:pPr>
              <w:widowControl w:val="0"/>
              <w:numPr>
                <w:ilvl w:val="0"/>
                <w:numId w:val="1"/>
              </w:numPr>
              <w:spacing w:line="240" w:lineRule="auto"/>
              <w:rPr>
                <w:sz w:val="20"/>
                <w:szCs w:val="20"/>
              </w:rPr>
            </w:pPr>
            <w:r w:rsidRPr="00E74CE3">
              <w:rPr>
                <w:sz w:val="20"/>
                <w:szCs w:val="20"/>
              </w:rPr>
              <w:t>Uso de gêneros digitais.</w:t>
            </w:r>
          </w:p>
        </w:tc>
      </w:tr>
    </w:tbl>
    <w:p w14:paraId="0F1489E7" w14:textId="77777777" w:rsidR="006B7700" w:rsidRPr="00AE3BBC" w:rsidRDefault="006B7700" w:rsidP="00784541">
      <w:pPr>
        <w:spacing w:line="240" w:lineRule="auto"/>
        <w:ind w:firstLine="0"/>
        <w:rPr>
          <w:sz w:val="22"/>
          <w:szCs w:val="22"/>
        </w:rPr>
      </w:pPr>
      <w:bookmarkStart w:id="37" w:name="_4i7ojhp" w:colFirst="0" w:colLast="0"/>
      <w:bookmarkEnd w:id="37"/>
      <w:r w:rsidRPr="00AE3BBC">
        <w:rPr>
          <w:b/>
          <w:bCs/>
          <w:sz w:val="22"/>
          <w:szCs w:val="22"/>
        </w:rPr>
        <w:t>Fonte</w:t>
      </w:r>
      <w:r w:rsidRPr="00AE3BBC">
        <w:rPr>
          <w:sz w:val="22"/>
          <w:szCs w:val="22"/>
        </w:rPr>
        <w:t>: o próprio autor</w:t>
      </w:r>
    </w:p>
    <w:p w14:paraId="21FB0ED4" w14:textId="77777777" w:rsidR="00712CFC" w:rsidRPr="00E74CE3" w:rsidRDefault="00712CFC" w:rsidP="00784541">
      <w:pPr>
        <w:ind w:firstLine="0"/>
        <w:jc w:val="left"/>
        <w:rPr>
          <w:sz w:val="20"/>
          <w:szCs w:val="20"/>
        </w:rPr>
      </w:pPr>
    </w:p>
    <w:p w14:paraId="37749F6D" w14:textId="77777777" w:rsidR="00497320" w:rsidRDefault="002346FA" w:rsidP="002346FA">
      <w:pPr>
        <w:pStyle w:val="Ttulo3"/>
      </w:pPr>
      <w:bookmarkStart w:id="38" w:name="_Toc33903300"/>
      <w:r w:rsidRPr="002346FA">
        <w:t>4 ANÁLISE DE NECESSIDADES</w:t>
      </w:r>
      <w:bookmarkEnd w:id="38"/>
    </w:p>
    <w:p w14:paraId="1014EC39" w14:textId="77777777" w:rsidR="00784541" w:rsidRPr="00784541" w:rsidRDefault="00784541" w:rsidP="00784541"/>
    <w:p w14:paraId="0DB6EF19" w14:textId="77777777" w:rsidR="00497320" w:rsidRDefault="00A55F33">
      <w:r>
        <w:t>O segundo momento é a análise de necessidades (LONG, 2005) de alunos graduandos e egressos no que se refere ao ensino de produção escrita. A coleta consistiu de um questionário virtual</w:t>
      </w:r>
      <w:r w:rsidR="00AF452A">
        <w:t xml:space="preserve"> (APÊNDICE A)</w:t>
      </w:r>
      <w:r>
        <w:t>, escolhido devido ao baixo custo de aplicação, praticidade, alcance (envio pela internet) e padronização para tratamento de dados (QUEVEDO-CAMARGO, 2014). O questionário</w:t>
      </w:r>
      <w:r>
        <w:rPr>
          <w:vertAlign w:val="superscript"/>
        </w:rPr>
        <w:footnoteReference w:id="7"/>
      </w:r>
      <w:r>
        <w:t xml:space="preserve"> foi organizado em três seções: formação, aprendizado de escrita enquanto aluno e ensino de escrita enquanto professor</w:t>
      </w:r>
      <w:r w:rsidR="00AF452A">
        <w:t xml:space="preserve"> e</w:t>
      </w:r>
      <w:r>
        <w:t xml:space="preserve"> enviado por e-mail para graduandos e egressos da UEL, bem como divulgado em grupos de redes sociais de professores de inglês. Assim, obtivemos 74 respondentes.</w:t>
      </w:r>
    </w:p>
    <w:p w14:paraId="3DFF41E3" w14:textId="77777777" w:rsidR="00497320" w:rsidRDefault="00A55F33">
      <w:r>
        <w:t xml:space="preserve">Para proceder </w:t>
      </w:r>
      <w:r w:rsidR="00AF452A">
        <w:t xml:space="preserve">às </w:t>
      </w:r>
      <w:r>
        <w:t>análises, primeiramente, caracterizamos os grupos de participantes em relação ao seu último nível de graduação. Sendo assim, chegamos a 5 grupos, sendo estes: doutores e doutorandos; mestres e mestrandos; especialistas; graduados</w:t>
      </w:r>
      <w:r w:rsidR="00AF452A">
        <w:t>;</w:t>
      </w:r>
      <w:r>
        <w:t xml:space="preserve"> e graduandos. Os participantes foram enumerados de acordo com a categoria a que pertencem:</w:t>
      </w:r>
    </w:p>
    <w:p w14:paraId="1191639D" w14:textId="77777777" w:rsidR="006557DC" w:rsidRDefault="006557DC" w:rsidP="0001480E">
      <w:pPr>
        <w:pStyle w:val="Legenda"/>
      </w:pPr>
      <w:bookmarkStart w:id="39" w:name="_Toc32789663"/>
    </w:p>
    <w:p w14:paraId="0ED37883" w14:textId="0ECE16CC" w:rsidR="00C877AE" w:rsidRPr="00AE3BBC" w:rsidRDefault="00AE3BBC" w:rsidP="00AE3BBC">
      <w:pPr>
        <w:pStyle w:val="Legenda"/>
        <w:ind w:firstLine="0"/>
      </w:pPr>
      <w:r>
        <w:t xml:space="preserve">                    </w:t>
      </w:r>
      <w:r w:rsidR="00C877AE" w:rsidRPr="006557DC">
        <w:t xml:space="preserve">QUADRO </w:t>
      </w:r>
      <w:r w:rsidR="00D47874" w:rsidRPr="006557DC">
        <w:fldChar w:fldCharType="begin"/>
      </w:r>
      <w:r w:rsidR="00C877AE" w:rsidRPr="006557DC">
        <w:instrText xml:space="preserve"> SEQ QUADRO \* ARABIC </w:instrText>
      </w:r>
      <w:r w:rsidR="00D47874" w:rsidRPr="006557DC">
        <w:fldChar w:fldCharType="separate"/>
      </w:r>
      <w:r w:rsidR="00CA40F7" w:rsidRPr="006557DC">
        <w:rPr>
          <w:noProof/>
        </w:rPr>
        <w:t>7</w:t>
      </w:r>
      <w:r w:rsidR="00D47874" w:rsidRPr="006557DC">
        <w:fldChar w:fldCharType="end"/>
      </w:r>
      <w:r w:rsidR="006557DC" w:rsidRPr="006557DC">
        <w:t xml:space="preserve"> - </w:t>
      </w:r>
      <w:r w:rsidR="00C877AE" w:rsidRPr="00AE3BBC">
        <w:t>Relação código dos participantes e nível de instrução</w:t>
      </w:r>
      <w:bookmarkEnd w:id="39"/>
    </w:p>
    <w:tbl>
      <w:tblPr>
        <w:tblStyle w:val="a5"/>
        <w:tblW w:w="68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6"/>
        <w:gridCol w:w="3670"/>
      </w:tblGrid>
      <w:tr w:rsidR="00497320" w:rsidRPr="006557DC" w14:paraId="74638FF9" w14:textId="77777777" w:rsidTr="006557DC">
        <w:trPr>
          <w:trHeight w:val="368"/>
          <w:jc w:val="center"/>
        </w:trPr>
        <w:tc>
          <w:tcPr>
            <w:tcW w:w="3226" w:type="dxa"/>
            <w:shd w:val="clear" w:color="auto" w:fill="B6D7A8"/>
            <w:tcMar>
              <w:top w:w="100" w:type="dxa"/>
              <w:left w:w="100" w:type="dxa"/>
              <w:bottom w:w="100" w:type="dxa"/>
              <w:right w:w="100" w:type="dxa"/>
            </w:tcMar>
          </w:tcPr>
          <w:p w14:paraId="61C2F575" w14:textId="77777777" w:rsidR="00497320" w:rsidRPr="006557DC" w:rsidRDefault="00A55F33" w:rsidP="00784541">
            <w:pPr>
              <w:widowControl w:val="0"/>
              <w:spacing w:line="240" w:lineRule="auto"/>
              <w:ind w:firstLine="0"/>
              <w:jc w:val="center"/>
              <w:rPr>
                <w:b/>
                <w:bCs/>
                <w:sz w:val="22"/>
                <w:szCs w:val="22"/>
              </w:rPr>
            </w:pPr>
            <w:r w:rsidRPr="006557DC">
              <w:rPr>
                <w:b/>
                <w:bCs/>
                <w:sz w:val="22"/>
                <w:szCs w:val="22"/>
              </w:rPr>
              <w:t>Doutores/Doutorandos</w:t>
            </w:r>
          </w:p>
        </w:tc>
        <w:tc>
          <w:tcPr>
            <w:tcW w:w="3670" w:type="dxa"/>
            <w:shd w:val="clear" w:color="auto" w:fill="auto"/>
            <w:tcMar>
              <w:top w:w="100" w:type="dxa"/>
              <w:left w:w="100" w:type="dxa"/>
              <w:bottom w:w="100" w:type="dxa"/>
              <w:right w:w="100" w:type="dxa"/>
            </w:tcMar>
          </w:tcPr>
          <w:p w14:paraId="0F4F685E" w14:textId="77777777" w:rsidR="00497320" w:rsidRPr="006557DC" w:rsidRDefault="00A55F33" w:rsidP="00784541">
            <w:pPr>
              <w:widowControl w:val="0"/>
              <w:spacing w:line="240" w:lineRule="auto"/>
              <w:ind w:firstLine="0"/>
              <w:jc w:val="center"/>
              <w:rPr>
                <w:sz w:val="22"/>
                <w:szCs w:val="22"/>
              </w:rPr>
            </w:pPr>
            <w:r w:rsidRPr="006557DC">
              <w:rPr>
                <w:sz w:val="22"/>
                <w:szCs w:val="22"/>
              </w:rPr>
              <w:t>Participantes 1 a 5</w:t>
            </w:r>
          </w:p>
        </w:tc>
      </w:tr>
      <w:tr w:rsidR="00497320" w:rsidRPr="006557DC" w14:paraId="24352F44" w14:textId="77777777" w:rsidTr="006557DC">
        <w:trPr>
          <w:trHeight w:val="224"/>
          <w:jc w:val="center"/>
        </w:trPr>
        <w:tc>
          <w:tcPr>
            <w:tcW w:w="3226" w:type="dxa"/>
            <w:shd w:val="clear" w:color="auto" w:fill="B6D7A8"/>
            <w:tcMar>
              <w:top w:w="100" w:type="dxa"/>
              <w:left w:w="100" w:type="dxa"/>
              <w:bottom w:w="100" w:type="dxa"/>
              <w:right w:w="100" w:type="dxa"/>
            </w:tcMar>
          </w:tcPr>
          <w:p w14:paraId="2A973BA5" w14:textId="77777777" w:rsidR="00497320" w:rsidRPr="006557DC" w:rsidRDefault="00A55F33" w:rsidP="00784541">
            <w:pPr>
              <w:widowControl w:val="0"/>
              <w:spacing w:line="240" w:lineRule="auto"/>
              <w:ind w:firstLine="0"/>
              <w:jc w:val="center"/>
              <w:rPr>
                <w:b/>
                <w:bCs/>
                <w:sz w:val="22"/>
                <w:szCs w:val="22"/>
              </w:rPr>
            </w:pPr>
            <w:r w:rsidRPr="006557DC">
              <w:rPr>
                <w:b/>
                <w:bCs/>
                <w:sz w:val="22"/>
                <w:szCs w:val="22"/>
              </w:rPr>
              <w:t>Mestres/Mestrandos</w:t>
            </w:r>
          </w:p>
        </w:tc>
        <w:tc>
          <w:tcPr>
            <w:tcW w:w="3670" w:type="dxa"/>
            <w:shd w:val="clear" w:color="auto" w:fill="auto"/>
            <w:tcMar>
              <w:top w:w="100" w:type="dxa"/>
              <w:left w:w="100" w:type="dxa"/>
              <w:bottom w:w="100" w:type="dxa"/>
              <w:right w:w="100" w:type="dxa"/>
            </w:tcMar>
          </w:tcPr>
          <w:p w14:paraId="06D7E9E8" w14:textId="77777777" w:rsidR="00497320" w:rsidRPr="006557DC" w:rsidRDefault="00A55F33" w:rsidP="00784541">
            <w:pPr>
              <w:widowControl w:val="0"/>
              <w:spacing w:line="240" w:lineRule="auto"/>
              <w:ind w:firstLine="0"/>
              <w:jc w:val="center"/>
              <w:rPr>
                <w:sz w:val="22"/>
                <w:szCs w:val="22"/>
              </w:rPr>
            </w:pPr>
            <w:r w:rsidRPr="006557DC">
              <w:rPr>
                <w:sz w:val="22"/>
                <w:szCs w:val="22"/>
              </w:rPr>
              <w:t>Participantes 63 a 74</w:t>
            </w:r>
            <w:r w:rsidRPr="006557DC">
              <w:rPr>
                <w:sz w:val="22"/>
                <w:szCs w:val="22"/>
                <w:vertAlign w:val="superscript"/>
              </w:rPr>
              <w:footnoteReference w:id="8"/>
            </w:r>
          </w:p>
        </w:tc>
      </w:tr>
      <w:tr w:rsidR="00497320" w:rsidRPr="006557DC" w14:paraId="0435BD7A" w14:textId="77777777" w:rsidTr="006557DC">
        <w:trPr>
          <w:trHeight w:val="224"/>
          <w:jc w:val="center"/>
        </w:trPr>
        <w:tc>
          <w:tcPr>
            <w:tcW w:w="3226" w:type="dxa"/>
            <w:shd w:val="clear" w:color="auto" w:fill="B6D7A8"/>
            <w:tcMar>
              <w:top w:w="100" w:type="dxa"/>
              <w:left w:w="100" w:type="dxa"/>
              <w:bottom w:w="100" w:type="dxa"/>
              <w:right w:w="100" w:type="dxa"/>
            </w:tcMar>
          </w:tcPr>
          <w:p w14:paraId="27631035" w14:textId="77777777" w:rsidR="00497320" w:rsidRPr="006557DC" w:rsidRDefault="00A55F33" w:rsidP="00784541">
            <w:pPr>
              <w:widowControl w:val="0"/>
              <w:spacing w:line="240" w:lineRule="auto"/>
              <w:ind w:firstLine="0"/>
              <w:jc w:val="center"/>
              <w:rPr>
                <w:b/>
                <w:bCs/>
                <w:sz w:val="22"/>
                <w:szCs w:val="22"/>
              </w:rPr>
            </w:pPr>
            <w:r w:rsidRPr="006557DC">
              <w:rPr>
                <w:b/>
                <w:bCs/>
                <w:sz w:val="22"/>
                <w:szCs w:val="22"/>
              </w:rPr>
              <w:t>Especialistas</w:t>
            </w:r>
          </w:p>
        </w:tc>
        <w:tc>
          <w:tcPr>
            <w:tcW w:w="3670" w:type="dxa"/>
            <w:shd w:val="clear" w:color="auto" w:fill="auto"/>
            <w:tcMar>
              <w:top w:w="100" w:type="dxa"/>
              <w:left w:w="100" w:type="dxa"/>
              <w:bottom w:w="100" w:type="dxa"/>
              <w:right w:w="100" w:type="dxa"/>
            </w:tcMar>
          </w:tcPr>
          <w:p w14:paraId="1E718631" w14:textId="77777777" w:rsidR="00497320" w:rsidRPr="006557DC" w:rsidRDefault="00A55F33" w:rsidP="00784541">
            <w:pPr>
              <w:widowControl w:val="0"/>
              <w:spacing w:line="240" w:lineRule="auto"/>
              <w:ind w:firstLine="0"/>
              <w:jc w:val="center"/>
              <w:rPr>
                <w:sz w:val="22"/>
                <w:szCs w:val="22"/>
              </w:rPr>
            </w:pPr>
            <w:r w:rsidRPr="006557DC">
              <w:rPr>
                <w:sz w:val="22"/>
                <w:szCs w:val="22"/>
              </w:rPr>
              <w:t>Participantes 6 a 22</w:t>
            </w:r>
          </w:p>
        </w:tc>
      </w:tr>
      <w:tr w:rsidR="00497320" w:rsidRPr="006557DC" w14:paraId="262FDD58" w14:textId="77777777" w:rsidTr="006557DC">
        <w:trPr>
          <w:trHeight w:val="224"/>
          <w:jc w:val="center"/>
        </w:trPr>
        <w:tc>
          <w:tcPr>
            <w:tcW w:w="3226" w:type="dxa"/>
            <w:shd w:val="clear" w:color="auto" w:fill="B6D7A8"/>
            <w:tcMar>
              <w:top w:w="100" w:type="dxa"/>
              <w:left w:w="100" w:type="dxa"/>
              <w:bottom w:w="100" w:type="dxa"/>
              <w:right w:w="100" w:type="dxa"/>
            </w:tcMar>
          </w:tcPr>
          <w:p w14:paraId="1CB2A33A" w14:textId="07CF09A8" w:rsidR="00497320" w:rsidRPr="006557DC" w:rsidRDefault="00A55F33" w:rsidP="00784541">
            <w:pPr>
              <w:widowControl w:val="0"/>
              <w:spacing w:line="240" w:lineRule="auto"/>
              <w:ind w:firstLine="0"/>
              <w:jc w:val="center"/>
              <w:rPr>
                <w:b/>
                <w:bCs/>
                <w:sz w:val="22"/>
                <w:szCs w:val="22"/>
              </w:rPr>
            </w:pPr>
            <w:r w:rsidRPr="006557DC">
              <w:rPr>
                <w:b/>
                <w:bCs/>
                <w:sz w:val="22"/>
                <w:szCs w:val="22"/>
              </w:rPr>
              <w:t>Graduado</w:t>
            </w:r>
            <w:r w:rsidR="004369F4" w:rsidRPr="006557DC">
              <w:rPr>
                <w:b/>
                <w:bCs/>
                <w:sz w:val="22"/>
                <w:szCs w:val="22"/>
              </w:rPr>
              <w:t>s</w:t>
            </w:r>
          </w:p>
        </w:tc>
        <w:tc>
          <w:tcPr>
            <w:tcW w:w="3670" w:type="dxa"/>
            <w:shd w:val="clear" w:color="auto" w:fill="auto"/>
            <w:tcMar>
              <w:top w:w="100" w:type="dxa"/>
              <w:left w:w="100" w:type="dxa"/>
              <w:bottom w:w="100" w:type="dxa"/>
              <w:right w:w="100" w:type="dxa"/>
            </w:tcMar>
          </w:tcPr>
          <w:p w14:paraId="0C2C9A80" w14:textId="77777777" w:rsidR="00497320" w:rsidRPr="006557DC" w:rsidRDefault="00A55F33" w:rsidP="00784541">
            <w:pPr>
              <w:widowControl w:val="0"/>
              <w:spacing w:line="240" w:lineRule="auto"/>
              <w:ind w:firstLine="0"/>
              <w:jc w:val="center"/>
              <w:rPr>
                <w:sz w:val="22"/>
                <w:szCs w:val="22"/>
              </w:rPr>
            </w:pPr>
            <w:r w:rsidRPr="006557DC">
              <w:rPr>
                <w:sz w:val="22"/>
                <w:szCs w:val="22"/>
              </w:rPr>
              <w:t>Participantes 23 a 36</w:t>
            </w:r>
          </w:p>
        </w:tc>
      </w:tr>
      <w:tr w:rsidR="00497320" w:rsidRPr="006557DC" w14:paraId="7E08D8D3" w14:textId="77777777" w:rsidTr="006557DC">
        <w:trPr>
          <w:trHeight w:val="182"/>
          <w:jc w:val="center"/>
        </w:trPr>
        <w:tc>
          <w:tcPr>
            <w:tcW w:w="3226" w:type="dxa"/>
            <w:shd w:val="clear" w:color="auto" w:fill="B6D7A8"/>
            <w:tcMar>
              <w:top w:w="100" w:type="dxa"/>
              <w:left w:w="100" w:type="dxa"/>
              <w:bottom w:w="100" w:type="dxa"/>
              <w:right w:w="100" w:type="dxa"/>
            </w:tcMar>
          </w:tcPr>
          <w:p w14:paraId="154B3F54" w14:textId="77777777" w:rsidR="00497320" w:rsidRPr="006557DC" w:rsidRDefault="00A55F33" w:rsidP="00784541">
            <w:pPr>
              <w:widowControl w:val="0"/>
              <w:spacing w:line="240" w:lineRule="auto"/>
              <w:ind w:firstLine="0"/>
              <w:jc w:val="center"/>
              <w:rPr>
                <w:b/>
                <w:bCs/>
                <w:sz w:val="22"/>
                <w:szCs w:val="22"/>
              </w:rPr>
            </w:pPr>
            <w:r w:rsidRPr="006557DC">
              <w:rPr>
                <w:b/>
                <w:bCs/>
                <w:sz w:val="22"/>
                <w:szCs w:val="22"/>
              </w:rPr>
              <w:t>Graduandos</w:t>
            </w:r>
          </w:p>
        </w:tc>
        <w:tc>
          <w:tcPr>
            <w:tcW w:w="3670" w:type="dxa"/>
            <w:shd w:val="clear" w:color="auto" w:fill="auto"/>
            <w:tcMar>
              <w:top w:w="100" w:type="dxa"/>
              <w:left w:w="100" w:type="dxa"/>
              <w:bottom w:w="100" w:type="dxa"/>
              <w:right w:w="100" w:type="dxa"/>
            </w:tcMar>
          </w:tcPr>
          <w:p w14:paraId="02C94280" w14:textId="77777777" w:rsidR="00497320" w:rsidRPr="006557DC" w:rsidRDefault="00A55F33" w:rsidP="00784541">
            <w:pPr>
              <w:widowControl w:val="0"/>
              <w:spacing w:line="240" w:lineRule="auto"/>
              <w:ind w:firstLine="0"/>
              <w:jc w:val="center"/>
              <w:rPr>
                <w:sz w:val="22"/>
                <w:szCs w:val="22"/>
              </w:rPr>
            </w:pPr>
            <w:r w:rsidRPr="006557DC">
              <w:rPr>
                <w:sz w:val="22"/>
                <w:szCs w:val="22"/>
              </w:rPr>
              <w:t>Participantes 37 a 62</w:t>
            </w:r>
          </w:p>
        </w:tc>
      </w:tr>
    </w:tbl>
    <w:p w14:paraId="34731CED" w14:textId="68DEB85E" w:rsidR="006B7700" w:rsidRPr="006557DC" w:rsidRDefault="00AE3BBC" w:rsidP="00AE3BBC">
      <w:pPr>
        <w:rPr>
          <w:sz w:val="22"/>
          <w:szCs w:val="22"/>
        </w:rPr>
      </w:pPr>
      <w:r>
        <w:rPr>
          <w:b/>
          <w:bCs/>
          <w:sz w:val="22"/>
          <w:szCs w:val="22"/>
        </w:rPr>
        <w:t xml:space="preserve">      </w:t>
      </w:r>
      <w:r w:rsidR="006B7700" w:rsidRPr="006557DC">
        <w:rPr>
          <w:b/>
          <w:bCs/>
          <w:sz w:val="22"/>
          <w:szCs w:val="22"/>
        </w:rPr>
        <w:t>Fonte</w:t>
      </w:r>
      <w:r w:rsidR="006B7700" w:rsidRPr="006557DC">
        <w:rPr>
          <w:sz w:val="22"/>
          <w:szCs w:val="22"/>
        </w:rPr>
        <w:t>: o próprio autor</w:t>
      </w:r>
    </w:p>
    <w:p w14:paraId="3F298DD5" w14:textId="77777777" w:rsidR="00497320" w:rsidRDefault="00497320" w:rsidP="00784541">
      <w:pPr>
        <w:rPr>
          <w:sz w:val="20"/>
          <w:szCs w:val="20"/>
        </w:rPr>
      </w:pPr>
    </w:p>
    <w:p w14:paraId="38330723" w14:textId="7FD8FCF4" w:rsidR="00497320" w:rsidRDefault="006557DC">
      <w:r>
        <w:t>Iniciamos</w:t>
      </w:r>
      <w:r w:rsidR="00712CFC">
        <w:t xml:space="preserve"> a an</w:t>
      </w:r>
      <w:r w:rsidR="00E25FF2">
        <w:t>á</w:t>
      </w:r>
      <w:r w:rsidR="00712CFC">
        <w:t xml:space="preserve">lise descrevendo o perfil dos participantes, de acordo com a sua formação inicial e seu último nível de </w:t>
      </w:r>
      <w:r w:rsidR="008501AF">
        <w:t>instrução</w:t>
      </w:r>
      <w:r w:rsidR="00712CFC">
        <w:t xml:space="preserve">. </w:t>
      </w:r>
      <w:r w:rsidR="00A55F33">
        <w:t xml:space="preserve">As duas primeiras perguntas do questionário buscavam caracterizar a formação do respondente. A primeira pergunta se referia </w:t>
      </w:r>
      <w:r w:rsidR="00E25FF2">
        <w:t xml:space="preserve">à </w:t>
      </w:r>
      <w:r w:rsidR="00A55F33">
        <w:t xml:space="preserve">formação inicial do correspondente. </w:t>
      </w:r>
    </w:p>
    <w:p w14:paraId="18A58CA1" w14:textId="77777777" w:rsidR="00AF452A" w:rsidRDefault="00AF452A"/>
    <w:p w14:paraId="2210B7D5" w14:textId="02CA1359" w:rsidR="00697361" w:rsidRPr="00AE3BBC" w:rsidRDefault="00697361" w:rsidP="00AE3BBC">
      <w:pPr>
        <w:pStyle w:val="Legenda"/>
        <w:ind w:firstLine="0"/>
      </w:pPr>
      <w:bookmarkStart w:id="40" w:name="_Toc32789646"/>
      <w:r w:rsidRPr="006557DC">
        <w:t xml:space="preserve">GRÁFICO  </w:t>
      </w:r>
      <w:r w:rsidR="00D47874" w:rsidRPr="006557DC">
        <w:fldChar w:fldCharType="begin"/>
      </w:r>
      <w:r w:rsidRPr="006557DC">
        <w:instrText xml:space="preserve"> SEQ GRÁFICO_ \* ARABIC </w:instrText>
      </w:r>
      <w:r w:rsidR="00D47874" w:rsidRPr="006557DC">
        <w:fldChar w:fldCharType="separate"/>
      </w:r>
      <w:r w:rsidR="00CA40F7" w:rsidRPr="006557DC">
        <w:rPr>
          <w:noProof/>
        </w:rPr>
        <w:t>1</w:t>
      </w:r>
      <w:r w:rsidR="00D47874" w:rsidRPr="006557DC">
        <w:fldChar w:fldCharType="end"/>
      </w:r>
      <w:r w:rsidR="006557DC" w:rsidRPr="006557DC">
        <w:t xml:space="preserve"> -</w:t>
      </w:r>
      <w:r w:rsidR="006557DC">
        <w:t xml:space="preserve"> </w:t>
      </w:r>
      <w:r w:rsidR="006557DC" w:rsidRPr="00AE3BBC">
        <w:t>Formação</w:t>
      </w:r>
      <w:r w:rsidRPr="00AE3BBC">
        <w:t xml:space="preserve"> inicial dos respondentes</w:t>
      </w:r>
      <w:bookmarkEnd w:id="40"/>
    </w:p>
    <w:p w14:paraId="00DB88DE" w14:textId="394768AC" w:rsidR="00497320" w:rsidRPr="00AE3BBC" w:rsidRDefault="00A55F33" w:rsidP="00AE3BBC">
      <w:pPr>
        <w:pStyle w:val="Legenda"/>
        <w:spacing w:line="240" w:lineRule="auto"/>
        <w:ind w:firstLine="0"/>
      </w:pPr>
      <w:r w:rsidRPr="00E26CAA">
        <w:rPr>
          <w:noProof/>
          <w:lang w:eastAsia="pt-BR"/>
        </w:rPr>
        <w:drawing>
          <wp:inline distT="114300" distB="114300" distL="114300" distR="114300" wp14:anchorId="04171E3B" wp14:editId="64A7AC18">
            <wp:extent cx="5267325" cy="2333625"/>
            <wp:effectExtent l="19050" t="19050" r="28575" b="28575"/>
            <wp:docPr id="7" name="image7.png" descr="Gráfico de respostas do Formulários Google. Título da pergunta: 1. Qual é sua formação acadêmica inicial?. Número de respostas: 74 respostas."/>
            <wp:cNvGraphicFramePr/>
            <a:graphic xmlns:a="http://schemas.openxmlformats.org/drawingml/2006/main">
              <a:graphicData uri="http://schemas.openxmlformats.org/drawingml/2006/picture">
                <pic:pic xmlns:pic="http://schemas.openxmlformats.org/drawingml/2006/picture">
                  <pic:nvPicPr>
                    <pic:cNvPr id="0" name="image7.png" descr="Gráfico de respostas do Formulários Google. Título da pergunta: 1. Qual é sua formação acadêmica inicial?. Número de respostas: 74 respostas."/>
                    <pic:cNvPicPr preferRelativeResize="0"/>
                  </pic:nvPicPr>
                  <pic:blipFill>
                    <a:blip r:embed="rId13" cstate="print"/>
                    <a:srcRect l="-3223" t="6987" r="-4428" b="-10679"/>
                    <a:stretch>
                      <a:fillRect/>
                    </a:stretch>
                  </pic:blipFill>
                  <pic:spPr>
                    <a:xfrm>
                      <a:off x="0" y="0"/>
                      <a:ext cx="5268384" cy="2334094"/>
                    </a:xfrm>
                    <a:prstGeom prst="rect">
                      <a:avLst/>
                    </a:prstGeom>
                    <a:ln>
                      <a:solidFill>
                        <a:schemeClr val="tx1"/>
                      </a:solidFill>
                    </a:ln>
                  </pic:spPr>
                </pic:pic>
              </a:graphicData>
            </a:graphic>
          </wp:inline>
        </w:drawing>
      </w:r>
      <w:r w:rsidR="00AE3BBC">
        <w:br/>
      </w:r>
      <w:r w:rsidR="00A13ED8" w:rsidRPr="00A13ED8">
        <w:t xml:space="preserve">Fonte: </w:t>
      </w:r>
      <w:r w:rsidR="00A13ED8" w:rsidRPr="00AE3BBC">
        <w:t>o próprio autor</w:t>
      </w:r>
    </w:p>
    <w:p w14:paraId="7BA78A44" w14:textId="77777777" w:rsidR="00AE3BBC" w:rsidRPr="00AE3BBC" w:rsidRDefault="00AE3BBC" w:rsidP="00AE3BBC"/>
    <w:p w14:paraId="011E6DD7" w14:textId="77777777" w:rsidR="00497320" w:rsidRDefault="00A55F33">
      <w:pPr>
        <w:ind w:firstLine="720"/>
      </w:pPr>
      <w:r>
        <w:t xml:space="preserve">A segunda pergunta questionava os participantes sobre seu último nível de formação. Obtivemos de respostas de graduandos (25); graduados (14); especialistas (14); especialização em andamento (3); mestres (6); mestrandos (6); doutores (3); doutorandos (2) e graduação </w:t>
      </w:r>
      <w:r w:rsidR="00697361">
        <w:t>interrompida</w:t>
      </w:r>
      <w:r>
        <w:t xml:space="preserve"> (1).  </w:t>
      </w:r>
    </w:p>
    <w:p w14:paraId="076885A3" w14:textId="77777777" w:rsidR="00497320" w:rsidRDefault="00497320" w:rsidP="000D7FD2">
      <w:pPr>
        <w:spacing w:line="240" w:lineRule="auto"/>
        <w:ind w:firstLine="0"/>
        <w:jc w:val="center"/>
      </w:pPr>
    </w:p>
    <w:p w14:paraId="4FDB637D" w14:textId="05D13144" w:rsidR="00697361" w:rsidRPr="00AE3BBC" w:rsidRDefault="00AE3BBC" w:rsidP="00AE3BBC">
      <w:pPr>
        <w:pStyle w:val="Legenda"/>
        <w:ind w:firstLine="0"/>
      </w:pPr>
      <w:bookmarkStart w:id="41" w:name="_Toc32789647"/>
      <w:r>
        <w:t xml:space="preserve">        </w:t>
      </w:r>
      <w:r w:rsidR="00697361" w:rsidRPr="006557DC">
        <w:t xml:space="preserve">GRÁFICO  </w:t>
      </w:r>
      <w:r w:rsidR="00D47874" w:rsidRPr="006557DC">
        <w:fldChar w:fldCharType="begin"/>
      </w:r>
      <w:r w:rsidR="00697361" w:rsidRPr="006557DC">
        <w:instrText xml:space="preserve"> SEQ GRÁFICO_ \* ARABIC </w:instrText>
      </w:r>
      <w:r w:rsidR="00D47874" w:rsidRPr="006557DC">
        <w:fldChar w:fldCharType="separate"/>
      </w:r>
      <w:r w:rsidR="00CA40F7" w:rsidRPr="006557DC">
        <w:rPr>
          <w:noProof/>
        </w:rPr>
        <w:t>2</w:t>
      </w:r>
      <w:r w:rsidR="00D47874" w:rsidRPr="006557DC">
        <w:fldChar w:fldCharType="end"/>
      </w:r>
      <w:r w:rsidR="006557DC">
        <w:t xml:space="preserve"> - </w:t>
      </w:r>
      <w:r w:rsidR="00697361" w:rsidRPr="00AE3BBC">
        <w:t>Grau de instrução dos respondentes</w:t>
      </w:r>
      <w:bookmarkEnd w:id="41"/>
    </w:p>
    <w:p w14:paraId="2E84967D" w14:textId="77777777" w:rsidR="00497320" w:rsidRPr="00712CFC" w:rsidRDefault="00A55F33" w:rsidP="000D7FD2">
      <w:pPr>
        <w:spacing w:line="240" w:lineRule="auto"/>
        <w:ind w:firstLine="0"/>
        <w:jc w:val="center"/>
        <w:rPr>
          <w:sz w:val="20"/>
          <w:szCs w:val="20"/>
        </w:rPr>
      </w:pPr>
      <w:r w:rsidRPr="00E26CAA">
        <w:rPr>
          <w:noProof/>
          <w:sz w:val="20"/>
          <w:lang w:eastAsia="pt-BR"/>
        </w:rPr>
        <w:drawing>
          <wp:inline distT="114300" distB="114300" distL="114300" distR="114300" wp14:anchorId="4B3EE9AC" wp14:editId="479753A2">
            <wp:extent cx="5163525" cy="2228850"/>
            <wp:effectExtent l="19050" t="19050" r="18415" b="19050"/>
            <wp:docPr id="6" name="image6.png" descr="Gráfico de respostas do Formulários Google. Título da pergunta: 2. Qual é seu último nível de formação?. Número de respostas: 74 respostas."/>
            <wp:cNvGraphicFramePr/>
            <a:graphic xmlns:a="http://schemas.openxmlformats.org/drawingml/2006/main">
              <a:graphicData uri="http://schemas.openxmlformats.org/drawingml/2006/picture">
                <pic:pic xmlns:pic="http://schemas.openxmlformats.org/drawingml/2006/picture">
                  <pic:nvPicPr>
                    <pic:cNvPr id="0" name="image6.png" descr="Gráfico de respostas do Formulários Google. Título da pergunta: 2. Qual é seu último nível de formação?. Número de respostas: 74 respostas."/>
                    <pic:cNvPicPr preferRelativeResize="0"/>
                  </pic:nvPicPr>
                  <pic:blipFill>
                    <a:blip r:embed="rId14"/>
                    <a:srcRect l="2414" t="6312" r="7921" b="9829"/>
                    <a:stretch>
                      <a:fillRect/>
                    </a:stretch>
                  </pic:blipFill>
                  <pic:spPr>
                    <a:xfrm>
                      <a:off x="0" y="0"/>
                      <a:ext cx="5163525" cy="2228850"/>
                    </a:xfrm>
                    <a:prstGeom prst="rect">
                      <a:avLst/>
                    </a:prstGeom>
                    <a:ln>
                      <a:solidFill>
                        <a:schemeClr val="tx1"/>
                      </a:solidFill>
                    </a:ln>
                  </pic:spPr>
                </pic:pic>
              </a:graphicData>
            </a:graphic>
          </wp:inline>
        </w:drawing>
      </w:r>
    </w:p>
    <w:p w14:paraId="2F8DFF3F" w14:textId="45ED4027" w:rsidR="00A13ED8" w:rsidRPr="00A13ED8" w:rsidRDefault="00AE3BBC" w:rsidP="006557DC">
      <w:pPr>
        <w:spacing w:line="240" w:lineRule="auto"/>
        <w:ind w:left="426" w:firstLine="0"/>
        <w:rPr>
          <w:sz w:val="20"/>
          <w:szCs w:val="20"/>
        </w:rPr>
      </w:pPr>
      <w:r>
        <w:rPr>
          <w:b/>
          <w:bCs/>
          <w:sz w:val="22"/>
          <w:szCs w:val="22"/>
        </w:rPr>
        <w:t xml:space="preserve"> </w:t>
      </w:r>
      <w:r w:rsidR="00A13ED8" w:rsidRPr="00AE3BBC">
        <w:rPr>
          <w:b/>
          <w:bCs/>
          <w:sz w:val="22"/>
          <w:szCs w:val="22"/>
        </w:rPr>
        <w:t>Fonte</w:t>
      </w:r>
      <w:r w:rsidR="00A13ED8" w:rsidRPr="00AE3BBC">
        <w:rPr>
          <w:sz w:val="22"/>
          <w:szCs w:val="22"/>
        </w:rPr>
        <w:t>: o próprio autor</w:t>
      </w:r>
    </w:p>
    <w:p w14:paraId="7585D273" w14:textId="77777777" w:rsidR="00A13ED8" w:rsidRDefault="00A13ED8"/>
    <w:p w14:paraId="29E77952" w14:textId="01920978" w:rsidR="00497320" w:rsidRDefault="00A55F33">
      <w:r>
        <w:t xml:space="preserve">As respostas dissertativas foram analisadas através de análise de conteúdo, tendo como unidade de análise o enunciado de cada resposta. As categorias, portanto, foram criadas </w:t>
      </w:r>
      <w:r w:rsidR="00FB6440">
        <w:t>indutivamente.</w:t>
      </w:r>
    </w:p>
    <w:p w14:paraId="3025F5DD" w14:textId="2EBFC302" w:rsidR="00B505A5" w:rsidRDefault="00CA00B4" w:rsidP="00712CFC">
      <w:pPr>
        <w:ind w:firstLine="720"/>
      </w:pPr>
      <w:r>
        <w:t>As respostas</w:t>
      </w:r>
      <w:r w:rsidR="00C479C3">
        <w:rPr>
          <w:rStyle w:val="Refdenotaderodap"/>
        </w:rPr>
        <w:footnoteReference w:id="9"/>
      </w:r>
      <w:r>
        <w:t xml:space="preserve"> para a</w:t>
      </w:r>
      <w:r w:rsidR="00A55F33">
        <w:t xml:space="preserve"> pergunta 3</w:t>
      </w:r>
      <w:r w:rsidR="00C479C3">
        <w:t xml:space="preserve"> -</w:t>
      </w:r>
      <w:r w:rsidR="00A55F33">
        <w:t xml:space="preserve"> “Como você descreveria sua experiência com o ensino de produção escrita enquanto aluno de língua? Que atividades eram ou são feitas/propostas?”</w:t>
      </w:r>
      <w:r w:rsidR="00C479C3">
        <w:t xml:space="preserve"> -deram origem a </w:t>
      </w:r>
      <w:r w:rsidR="00FB6440">
        <w:t xml:space="preserve">três </w:t>
      </w:r>
      <w:r w:rsidR="00B505A5">
        <w:t>categorias</w:t>
      </w:r>
      <w:r w:rsidR="00C479C3">
        <w:t>, sendo essas em relação</w:t>
      </w:r>
      <w:r w:rsidR="00B505A5">
        <w:t xml:space="preserve"> aos</w:t>
      </w:r>
      <w:r w:rsidR="00C479C3">
        <w:t>(às)</w:t>
      </w:r>
      <w:r w:rsidR="00B505A5" w:rsidRPr="007D529E">
        <w:rPr>
          <w:i/>
        </w:rPr>
        <w:t>objetos de estudo</w:t>
      </w:r>
      <w:r w:rsidR="00B505A5">
        <w:t xml:space="preserve">, descrições de </w:t>
      </w:r>
      <w:r w:rsidR="00B505A5" w:rsidRPr="007D529E">
        <w:rPr>
          <w:i/>
        </w:rPr>
        <w:t xml:space="preserve">abordagens </w:t>
      </w:r>
      <w:r w:rsidRPr="007D529E">
        <w:rPr>
          <w:i/>
        </w:rPr>
        <w:t xml:space="preserve">de </w:t>
      </w:r>
      <w:r w:rsidR="00436759" w:rsidRPr="007D529E">
        <w:rPr>
          <w:i/>
        </w:rPr>
        <w:t>ensino</w:t>
      </w:r>
      <w:r w:rsidR="00B505A5">
        <w:t xml:space="preserve"> aos </w:t>
      </w:r>
      <w:r w:rsidR="00436759" w:rsidRPr="007D529E">
        <w:rPr>
          <w:i/>
        </w:rPr>
        <w:t>sentimentos</w:t>
      </w:r>
      <w:r w:rsidR="00436759">
        <w:t xml:space="preserve"> quanto</w:t>
      </w:r>
      <w:r w:rsidR="00C479C3">
        <w:t xml:space="preserve"> à</w:t>
      </w:r>
      <w:r w:rsidR="00B505A5">
        <w:t xml:space="preserve">s experiências com produção.  Na categoria de </w:t>
      </w:r>
      <w:r w:rsidR="00B505A5" w:rsidRPr="007D529E">
        <w:rPr>
          <w:i/>
        </w:rPr>
        <w:t>objetos de estudo</w:t>
      </w:r>
      <w:r w:rsidR="00B505A5">
        <w:t xml:space="preserve">, as respostas revelam um equilíbrio entre o trabalho com </w:t>
      </w:r>
      <w:r w:rsidR="00B505A5" w:rsidRPr="007D529E">
        <w:rPr>
          <w:u w:val="single"/>
        </w:rPr>
        <w:t>gêneros acadêmicos</w:t>
      </w:r>
      <w:r w:rsidR="00B505A5">
        <w:t xml:space="preserve"> e demais </w:t>
      </w:r>
      <w:r w:rsidR="00B505A5" w:rsidRPr="007D529E">
        <w:rPr>
          <w:u w:val="single"/>
        </w:rPr>
        <w:t>gêneros textuais diversos</w:t>
      </w:r>
      <w:r w:rsidR="00B505A5">
        <w:t xml:space="preserve">, e há menção </w:t>
      </w:r>
      <w:r w:rsidR="00C479C3">
        <w:t xml:space="preserve">à </w:t>
      </w:r>
      <w:r w:rsidR="00B505A5" w:rsidRPr="007D529E">
        <w:rPr>
          <w:u w:val="single"/>
        </w:rPr>
        <w:t>escrita criativa</w:t>
      </w:r>
      <w:r w:rsidR="00B505A5">
        <w:t xml:space="preserve">. Na categoria de </w:t>
      </w:r>
      <w:r w:rsidR="00B505A5" w:rsidRPr="007D529E">
        <w:rPr>
          <w:i/>
        </w:rPr>
        <w:t>abordagens de ensino</w:t>
      </w:r>
      <w:r w:rsidR="00B505A5">
        <w:t xml:space="preserve">, interpreta-se o </w:t>
      </w:r>
      <w:r w:rsidR="00A063CF">
        <w:t xml:space="preserve">a </w:t>
      </w:r>
      <w:r w:rsidR="00A063CF" w:rsidRPr="007D529E">
        <w:rPr>
          <w:u w:val="single"/>
        </w:rPr>
        <w:t>técnica de modelação</w:t>
      </w:r>
      <w:r w:rsidR="00B505A5">
        <w:t xml:space="preserve"> na maioria das respostas, havendo apenas uma menção que se interpreta como abordagem de processo</w:t>
      </w:r>
      <w:r w:rsidR="00A063CF">
        <w:t>, pelo uso de reescritas</w:t>
      </w:r>
      <w:r w:rsidR="00E604A5">
        <w:t xml:space="preserve"> (</w:t>
      </w:r>
      <w:r w:rsidR="00E604A5" w:rsidRPr="007D529E">
        <w:rPr>
          <w:u w:val="single"/>
        </w:rPr>
        <w:t>rascunhos</w:t>
      </w:r>
      <w:r w:rsidR="00E604A5">
        <w:t>)</w:t>
      </w:r>
      <w:r w:rsidR="00A063CF">
        <w:t>.</w:t>
      </w:r>
      <w:r w:rsidR="00B505A5">
        <w:t xml:space="preserve"> No que se refere aos </w:t>
      </w:r>
      <w:r w:rsidR="00B505A5" w:rsidRPr="007D529E">
        <w:rPr>
          <w:i/>
        </w:rPr>
        <w:t>sentimentos</w:t>
      </w:r>
      <w:r w:rsidR="00B505A5">
        <w:t xml:space="preserve">, a maior parte das respostas demonstra </w:t>
      </w:r>
      <w:r w:rsidR="00E604A5" w:rsidRPr="007D529E">
        <w:rPr>
          <w:u w:val="single"/>
        </w:rPr>
        <w:t>insuficiência</w:t>
      </w:r>
      <w:r w:rsidR="00B505A5">
        <w:t xml:space="preserve"> do trabalho com a escrita, com exceção dos doutores e doutorando</w:t>
      </w:r>
      <w:r w:rsidR="00AD3632">
        <w:t xml:space="preserve">s. Embora insuficiente, de forma geral, os </w:t>
      </w:r>
      <w:r w:rsidR="00047FD3">
        <w:t>respondentes</w:t>
      </w:r>
      <w:r w:rsidR="00AD3632">
        <w:t xml:space="preserve"> caracterizam as experiências de produção escrita de forma </w:t>
      </w:r>
      <w:r w:rsidR="00AD3632" w:rsidRPr="007D529E">
        <w:rPr>
          <w:u w:val="single"/>
        </w:rPr>
        <w:t>positiva</w:t>
      </w:r>
      <w:r w:rsidR="00AD3632">
        <w:t xml:space="preserve">. </w:t>
      </w:r>
    </w:p>
    <w:p w14:paraId="3B55E62B" w14:textId="77777777" w:rsidR="00A74299" w:rsidRDefault="00A74299" w:rsidP="00A74299">
      <w:pPr>
        <w:ind w:firstLine="720"/>
      </w:pPr>
    </w:p>
    <w:p w14:paraId="696BD304" w14:textId="24977214" w:rsidR="00C877AE" w:rsidRPr="00AE3BBC" w:rsidRDefault="00C877AE" w:rsidP="00AE3BBC">
      <w:pPr>
        <w:pStyle w:val="Legenda"/>
        <w:ind w:firstLine="0"/>
      </w:pPr>
      <w:bookmarkStart w:id="42" w:name="_Toc32789664"/>
      <w:r w:rsidRPr="006557DC">
        <w:t xml:space="preserve">QUADRO </w:t>
      </w:r>
      <w:r w:rsidR="00D47874" w:rsidRPr="006557DC">
        <w:fldChar w:fldCharType="begin"/>
      </w:r>
      <w:r w:rsidRPr="006557DC">
        <w:instrText xml:space="preserve"> SEQ QUADRO \* ARABIC </w:instrText>
      </w:r>
      <w:r w:rsidR="00D47874" w:rsidRPr="006557DC">
        <w:fldChar w:fldCharType="separate"/>
      </w:r>
      <w:r w:rsidR="00CA40F7" w:rsidRPr="006557DC">
        <w:rPr>
          <w:noProof/>
        </w:rPr>
        <w:t>8</w:t>
      </w:r>
      <w:r w:rsidR="00D47874" w:rsidRPr="006557DC">
        <w:fldChar w:fldCharType="end"/>
      </w:r>
      <w:r w:rsidR="006557DC">
        <w:t xml:space="preserve"> </w:t>
      </w:r>
      <w:r w:rsidR="006557DC" w:rsidRPr="00AE3BBC">
        <w:t>- Caracterização</w:t>
      </w:r>
      <w:r w:rsidRPr="00AE3BBC">
        <w:t xml:space="preserve"> das experiências de escrita</w:t>
      </w:r>
      <w:bookmarkEnd w:id="42"/>
    </w:p>
    <w:p w14:paraId="688B20A9" w14:textId="77777777" w:rsidR="00131A94" w:rsidRDefault="00BC7B15" w:rsidP="006B3292">
      <w:pPr>
        <w:spacing w:line="240" w:lineRule="auto"/>
        <w:ind w:firstLine="0"/>
        <w:rPr>
          <w:sz w:val="20"/>
          <w:szCs w:val="20"/>
        </w:rPr>
      </w:pPr>
      <w:r w:rsidRPr="00BC7B15">
        <w:rPr>
          <w:noProof/>
          <w:lang w:eastAsia="pt-BR"/>
        </w:rPr>
        <w:drawing>
          <wp:inline distT="0" distB="0" distL="0" distR="0" wp14:anchorId="13705A20" wp14:editId="583E4328">
            <wp:extent cx="5760720" cy="2700655"/>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00655"/>
                    </a:xfrm>
                    <a:prstGeom prst="rect">
                      <a:avLst/>
                    </a:prstGeom>
                    <a:noFill/>
                    <a:ln>
                      <a:noFill/>
                    </a:ln>
                  </pic:spPr>
                </pic:pic>
              </a:graphicData>
            </a:graphic>
          </wp:inline>
        </w:drawing>
      </w:r>
    </w:p>
    <w:p w14:paraId="3C70D5ED" w14:textId="77777777" w:rsidR="00A13ED8" w:rsidRPr="00AE3BBC" w:rsidRDefault="00A13ED8" w:rsidP="00A13ED8">
      <w:pPr>
        <w:spacing w:line="240" w:lineRule="auto"/>
        <w:ind w:firstLine="0"/>
        <w:rPr>
          <w:sz w:val="22"/>
          <w:szCs w:val="22"/>
        </w:rPr>
      </w:pPr>
      <w:r w:rsidRPr="00AE3BBC">
        <w:rPr>
          <w:b/>
          <w:bCs/>
          <w:sz w:val="22"/>
          <w:szCs w:val="22"/>
        </w:rPr>
        <w:t>Fonte</w:t>
      </w:r>
      <w:r w:rsidRPr="00AE3BBC">
        <w:rPr>
          <w:sz w:val="22"/>
          <w:szCs w:val="22"/>
        </w:rPr>
        <w:t>: o próprio autor</w:t>
      </w:r>
    </w:p>
    <w:p w14:paraId="4FCBB977" w14:textId="77777777" w:rsidR="00CA668B" w:rsidRDefault="00CA668B" w:rsidP="00A13ED8">
      <w:pPr>
        <w:ind w:firstLine="720"/>
      </w:pPr>
    </w:p>
    <w:p w14:paraId="5596F84D" w14:textId="77777777" w:rsidR="00497320" w:rsidRDefault="00A55F33" w:rsidP="00A13ED8">
      <w:pPr>
        <w:ind w:firstLine="720"/>
      </w:pPr>
      <w:r>
        <w:t xml:space="preserve">A respostas mais recorrentes são as que caracterizam a </w:t>
      </w:r>
      <w:r w:rsidRPr="00B07009">
        <w:rPr>
          <w:u w:val="single"/>
        </w:rPr>
        <w:t>insuficiência</w:t>
      </w:r>
      <w:r>
        <w:t xml:space="preserve"> de práticas de produção escrita</w:t>
      </w:r>
      <w:r w:rsidR="00D32FF4">
        <w:t>:</w:t>
      </w:r>
    </w:p>
    <w:p w14:paraId="1BC0754C" w14:textId="77777777" w:rsidR="00D32FF4" w:rsidRDefault="006D705C" w:rsidP="007C10E9">
      <w:pPr>
        <w:spacing w:line="240" w:lineRule="auto"/>
        <w:ind w:firstLine="0"/>
        <w:jc w:val="left"/>
      </w:pPr>
      <w:bookmarkStart w:id="43" w:name="_Hlk32785766"/>
      <w:r>
        <w:rPr>
          <w:i/>
          <w:sz w:val="22"/>
          <w:szCs w:val="22"/>
        </w:rPr>
        <w:pict w14:anchorId="67A344F3">
          <v:rect id="_x0000_i1025" style="width:0;height:1.5pt" o:hrstd="t" o:hr="t" fillcolor="#a0a0a0" stroked="f"/>
        </w:pict>
      </w:r>
      <w:bookmarkEnd w:id="43"/>
    </w:p>
    <w:p w14:paraId="4160977C" w14:textId="77777777" w:rsidR="00497320" w:rsidRPr="008501AF" w:rsidRDefault="00A55F33" w:rsidP="007C10E9">
      <w:pPr>
        <w:spacing w:line="240" w:lineRule="auto"/>
        <w:ind w:left="1440" w:hanging="1440"/>
        <w:jc w:val="left"/>
        <w:rPr>
          <w:rFonts w:eastAsia="Arial"/>
          <w:i/>
          <w:sz w:val="22"/>
          <w:szCs w:val="22"/>
        </w:rPr>
      </w:pPr>
      <w:r w:rsidRPr="008501AF">
        <w:rPr>
          <w:rFonts w:eastAsia="Arial"/>
          <w:i/>
          <w:sz w:val="22"/>
          <w:szCs w:val="22"/>
        </w:rPr>
        <w:t xml:space="preserve">P6:  Eu não lembro de ter atividades na escola de escrita. </w:t>
      </w:r>
      <w:r w:rsidRPr="00C47A9F">
        <w:rPr>
          <w:rFonts w:eastAsia="Arial"/>
          <w:i/>
          <w:sz w:val="22"/>
          <w:szCs w:val="22"/>
          <w:u w:val="single"/>
        </w:rPr>
        <w:t>Muito pouco.</w:t>
      </w:r>
    </w:p>
    <w:p w14:paraId="31A056B3" w14:textId="77777777" w:rsidR="00497320" w:rsidRPr="008501AF" w:rsidRDefault="00A55F33" w:rsidP="007C10E9">
      <w:pPr>
        <w:spacing w:line="240" w:lineRule="auto"/>
        <w:ind w:left="1440" w:hanging="1440"/>
        <w:jc w:val="left"/>
        <w:rPr>
          <w:rFonts w:eastAsia="Arial"/>
          <w:i/>
          <w:sz w:val="22"/>
          <w:szCs w:val="22"/>
        </w:rPr>
      </w:pPr>
      <w:r w:rsidRPr="008501AF">
        <w:rPr>
          <w:rFonts w:eastAsia="Arial"/>
          <w:i/>
          <w:sz w:val="22"/>
          <w:szCs w:val="22"/>
        </w:rPr>
        <w:t xml:space="preserve">P7: Creio que a escrita foi </w:t>
      </w:r>
      <w:r w:rsidRPr="00C47A9F">
        <w:rPr>
          <w:rFonts w:eastAsia="Arial"/>
          <w:i/>
          <w:sz w:val="22"/>
          <w:szCs w:val="22"/>
          <w:u w:val="single"/>
        </w:rPr>
        <w:t>um pouco deixada de lado</w:t>
      </w:r>
      <w:r w:rsidRPr="008501AF">
        <w:rPr>
          <w:rFonts w:eastAsia="Arial"/>
          <w:i/>
          <w:sz w:val="22"/>
          <w:szCs w:val="22"/>
        </w:rPr>
        <w:t xml:space="preserve"> durante a graduação.</w:t>
      </w:r>
    </w:p>
    <w:p w14:paraId="6F2AE505" w14:textId="77777777" w:rsidR="00497320" w:rsidRPr="008501AF" w:rsidRDefault="00A55F33" w:rsidP="007C10E9">
      <w:pPr>
        <w:spacing w:line="240" w:lineRule="auto"/>
        <w:ind w:left="1440" w:hanging="1440"/>
        <w:jc w:val="left"/>
        <w:rPr>
          <w:rFonts w:eastAsia="Arial"/>
          <w:i/>
          <w:sz w:val="22"/>
          <w:szCs w:val="22"/>
        </w:rPr>
      </w:pPr>
      <w:r w:rsidRPr="008501AF">
        <w:rPr>
          <w:rFonts w:eastAsia="Arial"/>
          <w:i/>
          <w:sz w:val="22"/>
          <w:szCs w:val="22"/>
        </w:rPr>
        <w:t xml:space="preserve">P66: </w:t>
      </w:r>
      <w:r w:rsidR="007C10E9" w:rsidRPr="008501AF">
        <w:rPr>
          <w:rFonts w:eastAsia="Arial"/>
          <w:i/>
          <w:sz w:val="22"/>
          <w:szCs w:val="22"/>
        </w:rPr>
        <w:t>[...] deveria</w:t>
      </w:r>
      <w:r w:rsidRPr="008501AF">
        <w:rPr>
          <w:rFonts w:eastAsia="Arial"/>
          <w:i/>
          <w:sz w:val="22"/>
          <w:szCs w:val="22"/>
        </w:rPr>
        <w:t xml:space="preserve"> ter </w:t>
      </w:r>
      <w:r w:rsidRPr="00C47A9F">
        <w:rPr>
          <w:rFonts w:eastAsia="Arial"/>
          <w:i/>
          <w:sz w:val="22"/>
          <w:szCs w:val="22"/>
          <w:u w:val="single"/>
        </w:rPr>
        <w:t>mais tempo</w:t>
      </w:r>
      <w:r w:rsidRPr="008501AF">
        <w:rPr>
          <w:rFonts w:eastAsia="Arial"/>
          <w:i/>
          <w:sz w:val="22"/>
          <w:szCs w:val="22"/>
        </w:rPr>
        <w:t xml:space="preserve"> na graduação.</w:t>
      </w:r>
    </w:p>
    <w:p w14:paraId="5BA0E268" w14:textId="77777777" w:rsidR="00497320" w:rsidRPr="008501AF" w:rsidRDefault="00A55F33" w:rsidP="007C10E9">
      <w:pPr>
        <w:spacing w:line="240" w:lineRule="auto"/>
        <w:ind w:left="1440" w:hanging="1440"/>
        <w:jc w:val="left"/>
        <w:rPr>
          <w:rFonts w:eastAsia="Arial"/>
          <w:i/>
          <w:sz w:val="22"/>
          <w:szCs w:val="22"/>
        </w:rPr>
      </w:pPr>
      <w:r w:rsidRPr="008501AF">
        <w:rPr>
          <w:rFonts w:eastAsia="Arial"/>
          <w:i/>
          <w:sz w:val="22"/>
          <w:szCs w:val="22"/>
        </w:rPr>
        <w:t xml:space="preserve">P69: [...] na escola pública </w:t>
      </w:r>
      <w:r w:rsidRPr="00C47A9F">
        <w:rPr>
          <w:rFonts w:eastAsia="Arial"/>
          <w:i/>
          <w:sz w:val="22"/>
          <w:szCs w:val="22"/>
          <w:u w:val="single"/>
        </w:rPr>
        <w:t>nunca escrevíamos</w:t>
      </w:r>
      <w:r w:rsidRPr="008501AF">
        <w:rPr>
          <w:rFonts w:eastAsia="Arial"/>
          <w:i/>
          <w:sz w:val="22"/>
          <w:szCs w:val="22"/>
        </w:rPr>
        <w:t xml:space="preserve"> nada nem em inglês, </w:t>
      </w:r>
      <w:r w:rsidRPr="00C47A9F">
        <w:rPr>
          <w:rFonts w:eastAsia="Arial"/>
          <w:i/>
          <w:sz w:val="22"/>
          <w:szCs w:val="22"/>
          <w:u w:val="single"/>
        </w:rPr>
        <w:t>e raramente</w:t>
      </w:r>
      <w:r w:rsidRPr="008501AF">
        <w:rPr>
          <w:rFonts w:eastAsia="Arial"/>
          <w:i/>
          <w:sz w:val="22"/>
          <w:szCs w:val="22"/>
        </w:rPr>
        <w:t xml:space="preserve"> em Português.</w:t>
      </w:r>
    </w:p>
    <w:p w14:paraId="461A97B5" w14:textId="77777777" w:rsidR="007C10E9" w:rsidRDefault="00A55F33" w:rsidP="007C10E9">
      <w:pPr>
        <w:spacing w:line="240" w:lineRule="auto"/>
        <w:ind w:left="1440" w:hanging="1440"/>
        <w:jc w:val="left"/>
        <w:rPr>
          <w:rFonts w:eastAsia="Arial"/>
          <w:i/>
          <w:sz w:val="22"/>
          <w:szCs w:val="22"/>
          <w:u w:val="single"/>
        </w:rPr>
      </w:pPr>
      <w:r w:rsidRPr="008501AF">
        <w:rPr>
          <w:rFonts w:eastAsia="Arial"/>
          <w:i/>
          <w:sz w:val="22"/>
          <w:szCs w:val="22"/>
        </w:rPr>
        <w:t xml:space="preserve">P63:  </w:t>
      </w:r>
      <w:r w:rsidRPr="00C47A9F">
        <w:rPr>
          <w:rFonts w:eastAsia="Arial"/>
          <w:i/>
          <w:sz w:val="22"/>
          <w:szCs w:val="22"/>
          <w:u w:val="single"/>
        </w:rPr>
        <w:t>Não ti</w:t>
      </w:r>
      <w:r w:rsidR="007C10E9">
        <w:rPr>
          <w:rFonts w:eastAsia="Arial"/>
          <w:i/>
          <w:sz w:val="22"/>
          <w:szCs w:val="22"/>
          <w:u w:val="single"/>
        </w:rPr>
        <w:t xml:space="preserve">ve </w:t>
      </w:r>
    </w:p>
    <w:p w14:paraId="053AD220" w14:textId="77777777" w:rsidR="007C10E9" w:rsidRDefault="007C10E9" w:rsidP="007C10E9">
      <w:pPr>
        <w:spacing w:line="240" w:lineRule="auto"/>
        <w:ind w:left="1440" w:hanging="1440"/>
        <w:jc w:val="left"/>
        <w:rPr>
          <w:rFonts w:eastAsia="Arial"/>
          <w:i/>
          <w:sz w:val="22"/>
          <w:szCs w:val="22"/>
          <w:u w:val="single"/>
        </w:rPr>
      </w:pPr>
      <w:r>
        <w:rPr>
          <w:rFonts w:eastAsia="Arial"/>
          <w:i/>
          <w:sz w:val="22"/>
          <w:szCs w:val="22"/>
        </w:rPr>
        <w:t>(grifo nosso)</w:t>
      </w:r>
    </w:p>
    <w:p w14:paraId="3C9BC129" w14:textId="77777777" w:rsidR="007C10E9" w:rsidRPr="007C10E9" w:rsidRDefault="006D705C" w:rsidP="00F50CEC">
      <w:pPr>
        <w:spacing w:line="240" w:lineRule="auto"/>
        <w:ind w:firstLine="120"/>
        <w:jc w:val="left"/>
        <w:rPr>
          <w:rFonts w:eastAsia="Arial"/>
          <w:iCs/>
          <w:sz w:val="22"/>
          <w:szCs w:val="22"/>
          <w:u w:val="single"/>
        </w:rPr>
      </w:pPr>
      <w:r>
        <w:rPr>
          <w:i/>
          <w:sz w:val="22"/>
          <w:szCs w:val="22"/>
        </w:rPr>
        <w:pict w14:anchorId="7D98FBEF">
          <v:rect id="_x0000_i1026" style="width:376.65pt;height:.25pt" o:hrpct="987" o:hrstd="t" o:hr="t" fillcolor="#a0a0a0" stroked="f"/>
        </w:pict>
      </w:r>
    </w:p>
    <w:p w14:paraId="3E4E09D3" w14:textId="77777777" w:rsidR="00C479C3" w:rsidRDefault="00C479C3" w:rsidP="007C10E9">
      <w:pPr>
        <w:spacing w:line="276" w:lineRule="auto"/>
        <w:ind w:firstLine="720"/>
      </w:pPr>
    </w:p>
    <w:p w14:paraId="52DBCBE0" w14:textId="77777777" w:rsidR="00D32FF4" w:rsidRDefault="00A55F33" w:rsidP="007C10E9">
      <w:pPr>
        <w:spacing w:line="276" w:lineRule="auto"/>
        <w:ind w:firstLine="720"/>
      </w:pPr>
      <w:r>
        <w:t xml:space="preserve">Além disso, a descrição das atividades está majoritariamente centrada </w:t>
      </w:r>
      <w:r w:rsidRPr="00B07009">
        <w:rPr>
          <w:u w:val="single"/>
        </w:rPr>
        <w:t>na reprodução</w:t>
      </w:r>
      <w:r>
        <w:t xml:space="preserve"> de variados gêneros textuais, acadêmicos ou cotidianos. Ao descrever as atividades, as respostas parecem indicar uma tendência à </w:t>
      </w:r>
      <w:r w:rsidR="002C0C4E">
        <w:t xml:space="preserve">técnica de </w:t>
      </w:r>
      <w:r w:rsidR="002C0C4E" w:rsidRPr="00B07009">
        <w:rPr>
          <w:u w:val="single"/>
        </w:rPr>
        <w:t>modelação</w:t>
      </w:r>
      <w:r w:rsidR="00D315ED" w:rsidRPr="00B07009">
        <w:rPr>
          <w:u w:val="single"/>
        </w:rPr>
        <w:t>,</w:t>
      </w:r>
      <w:r w:rsidR="00D315ED">
        <w:t xml:space="preserve"> comum na abordagem de produto.</w:t>
      </w:r>
    </w:p>
    <w:p w14:paraId="5529439D" w14:textId="77777777" w:rsidR="007C10E9" w:rsidRDefault="007C10E9" w:rsidP="007C10E9">
      <w:pPr>
        <w:spacing w:line="276" w:lineRule="auto"/>
        <w:ind w:firstLine="720"/>
        <w:rPr>
          <w:i/>
          <w:sz w:val="22"/>
          <w:szCs w:val="22"/>
        </w:rPr>
      </w:pPr>
    </w:p>
    <w:p w14:paraId="2B13C5D0" w14:textId="77777777" w:rsidR="00D32FF4" w:rsidRDefault="006D705C" w:rsidP="007C10E9">
      <w:pPr>
        <w:spacing w:line="240" w:lineRule="auto"/>
        <w:ind w:firstLine="0"/>
        <w:rPr>
          <w:i/>
          <w:sz w:val="22"/>
          <w:szCs w:val="22"/>
        </w:rPr>
      </w:pPr>
      <w:r>
        <w:rPr>
          <w:i/>
          <w:sz w:val="22"/>
          <w:szCs w:val="22"/>
        </w:rPr>
        <w:pict w14:anchorId="710601F9">
          <v:rect id="_x0000_i1027" style="width:0;height:1.5pt" o:hralign="center" o:hrstd="t" o:hr="t" fillcolor="#a0a0a0" stroked="f"/>
        </w:pict>
      </w:r>
    </w:p>
    <w:p w14:paraId="309885FE" w14:textId="44795E3C" w:rsidR="006830C6" w:rsidRPr="008501AF" w:rsidRDefault="006830C6" w:rsidP="007C10E9">
      <w:pPr>
        <w:spacing w:line="240" w:lineRule="auto"/>
        <w:ind w:firstLine="0"/>
        <w:jc w:val="left"/>
        <w:rPr>
          <w:i/>
          <w:sz w:val="22"/>
          <w:szCs w:val="22"/>
        </w:rPr>
      </w:pPr>
      <w:r w:rsidRPr="008501AF">
        <w:rPr>
          <w:i/>
          <w:sz w:val="22"/>
          <w:szCs w:val="22"/>
        </w:rPr>
        <w:t xml:space="preserve">P10: </w:t>
      </w:r>
      <w:r w:rsidR="00436759" w:rsidRPr="008501AF">
        <w:rPr>
          <w:i/>
          <w:sz w:val="22"/>
          <w:szCs w:val="22"/>
        </w:rPr>
        <w:t>[...] as</w:t>
      </w:r>
      <w:r w:rsidRPr="008501AF">
        <w:rPr>
          <w:i/>
          <w:sz w:val="22"/>
          <w:szCs w:val="22"/>
        </w:rPr>
        <w:t xml:space="preserve"> atividades eram basicamente feitas a partir de um</w:t>
      </w:r>
      <w:r w:rsidRPr="00C47A9F">
        <w:rPr>
          <w:i/>
          <w:sz w:val="22"/>
          <w:szCs w:val="22"/>
          <w:u w:val="single"/>
        </w:rPr>
        <w:t xml:space="preserve"> texto base.</w:t>
      </w:r>
    </w:p>
    <w:p w14:paraId="66593B69" w14:textId="6D5BCBBD" w:rsidR="006830C6" w:rsidRPr="008501AF" w:rsidRDefault="006830C6" w:rsidP="007C10E9">
      <w:pPr>
        <w:spacing w:line="240" w:lineRule="auto"/>
        <w:ind w:firstLine="0"/>
        <w:jc w:val="left"/>
        <w:rPr>
          <w:i/>
          <w:sz w:val="22"/>
          <w:szCs w:val="22"/>
        </w:rPr>
      </w:pPr>
      <w:r w:rsidRPr="008501AF">
        <w:rPr>
          <w:i/>
          <w:sz w:val="22"/>
          <w:szCs w:val="22"/>
        </w:rPr>
        <w:t>P21</w:t>
      </w:r>
      <w:r w:rsidRPr="00292ABB">
        <w:rPr>
          <w:i/>
          <w:sz w:val="22"/>
          <w:szCs w:val="22"/>
        </w:rPr>
        <w:t>:</w:t>
      </w:r>
      <w:r w:rsidR="00807EFB" w:rsidRPr="00292ABB">
        <w:rPr>
          <w:i/>
          <w:sz w:val="22"/>
          <w:szCs w:val="22"/>
        </w:rPr>
        <w:t xml:space="preserve"> </w:t>
      </w:r>
      <w:r w:rsidRPr="006557DC">
        <w:rPr>
          <w:i/>
          <w:sz w:val="22"/>
          <w:szCs w:val="22"/>
        </w:rPr>
        <w:t>Eram</w:t>
      </w:r>
      <w:r w:rsidRPr="00292ABB">
        <w:rPr>
          <w:i/>
          <w:sz w:val="22"/>
          <w:szCs w:val="22"/>
        </w:rPr>
        <w:t xml:space="preserve"> realizadas propostas com base em </w:t>
      </w:r>
      <w:r w:rsidRPr="00292ABB">
        <w:rPr>
          <w:i/>
          <w:sz w:val="22"/>
          <w:szCs w:val="22"/>
          <w:u w:val="single"/>
        </w:rPr>
        <w:t xml:space="preserve">um modelo </w:t>
      </w:r>
      <w:r w:rsidR="00807EFB" w:rsidRPr="006557DC">
        <w:rPr>
          <w:i/>
          <w:sz w:val="22"/>
          <w:szCs w:val="22"/>
          <w:u w:val="single"/>
        </w:rPr>
        <w:t>pré-estabelecido</w:t>
      </w:r>
      <w:r w:rsidRPr="00292ABB">
        <w:rPr>
          <w:i/>
          <w:sz w:val="22"/>
          <w:szCs w:val="22"/>
        </w:rPr>
        <w:t xml:space="preserve">, </w:t>
      </w:r>
      <w:r w:rsidRPr="008501AF">
        <w:rPr>
          <w:i/>
          <w:sz w:val="22"/>
          <w:szCs w:val="22"/>
        </w:rPr>
        <w:t xml:space="preserve">de forma a facilitar a correção feita pelo professor. </w:t>
      </w:r>
    </w:p>
    <w:p w14:paraId="084918B2" w14:textId="77777777" w:rsidR="006830C6" w:rsidRDefault="006830C6" w:rsidP="007C10E9">
      <w:pPr>
        <w:spacing w:line="240" w:lineRule="auto"/>
        <w:ind w:firstLine="0"/>
        <w:jc w:val="left"/>
        <w:rPr>
          <w:i/>
          <w:sz w:val="22"/>
          <w:szCs w:val="22"/>
        </w:rPr>
      </w:pPr>
      <w:r w:rsidRPr="008501AF">
        <w:rPr>
          <w:i/>
          <w:sz w:val="22"/>
          <w:szCs w:val="22"/>
        </w:rPr>
        <w:t xml:space="preserve">P42: As atividades geralmente são feitas com </w:t>
      </w:r>
      <w:r w:rsidRPr="00C47A9F">
        <w:rPr>
          <w:i/>
          <w:sz w:val="22"/>
          <w:szCs w:val="22"/>
          <w:u w:val="single"/>
        </w:rPr>
        <w:t>passo a passo</w:t>
      </w:r>
      <w:r w:rsidRPr="008501AF">
        <w:rPr>
          <w:i/>
          <w:sz w:val="22"/>
          <w:szCs w:val="22"/>
        </w:rPr>
        <w:t>.</w:t>
      </w:r>
    </w:p>
    <w:p w14:paraId="77450734" w14:textId="77777777" w:rsidR="007C10E9" w:rsidRDefault="007C10E9" w:rsidP="007C10E9">
      <w:pPr>
        <w:spacing w:line="240" w:lineRule="auto"/>
        <w:ind w:left="1440" w:hanging="1440"/>
        <w:jc w:val="left"/>
        <w:rPr>
          <w:rFonts w:eastAsia="Arial"/>
          <w:i/>
          <w:sz w:val="22"/>
          <w:szCs w:val="22"/>
          <w:u w:val="single"/>
        </w:rPr>
      </w:pPr>
      <w:r>
        <w:rPr>
          <w:rFonts w:eastAsia="Arial"/>
          <w:i/>
          <w:sz w:val="22"/>
          <w:szCs w:val="22"/>
        </w:rPr>
        <w:t>(grifo nosso)</w:t>
      </w:r>
    </w:p>
    <w:p w14:paraId="2E324BFB" w14:textId="77777777" w:rsidR="00D32FF4" w:rsidRDefault="006D705C" w:rsidP="007C10E9">
      <w:pPr>
        <w:spacing w:line="240" w:lineRule="auto"/>
        <w:ind w:firstLine="0"/>
        <w:jc w:val="left"/>
      </w:pPr>
      <w:r>
        <w:rPr>
          <w:i/>
          <w:sz w:val="22"/>
          <w:szCs w:val="22"/>
        </w:rPr>
        <w:pict w14:anchorId="0E869AEE">
          <v:rect id="_x0000_i1028" style="width:0;height:1.5pt" o:hrstd="t" o:hr="t" fillcolor="#a0a0a0" stroked="f"/>
        </w:pict>
      </w:r>
    </w:p>
    <w:p w14:paraId="5A9999D9" w14:textId="77777777" w:rsidR="006830C6" w:rsidRDefault="006830C6">
      <w:pPr>
        <w:ind w:firstLine="720"/>
      </w:pPr>
    </w:p>
    <w:p w14:paraId="51B0067A" w14:textId="4774BFEE" w:rsidR="00D32FF4" w:rsidRDefault="00D32FF4" w:rsidP="00A063CF">
      <w:pPr>
        <w:ind w:firstLine="720"/>
      </w:pPr>
      <w:r>
        <w:t xml:space="preserve">Em suma, as respostas </w:t>
      </w:r>
      <w:r w:rsidR="00C479C3">
        <w:t xml:space="preserve">à </w:t>
      </w:r>
      <w:r>
        <w:t xml:space="preserve">pergunta </w:t>
      </w:r>
      <w:r w:rsidR="00562A7D">
        <w:t xml:space="preserve">3 </w:t>
      </w:r>
      <w:r w:rsidR="00436759">
        <w:t>caracterizam</w:t>
      </w:r>
      <w:r w:rsidR="00436759" w:rsidRPr="00B07009">
        <w:rPr>
          <w:u w:val="single"/>
        </w:rPr>
        <w:t xml:space="preserve"> uma</w:t>
      </w:r>
      <w:r w:rsidRPr="00B07009">
        <w:rPr>
          <w:u w:val="single"/>
        </w:rPr>
        <w:t xml:space="preserve"> </w:t>
      </w:r>
      <w:r w:rsidR="00562A7D" w:rsidRPr="00B07009">
        <w:rPr>
          <w:u w:val="single"/>
        </w:rPr>
        <w:t>carência de oportunidades de produção escrita</w:t>
      </w:r>
      <w:r w:rsidR="00562A7D">
        <w:t xml:space="preserve"> – e que há um sentimento positivo sobre estas. Isto</w:t>
      </w:r>
      <w:r w:rsidR="002C0C4E">
        <w:t xml:space="preserve"> pode</w:t>
      </w:r>
      <w:r w:rsidR="00562A7D">
        <w:t xml:space="preserve"> indica</w:t>
      </w:r>
      <w:r w:rsidR="002C0C4E">
        <w:t>r</w:t>
      </w:r>
      <w:r w:rsidR="00562A7D">
        <w:t xml:space="preserve"> uma necessidade de promover mais oportunidades para o desenvolvimento de tal habilidade. Ainda, as respostas demonstram </w:t>
      </w:r>
      <w:r w:rsidR="00562A7D" w:rsidRPr="00B07009">
        <w:rPr>
          <w:u w:val="single"/>
        </w:rPr>
        <w:t>baixa ocorrência no trabalho da escrita como um processo e da escrita criativa</w:t>
      </w:r>
      <w:r w:rsidR="00562A7D">
        <w:t>, sendo assim, consideramos estes dois aspectos a serem</w:t>
      </w:r>
      <w:r w:rsidR="00A4770E">
        <w:t xml:space="preserve"> mais explorados. </w:t>
      </w:r>
    </w:p>
    <w:p w14:paraId="68F55EB1" w14:textId="77777777" w:rsidR="00497320" w:rsidRDefault="00A55F33" w:rsidP="00047FD3">
      <w:r>
        <w:t xml:space="preserve">A pergunta 3.1 buscava dados quantitativos sobre a existência ou não de feedback nas experiências dos participantes. </w:t>
      </w:r>
      <w:r w:rsidR="00EF41CE">
        <w:t>Todos os doutores e doutorandos afirma</w:t>
      </w:r>
      <w:r w:rsidR="00C479C3">
        <w:t>m</w:t>
      </w:r>
      <w:r w:rsidR="00EF41CE">
        <w:t xml:space="preserve"> ter recebido feedback nas suas produções. Dentre os mestres, dos 12 respondentes, 4 (33%) participantes apontam não ter recebido nenhuma forma de feedback. </w:t>
      </w:r>
      <w:r w:rsidR="00117FD1">
        <w:t>Já no grupo</w:t>
      </w:r>
      <w:r w:rsidR="00EF41CE">
        <w:t xml:space="preserve"> de </w:t>
      </w:r>
      <w:r w:rsidR="00117FD1">
        <w:t>especialistas, 5 participantes (29,4%) responderam não. A proporção cai no grupo dos graduados, sendo que apenas 1 (7%) participantes marcou a opção “Não”. Por último, no grupo de graduandos 4 participantes (19,05%) dizem não ter recebido feedback. No geral, 59 participantes (</w:t>
      </w:r>
      <w:r>
        <w:t>81%</w:t>
      </w:r>
      <w:r w:rsidR="00117FD1">
        <w:t>)</w:t>
      </w:r>
      <w:r>
        <w:t xml:space="preserve"> afirmam ter recebido alguma forma de retorno em suas produções, em contraste aos </w:t>
      </w:r>
      <w:r w:rsidR="00117FD1">
        <w:t>14 participantes (</w:t>
      </w:r>
      <w:r>
        <w:t>19%</w:t>
      </w:r>
      <w:r w:rsidR="00117FD1">
        <w:t>)</w:t>
      </w:r>
      <w:r>
        <w:t xml:space="preserve"> que alegam não ter recebido.</w:t>
      </w:r>
    </w:p>
    <w:p w14:paraId="283EAD7B" w14:textId="77777777" w:rsidR="0077498E" w:rsidRPr="00E27BA2" w:rsidRDefault="0077498E" w:rsidP="00E27BA2">
      <w:pPr>
        <w:spacing w:line="240" w:lineRule="auto"/>
        <w:ind w:firstLine="720"/>
        <w:rPr>
          <w:b/>
          <w:bCs/>
        </w:rPr>
      </w:pPr>
    </w:p>
    <w:p w14:paraId="079200DC" w14:textId="059A56F0" w:rsidR="00697361" w:rsidRDefault="00AE3BBC" w:rsidP="0001480E">
      <w:pPr>
        <w:pStyle w:val="Legenda"/>
      </w:pPr>
      <w:bookmarkStart w:id="44" w:name="_Toc32789648"/>
      <w:r>
        <w:t xml:space="preserve">        </w:t>
      </w:r>
      <w:r w:rsidR="00697361" w:rsidRPr="006557DC">
        <w:t xml:space="preserve">GRÁFICO  </w:t>
      </w:r>
      <w:r w:rsidR="00D47874" w:rsidRPr="006557DC">
        <w:fldChar w:fldCharType="begin"/>
      </w:r>
      <w:r w:rsidR="00697361" w:rsidRPr="006557DC">
        <w:instrText xml:space="preserve"> SEQ GRÁFICO_ \* ARABIC </w:instrText>
      </w:r>
      <w:r w:rsidR="00D47874" w:rsidRPr="006557DC">
        <w:fldChar w:fldCharType="separate"/>
      </w:r>
      <w:r w:rsidR="00CA40F7" w:rsidRPr="006557DC">
        <w:rPr>
          <w:noProof/>
        </w:rPr>
        <w:t>3</w:t>
      </w:r>
      <w:r w:rsidR="00D47874" w:rsidRPr="006557DC">
        <w:fldChar w:fldCharType="end"/>
      </w:r>
      <w:r w:rsidR="006557DC">
        <w:t xml:space="preserve"> - </w:t>
      </w:r>
      <w:r w:rsidR="00697361" w:rsidRPr="00AE3BBC">
        <w:t xml:space="preserve">Existência de </w:t>
      </w:r>
      <w:r w:rsidR="00697361" w:rsidRPr="00AE3BBC">
        <w:rPr>
          <w:i/>
        </w:rPr>
        <w:t>feedback</w:t>
      </w:r>
      <w:bookmarkEnd w:id="44"/>
    </w:p>
    <w:p w14:paraId="07379BBE" w14:textId="77777777" w:rsidR="00497320" w:rsidRDefault="0076667A" w:rsidP="00F50CEC">
      <w:pPr>
        <w:spacing w:line="240" w:lineRule="auto"/>
        <w:ind w:firstLine="720"/>
        <w:jc w:val="center"/>
        <w:rPr>
          <w:sz w:val="20"/>
          <w:szCs w:val="20"/>
        </w:rPr>
      </w:pPr>
      <w:r w:rsidRPr="00E26CAA">
        <w:rPr>
          <w:noProof/>
          <w:sz w:val="20"/>
          <w:lang w:eastAsia="pt-BR"/>
        </w:rPr>
        <w:drawing>
          <wp:inline distT="0" distB="0" distL="0" distR="0" wp14:anchorId="5CF25E79" wp14:editId="591F22C5">
            <wp:extent cx="3829050" cy="2104736"/>
            <wp:effectExtent l="19050" t="19050" r="19050" b="1016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810" cy="2120545"/>
                    </a:xfrm>
                    <a:prstGeom prst="rect">
                      <a:avLst/>
                    </a:prstGeom>
                    <a:noFill/>
                    <a:ln>
                      <a:solidFill>
                        <a:schemeClr val="tx1"/>
                      </a:solidFill>
                    </a:ln>
                  </pic:spPr>
                </pic:pic>
              </a:graphicData>
            </a:graphic>
          </wp:inline>
        </w:drawing>
      </w:r>
    </w:p>
    <w:p w14:paraId="7B5E74C1" w14:textId="77777777" w:rsidR="00A13ED8" w:rsidRPr="00AE3BBC" w:rsidRDefault="00A13ED8" w:rsidP="00F50CEC">
      <w:pPr>
        <w:spacing w:line="240" w:lineRule="auto"/>
        <w:ind w:left="1843" w:firstLine="0"/>
        <w:rPr>
          <w:sz w:val="22"/>
          <w:szCs w:val="22"/>
        </w:rPr>
      </w:pPr>
      <w:r w:rsidRPr="00AE3BBC">
        <w:rPr>
          <w:b/>
          <w:bCs/>
          <w:sz w:val="22"/>
          <w:szCs w:val="22"/>
        </w:rPr>
        <w:t>Fonte</w:t>
      </w:r>
      <w:r w:rsidRPr="00AE3BBC">
        <w:rPr>
          <w:sz w:val="22"/>
          <w:szCs w:val="22"/>
        </w:rPr>
        <w:t>: o próprio autor</w:t>
      </w:r>
    </w:p>
    <w:p w14:paraId="71B1FACF" w14:textId="77777777" w:rsidR="00AC5F20" w:rsidRDefault="00AC5F20" w:rsidP="00F50CEC">
      <w:pPr>
        <w:ind w:firstLine="0"/>
        <w:rPr>
          <w:sz w:val="20"/>
          <w:szCs w:val="20"/>
        </w:rPr>
      </w:pPr>
    </w:p>
    <w:p w14:paraId="53EFCA37" w14:textId="7B19699D" w:rsidR="004A7689" w:rsidRDefault="00117FD1" w:rsidP="00CA668B">
      <w:pPr>
        <w:ind w:firstLine="0"/>
      </w:pPr>
      <w:r>
        <w:tab/>
      </w:r>
      <w:r w:rsidR="004A7689">
        <w:t>Com o objetivo de aprofundar a questão anterior, a</w:t>
      </w:r>
      <w:r w:rsidR="00A55F33">
        <w:t xml:space="preserve"> pergunta 3.2 buscava caracterizar a natureza do feedback recebido pelos participantes</w:t>
      </w:r>
      <w:r w:rsidR="00E71A75">
        <w:t xml:space="preserve"> e duas categorias de respostas foram identificadas: a de </w:t>
      </w:r>
      <w:r w:rsidR="00E71A75" w:rsidRPr="007D529E">
        <w:rPr>
          <w:i/>
        </w:rPr>
        <w:t>abordagens tradicionais</w:t>
      </w:r>
      <w:r w:rsidR="00E71A75" w:rsidRPr="00E604A5">
        <w:t xml:space="preserve"> e de </w:t>
      </w:r>
      <w:r w:rsidR="00E71A75" w:rsidRPr="007D529E">
        <w:rPr>
          <w:i/>
        </w:rPr>
        <w:t>abordagens socioculturais</w:t>
      </w:r>
      <w:r w:rsidR="00E71A75">
        <w:t xml:space="preserve">. As subcategorias revelam as técnicas empregadas. Na categoria de </w:t>
      </w:r>
      <w:r w:rsidR="00E71A75" w:rsidRPr="00D315ED">
        <w:rPr>
          <w:i/>
          <w:iCs/>
        </w:rPr>
        <w:t>abordagens tradicionais</w:t>
      </w:r>
      <w:r w:rsidR="00E71A75">
        <w:t xml:space="preserve">, foram identificadas as técnicas de </w:t>
      </w:r>
      <w:r w:rsidR="00E71A75" w:rsidRPr="00D315ED">
        <w:rPr>
          <w:u w:val="single"/>
        </w:rPr>
        <w:t>correções léxico gramaticais, comentários escritos e pareceres</w:t>
      </w:r>
      <w:r w:rsidR="00E71A75">
        <w:t xml:space="preserve"> e </w:t>
      </w:r>
      <w:r w:rsidR="00E71A75" w:rsidRPr="00D315ED">
        <w:rPr>
          <w:u w:val="single"/>
        </w:rPr>
        <w:t xml:space="preserve">somente </w:t>
      </w:r>
      <w:r w:rsidR="00436759" w:rsidRPr="00D315ED">
        <w:rPr>
          <w:u w:val="single"/>
        </w:rPr>
        <w:t>nota</w:t>
      </w:r>
      <w:r w:rsidR="00436759">
        <w:rPr>
          <w:u w:val="single"/>
        </w:rPr>
        <w:t>.</w:t>
      </w:r>
      <w:r w:rsidR="00436759">
        <w:t xml:space="preserve"> Já</w:t>
      </w:r>
      <w:r w:rsidR="00E71A75">
        <w:t xml:space="preserve"> nas subcategorias da </w:t>
      </w:r>
      <w:r w:rsidR="00E71A75" w:rsidRPr="00D315ED">
        <w:rPr>
          <w:i/>
          <w:iCs/>
        </w:rPr>
        <w:t>abordagem socioculturais</w:t>
      </w:r>
      <w:r w:rsidR="00E71A75">
        <w:t>, as re</w:t>
      </w:r>
      <w:r w:rsidR="001930BE">
        <w:t>s</w:t>
      </w:r>
      <w:r w:rsidR="00E71A75">
        <w:t xml:space="preserve">postas mencionam técnicas de </w:t>
      </w:r>
      <w:r w:rsidR="00E71A75" w:rsidRPr="00D315ED">
        <w:rPr>
          <w:u w:val="single"/>
        </w:rPr>
        <w:t>revisão em pares</w:t>
      </w:r>
      <w:r w:rsidR="00E71A75">
        <w:t xml:space="preserve"> e de </w:t>
      </w:r>
      <w:r w:rsidR="00E71A75" w:rsidRPr="00D315ED">
        <w:rPr>
          <w:u w:val="single"/>
        </w:rPr>
        <w:t>atendimento individual e diálogo</w:t>
      </w:r>
      <w:r w:rsidR="00E71A75">
        <w:t xml:space="preserve">. </w:t>
      </w:r>
    </w:p>
    <w:p w14:paraId="312D72ED" w14:textId="77777777" w:rsidR="00190523" w:rsidRDefault="00E71A75" w:rsidP="001930BE">
      <w:r>
        <w:tab/>
        <w:t xml:space="preserve">As respostas majoritariamente revelam uma tendência do emprego </w:t>
      </w:r>
      <w:r w:rsidRPr="00696D28">
        <w:rPr>
          <w:i/>
          <w:iCs/>
        </w:rPr>
        <w:t>de abordagens tradicionais de feedback,</w:t>
      </w:r>
      <w:r>
        <w:t xml:space="preserve"> concentrando-se</w:t>
      </w:r>
      <w:r w:rsidR="001402D0">
        <w:t>,</w:t>
      </w:r>
      <w:r>
        <w:t xml:space="preserve"> principalmente</w:t>
      </w:r>
      <w:r w:rsidR="001402D0">
        <w:t>,</w:t>
      </w:r>
      <w:r>
        <w:t xml:space="preserve"> nas </w:t>
      </w:r>
      <w:r w:rsidRPr="00696D28">
        <w:rPr>
          <w:u w:val="single"/>
        </w:rPr>
        <w:t>correções por código</w:t>
      </w:r>
      <w:r>
        <w:t xml:space="preserve"> e </w:t>
      </w:r>
      <w:r w:rsidRPr="00696D28">
        <w:rPr>
          <w:u w:val="single"/>
        </w:rPr>
        <w:t>comentários escritos</w:t>
      </w:r>
      <w:r>
        <w:t xml:space="preserve"> em proporções similares em todos os grupos de </w:t>
      </w:r>
      <w:r w:rsidR="00047FD3">
        <w:t>respondentes</w:t>
      </w:r>
      <w:r>
        <w:t xml:space="preserve">. </w:t>
      </w:r>
      <w:r w:rsidR="00190523">
        <w:t xml:space="preserve">Alguns participantes revelam que o feedback se </w:t>
      </w:r>
      <w:r w:rsidR="00190523" w:rsidRPr="00696D28">
        <w:rPr>
          <w:u w:val="single"/>
        </w:rPr>
        <w:t>limitava a uma nota</w:t>
      </w:r>
      <w:r w:rsidR="00190523">
        <w:t xml:space="preserve">.  </w:t>
      </w:r>
    </w:p>
    <w:p w14:paraId="379ECADC" w14:textId="77777777" w:rsidR="00E604A5" w:rsidRDefault="00190523" w:rsidP="00E604A5">
      <w:r>
        <w:t xml:space="preserve">Em contrapartida, na categoria de técnicas inerentes a uma </w:t>
      </w:r>
      <w:r w:rsidRPr="00B07009">
        <w:rPr>
          <w:i/>
          <w:iCs/>
        </w:rPr>
        <w:t>abordagem sociocultural</w:t>
      </w:r>
      <w:r>
        <w:t xml:space="preserve">, dois </w:t>
      </w:r>
      <w:r w:rsidR="00047FD3">
        <w:t>respondentes</w:t>
      </w:r>
      <w:r>
        <w:t xml:space="preserve"> graduandos mencionam a </w:t>
      </w:r>
      <w:r w:rsidRPr="00B07009">
        <w:rPr>
          <w:u w:val="single"/>
        </w:rPr>
        <w:t>técnica de revisão em pares</w:t>
      </w:r>
      <w:r>
        <w:t xml:space="preserve">. Além disso, 3 participantes de diferentes grupos indicam </w:t>
      </w:r>
      <w:r w:rsidR="001930BE">
        <w:t xml:space="preserve">a presença de uma </w:t>
      </w:r>
      <w:r w:rsidR="001930BE" w:rsidRPr="00B07009">
        <w:rPr>
          <w:u w:val="single"/>
        </w:rPr>
        <w:t>avaliação através do diálogo.</w:t>
      </w:r>
    </w:p>
    <w:p w14:paraId="61D92ED0" w14:textId="77777777" w:rsidR="009E43ED" w:rsidRDefault="009E43ED" w:rsidP="0001480E">
      <w:pPr>
        <w:pStyle w:val="Legenda"/>
      </w:pPr>
    </w:p>
    <w:p w14:paraId="63E5DA0C" w14:textId="78FDDEF6" w:rsidR="009E43ED" w:rsidRDefault="009E43ED" w:rsidP="00AE3BBC">
      <w:pPr>
        <w:pStyle w:val="Legenda"/>
        <w:ind w:firstLine="0"/>
      </w:pPr>
      <w:bookmarkStart w:id="45" w:name="_Toc32789665"/>
      <w:r w:rsidRPr="006557DC">
        <w:t xml:space="preserve">QUADRO </w:t>
      </w:r>
      <w:r w:rsidR="00D47874" w:rsidRPr="006557DC">
        <w:fldChar w:fldCharType="begin"/>
      </w:r>
      <w:r w:rsidRPr="006557DC">
        <w:instrText xml:space="preserve"> SEQ QUADRO \* ARABIC </w:instrText>
      </w:r>
      <w:r w:rsidR="00D47874" w:rsidRPr="006557DC">
        <w:fldChar w:fldCharType="separate"/>
      </w:r>
      <w:r w:rsidR="00CA40F7" w:rsidRPr="006557DC">
        <w:rPr>
          <w:noProof/>
        </w:rPr>
        <w:t>9</w:t>
      </w:r>
      <w:r w:rsidR="00D47874" w:rsidRPr="006557DC">
        <w:fldChar w:fldCharType="end"/>
      </w:r>
      <w:r w:rsidR="006557DC">
        <w:t xml:space="preserve"> - </w:t>
      </w:r>
      <w:r w:rsidRPr="00AE3BBC">
        <w:t>Natureza do feedback</w:t>
      </w:r>
      <w:bookmarkEnd w:id="45"/>
    </w:p>
    <w:p w14:paraId="03EADB33" w14:textId="77777777" w:rsidR="0060443E" w:rsidRDefault="001930BE" w:rsidP="00F50CEC">
      <w:pPr>
        <w:spacing w:line="240" w:lineRule="auto"/>
        <w:ind w:firstLine="0"/>
        <w:jc w:val="center"/>
        <w:rPr>
          <w:sz w:val="20"/>
          <w:szCs w:val="20"/>
        </w:rPr>
      </w:pPr>
      <w:r w:rsidRPr="00E26CAA">
        <w:rPr>
          <w:noProof/>
          <w:lang w:eastAsia="pt-BR"/>
        </w:rPr>
        <w:drawing>
          <wp:inline distT="0" distB="0" distL="0" distR="0" wp14:anchorId="1A85BF1A" wp14:editId="180112A1">
            <wp:extent cx="5760720" cy="2284730"/>
            <wp:effectExtent l="19050" t="19050" r="11430" b="2032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284730"/>
                    </a:xfrm>
                    <a:prstGeom prst="rect">
                      <a:avLst/>
                    </a:prstGeom>
                    <a:noFill/>
                    <a:ln>
                      <a:solidFill>
                        <a:schemeClr val="tx1"/>
                      </a:solidFill>
                    </a:ln>
                  </pic:spPr>
                </pic:pic>
              </a:graphicData>
            </a:graphic>
          </wp:inline>
        </w:drawing>
      </w:r>
    </w:p>
    <w:p w14:paraId="63E7E906" w14:textId="77777777" w:rsidR="00A13ED8" w:rsidRPr="00AE3BBC" w:rsidRDefault="00A13ED8" w:rsidP="006557DC">
      <w:pPr>
        <w:spacing w:line="240" w:lineRule="auto"/>
        <w:ind w:firstLine="0"/>
        <w:rPr>
          <w:sz w:val="22"/>
          <w:szCs w:val="22"/>
        </w:rPr>
      </w:pPr>
      <w:r w:rsidRPr="00AE3BBC">
        <w:rPr>
          <w:b/>
          <w:bCs/>
          <w:sz w:val="22"/>
          <w:szCs w:val="22"/>
        </w:rPr>
        <w:t>Fonte</w:t>
      </w:r>
      <w:r w:rsidRPr="00AE3BBC">
        <w:rPr>
          <w:sz w:val="22"/>
          <w:szCs w:val="22"/>
        </w:rPr>
        <w:t>: o próprio autor</w:t>
      </w:r>
    </w:p>
    <w:p w14:paraId="52E37F8B" w14:textId="77777777" w:rsidR="00E27BA2" w:rsidRDefault="00E27BA2" w:rsidP="000D7FD2">
      <w:pPr>
        <w:ind w:firstLine="0"/>
        <w:rPr>
          <w:sz w:val="20"/>
          <w:szCs w:val="20"/>
        </w:rPr>
      </w:pPr>
    </w:p>
    <w:p w14:paraId="7CA0D4B4" w14:textId="48CA7E81" w:rsidR="00497320" w:rsidRDefault="001930BE">
      <w:pPr>
        <w:ind w:firstLine="720"/>
      </w:pPr>
      <w:r>
        <w:t xml:space="preserve">Os apontamentos dos </w:t>
      </w:r>
      <w:r w:rsidR="00047FD3">
        <w:t>respondentes</w:t>
      </w:r>
      <w:r>
        <w:t xml:space="preserve"> são condizentes </w:t>
      </w:r>
      <w:r w:rsidR="00436759">
        <w:t>ao estudo</w:t>
      </w:r>
      <w:r w:rsidR="00A55F33">
        <w:t xml:space="preserve"> de Barbosa (</w:t>
      </w:r>
      <w:r w:rsidR="007D529E">
        <w:t>2015</w:t>
      </w:r>
      <w:r w:rsidR="00A55F33">
        <w:t xml:space="preserve">) que indica uma limitação </w:t>
      </w:r>
      <w:r w:rsidR="001402D0">
        <w:t>à</w:t>
      </w:r>
      <w:r w:rsidR="00A55F33">
        <w:t xml:space="preserve"> “gramaticalização e à dicionarização” (p. 1382)</w:t>
      </w:r>
      <w:r>
        <w:t xml:space="preserve"> nas práticas de produção escrita.</w:t>
      </w:r>
      <w:r w:rsidR="00A55F33">
        <w:t xml:space="preserve"> Nota-se nas respostas dos graduandos uma presença, embora de baixa incidência, das práticas docentes atuais com um foco menor nessa gramaticalização e uma tendência </w:t>
      </w:r>
      <w:r w:rsidR="00047FD3">
        <w:t xml:space="preserve">às </w:t>
      </w:r>
      <w:r w:rsidR="00A55F33">
        <w:t>práticas colaborativas de escrita (</w:t>
      </w:r>
      <w:r w:rsidR="00AC5F20">
        <w:t xml:space="preserve">como a </w:t>
      </w:r>
      <w:r w:rsidR="00A55F33" w:rsidRPr="00AC5F20">
        <w:rPr>
          <w:i/>
          <w:iCs/>
        </w:rPr>
        <w:t>peer review</w:t>
      </w:r>
      <w:r w:rsidR="00A55F33">
        <w:t>).  Meinecke (20</w:t>
      </w:r>
      <w:r w:rsidR="00F47A1F">
        <w:t>03</w:t>
      </w:r>
      <w:r w:rsidR="00A55F33">
        <w:t xml:space="preserve">, p. 68) aponta que tais práticas desenvolvem “ferramentas para a avaliação de trabalho escrito”, e uma “atenção na forma e no conteúdo, dando um sentido maior ao processo de escrita”. Logo, tais práticas podem ser consideradas particularmente relevantes em cursos de formação de professores, pois se trata de uma habilidade </w:t>
      </w:r>
      <w:r w:rsidR="00E26CAA">
        <w:t xml:space="preserve">relevante </w:t>
      </w:r>
      <w:r w:rsidR="00A55F33">
        <w:t>para o trabalho docente.</w:t>
      </w:r>
    </w:p>
    <w:p w14:paraId="410CFC18" w14:textId="2CA88DDE" w:rsidR="005531DF" w:rsidRDefault="001402D0" w:rsidP="00D865A6">
      <w:pPr>
        <w:ind w:firstLine="720"/>
      </w:pPr>
      <w:r>
        <w:t>Em suma, podemos afirmar</w:t>
      </w:r>
      <w:r w:rsidR="00A55F33">
        <w:t xml:space="preserve"> que há uma baixa incidência de práticas dialógicas para a avaliação de produção </w:t>
      </w:r>
      <w:r w:rsidR="00436759">
        <w:t>escrita. Atribuo</w:t>
      </w:r>
      <w:r w:rsidR="00553AAD">
        <w:t xml:space="preserve"> duas possíveis</w:t>
      </w:r>
      <w:r w:rsidR="00E75C0E">
        <w:t xml:space="preserve"> interpretações para tal constatação. Primeiramente, tais respostas podem indicar uma lacuna em cursos de formação de professores no que se refere a práticas socioculturais no ensino. Em segundo lugar, pode ser fruto de uma fossilização da educação bancária na cultura escolar, embora tenha sido discutido em cursos de formação. Portanto, sub</w:t>
      </w:r>
      <w:r w:rsidR="005733F1">
        <w:t>en</w:t>
      </w:r>
      <w:r w:rsidR="00E75C0E">
        <w:t xml:space="preserve">tende-se a </w:t>
      </w:r>
      <w:r w:rsidR="005733F1">
        <w:t>relevância</w:t>
      </w:r>
      <w:r w:rsidR="00E75C0E">
        <w:t xml:space="preserve"> do domínio da concepção dialógica de ensino (MAZZEU, 1998), porém também uma reflexão crítica (LIBERALI, 1999) sobre a mesma.</w:t>
      </w:r>
    </w:p>
    <w:p w14:paraId="2A30048E" w14:textId="77777777" w:rsidR="008906F7" w:rsidRDefault="00A55F33">
      <w:r>
        <w:t>Com relação às lacunas no processo formativo</w:t>
      </w:r>
      <w:r w:rsidR="00DE48BE">
        <w:rPr>
          <w:rStyle w:val="Refdenotaderodap"/>
        </w:rPr>
        <w:footnoteReference w:id="10"/>
      </w:r>
      <w:r>
        <w:t xml:space="preserve">, questionada por meio da questão 4 - “Que lacunas e necessidades você apontaria no seu processo de formação no que se refere à produção escrita?”, elas se caracterizam como sendo relativas </w:t>
      </w:r>
      <w:r w:rsidR="001402D0">
        <w:t xml:space="preserve">a </w:t>
      </w:r>
      <w:r w:rsidR="008906F7" w:rsidRPr="00696D28">
        <w:rPr>
          <w:i/>
          <w:iCs/>
        </w:rPr>
        <w:t>lacunas curriculares</w:t>
      </w:r>
      <w:r w:rsidR="002A60C2" w:rsidRPr="00696D28">
        <w:rPr>
          <w:i/>
          <w:iCs/>
        </w:rPr>
        <w:t>, lacunas nas práticas pedagógicas</w:t>
      </w:r>
      <w:r w:rsidR="002A60C2">
        <w:t xml:space="preserve"> vivenciadas e </w:t>
      </w:r>
      <w:r w:rsidR="002A60C2" w:rsidRPr="00696D28">
        <w:rPr>
          <w:i/>
          <w:iCs/>
        </w:rPr>
        <w:t>lacunas na sua formação como professor de escrita</w:t>
      </w:r>
      <w:r w:rsidR="002A60C2">
        <w:t xml:space="preserve">. </w:t>
      </w:r>
    </w:p>
    <w:p w14:paraId="0F2B7B47" w14:textId="3AB71778" w:rsidR="00497320" w:rsidRDefault="008906F7">
      <w:r>
        <w:t xml:space="preserve">Na categoria referente a </w:t>
      </w:r>
      <w:r w:rsidRPr="00696D28">
        <w:rPr>
          <w:i/>
          <w:iCs/>
        </w:rPr>
        <w:t>componentes curriculares da escrita</w:t>
      </w:r>
      <w:r>
        <w:t xml:space="preserve">, destaca-se a menção </w:t>
      </w:r>
      <w:r w:rsidR="001402D0">
        <w:t xml:space="preserve">à </w:t>
      </w:r>
      <w:r w:rsidRPr="00696D28">
        <w:rPr>
          <w:u w:val="single"/>
        </w:rPr>
        <w:t>falta de oportunidades</w:t>
      </w:r>
      <w:r>
        <w:t xml:space="preserve"> para a produção textual, além de </w:t>
      </w:r>
      <w:r w:rsidRPr="00696D28">
        <w:rPr>
          <w:u w:val="single"/>
        </w:rPr>
        <w:t>pouco trabalho com aspectos organizacionais de textos</w:t>
      </w:r>
      <w:r>
        <w:t xml:space="preserve">. Também foi mencionado como uma lacuna a </w:t>
      </w:r>
      <w:r w:rsidRPr="00696D28">
        <w:rPr>
          <w:u w:val="single"/>
        </w:rPr>
        <w:t>falta de variedade de gêneros textuais</w:t>
      </w:r>
      <w:r>
        <w:t xml:space="preserve"> e de práticas de </w:t>
      </w:r>
      <w:r w:rsidRPr="00696D28">
        <w:rPr>
          <w:u w:val="single"/>
        </w:rPr>
        <w:t>escrita criativa</w:t>
      </w:r>
      <w:r>
        <w:t xml:space="preserve">. Na categoria que se refere a </w:t>
      </w:r>
      <w:r w:rsidRPr="00696D28">
        <w:rPr>
          <w:i/>
          <w:iCs/>
        </w:rPr>
        <w:t>práticas pedagógicas,</w:t>
      </w:r>
      <w:r>
        <w:t xml:space="preserve"> a an</w:t>
      </w:r>
      <w:r w:rsidR="001402D0">
        <w:t>á</w:t>
      </w:r>
      <w:r>
        <w:t xml:space="preserve">lise demonstra uma </w:t>
      </w:r>
      <w:r w:rsidRPr="00696D28">
        <w:rPr>
          <w:u w:val="single"/>
        </w:rPr>
        <w:t>carência de se trabalhar a escrita como um processo</w:t>
      </w:r>
      <w:r>
        <w:t xml:space="preserve">, além deum </w:t>
      </w:r>
      <w:r w:rsidRPr="00696D28">
        <w:rPr>
          <w:u w:val="single"/>
        </w:rPr>
        <w:t xml:space="preserve">desejo por uma avaliação de teor </w:t>
      </w:r>
      <w:r w:rsidR="00436759" w:rsidRPr="00696D28">
        <w:rPr>
          <w:u w:val="single"/>
        </w:rPr>
        <w:t>formativo.</w:t>
      </w:r>
      <w:r w:rsidR="00436759">
        <w:t xml:space="preserve"> Já</w:t>
      </w:r>
      <w:r w:rsidR="002A60C2">
        <w:t xml:space="preserve"> </w:t>
      </w:r>
      <w:r w:rsidR="00A42243">
        <w:t xml:space="preserve">no que se refere </w:t>
      </w:r>
      <w:r w:rsidR="001402D0" w:rsidRPr="00696D28">
        <w:rPr>
          <w:i/>
          <w:iCs/>
        </w:rPr>
        <w:t xml:space="preserve">à </w:t>
      </w:r>
      <w:r w:rsidR="00A42243" w:rsidRPr="00696D28">
        <w:rPr>
          <w:i/>
          <w:iCs/>
        </w:rPr>
        <w:t>formação como professores</w:t>
      </w:r>
      <w:r w:rsidR="005733F1" w:rsidRPr="00696D28">
        <w:rPr>
          <w:i/>
          <w:iCs/>
        </w:rPr>
        <w:t xml:space="preserve"> de escrita</w:t>
      </w:r>
      <w:r w:rsidR="00A42243">
        <w:t xml:space="preserve">, os </w:t>
      </w:r>
      <w:r w:rsidR="00047FD3">
        <w:t>respondentes</w:t>
      </w:r>
      <w:r w:rsidR="00A42243">
        <w:t xml:space="preserve"> indicam uma necessidade de </w:t>
      </w:r>
      <w:r w:rsidR="00A42243" w:rsidRPr="00696D28">
        <w:rPr>
          <w:u w:val="single"/>
        </w:rPr>
        <w:t>tratar de abordagens de ensino de forma explicita</w:t>
      </w:r>
      <w:r w:rsidR="00A42243">
        <w:t xml:space="preserve">, e também </w:t>
      </w:r>
      <w:r w:rsidR="00A42243" w:rsidRPr="00696D28">
        <w:rPr>
          <w:u w:val="single"/>
        </w:rPr>
        <w:t>de técnicas para a correção de textos</w:t>
      </w:r>
      <w:r w:rsidR="009C3E93">
        <w:t xml:space="preserve">, para que assim </w:t>
      </w:r>
      <w:r w:rsidR="00292ABB">
        <w:t>propicie</w:t>
      </w:r>
      <w:r w:rsidR="006557DC">
        <w:t xml:space="preserve"> </w:t>
      </w:r>
      <w:r w:rsidR="000A0DF4" w:rsidRPr="006557DC">
        <w:t>uma</w:t>
      </w:r>
      <w:r w:rsidR="009C3E93" w:rsidRPr="000A0DF4">
        <w:rPr>
          <w:color w:val="FF6600"/>
        </w:rPr>
        <w:t xml:space="preserve"> </w:t>
      </w:r>
      <w:r w:rsidR="009C3E93">
        <w:t>formação de profissionais “estratégicos e adaptáveis” (DARLING-HAMMOND; BRANSFORD, 200</w:t>
      </w:r>
      <w:r w:rsidR="003F5F8D">
        <w:t>5</w:t>
      </w:r>
      <w:r w:rsidR="009C3E93">
        <w:t>; JOHNSON, 2009).</w:t>
      </w:r>
    </w:p>
    <w:p w14:paraId="12251568" w14:textId="77777777" w:rsidR="000675FE" w:rsidRDefault="000675FE" w:rsidP="000675FE"/>
    <w:p w14:paraId="33B2FC9E" w14:textId="2B0AF3FF" w:rsidR="009E43ED" w:rsidRDefault="00AE3BBC" w:rsidP="00AE3BBC">
      <w:pPr>
        <w:pStyle w:val="Legenda"/>
        <w:ind w:firstLine="0"/>
      </w:pPr>
      <w:bookmarkStart w:id="46" w:name="_Toc32789666"/>
      <w:r>
        <w:t xml:space="preserve"> </w:t>
      </w:r>
      <w:r w:rsidR="009E43ED" w:rsidRPr="006557DC">
        <w:t xml:space="preserve">QUADRO </w:t>
      </w:r>
      <w:r w:rsidR="00D47874" w:rsidRPr="006557DC">
        <w:fldChar w:fldCharType="begin"/>
      </w:r>
      <w:r w:rsidR="009E43ED" w:rsidRPr="006557DC">
        <w:instrText xml:space="preserve"> SEQ QUADRO \* ARABIC </w:instrText>
      </w:r>
      <w:r w:rsidR="00D47874" w:rsidRPr="006557DC">
        <w:fldChar w:fldCharType="separate"/>
      </w:r>
      <w:r w:rsidR="00CA40F7" w:rsidRPr="006557DC">
        <w:rPr>
          <w:noProof/>
        </w:rPr>
        <w:t>10</w:t>
      </w:r>
      <w:r w:rsidR="00D47874" w:rsidRPr="006557DC">
        <w:fldChar w:fldCharType="end"/>
      </w:r>
      <w:r w:rsidR="006557DC">
        <w:t xml:space="preserve"> - </w:t>
      </w:r>
      <w:r w:rsidR="009E43ED" w:rsidRPr="00AE3BBC">
        <w:t>Lacunas na formação apontadas</w:t>
      </w:r>
      <w:bookmarkEnd w:id="46"/>
    </w:p>
    <w:p w14:paraId="7491F7F6" w14:textId="1FEDA804" w:rsidR="00CA668B" w:rsidRPr="00E27BA2" w:rsidRDefault="00AE3BBC" w:rsidP="000D7FD2">
      <w:pPr>
        <w:tabs>
          <w:tab w:val="left" w:pos="720"/>
        </w:tabs>
        <w:spacing w:line="240" w:lineRule="auto"/>
        <w:ind w:firstLine="0"/>
        <w:jc w:val="center"/>
        <w:rPr>
          <w:b/>
          <w:bCs/>
          <w:sz w:val="20"/>
          <w:szCs w:val="20"/>
        </w:rPr>
      </w:pPr>
      <w:r w:rsidRPr="00AE3BBC">
        <w:rPr>
          <w:noProof/>
        </w:rPr>
        <w:drawing>
          <wp:inline distT="0" distB="0" distL="0" distR="0" wp14:anchorId="5C822934" wp14:editId="7D8163A9">
            <wp:extent cx="5760720" cy="3996055"/>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996055"/>
                    </a:xfrm>
                    <a:prstGeom prst="rect">
                      <a:avLst/>
                    </a:prstGeom>
                    <a:noFill/>
                    <a:ln>
                      <a:noFill/>
                    </a:ln>
                  </pic:spPr>
                </pic:pic>
              </a:graphicData>
            </a:graphic>
          </wp:inline>
        </w:drawing>
      </w:r>
    </w:p>
    <w:p w14:paraId="1EE28BE9" w14:textId="6E2C6CFF" w:rsidR="00A13ED8" w:rsidRPr="00AE3BBC" w:rsidRDefault="00A13ED8" w:rsidP="00AE3BBC">
      <w:pPr>
        <w:spacing w:line="240" w:lineRule="auto"/>
        <w:ind w:firstLine="0"/>
        <w:rPr>
          <w:sz w:val="22"/>
          <w:szCs w:val="22"/>
        </w:rPr>
      </w:pPr>
      <w:r w:rsidRPr="00AE3BBC">
        <w:rPr>
          <w:b/>
          <w:bCs/>
          <w:sz w:val="22"/>
          <w:szCs w:val="22"/>
        </w:rPr>
        <w:t>Fonte</w:t>
      </w:r>
      <w:r w:rsidRPr="00AE3BBC">
        <w:rPr>
          <w:sz w:val="22"/>
          <w:szCs w:val="22"/>
        </w:rPr>
        <w:t>: o próprio autor</w:t>
      </w:r>
    </w:p>
    <w:p w14:paraId="2C4B80E4" w14:textId="77777777" w:rsidR="00B14B15" w:rsidRDefault="00A55F33">
      <w:pPr>
        <w:ind w:firstLine="0"/>
      </w:pPr>
      <w:r>
        <w:tab/>
      </w:r>
    </w:p>
    <w:p w14:paraId="741E20B7" w14:textId="3CF3764A" w:rsidR="00497320" w:rsidRDefault="009666D2" w:rsidP="006962BA">
      <w:pPr>
        <w:ind w:firstLine="284"/>
      </w:pPr>
      <w:r>
        <w:t xml:space="preserve">Dentro da categoria de </w:t>
      </w:r>
      <w:r w:rsidRPr="00696D28">
        <w:rPr>
          <w:i/>
          <w:iCs/>
        </w:rPr>
        <w:t>lacunas curriculares</w:t>
      </w:r>
      <w:r>
        <w:t xml:space="preserve">, a maior delas é </w:t>
      </w:r>
      <w:r w:rsidRPr="00696D28">
        <w:rPr>
          <w:u w:val="single"/>
        </w:rPr>
        <w:t xml:space="preserve">a </w:t>
      </w:r>
      <w:r w:rsidR="00A55F33" w:rsidRPr="00696D28">
        <w:rPr>
          <w:u w:val="single"/>
        </w:rPr>
        <w:t>falta de oportunidades de produção textual</w:t>
      </w:r>
      <w:r w:rsidR="001402D0" w:rsidRPr="00696D28">
        <w:rPr>
          <w:u w:val="single"/>
        </w:rPr>
        <w:t xml:space="preserve"> (18)</w:t>
      </w:r>
      <w:r w:rsidR="00A55F33">
        <w:t xml:space="preserve">, tendo </w:t>
      </w:r>
      <w:r>
        <w:t xml:space="preserve">sido mencionada </w:t>
      </w:r>
      <w:r w:rsidR="005B3670">
        <w:t xml:space="preserve">em </w:t>
      </w:r>
      <w:r>
        <w:t xml:space="preserve">todos os grupos de </w:t>
      </w:r>
      <w:r w:rsidR="006962BA">
        <w:t>respondentes. As</w:t>
      </w:r>
      <w:r>
        <w:t xml:space="preserve"> respostas indicam que a maior necessidade, então, é a de </w:t>
      </w:r>
      <w:r w:rsidRPr="00177C55">
        <w:rPr>
          <w:u w:val="single"/>
        </w:rPr>
        <w:t>promover mais oportunidades de escrita</w:t>
      </w:r>
      <w:r>
        <w:t xml:space="preserve">. </w:t>
      </w:r>
    </w:p>
    <w:p w14:paraId="42D9F9BA" w14:textId="77777777" w:rsidR="009666D2" w:rsidRPr="009666D2" w:rsidRDefault="006D705C" w:rsidP="007C10E9">
      <w:pPr>
        <w:spacing w:line="240" w:lineRule="auto"/>
        <w:ind w:firstLine="0"/>
        <w:rPr>
          <w:i/>
          <w:iCs/>
        </w:rPr>
      </w:pPr>
      <w:r>
        <w:rPr>
          <w:i/>
          <w:sz w:val="22"/>
          <w:szCs w:val="22"/>
        </w:rPr>
        <w:pict w14:anchorId="2DD974A6">
          <v:rect id="_x0000_i1029" style="width:0;height:1.5pt" o:hralign="center" o:hrstd="t" o:hr="t" fillcolor="#a0a0a0" stroked="f"/>
        </w:pict>
      </w:r>
    </w:p>
    <w:p w14:paraId="3F4E281E" w14:textId="3A4AF5A7" w:rsidR="009666D2" w:rsidRPr="009666D2" w:rsidRDefault="0007127A" w:rsidP="007C10E9">
      <w:pPr>
        <w:spacing w:line="240" w:lineRule="auto"/>
        <w:ind w:firstLine="0"/>
        <w:jc w:val="left"/>
        <w:rPr>
          <w:i/>
          <w:iCs/>
          <w:sz w:val="22"/>
          <w:szCs w:val="22"/>
        </w:rPr>
      </w:pPr>
      <w:r w:rsidRPr="009666D2">
        <w:rPr>
          <w:i/>
          <w:iCs/>
          <w:sz w:val="22"/>
          <w:szCs w:val="22"/>
        </w:rPr>
        <w:t xml:space="preserve">P20: </w:t>
      </w:r>
      <w:bookmarkStart w:id="47" w:name="_Hlk24306895"/>
      <w:r w:rsidR="00436759" w:rsidRPr="009666D2">
        <w:rPr>
          <w:i/>
          <w:iCs/>
          <w:sz w:val="22"/>
          <w:szCs w:val="22"/>
        </w:rPr>
        <w:t>[...]ou</w:t>
      </w:r>
      <w:r w:rsidRPr="009666D2">
        <w:rPr>
          <w:i/>
          <w:iCs/>
          <w:sz w:val="22"/>
          <w:szCs w:val="22"/>
        </w:rPr>
        <w:t xml:space="preserve"> seja</w:t>
      </w:r>
      <w:r w:rsidRPr="009666D2">
        <w:rPr>
          <w:i/>
          <w:iCs/>
          <w:sz w:val="22"/>
          <w:szCs w:val="22"/>
          <w:u w:val="single"/>
        </w:rPr>
        <w:t>, pouco treino ou nenhum treino em alguns casos</w:t>
      </w:r>
      <w:r w:rsidRPr="009666D2">
        <w:rPr>
          <w:i/>
          <w:iCs/>
          <w:sz w:val="22"/>
          <w:szCs w:val="22"/>
        </w:rPr>
        <w:t>. As lacunas aparecem agora na</w:t>
      </w:r>
      <w:r w:rsidR="00436759">
        <w:rPr>
          <w:i/>
          <w:iCs/>
          <w:sz w:val="22"/>
          <w:szCs w:val="22"/>
        </w:rPr>
        <w:t xml:space="preserve"> </w:t>
      </w:r>
      <w:r w:rsidRPr="009666D2">
        <w:rPr>
          <w:i/>
          <w:iCs/>
          <w:sz w:val="22"/>
          <w:szCs w:val="22"/>
        </w:rPr>
        <w:t xml:space="preserve">minha </w:t>
      </w:r>
      <w:r w:rsidR="009666D2" w:rsidRPr="009666D2">
        <w:rPr>
          <w:i/>
          <w:iCs/>
          <w:sz w:val="22"/>
          <w:szCs w:val="22"/>
        </w:rPr>
        <w:t>especialização</w:t>
      </w:r>
      <w:bookmarkEnd w:id="47"/>
      <w:r w:rsidRPr="009666D2">
        <w:rPr>
          <w:i/>
          <w:iCs/>
          <w:sz w:val="22"/>
          <w:szCs w:val="22"/>
        </w:rPr>
        <w:t>[...]</w:t>
      </w:r>
    </w:p>
    <w:p w14:paraId="3465CEAE" w14:textId="77777777" w:rsidR="007C10E9" w:rsidRDefault="0007127A" w:rsidP="007C10E9">
      <w:pPr>
        <w:spacing w:line="240" w:lineRule="auto"/>
        <w:ind w:firstLine="0"/>
        <w:jc w:val="left"/>
        <w:rPr>
          <w:i/>
          <w:iCs/>
          <w:sz w:val="22"/>
          <w:szCs w:val="22"/>
        </w:rPr>
      </w:pPr>
      <w:r w:rsidRPr="009666D2">
        <w:rPr>
          <w:i/>
          <w:iCs/>
          <w:sz w:val="22"/>
          <w:szCs w:val="22"/>
        </w:rPr>
        <w:t>P67</w:t>
      </w:r>
      <w:r w:rsidRPr="009666D2">
        <w:rPr>
          <w:i/>
          <w:iCs/>
          <w:sz w:val="22"/>
          <w:szCs w:val="22"/>
          <w:u w:val="single"/>
        </w:rPr>
        <w:t>: Pouca produção</w:t>
      </w:r>
      <w:r w:rsidRPr="009666D2">
        <w:rPr>
          <w:i/>
          <w:iCs/>
          <w:sz w:val="22"/>
          <w:szCs w:val="22"/>
        </w:rPr>
        <w:br/>
        <w:t>P73</w:t>
      </w:r>
      <w:r w:rsidR="009666D2" w:rsidRPr="009666D2">
        <w:rPr>
          <w:i/>
          <w:iCs/>
          <w:sz w:val="22"/>
          <w:szCs w:val="22"/>
        </w:rPr>
        <w:t>:</w:t>
      </w:r>
      <w:r w:rsidRPr="009666D2">
        <w:rPr>
          <w:i/>
          <w:iCs/>
          <w:sz w:val="22"/>
          <w:szCs w:val="22"/>
          <w:u w:val="single"/>
        </w:rPr>
        <w:t>Faltaram mais oportunidades</w:t>
      </w:r>
      <w:r w:rsidRPr="009666D2">
        <w:rPr>
          <w:i/>
          <w:iCs/>
          <w:sz w:val="22"/>
          <w:szCs w:val="22"/>
        </w:rPr>
        <w:t xml:space="preserve"> mesmo. Não escrevi, por exemplo, nenhum texto científico em língua inglesa </w:t>
      </w:r>
      <w:r w:rsidR="009666D2" w:rsidRPr="009666D2">
        <w:rPr>
          <w:i/>
          <w:iCs/>
          <w:sz w:val="22"/>
          <w:szCs w:val="22"/>
        </w:rPr>
        <w:t>[...]</w:t>
      </w:r>
    </w:p>
    <w:p w14:paraId="40B6C380" w14:textId="77777777" w:rsidR="007C10E9" w:rsidRDefault="007C10E9" w:rsidP="007C10E9">
      <w:pPr>
        <w:spacing w:line="240" w:lineRule="auto"/>
        <w:ind w:left="1440" w:hanging="1440"/>
        <w:jc w:val="left"/>
        <w:rPr>
          <w:rFonts w:eastAsia="Arial"/>
          <w:i/>
          <w:sz w:val="22"/>
          <w:szCs w:val="22"/>
          <w:u w:val="single"/>
        </w:rPr>
      </w:pPr>
      <w:r>
        <w:rPr>
          <w:rFonts w:eastAsia="Arial"/>
          <w:i/>
          <w:sz w:val="22"/>
          <w:szCs w:val="22"/>
        </w:rPr>
        <w:t>(grifo nosso)</w:t>
      </w:r>
    </w:p>
    <w:p w14:paraId="3E76DA9E" w14:textId="77777777" w:rsidR="009666D2" w:rsidRPr="009666D2" w:rsidRDefault="006D705C" w:rsidP="007C10E9">
      <w:pPr>
        <w:spacing w:line="240" w:lineRule="auto"/>
        <w:ind w:firstLine="0"/>
        <w:jc w:val="left"/>
        <w:rPr>
          <w:i/>
          <w:iCs/>
          <w:sz w:val="22"/>
          <w:szCs w:val="22"/>
        </w:rPr>
      </w:pPr>
      <w:r>
        <w:rPr>
          <w:i/>
          <w:sz w:val="22"/>
          <w:szCs w:val="22"/>
        </w:rPr>
        <w:pict w14:anchorId="0A5CD741">
          <v:rect id="_x0000_i1030" style="width:0;height:1.5pt" o:hrstd="t" o:hr="t" fillcolor="#a0a0a0" stroked="f"/>
        </w:pict>
      </w:r>
    </w:p>
    <w:p w14:paraId="70ADC66C" w14:textId="77777777" w:rsidR="00202048" w:rsidRDefault="00202048" w:rsidP="009666D2">
      <w:pPr>
        <w:ind w:firstLine="720"/>
      </w:pPr>
    </w:p>
    <w:p w14:paraId="55A21412" w14:textId="77777777" w:rsidR="009666D2" w:rsidRPr="009666D2" w:rsidRDefault="009666D2" w:rsidP="009666D2">
      <w:pPr>
        <w:ind w:firstLine="720"/>
      </w:pPr>
      <w:r>
        <w:t xml:space="preserve">A segunda </w:t>
      </w:r>
      <w:r w:rsidR="005B3670">
        <w:t xml:space="preserve">lacuna </w:t>
      </w:r>
      <w:r>
        <w:t>curricular mais mencionada é a</w:t>
      </w:r>
      <w:r w:rsidR="00C47A9F">
        <w:t xml:space="preserve"> falta</w:t>
      </w:r>
      <w:r>
        <w:t xml:space="preserve"> de trabalho com aspectos organizacionais de textos</w:t>
      </w:r>
      <w:r w:rsidR="00A42243">
        <w:t xml:space="preserve">. As respostas revelam que há um desejo de momentos de </w:t>
      </w:r>
      <w:r w:rsidR="00A42243" w:rsidRPr="00177C55">
        <w:rPr>
          <w:u w:val="single"/>
        </w:rPr>
        <w:t>instrução expl</w:t>
      </w:r>
      <w:r w:rsidR="005B3670" w:rsidRPr="00177C55">
        <w:rPr>
          <w:u w:val="single"/>
        </w:rPr>
        <w:t>í</w:t>
      </w:r>
      <w:r w:rsidR="00A42243" w:rsidRPr="00177C55">
        <w:rPr>
          <w:u w:val="single"/>
        </w:rPr>
        <w:t xml:space="preserve">cita e sistemática da construção textual. </w:t>
      </w:r>
    </w:p>
    <w:p w14:paraId="45E8D3AD" w14:textId="77777777" w:rsidR="0007127A" w:rsidRDefault="006D705C" w:rsidP="007C10E9">
      <w:pPr>
        <w:spacing w:line="240" w:lineRule="auto"/>
        <w:ind w:firstLine="0"/>
        <w:jc w:val="right"/>
        <w:rPr>
          <w:i/>
          <w:sz w:val="22"/>
          <w:szCs w:val="22"/>
        </w:rPr>
      </w:pPr>
      <w:r>
        <w:rPr>
          <w:i/>
          <w:sz w:val="22"/>
          <w:szCs w:val="22"/>
        </w:rPr>
        <w:pict w14:anchorId="26BA8F03">
          <v:rect id="_x0000_i1031" style="width:0;height:1.5pt" o:hrstd="t" o:hr="t" fillcolor="#a0a0a0" stroked="f"/>
        </w:pict>
      </w:r>
    </w:p>
    <w:p w14:paraId="100D6539" w14:textId="77777777" w:rsidR="00C47A9F" w:rsidRPr="00A07898" w:rsidRDefault="00C47A9F" w:rsidP="007C10E9">
      <w:pPr>
        <w:spacing w:line="240" w:lineRule="auto"/>
        <w:ind w:firstLine="0"/>
        <w:jc w:val="left"/>
        <w:rPr>
          <w:i/>
          <w:sz w:val="22"/>
          <w:szCs w:val="22"/>
        </w:rPr>
      </w:pPr>
      <w:r w:rsidRPr="00A07898">
        <w:rPr>
          <w:i/>
          <w:sz w:val="22"/>
          <w:szCs w:val="22"/>
        </w:rPr>
        <w:t xml:space="preserve">P8: Ensinar </w:t>
      </w:r>
      <w:r w:rsidR="00A07898" w:rsidRPr="00A07898">
        <w:rPr>
          <w:i/>
          <w:sz w:val="22"/>
          <w:szCs w:val="22"/>
          <w:u w:val="single"/>
        </w:rPr>
        <w:t>e</w:t>
      </w:r>
      <w:r w:rsidRPr="00A07898">
        <w:rPr>
          <w:i/>
          <w:sz w:val="22"/>
          <w:szCs w:val="22"/>
          <w:u w:val="single"/>
        </w:rPr>
        <w:t>strutura</w:t>
      </w:r>
    </w:p>
    <w:p w14:paraId="6CF0F939" w14:textId="77777777" w:rsidR="00A07898" w:rsidRPr="00A07898" w:rsidRDefault="00A07898" w:rsidP="007C10E9">
      <w:pPr>
        <w:spacing w:line="240" w:lineRule="auto"/>
        <w:ind w:firstLine="0"/>
        <w:jc w:val="left"/>
        <w:rPr>
          <w:i/>
          <w:sz w:val="22"/>
          <w:szCs w:val="22"/>
        </w:rPr>
      </w:pPr>
      <w:r w:rsidRPr="00A07898">
        <w:rPr>
          <w:i/>
          <w:sz w:val="22"/>
          <w:szCs w:val="22"/>
        </w:rPr>
        <w:t xml:space="preserve">P9: A forma correta </w:t>
      </w:r>
      <w:r w:rsidRPr="00A07898">
        <w:rPr>
          <w:i/>
          <w:sz w:val="22"/>
          <w:szCs w:val="22"/>
          <w:u w:val="single"/>
        </w:rPr>
        <w:t>de estruturar o pensamento</w:t>
      </w:r>
      <w:r w:rsidRPr="00A07898">
        <w:rPr>
          <w:i/>
          <w:sz w:val="22"/>
          <w:szCs w:val="22"/>
        </w:rPr>
        <w:t xml:space="preserve"> quando colocado em palavras escritas nunca me foi ensinada. [...]</w:t>
      </w:r>
    </w:p>
    <w:p w14:paraId="7395DE6A" w14:textId="77777777" w:rsidR="00202048" w:rsidRDefault="00A07898" w:rsidP="007C10E9">
      <w:pPr>
        <w:spacing w:line="240" w:lineRule="auto"/>
        <w:ind w:firstLine="0"/>
        <w:jc w:val="left"/>
        <w:rPr>
          <w:i/>
          <w:sz w:val="22"/>
          <w:szCs w:val="22"/>
        </w:rPr>
      </w:pPr>
      <w:r w:rsidRPr="00A07898">
        <w:rPr>
          <w:i/>
          <w:sz w:val="22"/>
          <w:szCs w:val="22"/>
        </w:rPr>
        <w:t xml:space="preserve">P29: </w:t>
      </w:r>
      <w:r w:rsidRPr="00A07898">
        <w:rPr>
          <w:i/>
          <w:iCs/>
          <w:sz w:val="22"/>
          <w:szCs w:val="22"/>
          <w:u w:val="single"/>
        </w:rPr>
        <w:t>Coesão e coerência</w:t>
      </w:r>
    </w:p>
    <w:p w14:paraId="57827920" w14:textId="77777777" w:rsidR="00A07898" w:rsidRDefault="00A07898" w:rsidP="007C10E9">
      <w:pPr>
        <w:spacing w:line="240" w:lineRule="auto"/>
        <w:ind w:firstLine="0"/>
        <w:jc w:val="left"/>
        <w:rPr>
          <w:i/>
          <w:sz w:val="22"/>
          <w:szCs w:val="22"/>
        </w:rPr>
      </w:pPr>
      <w:r w:rsidRPr="00A07898">
        <w:rPr>
          <w:i/>
          <w:sz w:val="22"/>
          <w:szCs w:val="22"/>
        </w:rPr>
        <w:t xml:space="preserve"> P44: Expor ideias e </w:t>
      </w:r>
      <w:r w:rsidRPr="00A07898">
        <w:rPr>
          <w:i/>
          <w:sz w:val="22"/>
          <w:szCs w:val="22"/>
          <w:u w:val="single"/>
        </w:rPr>
        <w:t>articular</w:t>
      </w:r>
      <w:r w:rsidRPr="00A07898">
        <w:rPr>
          <w:i/>
          <w:sz w:val="22"/>
          <w:szCs w:val="22"/>
        </w:rPr>
        <w:t xml:space="preserve"> fatos e argumentos.</w:t>
      </w:r>
    </w:p>
    <w:p w14:paraId="436D9AC4" w14:textId="77777777" w:rsidR="007C10E9" w:rsidRPr="007C10E9" w:rsidRDefault="007C10E9" w:rsidP="007C10E9">
      <w:pPr>
        <w:spacing w:line="240" w:lineRule="auto"/>
        <w:ind w:left="1440" w:hanging="1440"/>
        <w:jc w:val="left"/>
        <w:rPr>
          <w:rFonts w:eastAsia="Arial"/>
          <w:i/>
          <w:sz w:val="22"/>
          <w:szCs w:val="22"/>
          <w:u w:val="single"/>
        </w:rPr>
      </w:pPr>
      <w:r>
        <w:rPr>
          <w:rFonts w:eastAsia="Arial"/>
          <w:i/>
          <w:sz w:val="22"/>
          <w:szCs w:val="22"/>
        </w:rPr>
        <w:t>(grifo nosso)</w:t>
      </w:r>
    </w:p>
    <w:p w14:paraId="5ED71862" w14:textId="77777777" w:rsidR="00A07898" w:rsidRDefault="006D705C" w:rsidP="007C10E9">
      <w:pPr>
        <w:spacing w:line="240" w:lineRule="auto"/>
        <w:ind w:firstLine="0"/>
        <w:rPr>
          <w:b/>
          <w:i/>
          <w:sz w:val="22"/>
          <w:szCs w:val="22"/>
        </w:rPr>
      </w:pPr>
      <w:r>
        <w:rPr>
          <w:i/>
          <w:sz w:val="22"/>
          <w:szCs w:val="22"/>
        </w:rPr>
        <w:pict w14:anchorId="5E0D3AFB">
          <v:rect id="_x0000_i1032" style="width:0;height:1.5pt" o:hrstd="t" o:hr="t" fillcolor="#a0a0a0" stroked="f"/>
        </w:pict>
      </w:r>
    </w:p>
    <w:p w14:paraId="7CCF56DE" w14:textId="77777777" w:rsidR="00C47A9F" w:rsidRPr="00202048" w:rsidRDefault="00C47A9F" w:rsidP="00202048">
      <w:pPr>
        <w:ind w:firstLine="0"/>
        <w:rPr>
          <w:b/>
          <w:i/>
        </w:rPr>
      </w:pPr>
    </w:p>
    <w:p w14:paraId="394478BC" w14:textId="25E66167" w:rsidR="00202048" w:rsidRDefault="00202048" w:rsidP="00201B72">
      <w:pPr>
        <w:ind w:firstLine="720"/>
        <w:rPr>
          <w:bCs/>
          <w:iCs/>
        </w:rPr>
      </w:pPr>
      <w:r w:rsidRPr="00202048">
        <w:rPr>
          <w:bCs/>
          <w:iCs/>
        </w:rPr>
        <w:t xml:space="preserve">No que se refere </w:t>
      </w:r>
      <w:r w:rsidR="005B3670">
        <w:rPr>
          <w:bCs/>
          <w:iCs/>
        </w:rPr>
        <w:t>à</w:t>
      </w:r>
      <w:r w:rsidRPr="00202048">
        <w:rPr>
          <w:bCs/>
          <w:iCs/>
        </w:rPr>
        <w:t xml:space="preserve">s lacunas </w:t>
      </w:r>
      <w:r w:rsidR="00436759">
        <w:rPr>
          <w:bCs/>
          <w:iCs/>
        </w:rPr>
        <w:t>em</w:t>
      </w:r>
      <w:r w:rsidR="00436759" w:rsidRPr="00202048">
        <w:rPr>
          <w:bCs/>
          <w:iCs/>
        </w:rPr>
        <w:t xml:space="preserve"> práticas</w:t>
      </w:r>
      <w:r w:rsidRPr="00202048">
        <w:rPr>
          <w:bCs/>
          <w:iCs/>
        </w:rPr>
        <w:t xml:space="preserve"> pedagógicas, as respostas indicam uma</w:t>
      </w:r>
      <w:r>
        <w:rPr>
          <w:bCs/>
          <w:iCs/>
        </w:rPr>
        <w:t xml:space="preserve"> carestia de abordar a escrita como um processo, considerando o percurso de uma produção textual real</w:t>
      </w:r>
      <w:r w:rsidR="00A42243">
        <w:rPr>
          <w:bCs/>
          <w:iCs/>
        </w:rPr>
        <w:t xml:space="preserve">. </w:t>
      </w:r>
    </w:p>
    <w:p w14:paraId="12D8A854" w14:textId="77777777" w:rsidR="00202048" w:rsidRDefault="006D705C" w:rsidP="007C10E9">
      <w:pPr>
        <w:spacing w:line="240" w:lineRule="auto"/>
        <w:ind w:firstLine="0"/>
        <w:rPr>
          <w:bCs/>
          <w:iCs/>
        </w:rPr>
      </w:pPr>
      <w:r>
        <w:rPr>
          <w:i/>
          <w:sz w:val="22"/>
          <w:szCs w:val="22"/>
        </w:rPr>
        <w:pict w14:anchorId="3C9CA7AB">
          <v:rect id="_x0000_i1033" style="width:0;height:1.5pt" o:hrstd="t" o:hr="t" fillcolor="#a0a0a0" stroked="f"/>
        </w:pict>
      </w:r>
    </w:p>
    <w:p w14:paraId="1CBE64CD" w14:textId="77777777" w:rsidR="00202048" w:rsidRPr="005B2BD4" w:rsidRDefault="00202048" w:rsidP="007C10E9">
      <w:pPr>
        <w:spacing w:line="240" w:lineRule="auto"/>
        <w:ind w:firstLine="0"/>
        <w:rPr>
          <w:i/>
          <w:sz w:val="22"/>
          <w:szCs w:val="22"/>
        </w:rPr>
      </w:pPr>
      <w:r w:rsidRPr="005B2BD4">
        <w:rPr>
          <w:bCs/>
          <w:i/>
          <w:sz w:val="22"/>
          <w:szCs w:val="22"/>
        </w:rPr>
        <w:t xml:space="preserve">P23: </w:t>
      </w:r>
      <w:r w:rsidRPr="005B2BD4">
        <w:rPr>
          <w:i/>
          <w:sz w:val="22"/>
          <w:szCs w:val="22"/>
          <w:u w:val="single"/>
        </w:rPr>
        <w:t xml:space="preserve">Brainstorming </w:t>
      </w:r>
      <w:r w:rsidRPr="005B2BD4">
        <w:rPr>
          <w:i/>
          <w:sz w:val="22"/>
          <w:szCs w:val="22"/>
        </w:rPr>
        <w:t>de informações relevantes aos temas</w:t>
      </w:r>
    </w:p>
    <w:p w14:paraId="4F2DCE7C" w14:textId="77777777" w:rsidR="005B2BD4" w:rsidRPr="005B2BD4" w:rsidRDefault="005B2BD4" w:rsidP="007C10E9">
      <w:pPr>
        <w:spacing w:line="240" w:lineRule="auto"/>
        <w:ind w:firstLine="0"/>
        <w:rPr>
          <w:i/>
          <w:sz w:val="22"/>
          <w:szCs w:val="22"/>
        </w:rPr>
      </w:pPr>
      <w:r w:rsidRPr="005B2BD4">
        <w:rPr>
          <w:i/>
          <w:sz w:val="22"/>
          <w:szCs w:val="22"/>
        </w:rPr>
        <w:t xml:space="preserve">P60: Na escola, os professores de português sempre davam um tema e pedia pra escrevermos e não lembro de ter redação na aula de inglês, porque o pessoal era muito fraco.  Já na minha escola de inglês foi bem diferente, </w:t>
      </w:r>
      <w:r w:rsidRPr="005B2BD4">
        <w:rPr>
          <w:i/>
          <w:sz w:val="22"/>
          <w:szCs w:val="22"/>
          <w:u w:val="single"/>
        </w:rPr>
        <w:t>discutíamos o assunto, escrevíamos um rascunho e apresentávamos para um colega</w:t>
      </w:r>
      <w:r w:rsidRPr="005B2BD4">
        <w:rPr>
          <w:i/>
          <w:sz w:val="22"/>
          <w:szCs w:val="22"/>
        </w:rPr>
        <w:t xml:space="preserve">. Fazíamos sempre </w:t>
      </w:r>
      <w:r w:rsidRPr="005B2BD4">
        <w:rPr>
          <w:i/>
          <w:sz w:val="22"/>
          <w:szCs w:val="22"/>
          <w:u w:val="single"/>
        </w:rPr>
        <w:t>três versões até ter o melhor resultad</w:t>
      </w:r>
      <w:r>
        <w:rPr>
          <w:i/>
          <w:sz w:val="22"/>
          <w:szCs w:val="22"/>
          <w:u w:val="single"/>
        </w:rPr>
        <w:t>o</w:t>
      </w:r>
      <w:r w:rsidRPr="005B2BD4">
        <w:rPr>
          <w:i/>
          <w:sz w:val="22"/>
          <w:szCs w:val="22"/>
        </w:rPr>
        <w:t>. Acho que na escola pública também podia ser assim, até em português.</w:t>
      </w:r>
    </w:p>
    <w:p w14:paraId="2B5745DD" w14:textId="77777777" w:rsidR="00602464" w:rsidRPr="005B2BD4" w:rsidRDefault="00602464" w:rsidP="007C10E9">
      <w:pPr>
        <w:spacing w:line="240" w:lineRule="auto"/>
        <w:ind w:firstLine="0"/>
        <w:rPr>
          <w:bCs/>
          <w:i/>
          <w:sz w:val="22"/>
          <w:szCs w:val="22"/>
        </w:rPr>
      </w:pPr>
      <w:r w:rsidRPr="005B2BD4">
        <w:rPr>
          <w:i/>
          <w:sz w:val="22"/>
          <w:szCs w:val="22"/>
        </w:rPr>
        <w:t xml:space="preserve">P72: A escrita sempre foi tratada somente como uma avaliação. Fazíamos um texto e ele valia uma nota, </w:t>
      </w:r>
      <w:r w:rsidRPr="005B2BD4">
        <w:rPr>
          <w:i/>
          <w:sz w:val="22"/>
          <w:szCs w:val="22"/>
          <w:u w:val="single"/>
        </w:rPr>
        <w:t>e acabava nisso.</w:t>
      </w:r>
    </w:p>
    <w:p w14:paraId="4E1FE874" w14:textId="77777777" w:rsidR="00202048" w:rsidRDefault="00202048" w:rsidP="007C10E9">
      <w:pPr>
        <w:spacing w:line="240" w:lineRule="auto"/>
        <w:ind w:firstLine="0"/>
        <w:rPr>
          <w:i/>
          <w:sz w:val="22"/>
          <w:szCs w:val="22"/>
        </w:rPr>
      </w:pPr>
      <w:r w:rsidRPr="005B2BD4">
        <w:rPr>
          <w:bCs/>
          <w:i/>
          <w:sz w:val="22"/>
          <w:szCs w:val="22"/>
        </w:rPr>
        <w:t xml:space="preserve">P74: </w:t>
      </w:r>
      <w:r w:rsidRPr="005B2BD4">
        <w:rPr>
          <w:i/>
          <w:sz w:val="22"/>
          <w:szCs w:val="22"/>
          <w:u w:val="single"/>
        </w:rPr>
        <w:t>Um processo de produção escrita</w:t>
      </w:r>
      <w:r w:rsidRPr="005B2BD4">
        <w:rPr>
          <w:i/>
          <w:sz w:val="22"/>
          <w:szCs w:val="22"/>
        </w:rPr>
        <w:t xml:space="preserve"> organizado, com objetivos e metas específicos, de modo que todos os alunos </w:t>
      </w:r>
      <w:r w:rsidRPr="005B2BD4">
        <w:rPr>
          <w:i/>
          <w:sz w:val="22"/>
          <w:szCs w:val="22"/>
          <w:u w:val="single"/>
        </w:rPr>
        <w:t>saibam o que fazer e onde chegar</w:t>
      </w:r>
      <w:r w:rsidRPr="005B2BD4">
        <w:rPr>
          <w:i/>
          <w:sz w:val="22"/>
          <w:szCs w:val="22"/>
        </w:rPr>
        <w:t>.</w:t>
      </w:r>
    </w:p>
    <w:p w14:paraId="39259AAF" w14:textId="77777777" w:rsidR="005B2BD4" w:rsidRDefault="006D705C" w:rsidP="007C10E9">
      <w:pPr>
        <w:spacing w:line="240" w:lineRule="auto"/>
        <w:ind w:firstLine="0"/>
        <w:rPr>
          <w:i/>
          <w:sz w:val="22"/>
          <w:szCs w:val="22"/>
        </w:rPr>
      </w:pPr>
      <w:r>
        <w:rPr>
          <w:i/>
          <w:sz w:val="22"/>
          <w:szCs w:val="22"/>
        </w:rPr>
        <w:pict w14:anchorId="60D927F5">
          <v:rect id="_x0000_i1034" style="width:0;height:1.5pt" o:hrstd="t" o:hr="t" fillcolor="#a0a0a0" stroked="f"/>
        </w:pict>
      </w:r>
    </w:p>
    <w:p w14:paraId="72ABFEAB" w14:textId="77777777" w:rsidR="005B2BD4" w:rsidRDefault="005B2BD4" w:rsidP="00A42243">
      <w:pPr>
        <w:ind w:firstLine="0"/>
        <w:rPr>
          <w:bCs/>
          <w:iCs/>
        </w:rPr>
      </w:pPr>
    </w:p>
    <w:p w14:paraId="4B55D0D2" w14:textId="5B63CDCC" w:rsidR="00A42243" w:rsidRDefault="00A42243" w:rsidP="00201B72">
      <w:pPr>
        <w:ind w:firstLine="720"/>
        <w:rPr>
          <w:bCs/>
          <w:iCs/>
        </w:rPr>
      </w:pPr>
      <w:r>
        <w:rPr>
          <w:bCs/>
          <w:iCs/>
        </w:rPr>
        <w:t xml:space="preserve">Ademais, vários </w:t>
      </w:r>
      <w:r w:rsidR="008D28B2">
        <w:rPr>
          <w:bCs/>
          <w:iCs/>
        </w:rPr>
        <w:t>respondentes revelam</w:t>
      </w:r>
      <w:r>
        <w:rPr>
          <w:bCs/>
          <w:iCs/>
        </w:rPr>
        <w:t xml:space="preserve"> falta de avaliação formativa na sua formação como escritor</w:t>
      </w:r>
      <w:r w:rsidR="00803ED0">
        <w:rPr>
          <w:bCs/>
          <w:iCs/>
        </w:rPr>
        <w:t>:</w:t>
      </w:r>
    </w:p>
    <w:p w14:paraId="3638D4F1" w14:textId="77777777" w:rsidR="00803ED0" w:rsidRDefault="006D705C" w:rsidP="007C10E9">
      <w:pPr>
        <w:spacing w:line="240" w:lineRule="auto"/>
        <w:ind w:firstLine="0"/>
        <w:rPr>
          <w:bCs/>
          <w:iCs/>
        </w:rPr>
      </w:pPr>
      <w:r>
        <w:rPr>
          <w:i/>
          <w:sz w:val="22"/>
          <w:szCs w:val="22"/>
        </w:rPr>
        <w:pict w14:anchorId="05DEBDDF">
          <v:rect id="_x0000_i1035" style="width:0;height:1.5pt" o:hrstd="t" o:hr="t" fillcolor="#a0a0a0" stroked="f"/>
        </w:pict>
      </w:r>
    </w:p>
    <w:p w14:paraId="3D4DF46C" w14:textId="77777777" w:rsidR="00FE34F4" w:rsidRPr="00AC5F20" w:rsidRDefault="00FE34F4" w:rsidP="007C10E9">
      <w:pPr>
        <w:spacing w:line="240" w:lineRule="auto"/>
        <w:ind w:firstLine="0"/>
        <w:rPr>
          <w:bCs/>
          <w:i/>
          <w:sz w:val="22"/>
          <w:szCs w:val="22"/>
        </w:rPr>
      </w:pPr>
      <w:r w:rsidRPr="00AC5F20">
        <w:rPr>
          <w:bCs/>
          <w:i/>
          <w:sz w:val="22"/>
          <w:szCs w:val="22"/>
        </w:rPr>
        <w:t xml:space="preserve">P19: </w:t>
      </w:r>
      <w:r w:rsidRPr="00AC5F20">
        <w:rPr>
          <w:i/>
          <w:sz w:val="22"/>
          <w:szCs w:val="22"/>
        </w:rPr>
        <w:t xml:space="preserve">Melhorei muito na escrita fazendo o meu TCC e agora fazendo a monografia da especialização. O orientador </w:t>
      </w:r>
      <w:r w:rsidRPr="00AC5F20">
        <w:rPr>
          <w:i/>
          <w:sz w:val="22"/>
          <w:szCs w:val="22"/>
          <w:u w:val="single"/>
        </w:rPr>
        <w:t>mostra como melhorar.</w:t>
      </w:r>
      <w:r w:rsidRPr="00AC5F20">
        <w:rPr>
          <w:i/>
          <w:sz w:val="22"/>
          <w:szCs w:val="22"/>
        </w:rPr>
        <w:t xml:space="preserve"> Na escola não era assim. Eu entendo porque não </w:t>
      </w:r>
      <w:r w:rsidR="00771E60" w:rsidRPr="00AC5F20">
        <w:rPr>
          <w:i/>
          <w:sz w:val="22"/>
          <w:szCs w:val="22"/>
        </w:rPr>
        <w:t>consigo atender</w:t>
      </w:r>
      <w:r w:rsidRPr="00AC5F20">
        <w:rPr>
          <w:i/>
          <w:sz w:val="22"/>
          <w:szCs w:val="22"/>
        </w:rPr>
        <w:t xml:space="preserve"> individualmente 40 alunos na sala.</w:t>
      </w:r>
    </w:p>
    <w:p w14:paraId="72A6A906" w14:textId="77777777" w:rsidR="005531DF" w:rsidRPr="00AC5F20" w:rsidRDefault="00A42243" w:rsidP="007C10E9">
      <w:pPr>
        <w:spacing w:line="240" w:lineRule="auto"/>
        <w:ind w:firstLine="0"/>
        <w:rPr>
          <w:bCs/>
          <w:i/>
          <w:sz w:val="22"/>
          <w:szCs w:val="22"/>
        </w:rPr>
      </w:pPr>
      <w:r w:rsidRPr="00AC5F20">
        <w:rPr>
          <w:bCs/>
          <w:i/>
          <w:sz w:val="22"/>
          <w:szCs w:val="22"/>
        </w:rPr>
        <w:t>P35: Revisão por parte do professor</w:t>
      </w:r>
    </w:p>
    <w:p w14:paraId="7EAF4A8E" w14:textId="77777777" w:rsidR="00A42243" w:rsidRPr="00AC5F20" w:rsidRDefault="00FE34F4" w:rsidP="007C10E9">
      <w:pPr>
        <w:spacing w:line="240" w:lineRule="auto"/>
        <w:ind w:firstLine="0"/>
        <w:rPr>
          <w:bCs/>
          <w:i/>
          <w:sz w:val="22"/>
          <w:szCs w:val="22"/>
        </w:rPr>
      </w:pPr>
      <w:r w:rsidRPr="00AC5F20">
        <w:rPr>
          <w:bCs/>
          <w:i/>
          <w:sz w:val="22"/>
          <w:szCs w:val="22"/>
        </w:rPr>
        <w:t xml:space="preserve">P52: Na única matéria que tinha redação, o professor me dava uma nota e </w:t>
      </w:r>
      <w:r w:rsidRPr="00AC5F20">
        <w:rPr>
          <w:bCs/>
          <w:i/>
          <w:sz w:val="22"/>
          <w:szCs w:val="22"/>
          <w:u w:val="single"/>
        </w:rPr>
        <w:t xml:space="preserve">não me contava como podia melhorar e nem mostrava o critério que usava. </w:t>
      </w:r>
      <w:r w:rsidRPr="00AC5F20">
        <w:rPr>
          <w:bCs/>
          <w:i/>
          <w:sz w:val="22"/>
          <w:szCs w:val="22"/>
        </w:rPr>
        <w:t>Muito frustrante...</w:t>
      </w:r>
    </w:p>
    <w:p w14:paraId="25CC21B3" w14:textId="77777777" w:rsidR="00803ED0" w:rsidRPr="00803ED0" w:rsidRDefault="006D705C" w:rsidP="007C10E9">
      <w:pPr>
        <w:spacing w:line="240" w:lineRule="auto"/>
        <w:ind w:firstLine="0"/>
        <w:rPr>
          <w:bCs/>
          <w:iCs/>
          <w:sz w:val="22"/>
          <w:szCs w:val="22"/>
        </w:rPr>
      </w:pPr>
      <w:r>
        <w:rPr>
          <w:i/>
          <w:sz w:val="22"/>
          <w:szCs w:val="22"/>
        </w:rPr>
        <w:pict w14:anchorId="4D26BBA6">
          <v:rect id="_x0000_i1036" style="width:0;height:1.5pt" o:hrstd="t" o:hr="t" fillcolor="#a0a0a0" stroked="f"/>
        </w:pict>
      </w:r>
    </w:p>
    <w:p w14:paraId="23358A19" w14:textId="77777777" w:rsidR="00FE34F4" w:rsidRPr="00A42243" w:rsidRDefault="00FE34F4" w:rsidP="00A42243">
      <w:pPr>
        <w:ind w:firstLine="0"/>
        <w:rPr>
          <w:bCs/>
          <w:iCs/>
        </w:rPr>
      </w:pPr>
    </w:p>
    <w:p w14:paraId="57FFB227" w14:textId="77777777" w:rsidR="005531DF" w:rsidRDefault="005531DF">
      <w:pPr>
        <w:ind w:firstLine="720"/>
        <w:rPr>
          <w:i/>
          <w:sz w:val="22"/>
          <w:szCs w:val="22"/>
        </w:rPr>
      </w:pPr>
    </w:p>
    <w:p w14:paraId="0762708B" w14:textId="036B0ACD" w:rsidR="005531DF" w:rsidRDefault="00771E60" w:rsidP="00771E60">
      <w:pPr>
        <w:rPr>
          <w:iCs/>
        </w:rPr>
      </w:pPr>
      <w:r w:rsidRPr="00771E60">
        <w:rPr>
          <w:iCs/>
        </w:rPr>
        <w:t xml:space="preserve">No que tange </w:t>
      </w:r>
      <w:r w:rsidR="008D28B2">
        <w:rPr>
          <w:iCs/>
        </w:rPr>
        <w:t>à</w:t>
      </w:r>
      <w:r w:rsidR="008D28B2" w:rsidRPr="00771E60">
        <w:rPr>
          <w:iCs/>
        </w:rPr>
        <w:t xml:space="preserve"> formação</w:t>
      </w:r>
      <w:r w:rsidRPr="00771E60">
        <w:rPr>
          <w:iCs/>
        </w:rPr>
        <w:t xml:space="preserve"> de professores, as respostas apresentam duas principais áreas a serem problematizadas</w:t>
      </w:r>
      <w:r w:rsidR="005B3670">
        <w:rPr>
          <w:iCs/>
        </w:rPr>
        <w:t>:</w:t>
      </w:r>
      <w:r w:rsidRPr="00771E60">
        <w:rPr>
          <w:iCs/>
        </w:rPr>
        <w:t xml:space="preserve"> a de abordagens de ensino e </w:t>
      </w:r>
      <w:r>
        <w:rPr>
          <w:iCs/>
        </w:rPr>
        <w:t xml:space="preserve">o desenvolvimento </w:t>
      </w:r>
      <w:r w:rsidR="005B3670">
        <w:rPr>
          <w:iCs/>
        </w:rPr>
        <w:t xml:space="preserve">profissional </w:t>
      </w:r>
      <w:r>
        <w:rPr>
          <w:iCs/>
        </w:rPr>
        <w:t>como avaliadores de textos.</w:t>
      </w:r>
    </w:p>
    <w:p w14:paraId="668426F6" w14:textId="77777777" w:rsidR="00201B72" w:rsidRDefault="006D705C" w:rsidP="007C10E9">
      <w:pPr>
        <w:spacing w:line="240" w:lineRule="auto"/>
        <w:ind w:firstLine="0"/>
        <w:rPr>
          <w:iCs/>
        </w:rPr>
      </w:pPr>
      <w:r>
        <w:rPr>
          <w:i/>
          <w:sz w:val="22"/>
          <w:szCs w:val="22"/>
        </w:rPr>
        <w:pict w14:anchorId="61F9AC84">
          <v:rect id="_x0000_i1037" style="width:0;height:1.5pt" o:hrstd="t" o:hr="t" fillcolor="#a0a0a0" stroked="f"/>
        </w:pict>
      </w:r>
    </w:p>
    <w:p w14:paraId="76D79A7C" w14:textId="77777777" w:rsidR="00771E60" w:rsidRPr="00201B72" w:rsidRDefault="00771E60" w:rsidP="007C10E9">
      <w:pPr>
        <w:spacing w:line="240" w:lineRule="auto"/>
        <w:ind w:firstLine="0"/>
        <w:jc w:val="left"/>
        <w:rPr>
          <w:sz w:val="22"/>
          <w:szCs w:val="22"/>
        </w:rPr>
      </w:pPr>
      <w:r w:rsidRPr="00201B72">
        <w:rPr>
          <w:iCs/>
          <w:sz w:val="22"/>
          <w:szCs w:val="22"/>
        </w:rPr>
        <w:t xml:space="preserve">P25: </w:t>
      </w:r>
      <w:r w:rsidRPr="00201B72">
        <w:rPr>
          <w:sz w:val="22"/>
          <w:szCs w:val="22"/>
        </w:rPr>
        <w:t xml:space="preserve">Técnicas de </w:t>
      </w:r>
      <w:r w:rsidRPr="00201B72">
        <w:rPr>
          <w:sz w:val="22"/>
          <w:szCs w:val="22"/>
          <w:u w:val="single"/>
        </w:rPr>
        <w:t>correção.</w:t>
      </w:r>
    </w:p>
    <w:p w14:paraId="484E6F32" w14:textId="77777777" w:rsidR="00771E60" w:rsidRPr="00201B72" w:rsidRDefault="00771E60" w:rsidP="007C10E9">
      <w:pPr>
        <w:spacing w:line="240" w:lineRule="auto"/>
        <w:ind w:firstLine="0"/>
        <w:jc w:val="left"/>
        <w:rPr>
          <w:sz w:val="22"/>
          <w:szCs w:val="22"/>
        </w:rPr>
      </w:pPr>
      <w:r w:rsidRPr="00201B72">
        <w:rPr>
          <w:sz w:val="22"/>
          <w:szCs w:val="22"/>
        </w:rPr>
        <w:t xml:space="preserve">P48: Mais parte </w:t>
      </w:r>
      <w:r w:rsidRPr="00201B72">
        <w:rPr>
          <w:sz w:val="22"/>
          <w:szCs w:val="22"/>
          <w:u w:val="single"/>
        </w:rPr>
        <w:t>teórica e prática</w:t>
      </w:r>
      <w:r w:rsidRPr="00201B72">
        <w:rPr>
          <w:sz w:val="22"/>
          <w:szCs w:val="22"/>
        </w:rPr>
        <w:t>.</w:t>
      </w:r>
    </w:p>
    <w:p w14:paraId="040CBD97" w14:textId="77777777" w:rsidR="00201B72" w:rsidRPr="00201B72" w:rsidRDefault="00201B72" w:rsidP="007C10E9">
      <w:pPr>
        <w:spacing w:line="240" w:lineRule="auto"/>
        <w:ind w:firstLine="0"/>
        <w:jc w:val="left"/>
        <w:rPr>
          <w:sz w:val="22"/>
          <w:szCs w:val="22"/>
        </w:rPr>
      </w:pPr>
      <w:r w:rsidRPr="00201B72">
        <w:rPr>
          <w:sz w:val="22"/>
          <w:szCs w:val="22"/>
        </w:rPr>
        <w:t xml:space="preserve">P56: Na graduação tivemos a matéria de gêneros textuais e a de leitura em língua inglesa. A parte teórica era muito boa, mas na hora de trabalhar com as </w:t>
      </w:r>
      <w:r w:rsidRPr="00201B72">
        <w:rPr>
          <w:sz w:val="22"/>
          <w:szCs w:val="22"/>
          <w:u w:val="single"/>
        </w:rPr>
        <w:t>atividades na prática</w:t>
      </w:r>
      <w:r w:rsidRPr="00201B72">
        <w:rPr>
          <w:sz w:val="22"/>
          <w:szCs w:val="22"/>
        </w:rPr>
        <w:t xml:space="preserve"> não sei se estou fazendo um bom trabalho.</w:t>
      </w:r>
    </w:p>
    <w:p w14:paraId="77D1F6F6" w14:textId="77777777" w:rsidR="00771E60" w:rsidRPr="00201B72" w:rsidRDefault="00771E60" w:rsidP="007C10E9">
      <w:pPr>
        <w:spacing w:line="240" w:lineRule="auto"/>
        <w:ind w:firstLine="0"/>
        <w:jc w:val="left"/>
        <w:rPr>
          <w:b/>
          <w:sz w:val="22"/>
          <w:szCs w:val="22"/>
        </w:rPr>
      </w:pPr>
      <w:r w:rsidRPr="00201B72">
        <w:rPr>
          <w:sz w:val="22"/>
          <w:szCs w:val="22"/>
        </w:rPr>
        <w:t xml:space="preserve">P57: Como realizar </w:t>
      </w:r>
      <w:r w:rsidRPr="00201B72">
        <w:rPr>
          <w:sz w:val="22"/>
          <w:szCs w:val="22"/>
          <w:u w:val="single"/>
        </w:rPr>
        <w:t>correções e dar feedback</w:t>
      </w:r>
    </w:p>
    <w:p w14:paraId="4CFC228B" w14:textId="77777777" w:rsidR="00771E60" w:rsidRDefault="00771E60" w:rsidP="007C10E9">
      <w:pPr>
        <w:spacing w:line="240" w:lineRule="auto"/>
        <w:ind w:firstLine="0"/>
        <w:jc w:val="left"/>
        <w:rPr>
          <w:i/>
          <w:sz w:val="22"/>
          <w:szCs w:val="22"/>
        </w:rPr>
      </w:pPr>
      <w:r w:rsidRPr="00201B72">
        <w:rPr>
          <w:iCs/>
          <w:sz w:val="22"/>
          <w:szCs w:val="22"/>
        </w:rPr>
        <w:t xml:space="preserve">P69: </w:t>
      </w:r>
      <w:r w:rsidRPr="00201B72">
        <w:rPr>
          <w:iCs/>
          <w:sz w:val="22"/>
          <w:szCs w:val="22"/>
          <w:u w:val="single"/>
        </w:rPr>
        <w:t>N</w:t>
      </w:r>
      <w:r w:rsidRPr="00201B72">
        <w:rPr>
          <w:sz w:val="22"/>
          <w:szCs w:val="22"/>
          <w:u w:val="single"/>
        </w:rPr>
        <w:t>ão sei preparar as tarefas</w:t>
      </w:r>
      <w:r w:rsidRPr="00201B72">
        <w:rPr>
          <w:sz w:val="22"/>
          <w:szCs w:val="22"/>
        </w:rPr>
        <w:t xml:space="preserve"> muito bem. As vezes também sinto que tenho dificuldade </w:t>
      </w:r>
      <w:r w:rsidRPr="00201B72">
        <w:rPr>
          <w:sz w:val="22"/>
          <w:szCs w:val="22"/>
          <w:u w:val="single"/>
        </w:rPr>
        <w:t xml:space="preserve">na correção. </w:t>
      </w:r>
      <w:r w:rsidR="006D705C">
        <w:rPr>
          <w:i/>
          <w:sz w:val="22"/>
          <w:szCs w:val="22"/>
        </w:rPr>
        <w:pict w14:anchorId="425C1C4B">
          <v:rect id="_x0000_i1038" style="width:0;height:1.5pt" o:hrstd="t" o:hr="t" fillcolor="#a0a0a0" stroked="f"/>
        </w:pict>
      </w:r>
    </w:p>
    <w:p w14:paraId="7FC60CFA" w14:textId="77777777" w:rsidR="005B3670" w:rsidRDefault="005B3670" w:rsidP="00201B72"/>
    <w:p w14:paraId="6BECD4E5" w14:textId="77777777" w:rsidR="00201B72" w:rsidRDefault="00201B72" w:rsidP="00201B72">
      <w:r>
        <w:t xml:space="preserve">Em conclusão, a pergunta </w:t>
      </w:r>
      <w:r w:rsidR="005B3670">
        <w:t xml:space="preserve">4 </w:t>
      </w:r>
      <w:r>
        <w:t>reitera a necessidade de trabalhar com mais frequência a produção textual.  Caracteriza-se</w:t>
      </w:r>
      <w:r w:rsidR="005B3670">
        <w:t>,</w:t>
      </w:r>
      <w:r>
        <w:t xml:space="preserve"> também, a necessidade de práticas avaliativas criteriosas e informativas, além de discutir tais aspectos em cursos de formação de professores visto a essa carência.  Nota-se também, a</w:t>
      </w:r>
      <w:r w:rsidRPr="00C76EE9">
        <w:t xml:space="preserve"> visão dos participantes da importância de práticas prescritivas como parte integrante para o ensino de escrita</w:t>
      </w:r>
      <w:r w:rsidRPr="00C12518">
        <w:rPr>
          <w:color w:val="FF6600"/>
        </w:rPr>
        <w:t>,</w:t>
      </w:r>
      <w:r>
        <w:t xml:space="preserve"> de </w:t>
      </w:r>
      <w:r w:rsidRPr="00292ABB">
        <w:t xml:space="preserve">forma </w:t>
      </w:r>
      <w:r w:rsidRPr="006557DC">
        <w:t xml:space="preserve">a situar-se </w:t>
      </w:r>
      <w:r w:rsidRPr="00292ABB">
        <w:t xml:space="preserve">em </w:t>
      </w:r>
      <w:r>
        <w:t xml:space="preserve">convenções de gêneros textuais e demais elementos discursivos.  </w:t>
      </w:r>
    </w:p>
    <w:p w14:paraId="77B03B9E" w14:textId="77777777" w:rsidR="00497320" w:rsidRDefault="00A55F33">
      <w:r>
        <w:t xml:space="preserve">A pergunta 5 tinha como objetivo conhecer a familiaridade dos participantes com abordagens para o ensino de produção escrita.  Os participantes poderiam selecionar uma ou mais opções. Os dados refletem </w:t>
      </w:r>
      <w:r w:rsidRPr="00177C55">
        <w:rPr>
          <w:u w:val="single"/>
        </w:rPr>
        <w:t>um maior reconhecimento sobre a abordagem de gêneros</w:t>
      </w:r>
      <w:r>
        <w:t xml:space="preserve"> em todos os grupos de participantes. Embora na pergunta 3 houvesse uma predominância em práticas de escrita </w:t>
      </w:r>
      <w:r w:rsidR="00177C55">
        <w:t>que empregam técnicas comuns em uma</w:t>
      </w:r>
      <w:r>
        <w:t xml:space="preserve"> abordagem de produto, a familiaridade teórica sobre a mesma se demonstra a menor nesta questão. Chama a atenção também o grande número de participantes que marcaram a opção “Nenhuma das alternativas”. Isso demonstra uma necessidade de não somente realizar tarefas de produção escrita, mas também refletir sobre o processo de ensino da mesma com um viés teórico informado. </w:t>
      </w:r>
    </w:p>
    <w:p w14:paraId="3EEC01ED" w14:textId="77777777" w:rsidR="005733F1" w:rsidRDefault="005733F1"/>
    <w:p w14:paraId="7F12BFBB" w14:textId="4539F05F" w:rsidR="00697361" w:rsidRDefault="00697361" w:rsidP="00AE3BBC">
      <w:pPr>
        <w:pStyle w:val="Legenda"/>
        <w:ind w:firstLine="0"/>
      </w:pPr>
      <w:bookmarkStart w:id="48" w:name="_Toc32789649"/>
      <w:r w:rsidRPr="006557DC">
        <w:t xml:space="preserve">GRÁFICO  </w:t>
      </w:r>
      <w:r w:rsidR="00D47874" w:rsidRPr="006557DC">
        <w:fldChar w:fldCharType="begin"/>
      </w:r>
      <w:r w:rsidRPr="006557DC">
        <w:instrText xml:space="preserve"> SEQ GRÁFICO_ \* ARABIC </w:instrText>
      </w:r>
      <w:r w:rsidR="00D47874" w:rsidRPr="006557DC">
        <w:fldChar w:fldCharType="separate"/>
      </w:r>
      <w:r w:rsidR="00CA40F7" w:rsidRPr="006557DC">
        <w:rPr>
          <w:noProof/>
        </w:rPr>
        <w:t>4</w:t>
      </w:r>
      <w:r w:rsidR="00D47874" w:rsidRPr="006557DC">
        <w:fldChar w:fldCharType="end"/>
      </w:r>
      <w:r w:rsidR="006557DC">
        <w:t xml:space="preserve"> - </w:t>
      </w:r>
      <w:r w:rsidRPr="00AE3BBC">
        <w:t>Familiaridade com abordagens de produção escrita</w:t>
      </w:r>
      <w:bookmarkEnd w:id="48"/>
    </w:p>
    <w:p w14:paraId="0D525296" w14:textId="77777777" w:rsidR="00497320" w:rsidRDefault="004F1D2D" w:rsidP="000675FE">
      <w:pPr>
        <w:spacing w:line="240" w:lineRule="auto"/>
        <w:ind w:firstLine="0"/>
        <w:jc w:val="center"/>
        <w:rPr>
          <w:rFonts w:ascii="Arial" w:eastAsia="Arial" w:hAnsi="Arial" w:cs="Arial"/>
          <w:sz w:val="20"/>
          <w:szCs w:val="20"/>
        </w:rPr>
      </w:pPr>
      <w:r w:rsidRPr="009C3E93">
        <w:rPr>
          <w:rFonts w:ascii="Arial" w:eastAsia="Arial" w:hAnsi="Arial"/>
          <w:noProof/>
          <w:sz w:val="20"/>
          <w:lang w:eastAsia="pt-BR"/>
        </w:rPr>
        <w:drawing>
          <wp:inline distT="0" distB="0" distL="0" distR="0" wp14:anchorId="62B64901" wp14:editId="061B8A73">
            <wp:extent cx="5762625" cy="3422976"/>
            <wp:effectExtent l="19050" t="19050" r="19050" b="190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422976"/>
                    </a:xfrm>
                    <a:prstGeom prst="rect">
                      <a:avLst/>
                    </a:prstGeom>
                    <a:noFill/>
                    <a:ln>
                      <a:solidFill>
                        <a:schemeClr val="tx1"/>
                      </a:solidFill>
                    </a:ln>
                  </pic:spPr>
                </pic:pic>
              </a:graphicData>
            </a:graphic>
          </wp:inline>
        </w:drawing>
      </w:r>
    </w:p>
    <w:p w14:paraId="2A36FC77" w14:textId="77777777" w:rsidR="00EA1012" w:rsidRPr="00AE3BBC" w:rsidRDefault="00EA1012" w:rsidP="000675FE">
      <w:pPr>
        <w:spacing w:line="240" w:lineRule="auto"/>
        <w:ind w:firstLine="0"/>
        <w:rPr>
          <w:sz w:val="22"/>
          <w:szCs w:val="22"/>
        </w:rPr>
      </w:pPr>
      <w:r w:rsidRPr="00AE3BBC">
        <w:rPr>
          <w:b/>
          <w:bCs/>
          <w:sz w:val="22"/>
          <w:szCs w:val="22"/>
        </w:rPr>
        <w:t>Fonte</w:t>
      </w:r>
      <w:r w:rsidRPr="00AE3BBC">
        <w:rPr>
          <w:sz w:val="22"/>
          <w:szCs w:val="22"/>
        </w:rPr>
        <w:t>: o próprio autor</w:t>
      </w:r>
    </w:p>
    <w:p w14:paraId="1A802F02" w14:textId="77777777" w:rsidR="00497320" w:rsidRDefault="00497320" w:rsidP="000675FE">
      <w:pPr>
        <w:ind w:firstLine="0"/>
        <w:jc w:val="left"/>
        <w:rPr>
          <w:sz w:val="20"/>
          <w:szCs w:val="20"/>
        </w:rPr>
      </w:pPr>
    </w:p>
    <w:p w14:paraId="42982808" w14:textId="2F3B6129" w:rsidR="00521500" w:rsidRDefault="00A55F33" w:rsidP="00521500">
      <w:r>
        <w:t>Com relação à pergunta 6 - “Se você fosse fazer um curso de produção escrita, o que você gostaria de aprender ou percebe como importante aprender?”,</w:t>
      </w:r>
      <w:r w:rsidR="00521500">
        <w:t xml:space="preserve"> as </w:t>
      </w:r>
      <w:r w:rsidR="00A60D7E">
        <w:t xml:space="preserve">necessidades de aprendizagem </w:t>
      </w:r>
      <w:r w:rsidR="00521500">
        <w:t xml:space="preserve">se concentram em três âmbitos: o de </w:t>
      </w:r>
      <w:r w:rsidR="00521500" w:rsidRPr="003F64E6">
        <w:rPr>
          <w:i/>
          <w:iCs/>
        </w:rPr>
        <w:t>objetos de estudo</w:t>
      </w:r>
      <w:r w:rsidR="00521500">
        <w:t xml:space="preserve"> a serem trabalhados; o de </w:t>
      </w:r>
      <w:r w:rsidR="00521500" w:rsidRPr="003F64E6">
        <w:rPr>
          <w:i/>
          <w:iCs/>
        </w:rPr>
        <w:t>funções linguísticas</w:t>
      </w:r>
      <w:r w:rsidR="00521500">
        <w:t xml:space="preserve">; e </w:t>
      </w:r>
      <w:r w:rsidR="00A60D7E" w:rsidRPr="00292ABB">
        <w:t xml:space="preserve">o </w:t>
      </w:r>
      <w:r w:rsidR="00A60D7E" w:rsidRPr="00412E83">
        <w:t>de</w:t>
      </w:r>
      <w:r w:rsidR="008D0A8B" w:rsidRPr="00412E83">
        <w:t xml:space="preserve"> </w:t>
      </w:r>
      <w:r w:rsidR="00521500" w:rsidRPr="00412E83">
        <w:rPr>
          <w:i/>
          <w:iCs/>
        </w:rPr>
        <w:t xml:space="preserve">formação </w:t>
      </w:r>
      <w:r w:rsidR="00521500" w:rsidRPr="00292ABB">
        <w:rPr>
          <w:i/>
          <w:iCs/>
        </w:rPr>
        <w:t xml:space="preserve">como </w:t>
      </w:r>
      <w:r w:rsidR="00521500" w:rsidRPr="003F64E6">
        <w:rPr>
          <w:i/>
          <w:iCs/>
        </w:rPr>
        <w:t>professor.</w:t>
      </w:r>
    </w:p>
    <w:p w14:paraId="62449F9C" w14:textId="77777777" w:rsidR="00960241" w:rsidRDefault="00960241" w:rsidP="000675FE"/>
    <w:p w14:paraId="7DAC024E" w14:textId="294E63F3" w:rsidR="009E43ED" w:rsidRPr="00AE3BBC" w:rsidRDefault="009E43ED" w:rsidP="006557DC">
      <w:pPr>
        <w:ind w:firstLine="0"/>
        <w:rPr>
          <w:sz w:val="22"/>
          <w:szCs w:val="22"/>
        </w:rPr>
      </w:pPr>
      <w:bookmarkStart w:id="49" w:name="_Toc32789667"/>
      <w:r w:rsidRPr="00AE3BBC">
        <w:rPr>
          <w:b/>
          <w:bCs/>
          <w:sz w:val="22"/>
          <w:szCs w:val="22"/>
        </w:rPr>
        <w:t xml:space="preserve">QUADRO </w:t>
      </w:r>
      <w:r w:rsidR="00D47874" w:rsidRPr="00AE3BBC">
        <w:rPr>
          <w:b/>
          <w:bCs/>
          <w:sz w:val="22"/>
          <w:szCs w:val="22"/>
        </w:rPr>
        <w:fldChar w:fldCharType="begin"/>
      </w:r>
      <w:r w:rsidRPr="00AE3BBC">
        <w:rPr>
          <w:b/>
          <w:bCs/>
          <w:sz w:val="22"/>
          <w:szCs w:val="22"/>
        </w:rPr>
        <w:instrText xml:space="preserve"> SEQ QUADRO \* ARABIC </w:instrText>
      </w:r>
      <w:r w:rsidR="00D47874" w:rsidRPr="00AE3BBC">
        <w:rPr>
          <w:b/>
          <w:bCs/>
          <w:sz w:val="22"/>
          <w:szCs w:val="22"/>
        </w:rPr>
        <w:fldChar w:fldCharType="separate"/>
      </w:r>
      <w:r w:rsidR="00CA40F7" w:rsidRPr="00AE3BBC">
        <w:rPr>
          <w:b/>
          <w:bCs/>
          <w:noProof/>
          <w:sz w:val="22"/>
          <w:szCs w:val="22"/>
        </w:rPr>
        <w:t>11</w:t>
      </w:r>
      <w:r w:rsidR="00D47874" w:rsidRPr="00AE3BBC">
        <w:rPr>
          <w:b/>
          <w:bCs/>
          <w:sz w:val="22"/>
          <w:szCs w:val="22"/>
        </w:rPr>
        <w:fldChar w:fldCharType="end"/>
      </w:r>
      <w:r w:rsidR="0088560E" w:rsidRPr="00AE3BBC">
        <w:rPr>
          <w:sz w:val="22"/>
          <w:szCs w:val="22"/>
        </w:rPr>
        <w:t xml:space="preserve"> </w:t>
      </w:r>
      <w:r w:rsidR="00AE3BBC" w:rsidRPr="00AE3BBC">
        <w:rPr>
          <w:sz w:val="22"/>
          <w:szCs w:val="22"/>
        </w:rPr>
        <w:t xml:space="preserve">- </w:t>
      </w:r>
      <w:r w:rsidRPr="00AE3BBC">
        <w:rPr>
          <w:sz w:val="22"/>
          <w:szCs w:val="22"/>
        </w:rPr>
        <w:t>Necessidades para o ensino de escrita</w:t>
      </w:r>
      <w:bookmarkEnd w:id="49"/>
    </w:p>
    <w:p w14:paraId="4AE153FC" w14:textId="77777777" w:rsidR="004F1D2D" w:rsidRDefault="00960241" w:rsidP="000675FE">
      <w:pPr>
        <w:spacing w:line="240" w:lineRule="auto"/>
        <w:ind w:firstLine="0"/>
        <w:jc w:val="center"/>
        <w:rPr>
          <w:b/>
          <w:bCs/>
          <w:sz w:val="20"/>
          <w:szCs w:val="20"/>
        </w:rPr>
      </w:pPr>
      <w:r w:rsidRPr="00960241">
        <w:rPr>
          <w:noProof/>
          <w:lang w:eastAsia="pt-BR"/>
        </w:rPr>
        <w:drawing>
          <wp:inline distT="0" distB="0" distL="0" distR="0" wp14:anchorId="699B2482" wp14:editId="7FD47B0B">
            <wp:extent cx="5760720" cy="204216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042160"/>
                    </a:xfrm>
                    <a:prstGeom prst="rect">
                      <a:avLst/>
                    </a:prstGeom>
                    <a:noFill/>
                    <a:ln>
                      <a:noFill/>
                    </a:ln>
                  </pic:spPr>
                </pic:pic>
              </a:graphicData>
            </a:graphic>
          </wp:inline>
        </w:drawing>
      </w:r>
    </w:p>
    <w:p w14:paraId="415FC8E2" w14:textId="77777777" w:rsidR="00EA1012" w:rsidRPr="00AE3BBC" w:rsidRDefault="00EA1012" w:rsidP="000675FE">
      <w:pPr>
        <w:spacing w:line="240" w:lineRule="auto"/>
        <w:ind w:firstLine="0"/>
        <w:rPr>
          <w:sz w:val="22"/>
          <w:szCs w:val="22"/>
        </w:rPr>
      </w:pPr>
      <w:r w:rsidRPr="00AE3BBC">
        <w:rPr>
          <w:b/>
          <w:bCs/>
          <w:sz w:val="22"/>
          <w:szCs w:val="22"/>
        </w:rPr>
        <w:t>Fonte</w:t>
      </w:r>
      <w:r w:rsidRPr="00AE3BBC">
        <w:rPr>
          <w:sz w:val="22"/>
          <w:szCs w:val="22"/>
        </w:rPr>
        <w:t>: o próprio autor</w:t>
      </w:r>
    </w:p>
    <w:p w14:paraId="12AA53E1" w14:textId="77777777" w:rsidR="00521500" w:rsidRDefault="00521500"/>
    <w:p w14:paraId="2B60A70C" w14:textId="77777777" w:rsidR="00521500" w:rsidRDefault="00521500">
      <w:r>
        <w:t xml:space="preserve">No que se refere aos objetos de estudo, as respostas indicam a necessidade de se trabalhar com </w:t>
      </w:r>
      <w:r w:rsidRPr="003F64E6">
        <w:rPr>
          <w:u w:val="single"/>
        </w:rPr>
        <w:t>mais gêneros textuais</w:t>
      </w:r>
      <w:r>
        <w:t xml:space="preserve"> e de práticas de </w:t>
      </w:r>
      <w:r w:rsidRPr="003F64E6">
        <w:rPr>
          <w:u w:val="single"/>
        </w:rPr>
        <w:t>escrita acadêmica,</w:t>
      </w:r>
      <w:r>
        <w:t xml:space="preserve"> principalmente</w:t>
      </w:r>
      <w:r w:rsidR="00A60D7E">
        <w:t>,</w:t>
      </w:r>
      <w:r>
        <w:t xml:space="preserve"> entre os graduados e pós-graduados</w:t>
      </w:r>
      <w:r w:rsidR="002B5700">
        <w:t>:</w:t>
      </w:r>
    </w:p>
    <w:p w14:paraId="35F535B3" w14:textId="77777777" w:rsidR="00521500" w:rsidRPr="002B5700" w:rsidRDefault="006D705C" w:rsidP="007C10E9">
      <w:pPr>
        <w:spacing w:line="240" w:lineRule="auto"/>
        <w:ind w:firstLine="0"/>
        <w:rPr>
          <w:iCs/>
        </w:rPr>
      </w:pPr>
      <w:r>
        <w:rPr>
          <w:iCs/>
          <w:sz w:val="22"/>
          <w:szCs w:val="22"/>
        </w:rPr>
        <w:pict w14:anchorId="158163D0">
          <v:rect id="_x0000_i1039" style="width:0;height:1.5pt" o:hrstd="t" o:hr="t" fillcolor="#a0a0a0" stroked="f"/>
        </w:pict>
      </w:r>
    </w:p>
    <w:p w14:paraId="1B19F2AA" w14:textId="77777777" w:rsidR="00521500" w:rsidRPr="002B5700" w:rsidRDefault="00521500" w:rsidP="007C10E9">
      <w:pPr>
        <w:spacing w:line="240" w:lineRule="auto"/>
        <w:ind w:firstLine="0"/>
        <w:rPr>
          <w:i/>
          <w:sz w:val="22"/>
          <w:szCs w:val="22"/>
        </w:rPr>
      </w:pPr>
      <w:r w:rsidRPr="002B5700">
        <w:rPr>
          <w:i/>
          <w:sz w:val="22"/>
          <w:szCs w:val="22"/>
        </w:rPr>
        <w:t xml:space="preserve">P5: Ensino sistemático dos </w:t>
      </w:r>
      <w:r w:rsidRPr="002B5700">
        <w:rPr>
          <w:i/>
          <w:sz w:val="22"/>
          <w:szCs w:val="22"/>
          <w:u w:val="single"/>
        </w:rPr>
        <w:t>gêneros acadêmico</w:t>
      </w:r>
      <w:r w:rsidRPr="002B5700">
        <w:rPr>
          <w:i/>
          <w:sz w:val="22"/>
          <w:szCs w:val="22"/>
        </w:rPr>
        <w:t xml:space="preserve">s </w:t>
      </w:r>
      <w:r w:rsidR="002B5700">
        <w:rPr>
          <w:i/>
          <w:sz w:val="22"/>
          <w:szCs w:val="22"/>
        </w:rPr>
        <w:t>[...]</w:t>
      </w:r>
    </w:p>
    <w:p w14:paraId="4D7F270B" w14:textId="77777777" w:rsidR="00521500" w:rsidRPr="002B5700" w:rsidRDefault="00521500" w:rsidP="007C10E9">
      <w:pPr>
        <w:spacing w:line="240" w:lineRule="auto"/>
        <w:ind w:firstLine="0"/>
        <w:rPr>
          <w:i/>
          <w:sz w:val="22"/>
          <w:szCs w:val="22"/>
        </w:rPr>
      </w:pPr>
      <w:r w:rsidRPr="002B5700">
        <w:rPr>
          <w:i/>
          <w:sz w:val="22"/>
          <w:szCs w:val="22"/>
        </w:rPr>
        <w:t xml:space="preserve">P20: Gostaria de praticar escrita de diversos </w:t>
      </w:r>
      <w:r w:rsidRPr="002B5700">
        <w:rPr>
          <w:i/>
          <w:sz w:val="22"/>
          <w:szCs w:val="22"/>
          <w:u w:val="single"/>
        </w:rPr>
        <w:t>gêneros textuais</w:t>
      </w:r>
      <w:r w:rsidRPr="002B5700">
        <w:rPr>
          <w:i/>
          <w:sz w:val="22"/>
          <w:szCs w:val="22"/>
        </w:rPr>
        <w:t xml:space="preserve">. </w:t>
      </w:r>
      <w:r w:rsidR="002B5700">
        <w:rPr>
          <w:i/>
          <w:sz w:val="22"/>
          <w:szCs w:val="22"/>
        </w:rPr>
        <w:t>[...]</w:t>
      </w:r>
    </w:p>
    <w:p w14:paraId="2209AF2F" w14:textId="77777777" w:rsidR="00521500" w:rsidRPr="002B5700" w:rsidRDefault="00521500" w:rsidP="007C10E9">
      <w:pPr>
        <w:spacing w:line="240" w:lineRule="auto"/>
        <w:ind w:firstLine="0"/>
        <w:rPr>
          <w:i/>
          <w:sz w:val="22"/>
          <w:szCs w:val="22"/>
        </w:rPr>
      </w:pPr>
      <w:r w:rsidRPr="002B5700">
        <w:rPr>
          <w:i/>
          <w:sz w:val="22"/>
          <w:szCs w:val="22"/>
        </w:rPr>
        <w:t xml:space="preserve">P57: </w:t>
      </w:r>
      <w:r w:rsidRPr="002B5700">
        <w:rPr>
          <w:i/>
          <w:sz w:val="22"/>
          <w:szCs w:val="22"/>
          <w:u w:val="single"/>
        </w:rPr>
        <w:t>Diferentes gêneros</w:t>
      </w:r>
      <w:r w:rsidRPr="002B5700">
        <w:rPr>
          <w:i/>
          <w:sz w:val="22"/>
          <w:szCs w:val="22"/>
        </w:rPr>
        <w:t xml:space="preserve"> e suas particularidades</w:t>
      </w:r>
    </w:p>
    <w:p w14:paraId="68925DE9" w14:textId="77777777" w:rsidR="007C10E9" w:rsidRDefault="002B5700" w:rsidP="007C10E9">
      <w:pPr>
        <w:spacing w:line="240" w:lineRule="auto"/>
        <w:ind w:firstLine="0"/>
        <w:rPr>
          <w:i/>
          <w:sz w:val="22"/>
          <w:szCs w:val="22"/>
        </w:rPr>
      </w:pPr>
      <w:r w:rsidRPr="002B5700">
        <w:rPr>
          <w:i/>
          <w:sz w:val="22"/>
          <w:szCs w:val="22"/>
        </w:rPr>
        <w:t xml:space="preserve">P74: </w:t>
      </w:r>
      <w:r w:rsidRPr="002B5700">
        <w:rPr>
          <w:i/>
          <w:sz w:val="22"/>
          <w:szCs w:val="22"/>
          <w:u w:val="single"/>
        </w:rPr>
        <w:t>Escrita acadêmica</w:t>
      </w:r>
      <w:r w:rsidRPr="002B5700">
        <w:rPr>
          <w:i/>
          <w:sz w:val="22"/>
          <w:szCs w:val="22"/>
        </w:rPr>
        <w:t xml:space="preserve"> com muitos exercícios e práticas.</w:t>
      </w:r>
    </w:p>
    <w:p w14:paraId="5229AA8E" w14:textId="77777777" w:rsidR="007C10E9" w:rsidRDefault="007C10E9" w:rsidP="007C10E9">
      <w:pPr>
        <w:spacing w:line="240" w:lineRule="auto"/>
        <w:ind w:left="1440" w:hanging="1440"/>
        <w:jc w:val="left"/>
        <w:rPr>
          <w:rFonts w:eastAsia="Arial"/>
          <w:i/>
          <w:sz w:val="22"/>
          <w:szCs w:val="22"/>
          <w:u w:val="single"/>
        </w:rPr>
      </w:pPr>
      <w:r>
        <w:rPr>
          <w:rFonts w:eastAsia="Arial"/>
          <w:i/>
          <w:sz w:val="22"/>
          <w:szCs w:val="22"/>
        </w:rPr>
        <w:t>(grifo nosso)</w:t>
      </w:r>
    </w:p>
    <w:p w14:paraId="2380ED8B" w14:textId="77777777" w:rsidR="002B5700" w:rsidRPr="002B5700" w:rsidRDefault="006D705C" w:rsidP="007C10E9">
      <w:pPr>
        <w:spacing w:line="240" w:lineRule="auto"/>
        <w:ind w:firstLine="0"/>
        <w:rPr>
          <w:i/>
          <w:sz w:val="22"/>
          <w:szCs w:val="22"/>
        </w:rPr>
      </w:pPr>
      <w:r>
        <w:rPr>
          <w:i/>
          <w:sz w:val="22"/>
          <w:szCs w:val="22"/>
        </w:rPr>
        <w:pict w14:anchorId="1FDEDE22">
          <v:rect id="_x0000_i1040" style="width:0;height:1.5pt" o:hrstd="t" o:hr="t" fillcolor="#a0a0a0" stroked="f"/>
        </w:pict>
      </w:r>
    </w:p>
    <w:p w14:paraId="2425ACD0" w14:textId="77777777" w:rsidR="003F64E6" w:rsidRDefault="003F64E6" w:rsidP="003F64E6">
      <w:pPr>
        <w:ind w:firstLine="720"/>
      </w:pPr>
    </w:p>
    <w:p w14:paraId="54636DB2" w14:textId="77777777" w:rsidR="00521500" w:rsidRDefault="002B5700" w:rsidP="003F64E6">
      <w:pPr>
        <w:ind w:firstLine="720"/>
      </w:pPr>
      <w:r>
        <w:t xml:space="preserve">Na segunda categoria de respostas, referente a </w:t>
      </w:r>
      <w:r w:rsidRPr="003F64E6">
        <w:rPr>
          <w:i/>
          <w:iCs/>
        </w:rPr>
        <w:t>funções linguísticas,</w:t>
      </w:r>
      <w:r>
        <w:t xml:space="preserve"> a</w:t>
      </w:r>
      <w:r w:rsidR="001445E9">
        <w:t xml:space="preserve"> maioria das</w:t>
      </w:r>
      <w:r>
        <w:t xml:space="preserve"> respostas se concentram em aspectos relativos </w:t>
      </w:r>
      <w:r w:rsidR="00500560" w:rsidRPr="003F64E6">
        <w:rPr>
          <w:u w:val="single"/>
        </w:rPr>
        <w:t>à</w:t>
      </w:r>
      <w:r w:rsidRPr="003F64E6">
        <w:rPr>
          <w:u w:val="single"/>
        </w:rPr>
        <w:t xml:space="preserve"> organização textual</w:t>
      </w:r>
      <w:r>
        <w:t>:</w:t>
      </w:r>
    </w:p>
    <w:p w14:paraId="0574201B" w14:textId="77777777" w:rsidR="002B5700" w:rsidRDefault="006D705C" w:rsidP="007C10E9">
      <w:pPr>
        <w:spacing w:line="240" w:lineRule="auto"/>
        <w:ind w:firstLine="0"/>
      </w:pPr>
      <w:r>
        <w:rPr>
          <w:i/>
          <w:sz w:val="22"/>
          <w:szCs w:val="22"/>
        </w:rPr>
        <w:pict w14:anchorId="43FC8156">
          <v:rect id="_x0000_i1041" style="width:0;height:1.5pt" o:hrstd="t" o:hr="t" fillcolor="#a0a0a0" stroked="f"/>
        </w:pict>
      </w:r>
    </w:p>
    <w:p w14:paraId="53006880" w14:textId="77777777" w:rsidR="002B5700" w:rsidRPr="00500560" w:rsidRDefault="002B5700" w:rsidP="007C10E9">
      <w:pPr>
        <w:spacing w:line="240" w:lineRule="auto"/>
        <w:ind w:firstLine="0"/>
        <w:rPr>
          <w:sz w:val="22"/>
          <w:szCs w:val="22"/>
        </w:rPr>
      </w:pPr>
      <w:r w:rsidRPr="00500560">
        <w:rPr>
          <w:sz w:val="22"/>
          <w:szCs w:val="22"/>
        </w:rPr>
        <w:t xml:space="preserve">P14: Como </w:t>
      </w:r>
      <w:r w:rsidRPr="007C10E9">
        <w:rPr>
          <w:sz w:val="22"/>
          <w:szCs w:val="22"/>
          <w:u w:val="single"/>
        </w:rPr>
        <w:t>estruturar</w:t>
      </w:r>
      <w:r w:rsidRPr="00500560">
        <w:rPr>
          <w:sz w:val="22"/>
          <w:szCs w:val="22"/>
        </w:rPr>
        <w:t xml:space="preserve"> os diferentes tipos de textos</w:t>
      </w:r>
    </w:p>
    <w:p w14:paraId="51B5D549" w14:textId="77777777" w:rsidR="00500560" w:rsidRPr="00500560" w:rsidRDefault="00500560" w:rsidP="007C10E9">
      <w:pPr>
        <w:spacing w:line="240" w:lineRule="auto"/>
        <w:ind w:firstLine="0"/>
        <w:rPr>
          <w:sz w:val="22"/>
          <w:szCs w:val="22"/>
        </w:rPr>
      </w:pPr>
      <w:r w:rsidRPr="00500560">
        <w:rPr>
          <w:sz w:val="22"/>
          <w:szCs w:val="22"/>
        </w:rPr>
        <w:t xml:space="preserve">P34: </w:t>
      </w:r>
      <w:r w:rsidRPr="007C10E9">
        <w:rPr>
          <w:sz w:val="22"/>
          <w:szCs w:val="22"/>
          <w:u w:val="single"/>
        </w:rPr>
        <w:t>Coesão</w:t>
      </w:r>
      <w:r w:rsidRPr="00500560">
        <w:rPr>
          <w:sz w:val="22"/>
          <w:szCs w:val="22"/>
        </w:rPr>
        <w:t xml:space="preserve"> de ideias no texto.</w:t>
      </w:r>
    </w:p>
    <w:p w14:paraId="47C422BE" w14:textId="77777777" w:rsidR="002B5700" w:rsidRPr="00500560" w:rsidRDefault="00500560" w:rsidP="007C10E9">
      <w:pPr>
        <w:spacing w:line="240" w:lineRule="auto"/>
        <w:ind w:firstLine="0"/>
        <w:rPr>
          <w:sz w:val="22"/>
          <w:szCs w:val="22"/>
        </w:rPr>
      </w:pPr>
      <w:r w:rsidRPr="00500560">
        <w:rPr>
          <w:sz w:val="22"/>
          <w:szCs w:val="22"/>
        </w:rPr>
        <w:t xml:space="preserve">P35: </w:t>
      </w:r>
      <w:r w:rsidRPr="007C10E9">
        <w:rPr>
          <w:sz w:val="22"/>
          <w:szCs w:val="22"/>
          <w:u w:val="single"/>
        </w:rPr>
        <w:t>Organização</w:t>
      </w:r>
      <w:r w:rsidRPr="00500560">
        <w:rPr>
          <w:sz w:val="22"/>
          <w:szCs w:val="22"/>
        </w:rPr>
        <w:t xml:space="preserve"> e </w:t>
      </w:r>
      <w:r w:rsidRPr="007C10E9">
        <w:rPr>
          <w:sz w:val="22"/>
          <w:szCs w:val="22"/>
          <w:u w:val="single"/>
        </w:rPr>
        <w:t>disposição</w:t>
      </w:r>
      <w:r w:rsidRPr="00500560">
        <w:rPr>
          <w:sz w:val="22"/>
          <w:szCs w:val="22"/>
        </w:rPr>
        <w:t xml:space="preserve"> de ideias no texto</w:t>
      </w:r>
    </w:p>
    <w:p w14:paraId="4A75A8F7" w14:textId="77777777" w:rsidR="00500560" w:rsidRDefault="00500560" w:rsidP="007C10E9">
      <w:pPr>
        <w:spacing w:line="240" w:lineRule="auto"/>
        <w:ind w:firstLine="0"/>
        <w:rPr>
          <w:sz w:val="22"/>
          <w:szCs w:val="22"/>
        </w:rPr>
      </w:pPr>
      <w:r w:rsidRPr="00500560">
        <w:rPr>
          <w:sz w:val="22"/>
          <w:szCs w:val="22"/>
        </w:rPr>
        <w:t xml:space="preserve">P58: [...] </w:t>
      </w:r>
      <w:r w:rsidRPr="007C10E9">
        <w:rPr>
          <w:sz w:val="22"/>
          <w:szCs w:val="22"/>
          <w:u w:val="single"/>
        </w:rPr>
        <w:t>organização</w:t>
      </w:r>
      <w:r w:rsidRPr="00500560">
        <w:rPr>
          <w:sz w:val="22"/>
          <w:szCs w:val="22"/>
        </w:rPr>
        <w:t xml:space="preserve"> lógica do texto</w:t>
      </w:r>
    </w:p>
    <w:p w14:paraId="1EDFF2AF" w14:textId="77777777" w:rsidR="007C10E9" w:rsidRDefault="007C10E9" w:rsidP="007C10E9">
      <w:pPr>
        <w:spacing w:line="240" w:lineRule="auto"/>
        <w:ind w:left="1440" w:hanging="1440"/>
        <w:jc w:val="left"/>
        <w:rPr>
          <w:sz w:val="22"/>
          <w:szCs w:val="22"/>
        </w:rPr>
      </w:pPr>
      <w:r>
        <w:rPr>
          <w:rFonts w:eastAsia="Arial"/>
          <w:i/>
          <w:sz w:val="22"/>
          <w:szCs w:val="22"/>
        </w:rPr>
        <w:t>(grifo nosso)</w:t>
      </w:r>
    </w:p>
    <w:p w14:paraId="106DED15" w14:textId="77777777" w:rsidR="00500560" w:rsidRDefault="006D705C" w:rsidP="007C10E9">
      <w:pPr>
        <w:spacing w:line="240" w:lineRule="auto"/>
        <w:ind w:firstLine="0"/>
        <w:rPr>
          <w:i/>
          <w:sz w:val="22"/>
          <w:szCs w:val="22"/>
        </w:rPr>
      </w:pPr>
      <w:r>
        <w:rPr>
          <w:i/>
          <w:sz w:val="22"/>
          <w:szCs w:val="22"/>
        </w:rPr>
        <w:pict w14:anchorId="48FAA8EB">
          <v:rect id="_x0000_i1042" style="width:0;height:1.5pt" o:hrstd="t" o:hr="t" fillcolor="#a0a0a0" stroked="f"/>
        </w:pict>
      </w:r>
    </w:p>
    <w:p w14:paraId="642CF95F" w14:textId="77777777" w:rsidR="00497320" w:rsidRDefault="00497320" w:rsidP="001445E9">
      <w:pPr>
        <w:ind w:firstLine="0"/>
        <w:rPr>
          <w:sz w:val="22"/>
          <w:szCs w:val="22"/>
        </w:rPr>
      </w:pPr>
    </w:p>
    <w:p w14:paraId="2C679AF0" w14:textId="77777777" w:rsidR="00521500" w:rsidRDefault="001445E9">
      <w:r w:rsidRPr="001445E9">
        <w:tab/>
        <w:t>A última categoria</w:t>
      </w:r>
      <w:r w:rsidR="003F64E6">
        <w:t xml:space="preserve">, </w:t>
      </w:r>
      <w:r w:rsidR="003F64E6" w:rsidRPr="003F64E6">
        <w:rPr>
          <w:i/>
          <w:iCs/>
        </w:rPr>
        <w:t>formação como professor</w:t>
      </w:r>
      <w:r w:rsidR="003F64E6">
        <w:t xml:space="preserve">, </w:t>
      </w:r>
      <w:r w:rsidRPr="001445E9">
        <w:t xml:space="preserve">engloba as respostas que fazem menção a </w:t>
      </w:r>
      <w:r w:rsidRPr="003F64E6">
        <w:rPr>
          <w:u w:val="single"/>
        </w:rPr>
        <w:t xml:space="preserve">abordagens de ensino </w:t>
      </w:r>
      <w:r w:rsidRPr="001445E9">
        <w:t xml:space="preserve">e </w:t>
      </w:r>
      <w:r w:rsidRPr="003F64E6">
        <w:rPr>
          <w:u w:val="single"/>
        </w:rPr>
        <w:t>avaliação de textos</w:t>
      </w:r>
      <w:r w:rsidRPr="001445E9">
        <w:t>:</w:t>
      </w:r>
    </w:p>
    <w:p w14:paraId="1DAFB278" w14:textId="77777777" w:rsidR="00F11CF8" w:rsidRPr="001445E9" w:rsidRDefault="006D705C" w:rsidP="00F11CF8">
      <w:pPr>
        <w:ind w:firstLine="0"/>
      </w:pPr>
      <w:r>
        <w:rPr>
          <w:i/>
          <w:sz w:val="22"/>
          <w:szCs w:val="22"/>
        </w:rPr>
        <w:pict w14:anchorId="532F0FB2">
          <v:rect id="_x0000_i1043" style="width:0;height:1.5pt" o:hrstd="t" o:hr="t" fillcolor="#a0a0a0" stroked="f"/>
        </w:pict>
      </w:r>
    </w:p>
    <w:p w14:paraId="785E71CB" w14:textId="77777777" w:rsidR="001445E9" w:rsidRDefault="00F11CF8" w:rsidP="00F11CF8">
      <w:pPr>
        <w:spacing w:line="276" w:lineRule="auto"/>
        <w:ind w:firstLine="0"/>
        <w:rPr>
          <w:sz w:val="22"/>
          <w:szCs w:val="22"/>
        </w:rPr>
      </w:pPr>
      <w:r w:rsidRPr="00F11CF8">
        <w:rPr>
          <w:sz w:val="22"/>
          <w:szCs w:val="22"/>
        </w:rPr>
        <w:t xml:space="preserve">P18: Gostaria de </w:t>
      </w:r>
      <w:r w:rsidRPr="00F11CF8">
        <w:rPr>
          <w:sz w:val="22"/>
          <w:szCs w:val="22"/>
          <w:u w:val="single"/>
        </w:rPr>
        <w:t>aprender atividades mais dinâmicas</w:t>
      </w:r>
      <w:r w:rsidRPr="00F11CF8">
        <w:rPr>
          <w:sz w:val="22"/>
          <w:szCs w:val="22"/>
        </w:rPr>
        <w:t xml:space="preserve"> que encorajasse mais o aluno a escrever</w:t>
      </w:r>
    </w:p>
    <w:p w14:paraId="5A406E88" w14:textId="77777777" w:rsidR="00F11CF8" w:rsidRPr="00F11CF8" w:rsidRDefault="00F11CF8" w:rsidP="00F11CF8">
      <w:pPr>
        <w:spacing w:line="276" w:lineRule="auto"/>
        <w:ind w:firstLine="0"/>
        <w:rPr>
          <w:sz w:val="22"/>
          <w:szCs w:val="22"/>
        </w:rPr>
      </w:pPr>
      <w:r>
        <w:rPr>
          <w:sz w:val="22"/>
          <w:szCs w:val="22"/>
        </w:rPr>
        <w:t xml:space="preserve">P27: </w:t>
      </w:r>
      <w:r w:rsidRPr="00F11CF8">
        <w:rPr>
          <w:sz w:val="22"/>
          <w:szCs w:val="22"/>
        </w:rPr>
        <w:t xml:space="preserve">Abordagem de </w:t>
      </w:r>
      <w:r w:rsidRPr="00F11CF8">
        <w:rPr>
          <w:sz w:val="22"/>
          <w:szCs w:val="22"/>
          <w:u w:val="single"/>
        </w:rPr>
        <w:t>multiletramentos</w:t>
      </w:r>
    </w:p>
    <w:p w14:paraId="74DD45EC" w14:textId="77777777" w:rsidR="001445E9" w:rsidRPr="00F11CF8" w:rsidRDefault="00F11CF8" w:rsidP="00F11CF8">
      <w:pPr>
        <w:spacing w:line="276" w:lineRule="auto"/>
        <w:ind w:firstLine="0"/>
        <w:rPr>
          <w:b/>
          <w:sz w:val="22"/>
          <w:szCs w:val="22"/>
        </w:rPr>
      </w:pPr>
      <w:r w:rsidRPr="00F11CF8">
        <w:rPr>
          <w:sz w:val="22"/>
          <w:szCs w:val="22"/>
        </w:rPr>
        <w:t xml:space="preserve">P29: </w:t>
      </w:r>
      <w:r w:rsidRPr="00F11CF8">
        <w:rPr>
          <w:sz w:val="22"/>
          <w:szCs w:val="22"/>
          <w:u w:val="single"/>
        </w:rPr>
        <w:t>Abordagem de processo e produto</w:t>
      </w:r>
    </w:p>
    <w:p w14:paraId="67D06BDD" w14:textId="77777777" w:rsidR="001445E9" w:rsidRPr="00F11CF8" w:rsidRDefault="001445E9" w:rsidP="00F11CF8">
      <w:pPr>
        <w:spacing w:line="276" w:lineRule="auto"/>
        <w:ind w:firstLine="0"/>
        <w:rPr>
          <w:b/>
          <w:sz w:val="22"/>
          <w:szCs w:val="22"/>
        </w:rPr>
      </w:pPr>
      <w:r w:rsidRPr="00F11CF8">
        <w:rPr>
          <w:sz w:val="22"/>
          <w:szCs w:val="22"/>
        </w:rPr>
        <w:t xml:space="preserve">P69: </w:t>
      </w:r>
      <w:r w:rsidR="00F11CF8">
        <w:rPr>
          <w:sz w:val="22"/>
          <w:szCs w:val="22"/>
        </w:rPr>
        <w:t>C</w:t>
      </w:r>
      <w:r w:rsidRPr="00F11CF8">
        <w:rPr>
          <w:sz w:val="22"/>
          <w:szCs w:val="22"/>
        </w:rPr>
        <w:t xml:space="preserve">omo </w:t>
      </w:r>
      <w:r w:rsidRPr="00F11CF8">
        <w:rPr>
          <w:sz w:val="22"/>
          <w:szCs w:val="22"/>
          <w:u w:val="single"/>
        </w:rPr>
        <w:t>organizar uma aula</w:t>
      </w:r>
      <w:r w:rsidRPr="00F11CF8">
        <w:rPr>
          <w:sz w:val="22"/>
          <w:szCs w:val="22"/>
        </w:rPr>
        <w:t xml:space="preserve">, com todos os passos e </w:t>
      </w:r>
      <w:r w:rsidRPr="00F11CF8">
        <w:rPr>
          <w:sz w:val="22"/>
          <w:szCs w:val="22"/>
          <w:u w:val="single"/>
        </w:rPr>
        <w:t>como corrigir</w:t>
      </w:r>
    </w:p>
    <w:p w14:paraId="41C6E450" w14:textId="29383526" w:rsidR="007C10E9" w:rsidRDefault="001445E9" w:rsidP="00F11CF8">
      <w:pPr>
        <w:spacing w:line="276" w:lineRule="auto"/>
        <w:ind w:firstLine="0"/>
        <w:rPr>
          <w:sz w:val="22"/>
          <w:szCs w:val="22"/>
        </w:rPr>
      </w:pPr>
      <w:r w:rsidRPr="00F11CF8">
        <w:rPr>
          <w:sz w:val="22"/>
          <w:szCs w:val="22"/>
        </w:rPr>
        <w:t xml:space="preserve">P71: Seria importante ensinar como </w:t>
      </w:r>
      <w:r w:rsidRPr="00F11CF8">
        <w:rPr>
          <w:sz w:val="22"/>
          <w:szCs w:val="22"/>
          <w:u w:val="single"/>
        </w:rPr>
        <w:t>corrigir produções de texto</w:t>
      </w:r>
      <w:r w:rsidRPr="00F11CF8">
        <w:rPr>
          <w:sz w:val="22"/>
          <w:szCs w:val="22"/>
        </w:rPr>
        <w:t>. Percebo que muitos colegas</w:t>
      </w:r>
      <w:r w:rsidRPr="00292ABB">
        <w:rPr>
          <w:sz w:val="22"/>
          <w:szCs w:val="22"/>
        </w:rPr>
        <w:t xml:space="preserve"> </w:t>
      </w:r>
      <w:r w:rsidR="002913C9" w:rsidRPr="006557DC">
        <w:rPr>
          <w:sz w:val="22"/>
          <w:szCs w:val="22"/>
        </w:rPr>
        <w:t>tê</w:t>
      </w:r>
      <w:r w:rsidRPr="006557DC">
        <w:rPr>
          <w:sz w:val="22"/>
          <w:szCs w:val="22"/>
        </w:rPr>
        <w:t>m</w:t>
      </w:r>
      <w:r w:rsidRPr="00292ABB">
        <w:rPr>
          <w:sz w:val="22"/>
          <w:szCs w:val="22"/>
        </w:rPr>
        <w:t xml:space="preserve"> </w:t>
      </w:r>
      <w:r w:rsidRPr="00F11CF8">
        <w:rPr>
          <w:sz w:val="22"/>
          <w:szCs w:val="22"/>
        </w:rPr>
        <w:t>dificuldade nisso.</w:t>
      </w:r>
    </w:p>
    <w:p w14:paraId="0631A18A" w14:textId="77777777" w:rsidR="007C10E9" w:rsidRDefault="007C10E9" w:rsidP="007C10E9">
      <w:pPr>
        <w:spacing w:line="276" w:lineRule="auto"/>
        <w:ind w:left="1440" w:hanging="1440"/>
        <w:jc w:val="left"/>
        <w:rPr>
          <w:rFonts w:eastAsia="Arial"/>
          <w:i/>
          <w:sz w:val="22"/>
          <w:szCs w:val="22"/>
          <w:u w:val="single"/>
        </w:rPr>
      </w:pPr>
      <w:r>
        <w:rPr>
          <w:rFonts w:eastAsia="Arial"/>
          <w:i/>
          <w:sz w:val="22"/>
          <w:szCs w:val="22"/>
        </w:rPr>
        <w:t>(grifo nosso)</w:t>
      </w:r>
    </w:p>
    <w:p w14:paraId="390EE1C2" w14:textId="77777777" w:rsidR="00F11CF8" w:rsidRDefault="006D705C" w:rsidP="00F11CF8">
      <w:pPr>
        <w:spacing w:line="276" w:lineRule="auto"/>
        <w:ind w:firstLine="0"/>
      </w:pPr>
      <w:r>
        <w:rPr>
          <w:i/>
          <w:sz w:val="22"/>
          <w:szCs w:val="22"/>
        </w:rPr>
        <w:pict w14:anchorId="4F79EEB6">
          <v:rect id="_x0000_i1044" style="width:0;height:1.5pt" o:hrstd="t" o:hr="t" fillcolor="#a0a0a0" stroked="f"/>
        </w:pict>
      </w:r>
    </w:p>
    <w:p w14:paraId="0AF792EA" w14:textId="77777777" w:rsidR="00A60D7E" w:rsidRDefault="007C10E9" w:rsidP="00A60D39">
      <w:pPr>
        <w:ind w:firstLine="0"/>
      </w:pPr>
      <w:r>
        <w:tab/>
      </w:r>
    </w:p>
    <w:p w14:paraId="56CBE0C4" w14:textId="77777777" w:rsidR="007C10E9" w:rsidRDefault="007C10E9" w:rsidP="00047FD3">
      <w:r>
        <w:t xml:space="preserve">Em suma, além do trabalho com variados gêneros textuais, cotidianos e acadêmicos, os </w:t>
      </w:r>
      <w:r w:rsidR="00047FD3">
        <w:t>respondentes</w:t>
      </w:r>
      <w:r>
        <w:t xml:space="preserve"> demonstram uma necessidade de </w:t>
      </w:r>
      <w:r w:rsidR="00A60D7E">
        <w:t>aprendizagem acerca de</w:t>
      </w:r>
      <w:r>
        <w:t xml:space="preserve"> aspectos </w:t>
      </w:r>
      <w:r w:rsidR="00A60D39">
        <w:t xml:space="preserve">retóricos, organizacionais e coesivos de um texto. Além disso, demonstram interesse em abordagens para o ensino da escrita, bem como técnicas de avaliação. </w:t>
      </w:r>
    </w:p>
    <w:p w14:paraId="667A9D29" w14:textId="77777777" w:rsidR="00497320" w:rsidRDefault="007C10E9">
      <w:r>
        <w:t>N</w:t>
      </w:r>
      <w:r w:rsidR="00A55F33">
        <w:t xml:space="preserve">a pergunta 7, “Que tipos de produções textuais você considera necessário dominar para poder ensinar seus alunos?”, havia um rol de opções para os respondentes assinalarem, </w:t>
      </w:r>
      <w:r w:rsidR="00A60D7E">
        <w:t xml:space="preserve">com </w:t>
      </w:r>
      <w:r w:rsidR="00A55F33">
        <w:t xml:space="preserve">a possibilidade, também, de indicar mais de uma opção. Também era possível adicionar uma resposta </w:t>
      </w:r>
      <w:r w:rsidR="00A60D7E">
        <w:t xml:space="preserve">à </w:t>
      </w:r>
      <w:r w:rsidR="00A55F33">
        <w:t>lista. O gráfico a seguir mostra os gêneros textuais mais requisitados.</w:t>
      </w:r>
      <w:r w:rsidR="00A55F33">
        <w:rPr>
          <w:vertAlign w:val="superscript"/>
        </w:rPr>
        <w:footnoteReference w:id="11"/>
      </w:r>
    </w:p>
    <w:p w14:paraId="08EC258F" w14:textId="77777777" w:rsidR="007B1225" w:rsidRDefault="007B1225"/>
    <w:p w14:paraId="6669957F" w14:textId="64D5F344" w:rsidR="00697361" w:rsidRDefault="00697361" w:rsidP="00AE3BBC">
      <w:pPr>
        <w:pStyle w:val="Legenda"/>
        <w:ind w:firstLine="0"/>
      </w:pPr>
      <w:bookmarkStart w:id="50" w:name="_Toc32789650"/>
      <w:r w:rsidRPr="00653533">
        <w:t xml:space="preserve">GRÁFICO  </w:t>
      </w:r>
      <w:r w:rsidR="00D47874" w:rsidRPr="00653533">
        <w:fldChar w:fldCharType="begin"/>
      </w:r>
      <w:r w:rsidRPr="00653533">
        <w:instrText xml:space="preserve"> SEQ GRÁFICO_ \* ARABIC </w:instrText>
      </w:r>
      <w:r w:rsidR="00D47874" w:rsidRPr="00653533">
        <w:fldChar w:fldCharType="separate"/>
      </w:r>
      <w:r w:rsidR="00CA40F7" w:rsidRPr="00653533">
        <w:rPr>
          <w:noProof/>
        </w:rPr>
        <w:t>5</w:t>
      </w:r>
      <w:r w:rsidR="00D47874" w:rsidRPr="00653533">
        <w:fldChar w:fldCharType="end"/>
      </w:r>
      <w:r w:rsidR="00AE3BBC">
        <w:t xml:space="preserve"> - </w:t>
      </w:r>
      <w:r w:rsidRPr="00AE3BBC">
        <w:t>Gêneros textuais mencionados na análise de necessidade</w:t>
      </w:r>
      <w:bookmarkEnd w:id="50"/>
    </w:p>
    <w:p w14:paraId="7B990BF7" w14:textId="77777777" w:rsidR="00EA1012" w:rsidRPr="00AE3BBC" w:rsidRDefault="00EA7973" w:rsidP="000675FE">
      <w:pPr>
        <w:spacing w:line="240" w:lineRule="auto"/>
        <w:ind w:firstLine="0"/>
        <w:rPr>
          <w:sz w:val="22"/>
          <w:szCs w:val="22"/>
        </w:rPr>
      </w:pPr>
      <w:r w:rsidRPr="009C3E93">
        <w:rPr>
          <w:noProof/>
          <w:sz w:val="20"/>
          <w:lang w:eastAsia="pt-BR"/>
        </w:rPr>
        <w:drawing>
          <wp:inline distT="0" distB="0" distL="0" distR="0" wp14:anchorId="13C7AE29" wp14:editId="6E711FE7">
            <wp:extent cx="5629275" cy="2326694"/>
            <wp:effectExtent l="19050" t="19050" r="9525" b="1651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2027" cy="2340231"/>
                    </a:xfrm>
                    <a:prstGeom prst="rect">
                      <a:avLst/>
                    </a:prstGeom>
                    <a:noFill/>
                    <a:ln>
                      <a:solidFill>
                        <a:schemeClr val="tx1"/>
                      </a:solidFill>
                    </a:ln>
                  </pic:spPr>
                </pic:pic>
              </a:graphicData>
            </a:graphic>
          </wp:inline>
        </w:drawing>
      </w:r>
      <w:r w:rsidR="00EA1012" w:rsidRPr="00AE3BBC">
        <w:rPr>
          <w:b/>
          <w:bCs/>
          <w:sz w:val="22"/>
          <w:szCs w:val="22"/>
        </w:rPr>
        <w:t>Fonte</w:t>
      </w:r>
      <w:r w:rsidR="00EA1012" w:rsidRPr="00AE3BBC">
        <w:rPr>
          <w:sz w:val="22"/>
          <w:szCs w:val="22"/>
        </w:rPr>
        <w:t>: o próprio autor</w:t>
      </w:r>
    </w:p>
    <w:p w14:paraId="396CF2F9" w14:textId="77777777" w:rsidR="00497320" w:rsidRPr="00EA1012" w:rsidRDefault="00497320" w:rsidP="000675FE">
      <w:pPr>
        <w:ind w:firstLine="0"/>
        <w:jc w:val="center"/>
        <w:rPr>
          <w:sz w:val="20"/>
          <w:szCs w:val="20"/>
        </w:rPr>
      </w:pPr>
    </w:p>
    <w:p w14:paraId="23B21832" w14:textId="77777777" w:rsidR="00497320" w:rsidRDefault="00A55F33" w:rsidP="00EA1012">
      <w:r>
        <w:t xml:space="preserve">Os gêneros mais requisitados foram: </w:t>
      </w:r>
      <w:r w:rsidRPr="003F64E6">
        <w:rPr>
          <w:u w:val="single"/>
        </w:rPr>
        <w:t>resenhas de livros, filmes e peças teatrais</w:t>
      </w:r>
      <w:r>
        <w:t xml:space="preserve"> (83,3%), </w:t>
      </w:r>
      <w:r w:rsidRPr="003F64E6">
        <w:rPr>
          <w:u w:val="single"/>
        </w:rPr>
        <w:t>artigos de opinião</w:t>
      </w:r>
      <w:r>
        <w:t xml:space="preserve"> (75%), </w:t>
      </w:r>
      <w:r w:rsidRPr="003F64E6">
        <w:rPr>
          <w:u w:val="single"/>
        </w:rPr>
        <w:t>notícias</w:t>
      </w:r>
      <w:r>
        <w:t xml:space="preserve"> (72,2%) e </w:t>
      </w:r>
      <w:r w:rsidRPr="003F64E6">
        <w:rPr>
          <w:u w:val="single"/>
        </w:rPr>
        <w:t>relatos de viagens e experiências</w:t>
      </w:r>
      <w:r>
        <w:t xml:space="preserve"> (70,8%).</w:t>
      </w:r>
    </w:p>
    <w:p w14:paraId="2E381266" w14:textId="77777777" w:rsidR="00412E83" w:rsidRDefault="00A55F33" w:rsidP="00412E83">
      <w:pPr>
        <w:ind w:firstLine="720"/>
      </w:pPr>
      <w:r>
        <w:t xml:space="preserve">A oitava pergunta </w:t>
      </w:r>
      <w:r w:rsidR="00A60D7E">
        <w:t>buscava</w:t>
      </w:r>
      <w:r>
        <w:t xml:space="preserve"> identificar a percepção de auto eficácia para o ensino de escrita. Os participantes tiveram de escolher em uma escala de 1 a </w:t>
      </w:r>
      <w:r w:rsidRPr="00292ABB">
        <w:t xml:space="preserve">5 </w:t>
      </w:r>
      <w:r w:rsidRPr="006557DC">
        <w:t xml:space="preserve">o quão preparados </w:t>
      </w:r>
      <w:r>
        <w:t>se sentem para trabalhar com produção escrita.</w:t>
      </w:r>
      <w:bookmarkStart w:id="51" w:name="_Toc32789651"/>
    </w:p>
    <w:p w14:paraId="3F3699B1" w14:textId="77777777" w:rsidR="00412E83" w:rsidRDefault="00412E83" w:rsidP="00412E83">
      <w:pPr>
        <w:ind w:firstLine="720"/>
      </w:pPr>
    </w:p>
    <w:p w14:paraId="1EA74BA2" w14:textId="50189A36" w:rsidR="00697361" w:rsidRDefault="00412E83" w:rsidP="00412E83">
      <w:pPr>
        <w:ind w:firstLine="0"/>
      </w:pPr>
      <w:r>
        <w:rPr>
          <w:b/>
          <w:bCs/>
        </w:rPr>
        <w:t xml:space="preserve">      </w:t>
      </w:r>
      <w:r w:rsidR="00697361" w:rsidRPr="00412E83">
        <w:rPr>
          <w:b/>
          <w:bCs/>
        </w:rPr>
        <w:t xml:space="preserve">GRÁFICO  </w:t>
      </w:r>
      <w:r w:rsidR="00D47874" w:rsidRPr="00412E83">
        <w:rPr>
          <w:b/>
          <w:bCs/>
        </w:rPr>
        <w:fldChar w:fldCharType="begin"/>
      </w:r>
      <w:r w:rsidR="00697361" w:rsidRPr="00412E83">
        <w:rPr>
          <w:b/>
          <w:bCs/>
        </w:rPr>
        <w:instrText xml:space="preserve"> SEQ GRÁFICO_ \* ARABIC </w:instrText>
      </w:r>
      <w:r w:rsidR="00D47874" w:rsidRPr="00412E83">
        <w:rPr>
          <w:b/>
          <w:bCs/>
        </w:rPr>
        <w:fldChar w:fldCharType="separate"/>
      </w:r>
      <w:r w:rsidR="00CA40F7" w:rsidRPr="00412E83">
        <w:rPr>
          <w:b/>
          <w:bCs/>
          <w:noProof/>
        </w:rPr>
        <w:t>6</w:t>
      </w:r>
      <w:r w:rsidR="00D47874" w:rsidRPr="00412E83">
        <w:rPr>
          <w:b/>
          <w:bCs/>
        </w:rPr>
        <w:fldChar w:fldCharType="end"/>
      </w:r>
      <w:r w:rsidR="006557DC">
        <w:t xml:space="preserve"> - </w:t>
      </w:r>
      <w:r w:rsidR="00697361" w:rsidRPr="007B1225">
        <w:t>Percepção de auto eficácia</w:t>
      </w:r>
      <w:bookmarkEnd w:id="51"/>
    </w:p>
    <w:p w14:paraId="130D4AF0" w14:textId="77777777" w:rsidR="00F17119" w:rsidRPr="00E27BA2" w:rsidRDefault="00F17119" w:rsidP="000675FE">
      <w:pPr>
        <w:spacing w:line="240" w:lineRule="auto"/>
        <w:ind w:firstLine="0"/>
        <w:jc w:val="center"/>
        <w:rPr>
          <w:sz w:val="20"/>
          <w:szCs w:val="20"/>
        </w:rPr>
      </w:pPr>
      <w:r w:rsidRPr="009C3E93">
        <w:rPr>
          <w:noProof/>
          <w:sz w:val="20"/>
          <w:lang w:eastAsia="pt-BR"/>
        </w:rPr>
        <w:drawing>
          <wp:inline distT="0" distB="0" distL="0" distR="0" wp14:anchorId="04E1C5ED" wp14:editId="6472C2E0">
            <wp:extent cx="5300020" cy="2434856"/>
            <wp:effectExtent l="19050" t="19050" r="15240" b="2286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1077" cy="2439936"/>
                    </a:xfrm>
                    <a:prstGeom prst="rect">
                      <a:avLst/>
                    </a:prstGeom>
                    <a:noFill/>
                    <a:ln>
                      <a:solidFill>
                        <a:schemeClr val="tx1"/>
                      </a:solidFill>
                    </a:ln>
                  </pic:spPr>
                </pic:pic>
              </a:graphicData>
            </a:graphic>
          </wp:inline>
        </w:drawing>
      </w:r>
    </w:p>
    <w:p w14:paraId="00009ECD" w14:textId="2349FD1C" w:rsidR="00EA1012" w:rsidRPr="00AE3BBC" w:rsidRDefault="00412E83" w:rsidP="00412E83">
      <w:pPr>
        <w:spacing w:line="240" w:lineRule="auto"/>
        <w:ind w:firstLine="0"/>
        <w:rPr>
          <w:sz w:val="22"/>
          <w:szCs w:val="22"/>
        </w:rPr>
      </w:pPr>
      <w:r w:rsidRPr="00AE3BBC">
        <w:rPr>
          <w:b/>
          <w:bCs/>
          <w:sz w:val="22"/>
          <w:szCs w:val="22"/>
        </w:rPr>
        <w:t xml:space="preserve">       </w:t>
      </w:r>
      <w:r w:rsidR="00EA1012" w:rsidRPr="00AE3BBC">
        <w:rPr>
          <w:b/>
          <w:bCs/>
          <w:sz w:val="22"/>
          <w:szCs w:val="22"/>
        </w:rPr>
        <w:t>Fonte</w:t>
      </w:r>
      <w:r w:rsidR="00EA1012" w:rsidRPr="00AE3BBC">
        <w:rPr>
          <w:sz w:val="22"/>
          <w:szCs w:val="22"/>
        </w:rPr>
        <w:t>: o próprio autor</w:t>
      </w:r>
    </w:p>
    <w:p w14:paraId="32D8C822" w14:textId="77777777" w:rsidR="00F17119" w:rsidRDefault="00F17119" w:rsidP="000675FE">
      <w:pPr>
        <w:ind w:firstLine="0"/>
      </w:pPr>
    </w:p>
    <w:p w14:paraId="418299E4" w14:textId="77777777" w:rsidR="00497320" w:rsidRDefault="00F17119" w:rsidP="00EA1012">
      <w:pPr>
        <w:ind w:firstLine="0"/>
      </w:pPr>
      <w:r>
        <w:tab/>
        <w:t xml:space="preserve">A percepção </w:t>
      </w:r>
      <w:r w:rsidR="00A60D7E">
        <w:t>de auto eficácia</w:t>
      </w:r>
      <w:r>
        <w:t xml:space="preserve"> para o ensino de escrita se demonstra crescente conforme o nível de instrução do correspondente. Interpretamos qu</w:t>
      </w:r>
      <w:r w:rsidR="004429B0">
        <w:t>e isto se deve ao maior tempo em contato com atividades de escrita, principalmente</w:t>
      </w:r>
      <w:r w:rsidR="00A60D7E">
        <w:t>,</w:t>
      </w:r>
      <w:r w:rsidR="004429B0">
        <w:t xml:space="preserve"> em </w:t>
      </w:r>
      <w:r w:rsidR="00A60D7E">
        <w:t xml:space="preserve">contextos </w:t>
      </w:r>
      <w:r w:rsidR="004429B0">
        <w:t xml:space="preserve">acadêmicos. </w:t>
      </w:r>
      <w:r>
        <w:tab/>
      </w:r>
    </w:p>
    <w:p w14:paraId="4A56A9C7" w14:textId="51D0C6DA" w:rsidR="00497320" w:rsidRDefault="00A55F33">
      <w:bookmarkStart w:id="52" w:name="_1ci93xb" w:colFirst="0" w:colLast="0"/>
      <w:bookmarkEnd w:id="52"/>
      <w:r w:rsidRPr="003F64E6">
        <w:t xml:space="preserve">Em conclusão, a análise de necessidades </w:t>
      </w:r>
      <w:r w:rsidR="00047FD3" w:rsidRPr="003F64E6">
        <w:t>nos revelou aspectos que mereciam ênfase na elaboração de nosso produto educacional.</w:t>
      </w:r>
      <w:r w:rsidRPr="003F64E6">
        <w:t xml:space="preserve"> O primeiro deles é que há uma </w:t>
      </w:r>
      <w:r w:rsidRPr="003F64E6">
        <w:rPr>
          <w:u w:val="single"/>
        </w:rPr>
        <w:t>carência de práticas de escrita</w:t>
      </w:r>
      <w:r w:rsidRPr="003F64E6">
        <w:t>, e os participantes demonstram o desejo de escrever mais</w:t>
      </w:r>
      <w:r w:rsidR="002C0C4E" w:rsidRPr="003F64E6">
        <w:t xml:space="preserve"> – e logo, reitera a relevância desta </w:t>
      </w:r>
      <w:r w:rsidR="008D28B2" w:rsidRPr="003F64E6">
        <w:t>iniciativa. A</w:t>
      </w:r>
      <w:r w:rsidRPr="003F64E6">
        <w:t xml:space="preserve"> segunda colocação é que </w:t>
      </w:r>
      <w:r w:rsidR="002C0C4E" w:rsidRPr="003F64E6">
        <w:t xml:space="preserve">experiências </w:t>
      </w:r>
      <w:r w:rsidR="008D28B2" w:rsidRPr="003F64E6">
        <w:t>descritas</w:t>
      </w:r>
      <w:r w:rsidR="008D28B2" w:rsidRPr="003F64E6">
        <w:rPr>
          <w:u w:val="single"/>
        </w:rPr>
        <w:t xml:space="preserve"> não</w:t>
      </w:r>
      <w:r w:rsidRPr="003F64E6">
        <w:rPr>
          <w:u w:val="single"/>
        </w:rPr>
        <w:t xml:space="preserve"> concebem a escrita como um processo </w:t>
      </w:r>
      <w:r w:rsidRPr="003F64E6">
        <w:t xml:space="preserve">– </w:t>
      </w:r>
      <w:r w:rsidR="002C0C4E" w:rsidRPr="003F64E6">
        <w:t>e logo, pressupondo que</w:t>
      </w:r>
      <w:r w:rsidRPr="003F64E6">
        <w:t xml:space="preserve"> práticas recursivas e colaborativas para a escrita sejam produtivas para o desenvolvimento de escritores e profissionais</w:t>
      </w:r>
      <w:r w:rsidR="002C0C4E" w:rsidRPr="003F64E6">
        <w:t>, a experiência e reflexão</w:t>
      </w:r>
      <w:r w:rsidR="0029378E" w:rsidRPr="003F64E6">
        <w:t xml:space="preserve"> crítica (LIBERALI, 1999)</w:t>
      </w:r>
      <w:r w:rsidR="002C0C4E" w:rsidRPr="003F64E6">
        <w:t xml:space="preserve"> sobre a abordagem de processo (HARMER, 2015) pode trazer contribuições em cursos de formação de professores.</w:t>
      </w:r>
      <w:r w:rsidRPr="003F64E6">
        <w:t xml:space="preserve"> A terceira necessidade identificada é o emprego de </w:t>
      </w:r>
      <w:r w:rsidRPr="003F64E6">
        <w:rPr>
          <w:u w:val="single"/>
        </w:rPr>
        <w:t>técnicas variadas para a avaliação de textos</w:t>
      </w:r>
      <w:r w:rsidRPr="003F64E6">
        <w:t>. Em contraste com o referencial teórico, uma visão colaborativa da correção pode ser efetiva ao tratar tais questões, já que promovem consciência de linguagem e sensibilização ao processo de produção textual</w:t>
      </w:r>
      <w:r w:rsidR="005B34A4" w:rsidRPr="003F64E6">
        <w:t xml:space="preserve"> (MEINECKE, 20</w:t>
      </w:r>
      <w:r w:rsidR="00F47A1F">
        <w:t>03</w:t>
      </w:r>
      <w:r w:rsidR="005B34A4" w:rsidRPr="003F64E6">
        <w:t>; HODGES, 2017)</w:t>
      </w:r>
      <w:r w:rsidRPr="003F64E6">
        <w:t xml:space="preserve">. A quarta questão identificada é o trabalho </w:t>
      </w:r>
      <w:r w:rsidRPr="003F64E6">
        <w:rPr>
          <w:u w:val="single"/>
        </w:rPr>
        <w:t>com elementos textuais como coesão, coerência, pontuação e conectores</w:t>
      </w:r>
      <w:r w:rsidR="005B34A4" w:rsidRPr="003F64E6">
        <w:t xml:space="preserve">. Além disso, </w:t>
      </w:r>
      <w:r w:rsidR="00892A71" w:rsidRPr="003F64E6">
        <w:t>o</w:t>
      </w:r>
      <w:r w:rsidRPr="003F64E6">
        <w:t xml:space="preserve">s participantes indicam a importância de </w:t>
      </w:r>
      <w:r w:rsidR="009D5243" w:rsidRPr="003F64E6">
        <w:t>momentos caracterizados como mais</w:t>
      </w:r>
      <w:r w:rsidRPr="003F64E6">
        <w:t xml:space="preserve"> prescritivas para a produção </w:t>
      </w:r>
      <w:r w:rsidR="008D28B2" w:rsidRPr="003F64E6">
        <w:t>textual, ou</w:t>
      </w:r>
      <w:r w:rsidR="005B34A4" w:rsidRPr="003F64E6">
        <w:t xml:space="preserve"> seja, o desenvolvimento de capacidades linguísticas (CRISTOVÃO, 2009)</w:t>
      </w:r>
      <w:r w:rsidRPr="003F64E6">
        <w:t xml:space="preserve">. Por último, os participantes também demonstram a necessidade de </w:t>
      </w:r>
      <w:r w:rsidRPr="003F64E6">
        <w:rPr>
          <w:u w:val="single"/>
        </w:rPr>
        <w:t xml:space="preserve">discutir práticas de ensino </w:t>
      </w:r>
      <w:r w:rsidR="009D5243" w:rsidRPr="003F64E6">
        <w:rPr>
          <w:u w:val="single"/>
        </w:rPr>
        <w:t xml:space="preserve">e correção </w:t>
      </w:r>
      <w:r w:rsidRPr="003F64E6">
        <w:rPr>
          <w:u w:val="single"/>
        </w:rPr>
        <w:t>de escrita</w:t>
      </w:r>
      <w:r w:rsidR="005B34A4" w:rsidRPr="003F64E6">
        <w:rPr>
          <w:u w:val="single"/>
        </w:rPr>
        <w:t>,</w:t>
      </w:r>
      <w:r w:rsidR="005B34A4" w:rsidRPr="003F64E6">
        <w:t xml:space="preserve"> associando as práticas de aprendizado de língua </w:t>
      </w:r>
      <w:r w:rsidR="00892A71" w:rsidRPr="003F64E6">
        <w:t>à</w:t>
      </w:r>
      <w:r w:rsidR="005B34A4" w:rsidRPr="003F64E6">
        <w:t>s de aprendizes de ensino (JOHNSON, 2009</w:t>
      </w:r>
      <w:r w:rsidR="005B34A4" w:rsidRPr="00292ABB">
        <w:t>).</w:t>
      </w:r>
      <w:r w:rsidR="002913C9" w:rsidRPr="00292ABB">
        <w:t xml:space="preserve"> </w:t>
      </w:r>
      <w:r w:rsidR="009D5243" w:rsidRPr="006557DC">
        <w:t>Em</w:t>
      </w:r>
      <w:r w:rsidR="009D5243" w:rsidRPr="00292ABB">
        <w:t xml:space="preserve"> </w:t>
      </w:r>
      <w:r w:rsidR="009D5243" w:rsidRPr="003F64E6">
        <w:t xml:space="preserve">face a este levantamento, o protótipo de ensino elaborado visa </w:t>
      </w:r>
      <w:r w:rsidRPr="003F64E6">
        <w:t xml:space="preserve">a </w:t>
      </w:r>
      <w:r w:rsidR="009D5243" w:rsidRPr="003F64E6">
        <w:t xml:space="preserve">contemplar </w:t>
      </w:r>
      <w:r w:rsidRPr="003F64E6">
        <w:t>tais questões atreladas a experiências, buscando</w:t>
      </w:r>
      <w:r w:rsidR="009D5243" w:rsidRPr="003F64E6">
        <w:t>, assim, minimizar</w:t>
      </w:r>
      <w:r w:rsidR="007F544D">
        <w:t xml:space="preserve"> </w:t>
      </w:r>
      <w:r w:rsidR="009D5243" w:rsidRPr="006557DC">
        <w:t>a</w:t>
      </w:r>
      <w:r w:rsidR="009D5243" w:rsidRPr="003F64E6">
        <w:t xml:space="preserve"> visão dicotômica entre </w:t>
      </w:r>
      <w:r w:rsidRPr="003F64E6">
        <w:t>teoria e prática.</w:t>
      </w:r>
    </w:p>
    <w:p w14:paraId="79BC0AFC" w14:textId="77777777" w:rsidR="000675FE" w:rsidRPr="003F64E6" w:rsidRDefault="000675FE" w:rsidP="000675FE"/>
    <w:p w14:paraId="3DFE61A1" w14:textId="77777777" w:rsidR="00497320" w:rsidRDefault="002346FA" w:rsidP="000675FE">
      <w:pPr>
        <w:pStyle w:val="Ttulo3"/>
      </w:pPr>
      <w:bookmarkStart w:id="53" w:name="_3whwml4" w:colFirst="0" w:colLast="0"/>
      <w:bookmarkStart w:id="54" w:name="_2bn6wsx" w:colFirst="0" w:colLast="0"/>
      <w:bookmarkStart w:id="55" w:name="_qsh70q" w:colFirst="0" w:colLast="0"/>
      <w:bookmarkStart w:id="56" w:name="_Toc33903301"/>
      <w:bookmarkEnd w:id="53"/>
      <w:bookmarkEnd w:id="54"/>
      <w:bookmarkEnd w:id="55"/>
      <w:r>
        <w:t>5 DESENVOLVIMENTO DO PROTÓTIPO DE ENSINO</w:t>
      </w:r>
      <w:bookmarkEnd w:id="56"/>
    </w:p>
    <w:p w14:paraId="62F42F88" w14:textId="77777777" w:rsidR="00892A71" w:rsidRPr="00892A71" w:rsidRDefault="00892A71" w:rsidP="000675FE"/>
    <w:p w14:paraId="4CD070A3" w14:textId="6FE32DB7" w:rsidR="00497320" w:rsidRDefault="00A55F33">
      <w:r>
        <w:t>O protótipo de ensino (ROJO, 2017) apresentado a seguir foi elaborado tendo como base os resultados da pesquisa bibliográfica e da análise de necessidade</w:t>
      </w:r>
      <w:r w:rsidR="00C131A5">
        <w:t>s</w:t>
      </w:r>
      <w:r>
        <w:t xml:space="preserve"> realizada através do questionário virtual. Para a elaboração das atividades, baseei-me nos momentos pedagógicos </w:t>
      </w:r>
      <w:r w:rsidR="00087573" w:rsidRPr="00412E83">
        <w:t xml:space="preserve">como </w:t>
      </w:r>
      <w:r w:rsidRPr="00412E83">
        <w:t>proposto</w:t>
      </w:r>
      <w:r w:rsidR="00292ABB" w:rsidRPr="00412E83">
        <w:t>s</w:t>
      </w:r>
      <w:r w:rsidRPr="00412E83">
        <w:t xml:space="preserve"> </w:t>
      </w:r>
      <w:r>
        <w:t>pelo New London Group (</w:t>
      </w:r>
      <w:r w:rsidR="008C1664" w:rsidRPr="000159BA">
        <w:rPr>
          <w:color w:val="000000"/>
          <w:shd w:val="clear" w:color="auto" w:fill="FFFFFF"/>
        </w:rPr>
        <w:t>CAZDEN et al., 1996</w:t>
      </w:r>
      <w:r>
        <w:t>) para o desenvolvimento de multiletramentos, aliados a pressupostos de uma perspectiva sociocultural do ensino, tais como o ensino dialógico (FREIRE, 1979; MAZZEU, 1998; VILAÇA, 2004; ALEXANDER, 2008)</w:t>
      </w:r>
      <w:r w:rsidR="00126928">
        <w:t xml:space="preserve"> e</w:t>
      </w:r>
      <w:r>
        <w:t xml:space="preserve"> o professor como </w:t>
      </w:r>
      <w:r w:rsidR="00126928">
        <w:t>facilitador e mediador no processo de ensino-aprendizagem</w:t>
      </w:r>
      <w:r>
        <w:t xml:space="preserve"> (FREIRE, 1996; ALMEIDA, 2002; OLIVEIRA, 2014). Devido à natureza do </w:t>
      </w:r>
      <w:r w:rsidR="0064436D">
        <w:t>protótipo de ensino</w:t>
      </w:r>
      <w:r w:rsidR="00126928">
        <w:t xml:space="preserve">, cujo público alvo é professores em formação inicial, </w:t>
      </w:r>
      <w:r>
        <w:t xml:space="preserve">também foi considerado a perspectiva de “aprendizes de ensino” (MAZZEU, 1998; PEREIRA, 2001; CRISTOVÃO, 2009; JOHNSON, 2009; MACHADO; LOUSADA, 2011). </w:t>
      </w:r>
    </w:p>
    <w:p w14:paraId="737DFD32" w14:textId="77777777" w:rsidR="00497320" w:rsidRDefault="00A55F33">
      <w:r>
        <w:t xml:space="preserve">O produto foi desenvolvido na plataforma </w:t>
      </w:r>
      <w:r>
        <w:rPr>
          <w:i/>
        </w:rPr>
        <w:t>Book Creator</w:t>
      </w:r>
      <w:r>
        <w:t xml:space="preserve"> para Google Chrome.</w:t>
      </w:r>
      <w:r>
        <w:rPr>
          <w:vertAlign w:val="superscript"/>
        </w:rPr>
        <w:footnoteReference w:id="12"/>
      </w:r>
      <w:r>
        <w:t xml:space="preserve"> A plataforma foi escolhida por possuir as características e recursos necessários para a criação de um protótipo de ensino, como o uso de imagens, textos, áudio e vídeo e </w:t>
      </w:r>
      <w:r w:rsidRPr="005B34A4">
        <w:rPr>
          <w:i/>
        </w:rPr>
        <w:t>hyperlinks</w:t>
      </w:r>
      <w:r>
        <w:t xml:space="preserve">. Além disso, o </w:t>
      </w:r>
      <w:r w:rsidR="0064436D">
        <w:t xml:space="preserve">protótipo </w:t>
      </w:r>
      <w:r>
        <w:t xml:space="preserve">possui diversas opções de compartilhamento, podendo ser acessado diretamente da web, baixado em formato </w:t>
      </w:r>
      <w:r w:rsidRPr="005B34A4">
        <w:rPr>
          <w:i/>
        </w:rPr>
        <w:t>PDF</w:t>
      </w:r>
      <w:r>
        <w:t xml:space="preserve"> ou em </w:t>
      </w:r>
      <w:r w:rsidRPr="005B34A4">
        <w:rPr>
          <w:i/>
        </w:rPr>
        <w:t>ePUB</w:t>
      </w:r>
      <w:r>
        <w:t xml:space="preserve">. A exportação em </w:t>
      </w:r>
      <w:r w:rsidRPr="005B34A4">
        <w:rPr>
          <w:i/>
        </w:rPr>
        <w:t>ePUB</w:t>
      </w:r>
      <w:r>
        <w:t xml:space="preserve"> permite a edição do material por alunos ou outros professores. A versão final do material inclui um guia de como executar a importação e edição do </w:t>
      </w:r>
      <w:r w:rsidR="0064436D">
        <w:t>protótipo</w:t>
      </w:r>
      <w:r>
        <w:t>.</w:t>
      </w:r>
    </w:p>
    <w:p w14:paraId="43675B27" w14:textId="77777777" w:rsidR="00497320" w:rsidRDefault="00A55F33" w:rsidP="003A5591">
      <w:r>
        <w:t>O trabalho proposto neste protótipo de ensino tem previsão de uma carga horária de 11h. O nível de proficiência recomendado para a participação efetiva nas discussões e produção é o de falante independente (B2), no Quadro Comum Europeu de Referência para as Línguas (</w:t>
      </w:r>
      <w:r w:rsidR="00E436A1">
        <w:t xml:space="preserve">CONSELHO DA EUROPA, </w:t>
      </w:r>
      <w:r>
        <w:t>2001):</w:t>
      </w:r>
    </w:p>
    <w:p w14:paraId="6F20C7E6" w14:textId="77777777" w:rsidR="00497320" w:rsidRPr="00E27BA2" w:rsidRDefault="00A55F33" w:rsidP="00047FD3">
      <w:pPr>
        <w:keepNext/>
        <w:numPr>
          <w:ilvl w:val="0"/>
          <w:numId w:val="2"/>
        </w:numPr>
        <w:spacing w:before="120" w:line="240" w:lineRule="auto"/>
        <w:ind w:left="2268" w:hanging="23"/>
        <w:jc w:val="left"/>
        <w:rPr>
          <w:iCs/>
          <w:sz w:val="20"/>
          <w:szCs w:val="20"/>
        </w:rPr>
      </w:pPr>
      <w:r w:rsidRPr="00E27BA2">
        <w:rPr>
          <w:iCs/>
          <w:sz w:val="20"/>
          <w:szCs w:val="20"/>
        </w:rPr>
        <w:t>É capaz de entender ideias principais de textos complexos que tratem de temas tanto concretos como abstratos, inclusive textos de caráter técnico se forem de sua área de especialização.</w:t>
      </w:r>
    </w:p>
    <w:p w14:paraId="57A1AF80" w14:textId="77777777" w:rsidR="00497320" w:rsidRPr="00E27BA2" w:rsidRDefault="00A55F33" w:rsidP="00047FD3">
      <w:pPr>
        <w:keepNext/>
        <w:numPr>
          <w:ilvl w:val="0"/>
          <w:numId w:val="2"/>
        </w:numPr>
        <w:spacing w:line="240" w:lineRule="auto"/>
        <w:ind w:left="2268" w:hanging="23"/>
        <w:jc w:val="left"/>
        <w:rPr>
          <w:iCs/>
          <w:sz w:val="20"/>
          <w:szCs w:val="20"/>
        </w:rPr>
      </w:pPr>
      <w:r w:rsidRPr="00E27BA2">
        <w:rPr>
          <w:iCs/>
          <w:sz w:val="20"/>
          <w:szCs w:val="20"/>
        </w:rPr>
        <w:t>Pode interagir com falantes nativos com um grau suficiente de fluência e naturalidade de forma que a comunicação ocorra sem esforço por parte de nenhum dos interlocutores.</w:t>
      </w:r>
    </w:p>
    <w:p w14:paraId="70D69F88" w14:textId="77777777" w:rsidR="00497320" w:rsidRPr="00E27BA2" w:rsidRDefault="00A55F33" w:rsidP="00047FD3">
      <w:pPr>
        <w:keepNext/>
        <w:numPr>
          <w:ilvl w:val="0"/>
          <w:numId w:val="2"/>
        </w:numPr>
        <w:spacing w:after="20" w:line="240" w:lineRule="auto"/>
        <w:ind w:left="2268" w:hanging="23"/>
        <w:jc w:val="left"/>
        <w:rPr>
          <w:iCs/>
          <w:sz w:val="20"/>
          <w:szCs w:val="20"/>
        </w:rPr>
      </w:pPr>
      <w:r w:rsidRPr="00E27BA2">
        <w:rPr>
          <w:iCs/>
          <w:sz w:val="20"/>
          <w:szCs w:val="20"/>
        </w:rPr>
        <w:t>Pode produzir textos claros e detalhados sobre temas diversos, assim como defender um ponto de vista sobre temas gerais, indicando vantagens e desvantagens das várias opções.</w:t>
      </w:r>
    </w:p>
    <w:p w14:paraId="74B32308" w14:textId="77777777" w:rsidR="00497320" w:rsidRDefault="00497320">
      <w:pPr>
        <w:keepNext/>
        <w:ind w:firstLine="0"/>
      </w:pPr>
    </w:p>
    <w:p w14:paraId="1753E936" w14:textId="77777777" w:rsidR="00497320" w:rsidRDefault="00A55F33">
      <w:pPr>
        <w:keepNext/>
        <w:ind w:firstLine="0"/>
      </w:pPr>
      <w:r>
        <w:t>E no que se refere à capacidade escrita (</w:t>
      </w:r>
      <w:r w:rsidR="00E436A1">
        <w:t>CONSELHO DA EUROPA</w:t>
      </w:r>
      <w:r>
        <w:t>, 2001):</w:t>
      </w:r>
    </w:p>
    <w:p w14:paraId="09268779" w14:textId="77777777" w:rsidR="00497320" w:rsidRDefault="00497320">
      <w:pPr>
        <w:keepNext/>
        <w:ind w:firstLine="0"/>
      </w:pPr>
    </w:p>
    <w:p w14:paraId="2627F20B" w14:textId="77777777" w:rsidR="00497320" w:rsidRPr="003A5591" w:rsidRDefault="00A55F33" w:rsidP="00047FD3">
      <w:pPr>
        <w:keepNext/>
        <w:spacing w:line="240" w:lineRule="auto"/>
        <w:ind w:left="2268" w:firstLine="0"/>
        <w:rPr>
          <w:iCs/>
        </w:rPr>
      </w:pPr>
      <w:r w:rsidRPr="003A5591">
        <w:rPr>
          <w:iCs/>
          <w:sz w:val="20"/>
          <w:szCs w:val="20"/>
        </w:rPr>
        <w:t>Sou capaz de escrever textos claros e detalhados sobre uma ampla série de temas relacionados com os meus interesses. Posso escrever redações ou relatórios transmitindo informação ou propondo motivos que apoiem ​​ou refutem um ponto de vista concreto. Sei escrever cartas que destacam a importância que lhes dou a determinados fatos e experiências.</w:t>
      </w:r>
    </w:p>
    <w:p w14:paraId="657D559A" w14:textId="77777777" w:rsidR="00497320" w:rsidRDefault="00497320"/>
    <w:p w14:paraId="1449EB56" w14:textId="77777777" w:rsidR="00497320" w:rsidRDefault="00A55F33" w:rsidP="00816B53">
      <w:r>
        <w:t xml:space="preserve">O quadro a seguir ilustra a transposição dos princípios elencados e suas aplicações práticas no desenvolvimento </w:t>
      </w:r>
      <w:r w:rsidR="003A5591">
        <w:t>do protótipo de ensino “</w:t>
      </w:r>
      <w:r w:rsidR="003A5591" w:rsidRPr="00EA1012">
        <w:rPr>
          <w:i/>
          <w:iCs/>
        </w:rPr>
        <w:t>Write, Learn, Teach</w:t>
      </w:r>
      <w:r w:rsidR="003A5591">
        <w:t>”</w:t>
      </w:r>
      <w:r>
        <w:t>:</w:t>
      </w:r>
    </w:p>
    <w:p w14:paraId="72D5F56A" w14:textId="77777777" w:rsidR="00AC5F20" w:rsidRDefault="00AC5F20" w:rsidP="00816B53"/>
    <w:p w14:paraId="1534E609" w14:textId="5CF3B3CF" w:rsidR="009E43ED" w:rsidRPr="000675FE" w:rsidRDefault="009E43ED" w:rsidP="00AE3BBC">
      <w:pPr>
        <w:pStyle w:val="Legenda"/>
        <w:ind w:firstLine="0"/>
      </w:pPr>
      <w:bookmarkStart w:id="57" w:name="_Toc32789668"/>
      <w:r w:rsidRPr="00A74299">
        <w:t xml:space="preserve">QUADRO </w:t>
      </w:r>
      <w:r w:rsidR="00D47874" w:rsidRPr="00A74299">
        <w:fldChar w:fldCharType="begin"/>
      </w:r>
      <w:r w:rsidRPr="00A74299">
        <w:instrText xml:space="preserve"> SEQ QUADRO \* ARABIC </w:instrText>
      </w:r>
      <w:r w:rsidR="00D47874" w:rsidRPr="00A74299">
        <w:fldChar w:fldCharType="separate"/>
      </w:r>
      <w:r w:rsidR="00CA40F7">
        <w:rPr>
          <w:noProof/>
        </w:rPr>
        <w:t>12</w:t>
      </w:r>
      <w:r w:rsidR="00D47874" w:rsidRPr="00A74299">
        <w:fldChar w:fldCharType="end"/>
      </w:r>
      <w:r w:rsidR="00AE3BBC">
        <w:t xml:space="preserve"> - </w:t>
      </w:r>
      <w:r w:rsidRPr="00AE3BBC">
        <w:t>Pedagogia de multiletramentos e sua aplicação</w:t>
      </w:r>
      <w:bookmarkEnd w:id="57"/>
    </w:p>
    <w:tbl>
      <w:tblPr>
        <w:tblStyle w:val="aa"/>
        <w:tblW w:w="8759" w:type="dxa"/>
        <w:tblBorders>
          <w:top w:val="nil"/>
          <w:left w:val="nil"/>
          <w:bottom w:val="nil"/>
          <w:right w:val="nil"/>
          <w:insideH w:val="nil"/>
          <w:insideV w:val="nil"/>
        </w:tblBorders>
        <w:tblLayout w:type="fixed"/>
        <w:tblLook w:val="0600" w:firstRow="0" w:lastRow="0" w:firstColumn="0" w:lastColumn="0" w:noHBand="1" w:noVBand="1"/>
      </w:tblPr>
      <w:tblGrid>
        <w:gridCol w:w="1871"/>
        <w:gridCol w:w="1677"/>
        <w:gridCol w:w="5211"/>
      </w:tblGrid>
      <w:tr w:rsidR="00F75008" w:rsidRPr="003A5591" w14:paraId="23E43556" w14:textId="77777777" w:rsidTr="00AE3BBC">
        <w:trPr>
          <w:trHeight w:val="916"/>
        </w:trPr>
        <w:tc>
          <w:tcPr>
            <w:tcW w:w="1871"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vAlign w:val="center"/>
          </w:tcPr>
          <w:p w14:paraId="55CF4720" w14:textId="60C06859" w:rsidR="00497320" w:rsidRPr="003A5591" w:rsidRDefault="00A55F33" w:rsidP="005A05EF">
            <w:pPr>
              <w:spacing w:before="240" w:line="240" w:lineRule="auto"/>
              <w:ind w:firstLine="0"/>
              <w:jc w:val="center"/>
              <w:rPr>
                <w:b/>
                <w:sz w:val="20"/>
                <w:szCs w:val="20"/>
              </w:rPr>
            </w:pPr>
            <w:r w:rsidRPr="003A5591">
              <w:rPr>
                <w:b/>
                <w:sz w:val="20"/>
                <w:szCs w:val="20"/>
              </w:rPr>
              <w:t>M</w:t>
            </w:r>
            <w:r w:rsidR="003A5591">
              <w:rPr>
                <w:b/>
                <w:sz w:val="20"/>
                <w:szCs w:val="20"/>
              </w:rPr>
              <w:t>o</w:t>
            </w:r>
            <w:r w:rsidRPr="003A5591">
              <w:rPr>
                <w:b/>
                <w:sz w:val="20"/>
                <w:szCs w:val="20"/>
              </w:rPr>
              <w:t>mentos Pedagógicos</w:t>
            </w:r>
            <w:r w:rsidR="005A05EF">
              <w:rPr>
                <w:b/>
                <w:sz w:val="20"/>
                <w:szCs w:val="20"/>
              </w:rPr>
              <w:t xml:space="preserve"> </w:t>
            </w:r>
            <w:r w:rsidR="004F1D2D">
              <w:rPr>
                <w:b/>
                <w:sz w:val="20"/>
                <w:szCs w:val="20"/>
              </w:rPr>
              <w:t>(</w:t>
            </w:r>
            <w:r w:rsidR="008C1664">
              <w:rPr>
                <w:b/>
                <w:sz w:val="20"/>
                <w:szCs w:val="20"/>
              </w:rPr>
              <w:t>Cazden et al</w:t>
            </w:r>
            <w:r w:rsidRPr="003A5591">
              <w:rPr>
                <w:b/>
                <w:sz w:val="20"/>
                <w:szCs w:val="20"/>
              </w:rPr>
              <w:t>, 1996)</w:t>
            </w:r>
          </w:p>
        </w:tc>
        <w:tc>
          <w:tcPr>
            <w:tcW w:w="1677" w:type="dxa"/>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vAlign w:val="center"/>
          </w:tcPr>
          <w:p w14:paraId="0BE8683A" w14:textId="77777777" w:rsidR="00497320" w:rsidRPr="003A5591" w:rsidRDefault="00A55F33" w:rsidP="000675FE">
            <w:pPr>
              <w:spacing w:before="240" w:line="240" w:lineRule="auto"/>
              <w:ind w:firstLine="0"/>
              <w:jc w:val="center"/>
              <w:rPr>
                <w:b/>
                <w:sz w:val="20"/>
                <w:szCs w:val="20"/>
              </w:rPr>
            </w:pPr>
            <w:r w:rsidRPr="003A5591">
              <w:rPr>
                <w:b/>
                <w:sz w:val="20"/>
                <w:szCs w:val="20"/>
              </w:rPr>
              <w:t>Título da seção no protótipo</w:t>
            </w:r>
          </w:p>
        </w:tc>
        <w:tc>
          <w:tcPr>
            <w:tcW w:w="5211" w:type="dxa"/>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vAlign w:val="center"/>
          </w:tcPr>
          <w:p w14:paraId="6DF32520" w14:textId="77777777" w:rsidR="00497320" w:rsidRPr="003A5591" w:rsidRDefault="00A55F33" w:rsidP="000675FE">
            <w:pPr>
              <w:spacing w:before="240" w:line="240" w:lineRule="auto"/>
              <w:ind w:firstLine="0"/>
              <w:jc w:val="center"/>
              <w:rPr>
                <w:b/>
                <w:sz w:val="20"/>
                <w:szCs w:val="20"/>
              </w:rPr>
            </w:pPr>
            <w:r w:rsidRPr="003A5591">
              <w:rPr>
                <w:b/>
                <w:sz w:val="20"/>
                <w:szCs w:val="20"/>
              </w:rPr>
              <w:t>Tipos de Atividades</w:t>
            </w:r>
          </w:p>
        </w:tc>
      </w:tr>
      <w:tr w:rsidR="00497320" w:rsidRPr="003A5591" w14:paraId="4B3ED64D" w14:textId="77777777" w:rsidTr="00AE3BBC">
        <w:trPr>
          <w:trHeight w:val="1875"/>
        </w:trPr>
        <w:tc>
          <w:tcPr>
            <w:tcW w:w="1871" w:type="dxa"/>
            <w:tcBorders>
              <w:top w:val="nil"/>
              <w:left w:val="single" w:sz="8" w:space="0" w:color="000000"/>
              <w:bottom w:val="single" w:sz="8" w:space="0" w:color="000000"/>
              <w:right w:val="single" w:sz="8" w:space="0" w:color="000000"/>
            </w:tcBorders>
            <w:shd w:val="clear" w:color="auto" w:fill="D9EAD2"/>
            <w:tcMar>
              <w:top w:w="100" w:type="dxa"/>
              <w:left w:w="100" w:type="dxa"/>
              <w:bottom w:w="100" w:type="dxa"/>
              <w:right w:w="100" w:type="dxa"/>
            </w:tcMar>
            <w:vAlign w:val="center"/>
          </w:tcPr>
          <w:p w14:paraId="04DEEFB3" w14:textId="77777777" w:rsidR="00497320" w:rsidRPr="004429B0" w:rsidRDefault="00A55F33" w:rsidP="000675FE">
            <w:pPr>
              <w:spacing w:before="240" w:line="240" w:lineRule="auto"/>
              <w:ind w:firstLine="0"/>
              <w:jc w:val="center"/>
              <w:rPr>
                <w:b/>
                <w:bCs/>
                <w:sz w:val="20"/>
                <w:szCs w:val="20"/>
              </w:rPr>
            </w:pPr>
            <w:r w:rsidRPr="004429B0">
              <w:rPr>
                <w:b/>
                <w:bCs/>
                <w:sz w:val="20"/>
                <w:szCs w:val="20"/>
              </w:rPr>
              <w:t>Prática situada</w:t>
            </w:r>
          </w:p>
        </w:tc>
        <w:tc>
          <w:tcPr>
            <w:tcW w:w="1677" w:type="dxa"/>
            <w:tcBorders>
              <w:top w:val="nil"/>
              <w:left w:val="nil"/>
              <w:bottom w:val="single" w:sz="8" w:space="0" w:color="000000"/>
              <w:right w:val="single" w:sz="8" w:space="0" w:color="000000"/>
            </w:tcBorders>
            <w:tcMar>
              <w:top w:w="100" w:type="dxa"/>
              <w:left w:w="100" w:type="dxa"/>
              <w:bottom w:w="100" w:type="dxa"/>
              <w:right w:w="100" w:type="dxa"/>
            </w:tcMar>
          </w:tcPr>
          <w:p w14:paraId="779E5621" w14:textId="77777777" w:rsidR="00497320" w:rsidRPr="005B34A4" w:rsidRDefault="00A55F33" w:rsidP="000675FE">
            <w:pPr>
              <w:spacing w:before="240" w:line="240" w:lineRule="auto"/>
              <w:ind w:firstLine="0"/>
              <w:jc w:val="left"/>
              <w:rPr>
                <w:i/>
                <w:sz w:val="20"/>
              </w:rPr>
            </w:pPr>
            <w:r w:rsidRPr="005B34A4">
              <w:rPr>
                <w:i/>
                <w:sz w:val="20"/>
              </w:rPr>
              <w:t xml:space="preserve">Language </w:t>
            </w:r>
            <w:proofErr w:type="gramStart"/>
            <w:r w:rsidRPr="005B34A4">
              <w:rPr>
                <w:i/>
                <w:sz w:val="20"/>
              </w:rPr>
              <w:t>in Use</w:t>
            </w:r>
            <w:proofErr w:type="gramEnd"/>
          </w:p>
        </w:tc>
        <w:tc>
          <w:tcPr>
            <w:tcW w:w="5211" w:type="dxa"/>
            <w:tcBorders>
              <w:top w:val="nil"/>
              <w:left w:val="nil"/>
              <w:bottom w:val="single" w:sz="8" w:space="0" w:color="000000"/>
              <w:right w:val="single" w:sz="8" w:space="0" w:color="000000"/>
            </w:tcBorders>
            <w:tcMar>
              <w:top w:w="100" w:type="dxa"/>
              <w:left w:w="100" w:type="dxa"/>
              <w:bottom w:w="100" w:type="dxa"/>
              <w:right w:w="100" w:type="dxa"/>
            </w:tcMar>
          </w:tcPr>
          <w:p w14:paraId="105B215C" w14:textId="77777777" w:rsidR="00497320" w:rsidRPr="003A5591" w:rsidRDefault="00A55F33" w:rsidP="000675FE">
            <w:pPr>
              <w:spacing w:before="240" w:line="240" w:lineRule="auto"/>
              <w:ind w:firstLine="0"/>
              <w:jc w:val="left"/>
              <w:rPr>
                <w:sz w:val="20"/>
                <w:szCs w:val="20"/>
              </w:rPr>
            </w:pPr>
            <w:r w:rsidRPr="003A5591">
              <w:rPr>
                <w:sz w:val="20"/>
                <w:szCs w:val="20"/>
              </w:rPr>
              <w:t>a) Atividades que engajem os alunos em um contexto real de uso de língua, utilizando-se de textos autênticos e/ou simulações de situações reais.</w:t>
            </w:r>
          </w:p>
          <w:p w14:paraId="131B7328" w14:textId="77777777" w:rsidR="00497320" w:rsidRPr="003A5591" w:rsidRDefault="00A55F33" w:rsidP="000675FE">
            <w:pPr>
              <w:spacing w:before="240" w:line="240" w:lineRule="auto"/>
              <w:ind w:firstLine="0"/>
              <w:jc w:val="left"/>
              <w:rPr>
                <w:sz w:val="20"/>
                <w:szCs w:val="20"/>
              </w:rPr>
            </w:pPr>
            <w:r w:rsidRPr="003A5591">
              <w:rPr>
                <w:sz w:val="20"/>
                <w:szCs w:val="20"/>
              </w:rPr>
              <w:t>b) Leitura de textos de diferentes gêneros textuais.</w:t>
            </w:r>
          </w:p>
          <w:p w14:paraId="1F1D89DE" w14:textId="77777777" w:rsidR="00497320" w:rsidRPr="003A5591" w:rsidRDefault="00A55F33" w:rsidP="000675FE">
            <w:pPr>
              <w:spacing w:before="240" w:line="240" w:lineRule="auto"/>
              <w:ind w:firstLine="0"/>
              <w:jc w:val="left"/>
              <w:rPr>
                <w:sz w:val="20"/>
                <w:szCs w:val="20"/>
              </w:rPr>
            </w:pPr>
            <w:r w:rsidRPr="003A5591">
              <w:rPr>
                <w:sz w:val="20"/>
                <w:szCs w:val="20"/>
              </w:rPr>
              <w:t>c) Apresentação de conceitos relevantes ao ensino de escrita.</w:t>
            </w:r>
          </w:p>
        </w:tc>
      </w:tr>
      <w:tr w:rsidR="00F75008" w:rsidRPr="003A5591" w14:paraId="4B79B445" w14:textId="77777777" w:rsidTr="00AE3BBC">
        <w:trPr>
          <w:trHeight w:val="1567"/>
        </w:trPr>
        <w:tc>
          <w:tcPr>
            <w:tcW w:w="1871" w:type="dxa"/>
            <w:tcBorders>
              <w:top w:val="nil"/>
              <w:left w:val="single" w:sz="8" w:space="0" w:color="000000"/>
              <w:bottom w:val="single" w:sz="4" w:space="0" w:color="auto"/>
              <w:right w:val="single" w:sz="8" w:space="0" w:color="000000"/>
            </w:tcBorders>
            <w:shd w:val="clear" w:color="auto" w:fill="D9EAD2"/>
            <w:tcMar>
              <w:top w:w="100" w:type="dxa"/>
              <w:left w:w="100" w:type="dxa"/>
              <w:bottom w:w="100" w:type="dxa"/>
              <w:right w:w="100" w:type="dxa"/>
            </w:tcMar>
            <w:vAlign w:val="center"/>
          </w:tcPr>
          <w:p w14:paraId="44B01AD8" w14:textId="77777777" w:rsidR="00497320" w:rsidRPr="004429B0" w:rsidRDefault="00A55F33" w:rsidP="000675FE">
            <w:pPr>
              <w:spacing w:before="240" w:line="240" w:lineRule="auto"/>
              <w:ind w:firstLine="0"/>
              <w:jc w:val="center"/>
              <w:rPr>
                <w:b/>
                <w:bCs/>
                <w:sz w:val="20"/>
                <w:szCs w:val="20"/>
              </w:rPr>
            </w:pPr>
            <w:r w:rsidRPr="004429B0">
              <w:rPr>
                <w:b/>
                <w:bCs/>
                <w:sz w:val="20"/>
                <w:szCs w:val="20"/>
              </w:rPr>
              <w:t>Instrução explícita</w:t>
            </w:r>
          </w:p>
        </w:tc>
        <w:tc>
          <w:tcPr>
            <w:tcW w:w="1677" w:type="dxa"/>
            <w:tcBorders>
              <w:top w:val="nil"/>
              <w:left w:val="nil"/>
              <w:bottom w:val="single" w:sz="8" w:space="0" w:color="000000"/>
              <w:right w:val="single" w:sz="8" w:space="0" w:color="000000"/>
            </w:tcBorders>
            <w:tcMar>
              <w:top w:w="100" w:type="dxa"/>
              <w:left w:w="100" w:type="dxa"/>
              <w:bottom w:w="100" w:type="dxa"/>
              <w:right w:w="100" w:type="dxa"/>
            </w:tcMar>
          </w:tcPr>
          <w:p w14:paraId="3302A643" w14:textId="77777777" w:rsidR="00497320" w:rsidRPr="005B34A4" w:rsidRDefault="00A55F33" w:rsidP="000675FE">
            <w:pPr>
              <w:spacing w:before="240" w:line="240" w:lineRule="auto"/>
              <w:ind w:firstLine="0"/>
              <w:jc w:val="left"/>
              <w:rPr>
                <w:i/>
                <w:sz w:val="20"/>
              </w:rPr>
            </w:pPr>
            <w:r w:rsidRPr="005B34A4">
              <w:rPr>
                <w:i/>
                <w:sz w:val="20"/>
              </w:rPr>
              <w:t>Designing of Meaning</w:t>
            </w:r>
          </w:p>
        </w:tc>
        <w:tc>
          <w:tcPr>
            <w:tcW w:w="5211" w:type="dxa"/>
            <w:tcBorders>
              <w:top w:val="nil"/>
              <w:left w:val="nil"/>
              <w:bottom w:val="single" w:sz="8" w:space="0" w:color="000000"/>
              <w:right w:val="single" w:sz="8" w:space="0" w:color="000000"/>
            </w:tcBorders>
            <w:tcMar>
              <w:top w:w="100" w:type="dxa"/>
              <w:left w:w="100" w:type="dxa"/>
              <w:bottom w:w="100" w:type="dxa"/>
              <w:right w:w="100" w:type="dxa"/>
            </w:tcMar>
          </w:tcPr>
          <w:p w14:paraId="07B1315C" w14:textId="77777777" w:rsidR="00497320" w:rsidRPr="003A5591" w:rsidRDefault="00A55F33" w:rsidP="000675FE">
            <w:pPr>
              <w:spacing w:before="240" w:line="240" w:lineRule="auto"/>
              <w:ind w:firstLine="0"/>
              <w:jc w:val="left"/>
              <w:rPr>
                <w:sz w:val="20"/>
                <w:szCs w:val="20"/>
              </w:rPr>
            </w:pPr>
            <w:r w:rsidRPr="003A5591">
              <w:rPr>
                <w:sz w:val="20"/>
                <w:szCs w:val="20"/>
              </w:rPr>
              <w:t>a) Desenvolvimento de metalinguagem sobre o texto.</w:t>
            </w:r>
          </w:p>
          <w:p w14:paraId="33BF41CE" w14:textId="77777777" w:rsidR="00497320" w:rsidRPr="003A5591" w:rsidRDefault="00A55F33" w:rsidP="000675FE">
            <w:pPr>
              <w:spacing w:before="240" w:line="240" w:lineRule="auto"/>
              <w:ind w:firstLine="0"/>
              <w:jc w:val="left"/>
              <w:rPr>
                <w:sz w:val="20"/>
                <w:szCs w:val="20"/>
              </w:rPr>
            </w:pPr>
            <w:r w:rsidRPr="003A5591">
              <w:rPr>
                <w:sz w:val="20"/>
                <w:szCs w:val="20"/>
              </w:rPr>
              <w:t>b) Observação de organização textual de diferentes gêneros.</w:t>
            </w:r>
          </w:p>
          <w:p w14:paraId="21178853" w14:textId="77777777" w:rsidR="00497320" w:rsidRDefault="00A55F33" w:rsidP="000675FE">
            <w:pPr>
              <w:spacing w:before="240" w:line="240" w:lineRule="auto"/>
              <w:ind w:firstLine="0"/>
              <w:jc w:val="left"/>
              <w:rPr>
                <w:sz w:val="20"/>
                <w:szCs w:val="20"/>
              </w:rPr>
            </w:pPr>
            <w:r w:rsidRPr="003A5591">
              <w:rPr>
                <w:sz w:val="20"/>
                <w:szCs w:val="20"/>
              </w:rPr>
              <w:t>c) Demonstrações de técnicas para o ensino e avaliação de produções escritas.</w:t>
            </w:r>
          </w:p>
          <w:p w14:paraId="4B4C5C31" w14:textId="73B926EF" w:rsidR="00AE3BBC" w:rsidRPr="00AE3BBC" w:rsidRDefault="00AE3BBC" w:rsidP="00AE3BBC">
            <w:pPr>
              <w:jc w:val="center"/>
              <w:rPr>
                <w:sz w:val="20"/>
                <w:szCs w:val="20"/>
              </w:rPr>
            </w:pPr>
          </w:p>
        </w:tc>
      </w:tr>
    </w:tbl>
    <w:p w14:paraId="5157E63D" w14:textId="0A2A7529" w:rsidR="00AE3BBC" w:rsidRPr="005A05EF" w:rsidRDefault="005A05EF" w:rsidP="005A05EF">
      <w:pPr>
        <w:ind w:firstLine="0"/>
        <w:jc w:val="center"/>
        <w:rPr>
          <w:sz w:val="20"/>
          <w:szCs w:val="20"/>
        </w:rPr>
      </w:pPr>
      <w:r>
        <w:rPr>
          <w:sz w:val="20"/>
          <w:szCs w:val="20"/>
        </w:rPr>
        <w:t xml:space="preserve">                                                                                                                                                      </w:t>
      </w:r>
      <w:r w:rsidRPr="005A05EF">
        <w:rPr>
          <w:sz w:val="22"/>
          <w:szCs w:val="22"/>
        </w:rPr>
        <w:t xml:space="preserve">   Continua</w:t>
      </w:r>
    </w:p>
    <w:tbl>
      <w:tblPr>
        <w:tblStyle w:val="aa"/>
        <w:tblW w:w="877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875"/>
        <w:gridCol w:w="1680"/>
        <w:gridCol w:w="5220"/>
      </w:tblGrid>
      <w:tr w:rsidR="00F75008" w:rsidRPr="003A5591" w14:paraId="23775BE9" w14:textId="77777777" w:rsidTr="00AE3BBC">
        <w:trPr>
          <w:trHeight w:val="1504"/>
        </w:trPr>
        <w:tc>
          <w:tcPr>
            <w:tcW w:w="1875" w:type="dxa"/>
            <w:vMerge w:val="restart"/>
            <w:tcBorders>
              <w:top w:val="single" w:sz="4" w:space="0" w:color="auto"/>
              <w:left w:val="single" w:sz="4" w:space="0" w:color="auto"/>
              <w:bottom w:val="single" w:sz="4" w:space="0" w:color="auto"/>
              <w:right w:val="single" w:sz="4" w:space="0" w:color="auto"/>
            </w:tcBorders>
            <w:shd w:val="clear" w:color="auto" w:fill="D9EAD2"/>
            <w:tcMar>
              <w:top w:w="100" w:type="dxa"/>
              <w:left w:w="100" w:type="dxa"/>
              <w:bottom w:w="100" w:type="dxa"/>
              <w:right w:w="100" w:type="dxa"/>
            </w:tcMar>
            <w:vAlign w:val="center"/>
          </w:tcPr>
          <w:p w14:paraId="17058732" w14:textId="77777777" w:rsidR="00497320" w:rsidRPr="004429B0" w:rsidRDefault="008D2676" w:rsidP="000675FE">
            <w:pPr>
              <w:spacing w:before="240" w:line="240" w:lineRule="auto"/>
              <w:ind w:firstLine="0"/>
              <w:jc w:val="center"/>
              <w:rPr>
                <w:b/>
                <w:bCs/>
                <w:sz w:val="20"/>
                <w:szCs w:val="20"/>
              </w:rPr>
            </w:pPr>
            <w:r>
              <w:rPr>
                <w:sz w:val="20"/>
                <w:szCs w:val="20"/>
              </w:rPr>
              <w:softHyphen/>
            </w:r>
            <w:r w:rsidR="00A55F33" w:rsidRPr="004429B0">
              <w:rPr>
                <w:b/>
                <w:bCs/>
                <w:sz w:val="20"/>
                <w:szCs w:val="20"/>
              </w:rPr>
              <w:t>Enquadramento crítico</w:t>
            </w:r>
          </w:p>
          <w:p w14:paraId="4A20519F" w14:textId="77777777" w:rsidR="004429B0" w:rsidRPr="004429B0" w:rsidRDefault="004429B0" w:rsidP="000675FE">
            <w:pPr>
              <w:spacing w:before="240" w:line="240" w:lineRule="auto"/>
              <w:ind w:firstLine="0"/>
              <w:jc w:val="center"/>
              <w:rPr>
                <w:b/>
                <w:bCs/>
                <w:sz w:val="20"/>
                <w:szCs w:val="20"/>
              </w:rPr>
            </w:pPr>
          </w:p>
        </w:tc>
        <w:tc>
          <w:tcPr>
            <w:tcW w:w="1680"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tcPr>
          <w:p w14:paraId="54E80D0A" w14:textId="77777777" w:rsidR="00497320" w:rsidRPr="005B34A4" w:rsidRDefault="00A55F33" w:rsidP="000675FE">
            <w:pPr>
              <w:spacing w:before="240" w:line="240" w:lineRule="auto"/>
              <w:ind w:firstLine="0"/>
              <w:jc w:val="left"/>
              <w:rPr>
                <w:i/>
                <w:sz w:val="20"/>
              </w:rPr>
            </w:pPr>
            <w:r w:rsidRPr="005B34A4">
              <w:rPr>
                <w:i/>
                <w:sz w:val="20"/>
              </w:rPr>
              <w:t>Think about it</w:t>
            </w:r>
          </w:p>
        </w:tc>
        <w:tc>
          <w:tcPr>
            <w:tcW w:w="5220" w:type="dxa"/>
            <w:tcBorders>
              <w:top w:val="single" w:sz="4" w:space="0" w:color="auto"/>
              <w:left w:val="nil"/>
              <w:bottom w:val="single" w:sz="4" w:space="0" w:color="auto"/>
              <w:right w:val="single" w:sz="4" w:space="0" w:color="auto"/>
            </w:tcBorders>
            <w:tcMar>
              <w:top w:w="100" w:type="dxa"/>
              <w:left w:w="100" w:type="dxa"/>
              <w:bottom w:w="100" w:type="dxa"/>
              <w:right w:w="100" w:type="dxa"/>
            </w:tcMar>
          </w:tcPr>
          <w:p w14:paraId="65490F06" w14:textId="77777777" w:rsidR="00497320" w:rsidRPr="003A5591" w:rsidRDefault="00A55F33" w:rsidP="000675FE">
            <w:pPr>
              <w:spacing w:before="240" w:line="240" w:lineRule="auto"/>
              <w:ind w:firstLine="0"/>
              <w:jc w:val="left"/>
              <w:rPr>
                <w:sz w:val="20"/>
                <w:szCs w:val="20"/>
              </w:rPr>
            </w:pPr>
            <w:r w:rsidRPr="003A5591">
              <w:rPr>
                <w:sz w:val="20"/>
                <w:szCs w:val="20"/>
              </w:rPr>
              <w:t>a) Análise de texto, considerando o seu local de circulação e a validade dos argumentos apresentados.</w:t>
            </w:r>
          </w:p>
          <w:p w14:paraId="3ED24394" w14:textId="77777777" w:rsidR="00497320" w:rsidRPr="003A5591" w:rsidRDefault="00A55F33" w:rsidP="000675FE">
            <w:pPr>
              <w:spacing w:before="240" w:line="240" w:lineRule="auto"/>
              <w:ind w:firstLine="0"/>
              <w:jc w:val="left"/>
              <w:rPr>
                <w:sz w:val="20"/>
                <w:szCs w:val="20"/>
              </w:rPr>
            </w:pPr>
            <w:r w:rsidRPr="003A5591">
              <w:rPr>
                <w:sz w:val="20"/>
                <w:szCs w:val="20"/>
              </w:rPr>
              <w:t>b) Comparação e contraste</w:t>
            </w:r>
            <w:r w:rsidR="003F64E6">
              <w:rPr>
                <w:sz w:val="20"/>
                <w:szCs w:val="20"/>
              </w:rPr>
              <w:t xml:space="preserve"> de </w:t>
            </w:r>
            <w:r w:rsidR="003F64E6" w:rsidRPr="003A5591">
              <w:rPr>
                <w:sz w:val="20"/>
                <w:szCs w:val="20"/>
              </w:rPr>
              <w:t>pontos</w:t>
            </w:r>
            <w:r w:rsidRPr="003A5591">
              <w:rPr>
                <w:sz w:val="20"/>
                <w:szCs w:val="20"/>
              </w:rPr>
              <w:t xml:space="preserve"> de vistas divergente</w:t>
            </w:r>
            <w:r w:rsidR="003F64E6">
              <w:rPr>
                <w:sz w:val="20"/>
                <w:szCs w:val="20"/>
              </w:rPr>
              <w:t>s</w:t>
            </w:r>
            <w:r w:rsidRPr="003A5591">
              <w:rPr>
                <w:sz w:val="20"/>
                <w:szCs w:val="20"/>
              </w:rPr>
              <w:t>, trazendo a discussão para o seu contexto.</w:t>
            </w:r>
          </w:p>
        </w:tc>
      </w:tr>
      <w:tr w:rsidR="00F75008" w:rsidRPr="003A5591" w14:paraId="561A9EF5" w14:textId="77777777" w:rsidTr="00AE3BBC">
        <w:trPr>
          <w:trHeight w:val="820"/>
        </w:trPr>
        <w:tc>
          <w:tcPr>
            <w:tcW w:w="1875" w:type="dxa"/>
            <w:vMerge/>
            <w:tcBorders>
              <w:top w:val="single" w:sz="8" w:space="0" w:color="000000"/>
              <w:left w:val="single" w:sz="4" w:space="0" w:color="auto"/>
              <w:bottom w:val="single" w:sz="4" w:space="0" w:color="auto"/>
              <w:right w:val="single" w:sz="4" w:space="0" w:color="auto"/>
            </w:tcBorders>
            <w:shd w:val="clear" w:color="auto" w:fill="D9EAD2"/>
            <w:tcMar>
              <w:top w:w="100" w:type="dxa"/>
              <w:left w:w="100" w:type="dxa"/>
              <w:bottom w:w="100" w:type="dxa"/>
              <w:right w:w="100" w:type="dxa"/>
            </w:tcMar>
            <w:vAlign w:val="center"/>
          </w:tcPr>
          <w:p w14:paraId="350DB6A3" w14:textId="77777777" w:rsidR="00497320" w:rsidRPr="004429B0" w:rsidRDefault="00497320" w:rsidP="000675FE">
            <w:pPr>
              <w:spacing w:line="240" w:lineRule="auto"/>
              <w:jc w:val="center"/>
              <w:rPr>
                <w:b/>
                <w:bCs/>
                <w:sz w:val="20"/>
                <w:szCs w:val="20"/>
              </w:rPr>
            </w:pPr>
          </w:p>
        </w:tc>
        <w:tc>
          <w:tcPr>
            <w:tcW w:w="168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6A245F82" w14:textId="77777777" w:rsidR="00497320" w:rsidRPr="005B34A4" w:rsidRDefault="00A55F33" w:rsidP="000675FE">
            <w:pPr>
              <w:spacing w:before="240" w:line="240" w:lineRule="auto"/>
              <w:ind w:firstLine="0"/>
              <w:jc w:val="left"/>
              <w:rPr>
                <w:i/>
                <w:sz w:val="20"/>
              </w:rPr>
            </w:pPr>
            <w:r w:rsidRPr="005B34A4">
              <w:rPr>
                <w:i/>
                <w:sz w:val="20"/>
              </w:rPr>
              <w:t>Teacher’s Shoes</w:t>
            </w:r>
          </w:p>
        </w:tc>
        <w:tc>
          <w:tcPr>
            <w:tcW w:w="522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1070E555" w14:textId="77777777" w:rsidR="00497320" w:rsidRPr="003A5591" w:rsidRDefault="00A55F33" w:rsidP="000675FE">
            <w:pPr>
              <w:spacing w:before="240" w:line="240" w:lineRule="auto"/>
              <w:ind w:firstLine="0"/>
              <w:jc w:val="left"/>
              <w:rPr>
                <w:sz w:val="20"/>
                <w:szCs w:val="20"/>
              </w:rPr>
            </w:pPr>
            <w:r w:rsidRPr="003A5591">
              <w:rPr>
                <w:sz w:val="20"/>
                <w:szCs w:val="20"/>
              </w:rPr>
              <w:t>a) Reflexões sobre práticas de ensino.</w:t>
            </w:r>
          </w:p>
        </w:tc>
      </w:tr>
      <w:tr w:rsidR="00F75008" w:rsidRPr="003A5591" w14:paraId="2D35B531" w14:textId="77777777" w:rsidTr="00AE3BBC">
        <w:trPr>
          <w:trHeight w:val="1450"/>
        </w:trPr>
        <w:tc>
          <w:tcPr>
            <w:tcW w:w="1875" w:type="dxa"/>
            <w:tcBorders>
              <w:top w:val="single" w:sz="4" w:space="0" w:color="auto"/>
              <w:left w:val="single" w:sz="8" w:space="0" w:color="000000"/>
              <w:bottom w:val="single" w:sz="8" w:space="0" w:color="000000"/>
              <w:right w:val="single" w:sz="8" w:space="0" w:color="000000"/>
            </w:tcBorders>
            <w:shd w:val="clear" w:color="auto" w:fill="D9EAD2"/>
            <w:tcMar>
              <w:top w:w="100" w:type="dxa"/>
              <w:left w:w="100" w:type="dxa"/>
              <w:bottom w:w="100" w:type="dxa"/>
              <w:right w:w="100" w:type="dxa"/>
            </w:tcMar>
            <w:vAlign w:val="center"/>
          </w:tcPr>
          <w:p w14:paraId="5650F5DE" w14:textId="77777777" w:rsidR="00497320" w:rsidRPr="004429B0" w:rsidRDefault="00A55F33" w:rsidP="000675FE">
            <w:pPr>
              <w:spacing w:before="240" w:line="240" w:lineRule="auto"/>
              <w:ind w:firstLine="0"/>
              <w:jc w:val="center"/>
              <w:rPr>
                <w:b/>
                <w:bCs/>
                <w:sz w:val="20"/>
                <w:szCs w:val="20"/>
              </w:rPr>
            </w:pPr>
            <w:r w:rsidRPr="004429B0">
              <w:rPr>
                <w:b/>
                <w:bCs/>
                <w:sz w:val="20"/>
                <w:szCs w:val="20"/>
              </w:rPr>
              <w:t>Prática transformada</w:t>
            </w:r>
          </w:p>
        </w:tc>
        <w:tc>
          <w:tcPr>
            <w:tcW w:w="1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F52FD2" w14:textId="61271315" w:rsidR="00497320" w:rsidRPr="005B34A4" w:rsidRDefault="00A55F33" w:rsidP="000675FE">
            <w:pPr>
              <w:spacing w:before="240" w:line="240" w:lineRule="auto"/>
              <w:ind w:firstLine="0"/>
              <w:jc w:val="left"/>
              <w:rPr>
                <w:i/>
                <w:sz w:val="20"/>
              </w:rPr>
            </w:pPr>
            <w:r w:rsidRPr="005B34A4">
              <w:rPr>
                <w:i/>
                <w:sz w:val="20"/>
              </w:rPr>
              <w:t xml:space="preserve">Take </w:t>
            </w:r>
            <w:r w:rsidR="008D28B2">
              <w:rPr>
                <w:i/>
                <w:sz w:val="20"/>
              </w:rPr>
              <w:t>A</w:t>
            </w:r>
            <w:r w:rsidRPr="005B34A4">
              <w:rPr>
                <w:i/>
                <w:sz w:val="20"/>
              </w:rPr>
              <w:t>ction</w:t>
            </w:r>
          </w:p>
        </w:tc>
        <w:tc>
          <w:tcPr>
            <w:tcW w:w="52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3873E4" w14:textId="77777777" w:rsidR="00497320" w:rsidRPr="003A5591" w:rsidRDefault="00A55F33" w:rsidP="000675FE">
            <w:pPr>
              <w:spacing w:before="240" w:line="240" w:lineRule="auto"/>
              <w:ind w:firstLine="0"/>
              <w:jc w:val="left"/>
              <w:rPr>
                <w:sz w:val="20"/>
                <w:szCs w:val="20"/>
              </w:rPr>
            </w:pPr>
            <w:r w:rsidRPr="003A5591">
              <w:rPr>
                <w:sz w:val="20"/>
                <w:szCs w:val="20"/>
              </w:rPr>
              <w:t>a) Elaboração de textos em diferentes gêneros textuais.</w:t>
            </w:r>
          </w:p>
          <w:p w14:paraId="2FC2BB2F" w14:textId="77777777" w:rsidR="00497320" w:rsidRPr="003A5591" w:rsidRDefault="00A55F33" w:rsidP="000675FE">
            <w:pPr>
              <w:spacing w:before="240" w:line="240" w:lineRule="auto"/>
              <w:ind w:firstLine="0"/>
              <w:jc w:val="left"/>
              <w:rPr>
                <w:sz w:val="20"/>
                <w:szCs w:val="20"/>
              </w:rPr>
            </w:pPr>
            <w:r w:rsidRPr="003A5591">
              <w:rPr>
                <w:sz w:val="20"/>
                <w:szCs w:val="20"/>
              </w:rPr>
              <w:t>b) Elaboração de propostas de ensino.</w:t>
            </w:r>
          </w:p>
          <w:p w14:paraId="5C93CD3E" w14:textId="77777777" w:rsidR="00497320" w:rsidRPr="003A5591" w:rsidRDefault="00A55F33" w:rsidP="000675FE">
            <w:pPr>
              <w:spacing w:before="240" w:line="240" w:lineRule="auto"/>
              <w:ind w:firstLine="0"/>
              <w:jc w:val="left"/>
              <w:rPr>
                <w:sz w:val="20"/>
                <w:szCs w:val="20"/>
              </w:rPr>
            </w:pPr>
            <w:r w:rsidRPr="003A5591">
              <w:rPr>
                <w:sz w:val="20"/>
                <w:szCs w:val="20"/>
              </w:rPr>
              <w:t>c) Experiências práticas com técnicas de avaliação.</w:t>
            </w:r>
          </w:p>
        </w:tc>
      </w:tr>
    </w:tbl>
    <w:p w14:paraId="0074E156" w14:textId="77777777" w:rsidR="00EA1012" w:rsidRPr="005A05EF" w:rsidRDefault="00EA1012" w:rsidP="000675FE">
      <w:pPr>
        <w:spacing w:line="240" w:lineRule="auto"/>
        <w:ind w:firstLine="0"/>
        <w:rPr>
          <w:sz w:val="22"/>
          <w:szCs w:val="22"/>
        </w:rPr>
      </w:pPr>
      <w:r w:rsidRPr="005A05EF">
        <w:rPr>
          <w:b/>
          <w:bCs/>
          <w:sz w:val="22"/>
          <w:szCs w:val="22"/>
        </w:rPr>
        <w:t>Fonte</w:t>
      </w:r>
      <w:r w:rsidRPr="005A05EF">
        <w:rPr>
          <w:sz w:val="22"/>
          <w:szCs w:val="22"/>
        </w:rPr>
        <w:t>: o próprio autor</w:t>
      </w:r>
    </w:p>
    <w:p w14:paraId="0F68C41B" w14:textId="77777777" w:rsidR="005A05EF" w:rsidRDefault="005A05EF" w:rsidP="005A05EF">
      <w:pPr>
        <w:ind w:firstLine="0"/>
      </w:pPr>
      <w:bookmarkStart w:id="58" w:name="_Toc33903302"/>
    </w:p>
    <w:p w14:paraId="439C96E6" w14:textId="7A2242C7" w:rsidR="00497320" w:rsidRDefault="002346FA" w:rsidP="005A05EF">
      <w:pPr>
        <w:ind w:firstLine="0"/>
        <w:rPr>
          <w:b/>
          <w:bCs/>
        </w:rPr>
      </w:pPr>
      <w:r w:rsidRPr="002346FA">
        <w:rPr>
          <w:b/>
          <w:bCs/>
        </w:rPr>
        <w:t>5.1 ORGANIZAÇÃO DO PROTÓTIPO</w:t>
      </w:r>
      <w:bookmarkEnd w:id="58"/>
    </w:p>
    <w:p w14:paraId="6955C577" w14:textId="77777777" w:rsidR="007B1225" w:rsidRPr="007B1225" w:rsidRDefault="007B1225" w:rsidP="007B1225"/>
    <w:p w14:paraId="1A85488A" w14:textId="77777777" w:rsidR="009E43ED" w:rsidRDefault="00A55F33">
      <w:r>
        <w:t>O protótipo</w:t>
      </w:r>
      <w:r w:rsidR="006E0A36">
        <w:t xml:space="preserve"> (AP</w:t>
      </w:r>
      <w:r w:rsidR="006E0A36" w:rsidRPr="006E0A36">
        <w:t>ÊN</w:t>
      </w:r>
      <w:r w:rsidR="006E0A36">
        <w:t>DICE D)</w:t>
      </w:r>
      <w:r>
        <w:t xml:space="preserve"> tem como objetivo desenvolver a habilidade escrita de professores em formação (inicial ou continuada) e promover uma reflexão sobre o processo de ensino e aprendizagem da mesma. Para tal, as unidades </w:t>
      </w:r>
      <w:r w:rsidR="00ED58B1">
        <w:t>(QUADRO 1</w:t>
      </w:r>
      <w:r w:rsidR="00CC179E">
        <w:t>3</w:t>
      </w:r>
      <w:r w:rsidR="00ED58B1">
        <w:t xml:space="preserve">) </w:t>
      </w:r>
      <w:r>
        <w:t>são organizadas a fim de propiciar experiências com as abordagens a serem estudadas, e em seguida, conhecimentos teóricos sobre as mesmas para potencialmente promover reflexão sobre o ensino.</w:t>
      </w:r>
    </w:p>
    <w:p w14:paraId="063C959A" w14:textId="0E86ABDB" w:rsidR="00182DE4" w:rsidRDefault="008D28B2" w:rsidP="003F64E6">
      <w:r>
        <w:t>O protótipo</w:t>
      </w:r>
      <w:r w:rsidR="00A55F33">
        <w:t xml:space="preserve"> </w:t>
      </w:r>
      <w:r w:rsidR="00126928">
        <w:t xml:space="preserve">está </w:t>
      </w:r>
      <w:r w:rsidR="00A55F33">
        <w:t>dividid</w:t>
      </w:r>
      <w:r w:rsidR="00755B90">
        <w:t>o</w:t>
      </w:r>
      <w:r w:rsidR="00A55F33">
        <w:t xml:space="preserve"> em cinco unidades</w:t>
      </w:r>
      <w:r w:rsidR="00126928">
        <w:t>,</w:t>
      </w:r>
      <w:r w:rsidR="00A55F33">
        <w:t xml:space="preserve"> como apresentadas a seguir:</w:t>
      </w:r>
    </w:p>
    <w:p w14:paraId="441ECAE2" w14:textId="77777777" w:rsidR="005A05EF" w:rsidRDefault="005A05EF" w:rsidP="005A05EF">
      <w:pPr>
        <w:pStyle w:val="Legenda"/>
        <w:ind w:firstLine="0"/>
      </w:pPr>
      <w:bookmarkStart w:id="59" w:name="_Toc32789669"/>
    </w:p>
    <w:p w14:paraId="105AF2DE" w14:textId="10265265" w:rsidR="009E43ED" w:rsidRPr="005A05EF" w:rsidRDefault="005A05EF" w:rsidP="005A05EF">
      <w:pPr>
        <w:pStyle w:val="Legenda"/>
        <w:ind w:firstLine="0"/>
      </w:pPr>
      <w:r>
        <w:t xml:space="preserve">                   </w:t>
      </w:r>
      <w:r w:rsidR="009E43ED" w:rsidRPr="00C93E30">
        <w:t xml:space="preserve">QUADRO </w:t>
      </w:r>
      <w:r w:rsidR="00D47874" w:rsidRPr="00C93E30">
        <w:fldChar w:fldCharType="begin"/>
      </w:r>
      <w:r w:rsidR="009E43ED" w:rsidRPr="00C93E30">
        <w:instrText xml:space="preserve"> SEQ QUADRO \* ARABIC </w:instrText>
      </w:r>
      <w:r w:rsidR="00D47874" w:rsidRPr="00C93E30">
        <w:fldChar w:fldCharType="separate"/>
      </w:r>
      <w:r w:rsidR="00CA40F7">
        <w:rPr>
          <w:noProof/>
        </w:rPr>
        <w:t>13</w:t>
      </w:r>
      <w:r w:rsidR="00D47874" w:rsidRPr="00C93E30">
        <w:fldChar w:fldCharType="end"/>
      </w:r>
      <w:r w:rsidR="0088560E" w:rsidRPr="0088560E">
        <w:t xml:space="preserve"> </w:t>
      </w:r>
      <w:r>
        <w:t xml:space="preserve">- </w:t>
      </w:r>
      <w:r w:rsidR="009E43ED" w:rsidRPr="005A05EF">
        <w:t>Unidades do protótipo de ensino</w:t>
      </w:r>
      <w:bookmarkEnd w:id="59"/>
    </w:p>
    <w:tbl>
      <w:tblPr>
        <w:tblStyle w:val="ab"/>
        <w:tblW w:w="0" w:type="auto"/>
        <w:jc w:val="center"/>
        <w:tblBorders>
          <w:top w:val="nil"/>
          <w:left w:val="nil"/>
          <w:bottom w:val="nil"/>
          <w:right w:val="nil"/>
          <w:insideH w:val="nil"/>
          <w:insideV w:val="nil"/>
        </w:tblBorders>
        <w:tblLook w:val="0600" w:firstRow="0" w:lastRow="0" w:firstColumn="0" w:lastColumn="0" w:noHBand="1" w:noVBand="1"/>
      </w:tblPr>
      <w:tblGrid>
        <w:gridCol w:w="923"/>
        <w:gridCol w:w="2034"/>
        <w:gridCol w:w="1312"/>
        <w:gridCol w:w="2666"/>
      </w:tblGrid>
      <w:tr w:rsidR="00F75008" w:rsidRPr="00A47388" w14:paraId="3F2AAEF9" w14:textId="77777777" w:rsidTr="004429B0">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0C23EC18" w14:textId="77777777" w:rsidR="00497320" w:rsidRPr="00A47388" w:rsidRDefault="00A55F33" w:rsidP="000675FE">
            <w:pPr>
              <w:spacing w:before="240" w:line="240" w:lineRule="auto"/>
              <w:ind w:firstLine="0"/>
              <w:jc w:val="center"/>
              <w:rPr>
                <w:b/>
                <w:sz w:val="20"/>
                <w:szCs w:val="20"/>
              </w:rPr>
            </w:pPr>
            <w:r w:rsidRPr="00A47388">
              <w:rPr>
                <w:b/>
                <w:sz w:val="20"/>
                <w:szCs w:val="20"/>
              </w:rPr>
              <w:t>Unidade</w:t>
            </w:r>
          </w:p>
        </w:tc>
        <w:tc>
          <w:tcPr>
            <w:tcW w:w="0" w:type="auto"/>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tcPr>
          <w:p w14:paraId="59250618" w14:textId="77777777" w:rsidR="00497320" w:rsidRPr="00A47388" w:rsidRDefault="00A55F33" w:rsidP="000675FE">
            <w:pPr>
              <w:spacing w:before="240" w:line="240" w:lineRule="auto"/>
              <w:ind w:firstLine="0"/>
              <w:jc w:val="center"/>
              <w:rPr>
                <w:b/>
                <w:sz w:val="20"/>
                <w:szCs w:val="20"/>
              </w:rPr>
            </w:pPr>
            <w:r w:rsidRPr="00A47388">
              <w:rPr>
                <w:b/>
                <w:sz w:val="20"/>
                <w:szCs w:val="20"/>
              </w:rPr>
              <w:t>Título</w:t>
            </w:r>
          </w:p>
        </w:tc>
        <w:tc>
          <w:tcPr>
            <w:tcW w:w="0" w:type="auto"/>
            <w:tcBorders>
              <w:top w:val="single" w:sz="8" w:space="0" w:color="000000"/>
              <w:left w:val="nil"/>
              <w:bottom w:val="single" w:sz="8" w:space="0" w:color="000000"/>
              <w:right w:val="single" w:sz="8" w:space="0" w:color="000000"/>
            </w:tcBorders>
            <w:shd w:val="clear" w:color="auto" w:fill="B6D7A8"/>
            <w:tcMar>
              <w:top w:w="20" w:type="dxa"/>
              <w:left w:w="20" w:type="dxa"/>
              <w:bottom w:w="20" w:type="dxa"/>
              <w:right w:w="20" w:type="dxa"/>
            </w:tcMar>
          </w:tcPr>
          <w:p w14:paraId="7C67BB74" w14:textId="77777777" w:rsidR="00497320" w:rsidRPr="00A47388" w:rsidRDefault="00A55F33" w:rsidP="000675FE">
            <w:pPr>
              <w:spacing w:before="240" w:line="240" w:lineRule="auto"/>
              <w:ind w:firstLine="0"/>
              <w:jc w:val="center"/>
              <w:rPr>
                <w:b/>
                <w:sz w:val="20"/>
                <w:szCs w:val="20"/>
              </w:rPr>
            </w:pPr>
            <w:r w:rsidRPr="00A47388">
              <w:rPr>
                <w:b/>
                <w:sz w:val="20"/>
                <w:szCs w:val="20"/>
              </w:rPr>
              <w:t>Carga Horária</w:t>
            </w:r>
          </w:p>
        </w:tc>
        <w:tc>
          <w:tcPr>
            <w:tcW w:w="2663" w:type="dxa"/>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tcPr>
          <w:p w14:paraId="328F5132" w14:textId="77777777" w:rsidR="00497320" w:rsidRPr="00A47388" w:rsidRDefault="00A55F33" w:rsidP="000675FE">
            <w:pPr>
              <w:spacing w:before="240" w:line="240" w:lineRule="auto"/>
              <w:ind w:firstLine="0"/>
              <w:jc w:val="center"/>
              <w:rPr>
                <w:b/>
                <w:sz w:val="20"/>
                <w:szCs w:val="20"/>
              </w:rPr>
            </w:pPr>
            <w:r w:rsidRPr="00A47388">
              <w:rPr>
                <w:b/>
                <w:sz w:val="20"/>
                <w:szCs w:val="20"/>
              </w:rPr>
              <w:t>Acesso</w:t>
            </w:r>
          </w:p>
        </w:tc>
      </w:tr>
      <w:tr w:rsidR="00497320" w:rsidRPr="00A47388" w14:paraId="42DE3C70" w14:textId="77777777" w:rsidTr="005B34A4">
        <w:trPr>
          <w:trHeight w:val="13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876F0E" w14:textId="77777777" w:rsidR="00497320" w:rsidRPr="00A47388" w:rsidRDefault="00A55F33" w:rsidP="000675FE">
            <w:pPr>
              <w:spacing w:before="240" w:line="240" w:lineRule="auto"/>
              <w:ind w:firstLine="0"/>
              <w:jc w:val="center"/>
              <w:rPr>
                <w:sz w:val="20"/>
                <w:szCs w:val="20"/>
              </w:rPr>
            </w:pPr>
            <w:r w:rsidRPr="00A47388">
              <w:rPr>
                <w:sz w:val="20"/>
                <w:szCs w:val="20"/>
              </w:rPr>
              <w:t>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DBC5BCD" w14:textId="77777777" w:rsidR="00497320" w:rsidRPr="005B34A4" w:rsidRDefault="00A55F33" w:rsidP="000675FE">
            <w:pPr>
              <w:spacing w:before="240" w:line="240" w:lineRule="auto"/>
              <w:ind w:firstLine="0"/>
              <w:jc w:val="center"/>
              <w:rPr>
                <w:i/>
                <w:sz w:val="20"/>
              </w:rPr>
            </w:pPr>
            <w:r w:rsidRPr="005B34A4">
              <w:rPr>
                <w:i/>
                <w:sz w:val="20"/>
              </w:rPr>
              <w:t>Writing a paragraph</w:t>
            </w:r>
          </w:p>
        </w:tc>
        <w:tc>
          <w:tcPr>
            <w:tcW w:w="0" w:type="auto"/>
            <w:tcBorders>
              <w:top w:val="nil"/>
              <w:left w:val="nil"/>
              <w:bottom w:val="single" w:sz="8" w:space="0" w:color="000000"/>
              <w:right w:val="single" w:sz="8" w:space="0" w:color="000000"/>
            </w:tcBorders>
            <w:tcMar>
              <w:top w:w="20" w:type="dxa"/>
              <w:left w:w="20" w:type="dxa"/>
              <w:bottom w:w="20" w:type="dxa"/>
              <w:right w:w="20" w:type="dxa"/>
            </w:tcMar>
          </w:tcPr>
          <w:p w14:paraId="1E1AC102" w14:textId="77777777" w:rsidR="00497320" w:rsidRPr="00A47388" w:rsidRDefault="00A55F33" w:rsidP="000675FE">
            <w:pPr>
              <w:spacing w:before="240" w:line="240" w:lineRule="auto"/>
              <w:ind w:firstLine="0"/>
              <w:jc w:val="center"/>
              <w:rPr>
                <w:sz w:val="20"/>
                <w:szCs w:val="20"/>
              </w:rPr>
            </w:pPr>
            <w:r w:rsidRPr="00A47388">
              <w:rPr>
                <w:sz w:val="20"/>
                <w:szCs w:val="20"/>
              </w:rPr>
              <w:t>1h 40m</w:t>
            </w:r>
          </w:p>
        </w:tc>
        <w:tc>
          <w:tcPr>
            <w:tcW w:w="2663" w:type="dxa"/>
            <w:tcBorders>
              <w:top w:val="nil"/>
              <w:left w:val="nil"/>
              <w:bottom w:val="single" w:sz="8" w:space="0" w:color="000000"/>
              <w:right w:val="single" w:sz="8" w:space="0" w:color="000000"/>
            </w:tcBorders>
            <w:tcMar>
              <w:top w:w="100" w:type="dxa"/>
              <w:left w:w="100" w:type="dxa"/>
              <w:bottom w:w="100" w:type="dxa"/>
              <w:right w:w="100" w:type="dxa"/>
            </w:tcMar>
          </w:tcPr>
          <w:p w14:paraId="036B3509" w14:textId="77777777" w:rsidR="00497320" w:rsidRPr="00A47388" w:rsidRDefault="006D705C" w:rsidP="000675FE">
            <w:pPr>
              <w:spacing w:before="240" w:line="240" w:lineRule="auto"/>
              <w:ind w:firstLine="0"/>
              <w:jc w:val="center"/>
              <w:rPr>
                <w:color w:val="1155CC"/>
                <w:sz w:val="20"/>
                <w:szCs w:val="20"/>
                <w:u w:val="single"/>
              </w:rPr>
            </w:pPr>
            <w:hyperlink r:id="rId23">
              <w:r w:rsidR="00A55F33" w:rsidRPr="00A47388">
                <w:rPr>
                  <w:color w:val="1155CC"/>
                  <w:sz w:val="20"/>
                  <w:szCs w:val="20"/>
                  <w:u w:val="single"/>
                </w:rPr>
                <w:t>www.bit.ly/WriteLearnTeach1</w:t>
              </w:r>
            </w:hyperlink>
          </w:p>
        </w:tc>
      </w:tr>
      <w:tr w:rsidR="00497320" w:rsidRPr="00A47388" w14:paraId="08CDD372" w14:textId="77777777" w:rsidTr="005B34A4">
        <w:trPr>
          <w:trHeight w:val="452"/>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C167EE" w14:textId="77777777" w:rsidR="00497320" w:rsidRPr="00A47388" w:rsidRDefault="00A55F33" w:rsidP="000675FE">
            <w:pPr>
              <w:spacing w:before="240" w:line="240" w:lineRule="auto"/>
              <w:ind w:firstLine="0"/>
              <w:jc w:val="center"/>
              <w:rPr>
                <w:sz w:val="20"/>
                <w:szCs w:val="20"/>
              </w:rPr>
            </w:pPr>
            <w:r w:rsidRPr="00A47388">
              <w:rPr>
                <w:sz w:val="20"/>
                <w:szCs w:val="20"/>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0BD0E19" w14:textId="77777777" w:rsidR="00497320" w:rsidRPr="005B34A4" w:rsidRDefault="00A55F33" w:rsidP="000675FE">
            <w:pPr>
              <w:spacing w:before="240" w:line="240" w:lineRule="auto"/>
              <w:ind w:firstLine="0"/>
              <w:jc w:val="center"/>
              <w:rPr>
                <w:i/>
                <w:sz w:val="20"/>
              </w:rPr>
            </w:pPr>
            <w:r w:rsidRPr="005B34A4">
              <w:rPr>
                <w:i/>
                <w:sz w:val="20"/>
              </w:rPr>
              <w:t>Writing assessment</w:t>
            </w:r>
          </w:p>
        </w:tc>
        <w:tc>
          <w:tcPr>
            <w:tcW w:w="0" w:type="auto"/>
            <w:tcBorders>
              <w:top w:val="nil"/>
              <w:left w:val="nil"/>
              <w:bottom w:val="single" w:sz="8" w:space="0" w:color="000000"/>
              <w:right w:val="single" w:sz="8" w:space="0" w:color="000000"/>
            </w:tcBorders>
            <w:tcMar>
              <w:top w:w="20" w:type="dxa"/>
              <w:left w:w="20" w:type="dxa"/>
              <w:bottom w:w="20" w:type="dxa"/>
              <w:right w:w="20" w:type="dxa"/>
            </w:tcMar>
          </w:tcPr>
          <w:p w14:paraId="5FD2997D" w14:textId="77777777" w:rsidR="00497320" w:rsidRPr="00A47388" w:rsidRDefault="00A55F33" w:rsidP="000675FE">
            <w:pPr>
              <w:spacing w:before="240" w:line="240" w:lineRule="auto"/>
              <w:ind w:firstLine="0"/>
              <w:jc w:val="center"/>
              <w:rPr>
                <w:sz w:val="20"/>
                <w:szCs w:val="20"/>
              </w:rPr>
            </w:pPr>
            <w:r w:rsidRPr="00A47388">
              <w:rPr>
                <w:sz w:val="20"/>
                <w:szCs w:val="20"/>
              </w:rPr>
              <w:t>1h 40m</w:t>
            </w:r>
          </w:p>
        </w:tc>
        <w:tc>
          <w:tcPr>
            <w:tcW w:w="2663" w:type="dxa"/>
            <w:tcBorders>
              <w:top w:val="nil"/>
              <w:left w:val="nil"/>
              <w:bottom w:val="single" w:sz="8" w:space="0" w:color="000000"/>
              <w:right w:val="single" w:sz="8" w:space="0" w:color="000000"/>
            </w:tcBorders>
            <w:tcMar>
              <w:top w:w="100" w:type="dxa"/>
              <w:left w:w="100" w:type="dxa"/>
              <w:bottom w:w="100" w:type="dxa"/>
              <w:right w:w="100" w:type="dxa"/>
            </w:tcMar>
          </w:tcPr>
          <w:p w14:paraId="2D574A65" w14:textId="77777777" w:rsidR="00497320" w:rsidRPr="00A47388" w:rsidRDefault="006D705C" w:rsidP="000675FE">
            <w:pPr>
              <w:spacing w:before="240" w:line="240" w:lineRule="auto"/>
              <w:ind w:firstLine="0"/>
              <w:jc w:val="center"/>
              <w:rPr>
                <w:color w:val="1155CC"/>
                <w:sz w:val="20"/>
                <w:szCs w:val="20"/>
                <w:u w:val="single"/>
              </w:rPr>
            </w:pPr>
            <w:hyperlink r:id="rId24">
              <w:r w:rsidR="00A55F33" w:rsidRPr="00A47388">
                <w:rPr>
                  <w:color w:val="1155CC"/>
                  <w:sz w:val="20"/>
                  <w:szCs w:val="20"/>
                  <w:u w:val="single"/>
                </w:rPr>
                <w:t>www.bit.ly/WriteLearnTeach2</w:t>
              </w:r>
            </w:hyperlink>
          </w:p>
        </w:tc>
      </w:tr>
      <w:tr w:rsidR="00497320" w:rsidRPr="00A47388" w14:paraId="20B02AC3" w14:textId="77777777" w:rsidTr="005B34A4">
        <w:trPr>
          <w:trHeight w:val="245"/>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356C38" w14:textId="77777777" w:rsidR="00497320" w:rsidRPr="00A47388" w:rsidRDefault="00A55F33" w:rsidP="000675FE">
            <w:pPr>
              <w:spacing w:before="240" w:line="240" w:lineRule="auto"/>
              <w:ind w:firstLine="0"/>
              <w:jc w:val="center"/>
              <w:rPr>
                <w:sz w:val="20"/>
                <w:szCs w:val="20"/>
              </w:rPr>
            </w:pPr>
            <w:r w:rsidRPr="00A47388">
              <w:rPr>
                <w:sz w:val="20"/>
                <w:szCs w:val="20"/>
              </w:rPr>
              <w:t>3</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B8575D7" w14:textId="77777777" w:rsidR="00497320" w:rsidRPr="005B34A4" w:rsidRDefault="00A55F33" w:rsidP="000675FE">
            <w:pPr>
              <w:spacing w:before="240" w:line="240" w:lineRule="auto"/>
              <w:ind w:firstLine="0"/>
              <w:jc w:val="center"/>
              <w:rPr>
                <w:i/>
                <w:sz w:val="20"/>
              </w:rPr>
            </w:pPr>
            <w:r w:rsidRPr="005B34A4">
              <w:rPr>
                <w:i/>
                <w:sz w:val="20"/>
              </w:rPr>
              <w:t>The Product Approach</w:t>
            </w:r>
          </w:p>
        </w:tc>
        <w:tc>
          <w:tcPr>
            <w:tcW w:w="0" w:type="auto"/>
            <w:tcBorders>
              <w:top w:val="nil"/>
              <w:left w:val="nil"/>
              <w:bottom w:val="single" w:sz="8" w:space="0" w:color="000000"/>
              <w:right w:val="single" w:sz="8" w:space="0" w:color="000000"/>
            </w:tcBorders>
            <w:tcMar>
              <w:top w:w="20" w:type="dxa"/>
              <w:left w:w="20" w:type="dxa"/>
              <w:bottom w:w="20" w:type="dxa"/>
              <w:right w:w="20" w:type="dxa"/>
            </w:tcMar>
          </w:tcPr>
          <w:p w14:paraId="3A06763F" w14:textId="77777777" w:rsidR="00497320" w:rsidRPr="00A47388" w:rsidRDefault="00A55F33" w:rsidP="000675FE">
            <w:pPr>
              <w:spacing w:before="240" w:line="240" w:lineRule="auto"/>
              <w:ind w:firstLine="0"/>
              <w:jc w:val="center"/>
              <w:rPr>
                <w:sz w:val="20"/>
                <w:szCs w:val="20"/>
              </w:rPr>
            </w:pPr>
            <w:r w:rsidRPr="00A47388">
              <w:rPr>
                <w:sz w:val="20"/>
                <w:szCs w:val="20"/>
              </w:rPr>
              <w:t>1h 40m</w:t>
            </w:r>
          </w:p>
        </w:tc>
        <w:tc>
          <w:tcPr>
            <w:tcW w:w="2663" w:type="dxa"/>
            <w:tcBorders>
              <w:top w:val="nil"/>
              <w:left w:val="nil"/>
              <w:bottom w:val="single" w:sz="8" w:space="0" w:color="000000"/>
              <w:right w:val="single" w:sz="8" w:space="0" w:color="000000"/>
            </w:tcBorders>
            <w:tcMar>
              <w:top w:w="100" w:type="dxa"/>
              <w:left w:w="100" w:type="dxa"/>
              <w:bottom w:w="100" w:type="dxa"/>
              <w:right w:w="100" w:type="dxa"/>
            </w:tcMar>
          </w:tcPr>
          <w:p w14:paraId="24F3311F" w14:textId="77777777" w:rsidR="00497320" w:rsidRPr="00A47388" w:rsidRDefault="006D705C" w:rsidP="000675FE">
            <w:pPr>
              <w:spacing w:before="240" w:line="240" w:lineRule="auto"/>
              <w:ind w:firstLine="0"/>
              <w:jc w:val="center"/>
              <w:rPr>
                <w:sz w:val="20"/>
                <w:szCs w:val="20"/>
              </w:rPr>
            </w:pPr>
            <w:hyperlink r:id="rId25">
              <w:r w:rsidR="00A55F33" w:rsidRPr="00A47388">
                <w:rPr>
                  <w:color w:val="1155CC"/>
                  <w:sz w:val="20"/>
                  <w:szCs w:val="20"/>
                  <w:u w:val="single"/>
                </w:rPr>
                <w:t>www.bit.ly/WriteLearnTeach3</w:t>
              </w:r>
            </w:hyperlink>
          </w:p>
        </w:tc>
      </w:tr>
      <w:tr w:rsidR="00497320" w:rsidRPr="00A47388" w14:paraId="125F33DD" w14:textId="77777777" w:rsidTr="005B34A4">
        <w:trPr>
          <w:trHeight w:val="524"/>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652CAB" w14:textId="77777777" w:rsidR="00497320" w:rsidRPr="00A47388" w:rsidRDefault="00A55F33" w:rsidP="000675FE">
            <w:pPr>
              <w:spacing w:before="240" w:line="240" w:lineRule="auto"/>
              <w:ind w:firstLine="0"/>
              <w:jc w:val="center"/>
              <w:rPr>
                <w:sz w:val="20"/>
                <w:szCs w:val="20"/>
              </w:rPr>
            </w:pPr>
            <w:r w:rsidRPr="00A47388">
              <w:rPr>
                <w:sz w:val="20"/>
                <w:szCs w:val="20"/>
              </w:rPr>
              <w:t>4</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16F6DF1" w14:textId="77777777" w:rsidR="00497320" w:rsidRPr="005B34A4" w:rsidRDefault="00A55F33" w:rsidP="000675FE">
            <w:pPr>
              <w:spacing w:before="240" w:line="240" w:lineRule="auto"/>
              <w:ind w:firstLine="0"/>
              <w:jc w:val="center"/>
              <w:rPr>
                <w:i/>
                <w:sz w:val="20"/>
              </w:rPr>
            </w:pPr>
            <w:r w:rsidRPr="005B34A4">
              <w:rPr>
                <w:i/>
                <w:sz w:val="20"/>
              </w:rPr>
              <w:t>Writing a Blog Post</w:t>
            </w:r>
          </w:p>
        </w:tc>
        <w:tc>
          <w:tcPr>
            <w:tcW w:w="0" w:type="auto"/>
            <w:tcBorders>
              <w:top w:val="nil"/>
              <w:left w:val="nil"/>
              <w:bottom w:val="single" w:sz="8" w:space="0" w:color="000000"/>
              <w:right w:val="single" w:sz="8" w:space="0" w:color="000000"/>
            </w:tcBorders>
            <w:tcMar>
              <w:top w:w="20" w:type="dxa"/>
              <w:left w:w="20" w:type="dxa"/>
              <w:bottom w:w="20" w:type="dxa"/>
              <w:right w:w="20" w:type="dxa"/>
            </w:tcMar>
          </w:tcPr>
          <w:p w14:paraId="6AD99DE0" w14:textId="77777777" w:rsidR="00497320" w:rsidRPr="00A47388" w:rsidRDefault="00A55F33" w:rsidP="000675FE">
            <w:pPr>
              <w:spacing w:before="240" w:line="240" w:lineRule="auto"/>
              <w:ind w:firstLine="0"/>
              <w:jc w:val="center"/>
              <w:rPr>
                <w:sz w:val="20"/>
                <w:szCs w:val="20"/>
              </w:rPr>
            </w:pPr>
            <w:r w:rsidRPr="00A47388">
              <w:rPr>
                <w:sz w:val="20"/>
                <w:szCs w:val="20"/>
              </w:rPr>
              <w:t>5h</w:t>
            </w:r>
          </w:p>
        </w:tc>
        <w:tc>
          <w:tcPr>
            <w:tcW w:w="2663" w:type="dxa"/>
            <w:tcBorders>
              <w:top w:val="nil"/>
              <w:left w:val="nil"/>
              <w:bottom w:val="single" w:sz="8" w:space="0" w:color="000000"/>
              <w:right w:val="single" w:sz="8" w:space="0" w:color="000000"/>
            </w:tcBorders>
            <w:tcMar>
              <w:top w:w="100" w:type="dxa"/>
              <w:left w:w="100" w:type="dxa"/>
              <w:bottom w:w="100" w:type="dxa"/>
              <w:right w:w="100" w:type="dxa"/>
            </w:tcMar>
          </w:tcPr>
          <w:p w14:paraId="398A86B9" w14:textId="77777777" w:rsidR="00497320" w:rsidRPr="00A47388" w:rsidRDefault="006D705C" w:rsidP="000675FE">
            <w:pPr>
              <w:spacing w:before="240" w:line="240" w:lineRule="auto"/>
              <w:ind w:firstLine="0"/>
              <w:jc w:val="center"/>
              <w:rPr>
                <w:sz w:val="20"/>
                <w:szCs w:val="20"/>
              </w:rPr>
            </w:pPr>
            <w:hyperlink r:id="rId26">
              <w:r w:rsidR="00A55F33" w:rsidRPr="00A47388">
                <w:rPr>
                  <w:color w:val="1155CC"/>
                  <w:sz w:val="20"/>
                  <w:szCs w:val="20"/>
                  <w:u w:val="single"/>
                </w:rPr>
                <w:t>www.bit.ly/WriteLearnTeach4</w:t>
              </w:r>
            </w:hyperlink>
          </w:p>
        </w:tc>
      </w:tr>
      <w:tr w:rsidR="00497320" w:rsidRPr="00A47388" w14:paraId="4F29FD94" w14:textId="77777777" w:rsidTr="005B34A4">
        <w:trPr>
          <w:trHeight w:val="49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5551CA" w14:textId="77777777" w:rsidR="00497320" w:rsidRPr="00A47388" w:rsidRDefault="00A55F33" w:rsidP="000675FE">
            <w:pPr>
              <w:spacing w:before="240" w:line="240" w:lineRule="auto"/>
              <w:ind w:firstLine="0"/>
              <w:jc w:val="center"/>
              <w:rPr>
                <w:sz w:val="20"/>
                <w:szCs w:val="20"/>
              </w:rPr>
            </w:pPr>
            <w:r w:rsidRPr="00A47388">
              <w:rPr>
                <w:sz w:val="20"/>
                <w:szCs w:val="20"/>
              </w:rPr>
              <w:t>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92FAE8B" w14:textId="77777777" w:rsidR="00497320" w:rsidRPr="005B34A4" w:rsidRDefault="00A55F33" w:rsidP="000675FE">
            <w:pPr>
              <w:spacing w:before="240" w:line="240" w:lineRule="auto"/>
              <w:ind w:firstLine="0"/>
              <w:jc w:val="center"/>
              <w:rPr>
                <w:i/>
                <w:sz w:val="20"/>
              </w:rPr>
            </w:pPr>
            <w:r w:rsidRPr="005B34A4">
              <w:rPr>
                <w:i/>
                <w:sz w:val="20"/>
              </w:rPr>
              <w:t>The Process Approach</w:t>
            </w:r>
          </w:p>
        </w:tc>
        <w:tc>
          <w:tcPr>
            <w:tcW w:w="0" w:type="auto"/>
            <w:tcBorders>
              <w:top w:val="nil"/>
              <w:left w:val="nil"/>
              <w:bottom w:val="single" w:sz="8" w:space="0" w:color="000000"/>
              <w:right w:val="single" w:sz="8" w:space="0" w:color="000000"/>
            </w:tcBorders>
            <w:tcMar>
              <w:top w:w="20" w:type="dxa"/>
              <w:left w:w="20" w:type="dxa"/>
              <w:bottom w:w="20" w:type="dxa"/>
              <w:right w:w="20" w:type="dxa"/>
            </w:tcMar>
          </w:tcPr>
          <w:p w14:paraId="0547BD27" w14:textId="77777777" w:rsidR="00497320" w:rsidRPr="00A47388" w:rsidRDefault="00A55F33" w:rsidP="000675FE">
            <w:pPr>
              <w:spacing w:before="240" w:line="240" w:lineRule="auto"/>
              <w:ind w:firstLine="0"/>
              <w:jc w:val="center"/>
              <w:rPr>
                <w:sz w:val="20"/>
                <w:szCs w:val="20"/>
              </w:rPr>
            </w:pPr>
            <w:r w:rsidRPr="00A47388">
              <w:rPr>
                <w:sz w:val="20"/>
                <w:szCs w:val="20"/>
              </w:rPr>
              <w:t>1h 40m</w:t>
            </w:r>
          </w:p>
        </w:tc>
        <w:tc>
          <w:tcPr>
            <w:tcW w:w="2663" w:type="dxa"/>
            <w:tcBorders>
              <w:top w:val="nil"/>
              <w:left w:val="nil"/>
              <w:bottom w:val="single" w:sz="8" w:space="0" w:color="000000"/>
              <w:right w:val="single" w:sz="8" w:space="0" w:color="000000"/>
            </w:tcBorders>
            <w:tcMar>
              <w:top w:w="100" w:type="dxa"/>
              <w:left w:w="100" w:type="dxa"/>
              <w:bottom w:w="100" w:type="dxa"/>
              <w:right w:w="100" w:type="dxa"/>
            </w:tcMar>
          </w:tcPr>
          <w:p w14:paraId="2C302C8E" w14:textId="77777777" w:rsidR="00497320" w:rsidRPr="00A47388" w:rsidRDefault="006D705C" w:rsidP="000675FE">
            <w:pPr>
              <w:spacing w:before="240" w:line="240" w:lineRule="auto"/>
              <w:ind w:firstLine="0"/>
              <w:jc w:val="center"/>
              <w:rPr>
                <w:sz w:val="20"/>
                <w:szCs w:val="20"/>
              </w:rPr>
            </w:pPr>
            <w:hyperlink r:id="rId27">
              <w:r w:rsidR="00A55F33" w:rsidRPr="00A47388">
                <w:rPr>
                  <w:color w:val="1155CC"/>
                  <w:sz w:val="20"/>
                  <w:szCs w:val="20"/>
                  <w:u w:val="single"/>
                </w:rPr>
                <w:t>www.bit.ly/WriteLearnTeach5</w:t>
              </w:r>
            </w:hyperlink>
          </w:p>
        </w:tc>
      </w:tr>
    </w:tbl>
    <w:p w14:paraId="18F2073C" w14:textId="68645FF5" w:rsidR="00EA1012" w:rsidRPr="005A05EF" w:rsidRDefault="000E7164" w:rsidP="000675FE">
      <w:pPr>
        <w:spacing w:line="240" w:lineRule="auto"/>
        <w:ind w:firstLine="0"/>
        <w:rPr>
          <w:sz w:val="22"/>
          <w:szCs w:val="22"/>
        </w:rPr>
      </w:pPr>
      <w:bookmarkStart w:id="60" w:name="_49x2ik5" w:colFirst="0" w:colLast="0"/>
      <w:bookmarkEnd w:id="60"/>
      <w:r w:rsidRPr="005A05EF">
        <w:rPr>
          <w:b/>
          <w:bCs/>
          <w:sz w:val="22"/>
          <w:szCs w:val="22"/>
        </w:rPr>
        <w:t xml:space="preserve">                  </w:t>
      </w:r>
      <w:r w:rsidR="005A05EF" w:rsidRPr="005A05EF">
        <w:rPr>
          <w:b/>
          <w:bCs/>
          <w:sz w:val="22"/>
          <w:szCs w:val="22"/>
        </w:rPr>
        <w:t xml:space="preserve"> </w:t>
      </w:r>
      <w:r w:rsidR="00EA1012" w:rsidRPr="005A05EF">
        <w:rPr>
          <w:b/>
          <w:bCs/>
          <w:sz w:val="22"/>
          <w:szCs w:val="22"/>
        </w:rPr>
        <w:t>Fonte</w:t>
      </w:r>
      <w:r w:rsidR="00EA1012" w:rsidRPr="005A05EF">
        <w:rPr>
          <w:sz w:val="22"/>
          <w:szCs w:val="22"/>
        </w:rPr>
        <w:t>: o próprio autor</w:t>
      </w:r>
    </w:p>
    <w:p w14:paraId="180C54ED" w14:textId="77777777" w:rsidR="00126928" w:rsidRDefault="00126928" w:rsidP="00AC5F20">
      <w:pPr>
        <w:spacing w:after="240" w:line="240" w:lineRule="auto"/>
        <w:ind w:left="720" w:firstLine="0"/>
      </w:pPr>
    </w:p>
    <w:p w14:paraId="2C22D08E" w14:textId="77777777" w:rsidR="00497320" w:rsidRDefault="00A55F33">
      <w:pPr>
        <w:ind w:firstLine="720"/>
      </w:pPr>
      <w:r>
        <w:t xml:space="preserve">Todas as unidades do protótipo são compostas pelas seções apresentadas anteriormente, quais sejam: </w:t>
      </w:r>
      <w:r>
        <w:rPr>
          <w:i/>
        </w:rPr>
        <w:t>Language in Use</w:t>
      </w:r>
      <w:r>
        <w:t xml:space="preserve">, </w:t>
      </w:r>
      <w:r>
        <w:rPr>
          <w:i/>
        </w:rPr>
        <w:t>Designing of Meaning</w:t>
      </w:r>
      <w:r>
        <w:t xml:space="preserve">; </w:t>
      </w:r>
      <w:r>
        <w:rPr>
          <w:i/>
        </w:rPr>
        <w:t>Think about it</w:t>
      </w:r>
      <w:r>
        <w:t xml:space="preserve">; </w:t>
      </w:r>
      <w:r>
        <w:rPr>
          <w:i/>
        </w:rPr>
        <w:t>Teacher’s Shoes</w:t>
      </w:r>
      <w:r>
        <w:t xml:space="preserve">; and </w:t>
      </w:r>
      <w:r>
        <w:rPr>
          <w:i/>
        </w:rPr>
        <w:t>Take Action</w:t>
      </w:r>
      <w:r>
        <w:t>.</w:t>
      </w:r>
    </w:p>
    <w:p w14:paraId="125FF1C8" w14:textId="1ECC9948" w:rsidR="00412E83" w:rsidRDefault="00CC179E" w:rsidP="00412E83">
      <w:r>
        <w:t xml:space="preserve">Além disso, por se tratar de um protótipo de ensino (ROJO, 2017) foram empregados diversos objetos digitais de aprendizagem (ARAÚJO, 2013), tais como vídeos, textos da </w:t>
      </w:r>
      <w:r w:rsidRPr="00412E83">
        <w:rPr>
          <w:i/>
        </w:rPr>
        <w:t>web</w:t>
      </w:r>
      <w:r w:rsidRPr="00292ABB">
        <w:t xml:space="preserve"> </w:t>
      </w:r>
      <w:r>
        <w:t xml:space="preserve">e jogos. </w:t>
      </w:r>
      <w:bookmarkStart w:id="61" w:name="_Toc32789670"/>
    </w:p>
    <w:p w14:paraId="345089B6" w14:textId="77777777" w:rsidR="005A05EF" w:rsidRDefault="005A05EF" w:rsidP="00412E83">
      <w:pPr>
        <w:tabs>
          <w:tab w:val="left" w:pos="0"/>
        </w:tabs>
        <w:ind w:hanging="142"/>
        <w:rPr>
          <w:b/>
          <w:bCs/>
          <w:sz w:val="22"/>
          <w:szCs w:val="22"/>
        </w:rPr>
      </w:pPr>
    </w:p>
    <w:p w14:paraId="6F06763E" w14:textId="3EF41182" w:rsidR="009E43ED" w:rsidRPr="00412E83" w:rsidRDefault="009E43ED" w:rsidP="00412E83">
      <w:pPr>
        <w:tabs>
          <w:tab w:val="left" w:pos="0"/>
        </w:tabs>
        <w:ind w:hanging="142"/>
      </w:pPr>
      <w:r w:rsidRPr="00412E83">
        <w:rPr>
          <w:b/>
          <w:bCs/>
          <w:sz w:val="22"/>
          <w:szCs w:val="22"/>
        </w:rPr>
        <w:t xml:space="preserve">QUADRO </w:t>
      </w:r>
      <w:r w:rsidR="00D47874" w:rsidRPr="00412E83">
        <w:rPr>
          <w:b/>
          <w:bCs/>
          <w:sz w:val="22"/>
          <w:szCs w:val="22"/>
        </w:rPr>
        <w:fldChar w:fldCharType="begin"/>
      </w:r>
      <w:r w:rsidRPr="00412E83">
        <w:rPr>
          <w:b/>
          <w:bCs/>
          <w:sz w:val="22"/>
          <w:szCs w:val="22"/>
        </w:rPr>
        <w:instrText xml:space="preserve"> SEQ QUADRO \* ARABIC </w:instrText>
      </w:r>
      <w:r w:rsidR="00D47874" w:rsidRPr="00412E83">
        <w:rPr>
          <w:b/>
          <w:bCs/>
          <w:sz w:val="22"/>
          <w:szCs w:val="22"/>
        </w:rPr>
        <w:fldChar w:fldCharType="separate"/>
      </w:r>
      <w:r w:rsidR="00CA40F7" w:rsidRPr="00412E83">
        <w:rPr>
          <w:b/>
          <w:bCs/>
          <w:noProof/>
          <w:sz w:val="22"/>
          <w:szCs w:val="22"/>
        </w:rPr>
        <w:t>14</w:t>
      </w:r>
      <w:r w:rsidR="00D47874" w:rsidRPr="00412E83">
        <w:rPr>
          <w:b/>
          <w:bCs/>
          <w:sz w:val="22"/>
          <w:szCs w:val="22"/>
        </w:rPr>
        <w:fldChar w:fldCharType="end"/>
      </w:r>
      <w:r w:rsidR="00412E83" w:rsidRPr="00412E83">
        <w:rPr>
          <w:sz w:val="22"/>
          <w:szCs w:val="22"/>
        </w:rPr>
        <w:t xml:space="preserve"> -</w:t>
      </w:r>
      <w:r w:rsidR="0088560E" w:rsidRPr="00412E83">
        <w:rPr>
          <w:sz w:val="22"/>
          <w:szCs w:val="22"/>
        </w:rPr>
        <w:t xml:space="preserve"> </w:t>
      </w:r>
      <w:r w:rsidRPr="00412E83">
        <w:rPr>
          <w:sz w:val="22"/>
          <w:szCs w:val="22"/>
        </w:rPr>
        <w:t>Objetos digitais de aprendizagem utilizados</w:t>
      </w:r>
      <w:bookmarkEnd w:id="61"/>
    </w:p>
    <w:tbl>
      <w:tblPr>
        <w:tblStyle w:val="ab"/>
        <w:tblW w:w="8931" w:type="dxa"/>
        <w:tblInd w:w="-152" w:type="dxa"/>
        <w:tblBorders>
          <w:top w:val="nil"/>
          <w:left w:val="nil"/>
          <w:bottom w:val="nil"/>
          <w:right w:val="nil"/>
          <w:insideH w:val="nil"/>
          <w:insideV w:val="nil"/>
        </w:tblBorders>
        <w:tblLayout w:type="fixed"/>
        <w:tblLook w:val="0600" w:firstRow="0" w:lastRow="0" w:firstColumn="0" w:lastColumn="0" w:noHBand="1" w:noVBand="1"/>
      </w:tblPr>
      <w:tblGrid>
        <w:gridCol w:w="2410"/>
        <w:gridCol w:w="2485"/>
        <w:gridCol w:w="4036"/>
      </w:tblGrid>
      <w:tr w:rsidR="00887637" w:rsidRPr="000675FE" w14:paraId="0C9779D4" w14:textId="77777777" w:rsidTr="00887637">
        <w:trPr>
          <w:trHeight w:val="17"/>
        </w:trPr>
        <w:tc>
          <w:tcPr>
            <w:tcW w:w="241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65F32607" w14:textId="77777777" w:rsidR="00887637" w:rsidRPr="00F645B7" w:rsidRDefault="00887637" w:rsidP="00F645B7">
            <w:pPr>
              <w:spacing w:line="240" w:lineRule="auto"/>
              <w:ind w:firstLine="0"/>
              <w:jc w:val="center"/>
              <w:rPr>
                <w:b/>
                <w:sz w:val="22"/>
                <w:szCs w:val="22"/>
              </w:rPr>
            </w:pPr>
            <w:r w:rsidRPr="00F645B7">
              <w:rPr>
                <w:b/>
                <w:sz w:val="22"/>
                <w:szCs w:val="22"/>
              </w:rPr>
              <w:t>Nome e link para acesso</w:t>
            </w:r>
          </w:p>
        </w:tc>
        <w:tc>
          <w:tcPr>
            <w:tcW w:w="2485" w:type="dxa"/>
            <w:tcBorders>
              <w:top w:val="single" w:sz="8" w:space="0" w:color="000000"/>
              <w:left w:val="nil"/>
              <w:bottom w:val="single" w:sz="8" w:space="0" w:color="000000"/>
              <w:right w:val="single" w:sz="8" w:space="0" w:color="000000"/>
            </w:tcBorders>
            <w:shd w:val="clear" w:color="auto" w:fill="B6D7A8"/>
            <w:tcMar>
              <w:top w:w="20" w:type="dxa"/>
              <w:left w:w="20" w:type="dxa"/>
              <w:bottom w:w="20" w:type="dxa"/>
              <w:right w:w="20" w:type="dxa"/>
            </w:tcMar>
          </w:tcPr>
          <w:p w14:paraId="3C06BDF9" w14:textId="77777777" w:rsidR="00887637" w:rsidRPr="00F645B7" w:rsidRDefault="00887637" w:rsidP="00F645B7">
            <w:pPr>
              <w:spacing w:line="240" w:lineRule="auto"/>
              <w:ind w:firstLine="0"/>
              <w:jc w:val="center"/>
              <w:rPr>
                <w:b/>
                <w:sz w:val="22"/>
                <w:szCs w:val="22"/>
              </w:rPr>
            </w:pPr>
            <w:r w:rsidRPr="00F645B7">
              <w:rPr>
                <w:b/>
                <w:sz w:val="22"/>
                <w:szCs w:val="22"/>
              </w:rPr>
              <w:t>Função</w:t>
            </w:r>
          </w:p>
        </w:tc>
        <w:tc>
          <w:tcPr>
            <w:tcW w:w="4036" w:type="dxa"/>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tcPr>
          <w:p w14:paraId="69B2D4B8" w14:textId="77777777" w:rsidR="00887637" w:rsidRPr="00F645B7" w:rsidRDefault="00887637" w:rsidP="00F645B7">
            <w:pPr>
              <w:spacing w:line="240" w:lineRule="auto"/>
              <w:ind w:firstLine="0"/>
              <w:jc w:val="center"/>
              <w:rPr>
                <w:b/>
                <w:sz w:val="22"/>
                <w:szCs w:val="22"/>
              </w:rPr>
            </w:pPr>
            <w:r w:rsidRPr="00F645B7">
              <w:rPr>
                <w:b/>
                <w:sz w:val="22"/>
                <w:szCs w:val="22"/>
              </w:rPr>
              <w:t>Objetivo no protótipo</w:t>
            </w:r>
          </w:p>
        </w:tc>
      </w:tr>
      <w:tr w:rsidR="00887637" w:rsidRPr="000675FE" w14:paraId="421AD561" w14:textId="77777777" w:rsidTr="00887637">
        <w:trPr>
          <w:trHeight w:val="124"/>
        </w:trPr>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296B78" w14:textId="77777777" w:rsidR="00887637" w:rsidRPr="00887637" w:rsidRDefault="00887637" w:rsidP="00887637">
            <w:pPr>
              <w:spacing w:before="240" w:line="240" w:lineRule="auto"/>
              <w:ind w:firstLine="0"/>
              <w:jc w:val="left"/>
              <w:rPr>
                <w:i/>
                <w:iCs/>
                <w:sz w:val="20"/>
                <w:szCs w:val="20"/>
              </w:rPr>
            </w:pPr>
            <w:r w:rsidRPr="00887637">
              <w:rPr>
                <w:i/>
                <w:iCs/>
                <w:sz w:val="20"/>
                <w:szCs w:val="20"/>
              </w:rPr>
              <w:t>BookCreator</w:t>
            </w:r>
          </w:p>
          <w:p w14:paraId="120CAFF1" w14:textId="77777777" w:rsidR="00887637" w:rsidRPr="00D22E39" w:rsidRDefault="006D705C" w:rsidP="00887637">
            <w:pPr>
              <w:spacing w:before="240" w:line="240" w:lineRule="auto"/>
              <w:ind w:firstLine="0"/>
              <w:jc w:val="left"/>
              <w:rPr>
                <w:sz w:val="20"/>
                <w:szCs w:val="20"/>
              </w:rPr>
            </w:pPr>
            <w:hyperlink r:id="rId28" w:history="1">
              <w:r w:rsidR="00887637" w:rsidRPr="00D22E39">
                <w:rPr>
                  <w:rStyle w:val="Hyperlink"/>
                  <w:color w:val="auto"/>
                  <w:sz w:val="20"/>
                  <w:szCs w:val="20"/>
                  <w:u w:val="none"/>
                </w:rPr>
                <w:t>www.bookcreator.com</w:t>
              </w:r>
            </w:hyperlink>
          </w:p>
        </w:tc>
        <w:tc>
          <w:tcPr>
            <w:tcW w:w="2485" w:type="dxa"/>
            <w:tcBorders>
              <w:top w:val="nil"/>
              <w:left w:val="nil"/>
              <w:bottom w:val="single" w:sz="8" w:space="0" w:color="000000"/>
              <w:right w:val="single" w:sz="8" w:space="0" w:color="000000"/>
            </w:tcBorders>
            <w:tcMar>
              <w:top w:w="20" w:type="dxa"/>
              <w:left w:w="20" w:type="dxa"/>
              <w:bottom w:w="20" w:type="dxa"/>
              <w:right w:w="20" w:type="dxa"/>
            </w:tcMar>
          </w:tcPr>
          <w:p w14:paraId="0BC65FC2" w14:textId="77777777" w:rsidR="00887637" w:rsidRPr="00887637" w:rsidRDefault="00887637" w:rsidP="00D22E39">
            <w:pPr>
              <w:spacing w:before="240" w:line="240" w:lineRule="auto"/>
              <w:ind w:firstLine="0"/>
              <w:jc w:val="left"/>
              <w:rPr>
                <w:sz w:val="20"/>
                <w:szCs w:val="20"/>
              </w:rPr>
            </w:pPr>
            <w:r w:rsidRPr="00887637">
              <w:rPr>
                <w:sz w:val="20"/>
                <w:szCs w:val="20"/>
              </w:rPr>
              <w:t xml:space="preserve">Criação de livros digitais baseado em </w:t>
            </w:r>
            <w:r w:rsidRPr="00887637">
              <w:rPr>
                <w:i/>
                <w:iCs/>
                <w:sz w:val="20"/>
                <w:szCs w:val="20"/>
              </w:rPr>
              <w:t>web.</w:t>
            </w:r>
            <w:r w:rsidRPr="00887637">
              <w:rPr>
                <w:rStyle w:val="Refdenotaderodap"/>
                <w:i/>
                <w:iCs/>
                <w:sz w:val="20"/>
                <w:szCs w:val="20"/>
              </w:rPr>
              <w:footnoteReference w:id="13"/>
            </w:r>
          </w:p>
        </w:tc>
        <w:tc>
          <w:tcPr>
            <w:tcW w:w="4036" w:type="dxa"/>
            <w:tcBorders>
              <w:top w:val="nil"/>
              <w:left w:val="nil"/>
              <w:bottom w:val="single" w:sz="8" w:space="0" w:color="000000"/>
              <w:right w:val="single" w:sz="8" w:space="0" w:color="000000"/>
            </w:tcBorders>
            <w:tcMar>
              <w:top w:w="100" w:type="dxa"/>
              <w:left w:w="100" w:type="dxa"/>
              <w:bottom w:w="100" w:type="dxa"/>
              <w:right w:w="100" w:type="dxa"/>
            </w:tcMar>
          </w:tcPr>
          <w:p w14:paraId="54545996" w14:textId="77777777" w:rsidR="00887637" w:rsidRPr="00887637" w:rsidRDefault="00887637" w:rsidP="006962BA">
            <w:pPr>
              <w:spacing w:before="240" w:line="240" w:lineRule="auto"/>
              <w:ind w:firstLine="0"/>
              <w:rPr>
                <w:sz w:val="20"/>
                <w:szCs w:val="20"/>
              </w:rPr>
            </w:pPr>
            <w:r w:rsidRPr="00887637">
              <w:rPr>
                <w:sz w:val="20"/>
                <w:szCs w:val="20"/>
              </w:rPr>
              <w:t>Disponibilizar textos, links e propostas de atividades.</w:t>
            </w:r>
          </w:p>
          <w:p w14:paraId="42FDAD9A" w14:textId="77777777" w:rsidR="00887637" w:rsidRPr="00887637" w:rsidRDefault="00887637" w:rsidP="006962BA">
            <w:pPr>
              <w:spacing w:before="240" w:line="240" w:lineRule="auto"/>
              <w:ind w:firstLine="0"/>
              <w:rPr>
                <w:sz w:val="20"/>
                <w:szCs w:val="20"/>
              </w:rPr>
            </w:pPr>
            <w:r w:rsidRPr="00887637">
              <w:rPr>
                <w:sz w:val="20"/>
                <w:szCs w:val="20"/>
              </w:rPr>
              <w:t xml:space="preserve">Organizar os demais ODAs, facilitando o seu acesso. </w:t>
            </w:r>
          </w:p>
          <w:p w14:paraId="18F9CC2F" w14:textId="77777777" w:rsidR="00887637" w:rsidRPr="00887637" w:rsidRDefault="00887637" w:rsidP="00D22E39">
            <w:pPr>
              <w:spacing w:before="240" w:line="240" w:lineRule="auto"/>
              <w:ind w:firstLine="0"/>
              <w:jc w:val="left"/>
              <w:rPr>
                <w:sz w:val="20"/>
                <w:szCs w:val="20"/>
              </w:rPr>
            </w:pPr>
          </w:p>
        </w:tc>
      </w:tr>
      <w:tr w:rsidR="00887637" w:rsidRPr="000675FE" w14:paraId="2CB3E52D" w14:textId="77777777" w:rsidTr="00887637">
        <w:trPr>
          <w:trHeight w:val="411"/>
        </w:trPr>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78CDD2" w14:textId="77777777" w:rsidR="00887637" w:rsidRPr="00D22E39" w:rsidRDefault="00887637" w:rsidP="00887637">
            <w:pPr>
              <w:spacing w:before="240" w:line="240" w:lineRule="auto"/>
              <w:ind w:firstLine="0"/>
              <w:jc w:val="left"/>
              <w:rPr>
                <w:i/>
                <w:iCs/>
                <w:sz w:val="20"/>
                <w:szCs w:val="20"/>
              </w:rPr>
            </w:pPr>
            <w:r w:rsidRPr="00D22E39">
              <w:rPr>
                <w:i/>
                <w:iCs/>
                <w:sz w:val="20"/>
                <w:szCs w:val="20"/>
              </w:rPr>
              <w:t>GoogleDocs</w:t>
            </w:r>
          </w:p>
          <w:p w14:paraId="277CB420" w14:textId="77777777" w:rsidR="00887637" w:rsidRPr="00D22E39" w:rsidRDefault="006D705C" w:rsidP="00887637">
            <w:pPr>
              <w:spacing w:before="240" w:line="240" w:lineRule="auto"/>
              <w:ind w:firstLine="0"/>
              <w:jc w:val="left"/>
              <w:rPr>
                <w:sz w:val="20"/>
                <w:szCs w:val="20"/>
              </w:rPr>
            </w:pPr>
            <w:hyperlink r:id="rId29" w:history="1">
              <w:r w:rsidR="00887637" w:rsidRPr="00D22E39">
                <w:rPr>
                  <w:rStyle w:val="Hyperlink"/>
                  <w:color w:val="auto"/>
                  <w:sz w:val="20"/>
                  <w:szCs w:val="20"/>
                  <w:u w:val="none"/>
                </w:rPr>
                <w:t>www.docs.google.com</w:t>
              </w:r>
            </w:hyperlink>
          </w:p>
        </w:tc>
        <w:tc>
          <w:tcPr>
            <w:tcW w:w="2485" w:type="dxa"/>
            <w:tcBorders>
              <w:top w:val="nil"/>
              <w:left w:val="nil"/>
              <w:bottom w:val="single" w:sz="8" w:space="0" w:color="000000"/>
              <w:right w:val="single" w:sz="8" w:space="0" w:color="000000"/>
            </w:tcBorders>
            <w:tcMar>
              <w:top w:w="20" w:type="dxa"/>
              <w:left w:w="20" w:type="dxa"/>
              <w:bottom w:w="20" w:type="dxa"/>
              <w:right w:w="20" w:type="dxa"/>
            </w:tcMar>
          </w:tcPr>
          <w:p w14:paraId="76170A5C" w14:textId="77777777" w:rsidR="00887637" w:rsidRPr="00887637" w:rsidRDefault="00887637" w:rsidP="00D22E39">
            <w:pPr>
              <w:spacing w:before="240" w:line="240" w:lineRule="auto"/>
              <w:ind w:firstLine="0"/>
              <w:jc w:val="left"/>
              <w:rPr>
                <w:sz w:val="20"/>
                <w:szCs w:val="20"/>
              </w:rPr>
            </w:pPr>
            <w:r w:rsidRPr="00887637">
              <w:rPr>
                <w:sz w:val="20"/>
                <w:szCs w:val="20"/>
              </w:rPr>
              <w:t xml:space="preserve">Editor e visualizador de textos baseado em </w:t>
            </w:r>
            <w:r w:rsidRPr="00887637">
              <w:rPr>
                <w:i/>
                <w:iCs/>
                <w:sz w:val="20"/>
                <w:szCs w:val="20"/>
              </w:rPr>
              <w:t>web.</w:t>
            </w:r>
          </w:p>
        </w:tc>
        <w:tc>
          <w:tcPr>
            <w:tcW w:w="4036" w:type="dxa"/>
            <w:tcBorders>
              <w:top w:val="nil"/>
              <w:left w:val="nil"/>
              <w:bottom w:val="single" w:sz="8" w:space="0" w:color="000000"/>
              <w:right w:val="single" w:sz="8" w:space="0" w:color="000000"/>
            </w:tcBorders>
            <w:tcMar>
              <w:top w:w="100" w:type="dxa"/>
              <w:left w:w="100" w:type="dxa"/>
              <w:bottom w:w="100" w:type="dxa"/>
              <w:right w:w="100" w:type="dxa"/>
            </w:tcMar>
          </w:tcPr>
          <w:p w14:paraId="6CF56A59" w14:textId="72F1EA12" w:rsidR="00887637" w:rsidRPr="006962BA" w:rsidRDefault="00887637" w:rsidP="006962BA">
            <w:pPr>
              <w:spacing w:before="240" w:line="240" w:lineRule="auto"/>
              <w:ind w:firstLine="0"/>
              <w:rPr>
                <w:sz w:val="20"/>
                <w:szCs w:val="20"/>
              </w:rPr>
            </w:pPr>
            <w:r w:rsidRPr="006962BA">
              <w:rPr>
                <w:sz w:val="20"/>
                <w:szCs w:val="20"/>
              </w:rPr>
              <w:t xml:space="preserve">Disponibilizar arquivos de texto que podem </w:t>
            </w:r>
            <w:r w:rsidR="00BD3221" w:rsidRPr="006962BA">
              <w:rPr>
                <w:sz w:val="20"/>
                <w:szCs w:val="20"/>
              </w:rPr>
              <w:t xml:space="preserve">ser </w:t>
            </w:r>
            <w:r w:rsidRPr="006962BA">
              <w:rPr>
                <w:sz w:val="20"/>
                <w:szCs w:val="20"/>
              </w:rPr>
              <w:t>editados por alunos.</w:t>
            </w:r>
          </w:p>
          <w:p w14:paraId="1DFDCD26" w14:textId="0435D43B" w:rsidR="00887637" w:rsidRPr="00887637" w:rsidRDefault="00887637" w:rsidP="006962BA">
            <w:pPr>
              <w:spacing w:before="240" w:line="240" w:lineRule="auto"/>
              <w:ind w:firstLine="0"/>
              <w:rPr>
                <w:sz w:val="20"/>
                <w:szCs w:val="20"/>
                <w:u w:val="single"/>
              </w:rPr>
            </w:pPr>
            <w:r w:rsidRPr="006962BA">
              <w:rPr>
                <w:sz w:val="20"/>
                <w:szCs w:val="20"/>
              </w:rPr>
              <w:t>Edição colaborativa de textos.</w:t>
            </w:r>
          </w:p>
        </w:tc>
      </w:tr>
      <w:tr w:rsidR="00887637" w:rsidRPr="000675FE" w14:paraId="44DB59DD" w14:textId="77777777" w:rsidTr="00887637">
        <w:trPr>
          <w:trHeight w:val="222"/>
        </w:trPr>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6BB5EF" w14:textId="77777777" w:rsidR="00887637" w:rsidRPr="00D22E39" w:rsidRDefault="00887637" w:rsidP="00887637">
            <w:pPr>
              <w:spacing w:before="240" w:line="240" w:lineRule="auto"/>
              <w:ind w:firstLine="0"/>
              <w:jc w:val="left"/>
              <w:rPr>
                <w:i/>
                <w:iCs/>
                <w:sz w:val="20"/>
                <w:szCs w:val="20"/>
              </w:rPr>
            </w:pPr>
            <w:r w:rsidRPr="00D22E39">
              <w:rPr>
                <w:i/>
                <w:iCs/>
                <w:sz w:val="20"/>
                <w:szCs w:val="20"/>
              </w:rPr>
              <w:t>Baamboozle</w:t>
            </w:r>
          </w:p>
          <w:p w14:paraId="1B2F4959" w14:textId="77777777" w:rsidR="00887637" w:rsidRPr="00D22E39" w:rsidRDefault="006D705C" w:rsidP="00887637">
            <w:pPr>
              <w:spacing w:before="240" w:line="240" w:lineRule="auto"/>
              <w:ind w:firstLine="0"/>
              <w:jc w:val="left"/>
              <w:rPr>
                <w:sz w:val="20"/>
                <w:szCs w:val="20"/>
              </w:rPr>
            </w:pPr>
            <w:hyperlink r:id="rId30" w:history="1">
              <w:r w:rsidR="00887637" w:rsidRPr="00D22E39">
                <w:rPr>
                  <w:rStyle w:val="Hyperlink"/>
                  <w:color w:val="auto"/>
                  <w:sz w:val="20"/>
                  <w:szCs w:val="20"/>
                  <w:u w:val="none"/>
                </w:rPr>
                <w:t>www.baamboozle.com/</w:t>
              </w:r>
            </w:hyperlink>
          </w:p>
        </w:tc>
        <w:tc>
          <w:tcPr>
            <w:tcW w:w="2485" w:type="dxa"/>
            <w:tcBorders>
              <w:top w:val="nil"/>
              <w:left w:val="nil"/>
              <w:bottom w:val="single" w:sz="8" w:space="0" w:color="000000"/>
              <w:right w:val="single" w:sz="8" w:space="0" w:color="000000"/>
            </w:tcBorders>
            <w:tcMar>
              <w:top w:w="20" w:type="dxa"/>
              <w:left w:w="20" w:type="dxa"/>
              <w:bottom w:w="20" w:type="dxa"/>
              <w:right w:w="20" w:type="dxa"/>
            </w:tcMar>
          </w:tcPr>
          <w:p w14:paraId="001DA5AA" w14:textId="77777777" w:rsidR="00887637" w:rsidRPr="00887637" w:rsidRDefault="00887637" w:rsidP="00D22E39">
            <w:pPr>
              <w:spacing w:before="240" w:line="240" w:lineRule="auto"/>
              <w:ind w:firstLine="0"/>
              <w:jc w:val="left"/>
              <w:rPr>
                <w:sz w:val="20"/>
                <w:szCs w:val="20"/>
              </w:rPr>
            </w:pPr>
            <w:r w:rsidRPr="00887637">
              <w:rPr>
                <w:sz w:val="20"/>
                <w:szCs w:val="20"/>
              </w:rPr>
              <w:t xml:space="preserve">Criação de jogos baseados </w:t>
            </w:r>
            <w:r w:rsidRPr="00412E83">
              <w:rPr>
                <w:iCs/>
                <w:sz w:val="20"/>
                <w:szCs w:val="20"/>
              </w:rPr>
              <w:t>em</w:t>
            </w:r>
            <w:r w:rsidRPr="00887637">
              <w:rPr>
                <w:i/>
                <w:iCs/>
                <w:sz w:val="20"/>
                <w:szCs w:val="20"/>
              </w:rPr>
              <w:t xml:space="preserve"> web.</w:t>
            </w:r>
          </w:p>
        </w:tc>
        <w:tc>
          <w:tcPr>
            <w:tcW w:w="4036" w:type="dxa"/>
            <w:tcBorders>
              <w:top w:val="nil"/>
              <w:left w:val="nil"/>
              <w:bottom w:val="single" w:sz="8" w:space="0" w:color="000000"/>
              <w:right w:val="single" w:sz="8" w:space="0" w:color="000000"/>
            </w:tcBorders>
            <w:tcMar>
              <w:top w:w="100" w:type="dxa"/>
              <w:left w:w="100" w:type="dxa"/>
              <w:bottom w:w="100" w:type="dxa"/>
              <w:right w:w="100" w:type="dxa"/>
            </w:tcMar>
          </w:tcPr>
          <w:p w14:paraId="0C69256E" w14:textId="77777777" w:rsidR="00887637" w:rsidRPr="00887637" w:rsidRDefault="00887637" w:rsidP="006962BA">
            <w:pPr>
              <w:spacing w:before="240" w:line="240" w:lineRule="auto"/>
              <w:ind w:firstLine="0"/>
              <w:rPr>
                <w:sz w:val="20"/>
                <w:szCs w:val="20"/>
              </w:rPr>
            </w:pPr>
            <w:r w:rsidRPr="00887637">
              <w:rPr>
                <w:sz w:val="20"/>
                <w:szCs w:val="20"/>
              </w:rPr>
              <w:t>Promover uma avaliação formativa de forma lúdica, com a correção gramatical dos textos produzidos pelos alunos, mais especificamente de concordância verbal e pontuação.</w:t>
            </w:r>
          </w:p>
          <w:p w14:paraId="38CDA90E" w14:textId="77777777" w:rsidR="00887637" w:rsidRPr="00887637" w:rsidRDefault="00887637" w:rsidP="006962BA">
            <w:pPr>
              <w:spacing w:before="240" w:line="240" w:lineRule="auto"/>
              <w:ind w:firstLine="0"/>
              <w:rPr>
                <w:sz w:val="20"/>
                <w:szCs w:val="20"/>
              </w:rPr>
            </w:pPr>
          </w:p>
        </w:tc>
      </w:tr>
      <w:tr w:rsidR="00887637" w:rsidRPr="000675FE" w14:paraId="001C31DB" w14:textId="77777777" w:rsidTr="00887637">
        <w:trPr>
          <w:trHeight w:val="477"/>
        </w:trPr>
        <w:tc>
          <w:tcPr>
            <w:tcW w:w="24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135166" w14:textId="77777777" w:rsidR="00887637" w:rsidRPr="00D22E39" w:rsidRDefault="00887637" w:rsidP="00887637">
            <w:pPr>
              <w:spacing w:before="240" w:line="240" w:lineRule="auto"/>
              <w:ind w:firstLine="0"/>
              <w:jc w:val="left"/>
              <w:rPr>
                <w:i/>
                <w:iCs/>
                <w:sz w:val="20"/>
                <w:szCs w:val="20"/>
              </w:rPr>
            </w:pPr>
            <w:r w:rsidRPr="00D22E39">
              <w:rPr>
                <w:i/>
                <w:iCs/>
                <w:sz w:val="20"/>
                <w:szCs w:val="20"/>
              </w:rPr>
              <w:t>Quizlet</w:t>
            </w:r>
          </w:p>
          <w:p w14:paraId="36266EED" w14:textId="77777777" w:rsidR="00887637" w:rsidRPr="00D22E39" w:rsidRDefault="006D705C" w:rsidP="00887637">
            <w:pPr>
              <w:spacing w:before="240" w:line="240" w:lineRule="auto"/>
              <w:ind w:firstLine="0"/>
              <w:jc w:val="left"/>
              <w:rPr>
                <w:sz w:val="20"/>
                <w:szCs w:val="20"/>
              </w:rPr>
            </w:pPr>
            <w:hyperlink r:id="rId31" w:history="1">
              <w:r w:rsidR="00887637" w:rsidRPr="00D22E39">
                <w:rPr>
                  <w:rStyle w:val="Hyperlink"/>
                  <w:color w:val="auto"/>
                  <w:sz w:val="20"/>
                  <w:szCs w:val="20"/>
                  <w:u w:val="none"/>
                </w:rPr>
                <w:t>www.quizlet.com</w:t>
              </w:r>
            </w:hyperlink>
          </w:p>
        </w:tc>
        <w:tc>
          <w:tcPr>
            <w:tcW w:w="2485" w:type="dxa"/>
            <w:tcBorders>
              <w:top w:val="nil"/>
              <w:left w:val="nil"/>
              <w:bottom w:val="single" w:sz="8" w:space="0" w:color="000000"/>
              <w:right w:val="single" w:sz="8" w:space="0" w:color="000000"/>
            </w:tcBorders>
            <w:tcMar>
              <w:top w:w="20" w:type="dxa"/>
              <w:left w:w="20" w:type="dxa"/>
              <w:bottom w:w="20" w:type="dxa"/>
              <w:right w:w="20" w:type="dxa"/>
            </w:tcMar>
          </w:tcPr>
          <w:p w14:paraId="7B7A4EC3" w14:textId="77777777" w:rsidR="00887637" w:rsidRPr="00887637" w:rsidRDefault="00887637" w:rsidP="00D22E39">
            <w:pPr>
              <w:spacing w:before="240" w:line="240" w:lineRule="auto"/>
              <w:ind w:firstLine="0"/>
              <w:jc w:val="left"/>
              <w:rPr>
                <w:i/>
                <w:iCs/>
                <w:sz w:val="20"/>
                <w:szCs w:val="20"/>
              </w:rPr>
            </w:pPr>
            <w:r w:rsidRPr="00887637">
              <w:rPr>
                <w:sz w:val="20"/>
                <w:szCs w:val="20"/>
              </w:rPr>
              <w:t xml:space="preserve">Criação de </w:t>
            </w:r>
            <w:r w:rsidRPr="00887637">
              <w:rPr>
                <w:i/>
                <w:iCs/>
                <w:sz w:val="20"/>
                <w:szCs w:val="20"/>
              </w:rPr>
              <w:t>flashcards.</w:t>
            </w:r>
          </w:p>
          <w:p w14:paraId="1E2C98C9" w14:textId="77777777" w:rsidR="00887637" w:rsidRPr="00887637" w:rsidRDefault="00887637" w:rsidP="00D22E39">
            <w:pPr>
              <w:spacing w:before="240" w:line="240" w:lineRule="auto"/>
              <w:ind w:firstLine="0"/>
              <w:jc w:val="left"/>
              <w:rPr>
                <w:sz w:val="20"/>
                <w:szCs w:val="20"/>
              </w:rPr>
            </w:pPr>
            <w:r w:rsidRPr="00887637">
              <w:rPr>
                <w:sz w:val="20"/>
                <w:szCs w:val="20"/>
              </w:rPr>
              <w:t>Criação de jogos interativos.</w:t>
            </w:r>
          </w:p>
        </w:tc>
        <w:tc>
          <w:tcPr>
            <w:tcW w:w="4036" w:type="dxa"/>
            <w:tcBorders>
              <w:top w:val="nil"/>
              <w:left w:val="nil"/>
              <w:bottom w:val="single" w:sz="8" w:space="0" w:color="000000"/>
              <w:right w:val="single" w:sz="8" w:space="0" w:color="000000"/>
            </w:tcBorders>
            <w:tcMar>
              <w:top w:w="100" w:type="dxa"/>
              <w:left w:w="100" w:type="dxa"/>
              <w:bottom w:w="100" w:type="dxa"/>
              <w:right w:w="100" w:type="dxa"/>
            </w:tcMar>
          </w:tcPr>
          <w:p w14:paraId="2FEE19EF" w14:textId="77777777" w:rsidR="00887637" w:rsidRPr="00887637" w:rsidRDefault="00887637" w:rsidP="006962BA">
            <w:pPr>
              <w:spacing w:before="240" w:line="240" w:lineRule="auto"/>
              <w:ind w:firstLine="0"/>
              <w:rPr>
                <w:sz w:val="20"/>
                <w:szCs w:val="20"/>
              </w:rPr>
            </w:pPr>
            <w:r w:rsidRPr="00887637">
              <w:rPr>
                <w:sz w:val="20"/>
                <w:szCs w:val="20"/>
              </w:rPr>
              <w:t>Apresentar vocabulário importante para a compreensão dos textos trabalhados.</w:t>
            </w:r>
          </w:p>
          <w:p w14:paraId="5C65A12B" w14:textId="77777777" w:rsidR="00887637" w:rsidRPr="00887637" w:rsidRDefault="00887637" w:rsidP="006962BA">
            <w:pPr>
              <w:spacing w:before="240" w:line="240" w:lineRule="auto"/>
              <w:ind w:firstLine="0"/>
              <w:rPr>
                <w:sz w:val="20"/>
                <w:szCs w:val="20"/>
              </w:rPr>
            </w:pPr>
            <w:r w:rsidRPr="00887637">
              <w:rPr>
                <w:sz w:val="20"/>
                <w:szCs w:val="20"/>
              </w:rPr>
              <w:t>Apresentar conceitos relevantes sobre a avaliação de textos escritos.</w:t>
            </w:r>
          </w:p>
          <w:p w14:paraId="41E4C311" w14:textId="77777777" w:rsidR="00887637" w:rsidRPr="00887637" w:rsidRDefault="00887637" w:rsidP="006962BA">
            <w:pPr>
              <w:spacing w:before="240" w:line="240" w:lineRule="auto"/>
              <w:ind w:firstLine="0"/>
              <w:rPr>
                <w:sz w:val="20"/>
                <w:szCs w:val="20"/>
              </w:rPr>
            </w:pPr>
          </w:p>
        </w:tc>
      </w:tr>
    </w:tbl>
    <w:p w14:paraId="70039EA3" w14:textId="420A8663" w:rsidR="005A05EF" w:rsidRPr="005A05EF" w:rsidRDefault="005A05EF">
      <w:pPr>
        <w:rPr>
          <w:sz w:val="22"/>
          <w:szCs w:val="22"/>
        </w:rPr>
      </w:pPr>
      <w:r>
        <w:rPr>
          <w:sz w:val="22"/>
          <w:szCs w:val="22"/>
        </w:rPr>
        <w:t xml:space="preserve">                                                                                                                                    </w:t>
      </w:r>
      <w:r w:rsidRPr="005A05EF">
        <w:rPr>
          <w:sz w:val="22"/>
          <w:szCs w:val="22"/>
        </w:rPr>
        <w:t>Continua</w:t>
      </w:r>
    </w:p>
    <w:tbl>
      <w:tblPr>
        <w:tblStyle w:val="ab"/>
        <w:tblW w:w="8931" w:type="dxa"/>
        <w:tblInd w:w="-152" w:type="dxa"/>
        <w:tblBorders>
          <w:top w:val="single" w:sz="4" w:space="0" w:color="auto"/>
          <w:left w:val="single" w:sz="4" w:space="0" w:color="auto"/>
          <w:bottom w:val="single" w:sz="4" w:space="0" w:color="auto"/>
          <w:right w:val="single" w:sz="4" w:space="0" w:color="auto"/>
          <w:insideH w:val="single" w:sz="4" w:space="0" w:color="auto"/>
          <w:insideV w:val="single" w:sz="8" w:space="0" w:color="000000"/>
        </w:tblBorders>
        <w:tblLayout w:type="fixed"/>
        <w:tblLook w:val="0600" w:firstRow="0" w:lastRow="0" w:firstColumn="0" w:lastColumn="0" w:noHBand="1" w:noVBand="1"/>
      </w:tblPr>
      <w:tblGrid>
        <w:gridCol w:w="2410"/>
        <w:gridCol w:w="2485"/>
        <w:gridCol w:w="4036"/>
      </w:tblGrid>
      <w:tr w:rsidR="00887637" w:rsidRPr="000675FE" w14:paraId="2AE59282" w14:textId="77777777" w:rsidTr="005A05EF">
        <w:trPr>
          <w:trHeight w:val="452"/>
        </w:trPr>
        <w:tc>
          <w:tcPr>
            <w:tcW w:w="2410" w:type="dxa"/>
            <w:tcMar>
              <w:top w:w="100" w:type="dxa"/>
              <w:left w:w="100" w:type="dxa"/>
              <w:bottom w:w="100" w:type="dxa"/>
              <w:right w:w="100" w:type="dxa"/>
            </w:tcMar>
          </w:tcPr>
          <w:p w14:paraId="54B14765" w14:textId="77777777" w:rsidR="00887637" w:rsidRPr="00D22E39" w:rsidRDefault="00887637" w:rsidP="00887637">
            <w:pPr>
              <w:spacing w:before="240" w:line="240" w:lineRule="auto"/>
              <w:ind w:firstLine="0"/>
              <w:jc w:val="left"/>
              <w:rPr>
                <w:i/>
                <w:iCs/>
                <w:sz w:val="20"/>
                <w:szCs w:val="20"/>
              </w:rPr>
            </w:pPr>
            <w:r w:rsidRPr="00D22E39">
              <w:rPr>
                <w:i/>
                <w:iCs/>
                <w:sz w:val="20"/>
                <w:szCs w:val="20"/>
              </w:rPr>
              <w:t>Padlet</w:t>
            </w:r>
          </w:p>
          <w:p w14:paraId="300CC74F" w14:textId="77777777" w:rsidR="00887637" w:rsidRPr="00D22E39" w:rsidRDefault="006D705C" w:rsidP="00887637">
            <w:pPr>
              <w:spacing w:before="240" w:line="240" w:lineRule="auto"/>
              <w:ind w:firstLine="0"/>
              <w:jc w:val="left"/>
              <w:rPr>
                <w:sz w:val="20"/>
                <w:szCs w:val="20"/>
              </w:rPr>
            </w:pPr>
            <w:hyperlink r:id="rId32" w:history="1">
              <w:r w:rsidR="00887637" w:rsidRPr="00D22E39">
                <w:rPr>
                  <w:rStyle w:val="Hyperlink"/>
                  <w:color w:val="auto"/>
                  <w:sz w:val="20"/>
                  <w:szCs w:val="20"/>
                  <w:u w:val="none"/>
                </w:rPr>
                <w:t>www.padlet.com</w:t>
              </w:r>
            </w:hyperlink>
          </w:p>
        </w:tc>
        <w:tc>
          <w:tcPr>
            <w:tcW w:w="2485" w:type="dxa"/>
            <w:tcMar>
              <w:top w:w="20" w:type="dxa"/>
              <w:left w:w="20" w:type="dxa"/>
              <w:bottom w:w="20" w:type="dxa"/>
              <w:right w:w="20" w:type="dxa"/>
            </w:tcMar>
          </w:tcPr>
          <w:p w14:paraId="7546ECD9" w14:textId="77777777" w:rsidR="00887637" w:rsidRPr="00887637" w:rsidRDefault="00887637" w:rsidP="00D22E39">
            <w:pPr>
              <w:spacing w:before="240" w:line="240" w:lineRule="auto"/>
              <w:ind w:firstLine="0"/>
              <w:jc w:val="left"/>
              <w:rPr>
                <w:sz w:val="20"/>
                <w:szCs w:val="20"/>
              </w:rPr>
            </w:pPr>
            <w:r w:rsidRPr="00887637">
              <w:rPr>
                <w:sz w:val="20"/>
                <w:szCs w:val="20"/>
              </w:rPr>
              <w:t>Criação colaborativa de murais.</w:t>
            </w:r>
          </w:p>
        </w:tc>
        <w:tc>
          <w:tcPr>
            <w:tcW w:w="4036" w:type="dxa"/>
            <w:tcMar>
              <w:top w:w="100" w:type="dxa"/>
              <w:left w:w="100" w:type="dxa"/>
              <w:bottom w:w="100" w:type="dxa"/>
              <w:right w:w="100" w:type="dxa"/>
            </w:tcMar>
          </w:tcPr>
          <w:p w14:paraId="3CF94827" w14:textId="77777777" w:rsidR="00887637" w:rsidRPr="00887637" w:rsidRDefault="00887637" w:rsidP="006962BA">
            <w:pPr>
              <w:spacing w:before="240" w:line="240" w:lineRule="auto"/>
              <w:ind w:firstLine="0"/>
              <w:rPr>
                <w:sz w:val="20"/>
                <w:szCs w:val="20"/>
              </w:rPr>
            </w:pPr>
            <w:r w:rsidRPr="00887637">
              <w:rPr>
                <w:sz w:val="20"/>
                <w:szCs w:val="20"/>
              </w:rPr>
              <w:t>Agrupar as contribuições dos alunos.</w:t>
            </w:r>
          </w:p>
          <w:p w14:paraId="4251DBCE" w14:textId="77777777" w:rsidR="00887637" w:rsidRPr="00887637" w:rsidRDefault="00887637" w:rsidP="006962BA">
            <w:pPr>
              <w:spacing w:before="240" w:line="240" w:lineRule="auto"/>
              <w:ind w:firstLine="0"/>
              <w:rPr>
                <w:sz w:val="20"/>
                <w:szCs w:val="20"/>
              </w:rPr>
            </w:pPr>
            <w:r w:rsidRPr="00887637">
              <w:rPr>
                <w:sz w:val="20"/>
                <w:szCs w:val="20"/>
              </w:rPr>
              <w:t>Promover discussões mediadas através de recursos tecnológicos.</w:t>
            </w:r>
          </w:p>
          <w:p w14:paraId="596A4D4B" w14:textId="77777777" w:rsidR="00887637" w:rsidRPr="00887637" w:rsidRDefault="00887637" w:rsidP="006962BA">
            <w:pPr>
              <w:spacing w:before="240" w:line="240" w:lineRule="auto"/>
              <w:ind w:firstLine="0"/>
              <w:rPr>
                <w:sz w:val="20"/>
                <w:szCs w:val="20"/>
              </w:rPr>
            </w:pPr>
            <w:r w:rsidRPr="00887637">
              <w:rPr>
                <w:sz w:val="20"/>
                <w:szCs w:val="20"/>
              </w:rPr>
              <w:t>Construir colaborativamente argumentos e evidências para nortear a produção textual.</w:t>
            </w:r>
          </w:p>
          <w:p w14:paraId="5E241FD2" w14:textId="77777777" w:rsidR="00887637" w:rsidRPr="00887637" w:rsidRDefault="00887637" w:rsidP="006962BA">
            <w:pPr>
              <w:spacing w:before="240" w:line="240" w:lineRule="auto"/>
              <w:ind w:firstLine="0"/>
              <w:rPr>
                <w:sz w:val="20"/>
                <w:szCs w:val="20"/>
              </w:rPr>
            </w:pPr>
          </w:p>
        </w:tc>
      </w:tr>
      <w:tr w:rsidR="00887637" w:rsidRPr="000675FE" w14:paraId="23E1C927" w14:textId="77777777" w:rsidTr="005A05EF">
        <w:trPr>
          <w:trHeight w:val="452"/>
        </w:trPr>
        <w:tc>
          <w:tcPr>
            <w:tcW w:w="2410" w:type="dxa"/>
            <w:tcMar>
              <w:top w:w="100" w:type="dxa"/>
              <w:left w:w="100" w:type="dxa"/>
              <w:bottom w:w="100" w:type="dxa"/>
              <w:right w:w="100" w:type="dxa"/>
            </w:tcMar>
          </w:tcPr>
          <w:p w14:paraId="04DE1AD5" w14:textId="77777777" w:rsidR="00887637" w:rsidRPr="00887637" w:rsidRDefault="00887637" w:rsidP="00887637">
            <w:pPr>
              <w:spacing w:before="240" w:line="240" w:lineRule="auto"/>
              <w:ind w:firstLine="0"/>
              <w:jc w:val="left"/>
              <w:rPr>
                <w:i/>
                <w:iCs/>
                <w:sz w:val="20"/>
                <w:szCs w:val="20"/>
              </w:rPr>
            </w:pPr>
            <w:r w:rsidRPr="00887637">
              <w:rPr>
                <w:i/>
                <w:iCs/>
                <w:sz w:val="20"/>
                <w:szCs w:val="20"/>
              </w:rPr>
              <w:t>Kahoot</w:t>
            </w:r>
          </w:p>
          <w:p w14:paraId="57B82310" w14:textId="77777777" w:rsidR="00887637" w:rsidRPr="00D22E39" w:rsidRDefault="00D22E39" w:rsidP="00887637">
            <w:pPr>
              <w:spacing w:before="240" w:line="240" w:lineRule="auto"/>
              <w:ind w:firstLine="0"/>
              <w:jc w:val="left"/>
              <w:rPr>
                <w:sz w:val="20"/>
                <w:szCs w:val="20"/>
              </w:rPr>
            </w:pPr>
            <w:r w:rsidRPr="00D22E39">
              <w:rPr>
                <w:sz w:val="20"/>
                <w:szCs w:val="20"/>
              </w:rPr>
              <w:t>www.k</w:t>
            </w:r>
            <w:r w:rsidR="00887637" w:rsidRPr="00D22E39">
              <w:rPr>
                <w:sz w:val="20"/>
                <w:szCs w:val="20"/>
              </w:rPr>
              <w:t>ahoot.com</w:t>
            </w:r>
          </w:p>
        </w:tc>
        <w:tc>
          <w:tcPr>
            <w:tcW w:w="2485" w:type="dxa"/>
            <w:tcMar>
              <w:top w:w="20" w:type="dxa"/>
              <w:left w:w="20" w:type="dxa"/>
              <w:bottom w:w="20" w:type="dxa"/>
              <w:right w:w="20" w:type="dxa"/>
            </w:tcMar>
          </w:tcPr>
          <w:p w14:paraId="4E25F3CE" w14:textId="29F1EA24" w:rsidR="00887637" w:rsidRPr="00887637" w:rsidRDefault="00887637" w:rsidP="00D22E39">
            <w:pPr>
              <w:spacing w:before="240" w:line="240" w:lineRule="auto"/>
              <w:ind w:firstLine="0"/>
              <w:jc w:val="left"/>
              <w:rPr>
                <w:sz w:val="20"/>
                <w:szCs w:val="20"/>
              </w:rPr>
            </w:pPr>
            <w:r w:rsidRPr="00887637">
              <w:rPr>
                <w:sz w:val="20"/>
                <w:szCs w:val="20"/>
              </w:rPr>
              <w:t xml:space="preserve">Criação de </w:t>
            </w:r>
            <w:r w:rsidRPr="00887637">
              <w:rPr>
                <w:i/>
                <w:iCs/>
                <w:sz w:val="20"/>
                <w:szCs w:val="20"/>
              </w:rPr>
              <w:t xml:space="preserve">Quizzes </w:t>
            </w:r>
            <w:r w:rsidR="008D28B2" w:rsidRPr="00887637">
              <w:rPr>
                <w:sz w:val="20"/>
                <w:szCs w:val="20"/>
              </w:rPr>
              <w:t xml:space="preserve">gamificados </w:t>
            </w:r>
            <w:r w:rsidR="008D28B2">
              <w:rPr>
                <w:sz w:val="20"/>
                <w:szCs w:val="20"/>
              </w:rPr>
              <w:t>baseados</w:t>
            </w:r>
            <w:r w:rsidRPr="00887637">
              <w:rPr>
                <w:sz w:val="20"/>
                <w:szCs w:val="20"/>
              </w:rPr>
              <w:t xml:space="preserve"> em </w:t>
            </w:r>
            <w:r w:rsidR="008D28B2" w:rsidRPr="00412E83">
              <w:rPr>
                <w:i/>
                <w:sz w:val="20"/>
                <w:szCs w:val="20"/>
              </w:rPr>
              <w:t>web</w:t>
            </w:r>
            <w:r w:rsidR="008D28B2" w:rsidRPr="00292ABB">
              <w:rPr>
                <w:sz w:val="20"/>
                <w:szCs w:val="20"/>
              </w:rPr>
              <w:t>.</w:t>
            </w:r>
            <w:r w:rsidRPr="00292ABB">
              <w:rPr>
                <w:sz w:val="20"/>
                <w:szCs w:val="20"/>
              </w:rPr>
              <w:t xml:space="preserve"> </w:t>
            </w:r>
          </w:p>
        </w:tc>
        <w:tc>
          <w:tcPr>
            <w:tcW w:w="4036" w:type="dxa"/>
            <w:tcMar>
              <w:top w:w="100" w:type="dxa"/>
              <w:left w:w="100" w:type="dxa"/>
              <w:bottom w:w="100" w:type="dxa"/>
              <w:right w:w="100" w:type="dxa"/>
            </w:tcMar>
          </w:tcPr>
          <w:p w14:paraId="2106FB42" w14:textId="71229B4D" w:rsidR="00887637" w:rsidRPr="00887637" w:rsidRDefault="00887637" w:rsidP="006962BA">
            <w:pPr>
              <w:spacing w:before="240" w:line="240" w:lineRule="auto"/>
              <w:ind w:firstLine="0"/>
              <w:rPr>
                <w:sz w:val="20"/>
                <w:szCs w:val="20"/>
              </w:rPr>
            </w:pPr>
            <w:r w:rsidRPr="00887637">
              <w:rPr>
                <w:sz w:val="20"/>
                <w:szCs w:val="20"/>
              </w:rPr>
              <w:t>Realizar uma avaliação diagnóstica acerca do uso de conectores discursivos em língua inglesa em concordância com fatores contextuais</w:t>
            </w:r>
            <w:r w:rsidR="00BD3221">
              <w:rPr>
                <w:sz w:val="20"/>
                <w:szCs w:val="20"/>
              </w:rPr>
              <w:t>.</w:t>
            </w:r>
          </w:p>
        </w:tc>
      </w:tr>
      <w:tr w:rsidR="00887637" w:rsidRPr="000675FE" w14:paraId="68574706" w14:textId="77777777" w:rsidTr="005A05EF">
        <w:trPr>
          <w:trHeight w:val="452"/>
        </w:trPr>
        <w:tc>
          <w:tcPr>
            <w:tcW w:w="2410" w:type="dxa"/>
            <w:tcMar>
              <w:top w:w="100" w:type="dxa"/>
              <w:left w:w="100" w:type="dxa"/>
              <w:bottom w:w="100" w:type="dxa"/>
              <w:right w:w="100" w:type="dxa"/>
            </w:tcMar>
          </w:tcPr>
          <w:p w14:paraId="27EE9D29" w14:textId="77777777" w:rsidR="00887637" w:rsidRDefault="00887637" w:rsidP="00A74299">
            <w:pPr>
              <w:spacing w:before="240" w:line="240" w:lineRule="auto"/>
              <w:ind w:firstLine="0"/>
              <w:jc w:val="left"/>
              <w:rPr>
                <w:i/>
                <w:iCs/>
                <w:sz w:val="20"/>
                <w:szCs w:val="20"/>
              </w:rPr>
            </w:pPr>
            <w:r w:rsidRPr="000675FE">
              <w:rPr>
                <w:i/>
                <w:iCs/>
                <w:sz w:val="20"/>
                <w:szCs w:val="20"/>
              </w:rPr>
              <w:t>WheelDecide</w:t>
            </w:r>
          </w:p>
          <w:p w14:paraId="080FE605" w14:textId="77777777" w:rsidR="00887637" w:rsidRPr="00D22E39" w:rsidRDefault="00887637" w:rsidP="00A74299">
            <w:pPr>
              <w:spacing w:before="240" w:line="240" w:lineRule="auto"/>
              <w:ind w:firstLine="0"/>
              <w:jc w:val="left"/>
              <w:rPr>
                <w:sz w:val="20"/>
                <w:szCs w:val="20"/>
              </w:rPr>
            </w:pPr>
            <w:r w:rsidRPr="00D22E39">
              <w:rPr>
                <w:sz w:val="20"/>
                <w:szCs w:val="20"/>
              </w:rPr>
              <w:t>www.wheeldecide.com</w:t>
            </w:r>
          </w:p>
        </w:tc>
        <w:tc>
          <w:tcPr>
            <w:tcW w:w="2485" w:type="dxa"/>
            <w:tcMar>
              <w:top w:w="20" w:type="dxa"/>
              <w:left w:w="20" w:type="dxa"/>
              <w:bottom w:w="20" w:type="dxa"/>
              <w:right w:w="20" w:type="dxa"/>
            </w:tcMar>
          </w:tcPr>
          <w:p w14:paraId="64F8032A" w14:textId="77777777" w:rsidR="00887637" w:rsidRPr="000675FE" w:rsidRDefault="00887637" w:rsidP="00D22E39">
            <w:pPr>
              <w:spacing w:before="240" w:line="240" w:lineRule="auto"/>
              <w:ind w:firstLine="0"/>
              <w:jc w:val="left"/>
              <w:rPr>
                <w:sz w:val="20"/>
                <w:szCs w:val="20"/>
              </w:rPr>
            </w:pPr>
            <w:r w:rsidRPr="000675FE">
              <w:rPr>
                <w:sz w:val="20"/>
                <w:szCs w:val="20"/>
              </w:rPr>
              <w:t>Criação de roletas para sorteios.</w:t>
            </w:r>
          </w:p>
        </w:tc>
        <w:tc>
          <w:tcPr>
            <w:tcW w:w="4036" w:type="dxa"/>
            <w:tcMar>
              <w:top w:w="100" w:type="dxa"/>
              <w:left w:w="100" w:type="dxa"/>
              <w:bottom w:w="100" w:type="dxa"/>
              <w:right w:w="100" w:type="dxa"/>
            </w:tcMar>
          </w:tcPr>
          <w:p w14:paraId="199E48B0" w14:textId="77777777" w:rsidR="00887637" w:rsidRPr="000675FE" w:rsidRDefault="00887637" w:rsidP="006962BA">
            <w:pPr>
              <w:spacing w:before="240" w:line="240" w:lineRule="auto"/>
              <w:ind w:firstLine="0"/>
              <w:rPr>
                <w:sz w:val="20"/>
                <w:szCs w:val="20"/>
              </w:rPr>
            </w:pPr>
            <w:r w:rsidRPr="000675FE">
              <w:rPr>
                <w:sz w:val="20"/>
                <w:szCs w:val="20"/>
              </w:rPr>
              <w:t>Escolher aleatoriamente uma questão para discussão.</w:t>
            </w:r>
          </w:p>
        </w:tc>
      </w:tr>
      <w:tr w:rsidR="00887637" w:rsidRPr="000675FE" w14:paraId="27B650CA" w14:textId="77777777" w:rsidTr="005A05EF">
        <w:trPr>
          <w:trHeight w:val="452"/>
        </w:trPr>
        <w:tc>
          <w:tcPr>
            <w:tcW w:w="2410" w:type="dxa"/>
            <w:tcMar>
              <w:top w:w="100" w:type="dxa"/>
              <w:left w:w="100" w:type="dxa"/>
              <w:bottom w:w="100" w:type="dxa"/>
              <w:right w:w="100" w:type="dxa"/>
            </w:tcMar>
          </w:tcPr>
          <w:p w14:paraId="3201D9F1" w14:textId="77777777" w:rsidR="00887637" w:rsidRDefault="00887637" w:rsidP="00A74299">
            <w:pPr>
              <w:spacing w:before="240" w:line="240" w:lineRule="auto"/>
              <w:ind w:firstLine="0"/>
              <w:jc w:val="left"/>
              <w:rPr>
                <w:i/>
                <w:iCs/>
                <w:sz w:val="20"/>
                <w:szCs w:val="20"/>
                <w:lang w:val="en-US"/>
              </w:rPr>
            </w:pPr>
            <w:r w:rsidRPr="00D22E39">
              <w:rPr>
                <w:i/>
                <w:iCs/>
                <w:sz w:val="20"/>
                <w:szCs w:val="20"/>
                <w:lang w:val="en-US"/>
              </w:rPr>
              <w:t>Random Team Generator</w:t>
            </w:r>
          </w:p>
          <w:p w14:paraId="53E79227" w14:textId="686894E3" w:rsidR="006962BA" w:rsidRPr="006962BA" w:rsidRDefault="006962BA" w:rsidP="00A74299">
            <w:pPr>
              <w:spacing w:before="240" w:line="240" w:lineRule="auto"/>
              <w:ind w:firstLine="0"/>
              <w:jc w:val="left"/>
              <w:rPr>
                <w:sz w:val="20"/>
                <w:szCs w:val="20"/>
                <w:lang w:val="en-US"/>
              </w:rPr>
            </w:pPr>
            <w:r w:rsidRPr="006962BA">
              <w:rPr>
                <w:sz w:val="20"/>
                <w:szCs w:val="20"/>
                <w:lang w:val="en-US"/>
              </w:rPr>
              <w:t>www.randomlists.com/team-generator</w:t>
            </w:r>
          </w:p>
        </w:tc>
        <w:tc>
          <w:tcPr>
            <w:tcW w:w="2485" w:type="dxa"/>
            <w:tcMar>
              <w:top w:w="20" w:type="dxa"/>
              <w:left w:w="20" w:type="dxa"/>
              <w:bottom w:w="20" w:type="dxa"/>
              <w:right w:w="20" w:type="dxa"/>
            </w:tcMar>
          </w:tcPr>
          <w:p w14:paraId="75DEC419" w14:textId="77777777" w:rsidR="00887637" w:rsidRPr="000675FE" w:rsidRDefault="00887637" w:rsidP="00D22E39">
            <w:pPr>
              <w:spacing w:before="240" w:line="240" w:lineRule="auto"/>
              <w:ind w:firstLine="0"/>
              <w:jc w:val="left"/>
              <w:rPr>
                <w:sz w:val="20"/>
                <w:szCs w:val="20"/>
              </w:rPr>
            </w:pPr>
            <w:r w:rsidRPr="000675FE">
              <w:rPr>
                <w:sz w:val="20"/>
                <w:szCs w:val="20"/>
              </w:rPr>
              <w:t>Criação aleatória de times e grupo.</w:t>
            </w:r>
          </w:p>
        </w:tc>
        <w:tc>
          <w:tcPr>
            <w:tcW w:w="4036" w:type="dxa"/>
            <w:tcMar>
              <w:top w:w="100" w:type="dxa"/>
              <w:left w:w="100" w:type="dxa"/>
              <w:bottom w:w="100" w:type="dxa"/>
              <w:right w:w="100" w:type="dxa"/>
            </w:tcMar>
          </w:tcPr>
          <w:p w14:paraId="7E15DC6E" w14:textId="56AF5877" w:rsidR="00887637" w:rsidRPr="000675FE" w:rsidRDefault="00887637" w:rsidP="006962BA">
            <w:pPr>
              <w:spacing w:before="240" w:line="240" w:lineRule="auto"/>
              <w:ind w:firstLine="0"/>
              <w:rPr>
                <w:sz w:val="20"/>
                <w:szCs w:val="20"/>
              </w:rPr>
            </w:pPr>
            <w:r w:rsidRPr="000675FE">
              <w:rPr>
                <w:sz w:val="20"/>
                <w:szCs w:val="20"/>
              </w:rPr>
              <w:t>Agrupar</w:t>
            </w:r>
            <w:r w:rsidRPr="00ED7824">
              <w:rPr>
                <w:color w:val="FF6600"/>
                <w:sz w:val="20"/>
                <w:szCs w:val="20"/>
              </w:rPr>
              <w:t xml:space="preserve"> </w:t>
            </w:r>
            <w:r w:rsidRPr="000675FE">
              <w:rPr>
                <w:sz w:val="20"/>
                <w:szCs w:val="20"/>
              </w:rPr>
              <w:t>colegas de salas sem viés de laços afetivos.</w:t>
            </w:r>
          </w:p>
        </w:tc>
      </w:tr>
      <w:tr w:rsidR="00887637" w:rsidRPr="000675FE" w14:paraId="56448872" w14:textId="77777777" w:rsidTr="005A05EF">
        <w:trPr>
          <w:trHeight w:val="452"/>
        </w:trPr>
        <w:tc>
          <w:tcPr>
            <w:tcW w:w="2410" w:type="dxa"/>
            <w:tcMar>
              <w:top w:w="100" w:type="dxa"/>
              <w:left w:w="100" w:type="dxa"/>
              <w:bottom w:w="100" w:type="dxa"/>
              <w:right w:w="100" w:type="dxa"/>
            </w:tcMar>
          </w:tcPr>
          <w:p w14:paraId="18460D5B" w14:textId="77777777" w:rsidR="00887637" w:rsidRPr="00D22E39" w:rsidRDefault="00887637" w:rsidP="00D22E39">
            <w:pPr>
              <w:spacing w:before="240" w:line="240" w:lineRule="auto"/>
              <w:ind w:firstLine="0"/>
              <w:jc w:val="left"/>
              <w:rPr>
                <w:i/>
                <w:iCs/>
                <w:sz w:val="20"/>
                <w:szCs w:val="20"/>
              </w:rPr>
            </w:pPr>
            <w:r w:rsidRPr="00D22E39">
              <w:rPr>
                <w:i/>
                <w:iCs/>
                <w:sz w:val="20"/>
                <w:szCs w:val="20"/>
              </w:rPr>
              <w:t>Grammarly</w:t>
            </w:r>
          </w:p>
          <w:p w14:paraId="527B29D5" w14:textId="77777777" w:rsidR="00887637" w:rsidRPr="000675FE" w:rsidRDefault="006D705C" w:rsidP="00D22E39">
            <w:pPr>
              <w:spacing w:before="240" w:line="240" w:lineRule="auto"/>
              <w:ind w:firstLine="0"/>
              <w:jc w:val="left"/>
              <w:rPr>
                <w:sz w:val="20"/>
                <w:szCs w:val="20"/>
              </w:rPr>
            </w:pPr>
            <w:hyperlink r:id="rId33" w:history="1">
              <w:r w:rsidR="00887637" w:rsidRPr="000675FE">
                <w:rPr>
                  <w:rStyle w:val="Hyperlink"/>
                  <w:sz w:val="20"/>
                  <w:szCs w:val="20"/>
                </w:rPr>
                <w:t>www.grammarly.com/</w:t>
              </w:r>
            </w:hyperlink>
          </w:p>
        </w:tc>
        <w:tc>
          <w:tcPr>
            <w:tcW w:w="2485" w:type="dxa"/>
            <w:tcMar>
              <w:top w:w="20" w:type="dxa"/>
              <w:left w:w="20" w:type="dxa"/>
              <w:bottom w:w="20" w:type="dxa"/>
              <w:right w:w="20" w:type="dxa"/>
            </w:tcMar>
          </w:tcPr>
          <w:p w14:paraId="5A00BF0C" w14:textId="77777777" w:rsidR="00887637" w:rsidRPr="000675FE" w:rsidRDefault="00887637" w:rsidP="00D22E39">
            <w:pPr>
              <w:spacing w:before="240" w:line="240" w:lineRule="auto"/>
              <w:ind w:firstLine="0"/>
              <w:jc w:val="left"/>
              <w:rPr>
                <w:sz w:val="20"/>
                <w:szCs w:val="20"/>
              </w:rPr>
            </w:pPr>
            <w:r w:rsidRPr="000675FE">
              <w:rPr>
                <w:sz w:val="20"/>
                <w:szCs w:val="20"/>
              </w:rPr>
              <w:t>Corretor gramatical e ortográfico baseado em web.</w:t>
            </w:r>
          </w:p>
        </w:tc>
        <w:tc>
          <w:tcPr>
            <w:tcW w:w="4036" w:type="dxa"/>
            <w:tcMar>
              <w:top w:w="100" w:type="dxa"/>
              <w:left w:w="100" w:type="dxa"/>
              <w:bottom w:w="100" w:type="dxa"/>
              <w:right w:w="100" w:type="dxa"/>
            </w:tcMar>
          </w:tcPr>
          <w:p w14:paraId="69AE1410" w14:textId="77777777" w:rsidR="00887637" w:rsidRPr="000675FE" w:rsidRDefault="00887637" w:rsidP="006962BA">
            <w:pPr>
              <w:spacing w:before="240" w:line="240" w:lineRule="auto"/>
              <w:ind w:firstLine="0"/>
              <w:rPr>
                <w:sz w:val="20"/>
                <w:szCs w:val="20"/>
              </w:rPr>
            </w:pPr>
            <w:r w:rsidRPr="000675FE">
              <w:rPr>
                <w:sz w:val="20"/>
                <w:szCs w:val="20"/>
              </w:rPr>
              <w:t xml:space="preserve">Promover a independência do aluno-escritor no que se trata de correções léxico-gramaticais. </w:t>
            </w:r>
          </w:p>
        </w:tc>
      </w:tr>
    </w:tbl>
    <w:p w14:paraId="1E336711" w14:textId="1ABFC796" w:rsidR="00CC179E" w:rsidRPr="005A05EF" w:rsidRDefault="00CC179E" w:rsidP="005A05EF">
      <w:pPr>
        <w:spacing w:line="240" w:lineRule="auto"/>
        <w:ind w:left="-142" w:firstLine="0"/>
        <w:rPr>
          <w:b/>
          <w:bCs/>
          <w:sz w:val="20"/>
          <w:szCs w:val="20"/>
        </w:rPr>
      </w:pPr>
      <w:r w:rsidRPr="000675FE">
        <w:rPr>
          <w:b/>
          <w:bCs/>
          <w:sz w:val="20"/>
          <w:szCs w:val="20"/>
        </w:rPr>
        <w:t>Fonte</w:t>
      </w:r>
      <w:r w:rsidRPr="000675FE">
        <w:rPr>
          <w:sz w:val="20"/>
          <w:szCs w:val="20"/>
        </w:rPr>
        <w:t>: o próprio autor</w:t>
      </w:r>
    </w:p>
    <w:p w14:paraId="3505AF00" w14:textId="77777777" w:rsidR="00126928" w:rsidRDefault="00126928" w:rsidP="00887637">
      <w:pPr>
        <w:ind w:firstLine="720"/>
        <w:rPr>
          <w:i/>
        </w:rPr>
      </w:pPr>
    </w:p>
    <w:p w14:paraId="361752D7" w14:textId="77777777" w:rsidR="00497320" w:rsidRDefault="00367362" w:rsidP="00047FD3">
      <w:pPr>
        <w:pStyle w:val="Ttulo5"/>
        <w:spacing w:before="0" w:after="0"/>
      </w:pPr>
      <w:bookmarkStart w:id="62" w:name="_Toc33903303"/>
      <w:r w:rsidRPr="008501AF">
        <w:t>5.1.1 unidade 1: writing a paragraph</w:t>
      </w:r>
      <w:bookmarkEnd w:id="62"/>
    </w:p>
    <w:p w14:paraId="37D1D2A7" w14:textId="77777777" w:rsidR="00887637" w:rsidRPr="00887637" w:rsidRDefault="00887637" w:rsidP="00887637"/>
    <w:p w14:paraId="078B34A0" w14:textId="77777777" w:rsidR="00497320" w:rsidRDefault="00A55F33">
      <w:pPr>
        <w:ind w:firstLine="720"/>
      </w:pPr>
      <w:bookmarkStart w:id="63" w:name="_3o7alnk" w:colFirst="0" w:colLast="0"/>
      <w:bookmarkEnd w:id="63"/>
      <w:r>
        <w:t xml:space="preserve">A primeira unidade do protótipo é organizada em torno da abordagem de produto (BADGER; WHITE, 2000; STEELE, 2004; </w:t>
      </w:r>
      <w:r>
        <w:rPr>
          <w:highlight w:val="white"/>
        </w:rPr>
        <w:t xml:space="preserve">HASAN; AKHAND, 2010) </w:t>
      </w:r>
      <w:r>
        <w:t>para o ensino de escrita, contando com um momento de apresentação de um modelo de texto, prática controlada dos elementos textuais observados, a geração de ideias e enfim, a produção textual. A unidade traz também momentos de reflexão sobre a prática pedagógica no que se refere à escolha de textos para o ensino de língua inglesa e estratégias de leitura. O trabalho com a elaboração de um “parágrafo” foi selecionado, devido ao apontamento na análise de necessidade sobre a importância dada à aprendizagem de elementos organizacionais do texto, além de ser uma unidade textual essencial para escrita de um artigo de opinião, possibilitando uma progressão coesiva do conteúdo trabalhado.</w:t>
      </w:r>
    </w:p>
    <w:p w14:paraId="026E9D72" w14:textId="109B4A40" w:rsidR="00E661B7" w:rsidRPr="006E5466" w:rsidRDefault="00E661B7" w:rsidP="0001480E">
      <w:pPr>
        <w:pStyle w:val="Legenda"/>
      </w:pPr>
      <w:bookmarkStart w:id="64" w:name="_23ckvvd" w:colFirst="0" w:colLast="0"/>
      <w:bookmarkStart w:id="65" w:name="_1hmsyys" w:colFirst="0" w:colLast="0"/>
      <w:bookmarkStart w:id="66" w:name="_41mghml" w:colFirst="0" w:colLast="0"/>
      <w:bookmarkStart w:id="67" w:name="_2grqrue" w:colFirst="0" w:colLast="0"/>
      <w:bookmarkStart w:id="68" w:name="_Toc32171060"/>
      <w:bookmarkStart w:id="69" w:name="_Toc32789631"/>
      <w:bookmarkEnd w:id="64"/>
      <w:bookmarkEnd w:id="65"/>
      <w:bookmarkEnd w:id="66"/>
      <w:bookmarkEnd w:id="67"/>
      <w:r w:rsidRPr="006D1E83">
        <w:rPr>
          <w:b/>
          <w:bCs/>
        </w:rPr>
        <w:t xml:space="preserve">FIGURA </w:t>
      </w:r>
      <w:r w:rsidR="00D47874" w:rsidRPr="006D1E83">
        <w:rPr>
          <w:b/>
          <w:bCs/>
        </w:rPr>
        <w:fldChar w:fldCharType="begin"/>
      </w:r>
      <w:r w:rsidR="00EB4F7F" w:rsidRPr="006D1E83">
        <w:rPr>
          <w:b/>
          <w:bCs/>
        </w:rPr>
        <w:instrText xml:space="preserve"> SEQ FIGURA \* ARABIC </w:instrText>
      </w:r>
      <w:r w:rsidR="00D47874" w:rsidRPr="006D1E83">
        <w:rPr>
          <w:b/>
          <w:bCs/>
        </w:rPr>
        <w:fldChar w:fldCharType="separate"/>
      </w:r>
      <w:r w:rsidR="00CA40F7" w:rsidRPr="006D1E83">
        <w:rPr>
          <w:b/>
          <w:bCs/>
        </w:rPr>
        <w:t>3</w:t>
      </w:r>
      <w:r w:rsidR="00D47874" w:rsidRPr="006D1E83">
        <w:rPr>
          <w:b/>
          <w:bCs/>
        </w:rPr>
        <w:fldChar w:fldCharType="end"/>
      </w:r>
      <w:r w:rsidR="008F1D83" w:rsidRPr="006D1E83">
        <w:t xml:space="preserve"> </w:t>
      </w:r>
      <w:r w:rsidR="00412E83" w:rsidRPr="006D1E83">
        <w:t xml:space="preserve">- </w:t>
      </w:r>
      <w:r w:rsidRPr="006D1E83">
        <w:t>Folha de rosto e introdução da unidade 1</w:t>
      </w:r>
      <w:bookmarkEnd w:id="68"/>
      <w:bookmarkEnd w:id="69"/>
      <w:r w:rsidR="008F1D83" w:rsidRPr="00776EE3">
        <w:rPr>
          <w:rStyle w:val="Refdenotaderodap"/>
          <w:b/>
          <w:bCs/>
        </w:rPr>
        <w:footnoteReference w:id="14"/>
      </w:r>
    </w:p>
    <w:p w14:paraId="689ABE2E" w14:textId="77777777" w:rsidR="00497320" w:rsidRDefault="00A55F33" w:rsidP="00A43E26">
      <w:pPr>
        <w:ind w:firstLine="0"/>
        <w:jc w:val="center"/>
        <w:rPr>
          <w:sz w:val="20"/>
          <w:szCs w:val="20"/>
        </w:rPr>
      </w:pPr>
      <w:r w:rsidRPr="005B34A4">
        <w:rPr>
          <w:noProof/>
          <w:sz w:val="20"/>
          <w:lang w:eastAsia="pt-BR"/>
        </w:rPr>
        <w:drawing>
          <wp:inline distT="114300" distB="114300" distL="114300" distR="114300" wp14:anchorId="21AB0AE8" wp14:editId="67A93B54">
            <wp:extent cx="4867275" cy="3810000"/>
            <wp:effectExtent l="19050" t="19050" r="28575" b="1905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4867275" cy="3810000"/>
                    </a:xfrm>
                    <a:prstGeom prst="rect">
                      <a:avLst/>
                    </a:prstGeom>
                    <a:ln>
                      <a:solidFill>
                        <a:schemeClr val="tx1"/>
                      </a:solidFill>
                    </a:ln>
                  </pic:spPr>
                </pic:pic>
              </a:graphicData>
            </a:graphic>
          </wp:inline>
        </w:drawing>
      </w:r>
    </w:p>
    <w:p w14:paraId="137EEB85" w14:textId="77777777" w:rsidR="00EA1012" w:rsidRPr="005A05EF" w:rsidRDefault="00EA1012" w:rsidP="00412E83">
      <w:pPr>
        <w:ind w:left="851" w:hanging="142"/>
        <w:rPr>
          <w:sz w:val="22"/>
          <w:szCs w:val="22"/>
        </w:rPr>
      </w:pPr>
      <w:bookmarkStart w:id="70" w:name="_vx1227" w:colFirst="0" w:colLast="0"/>
      <w:bookmarkEnd w:id="70"/>
      <w:r w:rsidRPr="005A05EF">
        <w:rPr>
          <w:b/>
          <w:bCs/>
          <w:sz w:val="22"/>
          <w:szCs w:val="22"/>
        </w:rPr>
        <w:t>Fonte</w:t>
      </w:r>
      <w:r w:rsidRPr="005A05EF">
        <w:rPr>
          <w:sz w:val="22"/>
          <w:szCs w:val="22"/>
        </w:rPr>
        <w:t>: o próprio autor</w:t>
      </w:r>
    </w:p>
    <w:p w14:paraId="071DFAA7" w14:textId="77777777" w:rsidR="00497320" w:rsidRDefault="00497320" w:rsidP="00887637">
      <w:pPr>
        <w:ind w:firstLine="720"/>
        <w:jc w:val="left"/>
        <w:rPr>
          <w:sz w:val="20"/>
          <w:szCs w:val="20"/>
        </w:rPr>
      </w:pPr>
    </w:p>
    <w:p w14:paraId="24258806" w14:textId="77777777" w:rsidR="00497320" w:rsidRDefault="00A55F33">
      <w:pPr>
        <w:ind w:firstLine="720"/>
      </w:pPr>
      <w:bookmarkStart w:id="71" w:name="_3fwokq0" w:colFirst="0" w:colLast="0"/>
      <w:bookmarkStart w:id="72" w:name="_1v1yuxt" w:colFirst="0" w:colLast="0"/>
      <w:bookmarkEnd w:id="71"/>
      <w:bookmarkEnd w:id="72"/>
      <w:r>
        <w:t xml:space="preserve">O primeiro momento consiste na contextualização </w:t>
      </w:r>
      <w:r w:rsidR="00CB601F">
        <w:t xml:space="preserve">de uma </w:t>
      </w:r>
      <w:r>
        <w:t xml:space="preserve">temática </w:t>
      </w:r>
      <w:r w:rsidR="00CB601F">
        <w:t xml:space="preserve">(no caso, problemas educacionais) </w:t>
      </w:r>
      <w:r>
        <w:t>através de discussão, para então prosseguir a leitura d</w:t>
      </w:r>
      <w:r w:rsidR="00CB601F">
        <w:t>e um</w:t>
      </w:r>
      <w:r>
        <w:t xml:space="preserve"> texto. Após a leitura, é questionado se os alunos concordam ou discordam do que foi apresentado. Em seguida, o </w:t>
      </w:r>
      <w:r w:rsidR="0064436D">
        <w:t xml:space="preserve">produto educacional </w:t>
      </w:r>
      <w:r>
        <w:t>traz a seção “</w:t>
      </w:r>
      <w:r w:rsidRPr="007D529E">
        <w:rPr>
          <w:i/>
          <w:iCs/>
        </w:rPr>
        <w:t>Teachers’ Shoes</w:t>
      </w:r>
      <w:r>
        <w:t xml:space="preserve">”, promovendo a discussão sobre a seleção de textos para o ensino de línguas e também estratégias para o trabalho com a leitura.  A atividade seguinte, busca que os alunos comparem os parágrafos apresentados e cheguem a uma conclusão sobre a constituição de um parágrafo. </w:t>
      </w:r>
    </w:p>
    <w:p w14:paraId="4EE0203A" w14:textId="48AFA1EA" w:rsidR="00497320" w:rsidRPr="00A74299" w:rsidRDefault="005A05EF" w:rsidP="005A05EF">
      <w:pPr>
        <w:pStyle w:val="Legenda"/>
        <w:ind w:firstLine="0"/>
      </w:pPr>
      <w:bookmarkStart w:id="73" w:name="_4f1mdlm" w:colFirst="0" w:colLast="0"/>
      <w:bookmarkStart w:id="74" w:name="_2u6wntf" w:colFirst="0" w:colLast="0"/>
      <w:bookmarkStart w:id="75" w:name="_Toc32171061"/>
      <w:bookmarkStart w:id="76" w:name="_Toc32789632"/>
      <w:bookmarkEnd w:id="73"/>
      <w:bookmarkEnd w:id="74"/>
      <w:r>
        <w:t xml:space="preserve">      </w:t>
      </w:r>
      <w:r w:rsidR="00E661B7" w:rsidRPr="00412E83">
        <w:t xml:space="preserve">FIGURA </w:t>
      </w:r>
      <w:r w:rsidR="00D47874" w:rsidRPr="00412E83">
        <w:fldChar w:fldCharType="begin"/>
      </w:r>
      <w:r w:rsidR="00EB4F7F" w:rsidRPr="00412E83">
        <w:instrText xml:space="preserve"> SEQ FIGURA \* ARABIC </w:instrText>
      </w:r>
      <w:r w:rsidR="00D47874" w:rsidRPr="00412E83">
        <w:fldChar w:fldCharType="separate"/>
      </w:r>
      <w:r w:rsidR="00CA40F7" w:rsidRPr="00412E83">
        <w:rPr>
          <w:noProof/>
        </w:rPr>
        <w:t>4</w:t>
      </w:r>
      <w:r w:rsidR="00D47874" w:rsidRPr="00412E83">
        <w:fldChar w:fldCharType="end"/>
      </w:r>
      <w:r w:rsidR="008F1D83">
        <w:t xml:space="preserve"> </w:t>
      </w:r>
      <w:r w:rsidR="00412E83">
        <w:t xml:space="preserve">- </w:t>
      </w:r>
      <w:r w:rsidR="00E661B7" w:rsidRPr="005A05EF">
        <w:t>Excerto da Unidade 1</w:t>
      </w:r>
      <w:bookmarkEnd w:id="75"/>
      <w:bookmarkEnd w:id="76"/>
    </w:p>
    <w:p w14:paraId="074126F1" w14:textId="77777777" w:rsidR="00497320" w:rsidRPr="005A05EF" w:rsidRDefault="00A55F33" w:rsidP="00887637">
      <w:pPr>
        <w:spacing w:line="240" w:lineRule="auto"/>
        <w:ind w:firstLine="0"/>
        <w:jc w:val="center"/>
      </w:pPr>
      <w:r w:rsidRPr="005B34A4">
        <w:rPr>
          <w:noProof/>
          <w:lang w:eastAsia="pt-BR"/>
        </w:rPr>
        <w:drawing>
          <wp:inline distT="114300" distB="114300" distL="114300" distR="114300" wp14:anchorId="339F2F10" wp14:editId="2D88910F">
            <wp:extent cx="5325428" cy="3978666"/>
            <wp:effectExtent l="19050" t="19050" r="27940" b="22225"/>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325428" cy="3978666"/>
                    </a:xfrm>
                    <a:prstGeom prst="rect">
                      <a:avLst/>
                    </a:prstGeom>
                    <a:ln>
                      <a:solidFill>
                        <a:schemeClr val="tx1"/>
                      </a:solidFill>
                    </a:ln>
                  </pic:spPr>
                </pic:pic>
              </a:graphicData>
            </a:graphic>
          </wp:inline>
        </w:drawing>
      </w:r>
    </w:p>
    <w:p w14:paraId="697FA52B" w14:textId="24755FB9" w:rsidR="00EA1012" w:rsidRDefault="00412E83" w:rsidP="00283740">
      <w:pPr>
        <w:spacing w:line="240" w:lineRule="auto"/>
        <w:ind w:left="426" w:hanging="142"/>
        <w:rPr>
          <w:sz w:val="20"/>
          <w:szCs w:val="20"/>
        </w:rPr>
      </w:pPr>
      <w:bookmarkStart w:id="77" w:name="_1mrcu09" w:colFirst="0" w:colLast="0"/>
      <w:bookmarkStart w:id="78" w:name="_46r0co2" w:colFirst="0" w:colLast="0"/>
      <w:bookmarkEnd w:id="77"/>
      <w:bookmarkEnd w:id="78"/>
      <w:r w:rsidRPr="005A05EF">
        <w:rPr>
          <w:b/>
          <w:bCs/>
          <w:sz w:val="22"/>
          <w:szCs w:val="22"/>
        </w:rPr>
        <w:t xml:space="preserve"> </w:t>
      </w:r>
      <w:r w:rsidR="00EA1012" w:rsidRPr="005A05EF">
        <w:rPr>
          <w:b/>
          <w:bCs/>
          <w:sz w:val="22"/>
          <w:szCs w:val="22"/>
        </w:rPr>
        <w:t>Fonte</w:t>
      </w:r>
      <w:r w:rsidR="00EA1012" w:rsidRPr="005A05EF">
        <w:rPr>
          <w:sz w:val="22"/>
          <w:szCs w:val="22"/>
        </w:rPr>
        <w:t>: o próprio autor</w:t>
      </w:r>
    </w:p>
    <w:p w14:paraId="60F0569C" w14:textId="77777777" w:rsidR="00497320" w:rsidRDefault="00497320" w:rsidP="00887637">
      <w:pPr>
        <w:ind w:firstLine="0"/>
      </w:pPr>
    </w:p>
    <w:p w14:paraId="7F377F67" w14:textId="64E62E9C" w:rsidR="00497320" w:rsidRDefault="00A55F33">
      <w:pPr>
        <w:ind w:firstLine="720"/>
        <w:jc w:val="left"/>
      </w:pPr>
      <w:bookmarkStart w:id="79" w:name="_2lwamvv" w:colFirst="0" w:colLast="0"/>
      <w:bookmarkEnd w:id="79"/>
      <w:r>
        <w:t xml:space="preserve">Em seguida, o </w:t>
      </w:r>
      <w:r w:rsidR="0064436D">
        <w:t xml:space="preserve">protótipo </w:t>
      </w:r>
      <w:r>
        <w:t>traz um texto explicativo extraído de um blog sobre a elaboração de parágrafos. Após a leitura, o protótipo propõe duas atividades a serem realizadas sobre a organização de parágrafos. A primeira delas consiste em ordenar os parágrafos de forma coesa, e a segunda delas consiste na identificação de movimentos retóricos em dois parágrafos apresentados.</w:t>
      </w:r>
    </w:p>
    <w:p w14:paraId="4665F0D2" w14:textId="1167BB41" w:rsidR="00497320" w:rsidRPr="00412E83" w:rsidRDefault="007502A4" w:rsidP="0001480E">
      <w:pPr>
        <w:pStyle w:val="Legenda"/>
      </w:pPr>
      <w:bookmarkStart w:id="80" w:name="_111kx3o" w:colFirst="0" w:colLast="0"/>
      <w:bookmarkStart w:id="81" w:name="_sqyw64" w:colFirst="0" w:colLast="0"/>
      <w:bookmarkStart w:id="82" w:name="_3cqmetx" w:colFirst="0" w:colLast="0"/>
      <w:bookmarkStart w:id="83" w:name="_Toc32171062"/>
      <w:bookmarkStart w:id="84" w:name="_Toc32789633"/>
      <w:bookmarkEnd w:id="80"/>
      <w:bookmarkEnd w:id="81"/>
      <w:bookmarkEnd w:id="82"/>
      <w:r>
        <w:t xml:space="preserve">                    </w:t>
      </w:r>
      <w:r w:rsidR="00E661B7" w:rsidRPr="00412E83">
        <w:t xml:space="preserve">FIGURA </w:t>
      </w:r>
      <w:r w:rsidR="00D47874" w:rsidRPr="00412E83">
        <w:fldChar w:fldCharType="begin"/>
      </w:r>
      <w:r w:rsidR="00EB4F7F" w:rsidRPr="00412E83">
        <w:instrText xml:space="preserve"> SEQ FIGURA \* ARABIC </w:instrText>
      </w:r>
      <w:r w:rsidR="00D47874" w:rsidRPr="00412E83">
        <w:fldChar w:fldCharType="separate"/>
      </w:r>
      <w:r w:rsidR="00CA40F7" w:rsidRPr="00412E83">
        <w:rPr>
          <w:noProof/>
        </w:rPr>
        <w:t>5</w:t>
      </w:r>
      <w:r w:rsidR="00D47874" w:rsidRPr="00412E83">
        <w:fldChar w:fldCharType="end"/>
      </w:r>
      <w:r w:rsidR="008F1D83" w:rsidRPr="00412E83">
        <w:t xml:space="preserve"> </w:t>
      </w:r>
      <w:r w:rsidR="00412E83" w:rsidRPr="00412E83">
        <w:t xml:space="preserve">- </w:t>
      </w:r>
      <w:r w:rsidR="00E661B7" w:rsidRPr="007502A4">
        <w:t>Atividade "</w:t>
      </w:r>
      <w:r w:rsidR="00E661B7" w:rsidRPr="007502A4">
        <w:rPr>
          <w:i/>
        </w:rPr>
        <w:t>Mixed-up</w:t>
      </w:r>
      <w:r w:rsidR="008D28B2" w:rsidRPr="007502A4">
        <w:rPr>
          <w:i/>
        </w:rPr>
        <w:t xml:space="preserve"> </w:t>
      </w:r>
      <w:r w:rsidR="00E661B7" w:rsidRPr="007502A4">
        <w:rPr>
          <w:i/>
        </w:rPr>
        <w:t>paragraph</w:t>
      </w:r>
      <w:bookmarkStart w:id="85" w:name="_1rvwp1q" w:colFirst="0" w:colLast="0"/>
      <w:bookmarkStart w:id="86" w:name="_4bvk7pj" w:colFirst="0" w:colLast="0"/>
      <w:bookmarkEnd w:id="83"/>
      <w:bookmarkEnd w:id="84"/>
      <w:bookmarkEnd w:id="85"/>
      <w:bookmarkEnd w:id="86"/>
      <w:r w:rsidR="00D22E39" w:rsidRPr="007502A4">
        <w:rPr>
          <w:i/>
        </w:rPr>
        <w:t>”</w:t>
      </w:r>
    </w:p>
    <w:p w14:paraId="4FD4808E" w14:textId="77777777" w:rsidR="00497320" w:rsidRDefault="00A55F33" w:rsidP="00A74299">
      <w:pPr>
        <w:spacing w:line="240" w:lineRule="auto"/>
        <w:ind w:firstLine="720"/>
        <w:jc w:val="center"/>
      </w:pPr>
      <w:r w:rsidRPr="005B34A4">
        <w:rPr>
          <w:noProof/>
          <w:lang w:eastAsia="pt-BR"/>
        </w:rPr>
        <w:drawing>
          <wp:inline distT="114300" distB="114300" distL="114300" distR="114300" wp14:anchorId="4F79BC34" wp14:editId="43BB5A2D">
            <wp:extent cx="3009900" cy="2181225"/>
            <wp:effectExtent l="0" t="0" r="0" b="9525"/>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3023694" cy="2191221"/>
                    </a:xfrm>
                    <a:prstGeom prst="rect">
                      <a:avLst/>
                    </a:prstGeom>
                    <a:ln/>
                  </pic:spPr>
                </pic:pic>
              </a:graphicData>
            </a:graphic>
          </wp:inline>
        </w:drawing>
      </w:r>
    </w:p>
    <w:p w14:paraId="2654A061" w14:textId="0CDC8E09" w:rsidR="00497320" w:rsidRDefault="00A55F33" w:rsidP="00412E83">
      <w:pPr>
        <w:spacing w:line="240" w:lineRule="auto"/>
        <w:ind w:left="1418" w:firstLine="1134"/>
        <w:rPr>
          <w:sz w:val="20"/>
          <w:szCs w:val="20"/>
        </w:rPr>
      </w:pPr>
      <w:r w:rsidRPr="005D2108">
        <w:rPr>
          <w:b/>
          <w:bCs/>
          <w:sz w:val="20"/>
          <w:szCs w:val="20"/>
        </w:rPr>
        <w:t>Fonte</w:t>
      </w:r>
      <w:r>
        <w:rPr>
          <w:sz w:val="20"/>
          <w:szCs w:val="20"/>
        </w:rPr>
        <w:t xml:space="preserve">: </w:t>
      </w:r>
      <w:hyperlink r:id="rId37">
        <w:r>
          <w:rPr>
            <w:color w:val="1155CC"/>
            <w:sz w:val="20"/>
            <w:szCs w:val="20"/>
            <w:u w:val="single"/>
          </w:rPr>
          <w:t>http://www.buowl.boun.edu.tr/</w:t>
        </w:r>
      </w:hyperlink>
      <w:r w:rsidR="00412E83">
        <w:rPr>
          <w:sz w:val="20"/>
          <w:szCs w:val="20"/>
        </w:rPr>
        <w:t xml:space="preserve"> </w:t>
      </w:r>
    </w:p>
    <w:p w14:paraId="17996615" w14:textId="05EA5A06" w:rsidR="00E661B7" w:rsidRPr="00776EE3" w:rsidRDefault="007502A4" w:rsidP="007502A4">
      <w:pPr>
        <w:pStyle w:val="Legenda"/>
        <w:ind w:firstLine="0"/>
      </w:pPr>
      <w:bookmarkStart w:id="87" w:name="_2r0uhxc" w:colFirst="0" w:colLast="0"/>
      <w:bookmarkStart w:id="88" w:name="_1664s55" w:colFirst="0" w:colLast="0"/>
      <w:bookmarkStart w:id="89" w:name="_3q5sasy" w:colFirst="0" w:colLast="0"/>
      <w:bookmarkStart w:id="90" w:name="_Toc32171063"/>
      <w:bookmarkStart w:id="91" w:name="_Toc32789634"/>
      <w:bookmarkEnd w:id="87"/>
      <w:bookmarkEnd w:id="88"/>
      <w:bookmarkEnd w:id="89"/>
      <w:r>
        <w:t xml:space="preserve">              </w:t>
      </w:r>
      <w:r w:rsidR="00776EE3">
        <w:t xml:space="preserve">  </w:t>
      </w:r>
      <w:r w:rsidR="00E661B7" w:rsidRPr="00C95746">
        <w:t xml:space="preserve">FIGURA </w:t>
      </w:r>
      <w:r w:rsidR="00D47874" w:rsidRPr="000C3987">
        <w:fldChar w:fldCharType="begin"/>
      </w:r>
      <w:r w:rsidR="00EB4F7F" w:rsidRPr="008F1D83">
        <w:instrText xml:space="preserve"> SEQ FIGURA \* ARABIC </w:instrText>
      </w:r>
      <w:r w:rsidR="00D47874" w:rsidRPr="000C3987">
        <w:fldChar w:fldCharType="separate"/>
      </w:r>
      <w:r w:rsidR="00CA40F7" w:rsidRPr="008F1D83">
        <w:rPr>
          <w:noProof/>
        </w:rPr>
        <w:t>6</w:t>
      </w:r>
      <w:r w:rsidR="00D47874" w:rsidRPr="000C3987">
        <w:fldChar w:fldCharType="end"/>
      </w:r>
      <w:r w:rsidR="00412E83">
        <w:t xml:space="preserve"> </w:t>
      </w:r>
      <w:r w:rsidR="00412E83" w:rsidRPr="00412E83">
        <w:t xml:space="preserve">- </w:t>
      </w:r>
      <w:r w:rsidR="00177C55" w:rsidRPr="007502A4">
        <w:t>Atividade</w:t>
      </w:r>
      <w:r w:rsidR="00E661B7" w:rsidRPr="007502A4">
        <w:t xml:space="preserve"> movimentos retóricos</w:t>
      </w:r>
      <w:bookmarkEnd w:id="90"/>
      <w:bookmarkEnd w:id="91"/>
    </w:p>
    <w:p w14:paraId="72EDF9FC" w14:textId="77777777" w:rsidR="00497320" w:rsidRPr="00816B53" w:rsidRDefault="00A55F33" w:rsidP="00887637">
      <w:pPr>
        <w:spacing w:line="240" w:lineRule="auto"/>
        <w:ind w:firstLine="720"/>
        <w:jc w:val="center"/>
        <w:rPr>
          <w:sz w:val="20"/>
          <w:szCs w:val="20"/>
        </w:rPr>
      </w:pPr>
      <w:r w:rsidRPr="005B34A4">
        <w:rPr>
          <w:noProof/>
          <w:sz w:val="20"/>
          <w:lang w:eastAsia="pt-BR"/>
        </w:rPr>
        <w:drawing>
          <wp:inline distT="114300" distB="114300" distL="114300" distR="114300" wp14:anchorId="0F1E680E" wp14:editId="1C8A8C06">
            <wp:extent cx="5085718" cy="2857500"/>
            <wp:effectExtent l="19050" t="19050" r="19685" b="1905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5110443" cy="2871392"/>
                    </a:xfrm>
                    <a:prstGeom prst="rect">
                      <a:avLst/>
                    </a:prstGeom>
                    <a:ln>
                      <a:solidFill>
                        <a:schemeClr val="tx1"/>
                      </a:solidFill>
                    </a:ln>
                  </pic:spPr>
                </pic:pic>
              </a:graphicData>
            </a:graphic>
          </wp:inline>
        </w:drawing>
      </w:r>
    </w:p>
    <w:p w14:paraId="2E9C27E4" w14:textId="4D6404A1" w:rsidR="005D2108" w:rsidRPr="007502A4" w:rsidRDefault="00412E83" w:rsidP="00412E83">
      <w:pPr>
        <w:spacing w:line="240" w:lineRule="auto"/>
        <w:rPr>
          <w:sz w:val="22"/>
          <w:szCs w:val="22"/>
        </w:rPr>
      </w:pPr>
      <w:bookmarkStart w:id="92" w:name="_25b2l0r" w:colFirst="0" w:colLast="0"/>
      <w:bookmarkEnd w:id="92"/>
      <w:r w:rsidRPr="007502A4">
        <w:rPr>
          <w:b/>
          <w:bCs/>
          <w:sz w:val="22"/>
          <w:szCs w:val="22"/>
        </w:rPr>
        <w:t xml:space="preserve">   </w:t>
      </w:r>
      <w:r w:rsidR="005D2108" w:rsidRPr="007502A4">
        <w:rPr>
          <w:b/>
          <w:bCs/>
          <w:sz w:val="22"/>
          <w:szCs w:val="22"/>
        </w:rPr>
        <w:t>Fonte</w:t>
      </w:r>
      <w:r w:rsidR="005D2108" w:rsidRPr="007502A4">
        <w:rPr>
          <w:sz w:val="22"/>
          <w:szCs w:val="22"/>
        </w:rPr>
        <w:t>: o próprio autor</w:t>
      </w:r>
    </w:p>
    <w:p w14:paraId="37B32CAC" w14:textId="77777777" w:rsidR="00497320" w:rsidRDefault="00497320" w:rsidP="00816B53">
      <w:pPr>
        <w:spacing w:line="240" w:lineRule="auto"/>
        <w:rPr>
          <w:sz w:val="20"/>
          <w:szCs w:val="20"/>
        </w:rPr>
      </w:pPr>
    </w:p>
    <w:p w14:paraId="6FC589F7" w14:textId="77777777" w:rsidR="00816B53" w:rsidRDefault="00816B53" w:rsidP="00887637">
      <w:pPr>
        <w:ind w:firstLine="720"/>
        <w:jc w:val="center"/>
        <w:rPr>
          <w:sz w:val="20"/>
          <w:szCs w:val="20"/>
        </w:rPr>
      </w:pPr>
    </w:p>
    <w:p w14:paraId="084AAD83" w14:textId="68B25DB9" w:rsidR="00497320" w:rsidRDefault="00A55F33">
      <w:pPr>
        <w:ind w:firstLine="720"/>
      </w:pPr>
      <w:bookmarkStart w:id="93" w:name="_kgcv8k" w:colFirst="0" w:colLast="0"/>
      <w:bookmarkEnd w:id="93"/>
      <w:r>
        <w:t xml:space="preserve">Após as atividades de prática controlada, o </w:t>
      </w:r>
      <w:r w:rsidR="0064436D">
        <w:t xml:space="preserve">protótipo </w:t>
      </w:r>
      <w:r>
        <w:t xml:space="preserve">propõe a produção de um parágrafo sobre os problemas na educação brasileira. Na etapa de organização de ideias, o </w:t>
      </w:r>
      <w:r w:rsidR="0064436D">
        <w:t xml:space="preserve">protótipo </w:t>
      </w:r>
      <w:r>
        <w:t>apresenta um</w:t>
      </w:r>
      <w:r w:rsidR="00D865A6">
        <w:t xml:space="preserve"> quadro </w:t>
      </w:r>
      <w:r>
        <w:t>que norteia o conteúdo do parágrafo. A produção do texto final deve ser enviada por e-mail ao professor.</w:t>
      </w:r>
    </w:p>
    <w:p w14:paraId="1DC282B6" w14:textId="77777777" w:rsidR="00816475" w:rsidRDefault="00816475">
      <w:pPr>
        <w:ind w:firstLine="720"/>
      </w:pPr>
    </w:p>
    <w:p w14:paraId="7B8D3F69" w14:textId="1FC082D5" w:rsidR="00E661B7" w:rsidRPr="00887637" w:rsidRDefault="00816475" w:rsidP="0001480E">
      <w:pPr>
        <w:pStyle w:val="Legenda"/>
      </w:pPr>
      <w:bookmarkStart w:id="94" w:name="_34g0dwd" w:colFirst="0" w:colLast="0"/>
      <w:bookmarkStart w:id="95" w:name="_43ky6rz" w:colFirst="0" w:colLast="0"/>
      <w:bookmarkStart w:id="96" w:name="_Toc32171064"/>
      <w:bookmarkStart w:id="97" w:name="_Toc32789635"/>
      <w:bookmarkEnd w:id="94"/>
      <w:bookmarkEnd w:id="95"/>
      <w:r>
        <w:t xml:space="preserve">                           </w:t>
      </w:r>
      <w:r w:rsidR="0098462E">
        <w:t xml:space="preserve"> </w:t>
      </w:r>
      <w:r>
        <w:t xml:space="preserve">    </w:t>
      </w:r>
      <w:r w:rsidR="00E661B7" w:rsidRPr="00C95746">
        <w:t xml:space="preserve">FIGURA </w:t>
      </w:r>
      <w:r w:rsidR="00D47874" w:rsidRPr="000C3987">
        <w:fldChar w:fldCharType="begin"/>
      </w:r>
      <w:r w:rsidR="00EB4F7F" w:rsidRPr="008F1D83">
        <w:instrText xml:space="preserve"> SEQ FIGURA \* ARABIC </w:instrText>
      </w:r>
      <w:r w:rsidR="00D47874" w:rsidRPr="000C3987">
        <w:fldChar w:fldCharType="separate"/>
      </w:r>
      <w:r w:rsidR="00CA40F7" w:rsidRPr="008F1D83">
        <w:rPr>
          <w:noProof/>
        </w:rPr>
        <w:t>7</w:t>
      </w:r>
      <w:r w:rsidR="00D47874" w:rsidRPr="000C3987">
        <w:fldChar w:fldCharType="end"/>
      </w:r>
      <w:r w:rsidR="008F1D83">
        <w:t xml:space="preserve"> </w:t>
      </w:r>
      <w:r w:rsidR="00412E83" w:rsidRPr="00776EE3">
        <w:t>-</w:t>
      </w:r>
      <w:r w:rsidR="008F1D83" w:rsidRPr="00776EE3">
        <w:t xml:space="preserve"> </w:t>
      </w:r>
      <w:r w:rsidR="00E661B7" w:rsidRPr="00816475">
        <w:t>Conclusão da unidade 1</w:t>
      </w:r>
      <w:bookmarkEnd w:id="96"/>
      <w:bookmarkEnd w:id="97"/>
    </w:p>
    <w:p w14:paraId="74C69FF2" w14:textId="77777777" w:rsidR="00497320" w:rsidRDefault="00A55F33" w:rsidP="00887637">
      <w:pPr>
        <w:spacing w:line="240" w:lineRule="auto"/>
        <w:ind w:firstLine="720"/>
        <w:jc w:val="center"/>
      </w:pPr>
      <w:r w:rsidRPr="005B34A4">
        <w:rPr>
          <w:noProof/>
          <w:lang w:eastAsia="pt-BR"/>
        </w:rPr>
        <w:drawing>
          <wp:inline distT="114300" distB="114300" distL="114300" distR="114300" wp14:anchorId="0A2A78BB" wp14:editId="38492B65">
            <wp:extent cx="2209800" cy="3219450"/>
            <wp:effectExtent l="19050" t="19050" r="19050" b="1905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2210329" cy="3220221"/>
                    </a:xfrm>
                    <a:prstGeom prst="rect">
                      <a:avLst/>
                    </a:prstGeom>
                    <a:ln>
                      <a:solidFill>
                        <a:schemeClr val="tx1"/>
                      </a:solidFill>
                    </a:ln>
                  </pic:spPr>
                </pic:pic>
              </a:graphicData>
            </a:graphic>
          </wp:inline>
        </w:drawing>
      </w:r>
    </w:p>
    <w:p w14:paraId="02F2EA0C" w14:textId="45EB5292" w:rsidR="005D2108" w:rsidRPr="0098462E" w:rsidRDefault="00816475" w:rsidP="00412E83">
      <w:pPr>
        <w:spacing w:line="240" w:lineRule="auto"/>
        <w:ind w:firstLine="2835"/>
        <w:rPr>
          <w:sz w:val="22"/>
          <w:szCs w:val="22"/>
        </w:rPr>
      </w:pPr>
      <w:bookmarkStart w:id="98" w:name="_2iq8gzs" w:colFirst="0" w:colLast="0"/>
      <w:bookmarkEnd w:id="98"/>
      <w:r w:rsidRPr="0098462E">
        <w:rPr>
          <w:b/>
          <w:bCs/>
          <w:sz w:val="22"/>
          <w:szCs w:val="22"/>
        </w:rPr>
        <w:t xml:space="preserve"> </w:t>
      </w:r>
      <w:r w:rsidR="0098462E" w:rsidRPr="0098462E">
        <w:rPr>
          <w:b/>
          <w:bCs/>
          <w:sz w:val="22"/>
          <w:szCs w:val="22"/>
        </w:rPr>
        <w:t xml:space="preserve">   </w:t>
      </w:r>
      <w:r w:rsidRPr="0098462E">
        <w:rPr>
          <w:b/>
          <w:bCs/>
          <w:sz w:val="22"/>
          <w:szCs w:val="22"/>
        </w:rPr>
        <w:t xml:space="preserve">  </w:t>
      </w:r>
      <w:r w:rsidR="005D2108" w:rsidRPr="0098462E">
        <w:rPr>
          <w:b/>
          <w:bCs/>
          <w:sz w:val="22"/>
          <w:szCs w:val="22"/>
        </w:rPr>
        <w:t>Fonte</w:t>
      </w:r>
      <w:r w:rsidR="005D2108" w:rsidRPr="0098462E">
        <w:rPr>
          <w:sz w:val="22"/>
          <w:szCs w:val="22"/>
        </w:rPr>
        <w:t>: o próprio autor</w:t>
      </w:r>
    </w:p>
    <w:p w14:paraId="3C098DD3" w14:textId="77777777" w:rsidR="00497320" w:rsidRDefault="00367362" w:rsidP="00367362">
      <w:pPr>
        <w:pStyle w:val="Ttulo5"/>
      </w:pPr>
      <w:bookmarkStart w:id="99" w:name="_Toc33903304"/>
      <w:r w:rsidRPr="00D16D52">
        <w:t>5.1.2 unidade 2: writing assessment</w:t>
      </w:r>
      <w:bookmarkEnd w:id="99"/>
    </w:p>
    <w:p w14:paraId="5592ABB9" w14:textId="77777777" w:rsidR="00887637" w:rsidRPr="00887637" w:rsidRDefault="00887637" w:rsidP="00887637"/>
    <w:p w14:paraId="76D2C167" w14:textId="77777777" w:rsidR="00497320" w:rsidRDefault="00A55F33">
      <w:r>
        <w:t xml:space="preserve">A segunda unidade tem como objetivo discutir questões pertinentes à avaliação e seus efeitos na educação. A unidade foi incluída e apresentada de forma crítica, devido aos apontamentos identificados na análise de necessidade que demonstravam uma insatisfação com as práticas avaliativas. </w:t>
      </w:r>
    </w:p>
    <w:p w14:paraId="0E528D86" w14:textId="77777777" w:rsidR="00497320" w:rsidRDefault="00A55F33">
      <w:r>
        <w:t>A unidade se inicia com um jogo chamado “</w:t>
      </w:r>
      <w:r w:rsidRPr="008501AF">
        <w:rPr>
          <w:i/>
          <w:iCs/>
        </w:rPr>
        <w:t>Find the mistakes</w:t>
      </w:r>
      <w:r>
        <w:t>”, elaborado em uma plataforma virtual chamada “</w:t>
      </w:r>
      <w:r w:rsidRPr="008501AF">
        <w:rPr>
          <w:i/>
          <w:iCs/>
        </w:rPr>
        <w:t>Bamboozle</w:t>
      </w:r>
      <w:r>
        <w:t>”. As questões do jogo foram baseadas em inapropriações gramaticais observadas nos parágrafos escritos pelos alunos na aula anterior.</w:t>
      </w:r>
      <w:r>
        <w:rPr>
          <w:vertAlign w:val="superscript"/>
        </w:rPr>
        <w:footnoteReference w:id="15"/>
      </w:r>
    </w:p>
    <w:p w14:paraId="100BFFF6" w14:textId="77777777" w:rsidR="00497320" w:rsidRDefault="00A55F33">
      <w:r>
        <w:t>Em seguida, para introduzir o tópico de correção é apresentado um texto do gênero “</w:t>
      </w:r>
      <w:r>
        <w:rPr>
          <w:i/>
        </w:rPr>
        <w:t>meme</w:t>
      </w:r>
      <w:r>
        <w:t>”, com questões de interpretação. Após a discussão do conteúdo, apresenta-se uma questão que busca pensar criticamente sobre o papel da avaliação, posicionando-os como professor.</w:t>
      </w:r>
    </w:p>
    <w:p w14:paraId="37672F46" w14:textId="16D80FFC" w:rsidR="00E661B7" w:rsidRPr="00887637" w:rsidRDefault="00E661B7" w:rsidP="006D1E83">
      <w:pPr>
        <w:pStyle w:val="Legenda"/>
      </w:pPr>
      <w:bookmarkStart w:id="100" w:name="_Toc32171065"/>
      <w:bookmarkStart w:id="101" w:name="_Toc32789636"/>
      <w:r w:rsidRPr="00776EE3">
        <w:rPr>
          <w:b/>
        </w:rPr>
        <w:t xml:space="preserve">FIGURA </w:t>
      </w:r>
      <w:r w:rsidR="00D47874" w:rsidRPr="00776EE3">
        <w:rPr>
          <w:b/>
        </w:rPr>
        <w:fldChar w:fldCharType="begin"/>
      </w:r>
      <w:r w:rsidR="00EB4F7F" w:rsidRPr="00776EE3">
        <w:rPr>
          <w:b/>
        </w:rPr>
        <w:instrText xml:space="preserve"> SEQ FIGURA \* ARABIC </w:instrText>
      </w:r>
      <w:r w:rsidR="00D47874" w:rsidRPr="00776EE3">
        <w:rPr>
          <w:b/>
        </w:rPr>
        <w:fldChar w:fldCharType="separate"/>
      </w:r>
      <w:r w:rsidR="00CA40F7" w:rsidRPr="00776EE3">
        <w:rPr>
          <w:b/>
          <w:noProof/>
        </w:rPr>
        <w:t>8</w:t>
      </w:r>
      <w:r w:rsidR="00D47874" w:rsidRPr="00776EE3">
        <w:rPr>
          <w:b/>
        </w:rPr>
        <w:fldChar w:fldCharType="end"/>
      </w:r>
      <w:r w:rsidR="00412E83">
        <w:t xml:space="preserve"> </w:t>
      </w:r>
      <w:r w:rsidR="00412E83" w:rsidRPr="00776EE3">
        <w:t xml:space="preserve">- </w:t>
      </w:r>
      <w:r w:rsidRPr="00776EE3">
        <w:t>Introdução da unidade 2</w:t>
      </w:r>
      <w:bookmarkEnd w:id="100"/>
      <w:bookmarkEnd w:id="101"/>
    </w:p>
    <w:p w14:paraId="0C8D5F08" w14:textId="77777777" w:rsidR="00497320" w:rsidRDefault="00A55F33" w:rsidP="00887637">
      <w:pPr>
        <w:spacing w:line="240" w:lineRule="auto"/>
      </w:pPr>
      <w:r w:rsidRPr="005B34A4">
        <w:rPr>
          <w:noProof/>
          <w:lang w:eastAsia="pt-BR"/>
        </w:rPr>
        <w:drawing>
          <wp:inline distT="114300" distB="114300" distL="114300" distR="114300" wp14:anchorId="63A6EB4C" wp14:editId="159DA033">
            <wp:extent cx="5096828" cy="381630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5096828" cy="3816302"/>
                    </a:xfrm>
                    <a:prstGeom prst="rect">
                      <a:avLst/>
                    </a:prstGeom>
                    <a:ln/>
                  </pic:spPr>
                </pic:pic>
              </a:graphicData>
            </a:graphic>
          </wp:inline>
        </w:drawing>
      </w:r>
    </w:p>
    <w:p w14:paraId="26837E24" w14:textId="77777777" w:rsidR="005D2108" w:rsidRPr="00776EE3" w:rsidRDefault="005D2108" w:rsidP="00887637">
      <w:pPr>
        <w:spacing w:line="240" w:lineRule="auto"/>
        <w:rPr>
          <w:sz w:val="22"/>
          <w:szCs w:val="22"/>
        </w:rPr>
      </w:pPr>
      <w:r w:rsidRPr="00776EE3">
        <w:rPr>
          <w:b/>
          <w:bCs/>
          <w:sz w:val="22"/>
          <w:szCs w:val="22"/>
        </w:rPr>
        <w:t>Fonte</w:t>
      </w:r>
      <w:r w:rsidRPr="00776EE3">
        <w:rPr>
          <w:sz w:val="22"/>
          <w:szCs w:val="22"/>
        </w:rPr>
        <w:t>: o próprio autor</w:t>
      </w:r>
    </w:p>
    <w:p w14:paraId="1D8AE274" w14:textId="77777777" w:rsidR="00497320" w:rsidRDefault="00497320">
      <w:pPr>
        <w:jc w:val="center"/>
        <w:rPr>
          <w:sz w:val="20"/>
          <w:szCs w:val="20"/>
        </w:rPr>
      </w:pPr>
    </w:p>
    <w:p w14:paraId="741E3888" w14:textId="77777777" w:rsidR="00497320" w:rsidRDefault="00A55F33">
      <w:r>
        <w:t xml:space="preserve">Posterior à discussão sobre o papel da avaliação, o </w:t>
      </w:r>
      <w:r w:rsidR="0064436D">
        <w:t xml:space="preserve">protótipo de ensino </w:t>
      </w:r>
      <w:r>
        <w:t>traz um excerto do texto intitulado “</w:t>
      </w:r>
      <w:r w:rsidRPr="004429B0">
        <w:rPr>
          <w:i/>
          <w:iCs/>
        </w:rPr>
        <w:t>Washback and Impact</w:t>
      </w:r>
      <w:r>
        <w:t xml:space="preserve">”, onde a autora define o “efeito retroativo” da avaliação. A atividade de compreensão de texto propõe que os alunos relacionem o texto com uma experiência pessoal. A partir disso, o </w:t>
      </w:r>
      <w:r w:rsidR="0064436D">
        <w:t xml:space="preserve">protótipo </w:t>
      </w:r>
      <w:r>
        <w:t>retoma a seção “</w:t>
      </w:r>
      <w:r w:rsidRPr="004429B0">
        <w:rPr>
          <w:i/>
          <w:iCs/>
        </w:rPr>
        <w:t>Teacher’s shoes</w:t>
      </w:r>
      <w:r>
        <w:t>”, fazendo perguntas sobre as formas de feedback vivenciadas pelos participantes, a importância do feedback e a caracterizações de boas práticas avaliativas.</w:t>
      </w:r>
    </w:p>
    <w:p w14:paraId="466BA2AE" w14:textId="790209F6" w:rsidR="00497320" w:rsidRDefault="008F1D83">
      <w:r>
        <w:t>Após o retorno dos parágrafos</w:t>
      </w:r>
      <w:r w:rsidR="004B3579">
        <w:t xml:space="preserve"> </w:t>
      </w:r>
      <w:r>
        <w:t>produzidos no encontro anterior com códigos de correção</w:t>
      </w:r>
      <w:r w:rsidR="00A55F33">
        <w:t xml:space="preserve">, o </w:t>
      </w:r>
      <w:r w:rsidR="0064436D">
        <w:t>protótipo</w:t>
      </w:r>
      <w:r w:rsidR="00A55F33">
        <w:t xml:space="preserve"> apresenta a técnica de códigos de correção (HARMER, 2013)</w:t>
      </w:r>
      <w:r w:rsidR="004B3579">
        <w:t xml:space="preserve"> e propõe uma discussão sobre</w:t>
      </w:r>
      <w:r w:rsidR="00A55F33">
        <w:t xml:space="preserve"> a técnica e a sua efetividade. Posteriormente, o </w:t>
      </w:r>
      <w:r w:rsidR="0064436D">
        <w:t xml:space="preserve">protótipo </w:t>
      </w:r>
      <w:r w:rsidR="00A55F33">
        <w:t>traz um texto para ser corrigido, utilizando da técnica estudada, para então refletir sobre a experiência</w:t>
      </w:r>
      <w:r w:rsidR="004429B0">
        <w:t xml:space="preserve">. E </w:t>
      </w:r>
      <w:r w:rsidR="00CB601F">
        <w:t>por fim</w:t>
      </w:r>
      <w:r w:rsidR="00A55F33">
        <w:t>, a última questão suscita uma discussão sobre o que é considerado um texto ideal e a abordagem de produto.</w:t>
      </w:r>
    </w:p>
    <w:p w14:paraId="27C38D64" w14:textId="77777777" w:rsidR="0098462E" w:rsidRDefault="0098462E" w:rsidP="00776EE3">
      <w:pPr>
        <w:tabs>
          <w:tab w:val="left" w:pos="709"/>
        </w:tabs>
        <w:ind w:firstLine="993"/>
        <w:rPr>
          <w:b/>
          <w:bCs/>
          <w:sz w:val="22"/>
          <w:szCs w:val="22"/>
        </w:rPr>
      </w:pPr>
      <w:bookmarkStart w:id="102" w:name="_Toc32171066"/>
      <w:bookmarkStart w:id="103" w:name="_Toc32789637"/>
    </w:p>
    <w:p w14:paraId="5FADC1AF" w14:textId="7ED913E5" w:rsidR="00243907" w:rsidRPr="00776EE3" w:rsidRDefault="0098462E" w:rsidP="0098462E">
      <w:pPr>
        <w:tabs>
          <w:tab w:val="left" w:pos="709"/>
        </w:tabs>
        <w:rPr>
          <w:sz w:val="22"/>
          <w:szCs w:val="22"/>
        </w:rPr>
      </w:pPr>
      <w:r>
        <w:rPr>
          <w:b/>
          <w:bCs/>
          <w:sz w:val="22"/>
          <w:szCs w:val="22"/>
        </w:rPr>
        <w:t xml:space="preserve">   </w:t>
      </w:r>
      <w:r w:rsidR="00243907" w:rsidRPr="00776EE3">
        <w:rPr>
          <w:b/>
          <w:bCs/>
          <w:sz w:val="22"/>
          <w:szCs w:val="22"/>
        </w:rPr>
        <w:t xml:space="preserve">FIGURA </w:t>
      </w:r>
      <w:r w:rsidR="00D47874" w:rsidRPr="00776EE3">
        <w:rPr>
          <w:b/>
          <w:bCs/>
          <w:sz w:val="22"/>
          <w:szCs w:val="22"/>
        </w:rPr>
        <w:fldChar w:fldCharType="begin"/>
      </w:r>
      <w:r w:rsidR="00EB4F7F" w:rsidRPr="00776EE3">
        <w:rPr>
          <w:b/>
          <w:bCs/>
          <w:sz w:val="22"/>
          <w:szCs w:val="22"/>
        </w:rPr>
        <w:instrText xml:space="preserve"> SEQ FIGURA \* ARABIC </w:instrText>
      </w:r>
      <w:r w:rsidR="00D47874" w:rsidRPr="00776EE3">
        <w:rPr>
          <w:b/>
          <w:bCs/>
          <w:sz w:val="22"/>
          <w:szCs w:val="22"/>
        </w:rPr>
        <w:fldChar w:fldCharType="separate"/>
      </w:r>
      <w:r w:rsidR="00CA40F7" w:rsidRPr="00776EE3">
        <w:rPr>
          <w:b/>
          <w:bCs/>
          <w:noProof/>
          <w:sz w:val="22"/>
          <w:szCs w:val="22"/>
        </w:rPr>
        <w:t>9</w:t>
      </w:r>
      <w:r w:rsidR="00D47874" w:rsidRPr="00776EE3">
        <w:rPr>
          <w:b/>
          <w:bCs/>
          <w:sz w:val="22"/>
          <w:szCs w:val="22"/>
        </w:rPr>
        <w:fldChar w:fldCharType="end"/>
      </w:r>
      <w:r w:rsidR="00776EE3">
        <w:rPr>
          <w:sz w:val="22"/>
          <w:szCs w:val="22"/>
        </w:rPr>
        <w:t xml:space="preserve"> - </w:t>
      </w:r>
      <w:r w:rsidR="00243907" w:rsidRPr="00776EE3">
        <w:rPr>
          <w:sz w:val="22"/>
          <w:szCs w:val="22"/>
        </w:rPr>
        <w:t>Atividades sobre avaliação</w:t>
      </w:r>
      <w:bookmarkEnd w:id="102"/>
      <w:bookmarkEnd w:id="103"/>
    </w:p>
    <w:p w14:paraId="27EC477E" w14:textId="77777777" w:rsidR="00497320" w:rsidRDefault="00A55F33" w:rsidP="00887637">
      <w:pPr>
        <w:spacing w:line="240" w:lineRule="auto"/>
        <w:jc w:val="center"/>
        <w:rPr>
          <w:sz w:val="20"/>
          <w:szCs w:val="20"/>
        </w:rPr>
      </w:pPr>
      <w:r w:rsidRPr="00F86B91">
        <w:rPr>
          <w:noProof/>
          <w:sz w:val="20"/>
          <w:vertAlign w:val="subscript"/>
          <w:lang w:eastAsia="pt-BR"/>
        </w:rPr>
        <w:drawing>
          <wp:inline distT="114300" distB="114300" distL="114300" distR="114300" wp14:anchorId="5B1772FB" wp14:editId="3EE3E1F1">
            <wp:extent cx="5019675" cy="3838575"/>
            <wp:effectExtent l="19050" t="19050" r="28575" b="28575"/>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5020558" cy="3839250"/>
                    </a:xfrm>
                    <a:prstGeom prst="rect">
                      <a:avLst/>
                    </a:prstGeom>
                    <a:ln w="6350">
                      <a:solidFill>
                        <a:schemeClr val="tx1"/>
                      </a:solidFill>
                    </a:ln>
                  </pic:spPr>
                </pic:pic>
              </a:graphicData>
            </a:graphic>
          </wp:inline>
        </w:drawing>
      </w:r>
    </w:p>
    <w:p w14:paraId="6BD2386C" w14:textId="742D8041" w:rsidR="00497320" w:rsidRPr="0098462E" w:rsidRDefault="000E7164" w:rsidP="00776EE3">
      <w:pPr>
        <w:spacing w:line="240" w:lineRule="auto"/>
        <w:ind w:firstLine="0"/>
        <w:rPr>
          <w:sz w:val="22"/>
          <w:szCs w:val="22"/>
        </w:rPr>
      </w:pPr>
      <w:r w:rsidRPr="0098462E">
        <w:rPr>
          <w:b/>
          <w:bCs/>
          <w:sz w:val="22"/>
          <w:szCs w:val="22"/>
        </w:rPr>
        <w:t xml:space="preserve">                </w:t>
      </w:r>
      <w:r w:rsidR="005D2108" w:rsidRPr="0098462E">
        <w:rPr>
          <w:b/>
          <w:bCs/>
          <w:sz w:val="22"/>
          <w:szCs w:val="22"/>
        </w:rPr>
        <w:t>Fonte</w:t>
      </w:r>
      <w:r w:rsidR="005D2108" w:rsidRPr="0098462E">
        <w:rPr>
          <w:sz w:val="22"/>
          <w:szCs w:val="22"/>
        </w:rPr>
        <w:t>: o próprio autor</w:t>
      </w:r>
    </w:p>
    <w:p w14:paraId="7ACB7C1F" w14:textId="77777777" w:rsidR="00A74299" w:rsidRDefault="00A74299" w:rsidP="005D2108">
      <w:pPr>
        <w:spacing w:line="240" w:lineRule="auto"/>
        <w:jc w:val="left"/>
      </w:pPr>
    </w:p>
    <w:p w14:paraId="6B6598E3" w14:textId="77777777" w:rsidR="00A74299" w:rsidRDefault="00A74299" w:rsidP="005D2108">
      <w:pPr>
        <w:spacing w:line="240" w:lineRule="auto"/>
        <w:jc w:val="left"/>
      </w:pPr>
    </w:p>
    <w:p w14:paraId="33A71E66" w14:textId="77777777" w:rsidR="00A74299" w:rsidRDefault="00A74299" w:rsidP="005D2108">
      <w:pPr>
        <w:spacing w:line="240" w:lineRule="auto"/>
        <w:jc w:val="left"/>
      </w:pPr>
    </w:p>
    <w:p w14:paraId="2D45F21E" w14:textId="77777777" w:rsidR="00497320" w:rsidRDefault="00367362" w:rsidP="00367362">
      <w:pPr>
        <w:pStyle w:val="Ttulo5"/>
      </w:pPr>
      <w:bookmarkStart w:id="104" w:name="_Toc33903305"/>
      <w:r w:rsidRPr="00D16D52">
        <w:t>5.1.3 unidade 3: the product approach</w:t>
      </w:r>
      <w:bookmarkEnd w:id="104"/>
    </w:p>
    <w:p w14:paraId="6F66322D" w14:textId="77777777" w:rsidR="00BE4503" w:rsidRPr="00BE4503" w:rsidRDefault="00BE4503" w:rsidP="00BE4503"/>
    <w:p w14:paraId="3E9FDAEA" w14:textId="77777777" w:rsidR="00497320" w:rsidRDefault="00A55F33">
      <w:pPr>
        <w:ind w:firstLine="0"/>
      </w:pPr>
      <w:r>
        <w:tab/>
        <w:t>A terceira unidade tem como objetivo apresentar aos professores em formação a abordagem de produto para o ensino de produção escrita, refletindo sobre suas possibilidades e limitações.</w:t>
      </w:r>
    </w:p>
    <w:p w14:paraId="159E1282" w14:textId="77777777" w:rsidR="00497320" w:rsidRDefault="00A55F33">
      <w:pPr>
        <w:ind w:firstLine="0"/>
      </w:pPr>
      <w:r>
        <w:tab/>
        <w:t xml:space="preserve">A unidade começa com a apresentação de conceitos-chave para o ensino de escrita utilizando a plataforma </w:t>
      </w:r>
      <w:r w:rsidRPr="004429B0">
        <w:rPr>
          <w:i/>
          <w:iCs/>
        </w:rPr>
        <w:t>Quizlet</w:t>
      </w:r>
      <w:r>
        <w:t>. No jogo, são dados, aos participantes, diferentes conceitos que serão trabalhados nesta e nas próximas unidades. A dinâmica do jogo se baseia na escolha da melhor definição para o conceito dentre as apresentadas. Este OAD foi escolhido pois a interação entre os participantes é necessária para o cumprimento da tarefa.</w:t>
      </w:r>
    </w:p>
    <w:p w14:paraId="6C38D459" w14:textId="77777777" w:rsidR="00497320" w:rsidRDefault="00A55F33">
      <w:pPr>
        <w:ind w:firstLine="0"/>
      </w:pPr>
      <w:r>
        <w:tab/>
        <w:t xml:space="preserve">A seguinte atividade busca levantar as percepções dos participantes sobre seu histórico de desenvolvimento de habilidade escrita e também refletir sobre crenças relacionadas à abordagem de produto. Após a discussão, o </w:t>
      </w:r>
      <w:r w:rsidR="0064436D">
        <w:t>protótipo</w:t>
      </w:r>
      <w:r>
        <w:t xml:space="preserve"> traz como suporte um excerto do texto de Hasan e Arkham (2010) e retoma a questão da experiência como aprendiz. Além disso, traz questões que buscam a reflexão sobre como tal abordagem reflete práticas sociais reais, sobre tal perspectiva em suas práticas de ensino (caso haja experiência), e uma discussão sobre as vantagens e limitações da abordagem de produto. Para concluir, o </w:t>
      </w:r>
      <w:r w:rsidR="0064436D">
        <w:t>protótipo</w:t>
      </w:r>
      <w:r>
        <w:t xml:space="preserve"> inclui um link para um artigo de </w:t>
      </w:r>
      <w:r w:rsidRPr="005B34A4">
        <w:rPr>
          <w:i/>
        </w:rPr>
        <w:t>blog</w:t>
      </w:r>
      <w:r>
        <w:t xml:space="preserve"> que discute a questão levantada anteriormente, e os alunos são prontificados a discutir estratégias para a superação de tais limitações.</w:t>
      </w:r>
    </w:p>
    <w:p w14:paraId="5B375357" w14:textId="77777777" w:rsidR="00BE4503" w:rsidRDefault="00BE4503">
      <w:pPr>
        <w:ind w:firstLine="0"/>
      </w:pPr>
    </w:p>
    <w:p w14:paraId="748517EE" w14:textId="77777777" w:rsidR="00497320" w:rsidRDefault="00367362" w:rsidP="00367362">
      <w:pPr>
        <w:pStyle w:val="Ttulo5"/>
      </w:pPr>
      <w:bookmarkStart w:id="105" w:name="_Toc33903306"/>
      <w:r w:rsidRPr="00BB3E21">
        <w:t>5.1.4 unidade 4: writing a blog post</w:t>
      </w:r>
      <w:bookmarkEnd w:id="105"/>
    </w:p>
    <w:p w14:paraId="30F3F1CF" w14:textId="77777777" w:rsidR="00BE4503" w:rsidRPr="00BE4503" w:rsidRDefault="00BE4503" w:rsidP="00BE4503"/>
    <w:p w14:paraId="19905EDB" w14:textId="77777777" w:rsidR="00497320" w:rsidRDefault="00A55F33">
      <w:pPr>
        <w:ind w:firstLine="0"/>
      </w:pPr>
      <w:r w:rsidRPr="00BB3E21">
        <w:tab/>
      </w:r>
      <w:r>
        <w:t>A quarta unidade é norteada pela abordagem de processo, e tem como objetivos: a) a produção colaborativa de um artigo de opinião sobre tecnologia na educação para promover uma discussão em um grupo de professores de Facebook; b) compreender práticas colaborativas de aprendizado; e c) conhecer e praticar a revisão em pares. A unidade é subdividida em três partes: leitura e debate; análise textual e produção; revisão em pares e edição.</w:t>
      </w:r>
    </w:p>
    <w:p w14:paraId="5293A411" w14:textId="77777777" w:rsidR="003F64E6" w:rsidRDefault="00A55F33">
      <w:pPr>
        <w:ind w:firstLine="0"/>
      </w:pPr>
      <w:r>
        <w:tab/>
        <w:t xml:space="preserve">Para iniciar o processo, a primeira subseção intitulada </w:t>
      </w:r>
      <w:r>
        <w:rPr>
          <w:i/>
        </w:rPr>
        <w:t>“Reading and Debate”</w:t>
      </w:r>
      <w:r>
        <w:t xml:space="preserve"> da unidade 4, “</w:t>
      </w:r>
      <w:r>
        <w:rPr>
          <w:i/>
        </w:rPr>
        <w:t>Writing a blog Post”,</w:t>
      </w:r>
      <w:r>
        <w:t xml:space="preserve"> começa com a seção “</w:t>
      </w:r>
      <w:r w:rsidRPr="004429B0">
        <w:rPr>
          <w:i/>
          <w:iCs/>
        </w:rPr>
        <w:t>Designs of Meaning</w:t>
      </w:r>
      <w:r>
        <w:t xml:space="preserve">”, apresentando o conceito de </w:t>
      </w:r>
      <w:r w:rsidRPr="005B34A4">
        <w:rPr>
          <w:i/>
        </w:rPr>
        <w:t>brainstorming</w:t>
      </w:r>
      <w:r>
        <w:t xml:space="preserve"> e introduz a plataforma </w:t>
      </w:r>
      <w:r w:rsidRPr="004429B0">
        <w:rPr>
          <w:i/>
          <w:iCs/>
        </w:rPr>
        <w:t>Padlet</w:t>
      </w:r>
      <w:r>
        <w:t>. A tarefa é publicar os parágrafos feitos na unidade 1 corrigidos, para ser o ponto inicial da produção do artigo. Em seguida, na seção “</w:t>
      </w:r>
      <w:r w:rsidRPr="004429B0">
        <w:rPr>
          <w:i/>
          <w:iCs/>
        </w:rPr>
        <w:t>Language in Use</w:t>
      </w:r>
      <w:r>
        <w:t xml:space="preserve">”, o protótipo propõe uma atividade na plataforma </w:t>
      </w:r>
      <w:r w:rsidRPr="004429B0">
        <w:rPr>
          <w:i/>
          <w:iCs/>
        </w:rPr>
        <w:t>Quizlet</w:t>
      </w:r>
      <w:r>
        <w:t xml:space="preserve"> para familiarização </w:t>
      </w:r>
      <w:r w:rsidR="004429B0">
        <w:t>com vocábulos</w:t>
      </w:r>
      <w:r>
        <w:t xml:space="preserve"> utilizados nos textos que serão trabalhados a seguir. A atividade de leitura traz o link para dois artigos de opinião publicados em </w:t>
      </w:r>
      <w:r w:rsidRPr="004429B0">
        <w:rPr>
          <w:i/>
          <w:iCs/>
        </w:rPr>
        <w:t>blogs</w:t>
      </w:r>
      <w:r>
        <w:t>. Divididos em pares, cada aluno faz a leitura de um dos textos e toma notas, para então reportar ao colega. Após a leitura, trago a seção “</w:t>
      </w:r>
      <w:r w:rsidRPr="004429B0">
        <w:rPr>
          <w:i/>
          <w:iCs/>
        </w:rPr>
        <w:t>Think About it</w:t>
      </w:r>
      <w:r>
        <w:t xml:space="preserve">”, promovendo reflexões sobre os argumentos levantados e </w:t>
      </w:r>
      <w:r w:rsidR="00FB6B7B">
        <w:t>relacionando</w:t>
      </w:r>
      <w:r>
        <w:t xml:space="preserve">-os </w:t>
      </w:r>
      <w:r w:rsidR="00FB6B7B">
        <w:t xml:space="preserve">com </w:t>
      </w:r>
      <w:r>
        <w:t>a realidade brasileira.</w:t>
      </w:r>
    </w:p>
    <w:p w14:paraId="0509F5F9" w14:textId="77777777" w:rsidR="00A74299" w:rsidRDefault="00A74299">
      <w:pPr>
        <w:ind w:firstLine="0"/>
      </w:pPr>
    </w:p>
    <w:p w14:paraId="6A2E041B" w14:textId="38B9DFCF" w:rsidR="00243907" w:rsidRPr="00A74299" w:rsidRDefault="00243907" w:rsidP="0001480E">
      <w:pPr>
        <w:pStyle w:val="Legenda"/>
      </w:pPr>
      <w:bookmarkStart w:id="106" w:name="_Toc32171067"/>
      <w:bookmarkStart w:id="107" w:name="_Toc32789638"/>
      <w:r w:rsidRPr="00C95746">
        <w:t xml:space="preserve">FIGURA </w:t>
      </w:r>
      <w:r w:rsidR="00D47874" w:rsidRPr="000C3987">
        <w:fldChar w:fldCharType="begin"/>
      </w:r>
      <w:r w:rsidR="00EB4F7F" w:rsidRPr="004B3579">
        <w:instrText xml:space="preserve"> SEQ FIGURA \* ARABIC </w:instrText>
      </w:r>
      <w:r w:rsidR="00D47874" w:rsidRPr="000C3987">
        <w:fldChar w:fldCharType="separate"/>
      </w:r>
      <w:r w:rsidR="00CA40F7" w:rsidRPr="004B3579">
        <w:rPr>
          <w:noProof/>
        </w:rPr>
        <w:t>10</w:t>
      </w:r>
      <w:r w:rsidR="00D47874" w:rsidRPr="000C3987">
        <w:fldChar w:fldCharType="end"/>
      </w:r>
      <w:r w:rsidR="00776EE3">
        <w:t xml:space="preserve"> - </w:t>
      </w:r>
      <w:r w:rsidRPr="0098462E">
        <w:t>Excerto da unidade 4</w:t>
      </w:r>
      <w:bookmarkEnd w:id="106"/>
      <w:bookmarkEnd w:id="107"/>
    </w:p>
    <w:p w14:paraId="026077EC" w14:textId="77777777" w:rsidR="00497320" w:rsidRDefault="00A55F33" w:rsidP="00BE4503">
      <w:pPr>
        <w:spacing w:line="240" w:lineRule="auto"/>
        <w:ind w:firstLine="0"/>
        <w:jc w:val="center"/>
      </w:pPr>
      <w:r w:rsidRPr="005B34A4">
        <w:rPr>
          <w:noProof/>
          <w:lang w:eastAsia="pt-BR"/>
        </w:rPr>
        <w:drawing>
          <wp:inline distT="114300" distB="114300" distL="114300" distR="114300" wp14:anchorId="602BCBFC" wp14:editId="1BCFC501">
            <wp:extent cx="4001984" cy="3004457"/>
            <wp:effectExtent l="19050" t="19050" r="17780" b="24765"/>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4006744" cy="3008030"/>
                    </a:xfrm>
                    <a:prstGeom prst="rect">
                      <a:avLst/>
                    </a:prstGeom>
                    <a:ln>
                      <a:solidFill>
                        <a:schemeClr val="tx1"/>
                      </a:solidFill>
                    </a:ln>
                  </pic:spPr>
                </pic:pic>
              </a:graphicData>
            </a:graphic>
          </wp:inline>
        </w:drawing>
      </w:r>
    </w:p>
    <w:p w14:paraId="49E552BB" w14:textId="5B07B1EE" w:rsidR="005D2108" w:rsidRPr="0098462E" w:rsidRDefault="000E7164" w:rsidP="00BE4503">
      <w:pPr>
        <w:spacing w:line="240" w:lineRule="auto"/>
        <w:ind w:firstLine="0"/>
        <w:rPr>
          <w:sz w:val="22"/>
          <w:szCs w:val="22"/>
        </w:rPr>
      </w:pPr>
      <w:r w:rsidRPr="0098462E">
        <w:rPr>
          <w:b/>
          <w:bCs/>
          <w:sz w:val="22"/>
          <w:szCs w:val="22"/>
        </w:rPr>
        <w:t xml:space="preserve">                         </w:t>
      </w:r>
      <w:r w:rsidR="005D2108" w:rsidRPr="0098462E">
        <w:rPr>
          <w:b/>
          <w:bCs/>
          <w:sz w:val="22"/>
          <w:szCs w:val="22"/>
        </w:rPr>
        <w:t>Fonte</w:t>
      </w:r>
      <w:r w:rsidR="005D2108" w:rsidRPr="0098462E">
        <w:rPr>
          <w:sz w:val="22"/>
          <w:szCs w:val="22"/>
        </w:rPr>
        <w:t>: o próprio autor</w:t>
      </w:r>
    </w:p>
    <w:p w14:paraId="7DA39A09" w14:textId="77777777" w:rsidR="00497320" w:rsidRDefault="00497320">
      <w:pPr>
        <w:ind w:firstLine="0"/>
      </w:pPr>
    </w:p>
    <w:p w14:paraId="085954C4" w14:textId="77777777" w:rsidR="00497320" w:rsidRDefault="00A55F33">
      <w:pPr>
        <w:ind w:firstLine="720"/>
      </w:pPr>
      <w:r>
        <w:t>Em seguida, a unidade conta com outra seção “</w:t>
      </w:r>
      <w:r w:rsidRPr="008501AF">
        <w:rPr>
          <w:i/>
          <w:iCs/>
        </w:rPr>
        <w:t>Designs of Meaning</w:t>
      </w:r>
      <w:r>
        <w:t xml:space="preserve">”, apresentando a definição de um debate e estabelecendo o que são “boas e más” práticas de debate de acordo com o conhecimento do grupo. O protótipo conta com um link externo com uma tabela de expressões utilizadas em debates e uma descrição sobre a dinâmica estabelecida para a realização do debate. Os temas do debate foram pré-definidos, tendo como a temática central o uso de tecnologia e educação. Os grupos foram divididos aleatoriamente com o uso da ferramenta digital </w:t>
      </w:r>
      <w:r>
        <w:rPr>
          <w:i/>
        </w:rPr>
        <w:t>“Random Group Generator”.</w:t>
      </w:r>
      <w:r>
        <w:t xml:space="preserve"> Para finalizar a subseção, o </w:t>
      </w:r>
      <w:r w:rsidR="0064436D">
        <w:t>protótipo</w:t>
      </w:r>
      <w:r>
        <w:t xml:space="preserve"> traz uma seção “</w:t>
      </w:r>
      <w:r w:rsidRPr="008501AF">
        <w:rPr>
          <w:i/>
          <w:iCs/>
        </w:rPr>
        <w:t>Think about it</w:t>
      </w:r>
      <w:r>
        <w:t xml:space="preserve">”, </w:t>
      </w:r>
      <w:r w:rsidR="00FB6B7B">
        <w:t xml:space="preserve">que fomenta </w:t>
      </w:r>
      <w:r>
        <w:t xml:space="preserve">discussões sobre a experiência com tecnologia e os problemas trazidos por ela de acordo com a vivência dos alunos. Após a discussão, os alunos retornam ao </w:t>
      </w:r>
      <w:r w:rsidRPr="004429B0">
        <w:rPr>
          <w:i/>
          <w:iCs/>
        </w:rPr>
        <w:t>Padlet</w:t>
      </w:r>
      <w:r>
        <w:t xml:space="preserve"> e fazem comentários nos problemas postados pelos colegas, </w:t>
      </w:r>
      <w:r w:rsidR="00FB6B7B">
        <w:t xml:space="preserve">argumentando </w:t>
      </w:r>
      <w:r>
        <w:t xml:space="preserve">se a tecnologia </w:t>
      </w:r>
      <w:r w:rsidR="00FB6B7B">
        <w:t xml:space="preserve">seria </w:t>
      </w:r>
      <w:r>
        <w:t>ou não uma solução para o problema apresentado.</w:t>
      </w:r>
    </w:p>
    <w:p w14:paraId="6615A2AA" w14:textId="069E4C0D" w:rsidR="00497320" w:rsidRDefault="00A55F33">
      <w:pPr>
        <w:ind w:firstLine="0"/>
      </w:pPr>
      <w:r>
        <w:tab/>
        <w:t>A segunda subseção, “</w:t>
      </w:r>
      <w:r w:rsidRPr="008501AF">
        <w:rPr>
          <w:i/>
          <w:iCs/>
        </w:rPr>
        <w:t>Text Analysis and Production</w:t>
      </w:r>
      <w:r>
        <w:t xml:space="preserve">” é iniciada com o uso da plataforma </w:t>
      </w:r>
      <w:r w:rsidRPr="008501AF">
        <w:rPr>
          <w:i/>
          <w:iCs/>
        </w:rPr>
        <w:t>Kahoot</w:t>
      </w:r>
      <w:r>
        <w:t xml:space="preserve"> para trabalhar com conectivos textuais, buscando avaliar o conhecimento prévio dos </w:t>
      </w:r>
      <w:r w:rsidRPr="0098462E">
        <w:t>alunos sobre o uso dos mesmos, trazendo uma tabela que poderá ser utilizada para a produção do texto ao final da subseção.  Em seguida, na seção “</w:t>
      </w:r>
      <w:r w:rsidRPr="0098462E">
        <w:rPr>
          <w:i/>
          <w:iCs/>
        </w:rPr>
        <w:t>Designs of Meaning</w:t>
      </w:r>
      <w:r w:rsidRPr="0098462E">
        <w:t xml:space="preserve">”, é proposta uma análise dos textos trabalhados anteriormente em termos linguísticos e discursivos, descrevendo as similaridades e diferenças entre eles. Na sequência, o protótipo traz um artigo de </w:t>
      </w:r>
      <w:r w:rsidRPr="0098462E">
        <w:rPr>
          <w:i/>
        </w:rPr>
        <w:t xml:space="preserve">blog </w:t>
      </w:r>
      <w:r w:rsidRPr="0098462E">
        <w:t xml:space="preserve">que apresenta </w:t>
      </w:r>
      <w:r w:rsidR="004B3579" w:rsidRPr="0098462E">
        <w:t xml:space="preserve">sugestões </w:t>
      </w:r>
      <w:r w:rsidRPr="0098462E">
        <w:t>de como artigos de opinião são geralmente estruturados. Após as leituras, a seção “</w:t>
      </w:r>
      <w:r w:rsidRPr="0098462E">
        <w:rPr>
          <w:i/>
          <w:iCs/>
        </w:rPr>
        <w:t>Think About it</w:t>
      </w:r>
      <w:r w:rsidRPr="0098462E">
        <w:t xml:space="preserve">” propõe que se retome aos textos trabalhados anteriormente e compare-os com as </w:t>
      </w:r>
      <w:r w:rsidR="004B3579" w:rsidRPr="0098462E">
        <w:t xml:space="preserve">recomendações </w:t>
      </w:r>
      <w:r w:rsidRPr="0098462E">
        <w:t xml:space="preserve">apresentadas. </w:t>
      </w:r>
      <w:r>
        <w:t>Ao final, a seção “</w:t>
      </w:r>
      <w:r w:rsidRPr="004429B0">
        <w:rPr>
          <w:i/>
          <w:iCs/>
        </w:rPr>
        <w:t>Take Action</w:t>
      </w:r>
      <w:r>
        <w:t>” traz a proposta de escrita de um artigo de opinião para ser postado em um grupo de Facebook com o intuito de promover uma discussão. A proposta apresentada tenciona a produção de um artigo tratando do uso de tecnologia para a solução dos problemas colocados no mural colaborativo (</w:t>
      </w:r>
      <w:r w:rsidRPr="004429B0">
        <w:rPr>
          <w:i/>
          <w:iCs/>
        </w:rPr>
        <w:t>Padlet</w:t>
      </w:r>
      <w:r>
        <w:t xml:space="preserve">), sendo que parte dos grupos devem escrever artigos favoráveis ao uso de tecnologia para tal, e parte devem escrever artigos contrários. O protótipo sugere a divisão do trabalho e o uso da plataforma </w:t>
      </w:r>
      <w:r w:rsidRPr="004429B0">
        <w:rPr>
          <w:i/>
          <w:iCs/>
        </w:rPr>
        <w:t>Google Docs</w:t>
      </w:r>
      <w:r>
        <w:t xml:space="preserve"> para a escrita colaborativa do artigo.</w:t>
      </w:r>
    </w:p>
    <w:p w14:paraId="670E4E30" w14:textId="72E49778" w:rsidR="00497320" w:rsidRDefault="00A55F33">
      <w:pPr>
        <w:ind w:firstLine="0"/>
        <w:rPr>
          <w:i/>
        </w:rPr>
      </w:pPr>
      <w:r>
        <w:tab/>
        <w:t xml:space="preserve">A terceira subseção da unidade 4, </w:t>
      </w:r>
      <w:r>
        <w:rPr>
          <w:i/>
        </w:rPr>
        <w:t xml:space="preserve">“Peer Review and Editing”, </w:t>
      </w:r>
      <w:r>
        <w:t xml:space="preserve">é iniciada com a seção </w:t>
      </w:r>
      <w:r>
        <w:rPr>
          <w:i/>
        </w:rPr>
        <w:t xml:space="preserve">“Teacher’s Shoes”. </w:t>
      </w:r>
      <w:r>
        <w:t xml:space="preserve">A atividade proposta é uma discussão sobre as atividades colaborativas e uso de tecnologia para a colaboração, explorando as percepções dos alunos sobre a mesma. A dinâmica proposta para a atividade é o uso da ferramenta </w:t>
      </w:r>
      <w:r>
        <w:rPr>
          <w:i/>
        </w:rPr>
        <w:t xml:space="preserve">“Random Group Generator” </w:t>
      </w:r>
      <w:r>
        <w:t>para a formação de grupos diferentes em cada questão. As questões, por sua vez, também são selecionadas aleatoriamente através da plataforma “</w:t>
      </w:r>
      <w:r>
        <w:rPr>
          <w:i/>
        </w:rPr>
        <w:t xml:space="preserve">Wheel Decide”. </w:t>
      </w:r>
    </w:p>
    <w:p w14:paraId="4693C424" w14:textId="77777777" w:rsidR="0098462E" w:rsidRDefault="0098462E">
      <w:pPr>
        <w:ind w:firstLine="0"/>
        <w:rPr>
          <w:i/>
        </w:rPr>
      </w:pPr>
    </w:p>
    <w:p w14:paraId="1B6D3D72" w14:textId="6064F0A6" w:rsidR="00243907" w:rsidRPr="0098462E" w:rsidRDefault="0098462E" w:rsidP="0098462E">
      <w:pPr>
        <w:pStyle w:val="Legenda"/>
        <w:ind w:firstLine="0"/>
      </w:pPr>
      <w:bookmarkStart w:id="108" w:name="_Toc32171068"/>
      <w:bookmarkStart w:id="109" w:name="_Toc32789639"/>
      <w:r>
        <w:t xml:space="preserve">                      </w:t>
      </w:r>
      <w:r w:rsidR="00243907" w:rsidRPr="00A74299">
        <w:t xml:space="preserve">FIGURA </w:t>
      </w:r>
      <w:r w:rsidR="00D47874" w:rsidRPr="00A74299">
        <w:fldChar w:fldCharType="begin"/>
      </w:r>
      <w:r w:rsidR="00EB4F7F" w:rsidRPr="00A74299">
        <w:instrText xml:space="preserve"> SEQ FIGURA \* ARABIC </w:instrText>
      </w:r>
      <w:r w:rsidR="00D47874" w:rsidRPr="00A74299">
        <w:fldChar w:fldCharType="separate"/>
      </w:r>
      <w:r w:rsidR="00CA40F7">
        <w:rPr>
          <w:noProof/>
        </w:rPr>
        <w:t>11</w:t>
      </w:r>
      <w:r w:rsidR="00D47874" w:rsidRPr="00A74299">
        <w:fldChar w:fldCharType="end"/>
      </w:r>
      <w:r>
        <w:t xml:space="preserve"> - </w:t>
      </w:r>
      <w:r w:rsidRPr="0098462E">
        <w:t>I</w:t>
      </w:r>
      <w:r w:rsidR="00243907" w:rsidRPr="0098462E">
        <w:t>nterface da plataforma “</w:t>
      </w:r>
      <w:r w:rsidR="00243907" w:rsidRPr="0098462E">
        <w:rPr>
          <w:i/>
        </w:rPr>
        <w:t>Wheel Decide”</w:t>
      </w:r>
      <w:bookmarkEnd w:id="108"/>
      <w:bookmarkEnd w:id="109"/>
    </w:p>
    <w:p w14:paraId="1402CC49" w14:textId="77777777" w:rsidR="0098462E" w:rsidRDefault="00E96064" w:rsidP="0098462E">
      <w:pPr>
        <w:spacing w:line="240" w:lineRule="auto"/>
        <w:ind w:firstLine="0"/>
        <w:jc w:val="center"/>
        <w:rPr>
          <w:b/>
          <w:bCs/>
          <w:sz w:val="20"/>
          <w:szCs w:val="20"/>
        </w:rPr>
      </w:pPr>
      <w:r w:rsidRPr="00FE79EF">
        <w:rPr>
          <w:noProof/>
          <w:lang w:eastAsia="pt-BR"/>
        </w:rPr>
        <w:drawing>
          <wp:inline distT="0" distB="0" distL="0" distR="0" wp14:anchorId="4C4D50CB" wp14:editId="20E97B9E">
            <wp:extent cx="4267200" cy="2467093"/>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artisticPhotocopy trans="88000"/>
                              </a14:imgEffect>
                            </a14:imgLayer>
                          </a14:imgProps>
                        </a:ext>
                      </a:extLst>
                    </a:blip>
                    <a:stretch>
                      <a:fillRect/>
                    </a:stretch>
                  </pic:blipFill>
                  <pic:spPr>
                    <a:xfrm>
                      <a:off x="0" y="0"/>
                      <a:ext cx="4280047" cy="2474520"/>
                    </a:xfrm>
                    <a:prstGeom prst="rect">
                      <a:avLst/>
                    </a:prstGeom>
                  </pic:spPr>
                </pic:pic>
              </a:graphicData>
            </a:graphic>
          </wp:inline>
        </w:drawing>
      </w:r>
    </w:p>
    <w:p w14:paraId="48DAEFCB" w14:textId="70C533E7" w:rsidR="00497320" w:rsidRPr="0098462E" w:rsidRDefault="0098462E" w:rsidP="00BE4503">
      <w:pPr>
        <w:spacing w:line="240" w:lineRule="auto"/>
        <w:ind w:firstLine="0"/>
        <w:rPr>
          <w:sz w:val="22"/>
          <w:szCs w:val="22"/>
        </w:rPr>
      </w:pPr>
      <w:r>
        <w:rPr>
          <w:b/>
          <w:bCs/>
          <w:sz w:val="22"/>
          <w:szCs w:val="22"/>
        </w:rPr>
        <w:t xml:space="preserve">                     </w:t>
      </w:r>
      <w:r w:rsidR="00A55F33" w:rsidRPr="0098462E">
        <w:rPr>
          <w:b/>
          <w:bCs/>
          <w:sz w:val="22"/>
          <w:szCs w:val="22"/>
        </w:rPr>
        <w:t>Fonte</w:t>
      </w:r>
      <w:r w:rsidR="00A55F33" w:rsidRPr="0098462E">
        <w:rPr>
          <w:sz w:val="22"/>
          <w:szCs w:val="22"/>
        </w:rPr>
        <w:t>: wheeldecide.com.br</w:t>
      </w:r>
    </w:p>
    <w:p w14:paraId="122E0D20" w14:textId="77777777" w:rsidR="00E96064" w:rsidRPr="007D529E" w:rsidRDefault="00E96064" w:rsidP="007D529E">
      <w:pPr>
        <w:ind w:firstLine="0"/>
        <w:jc w:val="left"/>
      </w:pPr>
    </w:p>
    <w:p w14:paraId="0BBA37F4" w14:textId="77777777" w:rsidR="00497320" w:rsidRDefault="00A55F33">
      <w:pPr>
        <w:ind w:firstLine="720"/>
      </w:pPr>
      <w:r>
        <w:t xml:space="preserve">Após a discussão, o protótipo </w:t>
      </w:r>
      <w:r w:rsidR="00FB6B7B">
        <w:t xml:space="preserve">propõe </w:t>
      </w:r>
      <w:r>
        <w:t>a leitura de um trecho do texto de Hodges (2017), o qual discute a escrita colaborativa. Após a leitura, os alunos comparam o que foi apresentado no texto com suas experiências e são solicitados a sugerirem outras formas de realizar trabalho colaborativo em sala aula. Conseguinte, o protótipo apresenta a concepção de revisão em pares, como discutida por Meinecke (20</w:t>
      </w:r>
      <w:r w:rsidR="00F47A1F">
        <w:t>0</w:t>
      </w:r>
      <w:r>
        <w:t xml:space="preserve">3), listando os benefícios de tal prática. Após a leitura, cada grupo recebe o texto de um dos demais grupos para a facção de comentários e sugestões, enquanto o professor medeia o processo. Para concluir, os grupos recebem duas versões de seus textos comentados, uma pelos colegas, e a outra, pelo professor. Os grupos se reúnem novamente e fazem as edições necessárias. No protótipo é recomendado o uso da ferramenta </w:t>
      </w:r>
      <w:r>
        <w:rPr>
          <w:i/>
        </w:rPr>
        <w:t xml:space="preserve">“Grammarly” </w:t>
      </w:r>
      <w:r>
        <w:t>para a verificação gramatical e ortográfica. Ao final, os textos devem ser postados em um grupo de professores de inglês.</w:t>
      </w:r>
    </w:p>
    <w:p w14:paraId="02014F61" w14:textId="77777777" w:rsidR="00D865A6" w:rsidRDefault="00D865A6">
      <w:pPr>
        <w:ind w:firstLine="720"/>
      </w:pPr>
    </w:p>
    <w:p w14:paraId="074EF783" w14:textId="77777777" w:rsidR="00497320" w:rsidRDefault="00367362" w:rsidP="00367362">
      <w:pPr>
        <w:pStyle w:val="Ttulo5"/>
      </w:pPr>
      <w:bookmarkStart w:id="110" w:name="_Toc33903307"/>
      <w:r w:rsidRPr="00C505DA">
        <w:t>5.1.4 unidade 5: the process approach</w:t>
      </w:r>
      <w:bookmarkEnd w:id="110"/>
    </w:p>
    <w:p w14:paraId="7B7A03B4" w14:textId="77777777" w:rsidR="00BE4503" w:rsidRPr="00BE4503" w:rsidRDefault="00BE4503" w:rsidP="00BE4503"/>
    <w:p w14:paraId="12ECFA2F" w14:textId="699BAB04" w:rsidR="00497320" w:rsidRDefault="00A55F33">
      <w:r>
        <w:t>A quinta unidade do protótipo é intitulada “</w:t>
      </w:r>
      <w:r w:rsidRPr="004429B0">
        <w:rPr>
          <w:i/>
          <w:iCs/>
        </w:rPr>
        <w:t>The Process Approach</w:t>
      </w:r>
      <w:r>
        <w:t xml:space="preserve">” e tem como </w:t>
      </w:r>
      <w:r w:rsidR="008D28B2">
        <w:t>objetivo refletir</w:t>
      </w:r>
      <w:r>
        <w:t xml:space="preserve"> sobre a escrita como um processo, e também comparar a abordagem de processo com a abordagem de produto. A unidade começa com uma discussão sobre as duas experiências de escrita experienciadas nas unidades anteriores e as técnicas de correção empregadas, bem como </w:t>
      </w:r>
      <w:r w:rsidR="004429B0">
        <w:t>qual</w:t>
      </w:r>
      <w:r>
        <w:t xml:space="preserve"> delas se aproxima mais de uma situação real de escrita. Em seguida, o protótipo agrega um vídeo sobre o processo de escrita, solicitando que os alunos tomem notas das etapas do processo. Posteriormente, o protótipo traz duas representações visuais sobre o processo de escrita, e propõe uma discussão em pares sobre qual traz a melhor representação do que fora discutido no vídeo.</w:t>
      </w:r>
    </w:p>
    <w:p w14:paraId="369CFD77" w14:textId="7A45C764" w:rsidR="00243907" w:rsidRPr="00BE4503" w:rsidRDefault="0098462E" w:rsidP="0098462E">
      <w:pPr>
        <w:pStyle w:val="Legenda"/>
        <w:ind w:firstLine="0"/>
        <w:jc w:val="center"/>
      </w:pPr>
      <w:bookmarkStart w:id="111" w:name="_Toc32171069"/>
      <w:bookmarkStart w:id="112" w:name="_Toc32789640"/>
      <w:r>
        <w:t xml:space="preserve">            </w:t>
      </w:r>
      <w:r w:rsidR="00243907" w:rsidRPr="00A74299">
        <w:t xml:space="preserve">FIGURA </w:t>
      </w:r>
      <w:r w:rsidR="00D47874" w:rsidRPr="00A74299">
        <w:fldChar w:fldCharType="begin"/>
      </w:r>
      <w:r w:rsidR="00EB4F7F" w:rsidRPr="00A74299">
        <w:instrText xml:space="preserve"> SEQ FIGURA \* ARABIC </w:instrText>
      </w:r>
      <w:r w:rsidR="00D47874" w:rsidRPr="00A74299">
        <w:fldChar w:fldCharType="separate"/>
      </w:r>
      <w:r w:rsidR="00CA40F7">
        <w:rPr>
          <w:noProof/>
        </w:rPr>
        <w:t>12</w:t>
      </w:r>
      <w:r w:rsidR="00D47874" w:rsidRPr="00A74299">
        <w:fldChar w:fldCharType="end"/>
      </w:r>
      <w:r>
        <w:t xml:space="preserve"> - </w:t>
      </w:r>
      <w:r w:rsidR="00243907" w:rsidRPr="0098462E">
        <w:t>Representações da abordagem de processo</w:t>
      </w:r>
      <w:bookmarkEnd w:id="111"/>
      <w:bookmarkEnd w:id="112"/>
    </w:p>
    <w:p w14:paraId="3FB483FD" w14:textId="77777777" w:rsidR="00E96064" w:rsidRDefault="00A55F33" w:rsidP="0098462E">
      <w:pPr>
        <w:spacing w:line="240" w:lineRule="auto"/>
        <w:ind w:firstLine="720"/>
        <w:jc w:val="center"/>
        <w:rPr>
          <w:sz w:val="20"/>
          <w:szCs w:val="20"/>
        </w:rPr>
      </w:pPr>
      <w:bookmarkStart w:id="113" w:name="_Hlk31281069"/>
      <w:r w:rsidRPr="00FE79EF">
        <w:rPr>
          <w:noProof/>
          <w:sz w:val="20"/>
          <w:lang w:eastAsia="pt-BR"/>
        </w:rPr>
        <w:drawing>
          <wp:inline distT="114300" distB="114300" distL="114300" distR="114300" wp14:anchorId="10B545FF" wp14:editId="5700D8EB">
            <wp:extent cx="3209925" cy="3190875"/>
            <wp:effectExtent l="19050" t="19050" r="28575" b="28575"/>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3209925" cy="3190875"/>
                    </a:xfrm>
                    <a:prstGeom prst="rect">
                      <a:avLst/>
                    </a:prstGeom>
                    <a:ln>
                      <a:solidFill>
                        <a:schemeClr val="tx1"/>
                      </a:solidFill>
                    </a:ln>
                  </pic:spPr>
                </pic:pic>
              </a:graphicData>
            </a:graphic>
          </wp:inline>
        </w:drawing>
      </w:r>
    </w:p>
    <w:p w14:paraId="0B385EE0" w14:textId="366FB8A6" w:rsidR="00E96064" w:rsidRPr="0098462E" w:rsidRDefault="0098462E" w:rsidP="0098462E">
      <w:pPr>
        <w:spacing w:line="240" w:lineRule="auto"/>
        <w:rPr>
          <w:sz w:val="22"/>
          <w:szCs w:val="22"/>
        </w:rPr>
      </w:pPr>
      <w:r w:rsidRPr="0098462E">
        <w:rPr>
          <w:b/>
          <w:bCs/>
          <w:sz w:val="22"/>
          <w:szCs w:val="22"/>
        </w:rPr>
        <w:t xml:space="preserve">                              </w:t>
      </w:r>
      <w:r w:rsidR="00A55F33" w:rsidRPr="0098462E">
        <w:rPr>
          <w:b/>
          <w:bCs/>
          <w:sz w:val="22"/>
          <w:szCs w:val="22"/>
        </w:rPr>
        <w:t>Fonte</w:t>
      </w:r>
      <w:r w:rsidR="00A55F33" w:rsidRPr="0098462E">
        <w:rPr>
          <w:sz w:val="22"/>
          <w:szCs w:val="22"/>
        </w:rPr>
        <w:t>: Harmer (2013)</w:t>
      </w:r>
      <w:bookmarkEnd w:id="113"/>
    </w:p>
    <w:p w14:paraId="0C9C6250" w14:textId="77777777" w:rsidR="001529EE" w:rsidRDefault="001529EE"/>
    <w:p w14:paraId="66744D9C" w14:textId="77777777" w:rsidR="00497320" w:rsidRDefault="00A55F33">
      <w:r>
        <w:t xml:space="preserve">A última atividade é a leitura de um artigo de </w:t>
      </w:r>
      <w:r w:rsidRPr="004429B0">
        <w:rPr>
          <w:i/>
          <w:iCs/>
        </w:rPr>
        <w:t>blog</w:t>
      </w:r>
      <w:r>
        <w:t xml:space="preserve"> que compara a abordagem de produto à abordagem e processo, traçando considerações sobre as vantagens e desvantagens de cada uma. Em seguida, o </w:t>
      </w:r>
      <w:r w:rsidR="0064436D">
        <w:t>protótipo</w:t>
      </w:r>
      <w:r>
        <w:t xml:space="preserve"> apresenta diversas situações de escritas para sala de aula, e em pares, os alunos discutem qual seria a abordagem mais apropriada para cada uma.</w:t>
      </w:r>
    </w:p>
    <w:p w14:paraId="16D23C81" w14:textId="77777777" w:rsidR="00D865A6" w:rsidRDefault="00D865A6"/>
    <w:p w14:paraId="1A67EABF" w14:textId="643ED300" w:rsidR="00497320" w:rsidRPr="002346FA" w:rsidRDefault="00D16D52" w:rsidP="002346FA">
      <w:pPr>
        <w:pStyle w:val="Ttulo3"/>
        <w:rPr>
          <w:rFonts w:eastAsia="Arial"/>
        </w:rPr>
      </w:pPr>
      <w:bookmarkStart w:id="114" w:name="_2w5ecyt" w:colFirst="0" w:colLast="0"/>
      <w:bookmarkStart w:id="115" w:name="_Toc33903308"/>
      <w:bookmarkEnd w:id="114"/>
      <w:r w:rsidRPr="0098462E">
        <w:t>6</w:t>
      </w:r>
      <w:r w:rsidR="004A5880" w:rsidRPr="0098462E">
        <w:t xml:space="preserve"> </w:t>
      </w:r>
      <w:r w:rsidRPr="002346FA">
        <w:t>IMPLEMENTAÇÃO DO PROTÓTIPO DE ENSINO</w:t>
      </w:r>
      <w:bookmarkEnd w:id="115"/>
    </w:p>
    <w:p w14:paraId="1FA5589C" w14:textId="77777777" w:rsidR="00FB6B7B" w:rsidRDefault="00FB6B7B"/>
    <w:p w14:paraId="25452D7E" w14:textId="77777777" w:rsidR="00497320" w:rsidRDefault="00A55F33">
      <w:r>
        <w:t>A terceira etapa é a pilotagem do protótipo de ensino em uma turma do curso de Letras - Inglês da Universidade Estadual de Londrina.  O curso foi realizado com os 25 alunos do primeiro ano durante a disciplina de língua inglesa (nível B1)</w:t>
      </w:r>
      <w:r>
        <w:rPr>
          <w:vertAlign w:val="superscript"/>
        </w:rPr>
        <w:footnoteReference w:id="16"/>
      </w:r>
      <w:r>
        <w:t>. As reuniões ocorreram semanalmente entre os dias 23/08/2019 e 11/10/2019. Os encontros tiveram duração de 1 hora de 35 minutos, somando uma carga horária total de 11 horas. A sala de aula em que aulas ocorreram possui internet sem fio, projetor, quadro e um televisor. Além disso, todos os estudantes trouxeram Smartphones ou Tablets, sendo estes o principal meio de acesso ao protótipo aqui descrito.</w:t>
      </w:r>
    </w:p>
    <w:p w14:paraId="69EF05ED" w14:textId="77777777" w:rsidR="004429B0" w:rsidRDefault="004429B0"/>
    <w:p w14:paraId="11C3360F" w14:textId="667715C0" w:rsidR="009E43ED" w:rsidRPr="0098462E" w:rsidRDefault="0098462E" w:rsidP="0098462E">
      <w:pPr>
        <w:pStyle w:val="Legenda"/>
        <w:ind w:firstLine="0"/>
      </w:pPr>
      <w:bookmarkStart w:id="116" w:name="_Toc32789671"/>
      <w:r>
        <w:t xml:space="preserve">                      </w:t>
      </w:r>
      <w:r w:rsidR="009E43ED" w:rsidRPr="00A74299">
        <w:t xml:space="preserve">QUADRO </w:t>
      </w:r>
      <w:r w:rsidR="00D47874" w:rsidRPr="00A74299">
        <w:fldChar w:fldCharType="begin"/>
      </w:r>
      <w:r w:rsidR="009E43ED" w:rsidRPr="00A74299">
        <w:instrText xml:space="preserve"> SEQ QUADRO \* ARABIC </w:instrText>
      </w:r>
      <w:r w:rsidR="00D47874" w:rsidRPr="00A74299">
        <w:fldChar w:fldCharType="separate"/>
      </w:r>
      <w:r w:rsidR="00CA40F7">
        <w:rPr>
          <w:noProof/>
        </w:rPr>
        <w:t>15</w:t>
      </w:r>
      <w:r w:rsidR="00D47874" w:rsidRPr="00A74299">
        <w:fldChar w:fldCharType="end"/>
      </w:r>
      <w:r>
        <w:t xml:space="preserve"> - </w:t>
      </w:r>
      <w:r w:rsidR="009E43ED" w:rsidRPr="0098462E">
        <w:t>Cronograma de implementação do protótipo</w:t>
      </w:r>
      <w:bookmarkEnd w:id="116"/>
    </w:p>
    <w:tbl>
      <w:tblPr>
        <w:tblStyle w:val="ac"/>
        <w:tblW w:w="6944" w:type="dxa"/>
        <w:tblInd w:w="1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33"/>
        <w:gridCol w:w="5711"/>
      </w:tblGrid>
      <w:tr w:rsidR="00497320" w:rsidRPr="00182DE4" w14:paraId="54CA698D" w14:textId="77777777" w:rsidTr="00FE79EF">
        <w:trPr>
          <w:trHeight w:val="226"/>
        </w:trPr>
        <w:tc>
          <w:tcPr>
            <w:tcW w:w="1233" w:type="dxa"/>
            <w:shd w:val="clear" w:color="auto" w:fill="B6D7A8"/>
            <w:tcMar>
              <w:top w:w="100" w:type="dxa"/>
              <w:left w:w="100" w:type="dxa"/>
              <w:bottom w:w="100" w:type="dxa"/>
              <w:right w:w="100" w:type="dxa"/>
            </w:tcMar>
          </w:tcPr>
          <w:p w14:paraId="08FD9294" w14:textId="77777777" w:rsidR="00497320" w:rsidRPr="00182DE4" w:rsidRDefault="00A55F33" w:rsidP="008C1664">
            <w:pPr>
              <w:spacing w:line="240" w:lineRule="auto"/>
              <w:ind w:firstLine="0"/>
              <w:rPr>
                <w:sz w:val="20"/>
                <w:szCs w:val="20"/>
              </w:rPr>
            </w:pPr>
            <w:r w:rsidRPr="00182DE4">
              <w:rPr>
                <w:b/>
                <w:sz w:val="20"/>
                <w:szCs w:val="20"/>
              </w:rPr>
              <w:t>Data:</w:t>
            </w:r>
          </w:p>
        </w:tc>
        <w:tc>
          <w:tcPr>
            <w:tcW w:w="5711" w:type="dxa"/>
            <w:shd w:val="clear" w:color="auto" w:fill="B6D7A8"/>
            <w:tcMar>
              <w:top w:w="100" w:type="dxa"/>
              <w:left w:w="100" w:type="dxa"/>
              <w:bottom w:w="100" w:type="dxa"/>
              <w:right w:w="100" w:type="dxa"/>
            </w:tcMar>
          </w:tcPr>
          <w:p w14:paraId="02ECE2EE" w14:textId="77777777" w:rsidR="00497320" w:rsidRPr="00182DE4" w:rsidRDefault="00A55F33" w:rsidP="005D2108">
            <w:pPr>
              <w:spacing w:line="240" w:lineRule="auto"/>
              <w:ind w:firstLine="0"/>
              <w:jc w:val="center"/>
              <w:rPr>
                <w:sz w:val="20"/>
                <w:szCs w:val="20"/>
              </w:rPr>
            </w:pPr>
            <w:r w:rsidRPr="00182DE4">
              <w:rPr>
                <w:b/>
                <w:sz w:val="20"/>
                <w:szCs w:val="20"/>
              </w:rPr>
              <w:t>Atividade:</w:t>
            </w:r>
          </w:p>
        </w:tc>
      </w:tr>
      <w:tr w:rsidR="00497320" w:rsidRPr="00182DE4" w14:paraId="29D33E68" w14:textId="77777777" w:rsidTr="00FE79EF">
        <w:trPr>
          <w:trHeight w:val="435"/>
        </w:trPr>
        <w:tc>
          <w:tcPr>
            <w:tcW w:w="1233" w:type="dxa"/>
            <w:tcMar>
              <w:top w:w="100" w:type="dxa"/>
              <w:left w:w="100" w:type="dxa"/>
              <w:bottom w:w="100" w:type="dxa"/>
              <w:right w:w="100" w:type="dxa"/>
            </w:tcMar>
          </w:tcPr>
          <w:p w14:paraId="74401CB0" w14:textId="77777777" w:rsidR="00497320" w:rsidRPr="00182DE4" w:rsidRDefault="00A55F33" w:rsidP="005D2108">
            <w:pPr>
              <w:spacing w:line="240" w:lineRule="auto"/>
              <w:ind w:firstLine="0"/>
              <w:jc w:val="center"/>
              <w:rPr>
                <w:sz w:val="20"/>
                <w:szCs w:val="20"/>
              </w:rPr>
            </w:pPr>
            <w:r w:rsidRPr="00182DE4">
              <w:rPr>
                <w:sz w:val="20"/>
                <w:szCs w:val="20"/>
              </w:rPr>
              <w:t>23/08/2019</w:t>
            </w:r>
          </w:p>
        </w:tc>
        <w:tc>
          <w:tcPr>
            <w:tcW w:w="5711" w:type="dxa"/>
            <w:tcMar>
              <w:top w:w="100" w:type="dxa"/>
              <w:left w:w="100" w:type="dxa"/>
              <w:bottom w:w="100" w:type="dxa"/>
              <w:right w:w="100" w:type="dxa"/>
            </w:tcMar>
          </w:tcPr>
          <w:p w14:paraId="5A99944E" w14:textId="77777777" w:rsidR="00497320" w:rsidRPr="00182DE4" w:rsidRDefault="00A55F33" w:rsidP="0098462E">
            <w:pPr>
              <w:pStyle w:val="PargrafodaLista"/>
              <w:numPr>
                <w:ilvl w:val="0"/>
                <w:numId w:val="19"/>
              </w:numPr>
              <w:spacing w:line="240" w:lineRule="auto"/>
              <w:jc w:val="left"/>
              <w:rPr>
                <w:sz w:val="20"/>
                <w:szCs w:val="20"/>
              </w:rPr>
            </w:pPr>
            <w:r w:rsidRPr="00182DE4">
              <w:rPr>
                <w:sz w:val="20"/>
                <w:szCs w:val="20"/>
              </w:rPr>
              <w:t>Apresentações pessoais</w:t>
            </w:r>
          </w:p>
          <w:p w14:paraId="50DB64A7" w14:textId="77777777" w:rsidR="00497320" w:rsidRPr="00182DE4" w:rsidRDefault="00A55F33" w:rsidP="0098462E">
            <w:pPr>
              <w:pStyle w:val="PargrafodaLista"/>
              <w:numPr>
                <w:ilvl w:val="0"/>
                <w:numId w:val="19"/>
              </w:numPr>
              <w:spacing w:line="240" w:lineRule="auto"/>
              <w:jc w:val="left"/>
              <w:rPr>
                <w:sz w:val="20"/>
                <w:szCs w:val="20"/>
              </w:rPr>
            </w:pPr>
            <w:r w:rsidRPr="00182DE4">
              <w:rPr>
                <w:sz w:val="20"/>
                <w:szCs w:val="20"/>
              </w:rPr>
              <w:t>Apresentação do curso</w:t>
            </w:r>
          </w:p>
          <w:p w14:paraId="0BB13F3A" w14:textId="77777777" w:rsidR="00497320" w:rsidRPr="00182DE4" w:rsidRDefault="00A55F33" w:rsidP="0098462E">
            <w:pPr>
              <w:pStyle w:val="PargrafodaLista"/>
              <w:numPr>
                <w:ilvl w:val="0"/>
                <w:numId w:val="19"/>
              </w:numPr>
              <w:spacing w:line="240" w:lineRule="auto"/>
              <w:jc w:val="left"/>
              <w:rPr>
                <w:sz w:val="20"/>
                <w:szCs w:val="20"/>
              </w:rPr>
            </w:pPr>
            <w:r w:rsidRPr="00182DE4">
              <w:rPr>
                <w:sz w:val="20"/>
                <w:szCs w:val="20"/>
              </w:rPr>
              <w:t xml:space="preserve">Aplicação da Unidade 1- </w:t>
            </w:r>
            <w:r w:rsidRPr="00FE79EF">
              <w:rPr>
                <w:i/>
                <w:iCs/>
                <w:sz w:val="20"/>
                <w:szCs w:val="20"/>
              </w:rPr>
              <w:t>Writing a Paragraph</w:t>
            </w:r>
          </w:p>
        </w:tc>
      </w:tr>
      <w:tr w:rsidR="00497320" w:rsidRPr="00182DE4" w14:paraId="2D38C899" w14:textId="77777777" w:rsidTr="00FE79EF">
        <w:trPr>
          <w:trHeight w:val="226"/>
        </w:trPr>
        <w:tc>
          <w:tcPr>
            <w:tcW w:w="1233" w:type="dxa"/>
            <w:tcMar>
              <w:top w:w="100" w:type="dxa"/>
              <w:left w:w="100" w:type="dxa"/>
              <w:bottom w:w="100" w:type="dxa"/>
              <w:right w:w="100" w:type="dxa"/>
            </w:tcMar>
          </w:tcPr>
          <w:p w14:paraId="280DE750" w14:textId="77777777" w:rsidR="00497320" w:rsidRPr="00182DE4" w:rsidRDefault="00A55F33" w:rsidP="005D2108">
            <w:pPr>
              <w:spacing w:line="240" w:lineRule="auto"/>
              <w:ind w:firstLine="0"/>
              <w:jc w:val="center"/>
              <w:rPr>
                <w:sz w:val="20"/>
                <w:szCs w:val="20"/>
              </w:rPr>
            </w:pPr>
            <w:r w:rsidRPr="00182DE4">
              <w:rPr>
                <w:sz w:val="20"/>
                <w:szCs w:val="20"/>
              </w:rPr>
              <w:t>30/08/2019</w:t>
            </w:r>
          </w:p>
        </w:tc>
        <w:tc>
          <w:tcPr>
            <w:tcW w:w="5711" w:type="dxa"/>
            <w:tcMar>
              <w:top w:w="100" w:type="dxa"/>
              <w:left w:w="100" w:type="dxa"/>
              <w:bottom w:w="100" w:type="dxa"/>
              <w:right w:w="100" w:type="dxa"/>
            </w:tcMar>
          </w:tcPr>
          <w:p w14:paraId="386F9F23" w14:textId="77777777" w:rsidR="00497320" w:rsidRPr="00182DE4" w:rsidRDefault="00A55F33" w:rsidP="0098462E">
            <w:pPr>
              <w:pStyle w:val="PargrafodaLista"/>
              <w:numPr>
                <w:ilvl w:val="0"/>
                <w:numId w:val="18"/>
              </w:numPr>
              <w:spacing w:line="240" w:lineRule="auto"/>
              <w:jc w:val="left"/>
              <w:rPr>
                <w:sz w:val="20"/>
                <w:szCs w:val="20"/>
              </w:rPr>
            </w:pPr>
            <w:r w:rsidRPr="00182DE4">
              <w:rPr>
                <w:sz w:val="20"/>
                <w:szCs w:val="20"/>
              </w:rPr>
              <w:t xml:space="preserve">Aplicação da Unidade 2 - </w:t>
            </w:r>
            <w:r w:rsidRPr="00FE79EF">
              <w:rPr>
                <w:i/>
                <w:iCs/>
                <w:sz w:val="20"/>
                <w:szCs w:val="20"/>
              </w:rPr>
              <w:t>Writing Assessment</w:t>
            </w:r>
          </w:p>
        </w:tc>
      </w:tr>
      <w:tr w:rsidR="00497320" w:rsidRPr="00182DE4" w14:paraId="7F6F3212" w14:textId="77777777" w:rsidTr="00FE79EF">
        <w:trPr>
          <w:trHeight w:val="242"/>
        </w:trPr>
        <w:tc>
          <w:tcPr>
            <w:tcW w:w="1233" w:type="dxa"/>
            <w:tcMar>
              <w:top w:w="100" w:type="dxa"/>
              <w:left w:w="100" w:type="dxa"/>
              <w:bottom w:w="100" w:type="dxa"/>
              <w:right w:w="100" w:type="dxa"/>
            </w:tcMar>
          </w:tcPr>
          <w:p w14:paraId="767468F9" w14:textId="77777777" w:rsidR="00497320" w:rsidRPr="00182DE4" w:rsidRDefault="00A55F33" w:rsidP="005D2108">
            <w:pPr>
              <w:spacing w:line="240" w:lineRule="auto"/>
              <w:ind w:firstLine="0"/>
              <w:jc w:val="center"/>
              <w:rPr>
                <w:sz w:val="20"/>
                <w:szCs w:val="20"/>
              </w:rPr>
            </w:pPr>
            <w:r w:rsidRPr="00182DE4">
              <w:rPr>
                <w:sz w:val="20"/>
                <w:szCs w:val="20"/>
              </w:rPr>
              <w:t>06/09/2019</w:t>
            </w:r>
          </w:p>
        </w:tc>
        <w:tc>
          <w:tcPr>
            <w:tcW w:w="5711" w:type="dxa"/>
            <w:tcMar>
              <w:top w:w="100" w:type="dxa"/>
              <w:left w:w="100" w:type="dxa"/>
              <w:bottom w:w="100" w:type="dxa"/>
              <w:right w:w="100" w:type="dxa"/>
            </w:tcMar>
          </w:tcPr>
          <w:p w14:paraId="6AEC1F07" w14:textId="77777777" w:rsidR="00497320" w:rsidRPr="00182DE4" w:rsidRDefault="00A55F33" w:rsidP="0098462E">
            <w:pPr>
              <w:pStyle w:val="PargrafodaLista"/>
              <w:numPr>
                <w:ilvl w:val="0"/>
                <w:numId w:val="17"/>
              </w:numPr>
              <w:spacing w:line="240" w:lineRule="auto"/>
              <w:jc w:val="left"/>
              <w:rPr>
                <w:sz w:val="20"/>
                <w:szCs w:val="20"/>
              </w:rPr>
            </w:pPr>
            <w:r w:rsidRPr="00182DE4">
              <w:rPr>
                <w:sz w:val="20"/>
                <w:szCs w:val="20"/>
              </w:rPr>
              <w:t xml:space="preserve">Aplicação da Unidade 3 </w:t>
            </w:r>
            <w:r w:rsidRPr="00FE79EF">
              <w:rPr>
                <w:i/>
                <w:iCs/>
                <w:sz w:val="20"/>
                <w:szCs w:val="20"/>
              </w:rPr>
              <w:t>- Product Approach</w:t>
            </w:r>
          </w:p>
        </w:tc>
      </w:tr>
      <w:tr w:rsidR="00497320" w:rsidRPr="000C3987" w14:paraId="4C513BCC" w14:textId="77777777" w:rsidTr="00FE79EF">
        <w:trPr>
          <w:trHeight w:val="484"/>
        </w:trPr>
        <w:tc>
          <w:tcPr>
            <w:tcW w:w="1233" w:type="dxa"/>
            <w:tcMar>
              <w:top w:w="100" w:type="dxa"/>
              <w:left w:w="100" w:type="dxa"/>
              <w:bottom w:w="100" w:type="dxa"/>
              <w:right w:w="100" w:type="dxa"/>
            </w:tcMar>
          </w:tcPr>
          <w:p w14:paraId="67E0D758" w14:textId="77777777" w:rsidR="00497320" w:rsidRPr="00182DE4" w:rsidRDefault="00A55F33" w:rsidP="005D2108">
            <w:pPr>
              <w:spacing w:line="240" w:lineRule="auto"/>
              <w:ind w:firstLine="0"/>
              <w:jc w:val="center"/>
              <w:rPr>
                <w:sz w:val="20"/>
                <w:szCs w:val="20"/>
              </w:rPr>
            </w:pPr>
            <w:r w:rsidRPr="00182DE4">
              <w:rPr>
                <w:sz w:val="20"/>
                <w:szCs w:val="20"/>
              </w:rPr>
              <w:t>13/09/2019</w:t>
            </w:r>
          </w:p>
        </w:tc>
        <w:tc>
          <w:tcPr>
            <w:tcW w:w="5711" w:type="dxa"/>
            <w:tcMar>
              <w:top w:w="100" w:type="dxa"/>
              <w:left w:w="100" w:type="dxa"/>
              <w:bottom w:w="100" w:type="dxa"/>
              <w:right w:w="100" w:type="dxa"/>
            </w:tcMar>
          </w:tcPr>
          <w:p w14:paraId="37B24015" w14:textId="77777777" w:rsidR="00497320" w:rsidRPr="00182DE4" w:rsidRDefault="00A55F33" w:rsidP="0098462E">
            <w:pPr>
              <w:pStyle w:val="PargrafodaLista"/>
              <w:numPr>
                <w:ilvl w:val="0"/>
                <w:numId w:val="16"/>
              </w:numPr>
              <w:spacing w:line="240" w:lineRule="auto"/>
              <w:jc w:val="left"/>
              <w:rPr>
                <w:sz w:val="20"/>
                <w:szCs w:val="20"/>
                <w:lang w:val="en-US"/>
              </w:rPr>
            </w:pPr>
            <w:r w:rsidRPr="00182DE4">
              <w:rPr>
                <w:sz w:val="20"/>
                <w:szCs w:val="20"/>
                <w:lang w:val="en-US"/>
              </w:rPr>
              <w:t>Aplicação da Unidade 4 -</w:t>
            </w:r>
            <w:r w:rsidRPr="00FE79EF">
              <w:rPr>
                <w:i/>
                <w:iCs/>
                <w:sz w:val="20"/>
                <w:szCs w:val="20"/>
                <w:lang w:val="en-US"/>
              </w:rPr>
              <w:t xml:space="preserve"> Writing a blog post (Part I) - Reading and discussion</w:t>
            </w:r>
          </w:p>
        </w:tc>
      </w:tr>
      <w:tr w:rsidR="00497320" w:rsidRPr="000C3987" w14:paraId="1BA5DF03" w14:textId="77777777" w:rsidTr="00FE79EF">
        <w:trPr>
          <w:trHeight w:val="469"/>
        </w:trPr>
        <w:tc>
          <w:tcPr>
            <w:tcW w:w="1233" w:type="dxa"/>
            <w:tcMar>
              <w:top w:w="100" w:type="dxa"/>
              <w:left w:w="100" w:type="dxa"/>
              <w:bottom w:w="100" w:type="dxa"/>
              <w:right w:w="100" w:type="dxa"/>
            </w:tcMar>
          </w:tcPr>
          <w:p w14:paraId="636FD69A" w14:textId="77777777" w:rsidR="00497320" w:rsidRPr="00182DE4" w:rsidRDefault="00A55F33" w:rsidP="005D2108">
            <w:pPr>
              <w:spacing w:line="240" w:lineRule="auto"/>
              <w:ind w:firstLine="0"/>
              <w:jc w:val="center"/>
              <w:rPr>
                <w:sz w:val="20"/>
                <w:szCs w:val="20"/>
              </w:rPr>
            </w:pPr>
            <w:r w:rsidRPr="00182DE4">
              <w:rPr>
                <w:sz w:val="20"/>
                <w:szCs w:val="20"/>
              </w:rPr>
              <w:t>20/09/2019</w:t>
            </w:r>
          </w:p>
        </w:tc>
        <w:tc>
          <w:tcPr>
            <w:tcW w:w="5711" w:type="dxa"/>
            <w:tcMar>
              <w:top w:w="100" w:type="dxa"/>
              <w:left w:w="100" w:type="dxa"/>
              <w:bottom w:w="100" w:type="dxa"/>
              <w:right w:w="100" w:type="dxa"/>
            </w:tcMar>
          </w:tcPr>
          <w:p w14:paraId="5488B573" w14:textId="77777777" w:rsidR="00497320" w:rsidRPr="00182DE4" w:rsidRDefault="00A55F33" w:rsidP="0098462E">
            <w:pPr>
              <w:pStyle w:val="PargrafodaLista"/>
              <w:numPr>
                <w:ilvl w:val="0"/>
                <w:numId w:val="15"/>
              </w:numPr>
              <w:spacing w:line="240" w:lineRule="auto"/>
              <w:jc w:val="left"/>
              <w:rPr>
                <w:sz w:val="20"/>
                <w:szCs w:val="20"/>
                <w:lang w:val="en-US"/>
              </w:rPr>
            </w:pPr>
            <w:r w:rsidRPr="00182DE4">
              <w:rPr>
                <w:sz w:val="20"/>
                <w:szCs w:val="20"/>
                <w:lang w:val="en-US"/>
              </w:rPr>
              <w:t xml:space="preserve">Aplicação da Unidade 4 - </w:t>
            </w:r>
            <w:r w:rsidRPr="00FE79EF">
              <w:rPr>
                <w:i/>
                <w:iCs/>
                <w:sz w:val="20"/>
                <w:szCs w:val="20"/>
                <w:lang w:val="en-US"/>
              </w:rPr>
              <w:t>Writing a blog post (Part I) - Debate and Brainstorming</w:t>
            </w:r>
          </w:p>
        </w:tc>
      </w:tr>
      <w:tr w:rsidR="00497320" w:rsidRPr="000C3987" w14:paraId="2DB2F366" w14:textId="77777777" w:rsidTr="00FE79EF">
        <w:trPr>
          <w:trHeight w:val="469"/>
        </w:trPr>
        <w:tc>
          <w:tcPr>
            <w:tcW w:w="1233" w:type="dxa"/>
            <w:tcMar>
              <w:top w:w="100" w:type="dxa"/>
              <w:left w:w="100" w:type="dxa"/>
              <w:bottom w:w="100" w:type="dxa"/>
              <w:right w:w="100" w:type="dxa"/>
            </w:tcMar>
          </w:tcPr>
          <w:p w14:paraId="45692E96" w14:textId="77777777" w:rsidR="00497320" w:rsidRPr="00182DE4" w:rsidRDefault="00A55F33" w:rsidP="005D2108">
            <w:pPr>
              <w:spacing w:line="240" w:lineRule="auto"/>
              <w:ind w:firstLine="0"/>
              <w:jc w:val="center"/>
              <w:rPr>
                <w:sz w:val="20"/>
                <w:szCs w:val="20"/>
              </w:rPr>
            </w:pPr>
            <w:r w:rsidRPr="00182DE4">
              <w:rPr>
                <w:sz w:val="20"/>
                <w:szCs w:val="20"/>
              </w:rPr>
              <w:t>04/10/2019</w:t>
            </w:r>
          </w:p>
        </w:tc>
        <w:tc>
          <w:tcPr>
            <w:tcW w:w="5711" w:type="dxa"/>
            <w:tcMar>
              <w:top w:w="100" w:type="dxa"/>
              <w:left w:w="100" w:type="dxa"/>
              <w:bottom w:w="100" w:type="dxa"/>
              <w:right w:w="100" w:type="dxa"/>
            </w:tcMar>
          </w:tcPr>
          <w:p w14:paraId="6F2D08AE" w14:textId="77777777" w:rsidR="00497320" w:rsidRPr="00182DE4" w:rsidRDefault="00A55F33" w:rsidP="0098462E">
            <w:pPr>
              <w:pStyle w:val="PargrafodaLista"/>
              <w:numPr>
                <w:ilvl w:val="0"/>
                <w:numId w:val="14"/>
              </w:numPr>
              <w:spacing w:line="240" w:lineRule="auto"/>
              <w:jc w:val="left"/>
              <w:rPr>
                <w:sz w:val="20"/>
                <w:szCs w:val="20"/>
                <w:lang w:val="en-US"/>
              </w:rPr>
            </w:pPr>
            <w:r w:rsidRPr="00182DE4">
              <w:rPr>
                <w:sz w:val="20"/>
                <w:szCs w:val="20"/>
                <w:lang w:val="en-US"/>
              </w:rPr>
              <w:t xml:space="preserve">Aplicação da Unidade 4 - </w:t>
            </w:r>
            <w:r w:rsidRPr="00FE79EF">
              <w:rPr>
                <w:i/>
                <w:iCs/>
                <w:sz w:val="20"/>
                <w:szCs w:val="20"/>
                <w:lang w:val="en-US"/>
              </w:rPr>
              <w:t>Writing a blog post (Part I) - Collaborative Learning and Peer Revision</w:t>
            </w:r>
          </w:p>
        </w:tc>
      </w:tr>
      <w:tr w:rsidR="00497320" w:rsidRPr="00182DE4" w14:paraId="3FA131C1" w14:textId="77777777" w:rsidTr="00FE79EF">
        <w:trPr>
          <w:trHeight w:val="499"/>
        </w:trPr>
        <w:tc>
          <w:tcPr>
            <w:tcW w:w="1233" w:type="dxa"/>
            <w:tcMar>
              <w:top w:w="100" w:type="dxa"/>
              <w:left w:w="100" w:type="dxa"/>
              <w:bottom w:w="100" w:type="dxa"/>
              <w:right w:w="100" w:type="dxa"/>
            </w:tcMar>
          </w:tcPr>
          <w:p w14:paraId="45305104" w14:textId="77777777" w:rsidR="00497320" w:rsidRPr="00182DE4" w:rsidRDefault="00A55F33" w:rsidP="005D2108">
            <w:pPr>
              <w:spacing w:line="240" w:lineRule="auto"/>
              <w:ind w:firstLine="0"/>
              <w:jc w:val="center"/>
              <w:rPr>
                <w:sz w:val="20"/>
                <w:szCs w:val="20"/>
              </w:rPr>
            </w:pPr>
            <w:r w:rsidRPr="00182DE4">
              <w:rPr>
                <w:sz w:val="20"/>
                <w:szCs w:val="20"/>
              </w:rPr>
              <w:t>11/10/2019</w:t>
            </w:r>
          </w:p>
        </w:tc>
        <w:tc>
          <w:tcPr>
            <w:tcW w:w="5711" w:type="dxa"/>
            <w:tcMar>
              <w:top w:w="100" w:type="dxa"/>
              <w:left w:w="100" w:type="dxa"/>
              <w:bottom w:w="100" w:type="dxa"/>
              <w:right w:w="100" w:type="dxa"/>
            </w:tcMar>
          </w:tcPr>
          <w:p w14:paraId="69A0F2CC" w14:textId="77777777" w:rsidR="00497320" w:rsidRPr="00FE79EF" w:rsidRDefault="00A55F33" w:rsidP="0098462E">
            <w:pPr>
              <w:pStyle w:val="PargrafodaLista"/>
              <w:numPr>
                <w:ilvl w:val="0"/>
                <w:numId w:val="13"/>
              </w:numPr>
              <w:spacing w:line="240" w:lineRule="auto"/>
              <w:jc w:val="left"/>
              <w:rPr>
                <w:i/>
                <w:iCs/>
                <w:sz w:val="20"/>
                <w:szCs w:val="20"/>
              </w:rPr>
            </w:pPr>
            <w:r w:rsidRPr="00182DE4">
              <w:rPr>
                <w:sz w:val="20"/>
                <w:szCs w:val="20"/>
              </w:rPr>
              <w:t xml:space="preserve">Aplicação da Unidade 5 </w:t>
            </w:r>
            <w:r w:rsidRPr="00FE79EF">
              <w:rPr>
                <w:i/>
                <w:iCs/>
                <w:sz w:val="20"/>
                <w:szCs w:val="20"/>
              </w:rPr>
              <w:t>- Process Approach</w:t>
            </w:r>
          </w:p>
          <w:p w14:paraId="5E8F6EF9" w14:textId="77777777" w:rsidR="00497320" w:rsidRPr="00182DE4" w:rsidRDefault="00A55F33" w:rsidP="0098462E">
            <w:pPr>
              <w:pStyle w:val="PargrafodaLista"/>
              <w:numPr>
                <w:ilvl w:val="0"/>
                <w:numId w:val="13"/>
              </w:numPr>
              <w:spacing w:line="240" w:lineRule="auto"/>
              <w:jc w:val="left"/>
              <w:rPr>
                <w:sz w:val="20"/>
                <w:szCs w:val="20"/>
              </w:rPr>
            </w:pPr>
            <w:r w:rsidRPr="00182DE4">
              <w:rPr>
                <w:sz w:val="20"/>
                <w:szCs w:val="20"/>
              </w:rPr>
              <w:t>Grupo focal</w:t>
            </w:r>
          </w:p>
        </w:tc>
      </w:tr>
    </w:tbl>
    <w:p w14:paraId="25FE9726" w14:textId="26D72EAC" w:rsidR="005D2108" w:rsidRDefault="0098462E" w:rsidP="00283740">
      <w:pPr>
        <w:spacing w:line="240" w:lineRule="auto"/>
        <w:ind w:left="1134" w:firstLine="0"/>
        <w:rPr>
          <w:sz w:val="20"/>
          <w:szCs w:val="20"/>
        </w:rPr>
      </w:pPr>
      <w:r>
        <w:rPr>
          <w:b/>
          <w:bCs/>
          <w:sz w:val="20"/>
          <w:szCs w:val="20"/>
        </w:rPr>
        <w:t xml:space="preserve"> </w:t>
      </w:r>
      <w:r w:rsidR="005D2108" w:rsidRPr="00953ED5">
        <w:rPr>
          <w:b/>
          <w:bCs/>
          <w:sz w:val="20"/>
          <w:szCs w:val="20"/>
        </w:rPr>
        <w:t>Fonte</w:t>
      </w:r>
      <w:r w:rsidR="005D2108">
        <w:rPr>
          <w:sz w:val="20"/>
          <w:szCs w:val="20"/>
        </w:rPr>
        <w:t>: o próprio autor</w:t>
      </w:r>
    </w:p>
    <w:p w14:paraId="32F96512" w14:textId="2740464A" w:rsidR="00A52C44" w:rsidRDefault="0098462E" w:rsidP="005D2108">
      <w:pPr>
        <w:spacing w:line="240" w:lineRule="auto"/>
        <w:ind w:firstLine="0"/>
        <w:rPr>
          <w:sz w:val="20"/>
          <w:szCs w:val="20"/>
        </w:rPr>
      </w:pPr>
      <w:r>
        <w:rPr>
          <w:sz w:val="20"/>
          <w:szCs w:val="20"/>
        </w:rPr>
        <w:t xml:space="preserve"> </w:t>
      </w:r>
    </w:p>
    <w:p w14:paraId="24A73C55" w14:textId="77777777" w:rsidR="00497320" w:rsidRDefault="00D16D52">
      <w:pPr>
        <w:pStyle w:val="Ttulo3"/>
      </w:pPr>
      <w:bookmarkStart w:id="117" w:name="_3vac5uf" w:colFirst="0" w:colLast="0"/>
      <w:bookmarkStart w:id="118" w:name="_Toc33903309"/>
      <w:bookmarkEnd w:id="117"/>
      <w:r>
        <w:t>7 AVALIAÇÃO DO PROTÓTIPO</w:t>
      </w:r>
      <w:bookmarkEnd w:id="118"/>
    </w:p>
    <w:p w14:paraId="3EC245B9" w14:textId="77777777" w:rsidR="00A43E26" w:rsidRPr="00A43E26" w:rsidRDefault="00A43E26" w:rsidP="00A43E26"/>
    <w:p w14:paraId="3DF99091" w14:textId="77777777" w:rsidR="00A52C44" w:rsidRDefault="00A52C44" w:rsidP="007D529E">
      <w:r>
        <w:t xml:space="preserve">As reflexões apresentadas nesta seção de avaliação do protótipo estão pautadas em indícios coletados a partir de dois instrumentos de geração de dados: os diários de pesquisa, que também consideram o formulário de </w:t>
      </w:r>
      <w:r w:rsidRPr="00A52C44">
        <w:rPr>
          <w:i/>
          <w:iCs/>
        </w:rPr>
        <w:t>feedback</w:t>
      </w:r>
      <w:r>
        <w:t xml:space="preserve"> virtual respondido pelos </w:t>
      </w:r>
      <w:r w:rsidR="00A43E26">
        <w:t>participantes e</w:t>
      </w:r>
      <w:r>
        <w:t xml:space="preserve"> o grupo focal realizado ao final da implementação. </w:t>
      </w:r>
    </w:p>
    <w:p w14:paraId="2A2BD3A8" w14:textId="77777777" w:rsidR="00EE700B" w:rsidRPr="00EE700B" w:rsidRDefault="00EE700B" w:rsidP="007D529E"/>
    <w:p w14:paraId="6E63AAB9" w14:textId="77777777" w:rsidR="00497320" w:rsidRPr="00D16D52" w:rsidRDefault="00D16D52">
      <w:pPr>
        <w:pStyle w:val="Ttulo3"/>
        <w:rPr>
          <w:b w:val="0"/>
          <w:iCs/>
        </w:rPr>
      </w:pPr>
      <w:bookmarkStart w:id="119" w:name="_Toc33903310"/>
      <w:r w:rsidRPr="00D16D52">
        <w:rPr>
          <w:b w:val="0"/>
          <w:iCs/>
        </w:rPr>
        <w:t>7.1. DIÁRIOS DE</w:t>
      </w:r>
      <w:r w:rsidRPr="007E6BD2">
        <w:rPr>
          <w:b w:val="0"/>
          <w:iCs/>
        </w:rPr>
        <w:t xml:space="preserve"> PESQUISA</w:t>
      </w:r>
      <w:bookmarkEnd w:id="119"/>
    </w:p>
    <w:p w14:paraId="00995B1F" w14:textId="77FD2F83" w:rsidR="00367362" w:rsidRDefault="00A55F33" w:rsidP="00367362">
      <w:pPr>
        <w:ind w:firstLine="720"/>
      </w:pPr>
      <w:r>
        <w:t xml:space="preserve">Esta seção </w:t>
      </w:r>
      <w:r w:rsidR="00B84F26">
        <w:t xml:space="preserve">resume </w:t>
      </w:r>
      <w:r w:rsidR="00857BAB">
        <w:t xml:space="preserve">e reflete sobre </w:t>
      </w:r>
      <w:r w:rsidR="00B84F26">
        <w:t>as notas de campo</w:t>
      </w:r>
      <w:r>
        <w:t xml:space="preserve"> do professor-pesquisador quanto à implementação do protótipo de ensino “</w:t>
      </w:r>
      <w:r w:rsidRPr="00A43E26">
        <w:rPr>
          <w:i/>
          <w:iCs/>
        </w:rPr>
        <w:t>Write, Teach, Learn</w:t>
      </w:r>
      <w:r>
        <w:t xml:space="preserve">”. Os diários foram escritos após cada uma das 7 aulas, e são constituídos por três elementos: </w:t>
      </w:r>
      <w:r w:rsidR="0008158B">
        <w:t>apontamentos</w:t>
      </w:r>
      <w:r>
        <w:t xml:space="preserve"> gerais; padrões de interação identificados na atividade; e potenciais e limitações do </w:t>
      </w:r>
      <w:r w:rsidR="0064436D">
        <w:t>protótipo</w:t>
      </w:r>
      <w:r>
        <w:t xml:space="preserve">. </w:t>
      </w:r>
      <w:r w:rsidR="00304D8F">
        <w:t xml:space="preserve">A elaboração dos diários </w:t>
      </w:r>
      <w:r w:rsidR="00682B2F">
        <w:t xml:space="preserve">se deu a partir da observação das aulas no ponto de vista do professor-autor, das </w:t>
      </w:r>
      <w:r w:rsidR="00304D8F">
        <w:t xml:space="preserve">notas de observação da orientadora desta pesquisa, e também </w:t>
      </w:r>
      <w:r w:rsidR="00682B2F">
        <w:t>do</w:t>
      </w:r>
      <w:r w:rsidR="006962BA">
        <w:t xml:space="preserve"> </w:t>
      </w:r>
      <w:r w:rsidR="00304D8F">
        <w:rPr>
          <w:i/>
          <w:iCs/>
        </w:rPr>
        <w:t>feedback</w:t>
      </w:r>
      <w:r w:rsidR="00304D8F">
        <w:t xml:space="preserve"> dos alunos</w:t>
      </w:r>
      <w:r w:rsidR="00A52C44">
        <w:rPr>
          <w:rStyle w:val="Refdenotaderodap"/>
        </w:rPr>
        <w:footnoteReference w:id="17"/>
      </w:r>
      <w:r w:rsidR="00304D8F">
        <w:t xml:space="preserve">, gerados através de formulário online após cada encontro. </w:t>
      </w:r>
      <w:r>
        <w:t xml:space="preserve">Para fazer uma avaliação holística </w:t>
      </w:r>
      <w:r w:rsidR="00CF3907">
        <w:t>do corpus de dados</w:t>
      </w:r>
      <w:r>
        <w:t xml:space="preserve">, os elementos foram agrupados e analisados através de Análise de Conteúdo. </w:t>
      </w:r>
    </w:p>
    <w:p w14:paraId="1649548F" w14:textId="77777777" w:rsidR="0054492F" w:rsidRDefault="0054492F" w:rsidP="00367362">
      <w:pPr>
        <w:ind w:firstLine="720"/>
      </w:pPr>
    </w:p>
    <w:p w14:paraId="163DB072" w14:textId="77777777" w:rsidR="00497320" w:rsidRDefault="00367362">
      <w:pPr>
        <w:ind w:firstLine="0"/>
        <w:rPr>
          <w:iCs/>
          <w:smallCaps/>
        </w:rPr>
      </w:pPr>
      <w:r>
        <w:rPr>
          <w:iCs/>
          <w:smallCaps/>
        </w:rPr>
        <w:t>7</w:t>
      </w:r>
      <w:r w:rsidRPr="00BB3E21">
        <w:rPr>
          <w:iCs/>
          <w:smallCaps/>
        </w:rPr>
        <w:t xml:space="preserve">.1.1 </w:t>
      </w:r>
      <w:r w:rsidR="00FF61A6">
        <w:rPr>
          <w:iCs/>
          <w:smallCaps/>
        </w:rPr>
        <w:t xml:space="preserve">apontamentos </w:t>
      </w:r>
      <w:r w:rsidRPr="00FF61A6">
        <w:rPr>
          <w:iCs/>
          <w:smallCaps/>
        </w:rPr>
        <w:t xml:space="preserve">gerais da </w:t>
      </w:r>
      <w:r w:rsidR="0054492F" w:rsidRPr="00FF61A6">
        <w:rPr>
          <w:iCs/>
          <w:smallCaps/>
        </w:rPr>
        <w:t>aula</w:t>
      </w:r>
    </w:p>
    <w:p w14:paraId="57A6B0C2" w14:textId="77777777" w:rsidR="00A52C44" w:rsidRPr="00BB3E21" w:rsidRDefault="00A52C44">
      <w:pPr>
        <w:ind w:firstLine="0"/>
        <w:rPr>
          <w:b/>
          <w:smallCaps/>
        </w:rPr>
      </w:pPr>
    </w:p>
    <w:p w14:paraId="30D7F288" w14:textId="56EE1D2E" w:rsidR="00497320" w:rsidRDefault="00A55F33">
      <w:pPr>
        <w:ind w:firstLine="720"/>
      </w:pPr>
      <w:r>
        <w:t xml:space="preserve">Durante a </w:t>
      </w:r>
      <w:r w:rsidR="00CF3907">
        <w:t>implementação</w:t>
      </w:r>
      <w:r>
        <w:t>, a pouca participação dos alunos, principalmente no que se refere às discussões teóricas e reflexões sobre a prática</w:t>
      </w:r>
      <w:r w:rsidR="00CF3907">
        <w:t xml:space="preserve"> pedagógica</w:t>
      </w:r>
      <w:r>
        <w:t xml:space="preserve">, representou uma grande limitação de um </w:t>
      </w:r>
      <w:r w:rsidR="0064436D">
        <w:t xml:space="preserve">protótipo </w:t>
      </w:r>
      <w:r>
        <w:t>baseado na perspectiva sociointeracionista para a formação de professores.</w:t>
      </w:r>
      <w:r w:rsidR="00FE79EF">
        <w:t xml:space="preserve"> Atribuo isso a um estranhamento </w:t>
      </w:r>
      <w:r w:rsidR="00CF3907">
        <w:t>à</w:t>
      </w:r>
      <w:r w:rsidR="00FE79EF">
        <w:t xml:space="preserve">s práticas dialógicas de ensino, tanto quanto </w:t>
      </w:r>
      <w:r w:rsidR="00CF3907">
        <w:t>à</w:t>
      </w:r>
      <w:r w:rsidR="00FE79EF">
        <w:t xml:space="preserve"> falta de experiência profissional, impedindo-os de fazerem colocações informadas.  </w:t>
      </w:r>
      <w:r>
        <w:t xml:space="preserve">No entanto, as discussões que não tinham um viés teórico se demonstraram efetivas em promover a discussão e reflexão sobre o tema trabalhado. </w:t>
      </w:r>
      <w:r w:rsidR="000E7164">
        <w:t>Um outro aspecto</w:t>
      </w:r>
      <w:r>
        <w:t xml:space="preserve"> recorrente nos diários é o sucesso do uso de jogos para promover a participação dos alunos, principalmente dos mais tímidos. </w:t>
      </w:r>
    </w:p>
    <w:p w14:paraId="67802AB7" w14:textId="77777777" w:rsidR="00497320" w:rsidRDefault="00497320">
      <w:pPr>
        <w:ind w:firstLine="0"/>
        <w:rPr>
          <w:i/>
        </w:rPr>
      </w:pPr>
    </w:p>
    <w:p w14:paraId="3AF38A1E" w14:textId="77777777" w:rsidR="00497320" w:rsidRDefault="00367362" w:rsidP="00BB3E21">
      <w:pPr>
        <w:pStyle w:val="Ttulo4"/>
      </w:pPr>
      <w:bookmarkStart w:id="120" w:name="_Toc33903311"/>
      <w:r w:rsidRPr="00BB3E21">
        <w:t>7.1.3 interação aluno/</w:t>
      </w:r>
      <w:r w:rsidR="0064436D">
        <w:t>protótipo</w:t>
      </w:r>
      <w:bookmarkEnd w:id="120"/>
    </w:p>
    <w:p w14:paraId="2C06805C" w14:textId="77777777" w:rsidR="00A52C44" w:rsidRDefault="00A55F33">
      <w:pPr>
        <w:ind w:firstLine="0"/>
      </w:pPr>
      <w:r>
        <w:tab/>
      </w:r>
    </w:p>
    <w:p w14:paraId="10770CA3" w14:textId="2A2F5814" w:rsidR="004E6B80" w:rsidRPr="004E6B80" w:rsidRDefault="004E6B80" w:rsidP="00A52C44">
      <w:pPr>
        <w:ind w:firstLine="720"/>
      </w:pPr>
      <w:r>
        <w:t>A análise do</w:t>
      </w:r>
      <w:r w:rsidR="000E7164">
        <w:t>s</w:t>
      </w:r>
      <w:r>
        <w:t xml:space="preserve"> diário</w:t>
      </w:r>
      <w:r w:rsidR="000E7164">
        <w:t>s</w:t>
      </w:r>
      <w:r>
        <w:t xml:space="preserve"> de pesquisa também denota algumas </w:t>
      </w:r>
      <w:r w:rsidR="0011299A" w:rsidRPr="0011299A">
        <w:t xml:space="preserve">possibilidades e </w:t>
      </w:r>
      <w:r w:rsidR="008D28B2" w:rsidRPr="0011299A">
        <w:t>limitações</w:t>
      </w:r>
      <w:r w:rsidR="008D28B2">
        <w:t xml:space="preserve"> do</w:t>
      </w:r>
      <w:r>
        <w:t xml:space="preserve"> trabalho com </w:t>
      </w:r>
      <w:r>
        <w:rPr>
          <w:i/>
          <w:iCs/>
        </w:rPr>
        <w:t xml:space="preserve">smartphones. </w:t>
      </w:r>
      <w:r>
        <w:t xml:space="preserve">Por um lado, o protótipo de ensino foi compatível com todos os dispositivos trazidos pelos alunos e o </w:t>
      </w:r>
      <w:r w:rsidR="0064436D">
        <w:t>protótipo</w:t>
      </w:r>
      <w:r>
        <w:t xml:space="preserve"> pode ser utilizado em todos os momentos. Por outro lado, também se percebeu que devido ao trabalho com </w:t>
      </w:r>
      <w:r>
        <w:rPr>
          <w:i/>
          <w:iCs/>
        </w:rPr>
        <w:t xml:space="preserve">smartphones, </w:t>
      </w:r>
      <w:r>
        <w:t xml:space="preserve">gera-se uma dificuldade de o professor garantir que os alunos, quando trabalhando individualmente, estão realmente acessando o </w:t>
      </w:r>
      <w:r w:rsidR="008D28B2">
        <w:t>protótipo e</w:t>
      </w:r>
      <w:r>
        <w:t xml:space="preserve"> se já concluíram a atividade proposta, acarretando assim em um tempo maior para a realização da atividade.</w:t>
      </w:r>
    </w:p>
    <w:p w14:paraId="422C7A11" w14:textId="77777777" w:rsidR="004E6B80" w:rsidRDefault="004E6B80" w:rsidP="004E6B80">
      <w:pPr>
        <w:ind w:firstLine="720"/>
      </w:pPr>
      <w:r>
        <w:t xml:space="preserve">A interação dos alunos com o protótipo também implica mediação do professor quanto ao acesso e uso do mesmo e dos </w:t>
      </w:r>
      <w:r w:rsidR="00A55F33">
        <w:t xml:space="preserve">OADs integrados a ele. </w:t>
      </w:r>
      <w:r w:rsidR="0054492F">
        <w:t>Foi necessário explicitar</w:t>
      </w:r>
      <w:r w:rsidR="00A55F33">
        <w:t xml:space="preserve"> passo-a-passo a maneira como fazer o acesso e utilizar as ferramentas</w:t>
      </w:r>
      <w:r w:rsidR="0054492F">
        <w:t xml:space="preserve"> da forma esperada</w:t>
      </w:r>
      <w:r>
        <w:t>, visto que alguns recursos tecnológicos podem não ser claros o suficiente</w:t>
      </w:r>
      <w:r w:rsidR="0061748C">
        <w:t>, devido a questões de acessibilidade ou in</w:t>
      </w:r>
      <w:r w:rsidR="00EE700B">
        <w:t>a</w:t>
      </w:r>
      <w:r w:rsidR="0061748C">
        <w:t>dequações de interoperabilidade (ARAÚJO, 2013)</w:t>
      </w:r>
    </w:p>
    <w:p w14:paraId="3F53C880" w14:textId="77777777" w:rsidR="004E6B80" w:rsidRPr="004E6B80" w:rsidRDefault="004E6B80" w:rsidP="004E6B80">
      <w:pPr>
        <w:ind w:firstLine="720"/>
      </w:pPr>
      <w:r>
        <w:t xml:space="preserve">Além disso, o “discurso professoral” presente no protótipo também pode não ter sido claro o suficiente quanto </w:t>
      </w:r>
      <w:r w:rsidR="00EE700B">
        <w:t>à</w:t>
      </w:r>
      <w:r>
        <w:t>s explicações de alguns conceitos e propostas de atividades, gerando necessidade de clarificação por parte do professor-autor.</w:t>
      </w:r>
    </w:p>
    <w:p w14:paraId="0C3FA6AD" w14:textId="77777777" w:rsidR="0054492F" w:rsidRPr="004E6B80" w:rsidRDefault="0054492F" w:rsidP="004E6B80">
      <w:pPr>
        <w:ind w:firstLine="720"/>
      </w:pPr>
      <w:r>
        <w:tab/>
      </w:r>
    </w:p>
    <w:p w14:paraId="00E9FBF7" w14:textId="77777777" w:rsidR="00367362" w:rsidRDefault="004E6B80" w:rsidP="004E6B80">
      <w:pPr>
        <w:ind w:firstLine="0"/>
        <w:rPr>
          <w:smallCaps/>
        </w:rPr>
      </w:pPr>
      <w:r w:rsidRPr="004E6B80">
        <w:rPr>
          <w:smallCaps/>
        </w:rPr>
        <w:t>7.1.2 Uso De Língua Inglesa Para A Interação</w:t>
      </w:r>
    </w:p>
    <w:p w14:paraId="2B73E04A" w14:textId="77777777" w:rsidR="00A52C44" w:rsidRPr="004E6B80" w:rsidRDefault="00A52C44" w:rsidP="004E6B80">
      <w:pPr>
        <w:ind w:firstLine="0"/>
        <w:rPr>
          <w:iCs/>
          <w:smallCaps/>
        </w:rPr>
      </w:pPr>
    </w:p>
    <w:p w14:paraId="17703B25" w14:textId="77777777" w:rsidR="00367362" w:rsidRDefault="00367362" w:rsidP="00367362">
      <w:pPr>
        <w:ind w:firstLine="0"/>
      </w:pPr>
      <w:r>
        <w:rPr>
          <w:b/>
        </w:rPr>
        <w:tab/>
      </w:r>
      <w:r>
        <w:t xml:space="preserve">O uso da língua inglesa permeou as atividades, sendo utilizada em diversas habilidades. A percepção geral é que o nível de inglês utilizado nas leituras e propostas de escrita condiz com o nível de proficiência dos participantes. </w:t>
      </w:r>
    </w:p>
    <w:p w14:paraId="4799CBA0" w14:textId="77777777" w:rsidR="00367362" w:rsidRDefault="00367362" w:rsidP="00367362">
      <w:pPr>
        <w:ind w:firstLine="0"/>
      </w:pPr>
      <w:r>
        <w:tab/>
      </w:r>
      <w:r w:rsidR="00682B2F">
        <w:t xml:space="preserve">Fazendo uma </w:t>
      </w:r>
      <w:r>
        <w:t xml:space="preserve">análise, a língua inglesa é protagonista como principal meio de interação - seja ela com o </w:t>
      </w:r>
      <w:r w:rsidR="0064436D">
        <w:t>protótipo</w:t>
      </w:r>
      <w:r>
        <w:t xml:space="preserve">, com o professor, ou entre os alunos. As atividades de discussão, o debate e a produção escrita colaborativa propiciaram a prática linguística e a negociação de significados. </w:t>
      </w:r>
    </w:p>
    <w:p w14:paraId="72259EC3" w14:textId="77777777" w:rsidR="00367362" w:rsidRDefault="00367362" w:rsidP="00367362">
      <w:pPr>
        <w:ind w:firstLine="0"/>
      </w:pPr>
      <w:r>
        <w:tab/>
        <w:t>O viés de uma pedagogia dialógica serve também, como catalisador de desenvolvimento linguístico - sendo que a busca por clarificação por parte do professor induz os alunos a usar estratégias para a comunicação - como reformulação, circunlocução e linguagem corporal.</w:t>
      </w:r>
    </w:p>
    <w:p w14:paraId="28489B13" w14:textId="77777777" w:rsidR="00367362" w:rsidRDefault="00367362" w:rsidP="00367362">
      <w:pPr>
        <w:ind w:firstLine="0"/>
        <w:rPr>
          <w:i/>
        </w:rPr>
      </w:pPr>
    </w:p>
    <w:p w14:paraId="0471E1AD" w14:textId="77777777" w:rsidR="00497320" w:rsidRDefault="00367362" w:rsidP="00BB3E21">
      <w:pPr>
        <w:pStyle w:val="Ttulo4"/>
      </w:pPr>
      <w:bookmarkStart w:id="121" w:name="_Toc33903312"/>
      <w:r w:rsidRPr="00BB3E21">
        <w:t>7.1.4. interação aluno/aluno</w:t>
      </w:r>
      <w:bookmarkEnd w:id="121"/>
    </w:p>
    <w:p w14:paraId="1FEB5F0D" w14:textId="77777777" w:rsidR="00A52C44" w:rsidRPr="00A52C44" w:rsidRDefault="00A52C44" w:rsidP="00A52C44"/>
    <w:p w14:paraId="23AA27DA" w14:textId="243A2510" w:rsidR="00497320" w:rsidRPr="00D16D52" w:rsidRDefault="00A55F33">
      <w:pPr>
        <w:ind w:firstLine="0"/>
        <w:rPr>
          <w:b/>
        </w:rPr>
      </w:pPr>
      <w:r>
        <w:rPr>
          <w:b/>
        </w:rPr>
        <w:tab/>
      </w:r>
      <w:r w:rsidR="00B84F26">
        <w:t>O</w:t>
      </w:r>
      <w:r w:rsidR="001660CD">
        <w:t>s</w:t>
      </w:r>
      <w:r w:rsidR="00B84F26">
        <w:t xml:space="preserve"> diário</w:t>
      </w:r>
      <w:r w:rsidR="001660CD">
        <w:t>s</w:t>
      </w:r>
      <w:r w:rsidR="00B84F26">
        <w:t xml:space="preserve"> evidencia</w:t>
      </w:r>
      <w:r w:rsidR="001660CD">
        <w:t>m</w:t>
      </w:r>
      <w:r>
        <w:t xml:space="preserve"> que as atividades propostas promove</w:t>
      </w:r>
      <w:r w:rsidR="00682B2F">
        <w:t>ra</w:t>
      </w:r>
      <w:r>
        <w:t>m a interação entre os alunos, principalmente nas discussões e atividades em grupo. As atividades se mostra</w:t>
      </w:r>
      <w:r w:rsidR="001660CD">
        <w:t>ra</w:t>
      </w:r>
      <w:r>
        <w:t xml:space="preserve">m efetivas em promover interação e um entendimento mútuo. </w:t>
      </w:r>
    </w:p>
    <w:p w14:paraId="51C79D87" w14:textId="77777777" w:rsidR="00497320" w:rsidRDefault="00A55F33">
      <w:pPr>
        <w:ind w:firstLine="0"/>
      </w:pPr>
      <w:r>
        <w:tab/>
        <w:t>O uso de tecnologia para sortear grupos para realizar as tarefas se mostrou uma prática efetiva para promover interação entre diferentes pessoas, possibilitando uma pluralidade de perspectivas para a realização das tarefas e promovendo um melhor senso de cooperação entre os alunos ao decorrer do curso.</w:t>
      </w:r>
    </w:p>
    <w:p w14:paraId="71F31AE2" w14:textId="77777777" w:rsidR="004E6B80" w:rsidRDefault="004E6B80">
      <w:pPr>
        <w:ind w:firstLine="0"/>
        <w:rPr>
          <w:b/>
        </w:rPr>
      </w:pPr>
    </w:p>
    <w:p w14:paraId="165B3DF3" w14:textId="77777777" w:rsidR="00497320" w:rsidRDefault="00367362" w:rsidP="00BB3E21">
      <w:pPr>
        <w:pStyle w:val="Ttulo4"/>
      </w:pPr>
      <w:bookmarkStart w:id="122" w:name="_Toc33903313"/>
      <w:r w:rsidRPr="00BB3E21">
        <w:t>7.1.5 interação professor/alunos</w:t>
      </w:r>
      <w:bookmarkEnd w:id="122"/>
    </w:p>
    <w:p w14:paraId="456451D8" w14:textId="77777777" w:rsidR="00A52C44" w:rsidRPr="00A52C44" w:rsidRDefault="00A52C44" w:rsidP="00A52C44"/>
    <w:p w14:paraId="34A498A5" w14:textId="4F634275" w:rsidR="00497320" w:rsidRDefault="00A55F33" w:rsidP="00304D8F">
      <w:pPr>
        <w:ind w:firstLine="720"/>
      </w:pPr>
      <w:r>
        <w:t xml:space="preserve">Observou-se uma recorrência de reticência na participação dos alunos quando em interação com o professor. Os alunos se demonstraram passivos, buscando uma figura de autoridade para dar as respostas certas - principalmente nos momentos em que foi pedido para compartilhar suas experiências e relatar práticas de aprendizagem. </w:t>
      </w:r>
      <w:r w:rsidR="004B3579">
        <w:t xml:space="preserve">Interpretamos que tal comportamento pode ser atribuído a questões historicamente construídos em suas vivências de aprendizagem. </w:t>
      </w:r>
    </w:p>
    <w:p w14:paraId="2980CF3B" w14:textId="77777777" w:rsidR="00497320" w:rsidRDefault="00A55F33">
      <w:pPr>
        <w:ind w:firstLine="0"/>
        <w:rPr>
          <w:b/>
        </w:rPr>
      </w:pPr>
      <w:r>
        <w:rPr>
          <w:b/>
        </w:rPr>
        <w:tab/>
      </w:r>
    </w:p>
    <w:p w14:paraId="4D9AC361" w14:textId="77777777" w:rsidR="00497320" w:rsidRDefault="00367362" w:rsidP="00BB3E21">
      <w:pPr>
        <w:pStyle w:val="Ttulo4"/>
      </w:pPr>
      <w:bookmarkStart w:id="123" w:name="_Toc33903314"/>
      <w:r w:rsidRPr="00C505DA">
        <w:t>7.1.6 potenciais</w:t>
      </w:r>
      <w:bookmarkEnd w:id="123"/>
    </w:p>
    <w:p w14:paraId="45463BE0" w14:textId="77777777" w:rsidR="00A52C44" w:rsidRPr="00A52C44" w:rsidRDefault="00A52C44" w:rsidP="00A52C44"/>
    <w:p w14:paraId="3273DFD6" w14:textId="77777777" w:rsidR="00497320" w:rsidRPr="00A52C44" w:rsidRDefault="00A55F33">
      <w:pPr>
        <w:ind w:firstLine="0"/>
      </w:pPr>
      <w:r>
        <w:tab/>
        <w:t xml:space="preserve">No que tange aos potenciais do </w:t>
      </w:r>
      <w:r w:rsidR="0064436D">
        <w:t>protótipo</w:t>
      </w:r>
      <w:r>
        <w:t>, destacam-se o uso de objetos digitais de aprendizagem (o próprio protótipo, o meme e os jogos para atingir o objetivo de promover interação em sala de aula). Percebe-se, também, a possibilidade de agregar múltiplos recursos com diferentes propósitos</w:t>
      </w:r>
      <w:r w:rsidR="00A52C44">
        <w:t xml:space="preserve">, como o uso de </w:t>
      </w:r>
      <w:r w:rsidR="00A52C44">
        <w:rPr>
          <w:i/>
          <w:iCs/>
        </w:rPr>
        <w:t xml:space="preserve">links </w:t>
      </w:r>
      <w:r w:rsidR="00A52C44">
        <w:t>para a recomendação de textos complementares, dicionários e vídeos, possibilitados pelo uso da tecnologia.</w:t>
      </w:r>
    </w:p>
    <w:p w14:paraId="225ED7F4" w14:textId="77777777" w:rsidR="00497320" w:rsidRDefault="00A55F33">
      <w:pPr>
        <w:ind w:firstLine="720"/>
      </w:pPr>
      <w:r>
        <w:t>Uma outra característica notada é o uso</w:t>
      </w:r>
      <w:r w:rsidR="001529EE">
        <w:t>,</w:t>
      </w:r>
      <w:r>
        <w:t xml:space="preserve"> a acessibilidade e compatibilidade do </w:t>
      </w:r>
      <w:r w:rsidR="0064436D">
        <w:t>protótipo</w:t>
      </w:r>
      <w:r>
        <w:t xml:space="preserve"> em qualquer plataforma (computador, smartphones e tablets). O </w:t>
      </w:r>
      <w:r w:rsidR="0064436D">
        <w:t>protótipo</w:t>
      </w:r>
      <w:r>
        <w:t>, embora inicialmente não projetado especificamente para smartphones foi compatível e todas as atividades puderam ser realizadas nos dispositivos dos alunos.</w:t>
      </w:r>
    </w:p>
    <w:p w14:paraId="2B8F82DC" w14:textId="77777777" w:rsidR="00497320" w:rsidRDefault="00A55F33">
      <w:pPr>
        <w:ind w:firstLine="720"/>
      </w:pPr>
      <w:r>
        <w:t xml:space="preserve">Os diários </w:t>
      </w:r>
      <w:r w:rsidR="00B84F26">
        <w:t xml:space="preserve">indicam </w:t>
      </w:r>
      <w:r w:rsidR="00682B2F">
        <w:t xml:space="preserve">também </w:t>
      </w:r>
      <w:r w:rsidR="00B84F26">
        <w:t xml:space="preserve">uma </w:t>
      </w:r>
      <w:r>
        <w:t xml:space="preserve">coesão das atividades quando se trata de transpor didaticamente o conteúdo teórico que subsidia o </w:t>
      </w:r>
      <w:r w:rsidR="0064436D">
        <w:t>protótipo</w:t>
      </w:r>
      <w:r>
        <w:t>- servindo como meio de apresentar tais princípios aos alunos.</w:t>
      </w:r>
    </w:p>
    <w:p w14:paraId="3B9BF5E2" w14:textId="2A77258E" w:rsidR="00497320" w:rsidRDefault="00A55F33">
      <w:pPr>
        <w:ind w:firstLine="720"/>
      </w:pPr>
      <w:r>
        <w:t xml:space="preserve">Outro potencial do </w:t>
      </w:r>
      <w:r w:rsidR="0064436D">
        <w:t>protótipo</w:t>
      </w:r>
      <w:r>
        <w:t xml:space="preserve"> é </w:t>
      </w:r>
      <w:r w:rsidR="0011299A">
        <w:t xml:space="preserve">a promoção do uso </w:t>
      </w:r>
      <w:r>
        <w:t xml:space="preserve">da língua inglesa. O </w:t>
      </w:r>
      <w:r w:rsidR="008D28B2">
        <w:t>protótipo traz</w:t>
      </w:r>
      <w:r>
        <w:t xml:space="preserve"> textos para leitura, promove práticas de escrita, além de estar ancorado </w:t>
      </w:r>
      <w:r w:rsidR="0011299A">
        <w:t xml:space="preserve">em sua totalidade em uma abordagem dialógica de ensino. </w:t>
      </w:r>
      <w:r>
        <w:t>As tarefas promovem negociação de significados, e a pedagogia empregada encoraja o uso de estratégias de comunicação.</w:t>
      </w:r>
    </w:p>
    <w:p w14:paraId="6934AF46" w14:textId="77777777" w:rsidR="00497320" w:rsidRDefault="00497320">
      <w:pPr>
        <w:ind w:firstLine="720"/>
      </w:pPr>
    </w:p>
    <w:p w14:paraId="2534F7E8" w14:textId="77777777" w:rsidR="00497320" w:rsidRDefault="00367362" w:rsidP="00BB3E21">
      <w:pPr>
        <w:pStyle w:val="Ttulo4"/>
      </w:pPr>
      <w:bookmarkStart w:id="124" w:name="_Toc33903315"/>
      <w:r w:rsidRPr="00C505DA">
        <w:t>7.1.7 limitações</w:t>
      </w:r>
      <w:bookmarkEnd w:id="124"/>
    </w:p>
    <w:p w14:paraId="7C175333" w14:textId="77777777" w:rsidR="00A52C44" w:rsidRPr="00A52C44" w:rsidRDefault="00A52C44" w:rsidP="00A52C44"/>
    <w:p w14:paraId="25DFB627" w14:textId="42FA521D" w:rsidR="00497320" w:rsidRPr="0011299A" w:rsidRDefault="00A55F33">
      <w:pPr>
        <w:ind w:firstLine="0"/>
      </w:pPr>
      <w:r>
        <w:rPr>
          <w:b/>
        </w:rPr>
        <w:tab/>
      </w:r>
      <w:r>
        <w:t xml:space="preserve">Uma das primeiras limitações encontradas foi a dificuldade de acesso ao </w:t>
      </w:r>
      <w:r w:rsidR="0064436D">
        <w:t>protótipo</w:t>
      </w:r>
      <w:r>
        <w:t xml:space="preserve"> em um primeiro momento - por dois motivos: o primeiro </w:t>
      </w:r>
      <w:r w:rsidR="0011299A">
        <w:t>motivo</w:t>
      </w:r>
      <w:r>
        <w:t xml:space="preserve"> era </w:t>
      </w:r>
      <w:r w:rsidR="0011299A">
        <w:t>devido a</w:t>
      </w:r>
      <w:r>
        <w:t xml:space="preserve"> links muito longos para o acesso</w:t>
      </w:r>
      <w:r w:rsidR="0011299A">
        <w:t xml:space="preserve">. Para superar tal limitação, foi utilizado um encurtador de </w:t>
      </w:r>
      <w:r w:rsidR="0011299A" w:rsidRPr="0061748C">
        <w:rPr>
          <w:i/>
        </w:rPr>
        <w:t>URLs</w:t>
      </w:r>
      <w:r w:rsidR="0011299A">
        <w:t xml:space="preserve"> e </w:t>
      </w:r>
      <w:r w:rsidR="0011299A" w:rsidRPr="0061748C">
        <w:rPr>
          <w:i/>
        </w:rPr>
        <w:t>QR Codes</w:t>
      </w:r>
      <w:r w:rsidR="0011299A">
        <w:t xml:space="preserve"> para o acesso ao protótipo.  O segundo motivo foi a falta de conexão com a internet; para solucionar este problema, o protótipo foi convertido em formato de livro digital (</w:t>
      </w:r>
      <w:r w:rsidR="0011299A" w:rsidRPr="0011299A">
        <w:rPr>
          <w:i/>
          <w:iCs/>
        </w:rPr>
        <w:t>e</w:t>
      </w:r>
      <w:r w:rsidR="008D28B2">
        <w:rPr>
          <w:i/>
          <w:iCs/>
        </w:rPr>
        <w:t>PUB</w:t>
      </w:r>
      <w:r w:rsidR="0011299A">
        <w:t xml:space="preserve">) e enviado por e-mail aos participantes da implementação. Além disso, foram indicados leitores de </w:t>
      </w:r>
      <w:r w:rsidR="0011299A">
        <w:rPr>
          <w:i/>
          <w:iCs/>
        </w:rPr>
        <w:t>e</w:t>
      </w:r>
      <w:r w:rsidR="008D28B2">
        <w:rPr>
          <w:i/>
          <w:iCs/>
        </w:rPr>
        <w:t xml:space="preserve">PUB </w:t>
      </w:r>
      <w:r w:rsidR="0011299A">
        <w:t xml:space="preserve">compatíveis com o protótipo. No entanto, alguns alunos alegaram não ter espaço em disco para fazer o </w:t>
      </w:r>
      <w:r w:rsidR="0011299A">
        <w:rPr>
          <w:i/>
          <w:iCs/>
        </w:rPr>
        <w:t xml:space="preserve">download </w:t>
      </w:r>
      <w:r w:rsidR="0011299A">
        <w:t xml:space="preserve">de aplicativo – contudo – o </w:t>
      </w:r>
      <w:r w:rsidR="0064436D">
        <w:t>protótipo</w:t>
      </w:r>
      <w:r w:rsidR="0011299A">
        <w:t xml:space="preserve"> continuava disponível para acesso na internet.</w:t>
      </w:r>
    </w:p>
    <w:p w14:paraId="125BBBEE" w14:textId="31CB6904" w:rsidR="00497320" w:rsidRDefault="00A55F33">
      <w:pPr>
        <w:ind w:firstLine="0"/>
      </w:pPr>
      <w:r>
        <w:tab/>
        <w:t xml:space="preserve">A segunda limitação identificada </w:t>
      </w:r>
      <w:r w:rsidR="001660CD">
        <w:t xml:space="preserve">foi </w:t>
      </w:r>
      <w:r>
        <w:t xml:space="preserve">a questão do tempo. Em primeiro lugar, a falta de conexão com a internet ou a velocidade atrapalharam o acesso a algumas das atividades propostas.  </w:t>
      </w:r>
      <w:r w:rsidR="004B3579" w:rsidRPr="0098462E">
        <w:t>Além disso</w:t>
      </w:r>
      <w:r w:rsidRPr="0098462E">
        <w:t>, o grau de complexidade de algumas tarefas</w:t>
      </w:r>
      <w:r w:rsidR="004B3579" w:rsidRPr="0098462E">
        <w:t xml:space="preserve"> implicou na necessidade </w:t>
      </w:r>
      <w:r w:rsidR="00F645B7">
        <w:t xml:space="preserve">de </w:t>
      </w:r>
      <w:r w:rsidRPr="0098462E">
        <w:t>mais tempo que o inicialmente previsto.</w:t>
      </w:r>
      <w:r w:rsidR="00547F6A" w:rsidRPr="004B3579">
        <w:t xml:space="preserve"> </w:t>
      </w:r>
      <w:r w:rsidR="00547F6A">
        <w:t xml:space="preserve">Outro fator </w:t>
      </w:r>
      <w:r w:rsidR="008D28B2">
        <w:t>desafiador diz</w:t>
      </w:r>
      <w:r w:rsidR="001529EE">
        <w:t xml:space="preserve"> respeito ao foco na tarefa, ou seja, há</w:t>
      </w:r>
      <w:r w:rsidR="00547F6A">
        <w:t xml:space="preserve"> dificuldade de </w:t>
      </w:r>
      <w:r w:rsidR="001529EE">
        <w:t>acompanhar se todos</w:t>
      </w:r>
      <w:r w:rsidR="00547F6A">
        <w:t xml:space="preserve"> os alunos estavam, de fato, utilizando o protótipo e realizando suas atividades, e não em páginas alheias ao curso. </w:t>
      </w:r>
    </w:p>
    <w:p w14:paraId="6445510E" w14:textId="6AF258EB" w:rsidR="00D12D72" w:rsidRDefault="00A55F33" w:rsidP="00D12D72">
      <w:pPr>
        <w:ind w:firstLine="0"/>
      </w:pPr>
      <w:r>
        <w:tab/>
        <w:t>Uma terceira limitação identificada foi a falta de participação em algumas atividades. Alunos se demonstraram hesitantes em elaborar sobre suas próprias experiências de aprendizagem e reflexões</w:t>
      </w:r>
      <w:r w:rsidR="001660CD">
        <w:t xml:space="preserve"> relativas à prática de ensino de </w:t>
      </w:r>
      <w:r w:rsidR="006962BA">
        <w:t>escrita. Consequentemente</w:t>
      </w:r>
      <w:r w:rsidR="00547F6A">
        <w:t>, foi</w:t>
      </w:r>
      <w:r>
        <w:t xml:space="preserve"> notada uma acriticidade sobre o que fora apresentado. Tanto na aula sobre a técnica de códigos, quanto na aula sobre abordagem de produto, os alunos demonstraram simplesmente concordar que essa era “a forma certa”</w:t>
      </w:r>
      <w:r w:rsidR="00D574A1">
        <w:t xml:space="preserve">, embora </w:t>
      </w:r>
      <w:r w:rsidR="00D12D72">
        <w:t>crítica</w:t>
      </w:r>
      <w:r w:rsidR="001529EE">
        <w:t>s</w:t>
      </w:r>
      <w:r w:rsidR="00D12D72">
        <w:t xml:space="preserve"> sobre tais técnicas </w:t>
      </w:r>
      <w:r w:rsidR="001C33DE">
        <w:t xml:space="preserve">tivessem sido </w:t>
      </w:r>
      <w:r w:rsidR="006962BA">
        <w:t>discutidas. Suponho</w:t>
      </w:r>
      <w:r w:rsidR="00547F6A">
        <w:t xml:space="preserve"> que tal limitação se deva ao fato de que</w:t>
      </w:r>
      <w:r w:rsidR="00D12D72">
        <w:t>,</w:t>
      </w:r>
      <w:r w:rsidR="00547F6A">
        <w:t xml:space="preserve"> para vários, uma explicação sistemática sobre práticas de ensino tenha sido novidade e satisfatoriamente</w:t>
      </w:r>
      <w:r w:rsidR="006962BA">
        <w:t xml:space="preserve"> </w:t>
      </w:r>
      <w:r w:rsidR="00547F6A">
        <w:t>esclarecedora.</w:t>
      </w:r>
      <w:r w:rsidR="006962BA">
        <w:t xml:space="preserve"> </w:t>
      </w:r>
      <w:r w:rsidR="00D12D72">
        <w:t>Portanto, entendo que possa ser produtivo promover mais oportunidades de se familiarizarem com uma abordagem crítica e dialógica para que superem este entrave.</w:t>
      </w:r>
    </w:p>
    <w:p w14:paraId="52437DBF" w14:textId="77777777" w:rsidR="00D12D72" w:rsidRDefault="00D12D72" w:rsidP="00D12D72">
      <w:pPr>
        <w:ind w:firstLine="0"/>
      </w:pPr>
    </w:p>
    <w:p w14:paraId="023BE54D" w14:textId="77777777" w:rsidR="00497320" w:rsidRDefault="00C505DA" w:rsidP="00D12D72">
      <w:pPr>
        <w:ind w:firstLine="0"/>
        <w:rPr>
          <w:iCs/>
        </w:rPr>
      </w:pPr>
      <w:r w:rsidRPr="007D529E">
        <w:rPr>
          <w:iCs/>
        </w:rPr>
        <w:t>7.2 GRUPO FOCAL</w:t>
      </w:r>
    </w:p>
    <w:p w14:paraId="4ED87770" w14:textId="77777777" w:rsidR="00A52C44" w:rsidRPr="007D529E" w:rsidRDefault="00A52C44" w:rsidP="00D12D72">
      <w:pPr>
        <w:ind w:firstLine="0"/>
        <w:rPr>
          <w:iCs/>
        </w:rPr>
      </w:pPr>
    </w:p>
    <w:p w14:paraId="616AF3EE" w14:textId="77777777" w:rsidR="00497320" w:rsidRDefault="00A55F33">
      <w:r>
        <w:t xml:space="preserve">Um grupo focal pode ser definido como um método de geração de dados “desenhado para explorar um conjunto específico de questões, tais como as visões e experiências das pessoas” (KRZYZANOWSKI, 2008, p. 162). De acordo com Gatti (2005, p. 9), o grupo focal "permite emergir uma multiplicidade de pontos de vista e processos emocionais, pelo próprio contexto de interação criado, permitindo a captação de significados que, com outros meios poderiam ser difíceis de se manifestar”.  O método tem se mostrado particularmente relevante para pesquisas em educação e formação de professores (SILVA, 2008; REGISTRO, 2010; MATEUS, 2013; </w:t>
      </w:r>
      <w:r>
        <w:rPr>
          <w:highlight w:val="white"/>
        </w:rPr>
        <w:t>MENDONÇA; GOMES, 2017</w:t>
      </w:r>
      <w:r>
        <w:t xml:space="preserve">). </w:t>
      </w:r>
    </w:p>
    <w:p w14:paraId="5F1CE60C" w14:textId="77777777" w:rsidR="00497320" w:rsidRDefault="00A55F33">
      <w:r>
        <w:t xml:space="preserve">A </w:t>
      </w:r>
      <w:r w:rsidR="00C15F7E">
        <w:t>sessão relatada</w:t>
      </w:r>
      <w:r>
        <w:t xml:space="preserve"> aqui ocorreu no dia 11 de outubro de 2019, moderada pelo próprio professor-pesquisador e sua orientadora, contando com a participação de 16 professores em formação do curso de Letras - Inglês, participantes da pilotagem do </w:t>
      </w:r>
      <w:r w:rsidR="0064436D">
        <w:t>protótipo</w:t>
      </w:r>
      <w:r>
        <w:t>. Em um primeiro momento, foi entregue o termo de consentimento livre e esclarecido (</w:t>
      </w:r>
      <w:r w:rsidR="007E6BD2">
        <w:t>APÊNDICE B</w:t>
      </w:r>
      <w:r>
        <w:t>), e então salientada a importância da contribuição dos participantes para a pesquisa. O roteiro semiestruturado (</w:t>
      </w:r>
      <w:r w:rsidR="007E6BD2">
        <w:t>APÊNDICE C</w:t>
      </w:r>
      <w:r>
        <w:t xml:space="preserve">) foi norteado pelas seguintes temáticas: </w:t>
      </w:r>
      <w:r w:rsidR="001C33DE">
        <w:t>apreciação geral</w:t>
      </w:r>
      <w:r>
        <w:t xml:space="preserve"> sobre o curso; aprendizagem como escritor; aprendizagem como professor; </w:t>
      </w:r>
      <w:r w:rsidR="00455B67">
        <w:t xml:space="preserve">uso de tecnologia; </w:t>
      </w:r>
      <w:r>
        <w:t>aspectos não contemplados; opinião sobre a proposta</w:t>
      </w:r>
      <w:r w:rsidR="001C33DE">
        <w:t xml:space="preserve"> (exploração de conteúdos teóricos sobre escrita- abordagens; práticas de escrita e posicionamento enquanto professor)</w:t>
      </w:r>
      <w:r>
        <w:t xml:space="preserve"> e questionamentos sobre limitações evidenciadas no diário de pesquisa. Com exceção dos moderadores, os participantes serão referidos somente pelas suas iniciais para garantir o seu anonimato. Esta análise qualitativa-interpretativista apoia-se na Análise de conteúdo (BARDIN, 2011), tendo como objeto de análise os enunciados proferidos pelos participantes através de categorização </w:t>
      </w:r>
      <w:r w:rsidR="00455B67">
        <w:t>indutiva</w:t>
      </w:r>
      <w:r>
        <w:t>. A seguir, trago um resumo das respostas, ilustrado por excertos das contribuições dos participantes.</w:t>
      </w:r>
    </w:p>
    <w:p w14:paraId="72B24C79" w14:textId="3E5C3852" w:rsidR="00497320" w:rsidRPr="005D2108" w:rsidRDefault="00A55F33" w:rsidP="005D2108">
      <w:pPr>
        <w:ind w:firstLine="720"/>
        <w:rPr>
          <w:highlight w:val="white"/>
        </w:rPr>
      </w:pPr>
      <w:r w:rsidRPr="005D2108">
        <w:rPr>
          <w:highlight w:val="white"/>
        </w:rPr>
        <w:t xml:space="preserve">O primeiro tópico do grupo focal buscava </w:t>
      </w:r>
      <w:r w:rsidR="00455B67">
        <w:rPr>
          <w:highlight w:val="white"/>
        </w:rPr>
        <w:t>conhecer a apreciação</w:t>
      </w:r>
      <w:r w:rsidR="008D28B2">
        <w:rPr>
          <w:highlight w:val="white"/>
        </w:rPr>
        <w:t xml:space="preserve"> </w:t>
      </w:r>
      <w:r w:rsidR="00455B67" w:rsidRPr="005D2108">
        <w:rPr>
          <w:highlight w:val="white"/>
        </w:rPr>
        <w:t>gera</w:t>
      </w:r>
      <w:r w:rsidR="00455B67">
        <w:rPr>
          <w:highlight w:val="white"/>
        </w:rPr>
        <w:t>l</w:t>
      </w:r>
      <w:r w:rsidR="008D28B2">
        <w:rPr>
          <w:highlight w:val="white"/>
        </w:rPr>
        <w:t xml:space="preserve"> </w:t>
      </w:r>
      <w:r w:rsidRPr="005D2108">
        <w:rPr>
          <w:highlight w:val="white"/>
        </w:rPr>
        <w:t xml:space="preserve">dos participantes sobre o uso do </w:t>
      </w:r>
      <w:r w:rsidR="0064436D">
        <w:t>protótipo</w:t>
      </w:r>
      <w:r w:rsidRPr="005D2108">
        <w:rPr>
          <w:highlight w:val="white"/>
        </w:rPr>
        <w:t xml:space="preserve"> e também se houvera lhes proporcionado alguma aprendizagem. O aspecto mais mencionado foi o da temática do </w:t>
      </w:r>
      <w:r w:rsidR="0064436D">
        <w:t>protótipo</w:t>
      </w:r>
      <w:r w:rsidRPr="005D2108">
        <w:rPr>
          <w:highlight w:val="white"/>
        </w:rPr>
        <w:t xml:space="preserve"> - as leituras, o debate e o conteúdo da produção em si. Os participantes reconhecem o insumo trabalhado para a produção escrita. Adicionalmente, vários alunos mencionaram que poderiam ter escrito mais, trabalhando com mais técnicas e com mais frequência. </w:t>
      </w:r>
    </w:p>
    <w:p w14:paraId="3D2CB04C" w14:textId="77777777" w:rsidR="002A391A" w:rsidRDefault="002A391A" w:rsidP="002A391A">
      <w:pPr>
        <w:spacing w:line="276" w:lineRule="auto"/>
        <w:ind w:firstLine="0"/>
        <w:rPr>
          <w:color w:val="222222"/>
          <w:highlight w:val="white"/>
        </w:rPr>
      </w:pPr>
    </w:p>
    <w:p w14:paraId="767434A3" w14:textId="77777777" w:rsidR="002A391A" w:rsidRDefault="006D705C" w:rsidP="002A391A">
      <w:pPr>
        <w:spacing w:line="276" w:lineRule="auto"/>
        <w:ind w:firstLine="0"/>
        <w:rPr>
          <w:color w:val="222222"/>
          <w:highlight w:val="white"/>
        </w:rPr>
      </w:pPr>
      <w:r>
        <w:rPr>
          <w:i/>
          <w:sz w:val="22"/>
          <w:szCs w:val="22"/>
        </w:rPr>
        <w:pict w14:anchorId="7C16F098">
          <v:rect id="_x0000_i1045" style="width:0;height:1.5pt" o:hrstd="t" o:hr="t" fillcolor="#a0a0a0" stroked="f"/>
        </w:pict>
      </w:r>
    </w:p>
    <w:p w14:paraId="63145A08" w14:textId="77777777" w:rsidR="00497320" w:rsidRPr="006D5CCE" w:rsidRDefault="00A55F33" w:rsidP="002A391A">
      <w:pPr>
        <w:spacing w:line="240" w:lineRule="auto"/>
        <w:ind w:firstLine="0"/>
        <w:rPr>
          <w:i/>
          <w:color w:val="262626"/>
          <w:sz w:val="22"/>
          <w:szCs w:val="22"/>
        </w:rPr>
      </w:pPr>
      <w:r w:rsidRPr="006D5CCE">
        <w:rPr>
          <w:i/>
          <w:color w:val="262626"/>
          <w:sz w:val="22"/>
          <w:szCs w:val="22"/>
        </w:rPr>
        <w:t xml:space="preserve">V: Acho que pra mim, o que contribuiu mais foi mesmo os debates. Que contribuíram tanto para o nosso senso crítico de... pensar de uma forma diferente... e acho que ajudou bastante em uma forma geral. </w:t>
      </w:r>
    </w:p>
    <w:p w14:paraId="1ECED8D3" w14:textId="77777777" w:rsidR="00497320" w:rsidRPr="006D5CCE" w:rsidRDefault="00497320" w:rsidP="002A391A">
      <w:pPr>
        <w:spacing w:line="240" w:lineRule="auto"/>
        <w:ind w:firstLine="720"/>
        <w:rPr>
          <w:color w:val="222222"/>
          <w:sz w:val="22"/>
          <w:szCs w:val="22"/>
          <w:highlight w:val="white"/>
        </w:rPr>
      </w:pPr>
    </w:p>
    <w:p w14:paraId="0060CA0F" w14:textId="31F61723" w:rsidR="00497320" w:rsidRPr="006D5CCE" w:rsidRDefault="00A55F33" w:rsidP="002A391A">
      <w:pPr>
        <w:spacing w:line="240" w:lineRule="auto"/>
        <w:ind w:firstLine="0"/>
        <w:rPr>
          <w:i/>
          <w:color w:val="262626"/>
          <w:sz w:val="22"/>
          <w:szCs w:val="22"/>
        </w:rPr>
      </w:pPr>
      <w:r w:rsidRPr="006D5CCE">
        <w:rPr>
          <w:i/>
          <w:color w:val="262626"/>
          <w:sz w:val="22"/>
          <w:szCs w:val="22"/>
        </w:rPr>
        <w:t xml:space="preserve">J: Falo por mim... assim. Acho que aprendi muito sobre esses aspectos mesmo... a tecnologia dentro da sala de aula. Como que funciona, o que a gente vê é atrativo. [...] Foi mais pra gente meio que ver o nosso contexto atual, como, esta, como está mudando - pra conseguir escrever. Eu particularmente tenho muita dificuldade na escrita, então </w:t>
      </w:r>
      <w:r w:rsidR="008D28B2" w:rsidRPr="006D5CCE">
        <w:rPr>
          <w:i/>
          <w:color w:val="262626"/>
          <w:sz w:val="22"/>
          <w:szCs w:val="22"/>
        </w:rPr>
        <w:t>uma técnica</w:t>
      </w:r>
      <w:r w:rsidRPr="006D5CCE">
        <w:rPr>
          <w:i/>
          <w:color w:val="262626"/>
          <w:sz w:val="22"/>
          <w:szCs w:val="22"/>
        </w:rPr>
        <w:t xml:space="preserve">, umas coisinhas a mais... pra me ajudar a </w:t>
      </w:r>
      <w:r w:rsidR="008D28B2" w:rsidRPr="006D5CCE">
        <w:rPr>
          <w:i/>
          <w:color w:val="262626"/>
          <w:sz w:val="22"/>
          <w:szCs w:val="22"/>
        </w:rPr>
        <w:t>escrever</w:t>
      </w:r>
      <w:r w:rsidR="008D28B2">
        <w:rPr>
          <w:i/>
          <w:color w:val="262626"/>
          <w:sz w:val="22"/>
          <w:szCs w:val="22"/>
        </w:rPr>
        <w:t>,</w:t>
      </w:r>
      <w:r w:rsidRPr="006D5CCE">
        <w:rPr>
          <w:i/>
          <w:color w:val="262626"/>
          <w:sz w:val="22"/>
          <w:szCs w:val="22"/>
        </w:rPr>
        <w:t xml:space="preserve"> mas no geral eu gostei.</w:t>
      </w:r>
    </w:p>
    <w:p w14:paraId="1C3445CB" w14:textId="77777777" w:rsidR="00497320" w:rsidRPr="006D5CCE" w:rsidRDefault="00497320" w:rsidP="002A391A">
      <w:pPr>
        <w:spacing w:line="240" w:lineRule="auto"/>
        <w:ind w:left="1440" w:firstLine="0"/>
        <w:rPr>
          <w:i/>
          <w:color w:val="262626"/>
          <w:sz w:val="22"/>
          <w:szCs w:val="22"/>
        </w:rPr>
      </w:pPr>
    </w:p>
    <w:p w14:paraId="1C6633E6" w14:textId="34062AA8" w:rsidR="002A391A" w:rsidRDefault="00A55F33" w:rsidP="002A391A">
      <w:pPr>
        <w:spacing w:line="240" w:lineRule="auto"/>
        <w:ind w:firstLine="0"/>
        <w:rPr>
          <w:color w:val="222222"/>
          <w:highlight w:val="white"/>
        </w:rPr>
      </w:pPr>
      <w:r w:rsidRPr="006D5CCE">
        <w:rPr>
          <w:i/>
          <w:color w:val="262626"/>
          <w:sz w:val="22"/>
          <w:szCs w:val="22"/>
        </w:rPr>
        <w:t>B: Eu gostei</w:t>
      </w:r>
      <w:r w:rsidR="00A114B5">
        <w:rPr>
          <w:i/>
          <w:color w:val="262626"/>
          <w:sz w:val="22"/>
          <w:szCs w:val="22"/>
        </w:rPr>
        <w:t>,</w:t>
      </w:r>
      <w:r w:rsidRPr="006D5CCE">
        <w:rPr>
          <w:i/>
          <w:color w:val="262626"/>
          <w:sz w:val="22"/>
          <w:szCs w:val="22"/>
        </w:rPr>
        <w:t xml:space="preserve"> mas concordo com a J. [...] Eu sei que o tempo foi curto</w:t>
      </w:r>
      <w:r w:rsidR="008D28B2">
        <w:rPr>
          <w:i/>
          <w:color w:val="262626"/>
          <w:sz w:val="22"/>
          <w:szCs w:val="22"/>
        </w:rPr>
        <w:t>,</w:t>
      </w:r>
      <w:r w:rsidRPr="006D5CCE">
        <w:rPr>
          <w:i/>
          <w:color w:val="262626"/>
          <w:sz w:val="22"/>
          <w:szCs w:val="22"/>
        </w:rPr>
        <w:t xml:space="preserve"> mas queria ter escrito mais</w:t>
      </w:r>
    </w:p>
    <w:p w14:paraId="17E1B46E" w14:textId="77777777" w:rsidR="002A391A" w:rsidRDefault="006D705C" w:rsidP="002A391A">
      <w:pPr>
        <w:spacing w:line="276" w:lineRule="auto"/>
        <w:ind w:firstLine="0"/>
        <w:rPr>
          <w:color w:val="222222"/>
          <w:highlight w:val="white"/>
        </w:rPr>
      </w:pPr>
      <w:r>
        <w:rPr>
          <w:i/>
          <w:sz w:val="22"/>
          <w:szCs w:val="22"/>
        </w:rPr>
        <w:pict w14:anchorId="17190150">
          <v:rect id="_x0000_i1046" style="width:0;height:1.5pt" o:hrstd="t" o:hr="t" fillcolor="#a0a0a0" stroked="f"/>
        </w:pict>
      </w:r>
    </w:p>
    <w:p w14:paraId="48D3AA70" w14:textId="77777777" w:rsidR="002A391A" w:rsidRDefault="002A391A">
      <w:pPr>
        <w:spacing w:line="276" w:lineRule="auto"/>
        <w:ind w:firstLine="720"/>
        <w:jc w:val="left"/>
        <w:rPr>
          <w:color w:val="222222"/>
          <w:highlight w:val="white"/>
        </w:rPr>
      </w:pPr>
    </w:p>
    <w:p w14:paraId="7B3E79A7" w14:textId="6CF8D75B" w:rsidR="00497320" w:rsidRDefault="00A55F33" w:rsidP="005D2108">
      <w:pPr>
        <w:ind w:firstLine="720"/>
      </w:pPr>
      <w:r>
        <w:rPr>
          <w:color w:val="222222"/>
          <w:highlight w:val="white"/>
        </w:rPr>
        <w:t xml:space="preserve">A segunda questão buscava saber dos participantes as contribuições do </w:t>
      </w:r>
      <w:r w:rsidR="00455B67">
        <w:rPr>
          <w:color w:val="222222"/>
          <w:highlight w:val="white"/>
        </w:rPr>
        <w:t>uso do</w:t>
      </w:r>
      <w:r w:rsidR="00A114B5">
        <w:rPr>
          <w:color w:val="222222"/>
        </w:rPr>
        <w:t xml:space="preserve"> </w:t>
      </w:r>
      <w:r w:rsidR="00D33F7A">
        <w:t>protótipo</w:t>
      </w:r>
      <w:r w:rsidR="00A114B5">
        <w:t xml:space="preserve"> </w:t>
      </w:r>
      <w:r>
        <w:rPr>
          <w:color w:val="222222"/>
          <w:highlight w:val="white"/>
        </w:rPr>
        <w:t>no que tange a sua formação profissional. Os participantes mencionaram</w:t>
      </w:r>
      <w:r w:rsidR="00D574A1">
        <w:rPr>
          <w:color w:val="222222"/>
          <w:highlight w:val="white"/>
        </w:rPr>
        <w:t>,</w:t>
      </w:r>
      <w:r>
        <w:rPr>
          <w:color w:val="222222"/>
          <w:highlight w:val="white"/>
        </w:rPr>
        <w:t xml:space="preserve"> novamente</w:t>
      </w:r>
      <w:r w:rsidR="00D574A1">
        <w:rPr>
          <w:color w:val="222222"/>
          <w:highlight w:val="white"/>
        </w:rPr>
        <w:t>,</w:t>
      </w:r>
      <w:r>
        <w:rPr>
          <w:color w:val="222222"/>
          <w:highlight w:val="white"/>
        </w:rPr>
        <w:t xml:space="preserve"> a temática do </w:t>
      </w:r>
      <w:r w:rsidR="00D33F7A">
        <w:t>protótipo</w:t>
      </w:r>
      <w:r w:rsidR="00A114B5">
        <w:t xml:space="preserve"> </w:t>
      </w:r>
      <w:r>
        <w:rPr>
          <w:color w:val="222222"/>
          <w:highlight w:val="white"/>
        </w:rPr>
        <w:t xml:space="preserve">como um ponto forte. Outro ponto trazido no grupo focal foram as práticas de correção. Não houveram menções às seções dos materiais que tinham o objetivo de promover reflexões </w:t>
      </w:r>
      <w:r w:rsidR="00455B67">
        <w:rPr>
          <w:color w:val="222222"/>
          <w:highlight w:val="white"/>
        </w:rPr>
        <w:t xml:space="preserve">acerca das </w:t>
      </w:r>
      <w:r>
        <w:rPr>
          <w:color w:val="222222"/>
          <w:highlight w:val="white"/>
        </w:rPr>
        <w:t xml:space="preserve">práticas docentes. </w:t>
      </w:r>
      <w:r>
        <w:t xml:space="preserve">Ao serem questionados por não mencionarem as sessões de reflexão sobre a prática docente, houve uma hesitação generalizada. O moderador da discussão os questionou se atividades mais práticas </w:t>
      </w:r>
      <w:proofErr w:type="gramStart"/>
      <w:r w:rsidR="004B3579">
        <w:t>demonstraram-se</w:t>
      </w:r>
      <w:proofErr w:type="gramEnd"/>
      <w:r w:rsidR="004B3579">
        <w:t xml:space="preserve"> mais </w:t>
      </w:r>
      <w:r>
        <w:t>efetivas do que as discussões, e os participantes demonstraram estar de acordo.</w:t>
      </w:r>
    </w:p>
    <w:p w14:paraId="26CDFC3F" w14:textId="77777777" w:rsidR="002A391A" w:rsidRDefault="002A391A" w:rsidP="002A391A">
      <w:pPr>
        <w:spacing w:line="276" w:lineRule="auto"/>
        <w:ind w:firstLine="0"/>
        <w:rPr>
          <w:color w:val="222222"/>
          <w:highlight w:val="white"/>
        </w:rPr>
      </w:pPr>
    </w:p>
    <w:p w14:paraId="4752CB09" w14:textId="77777777" w:rsidR="002A391A" w:rsidRDefault="006D705C" w:rsidP="002A391A">
      <w:pPr>
        <w:spacing w:line="276" w:lineRule="auto"/>
        <w:ind w:firstLine="0"/>
        <w:rPr>
          <w:color w:val="222222"/>
          <w:highlight w:val="white"/>
        </w:rPr>
      </w:pPr>
      <w:r>
        <w:rPr>
          <w:i/>
          <w:sz w:val="22"/>
          <w:szCs w:val="22"/>
        </w:rPr>
        <w:pict w14:anchorId="35542AE9">
          <v:rect id="_x0000_i1047" style="width:0;height:1.5pt" o:hrstd="t" o:hr="t" fillcolor="#a0a0a0" stroked="f"/>
        </w:pict>
      </w:r>
    </w:p>
    <w:p w14:paraId="4E44036B" w14:textId="77777777" w:rsidR="00497320" w:rsidRPr="002A391A" w:rsidRDefault="00A55F33" w:rsidP="002A391A">
      <w:pPr>
        <w:spacing w:line="240" w:lineRule="auto"/>
        <w:ind w:firstLine="0"/>
        <w:rPr>
          <w:i/>
          <w:sz w:val="22"/>
          <w:szCs w:val="22"/>
        </w:rPr>
      </w:pPr>
      <w:r w:rsidRPr="002A391A">
        <w:rPr>
          <w:i/>
          <w:sz w:val="22"/>
          <w:szCs w:val="22"/>
        </w:rPr>
        <w:t>C: Acho que a maior foi a de reflexão do uso da tecnologia dentro da sala de aula</w:t>
      </w:r>
    </w:p>
    <w:p w14:paraId="2243EFF9" w14:textId="77777777" w:rsidR="00497320" w:rsidRPr="002A391A" w:rsidRDefault="00497320" w:rsidP="002A391A">
      <w:pPr>
        <w:spacing w:line="240" w:lineRule="auto"/>
        <w:ind w:left="1440" w:firstLine="0"/>
        <w:rPr>
          <w:i/>
          <w:sz w:val="22"/>
          <w:szCs w:val="22"/>
        </w:rPr>
      </w:pPr>
    </w:p>
    <w:p w14:paraId="2359DD9A" w14:textId="53E3474D" w:rsidR="00497320" w:rsidRPr="002A391A" w:rsidRDefault="00A55F33" w:rsidP="002A391A">
      <w:pPr>
        <w:spacing w:line="240" w:lineRule="auto"/>
        <w:ind w:firstLine="0"/>
        <w:rPr>
          <w:i/>
          <w:sz w:val="22"/>
          <w:szCs w:val="22"/>
        </w:rPr>
      </w:pPr>
      <w:r w:rsidRPr="002A391A">
        <w:rPr>
          <w:i/>
          <w:sz w:val="22"/>
          <w:szCs w:val="22"/>
        </w:rPr>
        <w:t xml:space="preserve">J: Sim... eu achei muito bom... Gostei dessa parte primeira dos símbolos, e também da última dos textos </w:t>
      </w:r>
      <w:r w:rsidR="00A114B5" w:rsidRPr="002A391A">
        <w:rPr>
          <w:i/>
          <w:sz w:val="22"/>
          <w:szCs w:val="22"/>
        </w:rPr>
        <w:t>dos grupos</w:t>
      </w:r>
      <w:r w:rsidRPr="002A391A">
        <w:rPr>
          <w:i/>
          <w:sz w:val="22"/>
          <w:szCs w:val="22"/>
        </w:rPr>
        <w:t xml:space="preserve">.  mas também foi muito difícil. </w:t>
      </w:r>
      <w:r w:rsidR="00A114B5" w:rsidRPr="002A391A">
        <w:rPr>
          <w:i/>
          <w:sz w:val="22"/>
          <w:szCs w:val="22"/>
        </w:rPr>
        <w:t>[...], mas</w:t>
      </w:r>
      <w:r w:rsidRPr="002A391A">
        <w:rPr>
          <w:i/>
          <w:sz w:val="22"/>
          <w:szCs w:val="22"/>
        </w:rPr>
        <w:t xml:space="preserve"> essa foi a parte pra mim,</w:t>
      </w:r>
      <w:r w:rsidRPr="002A391A">
        <w:rPr>
          <w:b/>
          <w:i/>
          <w:sz w:val="22"/>
          <w:szCs w:val="22"/>
        </w:rPr>
        <w:t xml:space="preserve"> que eu mais me senti como professora.</w:t>
      </w:r>
      <w:r w:rsidRPr="002A391A">
        <w:rPr>
          <w:i/>
          <w:sz w:val="22"/>
          <w:szCs w:val="22"/>
        </w:rPr>
        <w:t xml:space="preserve">  (grifo nosso)</w:t>
      </w:r>
    </w:p>
    <w:p w14:paraId="499734FC" w14:textId="77777777" w:rsidR="00497320" w:rsidRPr="002A391A" w:rsidRDefault="00497320" w:rsidP="002A391A">
      <w:pPr>
        <w:spacing w:line="240" w:lineRule="auto"/>
        <w:ind w:left="1440" w:firstLine="0"/>
        <w:rPr>
          <w:i/>
          <w:sz w:val="22"/>
          <w:szCs w:val="22"/>
        </w:rPr>
      </w:pPr>
    </w:p>
    <w:p w14:paraId="48D891CC" w14:textId="77777777" w:rsidR="002A391A" w:rsidRPr="002A391A" w:rsidRDefault="00A55F33" w:rsidP="002A391A">
      <w:pPr>
        <w:spacing w:line="240" w:lineRule="auto"/>
        <w:ind w:firstLine="0"/>
        <w:jc w:val="left"/>
        <w:rPr>
          <w:i/>
          <w:sz w:val="22"/>
          <w:szCs w:val="22"/>
        </w:rPr>
      </w:pPr>
      <w:r w:rsidRPr="002A391A">
        <w:rPr>
          <w:i/>
          <w:sz w:val="22"/>
          <w:szCs w:val="22"/>
        </w:rPr>
        <w:t xml:space="preserve">F:  Eu concordo que pra mim foram esses momentos de corrigir....   o writing do colega foi mais significativo. foi o mais </w:t>
      </w:r>
      <w:r w:rsidRPr="002A391A">
        <w:rPr>
          <w:b/>
          <w:i/>
          <w:sz w:val="22"/>
          <w:szCs w:val="22"/>
        </w:rPr>
        <w:t xml:space="preserve">próximo que a gente chegou de ser professor </w:t>
      </w:r>
      <w:r w:rsidRPr="002A391A">
        <w:rPr>
          <w:i/>
          <w:sz w:val="22"/>
          <w:szCs w:val="22"/>
        </w:rPr>
        <w:t>aqui na sala de aula. (grifo nosso)</w:t>
      </w:r>
    </w:p>
    <w:p w14:paraId="375E0851" w14:textId="77777777" w:rsidR="002A391A" w:rsidRPr="002A391A" w:rsidRDefault="006D705C" w:rsidP="002A391A">
      <w:pPr>
        <w:spacing w:line="240" w:lineRule="auto"/>
        <w:ind w:firstLine="0"/>
        <w:rPr>
          <w:color w:val="222222"/>
          <w:sz w:val="22"/>
          <w:szCs w:val="22"/>
          <w:highlight w:val="white"/>
        </w:rPr>
      </w:pPr>
      <w:r>
        <w:rPr>
          <w:i/>
          <w:sz w:val="22"/>
          <w:szCs w:val="22"/>
        </w:rPr>
        <w:pict w14:anchorId="78FF061B">
          <v:rect id="_x0000_i1048" style="width:0;height:1.5pt" o:hrstd="t" o:hr="t" fillcolor="#a0a0a0" stroked="f"/>
        </w:pict>
      </w:r>
    </w:p>
    <w:p w14:paraId="2D71D0A9" w14:textId="77777777" w:rsidR="00497320" w:rsidRDefault="00497320" w:rsidP="002A391A">
      <w:pPr>
        <w:spacing w:line="240" w:lineRule="auto"/>
        <w:ind w:firstLine="0"/>
        <w:jc w:val="left"/>
        <w:rPr>
          <w:i/>
          <w:sz w:val="22"/>
          <w:szCs w:val="22"/>
        </w:rPr>
      </w:pPr>
    </w:p>
    <w:p w14:paraId="025EB6F2" w14:textId="44116080" w:rsidR="002A391A" w:rsidRDefault="006D60D8" w:rsidP="005D2108">
      <w:pPr>
        <w:ind w:firstLine="720"/>
        <w:rPr>
          <w:iCs/>
        </w:rPr>
      </w:pPr>
      <w:r>
        <w:rPr>
          <w:iCs/>
        </w:rPr>
        <w:t>Percebemos que houve uma grande dificuldade dos participantes da implementação para a efetiva participação nos momentos de discussão sobre práticas de ensino</w:t>
      </w:r>
      <w:r w:rsidR="00D574A1">
        <w:rPr>
          <w:iCs/>
        </w:rPr>
        <w:t xml:space="preserve"> – “</w:t>
      </w:r>
      <w:r w:rsidR="00D574A1" w:rsidRPr="007E6BD2">
        <w:rPr>
          <w:i/>
        </w:rPr>
        <w:t>teacher's shoes</w:t>
      </w:r>
      <w:r w:rsidR="00D574A1">
        <w:rPr>
          <w:iCs/>
        </w:rPr>
        <w:t>”</w:t>
      </w:r>
      <w:r>
        <w:rPr>
          <w:iCs/>
        </w:rPr>
        <w:t xml:space="preserve">. </w:t>
      </w:r>
      <w:r w:rsidR="00D574A1">
        <w:rPr>
          <w:iCs/>
        </w:rPr>
        <w:t xml:space="preserve">Os dados demonstram </w:t>
      </w:r>
      <w:r>
        <w:rPr>
          <w:iCs/>
        </w:rPr>
        <w:t xml:space="preserve">que tal posicionamento como professor foi perceptível a eles nos momentos em que experienciaram atividades de correção textual de forma prática. </w:t>
      </w:r>
      <w:r w:rsidR="00510EB8">
        <w:rPr>
          <w:iCs/>
        </w:rPr>
        <w:t xml:space="preserve">Neste sentido, houve a sensação, por parte </w:t>
      </w:r>
      <w:r w:rsidR="00455B67">
        <w:rPr>
          <w:iCs/>
        </w:rPr>
        <w:t>d</w:t>
      </w:r>
      <w:r w:rsidR="00510EB8">
        <w:rPr>
          <w:iCs/>
        </w:rPr>
        <w:t xml:space="preserve">o professor-pesquisador, de baixo grau de aproveitamento do potencial formativo do </w:t>
      </w:r>
      <w:r w:rsidR="00D33F7A">
        <w:t>protótipo</w:t>
      </w:r>
      <w:r w:rsidR="00510EB8">
        <w:rPr>
          <w:iCs/>
        </w:rPr>
        <w:t xml:space="preserve">. </w:t>
      </w:r>
      <w:r>
        <w:rPr>
          <w:iCs/>
        </w:rPr>
        <w:t xml:space="preserve">É compreensível que </w:t>
      </w:r>
      <w:r w:rsidR="002A391A">
        <w:rPr>
          <w:iCs/>
        </w:rPr>
        <w:t>alunos do 1º</w:t>
      </w:r>
      <w:r w:rsidR="00D574A1">
        <w:rPr>
          <w:iCs/>
        </w:rPr>
        <w:t xml:space="preserve"> a</w:t>
      </w:r>
      <w:r w:rsidR="002A391A">
        <w:rPr>
          <w:iCs/>
        </w:rPr>
        <w:t>no do curso de formação de professores sintam-se inseguros para opinar sobre experiências</w:t>
      </w:r>
      <w:r w:rsidR="00510EB8">
        <w:rPr>
          <w:iCs/>
        </w:rPr>
        <w:t xml:space="preserve"> </w:t>
      </w:r>
      <w:r w:rsidR="00A114B5">
        <w:rPr>
          <w:iCs/>
        </w:rPr>
        <w:t>docentes com</w:t>
      </w:r>
      <w:r w:rsidR="00510EB8">
        <w:rPr>
          <w:iCs/>
        </w:rPr>
        <w:t xml:space="preserve"> </w:t>
      </w:r>
      <w:r w:rsidR="00D574A1">
        <w:rPr>
          <w:iCs/>
        </w:rPr>
        <w:t xml:space="preserve">as </w:t>
      </w:r>
      <w:r w:rsidR="002A391A">
        <w:rPr>
          <w:iCs/>
        </w:rPr>
        <w:t xml:space="preserve">quais tiveram pouco </w:t>
      </w:r>
      <w:r w:rsidR="00D574A1">
        <w:rPr>
          <w:iCs/>
        </w:rPr>
        <w:t xml:space="preserve">ou nenhum </w:t>
      </w:r>
      <w:r w:rsidR="002A391A">
        <w:rPr>
          <w:iCs/>
        </w:rPr>
        <w:t>contato</w:t>
      </w:r>
      <w:r w:rsidR="00510EB8">
        <w:rPr>
          <w:iCs/>
        </w:rPr>
        <w:t>.</w:t>
      </w:r>
      <w:r w:rsidR="002A391A">
        <w:rPr>
          <w:iCs/>
        </w:rPr>
        <w:t xml:space="preserve"> No entanto, concebendo a formação de professores como um processo gradual de auto reconhecimento no papel de professor, reiteramos que momentos como esse são importantes de serem vivenciados mais frequentemente.  </w:t>
      </w:r>
    </w:p>
    <w:p w14:paraId="069D0356" w14:textId="4222A297" w:rsidR="002A391A" w:rsidRDefault="00A55F33" w:rsidP="005D2108">
      <w:pPr>
        <w:ind w:firstLine="720"/>
      </w:pPr>
      <w:r>
        <w:t xml:space="preserve">A terceira questão buscava identificar considerações sobre o uso de tecnologia no </w:t>
      </w:r>
      <w:r w:rsidR="00D33F7A">
        <w:t>protótipo</w:t>
      </w:r>
      <w:r>
        <w:t xml:space="preserve">. Os participantes consideram que o uso da tecnologia foi “prático”, tanto por ter acesso ao </w:t>
      </w:r>
      <w:r w:rsidR="00A114B5">
        <w:t>protótipo através</w:t>
      </w:r>
      <w:r>
        <w:t xml:space="preserve"> de meios eletrônicos, quanto por poder realizar as tarefas </w:t>
      </w:r>
      <w:r w:rsidRPr="0098462E">
        <w:rPr>
          <w:i/>
        </w:rPr>
        <w:t>online</w:t>
      </w:r>
      <w:r w:rsidRPr="004B3579">
        <w:t xml:space="preserve">. </w:t>
      </w:r>
      <w:r>
        <w:t>Um outro aspecto mencionado foi o uso de jogos, que tornaram a experiência mais engajad</w:t>
      </w:r>
      <w:r w:rsidR="002A391A">
        <w:t>ora.</w:t>
      </w:r>
    </w:p>
    <w:p w14:paraId="5095AE2B" w14:textId="77777777" w:rsidR="00A52C44" w:rsidRDefault="00A52C44" w:rsidP="002A391A">
      <w:pPr>
        <w:spacing w:line="276" w:lineRule="auto"/>
        <w:ind w:firstLine="0"/>
        <w:rPr>
          <w:i/>
          <w:sz w:val="22"/>
          <w:szCs w:val="22"/>
        </w:rPr>
      </w:pPr>
    </w:p>
    <w:p w14:paraId="194793BC" w14:textId="77777777" w:rsidR="002A391A" w:rsidRDefault="006D705C" w:rsidP="002A391A">
      <w:pPr>
        <w:spacing w:line="276" w:lineRule="auto"/>
        <w:ind w:firstLine="0"/>
        <w:rPr>
          <w:color w:val="222222"/>
          <w:highlight w:val="white"/>
        </w:rPr>
      </w:pPr>
      <w:r>
        <w:rPr>
          <w:i/>
          <w:sz w:val="22"/>
          <w:szCs w:val="22"/>
        </w:rPr>
        <w:pict w14:anchorId="6A9A355D">
          <v:rect id="_x0000_i1049" style="width:0;height:1.5pt" o:hrstd="t" o:hr="t" fillcolor="#a0a0a0" stroked="f"/>
        </w:pict>
      </w:r>
    </w:p>
    <w:p w14:paraId="69FB61F8" w14:textId="77777777" w:rsidR="00497320" w:rsidRPr="006D5CCE" w:rsidRDefault="00A55F33" w:rsidP="002A391A">
      <w:pPr>
        <w:spacing w:line="240" w:lineRule="auto"/>
        <w:ind w:firstLine="0"/>
        <w:rPr>
          <w:i/>
          <w:sz w:val="22"/>
          <w:szCs w:val="22"/>
        </w:rPr>
      </w:pPr>
      <w:r w:rsidRPr="006D5CCE">
        <w:rPr>
          <w:i/>
          <w:sz w:val="22"/>
          <w:szCs w:val="22"/>
        </w:rPr>
        <w:t xml:space="preserve">F: [...] eu não precisava vir aqui na </w:t>
      </w:r>
      <w:r w:rsidR="006D5CCE" w:rsidRPr="006D5CCE">
        <w:rPr>
          <w:i/>
          <w:sz w:val="22"/>
          <w:szCs w:val="22"/>
        </w:rPr>
        <w:t>UEL</w:t>
      </w:r>
      <w:r w:rsidRPr="006D5CCE">
        <w:rPr>
          <w:i/>
          <w:sz w:val="22"/>
          <w:szCs w:val="22"/>
        </w:rPr>
        <w:t xml:space="preserve">, encontrar todo mundo, e todo mundo escrever no papel, e depois enviar para você. O </w:t>
      </w:r>
      <w:r w:rsidR="006D5CCE" w:rsidRPr="006D5CCE">
        <w:rPr>
          <w:i/>
          <w:sz w:val="22"/>
          <w:szCs w:val="22"/>
        </w:rPr>
        <w:t>Padlet</w:t>
      </w:r>
      <w:r w:rsidRPr="006D5CCE">
        <w:rPr>
          <w:i/>
          <w:sz w:val="22"/>
          <w:szCs w:val="22"/>
        </w:rPr>
        <w:t xml:space="preserve"> também foi muito legal. [...] . essas coisas tiram muito do seu tempo... e o que eu gostei foi justamente isso. </w:t>
      </w:r>
      <w:r w:rsidR="006D5CCE" w:rsidRPr="006D5CCE">
        <w:rPr>
          <w:i/>
          <w:sz w:val="22"/>
          <w:szCs w:val="22"/>
        </w:rPr>
        <w:t>É</w:t>
      </w:r>
      <w:r w:rsidRPr="006D5CCE">
        <w:rPr>
          <w:i/>
          <w:sz w:val="22"/>
          <w:szCs w:val="22"/>
        </w:rPr>
        <w:t xml:space="preserve"> bem mais acessível.</w:t>
      </w:r>
    </w:p>
    <w:p w14:paraId="6BEA5CA7" w14:textId="77777777" w:rsidR="00497320" w:rsidRPr="006D5CCE" w:rsidRDefault="00497320" w:rsidP="002A391A">
      <w:pPr>
        <w:spacing w:line="240" w:lineRule="auto"/>
        <w:ind w:left="1440" w:firstLine="0"/>
        <w:rPr>
          <w:i/>
          <w:sz w:val="22"/>
          <w:szCs w:val="22"/>
        </w:rPr>
      </w:pPr>
    </w:p>
    <w:p w14:paraId="18F172A6" w14:textId="17EC4299" w:rsidR="00497320" w:rsidRPr="006D5CCE" w:rsidRDefault="00A55F33" w:rsidP="002A391A">
      <w:pPr>
        <w:spacing w:line="240" w:lineRule="auto"/>
        <w:ind w:firstLine="0"/>
        <w:rPr>
          <w:i/>
          <w:sz w:val="22"/>
          <w:szCs w:val="22"/>
        </w:rPr>
      </w:pPr>
      <w:r w:rsidRPr="006D5CCE">
        <w:rPr>
          <w:i/>
          <w:sz w:val="22"/>
          <w:szCs w:val="22"/>
        </w:rPr>
        <w:t>B: É… [concordando</w:t>
      </w:r>
      <w:r w:rsidR="00A114B5" w:rsidRPr="006D5CCE">
        <w:rPr>
          <w:i/>
          <w:sz w:val="22"/>
          <w:szCs w:val="22"/>
        </w:rPr>
        <w:t>] bem</w:t>
      </w:r>
      <w:r w:rsidRPr="006D5CCE">
        <w:rPr>
          <w:i/>
          <w:sz w:val="22"/>
          <w:szCs w:val="22"/>
        </w:rPr>
        <w:t xml:space="preserve"> mais prático.</w:t>
      </w:r>
    </w:p>
    <w:p w14:paraId="01C80713" w14:textId="77777777" w:rsidR="00497320" w:rsidRPr="006D5CCE" w:rsidRDefault="00497320" w:rsidP="002A391A">
      <w:pPr>
        <w:spacing w:line="240" w:lineRule="auto"/>
        <w:ind w:left="1440" w:firstLine="0"/>
        <w:rPr>
          <w:i/>
          <w:sz w:val="22"/>
          <w:szCs w:val="22"/>
        </w:rPr>
      </w:pPr>
    </w:p>
    <w:p w14:paraId="71C4234A" w14:textId="77777777" w:rsidR="002A391A" w:rsidRDefault="00A55F33" w:rsidP="002A391A">
      <w:pPr>
        <w:spacing w:line="240" w:lineRule="auto"/>
        <w:ind w:firstLine="0"/>
        <w:rPr>
          <w:color w:val="222222"/>
          <w:highlight w:val="white"/>
        </w:rPr>
      </w:pPr>
      <w:r w:rsidRPr="006D5CCE">
        <w:rPr>
          <w:i/>
          <w:sz w:val="22"/>
          <w:szCs w:val="22"/>
        </w:rPr>
        <w:t xml:space="preserve">V: Exato... e nós, por exemplo, a gente trabalha, chega cansado aqui. [...] Quando tem esse tipo de coisa. até desperta a gente. a gente presta mais atenção, acorda. </w:t>
      </w:r>
    </w:p>
    <w:p w14:paraId="0C8AC15A" w14:textId="77777777" w:rsidR="002A391A" w:rsidRDefault="006D705C" w:rsidP="002A391A">
      <w:pPr>
        <w:spacing w:line="276" w:lineRule="auto"/>
        <w:ind w:firstLine="0"/>
        <w:rPr>
          <w:color w:val="222222"/>
          <w:highlight w:val="white"/>
        </w:rPr>
      </w:pPr>
      <w:r>
        <w:rPr>
          <w:i/>
          <w:sz w:val="22"/>
          <w:szCs w:val="22"/>
        </w:rPr>
        <w:pict w14:anchorId="38FE1EDB">
          <v:rect id="_x0000_i1050" style="width:0;height:1.5pt" o:hrstd="t" o:hr="t" fillcolor="#a0a0a0" stroked="f"/>
        </w:pict>
      </w:r>
    </w:p>
    <w:p w14:paraId="422860A7" w14:textId="77777777" w:rsidR="00CA668B" w:rsidRDefault="00CA668B" w:rsidP="005D2108">
      <w:pPr>
        <w:ind w:firstLine="720"/>
      </w:pPr>
    </w:p>
    <w:p w14:paraId="2210C109" w14:textId="77777777" w:rsidR="00497320" w:rsidRDefault="00A55F33" w:rsidP="005D2108">
      <w:pPr>
        <w:ind w:firstLine="720"/>
      </w:pPr>
      <w:r>
        <w:t xml:space="preserve">Após as considerações sobre o uso de tecnologia, os participantes foram questionados sobre a mesma enquanto professores em formação. Os participantes mencionaram vários exemplos de uso de tecnologia presentes no </w:t>
      </w:r>
      <w:r w:rsidR="00D33F7A">
        <w:t>protótipo</w:t>
      </w:r>
      <w:r>
        <w:t xml:space="preserve"> que não conheciam, elogiando a forma como foram empregados.</w:t>
      </w:r>
    </w:p>
    <w:p w14:paraId="77CA2BFD" w14:textId="77777777" w:rsidR="002A391A" w:rsidRDefault="002A391A" w:rsidP="002A391A">
      <w:pPr>
        <w:spacing w:line="276" w:lineRule="auto"/>
        <w:ind w:firstLine="0"/>
        <w:rPr>
          <w:color w:val="222222"/>
          <w:highlight w:val="white"/>
        </w:rPr>
      </w:pPr>
    </w:p>
    <w:p w14:paraId="2206922E" w14:textId="77777777" w:rsidR="002A391A" w:rsidRDefault="006D705C" w:rsidP="002A391A">
      <w:pPr>
        <w:spacing w:line="240" w:lineRule="auto"/>
        <w:ind w:firstLine="0"/>
        <w:rPr>
          <w:color w:val="222222"/>
          <w:highlight w:val="white"/>
        </w:rPr>
      </w:pPr>
      <w:r>
        <w:rPr>
          <w:i/>
          <w:sz w:val="22"/>
          <w:szCs w:val="22"/>
        </w:rPr>
        <w:pict w14:anchorId="07F28AE2">
          <v:rect id="_x0000_i1051" style="width:0;height:1.5pt" o:hrstd="t" o:hr="t" fillcolor="#a0a0a0" stroked="f"/>
        </w:pict>
      </w:r>
    </w:p>
    <w:p w14:paraId="7122BF8E" w14:textId="77777777" w:rsidR="00497320" w:rsidRPr="006D5CCE" w:rsidRDefault="00A55F33" w:rsidP="002A391A">
      <w:pPr>
        <w:spacing w:line="240" w:lineRule="auto"/>
        <w:ind w:firstLine="0"/>
        <w:rPr>
          <w:i/>
          <w:sz w:val="22"/>
          <w:szCs w:val="22"/>
        </w:rPr>
      </w:pPr>
      <w:r w:rsidRPr="006D5CCE">
        <w:rPr>
          <w:i/>
          <w:sz w:val="22"/>
          <w:szCs w:val="22"/>
        </w:rPr>
        <w:t xml:space="preserve">B: Sim... eu acho legal, interessante, até porque... mostrou bastante técnicas para você trabalhar dentro da sala de aula [...] </w:t>
      </w:r>
    </w:p>
    <w:p w14:paraId="5D1BAA6A" w14:textId="77777777" w:rsidR="00497320" w:rsidRPr="006D5CCE" w:rsidRDefault="00497320" w:rsidP="002A391A">
      <w:pPr>
        <w:spacing w:line="240" w:lineRule="auto"/>
        <w:ind w:left="1440" w:firstLine="0"/>
        <w:rPr>
          <w:i/>
          <w:sz w:val="22"/>
          <w:szCs w:val="22"/>
        </w:rPr>
      </w:pPr>
    </w:p>
    <w:p w14:paraId="096579DB" w14:textId="77777777" w:rsidR="00497320" w:rsidRPr="006D5CCE" w:rsidRDefault="00A55F33" w:rsidP="002A391A">
      <w:pPr>
        <w:spacing w:line="240" w:lineRule="auto"/>
        <w:ind w:firstLine="0"/>
        <w:rPr>
          <w:i/>
          <w:sz w:val="22"/>
          <w:szCs w:val="22"/>
        </w:rPr>
      </w:pPr>
      <w:r w:rsidRPr="006D5CCE">
        <w:rPr>
          <w:i/>
          <w:sz w:val="22"/>
          <w:szCs w:val="22"/>
        </w:rPr>
        <w:t>LG: Acho que foi muito legal... a do gerador de grupos.  Sempre ficamos no mesmo grupo, né?  Foi muito bom para dispersar a gente um pouco. [...] A gente vê isso como professor, a gente vem que tem aqueles alunos sempre juntos [...]</w:t>
      </w:r>
    </w:p>
    <w:p w14:paraId="150075C4" w14:textId="77777777" w:rsidR="00497320" w:rsidRPr="006D5CCE" w:rsidRDefault="00497320" w:rsidP="002A391A">
      <w:pPr>
        <w:spacing w:line="240" w:lineRule="auto"/>
        <w:ind w:left="1440" w:firstLine="0"/>
        <w:rPr>
          <w:i/>
          <w:sz w:val="22"/>
          <w:szCs w:val="22"/>
        </w:rPr>
      </w:pPr>
    </w:p>
    <w:p w14:paraId="4DB2A450" w14:textId="77777777" w:rsidR="00497320" w:rsidRDefault="00A55F33" w:rsidP="002A391A">
      <w:pPr>
        <w:spacing w:line="240" w:lineRule="auto"/>
        <w:ind w:firstLine="0"/>
        <w:rPr>
          <w:i/>
          <w:sz w:val="22"/>
          <w:szCs w:val="22"/>
        </w:rPr>
      </w:pPr>
      <w:r w:rsidRPr="006D5CCE">
        <w:rPr>
          <w:i/>
          <w:sz w:val="22"/>
          <w:szCs w:val="22"/>
        </w:rPr>
        <w:t xml:space="preserve">V: O que eu achei legal foi usar o </w:t>
      </w:r>
      <w:r w:rsidR="006D5CCE">
        <w:rPr>
          <w:i/>
          <w:sz w:val="22"/>
          <w:szCs w:val="22"/>
        </w:rPr>
        <w:t>P</w:t>
      </w:r>
      <w:r w:rsidRPr="006D5CCE">
        <w:rPr>
          <w:i/>
          <w:sz w:val="22"/>
          <w:szCs w:val="22"/>
        </w:rPr>
        <w:t xml:space="preserve">adlet. aquele que colocamos. depois eu vi que você abriu aqui na sala e a gente usou. eu achei superlegal. porque a gente faz a tarefa, depois a gente usa o que a gente fez na tarefa. não é aquela coisa que eu só faço e entrego pra você - e acabou ali. </w:t>
      </w:r>
    </w:p>
    <w:p w14:paraId="59566F2C" w14:textId="77777777" w:rsidR="002A391A" w:rsidRDefault="006D705C" w:rsidP="002A391A">
      <w:pPr>
        <w:spacing w:line="240" w:lineRule="auto"/>
        <w:ind w:firstLine="0"/>
        <w:rPr>
          <w:color w:val="222222"/>
          <w:highlight w:val="white"/>
        </w:rPr>
      </w:pPr>
      <w:r>
        <w:rPr>
          <w:i/>
          <w:sz w:val="22"/>
          <w:szCs w:val="22"/>
        </w:rPr>
        <w:pict w14:anchorId="7EC6B2F9">
          <v:rect id="_x0000_i1052" style="width:0;height:1.5pt" o:hrstd="t" o:hr="t" fillcolor="#a0a0a0" stroked="f"/>
        </w:pict>
      </w:r>
    </w:p>
    <w:p w14:paraId="63F3CA37" w14:textId="77777777" w:rsidR="00497320" w:rsidRDefault="00497320">
      <w:pPr>
        <w:spacing w:line="276" w:lineRule="auto"/>
        <w:ind w:firstLine="0"/>
        <w:rPr>
          <w:sz w:val="22"/>
          <w:szCs w:val="22"/>
        </w:rPr>
      </w:pPr>
    </w:p>
    <w:p w14:paraId="1AA19B04" w14:textId="77777777" w:rsidR="002A391A" w:rsidRDefault="00A55F33" w:rsidP="005D2108">
      <w:pPr>
        <w:ind w:firstLine="720"/>
      </w:pPr>
      <w:r>
        <w:t xml:space="preserve">A quarta pergunta buscava identificar quais outros conteúdos poderiam ser incluídos no </w:t>
      </w:r>
      <w:r w:rsidR="00D33F7A">
        <w:t>protótipo</w:t>
      </w:r>
      <w:r>
        <w:t>. Os participantes mencionaram mais gêneros textuais e mais tarefas de escrita. Os participantes reconhecem que a escrita deve ser aprendida na prática</w:t>
      </w:r>
      <w:r w:rsidR="00510EB8">
        <w:t>,</w:t>
      </w:r>
      <w:r>
        <w:t xml:space="preserve"> aliada à avaliação formativa.</w:t>
      </w:r>
    </w:p>
    <w:p w14:paraId="44C4A5AB" w14:textId="77777777" w:rsidR="006B4332" w:rsidRDefault="006B4332" w:rsidP="006B4332">
      <w:pPr>
        <w:spacing w:line="276" w:lineRule="auto"/>
        <w:ind w:firstLine="720"/>
        <w:rPr>
          <w:color w:val="222222"/>
          <w:highlight w:val="white"/>
        </w:rPr>
      </w:pPr>
    </w:p>
    <w:p w14:paraId="47147A52" w14:textId="77777777" w:rsidR="00497320" w:rsidRPr="002A391A" w:rsidRDefault="006D705C" w:rsidP="006B4332">
      <w:pPr>
        <w:spacing w:line="240" w:lineRule="auto"/>
        <w:ind w:firstLine="0"/>
        <w:rPr>
          <w:color w:val="222222"/>
          <w:highlight w:val="white"/>
        </w:rPr>
      </w:pPr>
      <w:r>
        <w:rPr>
          <w:i/>
          <w:sz w:val="22"/>
          <w:szCs w:val="22"/>
        </w:rPr>
        <w:pict w14:anchorId="27CD0779">
          <v:rect id="_x0000_i1053" style="width:0;height:1.5pt" o:hrstd="t" o:hr="t" fillcolor="#a0a0a0" stroked="f"/>
        </w:pict>
      </w:r>
      <w:r w:rsidR="00A55F33" w:rsidRPr="006D5CCE">
        <w:rPr>
          <w:i/>
          <w:sz w:val="22"/>
          <w:szCs w:val="22"/>
        </w:rPr>
        <w:t>I: É... e tem que ser igual a gente fez... parágrafos... podia ter mais produção de parágrafos... por um tempo... pra gente assimilar isso[...] em diferentes temas [...]</w:t>
      </w:r>
    </w:p>
    <w:p w14:paraId="77A57686" w14:textId="77777777" w:rsidR="00497320" w:rsidRPr="006D5CCE" w:rsidRDefault="00497320" w:rsidP="006B4332">
      <w:pPr>
        <w:spacing w:line="240" w:lineRule="auto"/>
        <w:ind w:left="1440" w:firstLine="0"/>
        <w:rPr>
          <w:i/>
          <w:sz w:val="22"/>
          <w:szCs w:val="22"/>
        </w:rPr>
      </w:pPr>
    </w:p>
    <w:p w14:paraId="21C0F19C" w14:textId="77777777" w:rsidR="00497320" w:rsidRDefault="00A55F33" w:rsidP="006B4332">
      <w:pPr>
        <w:spacing w:line="240" w:lineRule="auto"/>
        <w:ind w:firstLine="0"/>
        <w:rPr>
          <w:i/>
          <w:sz w:val="22"/>
          <w:szCs w:val="22"/>
        </w:rPr>
      </w:pPr>
      <w:r w:rsidRPr="006D5CCE">
        <w:rPr>
          <w:i/>
          <w:sz w:val="22"/>
          <w:szCs w:val="22"/>
        </w:rPr>
        <w:t xml:space="preserve">C: É que o propósito da aula é melhorar a produção textual. E tem que ser igual foi... escrever e corrigindo, e escrever mais. Então eu acho que é válido.  Mas eu entendo que... não deu tempo... não é nem um problema do material... </w:t>
      </w:r>
    </w:p>
    <w:p w14:paraId="0201BC20" w14:textId="77777777" w:rsidR="006B4332" w:rsidRDefault="006D705C" w:rsidP="006B4332">
      <w:pPr>
        <w:spacing w:line="240" w:lineRule="auto"/>
        <w:ind w:firstLine="0"/>
        <w:rPr>
          <w:color w:val="222222"/>
          <w:highlight w:val="white"/>
        </w:rPr>
      </w:pPr>
      <w:r>
        <w:rPr>
          <w:i/>
          <w:sz w:val="22"/>
          <w:szCs w:val="22"/>
        </w:rPr>
        <w:pict w14:anchorId="7FA48119">
          <v:rect id="_x0000_i1054" style="width:0;height:1.5pt" o:hrstd="t" o:hr="t" fillcolor="#a0a0a0" stroked="f"/>
        </w:pict>
      </w:r>
    </w:p>
    <w:p w14:paraId="179AD1EC" w14:textId="77777777" w:rsidR="006B4332" w:rsidRPr="006D5CCE" w:rsidRDefault="006B4332" w:rsidP="006B4332">
      <w:pPr>
        <w:spacing w:line="240" w:lineRule="auto"/>
        <w:ind w:firstLine="0"/>
        <w:rPr>
          <w:i/>
          <w:sz w:val="22"/>
          <w:szCs w:val="22"/>
        </w:rPr>
      </w:pPr>
    </w:p>
    <w:p w14:paraId="29740A5A" w14:textId="77777777" w:rsidR="00497320" w:rsidRDefault="00A55F33" w:rsidP="005D2108">
      <w:pPr>
        <w:ind w:firstLine="720"/>
      </w:pPr>
      <w:r>
        <w:t xml:space="preserve">A quinta questão buscava saber a opinião dos participantes sobre o conteúdo teórico demonstrado de forma prática no </w:t>
      </w:r>
      <w:r w:rsidR="00D33F7A">
        <w:t>protótipo</w:t>
      </w:r>
      <w:r>
        <w:t xml:space="preserve">. Novamente, os participantes mencionaram a questão do conteúdo temático das unidades em detrimento dos conhecimentos pedagógicos. </w:t>
      </w:r>
    </w:p>
    <w:p w14:paraId="08E07DDC" w14:textId="77777777" w:rsidR="006B4332" w:rsidRDefault="006D705C" w:rsidP="006B4332">
      <w:pPr>
        <w:spacing w:line="240" w:lineRule="auto"/>
        <w:ind w:firstLine="0"/>
        <w:rPr>
          <w:color w:val="222222"/>
          <w:highlight w:val="white"/>
        </w:rPr>
      </w:pPr>
      <w:r>
        <w:rPr>
          <w:i/>
          <w:sz w:val="22"/>
          <w:szCs w:val="22"/>
        </w:rPr>
        <w:pict w14:anchorId="64F99B9C">
          <v:rect id="_x0000_i1055" style="width:0;height:1.5pt" o:hrstd="t" o:hr="t" fillcolor="#a0a0a0" stroked="f"/>
        </w:pict>
      </w:r>
    </w:p>
    <w:p w14:paraId="27491FF0" w14:textId="77777777" w:rsidR="00497320" w:rsidRDefault="00F54F6C" w:rsidP="006B4332">
      <w:pPr>
        <w:spacing w:line="240" w:lineRule="auto"/>
        <w:ind w:firstLine="0"/>
        <w:rPr>
          <w:i/>
          <w:sz w:val="20"/>
          <w:szCs w:val="20"/>
        </w:rPr>
      </w:pPr>
      <w:r>
        <w:rPr>
          <w:i/>
          <w:sz w:val="20"/>
          <w:szCs w:val="20"/>
        </w:rPr>
        <w:t>V:</w:t>
      </w:r>
      <w:r w:rsidR="00A55F33">
        <w:rPr>
          <w:i/>
          <w:sz w:val="20"/>
          <w:szCs w:val="20"/>
        </w:rPr>
        <w:t xml:space="preserve"> Tem que dar um propósito ao que você tá fazendo, né? eu acho válido sim... </w:t>
      </w:r>
    </w:p>
    <w:p w14:paraId="3B5B0AD0" w14:textId="77777777" w:rsidR="00497320" w:rsidRDefault="00497320" w:rsidP="006B4332">
      <w:pPr>
        <w:spacing w:line="240" w:lineRule="auto"/>
        <w:ind w:left="1440" w:firstLine="0"/>
        <w:rPr>
          <w:i/>
          <w:sz w:val="20"/>
          <w:szCs w:val="20"/>
        </w:rPr>
      </w:pPr>
    </w:p>
    <w:p w14:paraId="2EBA9220" w14:textId="77777777" w:rsidR="00497320" w:rsidRDefault="00A55F33" w:rsidP="006B4332">
      <w:pPr>
        <w:spacing w:line="240" w:lineRule="auto"/>
        <w:ind w:firstLine="0"/>
        <w:rPr>
          <w:i/>
          <w:sz w:val="20"/>
          <w:szCs w:val="20"/>
        </w:rPr>
      </w:pPr>
      <w:r>
        <w:rPr>
          <w:i/>
          <w:sz w:val="20"/>
          <w:szCs w:val="20"/>
        </w:rPr>
        <w:t>I: Eu gostei... gostei de ler o texto e discutir sobre... um texto que gostei que eu queria que a gente tivesse aprofundado mais foi [o texto contra a tecnologia]</w:t>
      </w:r>
    </w:p>
    <w:p w14:paraId="468490D1" w14:textId="77777777" w:rsidR="00497320" w:rsidRDefault="00497320" w:rsidP="006B4332">
      <w:pPr>
        <w:spacing w:line="240" w:lineRule="auto"/>
        <w:ind w:left="1440" w:firstLine="0"/>
        <w:rPr>
          <w:i/>
          <w:sz w:val="20"/>
          <w:szCs w:val="20"/>
        </w:rPr>
      </w:pPr>
    </w:p>
    <w:p w14:paraId="66B48ECB" w14:textId="77777777" w:rsidR="006B4332" w:rsidRDefault="00A55F33" w:rsidP="006B4332">
      <w:pPr>
        <w:spacing w:line="240" w:lineRule="auto"/>
        <w:ind w:firstLine="0"/>
        <w:rPr>
          <w:color w:val="222222"/>
          <w:highlight w:val="white"/>
        </w:rPr>
      </w:pPr>
      <w:r>
        <w:rPr>
          <w:i/>
          <w:sz w:val="20"/>
          <w:szCs w:val="20"/>
        </w:rPr>
        <w:t xml:space="preserve">C: Como eu falei...  o que ficou da aula foram as reflexões tiradas dos textos. foi muito interessante. </w:t>
      </w:r>
    </w:p>
    <w:p w14:paraId="37D6FF07" w14:textId="77777777" w:rsidR="006B4332" w:rsidRDefault="006D705C" w:rsidP="006B4332">
      <w:pPr>
        <w:spacing w:line="240" w:lineRule="auto"/>
        <w:ind w:firstLine="0"/>
        <w:rPr>
          <w:color w:val="222222"/>
          <w:highlight w:val="white"/>
        </w:rPr>
      </w:pPr>
      <w:r>
        <w:rPr>
          <w:i/>
          <w:sz w:val="22"/>
          <w:szCs w:val="22"/>
        </w:rPr>
        <w:pict w14:anchorId="56D38F81">
          <v:rect id="_x0000_i1056" style="width:0;height:1.5pt" o:hrstd="t" o:hr="t" fillcolor="#a0a0a0" stroked="f"/>
        </w:pict>
      </w:r>
    </w:p>
    <w:p w14:paraId="4E027DFE" w14:textId="77777777" w:rsidR="00A52C44" w:rsidRDefault="00A52C44" w:rsidP="00A52C44">
      <w:pPr>
        <w:ind w:firstLine="0"/>
        <w:rPr>
          <w:i/>
          <w:sz w:val="20"/>
          <w:szCs w:val="20"/>
        </w:rPr>
      </w:pPr>
    </w:p>
    <w:p w14:paraId="50A859EE" w14:textId="6AE58A3F" w:rsidR="00497320" w:rsidRDefault="00A55F33" w:rsidP="00A52C44">
      <w:pPr>
        <w:ind w:firstLine="720"/>
      </w:pPr>
      <w:r>
        <w:t xml:space="preserve">A última questão do grupo focal buscou esclarecer sobre uma limitação identificada nos diários de pesquisa, que foi a reticência dos alunos ao dialogar com o professor </w:t>
      </w:r>
      <w:r w:rsidR="00510EB8">
        <w:t>em alguns momentos</w:t>
      </w:r>
      <w:r w:rsidRPr="0098462E">
        <w:t>. Uma das razões mencionadas foi a falta de experiência sobre o assunto</w:t>
      </w:r>
      <w:r w:rsidR="002F4A70" w:rsidRPr="0098462E">
        <w:t>, gerando insegurança para participar com propriedade</w:t>
      </w:r>
      <w:r w:rsidRPr="0098462E">
        <w:t>. Outra razão indicada é que, culturalmente, não existe o costume de práticas dialógicas em sala de aula</w:t>
      </w:r>
      <w:r w:rsidR="002F4A70" w:rsidRPr="0098462E">
        <w:t>, causando um certo estranhamento</w:t>
      </w:r>
      <w:r w:rsidRPr="0098462E">
        <w:t>.</w:t>
      </w:r>
      <w:r>
        <w:t xml:space="preserve"> Também foi mencionada questões relativas à personalidade, que também podem influenciar no modo de participação dos estudantes.</w:t>
      </w:r>
    </w:p>
    <w:p w14:paraId="658EE570" w14:textId="77777777" w:rsidR="006B4332" w:rsidRDefault="006B4332" w:rsidP="006B4332">
      <w:pPr>
        <w:spacing w:line="276" w:lineRule="auto"/>
        <w:ind w:firstLine="0"/>
        <w:rPr>
          <w:color w:val="222222"/>
          <w:highlight w:val="white"/>
        </w:rPr>
      </w:pPr>
    </w:p>
    <w:p w14:paraId="3604DBB2" w14:textId="77777777" w:rsidR="006B4332" w:rsidRDefault="006D705C" w:rsidP="006B4332">
      <w:pPr>
        <w:spacing w:line="276" w:lineRule="auto"/>
        <w:ind w:firstLine="0"/>
        <w:rPr>
          <w:color w:val="222222"/>
          <w:highlight w:val="white"/>
        </w:rPr>
      </w:pPr>
      <w:r>
        <w:rPr>
          <w:i/>
          <w:sz w:val="22"/>
          <w:szCs w:val="22"/>
        </w:rPr>
        <w:pict w14:anchorId="0D352DEB">
          <v:rect id="_x0000_i1057" style="width:0;height:1.5pt" o:hrstd="t" o:hr="t" fillcolor="#a0a0a0" stroked="f"/>
        </w:pict>
      </w:r>
    </w:p>
    <w:p w14:paraId="736D059E" w14:textId="77777777" w:rsidR="00497320" w:rsidRDefault="006B4332" w:rsidP="00A52C44">
      <w:pPr>
        <w:spacing w:line="240" w:lineRule="auto"/>
        <w:ind w:firstLine="0"/>
        <w:rPr>
          <w:i/>
          <w:sz w:val="20"/>
          <w:szCs w:val="20"/>
        </w:rPr>
      </w:pPr>
      <w:r>
        <w:rPr>
          <w:i/>
          <w:color w:val="262626"/>
          <w:sz w:val="20"/>
          <w:szCs w:val="20"/>
        </w:rPr>
        <w:t>V</w:t>
      </w:r>
      <w:r w:rsidR="00A55F33">
        <w:rPr>
          <w:i/>
          <w:color w:val="262626"/>
          <w:sz w:val="20"/>
          <w:szCs w:val="20"/>
        </w:rPr>
        <w:t xml:space="preserve">: </w:t>
      </w:r>
      <w:r>
        <w:rPr>
          <w:i/>
          <w:color w:val="262626"/>
          <w:sz w:val="20"/>
          <w:szCs w:val="20"/>
        </w:rPr>
        <w:t>[...]</w:t>
      </w:r>
      <w:r w:rsidR="00A55F33">
        <w:rPr>
          <w:i/>
          <w:color w:val="262626"/>
          <w:sz w:val="20"/>
          <w:szCs w:val="20"/>
        </w:rPr>
        <w:t xml:space="preserve"> tem gente que... não gosta de falar. você discute com o amigo né..., mas... na hora de passar pra você a gente tem medo de errar. então a gente prefere ficar quieto. </w:t>
      </w:r>
    </w:p>
    <w:p w14:paraId="387D62F4" w14:textId="77777777" w:rsidR="00497320" w:rsidRDefault="00497320" w:rsidP="00A52C44">
      <w:pPr>
        <w:spacing w:line="240" w:lineRule="auto"/>
        <w:ind w:left="1440" w:firstLine="0"/>
        <w:rPr>
          <w:i/>
          <w:sz w:val="20"/>
          <w:szCs w:val="20"/>
        </w:rPr>
      </w:pPr>
    </w:p>
    <w:p w14:paraId="3D49FB7D" w14:textId="77777777" w:rsidR="00497320" w:rsidRDefault="00A55F33" w:rsidP="00A52C44">
      <w:pPr>
        <w:spacing w:line="240" w:lineRule="auto"/>
        <w:ind w:firstLine="0"/>
        <w:rPr>
          <w:i/>
          <w:color w:val="262626"/>
          <w:sz w:val="20"/>
          <w:szCs w:val="20"/>
        </w:rPr>
      </w:pPr>
      <w:r>
        <w:rPr>
          <w:i/>
          <w:color w:val="262626"/>
          <w:sz w:val="20"/>
          <w:szCs w:val="20"/>
        </w:rPr>
        <w:t>LG: Acho que não é {limitação} do material, é da sala em geral. É um negócio cultural [...]</w:t>
      </w:r>
    </w:p>
    <w:p w14:paraId="5A41C3E0" w14:textId="77777777" w:rsidR="00497320" w:rsidRDefault="00497320" w:rsidP="00A52C44">
      <w:pPr>
        <w:spacing w:line="240" w:lineRule="auto"/>
        <w:ind w:left="1440" w:firstLine="0"/>
        <w:rPr>
          <w:i/>
          <w:color w:val="262626"/>
          <w:sz w:val="20"/>
          <w:szCs w:val="20"/>
        </w:rPr>
      </w:pPr>
    </w:p>
    <w:p w14:paraId="28043D92" w14:textId="77777777" w:rsidR="00497320" w:rsidRDefault="00A55F33" w:rsidP="00A52C44">
      <w:pPr>
        <w:spacing w:line="240" w:lineRule="auto"/>
        <w:ind w:firstLine="0"/>
        <w:rPr>
          <w:i/>
          <w:color w:val="262626"/>
          <w:sz w:val="20"/>
          <w:szCs w:val="20"/>
        </w:rPr>
      </w:pPr>
      <w:r>
        <w:rPr>
          <w:i/>
          <w:color w:val="262626"/>
          <w:sz w:val="20"/>
          <w:szCs w:val="20"/>
        </w:rPr>
        <w:t xml:space="preserve">B: Sim. não saber como o professor vai reagir, se </w:t>
      </w:r>
      <w:r w:rsidR="008D1C11">
        <w:rPr>
          <w:i/>
          <w:color w:val="262626"/>
          <w:sz w:val="20"/>
          <w:szCs w:val="20"/>
        </w:rPr>
        <w:t>vai chamar</w:t>
      </w:r>
      <w:r>
        <w:rPr>
          <w:i/>
          <w:color w:val="262626"/>
          <w:sz w:val="20"/>
          <w:szCs w:val="20"/>
        </w:rPr>
        <w:t xml:space="preserve"> a sua atenção [...] </w:t>
      </w:r>
    </w:p>
    <w:p w14:paraId="45BAD1AC" w14:textId="77777777" w:rsidR="00497320" w:rsidRDefault="00497320" w:rsidP="00A52C44">
      <w:pPr>
        <w:spacing w:line="240" w:lineRule="auto"/>
        <w:ind w:left="1440" w:firstLine="0"/>
        <w:rPr>
          <w:i/>
          <w:color w:val="262626"/>
          <w:sz w:val="20"/>
          <w:szCs w:val="20"/>
        </w:rPr>
      </w:pPr>
    </w:p>
    <w:p w14:paraId="2B0A7FD7" w14:textId="77777777" w:rsidR="006B4332" w:rsidRDefault="00A55F33" w:rsidP="00A52C44">
      <w:pPr>
        <w:spacing w:line="240" w:lineRule="auto"/>
        <w:ind w:firstLine="0"/>
        <w:rPr>
          <w:color w:val="222222"/>
          <w:highlight w:val="white"/>
        </w:rPr>
      </w:pPr>
      <w:r>
        <w:rPr>
          <w:i/>
          <w:color w:val="262626"/>
          <w:sz w:val="20"/>
          <w:szCs w:val="20"/>
        </w:rPr>
        <w:t>J</w:t>
      </w:r>
      <w:r w:rsidRPr="0061748C">
        <w:rPr>
          <w:i/>
          <w:color w:val="262626"/>
          <w:sz w:val="20"/>
          <w:szCs w:val="20"/>
        </w:rPr>
        <w:t>: A gente passa os anos na escola, né, e não fala nada, você só escuta, recebe e daí é isso.  e chega na faculdade e tem que falar.</w:t>
      </w:r>
    </w:p>
    <w:p w14:paraId="4CD7121A" w14:textId="77777777" w:rsidR="006B4332" w:rsidRDefault="006D705C" w:rsidP="006B4332">
      <w:pPr>
        <w:spacing w:line="276" w:lineRule="auto"/>
        <w:ind w:firstLine="0"/>
        <w:rPr>
          <w:color w:val="222222"/>
          <w:highlight w:val="white"/>
        </w:rPr>
      </w:pPr>
      <w:r>
        <w:rPr>
          <w:i/>
          <w:sz w:val="22"/>
          <w:szCs w:val="22"/>
        </w:rPr>
        <w:pict w14:anchorId="4C2F52FB">
          <v:rect id="_x0000_i1058" style="width:0;height:1.5pt" o:hrstd="t" o:hr="t" fillcolor="#a0a0a0" stroked="f"/>
        </w:pict>
      </w:r>
    </w:p>
    <w:p w14:paraId="71DE55B8" w14:textId="77777777" w:rsidR="006B4332" w:rsidRDefault="006B4332" w:rsidP="00A52C44">
      <w:pPr>
        <w:ind w:firstLine="0"/>
        <w:rPr>
          <w:i/>
          <w:color w:val="262626"/>
          <w:sz w:val="20"/>
          <w:szCs w:val="20"/>
        </w:rPr>
      </w:pPr>
    </w:p>
    <w:p w14:paraId="798B71B8" w14:textId="32603251" w:rsidR="00497320" w:rsidRDefault="00A55F33" w:rsidP="005D2108">
      <w:pPr>
        <w:ind w:firstLine="720"/>
        <w:rPr>
          <w:color w:val="262626"/>
        </w:rPr>
      </w:pPr>
      <w:r>
        <w:rPr>
          <w:color w:val="262626"/>
        </w:rPr>
        <w:t xml:space="preserve">Em suma, o </w:t>
      </w:r>
      <w:r w:rsidRPr="00435E85">
        <w:rPr>
          <w:color w:val="262626"/>
        </w:rPr>
        <w:t xml:space="preserve">potencial do </w:t>
      </w:r>
      <w:r w:rsidR="00A114B5" w:rsidRPr="00435E85">
        <w:t>protótipo</w:t>
      </w:r>
      <w:r w:rsidR="00A114B5" w:rsidRPr="00435E85">
        <w:rPr>
          <w:color w:val="262626"/>
        </w:rPr>
        <w:t xml:space="preserve"> identificado</w:t>
      </w:r>
      <w:r w:rsidRPr="00435E85">
        <w:rPr>
          <w:color w:val="262626"/>
        </w:rPr>
        <w:t xml:space="preserve"> </w:t>
      </w:r>
      <w:r w:rsidR="00435E85" w:rsidRPr="00435E85">
        <w:rPr>
          <w:color w:val="262626"/>
        </w:rPr>
        <w:t xml:space="preserve">no discurso dos participantes </w:t>
      </w:r>
      <w:r w:rsidRPr="00435E85">
        <w:rPr>
          <w:color w:val="262626"/>
        </w:rPr>
        <w:t>está mais relacionado à discussão de temáticas relevantes à educaçã</w:t>
      </w:r>
      <w:r w:rsidR="002F4A70" w:rsidRPr="00435E85">
        <w:rPr>
          <w:color w:val="262626"/>
        </w:rPr>
        <w:t>o</w:t>
      </w:r>
      <w:r w:rsidRPr="00435E85">
        <w:rPr>
          <w:color w:val="262626"/>
        </w:rPr>
        <w:t>.</w:t>
      </w:r>
      <w:r>
        <w:rPr>
          <w:color w:val="262626"/>
        </w:rPr>
        <w:t xml:space="preserve"> Adicionalmente, o uso de tecnologias se demonstra eficaz para a realização do trabalho colaborativo e promoção da interação. Ademais, atividades práticas que posicionam o aluno como professor, como a avaliação de textos, demonstram</w:t>
      </w:r>
      <w:r w:rsidR="00455B67">
        <w:rPr>
          <w:color w:val="262626"/>
        </w:rPr>
        <w:t>-se</w:t>
      </w:r>
      <w:r>
        <w:rPr>
          <w:color w:val="262626"/>
        </w:rPr>
        <w:t xml:space="preserve"> relevantes para cursos de formação de professores. Também, o </w:t>
      </w:r>
      <w:r w:rsidR="00A114B5">
        <w:t>protótipo</w:t>
      </w:r>
      <w:r w:rsidR="00A114B5">
        <w:rPr>
          <w:color w:val="262626"/>
        </w:rPr>
        <w:t xml:space="preserve"> é</w:t>
      </w:r>
      <w:r>
        <w:rPr>
          <w:color w:val="262626"/>
        </w:rPr>
        <w:t xml:space="preserve"> percebido como coeso, tendo uma sequência lógica de atividades que contribuem para a produção final. </w:t>
      </w:r>
    </w:p>
    <w:p w14:paraId="2F6CB3C3" w14:textId="5C4A3544" w:rsidR="00A52C44" w:rsidRDefault="00A55F33" w:rsidP="00746461">
      <w:pPr>
        <w:ind w:firstLine="720"/>
        <w:rPr>
          <w:color w:val="262626"/>
        </w:rPr>
      </w:pPr>
      <w:r>
        <w:rPr>
          <w:color w:val="262626"/>
        </w:rPr>
        <w:t>As limitações apontadas são, principalmente</w:t>
      </w:r>
      <w:r w:rsidRPr="00A52C44">
        <w:rPr>
          <w:color w:val="262626"/>
        </w:rPr>
        <w:t xml:space="preserve">, a limitação de tempo de implementação, o que resultou na percepção de pouca ocorrência de </w:t>
      </w:r>
      <w:r w:rsidR="00A114B5" w:rsidRPr="00A52C44">
        <w:rPr>
          <w:color w:val="262626"/>
        </w:rPr>
        <w:t>escrita.</w:t>
      </w:r>
      <w:r w:rsidR="00A114B5" w:rsidRPr="0061748C">
        <w:rPr>
          <w:color w:val="262626"/>
        </w:rPr>
        <w:t xml:space="preserve"> Para</w:t>
      </w:r>
      <w:r w:rsidR="0061748C" w:rsidRPr="0061748C">
        <w:rPr>
          <w:color w:val="262626"/>
        </w:rPr>
        <w:t xml:space="preserve"> superar tal limitação, a escrita pode ser empregada como parte integral de currículos (</w:t>
      </w:r>
      <w:r w:rsidR="0061748C" w:rsidRPr="007D529E">
        <w:t xml:space="preserve">MALUF; ZANELLA; PAGNEZ, 2006; </w:t>
      </w:r>
      <w:r w:rsidR="0061748C" w:rsidRPr="007D529E">
        <w:rPr>
          <w:color w:val="202124"/>
          <w:highlight w:val="white"/>
        </w:rPr>
        <w:t>ZAMEL; SPACK, 2006</w:t>
      </w:r>
      <w:r w:rsidR="0061748C" w:rsidRPr="007D529E">
        <w:rPr>
          <w:color w:val="202124"/>
        </w:rPr>
        <w:t>; FERREIRA, 2010 HARMER</w:t>
      </w:r>
      <w:r w:rsidR="0061748C" w:rsidRPr="007D529E">
        <w:rPr>
          <w:color w:val="202124"/>
        </w:rPr>
        <w:softHyphen/>
        <w:t>, 2015)</w:t>
      </w:r>
      <w:r w:rsidR="0061748C" w:rsidRPr="0061748C">
        <w:rPr>
          <w:color w:val="262626"/>
        </w:rPr>
        <w:t>, e não como uma disciplina isolada</w:t>
      </w:r>
      <w:r w:rsidR="0061748C">
        <w:rPr>
          <w:color w:val="262626"/>
        </w:rPr>
        <w:t xml:space="preserve">, de teor integralmente linguístico. </w:t>
      </w:r>
      <w:r w:rsidRPr="00435E85">
        <w:rPr>
          <w:color w:val="262626"/>
        </w:rPr>
        <w:t>Além disso, os momentos de reflexão sobre a prática docente pareceram não ter sido suficientemente apropriados pelos estudantes nessa implementação, o que demonstra a necessidade de proporcionar mais momentos em que esses estudantes possam ser posicionados como “aprendizes de ensino”</w:t>
      </w:r>
      <w:r w:rsidR="00C27679" w:rsidRPr="00435E85">
        <w:rPr>
          <w:color w:val="262626"/>
        </w:rPr>
        <w:t xml:space="preserve"> (JOHNSON, 2009)</w:t>
      </w:r>
      <w:r w:rsidRPr="00435E85">
        <w:rPr>
          <w:color w:val="262626"/>
        </w:rPr>
        <w:t>.</w:t>
      </w:r>
      <w:r w:rsidR="002F4A70">
        <w:rPr>
          <w:color w:val="262626"/>
        </w:rPr>
        <w:t xml:space="preserve"> Não obstante, é importante salientar que tais reflexões são, idealmente, parte integral de um currículo de formação de professores. O protótipo analisado</w:t>
      </w:r>
      <w:r w:rsidR="00D755BC">
        <w:rPr>
          <w:color w:val="262626"/>
        </w:rPr>
        <w:t>, portanto,</w:t>
      </w:r>
      <w:r w:rsidR="00F645B7">
        <w:rPr>
          <w:color w:val="262626"/>
        </w:rPr>
        <w:t xml:space="preserve"> representa “uma parte do todo”, ou seja, ele propicia momentos para</w:t>
      </w:r>
      <w:r w:rsidR="002F4A70">
        <w:rPr>
          <w:color w:val="262626"/>
        </w:rPr>
        <w:t xml:space="preserve"> tal reflexão, porém o aprofundamento e apropriação dos conhecimentos</w:t>
      </w:r>
      <w:r w:rsidR="00F645B7">
        <w:rPr>
          <w:color w:val="262626"/>
        </w:rPr>
        <w:t xml:space="preserve"> referente à docência</w:t>
      </w:r>
      <w:r w:rsidR="002F4A70">
        <w:rPr>
          <w:color w:val="262626"/>
        </w:rPr>
        <w:t xml:space="preserve"> </w:t>
      </w:r>
      <w:r w:rsidR="00F645B7">
        <w:rPr>
          <w:color w:val="262626"/>
        </w:rPr>
        <w:t xml:space="preserve">serão construídos ao longo dos quatro anos de curso, </w:t>
      </w:r>
      <w:r w:rsidR="002F4A70">
        <w:rPr>
          <w:color w:val="262626"/>
        </w:rPr>
        <w:t>não pode</w:t>
      </w:r>
      <w:r w:rsidR="00D755BC">
        <w:rPr>
          <w:color w:val="262626"/>
        </w:rPr>
        <w:t xml:space="preserve">ndo ser facilmente observável </w:t>
      </w:r>
      <w:r w:rsidR="002F4A70">
        <w:rPr>
          <w:color w:val="262626"/>
        </w:rPr>
        <w:t>em apenas um momento.</w:t>
      </w:r>
      <w:r w:rsidR="00746461">
        <w:rPr>
          <w:rStyle w:val="Refdecomentrio"/>
        </w:rPr>
        <w:t xml:space="preserve"> </w:t>
      </w:r>
    </w:p>
    <w:p w14:paraId="7839097E" w14:textId="77777777" w:rsidR="00497320" w:rsidRDefault="00C505DA">
      <w:pPr>
        <w:pStyle w:val="Ttulo3"/>
      </w:pPr>
      <w:bookmarkStart w:id="125" w:name="_Toc33903316"/>
      <w:r>
        <w:t>8 DISCUSSÃO DOS RESULTADOS</w:t>
      </w:r>
      <w:bookmarkEnd w:id="125"/>
    </w:p>
    <w:p w14:paraId="3F2E15D1" w14:textId="77777777" w:rsidR="00A52C44" w:rsidRPr="00A52C44" w:rsidRDefault="00A52C44" w:rsidP="00A52C44"/>
    <w:p w14:paraId="6607D441" w14:textId="77777777" w:rsidR="00497320" w:rsidRDefault="00A55F33" w:rsidP="005D2108">
      <w:pPr>
        <w:keepNext/>
        <w:pBdr>
          <w:top w:val="nil"/>
          <w:left w:val="nil"/>
          <w:bottom w:val="nil"/>
          <w:right w:val="nil"/>
          <w:between w:val="nil"/>
        </w:pBdr>
        <w:ind w:firstLine="0"/>
      </w:pPr>
      <w:r>
        <w:rPr>
          <w:b/>
        </w:rPr>
        <w:tab/>
      </w:r>
      <w:r w:rsidR="0081014C">
        <w:t xml:space="preserve">O propósito deste trabalho é apresentar e analisar o potencial de um protótipo de ensino (ROJO, 2017) para o ensino de escrita em um curso de formação de professores de língua inglesa. O objetivo do produto educacional é desenvolver a habilidade de redação em língua inglesa de professores em formação inicial e fomentar consciência crítica sobre o processo de ensino e estratégias pedagógicas da mesma. </w:t>
      </w:r>
      <w:r>
        <w:t xml:space="preserve">Nesta seção, discuto os resultados obtidos a partir da implementação do </w:t>
      </w:r>
      <w:r w:rsidR="00D33F7A">
        <w:t>protótipo</w:t>
      </w:r>
      <w:r>
        <w:t xml:space="preserve"> no contexto investigado.</w:t>
      </w:r>
    </w:p>
    <w:p w14:paraId="5566BFF1" w14:textId="7E6F1A2D" w:rsidR="00497320" w:rsidRDefault="00A55F33" w:rsidP="005D2108">
      <w:pPr>
        <w:keepNext/>
        <w:pBdr>
          <w:top w:val="nil"/>
          <w:left w:val="nil"/>
          <w:bottom w:val="nil"/>
          <w:right w:val="nil"/>
          <w:between w:val="nil"/>
        </w:pBdr>
        <w:ind w:firstLine="0"/>
      </w:pPr>
      <w:r>
        <w:tab/>
        <w:t xml:space="preserve">Foram identificados </w:t>
      </w:r>
      <w:r w:rsidR="008B628F">
        <w:t>cinco</w:t>
      </w:r>
      <w:r>
        <w:t xml:space="preserve"> potenciais principais durante a aplicação:</w:t>
      </w:r>
    </w:p>
    <w:p w14:paraId="61DE63D4" w14:textId="5F0617F9" w:rsidR="00497320" w:rsidRDefault="00A55F33" w:rsidP="005D2108">
      <w:pPr>
        <w:keepNext/>
        <w:pBdr>
          <w:top w:val="nil"/>
          <w:left w:val="nil"/>
          <w:bottom w:val="nil"/>
          <w:right w:val="nil"/>
          <w:between w:val="nil"/>
        </w:pBdr>
        <w:ind w:firstLine="720"/>
      </w:pPr>
      <w:r>
        <w:t xml:space="preserve">O primeiro deles tem relação à temática escolhida para as unidades trabalhadas. O tema de “problemas na educação” e “potencial </w:t>
      </w:r>
      <w:r w:rsidR="00A114B5">
        <w:t>da tecnologia</w:t>
      </w:r>
      <w:r>
        <w:t xml:space="preserve"> para resolver problemas na educação” se mostraram relevantes para os participantes da pilotagem do </w:t>
      </w:r>
      <w:r w:rsidR="00D33F7A">
        <w:t>protótipo</w:t>
      </w:r>
      <w:r>
        <w:t xml:space="preserve">, tendo sido mencionado como a principal aprendizagem no grupo focal, inclusive no que tange à formação profissional. Os diários também relatam que os momentos da discussão temática foi o momento de maior participação dos alunos. </w:t>
      </w:r>
    </w:p>
    <w:p w14:paraId="2BA8AFB5" w14:textId="314211B8" w:rsidR="00497320" w:rsidRDefault="00A55F33" w:rsidP="005D2108">
      <w:pPr>
        <w:keepNext/>
        <w:pBdr>
          <w:top w:val="nil"/>
          <w:left w:val="nil"/>
          <w:bottom w:val="nil"/>
          <w:right w:val="nil"/>
          <w:between w:val="nil"/>
        </w:pBdr>
        <w:ind w:firstLine="720"/>
      </w:pPr>
      <w:r>
        <w:t>O segundo potencial percebido foi o de promover o uso da língua inglesa para a interação entre os participantes</w:t>
      </w:r>
      <w:r w:rsidR="00C27679">
        <w:t xml:space="preserve"> nas discussões temáticas e atividades baseadas em jogos.</w:t>
      </w:r>
      <w:r>
        <w:t xml:space="preserve"> Visto que, em uma abordagem sociocultural de ensino, o uso da língua e a negociação de significados são o principal meio para o desenvolvimento linguístico, o </w:t>
      </w:r>
      <w:r w:rsidR="00D33F7A">
        <w:t>protótipo</w:t>
      </w:r>
      <w:r>
        <w:t xml:space="preserve"> foi capaz de promover situações </w:t>
      </w:r>
      <w:r w:rsidR="00012EFE">
        <w:t>ideais</w:t>
      </w:r>
      <w:r w:rsidR="00C27679">
        <w:t xml:space="preserve">, principalmente com o uso de debates e objetos e aprendizagens </w:t>
      </w:r>
      <w:r w:rsidR="00A114B5">
        <w:t>digitais, para</w:t>
      </w:r>
      <w:r>
        <w:t xml:space="preserve"> tal.</w:t>
      </w:r>
    </w:p>
    <w:p w14:paraId="4F4C9847" w14:textId="71542E7C" w:rsidR="008B628F" w:rsidRDefault="008B628F" w:rsidP="005D2108">
      <w:pPr>
        <w:keepNext/>
        <w:pBdr>
          <w:top w:val="nil"/>
          <w:left w:val="nil"/>
          <w:bottom w:val="nil"/>
          <w:right w:val="nil"/>
          <w:between w:val="nil"/>
        </w:pBdr>
        <w:ind w:firstLine="720"/>
      </w:pPr>
      <w:r w:rsidRPr="008B628F">
        <w:t xml:space="preserve">Em terceiro lugar, o uso de tecnologia para promover o engajamento e colaboração virtual (sendo este um dos objetivos de letramento digital proposto no </w:t>
      </w:r>
      <w:r w:rsidRPr="008B628F">
        <w:rPr>
          <w:i/>
        </w:rPr>
        <w:t xml:space="preserve">DigComp 2.0 </w:t>
      </w:r>
      <w:r w:rsidRPr="008B628F">
        <w:t>(VUORIKARI</w:t>
      </w:r>
      <w:r>
        <w:t xml:space="preserve"> </w:t>
      </w:r>
      <w:r w:rsidRPr="008B628F">
        <w:rPr>
          <w:i/>
          <w:iCs/>
        </w:rPr>
        <w:t>et al</w:t>
      </w:r>
      <w:r w:rsidRPr="008B628F">
        <w:t>, 2016) se mostrou efetivo. A variedade de atividades, proporcionadas pela tecnologia, se mostra um elemento atrativo do protótipo, promovendo engajamento. Um outro potencial proporcionado pela tecnologia é a praticidade de acesso ao protótipo e o compartilhamento de ideias através de meios eletrônicos. No que se refere à formação profissional, os resultados indicam que o uso de tais ferramentas é positivo, por demonstrarem possibilidades para o uso das ferramentas em sala de aula</w:t>
      </w:r>
      <w:r>
        <w:t>.</w:t>
      </w:r>
    </w:p>
    <w:p w14:paraId="458844E1" w14:textId="6F4F116C" w:rsidR="008B628F" w:rsidRPr="00EE1C31" w:rsidRDefault="008B628F" w:rsidP="005D2108">
      <w:pPr>
        <w:keepNext/>
        <w:pBdr>
          <w:top w:val="nil"/>
          <w:left w:val="nil"/>
          <w:bottom w:val="nil"/>
          <w:right w:val="nil"/>
          <w:between w:val="nil"/>
        </w:pBdr>
        <w:ind w:firstLine="720"/>
      </w:pPr>
      <w:r>
        <w:t xml:space="preserve">Em quarto lugar, a multimodalidade do material o torna </w:t>
      </w:r>
      <w:r w:rsidR="00EE1C31">
        <w:t>mais rico</w:t>
      </w:r>
      <w:r>
        <w:t xml:space="preserve">. O uso de vídeos, links, imagens e jogos amplia a gama de recursos </w:t>
      </w:r>
      <w:r w:rsidR="00EE1C31">
        <w:t xml:space="preserve">para fomentar as possibilidades didáticas, proporcionando o desenvolvimento de práticas leitoras. O uso de </w:t>
      </w:r>
      <w:r w:rsidR="00EE1C31" w:rsidRPr="00EE1C31">
        <w:rPr>
          <w:i/>
          <w:iCs/>
        </w:rPr>
        <w:t>hyperlinks</w:t>
      </w:r>
      <w:r w:rsidR="00EE1C31">
        <w:rPr>
          <w:i/>
          <w:iCs/>
        </w:rPr>
        <w:t xml:space="preserve"> </w:t>
      </w:r>
      <w:r w:rsidR="00EE1C31">
        <w:t xml:space="preserve">para a recomendação de textos além dos trabalhados no material facilita e encoraja os alunos a tomarem um papel ativo. </w:t>
      </w:r>
    </w:p>
    <w:p w14:paraId="1EE456D6" w14:textId="5928B525" w:rsidR="00497320" w:rsidRDefault="00A55F33" w:rsidP="005D2108">
      <w:pPr>
        <w:keepNext/>
        <w:pBdr>
          <w:top w:val="nil"/>
          <w:left w:val="nil"/>
          <w:bottom w:val="nil"/>
          <w:right w:val="nil"/>
          <w:between w:val="nil"/>
        </w:pBdr>
        <w:ind w:firstLine="720"/>
      </w:pPr>
      <w:r>
        <w:t xml:space="preserve">Por último, as atividades </w:t>
      </w:r>
      <w:r w:rsidR="009C4EE0">
        <w:t xml:space="preserve">práticas </w:t>
      </w:r>
      <w:r>
        <w:t xml:space="preserve">relacionadas à correção de texto, nas duas técnicas empregadas, se mostram relevantes em vários aspectos, como o desenvolvimento linguístico e profissional. Os participantes relatam que estes foram os momentos em que “se sentiram como professores”, ou seja, foram os momentos em que os estudantes conseguiram se perceberem como ‘aprendizes de ensino’ e os diários relatam que estes momentos também possibilitaram reflexão colaborativa e discussão sobre o desenvolvimento textual. Foram identificadas </w:t>
      </w:r>
      <w:r w:rsidR="006B4332">
        <w:t>três</w:t>
      </w:r>
      <w:r>
        <w:t xml:space="preserve"> limitações na implementação do </w:t>
      </w:r>
      <w:r w:rsidR="00D33F7A">
        <w:t>protótipo</w:t>
      </w:r>
      <w:r>
        <w:t>:</w:t>
      </w:r>
    </w:p>
    <w:p w14:paraId="38E40D42" w14:textId="5F7C94DD" w:rsidR="00497320" w:rsidRDefault="00A55F33" w:rsidP="005D2108">
      <w:pPr>
        <w:keepNext/>
        <w:pBdr>
          <w:top w:val="nil"/>
          <w:left w:val="nil"/>
          <w:bottom w:val="nil"/>
          <w:right w:val="nil"/>
          <w:between w:val="nil"/>
        </w:pBdr>
        <w:ind w:firstLine="720"/>
      </w:pPr>
      <w:r>
        <w:t xml:space="preserve">Em primeiro lugar, na percepção dos participantes, foi constatada uma insuficiência no desenvolvimento da habilidade escrita, embora os resultados das produções </w:t>
      </w:r>
      <w:r w:rsidRPr="002F4A70">
        <w:t xml:space="preserve">tenham </w:t>
      </w:r>
      <w:r w:rsidRPr="0098462E">
        <w:t xml:space="preserve">sido </w:t>
      </w:r>
      <w:r>
        <w:t xml:space="preserve">satisfatórios. Atribuo tal limitação ao fato de o </w:t>
      </w:r>
      <w:r w:rsidR="00D33F7A">
        <w:t xml:space="preserve">protótipo </w:t>
      </w:r>
      <w:r>
        <w:t xml:space="preserve">ter trazido o desenvolvimento integrado das habilidades, ou seja, a prática de escrita foi intermediada por práticas de oralidade e de leitura, o que demanda </w:t>
      </w:r>
      <w:r w:rsidR="00A114B5">
        <w:t>tempo. Uma</w:t>
      </w:r>
      <w:r>
        <w:t xml:space="preserve"> alternativa para contornar tal limitação é, incluir mais atividades de elaboração de texto nas atividades reflexivas. Uma outra possibilidade para a causa de tal limitação é a carga horária do </w:t>
      </w:r>
      <w:r w:rsidR="00D33F7A">
        <w:t>protótipo</w:t>
      </w:r>
      <w:r>
        <w:t xml:space="preserve"> desenvolvido, visto que a escrita quando concebida como um processo colaborativo demanda um tempo muito maior do que quando concebida como um produto, por isso, dentro da carga horária destinada ao </w:t>
      </w:r>
      <w:r w:rsidR="00D33F7A">
        <w:t>protótipo</w:t>
      </w:r>
      <w:r>
        <w:t xml:space="preserve"> somente um gênero textual pode ser trabalhado na </w:t>
      </w:r>
      <w:r w:rsidR="009C4EE0">
        <w:t xml:space="preserve">implementação </w:t>
      </w:r>
      <w:r>
        <w:t xml:space="preserve">do protótipo. </w:t>
      </w:r>
    </w:p>
    <w:p w14:paraId="1FDD7BB0" w14:textId="77777777" w:rsidR="00C27679" w:rsidRDefault="00A55F33" w:rsidP="005D2108">
      <w:pPr>
        <w:keepNext/>
        <w:pBdr>
          <w:top w:val="nil"/>
          <w:left w:val="nil"/>
          <w:bottom w:val="nil"/>
          <w:right w:val="nil"/>
          <w:between w:val="nil"/>
        </w:pBdr>
        <w:ind w:firstLine="0"/>
      </w:pPr>
      <w:r>
        <w:tab/>
        <w:t xml:space="preserve">A segunda limitação identificada se refere a questões de infraestrutura no contexto de aplicação. Por muitas vezes, não havia </w:t>
      </w:r>
      <w:r w:rsidR="009C4EE0">
        <w:t xml:space="preserve">boa </w:t>
      </w:r>
      <w:r>
        <w:t xml:space="preserve">conexão com a internet e o </w:t>
      </w:r>
      <w:r w:rsidR="00D33F7A">
        <w:t>protótipo</w:t>
      </w:r>
      <w:r>
        <w:t xml:space="preserve"> não pode ser acessado. Quando a conexão era limitada, o acesso aos OADs levava muito tempo, consequentemente atrapalhando o andamento da aula. Embora exista a alternativa do conteúdo como disposto no protótipo ser baixado para os dispositivos, não existe a mesma possibilidade para os demais OADs, sendo necessário buscar alternativas para contornar esta situação, como o uso de atividades alternativas e textos impressos. Ademais, </w:t>
      </w:r>
      <w:r>
        <w:rPr>
          <w:i/>
        </w:rPr>
        <w:t xml:space="preserve">smartphones </w:t>
      </w:r>
      <w:r>
        <w:t xml:space="preserve">não são dispositivos confortáveis para a produção de textos, tendo estes sido o único meio de acesso dos participantes durante a aplicação. Suponho que o uso de computadores ou </w:t>
      </w:r>
      <w:r>
        <w:rPr>
          <w:i/>
        </w:rPr>
        <w:t xml:space="preserve">tablets </w:t>
      </w:r>
      <w:r>
        <w:t>com teclados teria aumentado a produtividade (e possibilidades) de atividades</w:t>
      </w:r>
      <w:r w:rsidR="00C27679">
        <w:t xml:space="preserve">. Não obstante, as atividades práticas de escrita podem ser feitas (colaborativamente, ou não) à distância, reservando os encontros presenciais para as demais atividades e avaliações formativas. </w:t>
      </w:r>
    </w:p>
    <w:p w14:paraId="0AF732DE" w14:textId="6EBF8BBB" w:rsidR="006B4332" w:rsidRDefault="00A55F33" w:rsidP="00746461">
      <w:pPr>
        <w:keepNext/>
        <w:pBdr>
          <w:top w:val="nil"/>
          <w:left w:val="nil"/>
          <w:bottom w:val="nil"/>
          <w:right w:val="nil"/>
          <w:between w:val="nil"/>
        </w:pBdr>
        <w:ind w:firstLine="0"/>
      </w:pPr>
      <w:r>
        <w:tab/>
        <w:t>A terceira limitação identificada é o</w:t>
      </w:r>
      <w:r w:rsidR="00A50652">
        <w:t xml:space="preserve"> estranhamento do</w:t>
      </w:r>
      <w:r>
        <w:t xml:space="preserve"> uso da abordagem dialógica para a discussão de conteúdos teóricos</w:t>
      </w:r>
      <w:r w:rsidR="00EF3622">
        <w:t xml:space="preserve"> (abordagens de ensino de escrita, por exemplo)</w:t>
      </w:r>
      <w:r>
        <w:t xml:space="preserve">. Como evidenciados nos diários de pesquisa e no grupo focal, houve reticência dos participantes quando tais atividades eram propostas. Quando discutido no grupo focal, os alunos mencionaram quatro pontos principais: questões de personalidade, o receio perante uma figura de autoridade, estranhamento à proposta e falta de experiência </w:t>
      </w:r>
      <w:r w:rsidR="00D97AF7">
        <w:t>e conhecimento sobre</w:t>
      </w:r>
      <w:r>
        <w:t xml:space="preserve"> o conteúdo. Esta limitação não se refere, necessariamente, ao que é proposto no </w:t>
      </w:r>
      <w:r w:rsidR="00D33F7A">
        <w:t>protótipo</w:t>
      </w:r>
      <w:r>
        <w:t xml:space="preserve">, mas provavelmente ao contexto da aplicação. Uma alternativa é redirecionar o protótipo </w:t>
      </w:r>
      <w:r w:rsidR="00D269B4">
        <w:t xml:space="preserve">para estudantes das séries finais do curso de formação inicial ou </w:t>
      </w:r>
      <w:r>
        <w:t xml:space="preserve">para contextos integrados </w:t>
      </w:r>
      <w:r w:rsidR="00D269B4">
        <w:t>à</w:t>
      </w:r>
      <w:r>
        <w:t xml:space="preserve"> residência pedagógica ou</w:t>
      </w:r>
      <w:r w:rsidR="00D269B4">
        <w:t>, ainda,</w:t>
      </w:r>
      <w:r>
        <w:t xml:space="preserve"> cursos de formação continuada, nos quais os participantes tenham alguma vivência docente.</w:t>
      </w:r>
      <w:r w:rsidR="00C27679">
        <w:t xml:space="preserve"> Embora, pode-se argumentar que a exposição a tais abordagens de formação </w:t>
      </w:r>
      <w:r w:rsidR="00553AAD">
        <w:t xml:space="preserve">em estágios iniciais pode ser </w:t>
      </w:r>
      <w:r w:rsidR="00A114B5">
        <w:t>utilizada</w:t>
      </w:r>
      <w:r w:rsidR="00553AAD">
        <w:t xml:space="preserve"> com o objetivo de </w:t>
      </w:r>
      <w:r w:rsidR="00D97AF7">
        <w:t>estimularem</w:t>
      </w:r>
      <w:r w:rsidR="00553AAD">
        <w:t xml:space="preserve"> professores em formação a pens</w:t>
      </w:r>
      <w:r w:rsidR="00D97AF7">
        <w:t>a</w:t>
      </w:r>
      <w:r w:rsidR="00553AAD">
        <w:t>rem em suas futuras práticas criticamente</w:t>
      </w:r>
      <w:r w:rsidR="00D97AF7">
        <w:t xml:space="preserve"> desde as séries iniciais do curso</w:t>
      </w:r>
      <w:r w:rsidR="00553AAD">
        <w:t>.</w:t>
      </w:r>
      <w:r w:rsidR="00746461">
        <w:t xml:space="preserve"> </w:t>
      </w:r>
      <w:r w:rsidR="006B4332" w:rsidRPr="007E6BD2">
        <w:t>O</w:t>
      </w:r>
      <w:r w:rsidR="003A292C" w:rsidRPr="00C9293D">
        <w:t xml:space="preserve"> quadro</w:t>
      </w:r>
      <w:r w:rsidR="008B628F">
        <w:t xml:space="preserve"> </w:t>
      </w:r>
      <w:r w:rsidR="00C9293D">
        <w:t>1</w:t>
      </w:r>
      <w:r w:rsidR="008D05EC">
        <w:t>6</w:t>
      </w:r>
      <w:r w:rsidR="008B628F">
        <w:t xml:space="preserve"> </w:t>
      </w:r>
      <w:r w:rsidR="003A292C" w:rsidRPr="003A292C">
        <w:t xml:space="preserve">resume </w:t>
      </w:r>
      <w:r w:rsidR="00D97AF7">
        <w:t>os potenciais</w:t>
      </w:r>
      <w:r w:rsidR="003A292C" w:rsidRPr="003A292C">
        <w:t xml:space="preserve"> e limitações do protótipo “</w:t>
      </w:r>
      <w:r w:rsidR="003A292C" w:rsidRPr="003A292C">
        <w:rPr>
          <w:i/>
        </w:rPr>
        <w:t>Write, Learn, Teach”</w:t>
      </w:r>
      <w:r w:rsidR="00C9293D">
        <w:t>:</w:t>
      </w:r>
    </w:p>
    <w:p w14:paraId="68B76E69" w14:textId="77777777" w:rsidR="00C7208D" w:rsidRDefault="00C7208D" w:rsidP="00746461">
      <w:pPr>
        <w:keepNext/>
        <w:pBdr>
          <w:top w:val="nil"/>
          <w:left w:val="nil"/>
          <w:bottom w:val="nil"/>
          <w:right w:val="nil"/>
          <w:between w:val="nil"/>
        </w:pBdr>
        <w:ind w:firstLine="0"/>
        <w:rPr>
          <w:b/>
          <w:bCs/>
          <w:sz w:val="20"/>
          <w:szCs w:val="20"/>
        </w:rPr>
      </w:pPr>
    </w:p>
    <w:p w14:paraId="1BE046B6" w14:textId="5EF09D15" w:rsidR="008B628F" w:rsidRPr="00435E85" w:rsidRDefault="00435E85" w:rsidP="00435E85">
      <w:pPr>
        <w:pStyle w:val="Legenda"/>
        <w:ind w:firstLine="0"/>
      </w:pPr>
      <w:bookmarkStart w:id="126" w:name="_Toc32789672"/>
      <w:bookmarkStart w:id="127" w:name="_Hlk40086309"/>
      <w:r>
        <w:t xml:space="preserve">     </w:t>
      </w:r>
      <w:r w:rsidR="009E43ED" w:rsidRPr="004C5D31">
        <w:t xml:space="preserve">QUADRO </w:t>
      </w:r>
      <w:r w:rsidR="00D47874" w:rsidRPr="000D7FD2">
        <w:fldChar w:fldCharType="begin"/>
      </w:r>
      <w:r w:rsidR="009E43ED" w:rsidRPr="000D7FD2">
        <w:instrText xml:space="preserve"> SEQ QUADRO \* ARABIC </w:instrText>
      </w:r>
      <w:r w:rsidR="00D47874" w:rsidRPr="000D7FD2">
        <w:fldChar w:fldCharType="separate"/>
      </w:r>
      <w:r w:rsidR="00CA40F7">
        <w:rPr>
          <w:noProof/>
        </w:rPr>
        <w:t>16</w:t>
      </w:r>
      <w:r w:rsidR="00D47874" w:rsidRPr="000D7FD2">
        <w:fldChar w:fldCharType="end"/>
      </w:r>
      <w:r>
        <w:t xml:space="preserve"> - </w:t>
      </w:r>
      <w:r w:rsidRPr="00435E85">
        <w:t>Potenciai</w:t>
      </w:r>
      <w:r w:rsidRPr="004C5D31">
        <w:t>s</w:t>
      </w:r>
      <w:r w:rsidR="009E43ED" w:rsidRPr="00435E85">
        <w:t xml:space="preserve"> e limitações do protótipo </w:t>
      </w:r>
      <w:r w:rsidR="009E43ED" w:rsidRPr="00435E85">
        <w:rPr>
          <w:i/>
        </w:rPr>
        <w:t>“Write, Learn, Teach”</w:t>
      </w:r>
      <w:bookmarkEnd w:id="126"/>
    </w:p>
    <w:tbl>
      <w:tblPr>
        <w:tblW w:w="8641"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589"/>
        <w:gridCol w:w="4052"/>
      </w:tblGrid>
      <w:tr w:rsidR="008B628F" w:rsidRPr="00C7208D" w14:paraId="5BBCCAEC" w14:textId="77777777" w:rsidTr="00746461">
        <w:trPr>
          <w:trHeight w:val="111"/>
        </w:trPr>
        <w:tc>
          <w:tcPr>
            <w:tcW w:w="0" w:type="auto"/>
            <w:shd w:val="clear" w:color="auto" w:fill="B6D7A8"/>
            <w:tcMar>
              <w:top w:w="100" w:type="dxa"/>
              <w:left w:w="100" w:type="dxa"/>
              <w:bottom w:w="100" w:type="dxa"/>
              <w:right w:w="100" w:type="dxa"/>
            </w:tcMar>
          </w:tcPr>
          <w:p w14:paraId="0605692C" w14:textId="77777777" w:rsidR="008B628F" w:rsidRPr="0098462E" w:rsidRDefault="008B628F" w:rsidP="008B628F">
            <w:pPr>
              <w:widowControl w:val="0"/>
              <w:pBdr>
                <w:top w:val="nil"/>
                <w:left w:val="nil"/>
                <w:bottom w:val="nil"/>
                <w:right w:val="nil"/>
                <w:between w:val="nil"/>
              </w:pBdr>
              <w:spacing w:line="240" w:lineRule="auto"/>
              <w:ind w:firstLine="0"/>
              <w:jc w:val="center"/>
              <w:rPr>
                <w:b/>
                <w:sz w:val="22"/>
                <w:szCs w:val="22"/>
              </w:rPr>
            </w:pPr>
            <w:r w:rsidRPr="0098462E">
              <w:rPr>
                <w:b/>
                <w:sz w:val="22"/>
                <w:szCs w:val="22"/>
              </w:rPr>
              <w:t>Potenciais</w:t>
            </w:r>
          </w:p>
        </w:tc>
        <w:tc>
          <w:tcPr>
            <w:tcW w:w="0" w:type="auto"/>
            <w:shd w:val="clear" w:color="auto" w:fill="B6D7A8"/>
            <w:tcMar>
              <w:top w:w="100" w:type="dxa"/>
              <w:left w:w="100" w:type="dxa"/>
              <w:bottom w:w="100" w:type="dxa"/>
              <w:right w:w="100" w:type="dxa"/>
            </w:tcMar>
          </w:tcPr>
          <w:p w14:paraId="18A0612D" w14:textId="77777777" w:rsidR="008B628F" w:rsidRPr="0098462E" w:rsidRDefault="008B628F" w:rsidP="008B628F">
            <w:pPr>
              <w:widowControl w:val="0"/>
              <w:pBdr>
                <w:top w:val="nil"/>
                <w:left w:val="nil"/>
                <w:bottom w:val="nil"/>
                <w:right w:val="nil"/>
                <w:between w:val="nil"/>
              </w:pBdr>
              <w:spacing w:line="240" w:lineRule="auto"/>
              <w:ind w:firstLine="0"/>
              <w:jc w:val="center"/>
              <w:rPr>
                <w:b/>
                <w:sz w:val="22"/>
                <w:szCs w:val="22"/>
              </w:rPr>
            </w:pPr>
            <w:r w:rsidRPr="0098462E">
              <w:rPr>
                <w:b/>
                <w:sz w:val="22"/>
                <w:szCs w:val="22"/>
              </w:rPr>
              <w:t>Limitações</w:t>
            </w:r>
          </w:p>
        </w:tc>
      </w:tr>
      <w:tr w:rsidR="008B628F" w:rsidRPr="00C7208D" w14:paraId="5A23F9C2" w14:textId="77777777" w:rsidTr="00746461">
        <w:trPr>
          <w:trHeight w:val="24"/>
        </w:trPr>
        <w:tc>
          <w:tcPr>
            <w:tcW w:w="0" w:type="auto"/>
            <w:shd w:val="clear" w:color="auto" w:fill="auto"/>
            <w:tcMar>
              <w:top w:w="100" w:type="dxa"/>
              <w:left w:w="100" w:type="dxa"/>
              <w:bottom w:w="100" w:type="dxa"/>
              <w:right w:w="100" w:type="dxa"/>
            </w:tcMar>
          </w:tcPr>
          <w:p w14:paraId="74C195D3" w14:textId="77777777" w:rsidR="008B628F" w:rsidRPr="0098462E" w:rsidRDefault="008B628F" w:rsidP="008B628F">
            <w:pPr>
              <w:widowControl w:val="0"/>
              <w:pBdr>
                <w:top w:val="nil"/>
                <w:left w:val="nil"/>
                <w:bottom w:val="nil"/>
                <w:right w:val="nil"/>
                <w:between w:val="nil"/>
              </w:pBdr>
              <w:spacing w:line="240" w:lineRule="auto"/>
              <w:ind w:firstLine="0"/>
              <w:jc w:val="center"/>
              <w:rPr>
                <w:sz w:val="22"/>
                <w:szCs w:val="22"/>
              </w:rPr>
            </w:pPr>
            <w:r w:rsidRPr="0098462E">
              <w:rPr>
                <w:sz w:val="22"/>
                <w:szCs w:val="22"/>
              </w:rPr>
              <w:t>Desenvolvimento de pensamento crítico sobre tecnologia na educação</w:t>
            </w:r>
          </w:p>
        </w:tc>
        <w:tc>
          <w:tcPr>
            <w:tcW w:w="0" w:type="auto"/>
            <w:shd w:val="clear" w:color="auto" w:fill="auto"/>
            <w:tcMar>
              <w:top w:w="100" w:type="dxa"/>
              <w:left w:w="100" w:type="dxa"/>
              <w:bottom w:w="100" w:type="dxa"/>
              <w:right w:w="100" w:type="dxa"/>
            </w:tcMar>
          </w:tcPr>
          <w:p w14:paraId="419DB48A" w14:textId="77777777" w:rsidR="008B628F" w:rsidRPr="0098462E" w:rsidRDefault="008B628F" w:rsidP="008B628F">
            <w:pPr>
              <w:widowControl w:val="0"/>
              <w:pBdr>
                <w:top w:val="nil"/>
                <w:left w:val="nil"/>
                <w:bottom w:val="nil"/>
                <w:right w:val="nil"/>
                <w:between w:val="nil"/>
              </w:pBdr>
              <w:spacing w:line="240" w:lineRule="auto"/>
              <w:ind w:firstLine="0"/>
              <w:jc w:val="center"/>
              <w:rPr>
                <w:sz w:val="22"/>
                <w:szCs w:val="22"/>
              </w:rPr>
            </w:pPr>
            <w:r w:rsidRPr="0098462E">
              <w:rPr>
                <w:sz w:val="22"/>
                <w:szCs w:val="22"/>
              </w:rPr>
              <w:t>Insuficiência de desenvolvimento na escrita</w:t>
            </w:r>
          </w:p>
        </w:tc>
      </w:tr>
      <w:tr w:rsidR="008B628F" w:rsidRPr="00C7208D" w14:paraId="325004C6" w14:textId="77777777" w:rsidTr="00746461">
        <w:trPr>
          <w:trHeight w:val="7"/>
        </w:trPr>
        <w:tc>
          <w:tcPr>
            <w:tcW w:w="0" w:type="auto"/>
            <w:shd w:val="clear" w:color="auto" w:fill="auto"/>
            <w:tcMar>
              <w:top w:w="100" w:type="dxa"/>
              <w:left w:w="100" w:type="dxa"/>
              <w:bottom w:w="100" w:type="dxa"/>
              <w:right w:w="100" w:type="dxa"/>
            </w:tcMar>
          </w:tcPr>
          <w:p w14:paraId="31316956" w14:textId="77777777" w:rsidR="008B628F" w:rsidRPr="0098462E" w:rsidRDefault="008B628F" w:rsidP="008B628F">
            <w:pPr>
              <w:widowControl w:val="0"/>
              <w:spacing w:line="240" w:lineRule="auto"/>
              <w:ind w:firstLine="0"/>
              <w:jc w:val="center"/>
              <w:rPr>
                <w:sz w:val="22"/>
                <w:szCs w:val="22"/>
              </w:rPr>
            </w:pPr>
            <w:r w:rsidRPr="0098462E">
              <w:rPr>
                <w:sz w:val="22"/>
                <w:szCs w:val="22"/>
              </w:rPr>
              <w:t>Promoção de interação em Língua Inglesa</w:t>
            </w:r>
          </w:p>
        </w:tc>
        <w:tc>
          <w:tcPr>
            <w:tcW w:w="0" w:type="auto"/>
            <w:shd w:val="clear" w:color="auto" w:fill="auto"/>
            <w:tcMar>
              <w:top w:w="100" w:type="dxa"/>
              <w:left w:w="100" w:type="dxa"/>
              <w:bottom w:w="100" w:type="dxa"/>
              <w:right w:w="100" w:type="dxa"/>
            </w:tcMar>
          </w:tcPr>
          <w:p w14:paraId="4FA2C442" w14:textId="77777777" w:rsidR="008B628F" w:rsidRPr="0098462E" w:rsidRDefault="008B628F" w:rsidP="008B628F">
            <w:pPr>
              <w:widowControl w:val="0"/>
              <w:spacing w:line="240" w:lineRule="auto"/>
              <w:ind w:firstLine="0"/>
              <w:jc w:val="center"/>
              <w:rPr>
                <w:sz w:val="22"/>
                <w:szCs w:val="22"/>
              </w:rPr>
            </w:pPr>
            <w:r w:rsidRPr="0098462E">
              <w:rPr>
                <w:sz w:val="22"/>
                <w:szCs w:val="22"/>
              </w:rPr>
              <w:t>Dependência de Infraestrutura</w:t>
            </w:r>
          </w:p>
        </w:tc>
      </w:tr>
      <w:tr w:rsidR="00746461" w:rsidRPr="00C7208D" w14:paraId="24567FFC" w14:textId="77777777" w:rsidTr="00746461">
        <w:trPr>
          <w:trHeight w:val="90"/>
        </w:trPr>
        <w:tc>
          <w:tcPr>
            <w:tcW w:w="0" w:type="auto"/>
            <w:shd w:val="clear" w:color="auto" w:fill="auto"/>
            <w:tcMar>
              <w:top w:w="100" w:type="dxa"/>
              <w:left w:w="100" w:type="dxa"/>
              <w:bottom w:w="100" w:type="dxa"/>
              <w:right w:w="100" w:type="dxa"/>
            </w:tcMar>
          </w:tcPr>
          <w:p w14:paraId="42D3EFE1" w14:textId="77777777" w:rsidR="00746461" w:rsidRPr="0098462E" w:rsidRDefault="00746461" w:rsidP="008B628F">
            <w:pPr>
              <w:widowControl w:val="0"/>
              <w:spacing w:line="240" w:lineRule="auto"/>
              <w:ind w:firstLine="0"/>
              <w:jc w:val="center"/>
              <w:rPr>
                <w:sz w:val="22"/>
                <w:szCs w:val="22"/>
              </w:rPr>
            </w:pPr>
            <w:r w:rsidRPr="0098462E">
              <w:rPr>
                <w:sz w:val="22"/>
                <w:szCs w:val="22"/>
              </w:rPr>
              <w:t>Uso de tecnologia para interação, colaboração no processo de escrita, acesso ao material e exemplificação de seu uso pedagógico</w:t>
            </w:r>
          </w:p>
        </w:tc>
        <w:tc>
          <w:tcPr>
            <w:tcW w:w="0" w:type="auto"/>
            <w:vMerge w:val="restart"/>
            <w:shd w:val="clear" w:color="auto" w:fill="auto"/>
            <w:tcMar>
              <w:top w:w="100" w:type="dxa"/>
              <w:left w:w="100" w:type="dxa"/>
              <w:bottom w:w="100" w:type="dxa"/>
              <w:right w:w="100" w:type="dxa"/>
            </w:tcMar>
            <w:vAlign w:val="center"/>
          </w:tcPr>
          <w:p w14:paraId="57A65D4F" w14:textId="77777777" w:rsidR="00746461" w:rsidRPr="0098462E" w:rsidRDefault="00746461" w:rsidP="00746461">
            <w:pPr>
              <w:widowControl w:val="0"/>
              <w:spacing w:line="240" w:lineRule="auto"/>
              <w:ind w:firstLine="0"/>
              <w:jc w:val="center"/>
              <w:rPr>
                <w:sz w:val="22"/>
                <w:szCs w:val="22"/>
              </w:rPr>
            </w:pPr>
            <w:r w:rsidRPr="0098462E">
              <w:rPr>
                <w:sz w:val="22"/>
                <w:szCs w:val="22"/>
              </w:rPr>
              <w:t>Estranhamento a uma abordagem dialógica para a aprendizagem de conteúdo teórico no contexto investigado</w:t>
            </w:r>
          </w:p>
        </w:tc>
      </w:tr>
      <w:tr w:rsidR="00746461" w:rsidRPr="00C7208D" w14:paraId="5B325CBB" w14:textId="77777777" w:rsidTr="00746461">
        <w:trPr>
          <w:trHeight w:val="90"/>
        </w:trPr>
        <w:tc>
          <w:tcPr>
            <w:tcW w:w="0" w:type="auto"/>
            <w:shd w:val="clear" w:color="auto" w:fill="auto"/>
            <w:tcMar>
              <w:top w:w="100" w:type="dxa"/>
              <w:left w:w="100" w:type="dxa"/>
              <w:bottom w:w="100" w:type="dxa"/>
              <w:right w:w="100" w:type="dxa"/>
            </w:tcMar>
          </w:tcPr>
          <w:p w14:paraId="2578A9AF" w14:textId="77777777" w:rsidR="00746461" w:rsidRPr="0098462E" w:rsidRDefault="00746461" w:rsidP="008B628F">
            <w:pPr>
              <w:widowControl w:val="0"/>
              <w:spacing w:line="240" w:lineRule="auto"/>
              <w:ind w:firstLine="0"/>
              <w:jc w:val="center"/>
              <w:rPr>
                <w:sz w:val="22"/>
                <w:szCs w:val="22"/>
              </w:rPr>
            </w:pPr>
            <w:r w:rsidRPr="0098462E">
              <w:rPr>
                <w:sz w:val="22"/>
                <w:szCs w:val="22"/>
              </w:rPr>
              <w:t>Exploração de recursos multimodais</w:t>
            </w:r>
          </w:p>
        </w:tc>
        <w:tc>
          <w:tcPr>
            <w:tcW w:w="0" w:type="auto"/>
            <w:vMerge/>
            <w:shd w:val="clear" w:color="auto" w:fill="auto"/>
            <w:tcMar>
              <w:top w:w="100" w:type="dxa"/>
              <w:left w:w="100" w:type="dxa"/>
              <w:bottom w:w="100" w:type="dxa"/>
              <w:right w:w="100" w:type="dxa"/>
            </w:tcMar>
          </w:tcPr>
          <w:p w14:paraId="21126ED3" w14:textId="7ED4AEA9" w:rsidR="00746461" w:rsidRPr="0098462E" w:rsidRDefault="00746461" w:rsidP="00746461">
            <w:pPr>
              <w:rPr>
                <w:sz w:val="22"/>
                <w:szCs w:val="22"/>
              </w:rPr>
            </w:pPr>
          </w:p>
        </w:tc>
      </w:tr>
      <w:tr w:rsidR="00746461" w:rsidRPr="00C7208D" w14:paraId="70AF9401" w14:textId="77777777" w:rsidTr="00746461">
        <w:trPr>
          <w:trHeight w:val="87"/>
        </w:trPr>
        <w:tc>
          <w:tcPr>
            <w:tcW w:w="0" w:type="auto"/>
            <w:shd w:val="clear" w:color="auto" w:fill="auto"/>
            <w:tcMar>
              <w:top w:w="100" w:type="dxa"/>
              <w:left w:w="100" w:type="dxa"/>
              <w:bottom w:w="100" w:type="dxa"/>
              <w:right w:w="100" w:type="dxa"/>
            </w:tcMar>
          </w:tcPr>
          <w:p w14:paraId="361C6819" w14:textId="77777777" w:rsidR="00746461" w:rsidRPr="0098462E" w:rsidRDefault="00746461" w:rsidP="008B628F">
            <w:pPr>
              <w:widowControl w:val="0"/>
              <w:spacing w:line="240" w:lineRule="auto"/>
              <w:ind w:firstLine="0"/>
              <w:jc w:val="center"/>
              <w:rPr>
                <w:sz w:val="22"/>
                <w:szCs w:val="22"/>
              </w:rPr>
            </w:pPr>
            <w:r w:rsidRPr="0098462E">
              <w:rPr>
                <w:sz w:val="22"/>
                <w:szCs w:val="22"/>
              </w:rPr>
              <w:t>Posicionamento do estudante como professor nos momentos de avaliação de produção escrita</w:t>
            </w:r>
          </w:p>
        </w:tc>
        <w:tc>
          <w:tcPr>
            <w:tcW w:w="0" w:type="auto"/>
            <w:vMerge/>
            <w:shd w:val="clear" w:color="auto" w:fill="auto"/>
            <w:tcMar>
              <w:top w:w="100" w:type="dxa"/>
              <w:left w:w="100" w:type="dxa"/>
              <w:bottom w:w="100" w:type="dxa"/>
              <w:right w:w="100" w:type="dxa"/>
            </w:tcMar>
          </w:tcPr>
          <w:p w14:paraId="7AD24BB7" w14:textId="77777777" w:rsidR="00746461" w:rsidRPr="0098462E" w:rsidRDefault="00746461" w:rsidP="008B628F">
            <w:pPr>
              <w:widowControl w:val="0"/>
              <w:spacing w:line="240" w:lineRule="auto"/>
              <w:ind w:firstLine="0"/>
              <w:jc w:val="center"/>
              <w:rPr>
                <w:sz w:val="22"/>
                <w:szCs w:val="22"/>
              </w:rPr>
            </w:pPr>
          </w:p>
        </w:tc>
      </w:tr>
    </w:tbl>
    <w:p w14:paraId="61A693EB" w14:textId="68CDF14D" w:rsidR="00497320" w:rsidRPr="00435E85" w:rsidRDefault="00435E85" w:rsidP="00435E85">
      <w:pPr>
        <w:pStyle w:val="Legenda"/>
        <w:ind w:firstLine="0"/>
      </w:pPr>
      <w:r>
        <w:t xml:space="preserve">      </w:t>
      </w:r>
      <w:r w:rsidR="005D2108" w:rsidRPr="008B628F">
        <w:t>Fo</w:t>
      </w:r>
      <w:r w:rsidR="00A55F33" w:rsidRPr="008B628F">
        <w:t>nte</w:t>
      </w:r>
      <w:r w:rsidR="00A55F33" w:rsidRPr="00182DE4">
        <w:t xml:space="preserve">: </w:t>
      </w:r>
      <w:r>
        <w:t>o próprio autor</w:t>
      </w:r>
    </w:p>
    <w:bookmarkEnd w:id="127"/>
    <w:p w14:paraId="4E85834D" w14:textId="77777777" w:rsidR="00497320" w:rsidRDefault="00497320" w:rsidP="004C5D31">
      <w:pPr>
        <w:keepNext/>
        <w:pBdr>
          <w:top w:val="nil"/>
          <w:left w:val="nil"/>
          <w:bottom w:val="nil"/>
          <w:right w:val="nil"/>
          <w:between w:val="nil"/>
        </w:pBdr>
        <w:ind w:firstLine="0"/>
      </w:pPr>
    </w:p>
    <w:p w14:paraId="730AEE25" w14:textId="1D65E34E" w:rsidR="008347AF" w:rsidRDefault="002346FA" w:rsidP="00DB6FCA">
      <w:pPr>
        <w:pStyle w:val="Ttulo3"/>
      </w:pPr>
      <w:bookmarkStart w:id="128" w:name="_Toc33903317"/>
      <w:r>
        <w:t>9</w:t>
      </w:r>
      <w:r w:rsidR="008B628F">
        <w:t xml:space="preserve"> </w:t>
      </w:r>
      <w:r w:rsidR="00DB6FCA">
        <w:t>REFORMULAÇÃO DO PROTÓTIPO</w:t>
      </w:r>
      <w:bookmarkEnd w:id="128"/>
    </w:p>
    <w:p w14:paraId="055F0518" w14:textId="77777777" w:rsidR="00DB6FCA" w:rsidRPr="00DB6FCA" w:rsidRDefault="00DB6FCA" w:rsidP="00DB6FCA"/>
    <w:p w14:paraId="295322BE" w14:textId="3C7742BB" w:rsidR="00607BEF" w:rsidRDefault="00A55F33" w:rsidP="00DB6FCA">
      <w:r>
        <w:t xml:space="preserve">A quarta e última etapa da pesquisa </w:t>
      </w:r>
      <w:r w:rsidR="004B0476">
        <w:t xml:space="preserve">foi </w:t>
      </w:r>
      <w:r>
        <w:t xml:space="preserve">a reformulação e ajustes do </w:t>
      </w:r>
      <w:r w:rsidR="00D33F7A">
        <w:t>protótipo</w:t>
      </w:r>
      <w:r w:rsidR="006962BA">
        <w:t xml:space="preserve"> </w:t>
      </w:r>
      <w:r>
        <w:t xml:space="preserve">com base no que foi registrado nas etapas anteriores e </w:t>
      </w:r>
      <w:r w:rsidR="008347AF">
        <w:t>su</w:t>
      </w:r>
      <w:r>
        <w:t xml:space="preserve">a disponibilização em um repositório </w:t>
      </w:r>
      <w:r w:rsidR="00A114B5">
        <w:t>virtual. O</w:t>
      </w:r>
      <w:r w:rsidR="008347AF">
        <w:t xml:space="preserve"> aprimoramento do </w:t>
      </w:r>
      <w:r w:rsidR="00D33F7A">
        <w:t>protótipo</w:t>
      </w:r>
      <w:r w:rsidR="008347AF">
        <w:t xml:space="preserve"> para se chegar à versão final, passou </w:t>
      </w:r>
      <w:r w:rsidR="00E07722">
        <w:t xml:space="preserve">por ajustes descritos a seguir, sendo eles desde questões </w:t>
      </w:r>
      <w:r w:rsidR="005A3643">
        <w:t xml:space="preserve">mais </w:t>
      </w:r>
      <w:r w:rsidR="00E07722">
        <w:t>simples de padronização</w:t>
      </w:r>
      <w:r w:rsidR="005A3643">
        <w:t>, ortografia</w:t>
      </w:r>
      <w:r w:rsidR="00E07722">
        <w:t xml:space="preserve"> e </w:t>
      </w:r>
      <w:r w:rsidR="005A3643">
        <w:t>design</w:t>
      </w:r>
      <w:r w:rsidR="00E07722">
        <w:t xml:space="preserve"> até elaboraç</w:t>
      </w:r>
      <w:r w:rsidR="005A3643">
        <w:t xml:space="preserve">ão de novas atividades, </w:t>
      </w:r>
      <w:r w:rsidR="00E07722">
        <w:t>seções e</w:t>
      </w:r>
      <w:r w:rsidR="005A3643">
        <w:t xml:space="preserve"> manual para o professor</w:t>
      </w:r>
      <w:r w:rsidR="004B0476">
        <w:t xml:space="preserve">. </w:t>
      </w:r>
      <w:r w:rsidR="00DB6FCA">
        <w:t>Na sequência, descrevo as reformulações realizadas.</w:t>
      </w:r>
    </w:p>
    <w:p w14:paraId="75688F43" w14:textId="77777777" w:rsidR="00EB4F7F" w:rsidRDefault="00EB4F7F" w:rsidP="00EB4F7F">
      <w:pPr>
        <w:numPr>
          <w:ilvl w:val="0"/>
          <w:numId w:val="6"/>
        </w:numPr>
      </w:pPr>
      <w:r>
        <w:t>Alterações no que se refere à padronização, ortografia e design do protótipo.</w:t>
      </w:r>
    </w:p>
    <w:p w14:paraId="474CFF0A" w14:textId="77777777" w:rsidR="00DB6FCA" w:rsidRDefault="00DB6FCA" w:rsidP="0001480E">
      <w:pPr>
        <w:pStyle w:val="Legenda"/>
      </w:pPr>
    </w:p>
    <w:p w14:paraId="6FE10CA7" w14:textId="5D0889F0" w:rsidR="00EB4F7F" w:rsidRPr="00703342" w:rsidRDefault="00EB4F7F" w:rsidP="0009335C">
      <w:pPr>
        <w:pStyle w:val="Legenda"/>
        <w:ind w:firstLine="0"/>
        <w:jc w:val="center"/>
        <w:rPr>
          <w:szCs w:val="22"/>
        </w:rPr>
      </w:pPr>
      <w:bookmarkStart w:id="129" w:name="_Toc32789641"/>
      <w:r w:rsidRPr="00703342">
        <w:rPr>
          <w:szCs w:val="22"/>
        </w:rPr>
        <w:t xml:space="preserve">FIGURA </w:t>
      </w:r>
      <w:r w:rsidR="00D47874" w:rsidRPr="00703342">
        <w:rPr>
          <w:szCs w:val="22"/>
        </w:rPr>
        <w:fldChar w:fldCharType="begin"/>
      </w:r>
      <w:r w:rsidRPr="00703342">
        <w:rPr>
          <w:szCs w:val="22"/>
        </w:rPr>
        <w:instrText xml:space="preserve"> SEQ FIGURA \* ARABIC </w:instrText>
      </w:r>
      <w:r w:rsidR="00D47874" w:rsidRPr="00703342">
        <w:rPr>
          <w:szCs w:val="22"/>
        </w:rPr>
        <w:fldChar w:fldCharType="separate"/>
      </w:r>
      <w:r w:rsidR="00CA40F7" w:rsidRPr="00703342">
        <w:rPr>
          <w:noProof/>
          <w:szCs w:val="22"/>
        </w:rPr>
        <w:t>13</w:t>
      </w:r>
      <w:r w:rsidR="00D47874" w:rsidRPr="00703342">
        <w:rPr>
          <w:szCs w:val="22"/>
        </w:rPr>
        <w:fldChar w:fldCharType="end"/>
      </w:r>
      <w:r w:rsidRPr="00703342">
        <w:rPr>
          <w:noProof/>
          <w:szCs w:val="22"/>
        </w:rPr>
        <w:t xml:space="preserve"> </w:t>
      </w:r>
      <w:r w:rsidR="00435E85" w:rsidRPr="00703342">
        <w:rPr>
          <w:noProof/>
          <w:szCs w:val="22"/>
        </w:rPr>
        <w:t xml:space="preserve">- </w:t>
      </w:r>
      <w:r w:rsidRPr="00703342">
        <w:rPr>
          <w:noProof/>
          <w:szCs w:val="22"/>
        </w:rPr>
        <w:t>Marcadores de seções</w:t>
      </w:r>
      <w:bookmarkEnd w:id="129"/>
    </w:p>
    <w:p w14:paraId="7370F8D1" w14:textId="77777777" w:rsidR="00435E85" w:rsidRPr="00703342" w:rsidRDefault="00EB4F7F" w:rsidP="0009335C">
      <w:pPr>
        <w:pStyle w:val="Legenda"/>
        <w:spacing w:line="240" w:lineRule="auto"/>
        <w:ind w:firstLine="0"/>
        <w:jc w:val="center"/>
        <w:rPr>
          <w:szCs w:val="22"/>
        </w:rPr>
      </w:pPr>
      <w:r w:rsidRPr="00703342">
        <w:rPr>
          <w:noProof/>
          <w:szCs w:val="22"/>
          <w:lang w:eastAsia="pt-BR"/>
        </w:rPr>
        <w:drawing>
          <wp:inline distT="0" distB="0" distL="0" distR="0" wp14:anchorId="4E8F5361" wp14:editId="11212AF8">
            <wp:extent cx="2137647" cy="1428750"/>
            <wp:effectExtent l="19050" t="19050" r="1270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137647" cy="1428750"/>
                    </a:xfrm>
                    <a:prstGeom prst="rect">
                      <a:avLst/>
                    </a:prstGeom>
                    <a:ln>
                      <a:solidFill>
                        <a:schemeClr val="tx1"/>
                      </a:solidFill>
                    </a:ln>
                  </pic:spPr>
                </pic:pic>
              </a:graphicData>
            </a:graphic>
          </wp:inline>
        </w:drawing>
      </w:r>
    </w:p>
    <w:p w14:paraId="0E90756A" w14:textId="11E0029A" w:rsidR="00EB4F7F" w:rsidRPr="00703342" w:rsidRDefault="00703342" w:rsidP="0009335C">
      <w:pPr>
        <w:pStyle w:val="Legenda"/>
        <w:spacing w:line="240" w:lineRule="auto"/>
        <w:ind w:firstLine="0"/>
        <w:rPr>
          <w:szCs w:val="22"/>
        </w:rPr>
      </w:pPr>
      <w:r>
        <w:rPr>
          <w:szCs w:val="22"/>
        </w:rPr>
        <w:t xml:space="preserve">                         </w:t>
      </w:r>
      <w:r w:rsidR="0009335C">
        <w:rPr>
          <w:szCs w:val="22"/>
        </w:rPr>
        <w:t xml:space="preserve">            </w:t>
      </w:r>
      <w:r>
        <w:rPr>
          <w:szCs w:val="22"/>
        </w:rPr>
        <w:t xml:space="preserve">              </w:t>
      </w:r>
      <w:r w:rsidR="00EB4F7F" w:rsidRPr="00703342">
        <w:rPr>
          <w:szCs w:val="22"/>
        </w:rPr>
        <w:t>Fonte: O próprio autor</w:t>
      </w:r>
    </w:p>
    <w:p w14:paraId="56F51D80" w14:textId="77777777" w:rsidR="00EB4F7F" w:rsidRDefault="00EB4F7F" w:rsidP="00EB4F7F">
      <w:pPr>
        <w:ind w:firstLine="720"/>
        <w:rPr>
          <w:sz w:val="20"/>
          <w:szCs w:val="20"/>
        </w:rPr>
      </w:pPr>
    </w:p>
    <w:p w14:paraId="1479A7F8" w14:textId="77777777" w:rsidR="00EB4F7F" w:rsidRDefault="00EB4F7F" w:rsidP="00EB4F7F">
      <w:pPr>
        <w:numPr>
          <w:ilvl w:val="0"/>
          <w:numId w:val="6"/>
        </w:numPr>
      </w:pPr>
      <w:r>
        <w:t>Disponibilização integral, quando possível, dos textos de referência com uso de links.</w:t>
      </w:r>
    </w:p>
    <w:p w14:paraId="3D58C62D" w14:textId="77777777" w:rsidR="00EE1C31" w:rsidRDefault="00EE1C31" w:rsidP="0001480E">
      <w:pPr>
        <w:pStyle w:val="Legenda"/>
      </w:pPr>
      <w:bookmarkStart w:id="130" w:name="_Toc32171072"/>
      <w:bookmarkStart w:id="131" w:name="_Toc32789642"/>
    </w:p>
    <w:p w14:paraId="638ED029" w14:textId="406A238D" w:rsidR="00EB4F7F" w:rsidRDefault="004E5BB0" w:rsidP="0001480E">
      <w:pPr>
        <w:pStyle w:val="Legenda"/>
      </w:pPr>
      <w:r>
        <w:t xml:space="preserve">                           </w:t>
      </w:r>
      <w:r w:rsidR="00EB4F7F" w:rsidRPr="00EE1C31">
        <w:t xml:space="preserve">FIGURA </w:t>
      </w:r>
      <w:r w:rsidR="00D47874" w:rsidRPr="00EE1C31">
        <w:fldChar w:fldCharType="begin"/>
      </w:r>
      <w:r w:rsidR="00EB4F7F" w:rsidRPr="00EE1C31">
        <w:instrText xml:space="preserve"> SEQ FIGURA \* ARABIC </w:instrText>
      </w:r>
      <w:r w:rsidR="00D47874" w:rsidRPr="00EE1C31">
        <w:fldChar w:fldCharType="separate"/>
      </w:r>
      <w:r w:rsidR="00CA40F7">
        <w:rPr>
          <w:noProof/>
        </w:rPr>
        <w:t>14</w:t>
      </w:r>
      <w:r w:rsidR="00D47874" w:rsidRPr="00EE1C31">
        <w:fldChar w:fldCharType="end"/>
      </w:r>
      <w:r>
        <w:t xml:space="preserve"> -</w:t>
      </w:r>
      <w:r w:rsidR="00EB4F7F" w:rsidRPr="003A0F1F">
        <w:t xml:space="preserve"> </w:t>
      </w:r>
      <w:r w:rsidR="00EB4F7F" w:rsidRPr="004E5BB0">
        <w:t>Exemplo página de referências</w:t>
      </w:r>
      <w:bookmarkEnd w:id="130"/>
      <w:bookmarkEnd w:id="131"/>
    </w:p>
    <w:p w14:paraId="78D4A788" w14:textId="77777777" w:rsidR="00EB4F7F" w:rsidRDefault="00EB4F7F" w:rsidP="00703342">
      <w:pPr>
        <w:spacing w:line="240" w:lineRule="auto"/>
        <w:ind w:firstLine="720"/>
        <w:jc w:val="center"/>
        <w:rPr>
          <w:sz w:val="20"/>
          <w:szCs w:val="20"/>
        </w:rPr>
      </w:pPr>
      <w:r>
        <w:rPr>
          <w:noProof/>
          <w:lang w:eastAsia="pt-BR"/>
        </w:rPr>
        <w:drawing>
          <wp:inline distT="0" distB="0" distL="0" distR="0" wp14:anchorId="722D5FCB" wp14:editId="55544BF1">
            <wp:extent cx="2543175" cy="3722284"/>
            <wp:effectExtent l="19050" t="19050" r="9525" b="1206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85418" cy="3784113"/>
                    </a:xfrm>
                    <a:prstGeom prst="rect">
                      <a:avLst/>
                    </a:prstGeom>
                    <a:ln>
                      <a:solidFill>
                        <a:schemeClr val="tx1"/>
                      </a:solidFill>
                    </a:ln>
                  </pic:spPr>
                </pic:pic>
              </a:graphicData>
            </a:graphic>
          </wp:inline>
        </w:drawing>
      </w:r>
    </w:p>
    <w:p w14:paraId="112C092A" w14:textId="59D09A72" w:rsidR="00EB4F7F" w:rsidRDefault="004E5BB0" w:rsidP="00703342">
      <w:pPr>
        <w:spacing w:line="240" w:lineRule="auto"/>
        <w:ind w:firstLine="2552"/>
        <w:rPr>
          <w:sz w:val="22"/>
          <w:szCs w:val="22"/>
        </w:rPr>
      </w:pPr>
      <w:r w:rsidRPr="00703342">
        <w:rPr>
          <w:b/>
          <w:bCs/>
          <w:sz w:val="22"/>
          <w:szCs w:val="22"/>
        </w:rPr>
        <w:t xml:space="preserve">      </w:t>
      </w:r>
      <w:r w:rsidR="00EB4F7F" w:rsidRPr="00703342">
        <w:rPr>
          <w:b/>
          <w:bCs/>
          <w:sz w:val="22"/>
          <w:szCs w:val="22"/>
        </w:rPr>
        <w:t>Fonte</w:t>
      </w:r>
      <w:r w:rsidR="00EB4F7F" w:rsidRPr="00703342">
        <w:rPr>
          <w:sz w:val="22"/>
          <w:szCs w:val="22"/>
        </w:rPr>
        <w:t>: O próprio autor</w:t>
      </w:r>
    </w:p>
    <w:p w14:paraId="1EA815F0" w14:textId="77777777" w:rsidR="00703342" w:rsidRPr="00703342" w:rsidRDefault="00703342" w:rsidP="00703342">
      <w:pPr>
        <w:spacing w:line="240" w:lineRule="auto"/>
        <w:ind w:firstLine="2552"/>
        <w:rPr>
          <w:sz w:val="22"/>
          <w:szCs w:val="22"/>
        </w:rPr>
      </w:pPr>
    </w:p>
    <w:p w14:paraId="7A797841" w14:textId="3FF5363F" w:rsidR="00EB4F7F" w:rsidRDefault="00EB4F7F" w:rsidP="00EB4F7F">
      <w:pPr>
        <w:numPr>
          <w:ilvl w:val="0"/>
          <w:numId w:val="6"/>
        </w:numPr>
      </w:pPr>
      <w:r>
        <w:t>Criação da seção “</w:t>
      </w:r>
      <w:r w:rsidRPr="007D529E">
        <w:rPr>
          <w:i/>
          <w:iCs/>
        </w:rPr>
        <w:t>Let’s play</w:t>
      </w:r>
      <w:r>
        <w:t>”, visando incluir aprendizagem baseada em jogos no protótipo, sempre atrelada com uma seção “</w:t>
      </w:r>
      <w:r w:rsidRPr="00BE0FF3">
        <w:rPr>
          <w:i/>
          <w:iCs/>
        </w:rPr>
        <w:t>Teacher’s Shoes</w:t>
      </w:r>
      <w:r>
        <w:t xml:space="preserve">”, visando tornar esta seção mais atrativa e significativa para, consequentemente, </w:t>
      </w:r>
      <w:r w:rsidR="00A114B5">
        <w:t>potencializar reflexão</w:t>
      </w:r>
      <w:r>
        <w:t xml:space="preserve"> crítica sobre as atividades e o papel de graduandos enquanto professores.</w:t>
      </w:r>
    </w:p>
    <w:p w14:paraId="21075B36" w14:textId="77777777" w:rsidR="00564B0C" w:rsidRDefault="00564B0C" w:rsidP="00564B0C">
      <w:pPr>
        <w:ind w:left="360" w:firstLine="0"/>
      </w:pPr>
    </w:p>
    <w:p w14:paraId="3242FB5D" w14:textId="619C753D" w:rsidR="00EB4F7F" w:rsidRPr="00703342" w:rsidRDefault="00703342" w:rsidP="0001480E">
      <w:pPr>
        <w:pStyle w:val="Legenda"/>
      </w:pPr>
      <w:bookmarkStart w:id="132" w:name="_Toc32171073"/>
      <w:bookmarkStart w:id="133" w:name="_Toc32789643"/>
      <w:r>
        <w:t xml:space="preserve">         </w:t>
      </w:r>
      <w:r w:rsidR="00EB4F7F" w:rsidRPr="00EE1C31">
        <w:t xml:space="preserve">FIGURA </w:t>
      </w:r>
      <w:r w:rsidR="00D47874" w:rsidRPr="00EE1C31">
        <w:fldChar w:fldCharType="begin"/>
      </w:r>
      <w:r w:rsidR="00EB4F7F" w:rsidRPr="00EE1C31">
        <w:instrText xml:space="preserve"> SEQ FIGURA \* ARABIC </w:instrText>
      </w:r>
      <w:r w:rsidR="00D47874" w:rsidRPr="00EE1C31">
        <w:fldChar w:fldCharType="separate"/>
      </w:r>
      <w:r w:rsidR="00CA40F7">
        <w:rPr>
          <w:noProof/>
        </w:rPr>
        <w:t>15</w:t>
      </w:r>
      <w:r w:rsidR="00D47874" w:rsidRPr="00EE1C31">
        <w:fldChar w:fldCharType="end"/>
      </w:r>
      <w:r w:rsidR="00EB4F7F" w:rsidRPr="00564B0C">
        <w:t xml:space="preserve"> </w:t>
      </w:r>
      <w:r w:rsidRPr="00703342">
        <w:t xml:space="preserve">- </w:t>
      </w:r>
      <w:r w:rsidR="00EB4F7F" w:rsidRPr="00703342">
        <w:t xml:space="preserve">Seção </w:t>
      </w:r>
      <w:r w:rsidR="00EB4F7F" w:rsidRPr="00703342">
        <w:rPr>
          <w:i/>
        </w:rPr>
        <w:t>“Let’s Play”</w:t>
      </w:r>
      <w:bookmarkEnd w:id="132"/>
      <w:bookmarkEnd w:id="133"/>
    </w:p>
    <w:p w14:paraId="4EB1E2F8" w14:textId="77777777" w:rsidR="00EB4F7F" w:rsidRDefault="00EB4F7F" w:rsidP="0009335C">
      <w:pPr>
        <w:spacing w:line="240" w:lineRule="auto"/>
        <w:ind w:firstLine="720"/>
        <w:jc w:val="center"/>
        <w:rPr>
          <w:sz w:val="20"/>
          <w:szCs w:val="20"/>
        </w:rPr>
      </w:pPr>
      <w:bookmarkStart w:id="134" w:name="_Hlk31281735"/>
      <w:r>
        <w:rPr>
          <w:noProof/>
          <w:lang w:eastAsia="pt-BR"/>
        </w:rPr>
        <w:drawing>
          <wp:inline distT="0" distB="0" distL="0" distR="0" wp14:anchorId="7225ABD0" wp14:editId="189EC9A5">
            <wp:extent cx="3819525" cy="2894536"/>
            <wp:effectExtent l="19050" t="19050" r="9525" b="2032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26703" cy="2899976"/>
                    </a:xfrm>
                    <a:prstGeom prst="rect">
                      <a:avLst/>
                    </a:prstGeom>
                    <a:ln>
                      <a:solidFill>
                        <a:schemeClr val="tx1"/>
                      </a:solidFill>
                    </a:ln>
                  </pic:spPr>
                </pic:pic>
              </a:graphicData>
            </a:graphic>
          </wp:inline>
        </w:drawing>
      </w:r>
    </w:p>
    <w:p w14:paraId="195D292D" w14:textId="6494F126" w:rsidR="00EB4F7F" w:rsidRPr="0009335C" w:rsidRDefault="0009335C" w:rsidP="0009335C">
      <w:pPr>
        <w:spacing w:line="240" w:lineRule="auto"/>
        <w:ind w:firstLine="1843"/>
        <w:rPr>
          <w:sz w:val="22"/>
          <w:szCs w:val="22"/>
        </w:rPr>
      </w:pPr>
      <w:r w:rsidRPr="0009335C">
        <w:rPr>
          <w:b/>
          <w:bCs/>
          <w:sz w:val="22"/>
          <w:szCs w:val="22"/>
        </w:rPr>
        <w:t xml:space="preserve"> </w:t>
      </w:r>
      <w:r w:rsidR="00EB4F7F" w:rsidRPr="0009335C">
        <w:rPr>
          <w:b/>
          <w:bCs/>
          <w:sz w:val="22"/>
          <w:szCs w:val="22"/>
        </w:rPr>
        <w:t>Fonte</w:t>
      </w:r>
      <w:r w:rsidR="00EB4F7F" w:rsidRPr="0009335C">
        <w:rPr>
          <w:sz w:val="22"/>
          <w:szCs w:val="22"/>
        </w:rPr>
        <w:t>: O próprio autor</w:t>
      </w:r>
    </w:p>
    <w:bookmarkEnd w:id="134"/>
    <w:p w14:paraId="26015819" w14:textId="77777777" w:rsidR="00EB4F7F" w:rsidRDefault="00EB4F7F" w:rsidP="005D2108">
      <w:pPr>
        <w:ind w:firstLine="0"/>
      </w:pPr>
    </w:p>
    <w:p w14:paraId="1C9D8C21" w14:textId="4A4A9F4B" w:rsidR="0011464F" w:rsidRDefault="0011464F" w:rsidP="005D2108">
      <w:pPr>
        <w:numPr>
          <w:ilvl w:val="0"/>
          <w:numId w:val="6"/>
        </w:numPr>
      </w:pPr>
      <w:r>
        <w:t>Inclu</w:t>
      </w:r>
      <w:r w:rsidR="008347AF">
        <w:t>são de</w:t>
      </w:r>
      <w:r>
        <w:t xml:space="preserve"> mais atividades curtas de escrita, como por exemplo resumos e paráfrases de conceitos apresentados.</w:t>
      </w:r>
    </w:p>
    <w:p w14:paraId="2BCDDCEF" w14:textId="77777777" w:rsidR="0009335C" w:rsidRDefault="0009335C" w:rsidP="0009335C">
      <w:pPr>
        <w:ind w:left="720" w:firstLine="0"/>
      </w:pPr>
    </w:p>
    <w:p w14:paraId="4C03192B" w14:textId="65FFE577" w:rsidR="00243907" w:rsidRPr="0009335C" w:rsidRDefault="0009335C" w:rsidP="0001480E">
      <w:pPr>
        <w:pStyle w:val="Legenda"/>
      </w:pPr>
      <w:bookmarkStart w:id="135" w:name="_Toc32171070"/>
      <w:bookmarkStart w:id="136" w:name="_Toc32789644"/>
      <w:r>
        <w:t xml:space="preserve">                                 </w:t>
      </w:r>
      <w:r w:rsidR="00243907" w:rsidRPr="00564B0C">
        <w:t xml:space="preserve">FIGURA </w:t>
      </w:r>
      <w:r w:rsidR="00D47874" w:rsidRPr="00564B0C">
        <w:fldChar w:fldCharType="begin"/>
      </w:r>
      <w:r w:rsidR="00EB4F7F" w:rsidRPr="00564B0C">
        <w:instrText xml:space="preserve"> SEQ FIGURA \* ARABIC </w:instrText>
      </w:r>
      <w:r w:rsidR="00D47874" w:rsidRPr="00564B0C">
        <w:fldChar w:fldCharType="separate"/>
      </w:r>
      <w:r w:rsidR="00CA40F7">
        <w:rPr>
          <w:noProof/>
        </w:rPr>
        <w:t>16</w:t>
      </w:r>
      <w:r w:rsidR="00D47874" w:rsidRPr="00564B0C">
        <w:fldChar w:fldCharType="end"/>
      </w:r>
      <w:r>
        <w:t xml:space="preserve"> – Exemplo atividade </w:t>
      </w:r>
      <w:r w:rsidR="00243907" w:rsidRPr="0009335C">
        <w:t>incluída</w:t>
      </w:r>
      <w:bookmarkEnd w:id="135"/>
      <w:bookmarkEnd w:id="136"/>
    </w:p>
    <w:p w14:paraId="2DE9633C" w14:textId="77777777" w:rsidR="005F2D5A" w:rsidRDefault="005F2D5A" w:rsidP="00A43E26">
      <w:pPr>
        <w:spacing w:line="240" w:lineRule="auto"/>
        <w:ind w:firstLine="720"/>
        <w:jc w:val="center"/>
        <w:rPr>
          <w:sz w:val="20"/>
          <w:szCs w:val="20"/>
        </w:rPr>
      </w:pPr>
      <w:r>
        <w:rPr>
          <w:noProof/>
          <w:lang w:eastAsia="pt-BR"/>
        </w:rPr>
        <w:drawing>
          <wp:inline distT="0" distB="0" distL="0" distR="0" wp14:anchorId="0C7E321F" wp14:editId="3C861F62">
            <wp:extent cx="2082452" cy="2914650"/>
            <wp:effectExtent l="19050" t="19050" r="13335" b="190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16325" cy="2962059"/>
                    </a:xfrm>
                    <a:prstGeom prst="rect">
                      <a:avLst/>
                    </a:prstGeom>
                    <a:ln>
                      <a:solidFill>
                        <a:schemeClr val="tx1"/>
                      </a:solidFill>
                    </a:ln>
                  </pic:spPr>
                </pic:pic>
              </a:graphicData>
            </a:graphic>
          </wp:inline>
        </w:drawing>
      </w:r>
    </w:p>
    <w:p w14:paraId="6D90BBC0" w14:textId="001D58E5" w:rsidR="005F2D5A" w:rsidRPr="0009335C" w:rsidRDefault="0009335C" w:rsidP="0009335C">
      <w:pPr>
        <w:spacing w:line="240" w:lineRule="auto"/>
        <w:rPr>
          <w:sz w:val="22"/>
          <w:szCs w:val="22"/>
        </w:rPr>
      </w:pPr>
      <w:r>
        <w:rPr>
          <w:b/>
          <w:bCs/>
          <w:sz w:val="22"/>
          <w:szCs w:val="22"/>
        </w:rPr>
        <w:t xml:space="preserve">                                              </w:t>
      </w:r>
      <w:r w:rsidR="005F2D5A" w:rsidRPr="0009335C">
        <w:rPr>
          <w:b/>
          <w:bCs/>
          <w:sz w:val="22"/>
          <w:szCs w:val="22"/>
        </w:rPr>
        <w:t>Fonte</w:t>
      </w:r>
      <w:r w:rsidR="005F2D5A" w:rsidRPr="0009335C">
        <w:rPr>
          <w:sz w:val="22"/>
          <w:szCs w:val="22"/>
        </w:rPr>
        <w:t>: O próprio autor</w:t>
      </w:r>
    </w:p>
    <w:p w14:paraId="647FB57A" w14:textId="77777777" w:rsidR="00DB6FCA" w:rsidRDefault="00EB4F7F" w:rsidP="00564B0C">
      <w:pPr>
        <w:pStyle w:val="PargrafodaLista"/>
        <w:numPr>
          <w:ilvl w:val="0"/>
          <w:numId w:val="6"/>
        </w:numPr>
      </w:pPr>
      <w:r>
        <w:t>Criação de um projeto final para a conclusão do curso.</w:t>
      </w:r>
      <w:bookmarkStart w:id="137" w:name="_Toc32171075"/>
    </w:p>
    <w:p w14:paraId="1261E58F" w14:textId="77777777" w:rsidR="00DB6FCA" w:rsidRDefault="00DB6FCA" w:rsidP="00DB6FCA">
      <w:pPr>
        <w:pStyle w:val="PargrafodaLista"/>
        <w:ind w:firstLine="0"/>
      </w:pPr>
    </w:p>
    <w:p w14:paraId="50B0696D" w14:textId="49B9214B" w:rsidR="00EB4F7F" w:rsidRDefault="0009335C" w:rsidP="0009335C">
      <w:pPr>
        <w:pStyle w:val="Legenda"/>
        <w:ind w:firstLine="0"/>
      </w:pPr>
      <w:bookmarkStart w:id="138" w:name="_Toc32789645"/>
      <w:r>
        <w:t xml:space="preserve">                    </w:t>
      </w:r>
      <w:r w:rsidR="00EB4F7F" w:rsidRPr="00564B0C">
        <w:t xml:space="preserve">FIGURA </w:t>
      </w:r>
      <w:r w:rsidR="00D47874" w:rsidRPr="00564B0C">
        <w:fldChar w:fldCharType="begin"/>
      </w:r>
      <w:r w:rsidR="00EB4F7F" w:rsidRPr="00564B0C">
        <w:instrText xml:space="preserve"> SEQ FIGURA \* ARABIC </w:instrText>
      </w:r>
      <w:r w:rsidR="00D47874" w:rsidRPr="00564B0C">
        <w:fldChar w:fldCharType="separate"/>
      </w:r>
      <w:r w:rsidR="00CA40F7">
        <w:rPr>
          <w:noProof/>
        </w:rPr>
        <w:t>17</w:t>
      </w:r>
      <w:r w:rsidR="00D47874" w:rsidRPr="00564B0C">
        <w:fldChar w:fldCharType="end"/>
      </w:r>
      <w:r>
        <w:t xml:space="preserve"> -</w:t>
      </w:r>
      <w:r w:rsidR="00EB4F7F" w:rsidRPr="003A0F1F">
        <w:t xml:space="preserve"> </w:t>
      </w:r>
      <w:r w:rsidR="00EB4F7F" w:rsidRPr="0009335C">
        <w:t>Proposta de projeto de conclusão de curso</w:t>
      </w:r>
      <w:bookmarkEnd w:id="137"/>
      <w:bookmarkEnd w:id="138"/>
    </w:p>
    <w:p w14:paraId="1AC96992" w14:textId="77777777" w:rsidR="00EB4F7F" w:rsidRDefault="00EB4F7F" w:rsidP="007B1225">
      <w:pPr>
        <w:spacing w:line="240" w:lineRule="auto"/>
        <w:ind w:firstLine="0"/>
        <w:jc w:val="center"/>
        <w:rPr>
          <w:sz w:val="20"/>
          <w:szCs w:val="20"/>
        </w:rPr>
      </w:pPr>
      <w:r>
        <w:rPr>
          <w:noProof/>
          <w:lang w:eastAsia="pt-BR"/>
        </w:rPr>
        <w:drawing>
          <wp:inline distT="0" distB="0" distL="0" distR="0" wp14:anchorId="4EF7D6A1" wp14:editId="2432A92D">
            <wp:extent cx="4380329" cy="3314700"/>
            <wp:effectExtent l="19050" t="19050" r="20320"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9306" cy="3321493"/>
                    </a:xfrm>
                    <a:prstGeom prst="rect">
                      <a:avLst/>
                    </a:prstGeom>
                    <a:ln>
                      <a:solidFill>
                        <a:schemeClr val="tx1"/>
                      </a:solidFill>
                    </a:ln>
                  </pic:spPr>
                </pic:pic>
              </a:graphicData>
            </a:graphic>
          </wp:inline>
        </w:drawing>
      </w:r>
    </w:p>
    <w:p w14:paraId="3BE3B9E4" w14:textId="4EAFCF86" w:rsidR="00EB4F7F" w:rsidRPr="0009335C" w:rsidRDefault="0009335C" w:rsidP="0009335C">
      <w:pPr>
        <w:spacing w:line="240" w:lineRule="auto"/>
        <w:rPr>
          <w:sz w:val="22"/>
          <w:szCs w:val="22"/>
        </w:rPr>
      </w:pPr>
      <w:r>
        <w:rPr>
          <w:b/>
          <w:bCs/>
          <w:sz w:val="22"/>
          <w:szCs w:val="22"/>
        </w:rPr>
        <w:t xml:space="preserve">       </w:t>
      </w:r>
      <w:r w:rsidR="00EB4F7F" w:rsidRPr="0009335C">
        <w:rPr>
          <w:b/>
          <w:bCs/>
          <w:sz w:val="22"/>
          <w:szCs w:val="22"/>
        </w:rPr>
        <w:t>Fonte</w:t>
      </w:r>
      <w:r w:rsidR="00EB4F7F" w:rsidRPr="0009335C">
        <w:rPr>
          <w:sz w:val="22"/>
          <w:szCs w:val="22"/>
        </w:rPr>
        <w:t>: O próprio autor</w:t>
      </w:r>
    </w:p>
    <w:p w14:paraId="2A5F2DFB" w14:textId="77777777" w:rsidR="005F2D5A" w:rsidRDefault="005F2D5A" w:rsidP="007D529E"/>
    <w:p w14:paraId="2073BAF8" w14:textId="77777777" w:rsidR="00EB4F7F" w:rsidRDefault="0011464F" w:rsidP="00EB4F7F">
      <w:pPr>
        <w:numPr>
          <w:ilvl w:val="0"/>
          <w:numId w:val="6"/>
        </w:numPr>
      </w:pPr>
      <w:r>
        <w:t xml:space="preserve">Criação de um </w:t>
      </w:r>
      <w:r w:rsidR="00EB4F7F">
        <w:t>material</w:t>
      </w:r>
      <w:r>
        <w:t xml:space="preserve"> dedicado aos professores-formadores, </w:t>
      </w:r>
      <w:r w:rsidR="00EB4F7F">
        <w:t>intitulado “</w:t>
      </w:r>
      <w:r w:rsidR="00EB4F7F" w:rsidRPr="00EB4F7F">
        <w:rPr>
          <w:i/>
          <w:iCs/>
        </w:rPr>
        <w:t>Teacher’s Manual</w:t>
      </w:r>
      <w:r w:rsidR="00EB4F7F">
        <w:t>”, contendo:</w:t>
      </w:r>
    </w:p>
    <w:p w14:paraId="12D88C32" w14:textId="77777777" w:rsidR="00EB4F7F" w:rsidRDefault="00EB4F7F" w:rsidP="00EB4F7F">
      <w:pPr>
        <w:pStyle w:val="PargrafodaLista"/>
        <w:numPr>
          <w:ilvl w:val="0"/>
          <w:numId w:val="45"/>
        </w:numPr>
      </w:pPr>
      <w:r>
        <w:t>Apresentação do protótipo;</w:t>
      </w:r>
    </w:p>
    <w:p w14:paraId="18871450" w14:textId="77777777" w:rsidR="00EB4F7F" w:rsidRDefault="00EB4F7F" w:rsidP="00EB4F7F">
      <w:pPr>
        <w:pStyle w:val="PargrafodaLista"/>
        <w:numPr>
          <w:ilvl w:val="0"/>
          <w:numId w:val="45"/>
        </w:numPr>
      </w:pPr>
      <w:r>
        <w:t xml:space="preserve">Discussão sobre os princípios pedagógicos </w:t>
      </w:r>
      <w:r w:rsidR="003A0F1F">
        <w:t>que o</w:t>
      </w:r>
      <w:r>
        <w:t xml:space="preserve"> norteiam;</w:t>
      </w:r>
    </w:p>
    <w:p w14:paraId="1122F2BE" w14:textId="77777777" w:rsidR="00EB4F7F" w:rsidRDefault="00EB4F7F" w:rsidP="00EB4F7F">
      <w:pPr>
        <w:pStyle w:val="PargrafodaLista"/>
        <w:numPr>
          <w:ilvl w:val="0"/>
          <w:numId w:val="45"/>
        </w:numPr>
      </w:pPr>
      <w:r>
        <w:t>Tutorial de edição do protótipo</w:t>
      </w:r>
      <w:r w:rsidR="003A0F1F">
        <w:t>;</w:t>
      </w:r>
    </w:p>
    <w:p w14:paraId="04C726EA" w14:textId="77777777" w:rsidR="00EB4F7F" w:rsidRDefault="00EB4F7F" w:rsidP="00EB4F7F">
      <w:pPr>
        <w:pStyle w:val="PargrafodaLista"/>
        <w:numPr>
          <w:ilvl w:val="0"/>
          <w:numId w:val="45"/>
        </w:numPr>
      </w:pPr>
      <w:r>
        <w:t>Sugestões de objetos digitais de aprendizagem;</w:t>
      </w:r>
    </w:p>
    <w:p w14:paraId="672C81D9" w14:textId="77777777" w:rsidR="003A0F1F" w:rsidRDefault="003A0F1F" w:rsidP="00521AF9">
      <w:pPr>
        <w:pStyle w:val="PargrafodaLista"/>
        <w:numPr>
          <w:ilvl w:val="0"/>
          <w:numId w:val="45"/>
        </w:numPr>
      </w:pPr>
      <w:r>
        <w:t xml:space="preserve">Orientações para o desenvolvimento de cada unidade. </w:t>
      </w:r>
      <w:bookmarkStart w:id="139" w:name="_Toc32171071"/>
    </w:p>
    <w:p w14:paraId="22FD313C" w14:textId="2D856B74" w:rsidR="0009335C" w:rsidRDefault="0009335C">
      <w:pPr>
        <w:rPr>
          <w:b/>
        </w:rPr>
      </w:pPr>
      <w:bookmarkStart w:id="140" w:name="_Toc33903318"/>
      <w:bookmarkEnd w:id="139"/>
      <w:r>
        <w:br w:type="page"/>
      </w:r>
    </w:p>
    <w:p w14:paraId="249F7411" w14:textId="66569CFE" w:rsidR="00DB6FCA" w:rsidRDefault="00A114B5" w:rsidP="00DB6FCA">
      <w:pPr>
        <w:pStyle w:val="Ttulo3"/>
      </w:pPr>
      <w:r>
        <w:t>10 PROTÓTIPO</w:t>
      </w:r>
      <w:r w:rsidR="004B0476">
        <w:t xml:space="preserve"> DE ENSINO: LINKS DE ACESSO</w:t>
      </w:r>
      <w:bookmarkEnd w:id="140"/>
      <w:r w:rsidR="004B0476">
        <w:t xml:space="preserve"> </w:t>
      </w:r>
    </w:p>
    <w:p w14:paraId="143480A7" w14:textId="77777777" w:rsidR="00DB6FCA" w:rsidRPr="00DB6FCA" w:rsidRDefault="00DB6FCA" w:rsidP="00DB6FCA"/>
    <w:p w14:paraId="3D383D4B" w14:textId="52EAC67A" w:rsidR="00607BEF" w:rsidRDefault="00DB6FCA" w:rsidP="00DB6FCA">
      <w:pPr>
        <w:ind w:firstLine="720"/>
      </w:pPr>
      <w:r w:rsidRPr="00DB6FCA">
        <w:t>A seguir</w:t>
      </w:r>
      <w:r w:rsidR="009555FB">
        <w:t>,</w:t>
      </w:r>
      <w:r w:rsidRPr="00DB6FCA">
        <w:t xml:space="preserve"> seguem os quadros com os links de acesso às versões finais </w:t>
      </w:r>
      <w:r w:rsidR="009555FB">
        <w:t xml:space="preserve">das unidades </w:t>
      </w:r>
      <w:r w:rsidRPr="00DB6FCA">
        <w:t>do protótipo de ensino e do manual do professor.</w:t>
      </w:r>
    </w:p>
    <w:p w14:paraId="319429AF" w14:textId="77777777" w:rsidR="00DB6FCA" w:rsidRDefault="00DB6FCA" w:rsidP="0009335C">
      <w:pPr>
        <w:ind w:firstLine="0"/>
      </w:pPr>
    </w:p>
    <w:p w14:paraId="1C0FE456" w14:textId="1EBB52C5" w:rsidR="00DB6FCA" w:rsidRPr="0009335C" w:rsidRDefault="0009335C" w:rsidP="0009335C">
      <w:pPr>
        <w:pStyle w:val="Legenda"/>
        <w:ind w:firstLine="0"/>
      </w:pPr>
      <w:bookmarkStart w:id="141" w:name="_Toc32789673"/>
      <w:r>
        <w:t xml:space="preserve">              </w:t>
      </w:r>
      <w:r w:rsidR="00DB6FCA" w:rsidRPr="00A74299">
        <w:t xml:space="preserve">QUADRO </w:t>
      </w:r>
      <w:r w:rsidR="00D47874" w:rsidRPr="00A74299">
        <w:fldChar w:fldCharType="begin"/>
      </w:r>
      <w:r w:rsidR="00DB6FCA" w:rsidRPr="00A74299">
        <w:instrText xml:space="preserve"> SEQ QUADRO \* ARABIC </w:instrText>
      </w:r>
      <w:r w:rsidR="00D47874" w:rsidRPr="00A74299">
        <w:fldChar w:fldCharType="separate"/>
      </w:r>
      <w:r w:rsidR="00CA40F7">
        <w:rPr>
          <w:noProof/>
        </w:rPr>
        <w:t>17</w:t>
      </w:r>
      <w:r w:rsidR="00D47874" w:rsidRPr="00A74299">
        <w:fldChar w:fldCharType="end"/>
      </w:r>
      <w:r>
        <w:t xml:space="preserve"> -</w:t>
      </w:r>
      <w:r w:rsidR="00DB6FCA" w:rsidRPr="00DB6FCA">
        <w:t xml:space="preserve"> </w:t>
      </w:r>
      <w:r w:rsidR="00DB6FCA" w:rsidRPr="0009335C">
        <w:t>Acesso à versão final do protótipo</w:t>
      </w:r>
      <w:bookmarkEnd w:id="141"/>
    </w:p>
    <w:tbl>
      <w:tblPr>
        <w:tblW w:w="0" w:type="auto"/>
        <w:jc w:val="center"/>
        <w:tblCellMar>
          <w:top w:w="15" w:type="dxa"/>
          <w:left w:w="15" w:type="dxa"/>
          <w:bottom w:w="15" w:type="dxa"/>
          <w:right w:w="15" w:type="dxa"/>
        </w:tblCellMar>
        <w:tblLook w:val="04A0" w:firstRow="1" w:lastRow="0" w:firstColumn="1" w:lastColumn="0" w:noHBand="0" w:noVBand="1"/>
      </w:tblPr>
      <w:tblGrid>
        <w:gridCol w:w="1628"/>
        <w:gridCol w:w="2017"/>
        <w:gridCol w:w="311"/>
        <w:gridCol w:w="2071"/>
        <w:gridCol w:w="1371"/>
      </w:tblGrid>
      <w:tr w:rsidR="006962BA" w14:paraId="2DA024F0" w14:textId="77777777" w:rsidTr="006962BA">
        <w:trPr>
          <w:trHeight w:val="22"/>
          <w:jc w:val="center"/>
        </w:trPr>
        <w:tc>
          <w:tcPr>
            <w:tcW w:w="0" w:type="auto"/>
            <w:tcBorders>
              <w:top w:val="single" w:sz="4" w:space="0" w:color="000000"/>
              <w:left w:val="single" w:sz="4" w:space="0" w:color="000000"/>
              <w:bottom w:val="single" w:sz="4" w:space="0" w:color="000000"/>
              <w:right w:val="single" w:sz="4" w:space="0" w:color="000000"/>
            </w:tcBorders>
            <w:shd w:val="clear" w:color="auto" w:fill="B6D7A8"/>
            <w:tcMar>
              <w:top w:w="100" w:type="dxa"/>
              <w:left w:w="100" w:type="dxa"/>
              <w:bottom w:w="100" w:type="dxa"/>
              <w:right w:w="100" w:type="dxa"/>
            </w:tcMar>
            <w:hideMark/>
          </w:tcPr>
          <w:p w14:paraId="3B1052DD" w14:textId="77777777" w:rsidR="006962BA" w:rsidRDefault="006962BA">
            <w:pPr>
              <w:pStyle w:val="NormalWeb"/>
              <w:spacing w:before="240" w:beforeAutospacing="0" w:after="0" w:afterAutospacing="0"/>
              <w:jc w:val="center"/>
            </w:pPr>
            <w:r w:rsidRPr="00A114B5">
              <w:rPr>
                <w:rFonts w:ascii="Cambria" w:hAnsi="Cambria"/>
                <w:b/>
                <w:bCs/>
                <w:color w:val="000000"/>
                <w:sz w:val="20"/>
                <w:szCs w:val="20"/>
                <w:lang w:val="pt-BR"/>
              </w:rPr>
              <w:t>Título</w:t>
            </w:r>
          </w:p>
        </w:tc>
        <w:tc>
          <w:tcPr>
            <w:tcW w:w="0" w:type="auto"/>
            <w:tcBorders>
              <w:top w:val="single" w:sz="4" w:space="0" w:color="000000"/>
              <w:left w:val="single" w:sz="4" w:space="0" w:color="000000"/>
              <w:bottom w:val="single" w:sz="4" w:space="0" w:color="000000"/>
              <w:right w:val="single" w:sz="4" w:space="0" w:color="000000"/>
            </w:tcBorders>
            <w:shd w:val="clear" w:color="auto" w:fill="B6D7A8"/>
            <w:tcMar>
              <w:top w:w="100" w:type="dxa"/>
              <w:left w:w="100" w:type="dxa"/>
              <w:bottom w:w="100" w:type="dxa"/>
              <w:right w:w="100" w:type="dxa"/>
            </w:tcMar>
            <w:hideMark/>
          </w:tcPr>
          <w:p w14:paraId="7C47A9FE" w14:textId="77777777" w:rsidR="006962BA" w:rsidRDefault="006962BA">
            <w:pPr>
              <w:pStyle w:val="NormalWeb"/>
              <w:spacing w:before="240" w:beforeAutospacing="0" w:after="0" w:afterAutospacing="0"/>
              <w:jc w:val="center"/>
            </w:pPr>
            <w:r>
              <w:rPr>
                <w:rFonts w:ascii="Cambria" w:hAnsi="Cambria"/>
                <w:b/>
                <w:bCs/>
                <w:color w:val="000000"/>
                <w:sz w:val="20"/>
                <w:szCs w:val="20"/>
              </w:rPr>
              <w:t>Link de</w:t>
            </w:r>
            <w:r w:rsidRPr="00A114B5">
              <w:rPr>
                <w:rFonts w:ascii="Cambria" w:hAnsi="Cambria"/>
                <w:b/>
                <w:bCs/>
                <w:color w:val="000000"/>
                <w:sz w:val="20"/>
                <w:szCs w:val="20"/>
                <w:lang w:val="pt-BR"/>
              </w:rPr>
              <w:t xml:space="preserve"> acesso</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6D7A8"/>
            <w:tcMar>
              <w:top w:w="100" w:type="dxa"/>
              <w:left w:w="100" w:type="dxa"/>
              <w:bottom w:w="100" w:type="dxa"/>
              <w:right w:w="100" w:type="dxa"/>
            </w:tcMar>
            <w:hideMark/>
          </w:tcPr>
          <w:p w14:paraId="645180F0" w14:textId="77777777" w:rsidR="006962BA" w:rsidRDefault="006962BA">
            <w:pPr>
              <w:pStyle w:val="NormalWeb"/>
              <w:spacing w:before="240" w:beforeAutospacing="0" w:after="0" w:afterAutospacing="0"/>
              <w:jc w:val="center"/>
            </w:pPr>
            <w:r>
              <w:rPr>
                <w:rFonts w:ascii="Cambria" w:hAnsi="Cambria"/>
                <w:b/>
                <w:bCs/>
                <w:color w:val="000000"/>
                <w:sz w:val="20"/>
                <w:szCs w:val="20"/>
              </w:rPr>
              <w:t>Unidades</w:t>
            </w:r>
          </w:p>
        </w:tc>
        <w:tc>
          <w:tcPr>
            <w:tcW w:w="0" w:type="auto"/>
            <w:tcBorders>
              <w:top w:val="single" w:sz="4" w:space="0" w:color="000000"/>
              <w:left w:val="single" w:sz="4" w:space="0" w:color="000000"/>
              <w:bottom w:val="single" w:sz="4" w:space="0" w:color="000000"/>
              <w:right w:val="single" w:sz="4" w:space="0" w:color="000000"/>
            </w:tcBorders>
            <w:shd w:val="clear" w:color="auto" w:fill="B6D7A8"/>
            <w:tcMar>
              <w:top w:w="20" w:type="dxa"/>
              <w:left w:w="20" w:type="dxa"/>
              <w:bottom w:w="20" w:type="dxa"/>
              <w:right w:w="20" w:type="dxa"/>
            </w:tcMar>
            <w:hideMark/>
          </w:tcPr>
          <w:p w14:paraId="25CC6735" w14:textId="77777777" w:rsidR="006962BA" w:rsidRDefault="006962BA">
            <w:pPr>
              <w:pStyle w:val="NormalWeb"/>
              <w:spacing w:before="240" w:beforeAutospacing="0" w:after="0" w:afterAutospacing="0"/>
              <w:jc w:val="center"/>
            </w:pPr>
            <w:r>
              <w:rPr>
                <w:rFonts w:ascii="Cambria" w:hAnsi="Cambria"/>
                <w:b/>
                <w:bCs/>
                <w:color w:val="000000"/>
                <w:sz w:val="20"/>
                <w:szCs w:val="20"/>
              </w:rPr>
              <w:t>Link de acesso</w:t>
            </w:r>
          </w:p>
        </w:tc>
      </w:tr>
      <w:tr w:rsidR="006962BA" w14:paraId="26F5E3B5" w14:textId="77777777" w:rsidTr="006962BA">
        <w:trPr>
          <w:trHeight w:val="513"/>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B5C601" w14:textId="77777777" w:rsidR="006962BA" w:rsidRDefault="006962BA">
            <w:pPr>
              <w:spacing w:after="240"/>
            </w:pPr>
            <w:r>
              <w:br/>
            </w:r>
          </w:p>
          <w:p w14:paraId="1F7A04C2" w14:textId="77777777" w:rsidR="006962BA" w:rsidRDefault="006962BA">
            <w:pPr>
              <w:pStyle w:val="NormalWeb"/>
              <w:spacing w:before="240" w:beforeAutospacing="0" w:after="0" w:afterAutospacing="0"/>
              <w:jc w:val="center"/>
            </w:pPr>
            <w:r>
              <w:rPr>
                <w:rFonts w:ascii="Cambria" w:hAnsi="Cambria"/>
                <w:i/>
                <w:iCs/>
                <w:color w:val="000000"/>
                <w:sz w:val="20"/>
                <w:szCs w:val="20"/>
              </w:rPr>
              <w:t>Complete Edition</w:t>
            </w:r>
          </w:p>
        </w:tc>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154BA3" w14:textId="77777777" w:rsidR="006962BA" w:rsidRDefault="006962BA">
            <w:pPr>
              <w:spacing w:after="240"/>
            </w:pPr>
            <w:r>
              <w:br/>
            </w:r>
          </w:p>
          <w:bookmarkStart w:id="142" w:name="_Hlk39673438"/>
          <w:p w14:paraId="770378CA" w14:textId="77777777" w:rsidR="006962BA" w:rsidRDefault="008619F2">
            <w:pPr>
              <w:pStyle w:val="NormalWeb"/>
              <w:spacing w:before="240" w:beforeAutospacing="0" w:after="0" w:afterAutospacing="0"/>
            </w:pPr>
            <w:r>
              <w:fldChar w:fldCharType="begin"/>
            </w:r>
            <w:r>
              <w:instrText xml:space="preserve"> HYPERLINK "http://www.bit.ly/WLT-Complete" </w:instrText>
            </w:r>
            <w:r>
              <w:fldChar w:fldCharType="separate"/>
            </w:r>
            <w:r w:rsidR="006962BA">
              <w:rPr>
                <w:rStyle w:val="Hyperlink"/>
                <w:rFonts w:ascii="Cambria" w:hAnsi="Cambria"/>
                <w:color w:val="1F497D"/>
                <w:sz w:val="20"/>
                <w:szCs w:val="20"/>
              </w:rPr>
              <w:t>bit.ly/WLT-Complete</w:t>
            </w:r>
            <w:r>
              <w:rPr>
                <w:rStyle w:val="Hyperlink"/>
                <w:rFonts w:ascii="Cambria" w:hAnsi="Cambria"/>
                <w:color w:val="1F497D"/>
                <w:sz w:val="20"/>
                <w:szCs w:val="20"/>
              </w:rPr>
              <w:fldChar w:fldCharType="end"/>
            </w:r>
            <w:bookmarkEnd w:id="142"/>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3DCFA6" w14:textId="77777777" w:rsidR="006962BA" w:rsidRDefault="006962BA">
            <w:pPr>
              <w:pStyle w:val="NormalWeb"/>
              <w:spacing w:before="240" w:beforeAutospacing="0" w:after="0" w:afterAutospacing="0"/>
              <w:jc w:val="center"/>
            </w:pPr>
            <w:r>
              <w:rPr>
                <w:rFonts w:ascii="Cambria" w:hAnsi="Cambria"/>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53ED4B" w14:textId="77777777" w:rsidR="006962BA" w:rsidRDefault="006962BA">
            <w:pPr>
              <w:pStyle w:val="NormalWeb"/>
              <w:spacing w:before="240" w:beforeAutospacing="0" w:after="0" w:afterAutospacing="0"/>
              <w:jc w:val="center"/>
            </w:pPr>
            <w:r>
              <w:rPr>
                <w:rFonts w:ascii="Cambria" w:hAnsi="Cambria"/>
                <w:i/>
                <w:iCs/>
                <w:color w:val="000000"/>
                <w:sz w:val="20"/>
                <w:szCs w:val="20"/>
              </w:rPr>
              <w:t>Writing a paragraph</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hideMark/>
          </w:tcPr>
          <w:p w14:paraId="47C335DB" w14:textId="77777777" w:rsidR="006962BA" w:rsidRDefault="006D705C">
            <w:pPr>
              <w:pStyle w:val="NormalWeb"/>
              <w:spacing w:before="240" w:beforeAutospacing="0" w:after="0" w:afterAutospacing="0"/>
              <w:jc w:val="center"/>
            </w:pPr>
            <w:hyperlink r:id="rId51" w:history="1">
              <w:r w:rsidR="006962BA">
                <w:rPr>
                  <w:rStyle w:val="Hyperlink"/>
                  <w:rFonts w:ascii="Cambria" w:hAnsi="Cambria"/>
                  <w:sz w:val="20"/>
                  <w:szCs w:val="20"/>
                </w:rPr>
                <w:t>bit.ly/WLT-U1</w:t>
              </w:r>
            </w:hyperlink>
          </w:p>
        </w:tc>
      </w:tr>
      <w:tr w:rsidR="006962BA" w14:paraId="1D80EC4B" w14:textId="77777777" w:rsidTr="006962BA">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D65BB" w14:textId="77777777" w:rsidR="006962BA" w:rsidRDefault="006962B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A47BA4" w14:textId="77777777" w:rsidR="006962BA" w:rsidRDefault="006962BA"/>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283212" w14:textId="77777777" w:rsidR="006962BA" w:rsidRDefault="006962BA">
            <w:pPr>
              <w:pStyle w:val="NormalWeb"/>
              <w:spacing w:before="240" w:beforeAutospacing="0" w:after="0" w:afterAutospacing="0"/>
              <w:jc w:val="center"/>
            </w:pPr>
            <w:r>
              <w:rPr>
                <w:rFonts w:ascii="Cambria" w:hAnsi="Cambria"/>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15C12B" w14:textId="77777777" w:rsidR="006962BA" w:rsidRDefault="006962BA">
            <w:pPr>
              <w:pStyle w:val="NormalWeb"/>
              <w:spacing w:before="240" w:beforeAutospacing="0" w:after="0" w:afterAutospacing="0"/>
              <w:jc w:val="center"/>
            </w:pPr>
            <w:r>
              <w:rPr>
                <w:rFonts w:ascii="Cambria" w:hAnsi="Cambria"/>
                <w:i/>
                <w:iCs/>
                <w:color w:val="000000"/>
                <w:sz w:val="20"/>
                <w:szCs w:val="20"/>
              </w:rPr>
              <w:t>Writing assessment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hideMark/>
          </w:tcPr>
          <w:p w14:paraId="4DA06649" w14:textId="77777777" w:rsidR="006962BA" w:rsidRDefault="006D705C">
            <w:pPr>
              <w:pStyle w:val="NormalWeb"/>
              <w:spacing w:before="240" w:beforeAutospacing="0" w:after="0" w:afterAutospacing="0"/>
              <w:jc w:val="center"/>
            </w:pPr>
            <w:hyperlink r:id="rId52" w:history="1">
              <w:r w:rsidR="006962BA">
                <w:rPr>
                  <w:rStyle w:val="Hyperlink"/>
                  <w:rFonts w:ascii="Cambria" w:hAnsi="Cambria"/>
                  <w:sz w:val="20"/>
                  <w:szCs w:val="20"/>
                </w:rPr>
                <w:t>bit.ly/WLT-U2</w:t>
              </w:r>
            </w:hyperlink>
          </w:p>
        </w:tc>
      </w:tr>
      <w:tr w:rsidR="006962BA" w14:paraId="4A214C69" w14:textId="77777777" w:rsidTr="006962BA">
        <w:trPr>
          <w:trHeight w:val="59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5B0B1" w14:textId="77777777" w:rsidR="006962BA" w:rsidRDefault="006962B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886006" w14:textId="77777777" w:rsidR="006962BA" w:rsidRDefault="006962BA"/>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D8AB69" w14:textId="77777777" w:rsidR="006962BA" w:rsidRDefault="006962BA">
            <w:pPr>
              <w:pStyle w:val="NormalWeb"/>
              <w:spacing w:before="240" w:beforeAutospacing="0" w:after="0" w:afterAutospacing="0"/>
              <w:jc w:val="center"/>
            </w:pPr>
            <w:r>
              <w:rPr>
                <w:rFonts w:ascii="Cambria" w:hAnsi="Cambria"/>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349DE8" w14:textId="77777777" w:rsidR="006962BA" w:rsidRDefault="006962BA">
            <w:pPr>
              <w:pStyle w:val="NormalWeb"/>
              <w:spacing w:before="240" w:beforeAutospacing="0" w:after="0" w:afterAutospacing="0"/>
              <w:jc w:val="center"/>
            </w:pPr>
            <w:r>
              <w:rPr>
                <w:rFonts w:ascii="Cambria" w:hAnsi="Cambria"/>
                <w:i/>
                <w:iCs/>
                <w:color w:val="000000"/>
                <w:sz w:val="20"/>
                <w:szCs w:val="20"/>
              </w:rPr>
              <w:t>The Product Approach</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hideMark/>
          </w:tcPr>
          <w:p w14:paraId="5F9AA10D" w14:textId="77777777" w:rsidR="006962BA" w:rsidRDefault="006D705C">
            <w:pPr>
              <w:pStyle w:val="NormalWeb"/>
              <w:spacing w:before="240" w:beforeAutospacing="0" w:after="0" w:afterAutospacing="0"/>
              <w:jc w:val="center"/>
            </w:pPr>
            <w:hyperlink r:id="rId53" w:history="1">
              <w:r w:rsidR="006962BA">
                <w:rPr>
                  <w:rStyle w:val="Hyperlink"/>
                  <w:rFonts w:ascii="Cambria" w:hAnsi="Cambria"/>
                  <w:sz w:val="20"/>
                  <w:szCs w:val="20"/>
                </w:rPr>
                <w:t>bit.ly/WLT-U3</w:t>
              </w:r>
            </w:hyperlink>
          </w:p>
        </w:tc>
      </w:tr>
      <w:tr w:rsidR="006962BA" w14:paraId="35090D75" w14:textId="77777777" w:rsidTr="006962BA">
        <w:trPr>
          <w:trHeight w:val="56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7D2611" w14:textId="77777777" w:rsidR="006962BA" w:rsidRDefault="006962B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2A56C8" w14:textId="77777777" w:rsidR="006962BA" w:rsidRDefault="006962BA"/>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501332" w14:textId="77777777" w:rsidR="006962BA" w:rsidRDefault="006962BA">
            <w:pPr>
              <w:pStyle w:val="NormalWeb"/>
              <w:spacing w:before="240" w:beforeAutospacing="0" w:after="0" w:afterAutospacing="0"/>
              <w:jc w:val="center"/>
            </w:pPr>
            <w:r>
              <w:rPr>
                <w:rFonts w:ascii="Cambria" w:hAnsi="Cambria"/>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FD2526" w14:textId="77777777" w:rsidR="006962BA" w:rsidRDefault="006962BA">
            <w:pPr>
              <w:pStyle w:val="NormalWeb"/>
              <w:spacing w:before="240" w:beforeAutospacing="0" w:after="0" w:afterAutospacing="0"/>
              <w:jc w:val="center"/>
            </w:pPr>
            <w:r>
              <w:rPr>
                <w:rFonts w:ascii="Cambria" w:hAnsi="Cambria"/>
                <w:i/>
                <w:iCs/>
                <w:color w:val="000000"/>
                <w:sz w:val="20"/>
                <w:szCs w:val="20"/>
              </w:rPr>
              <w:t>Writing a Blog Post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hideMark/>
          </w:tcPr>
          <w:p w14:paraId="2D8727A7" w14:textId="77777777" w:rsidR="006962BA" w:rsidRDefault="006D705C">
            <w:pPr>
              <w:pStyle w:val="NormalWeb"/>
              <w:spacing w:before="240" w:beforeAutospacing="0" w:after="0" w:afterAutospacing="0"/>
              <w:jc w:val="center"/>
            </w:pPr>
            <w:hyperlink r:id="rId54" w:history="1">
              <w:r w:rsidR="006962BA">
                <w:rPr>
                  <w:rStyle w:val="Hyperlink"/>
                  <w:rFonts w:ascii="Cambria" w:hAnsi="Cambria"/>
                  <w:sz w:val="20"/>
                  <w:szCs w:val="20"/>
                </w:rPr>
                <w:t>bit.ly/WLT-U4</w:t>
              </w:r>
            </w:hyperlink>
          </w:p>
        </w:tc>
      </w:tr>
      <w:tr w:rsidR="006962BA" w14:paraId="22411FBD" w14:textId="77777777" w:rsidTr="006962BA">
        <w:trPr>
          <w:trHeight w:val="56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560889" w14:textId="77777777" w:rsidR="006962BA" w:rsidRDefault="006962B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925119" w14:textId="77777777" w:rsidR="006962BA" w:rsidRDefault="006962BA"/>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3E2A69" w14:textId="77777777" w:rsidR="006962BA" w:rsidRDefault="006962BA">
            <w:pPr>
              <w:pStyle w:val="NormalWeb"/>
              <w:spacing w:before="240" w:beforeAutospacing="0" w:after="0" w:afterAutospacing="0"/>
              <w:jc w:val="center"/>
            </w:pPr>
            <w:r>
              <w:rPr>
                <w:rFonts w:ascii="Cambria" w:hAnsi="Cambria"/>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EDE194" w14:textId="77777777" w:rsidR="006962BA" w:rsidRDefault="006962BA">
            <w:pPr>
              <w:pStyle w:val="NormalWeb"/>
              <w:spacing w:before="240" w:beforeAutospacing="0" w:after="0" w:afterAutospacing="0"/>
              <w:jc w:val="center"/>
            </w:pPr>
            <w:r>
              <w:rPr>
                <w:rFonts w:ascii="Cambria" w:hAnsi="Cambria"/>
                <w:i/>
                <w:iCs/>
                <w:color w:val="000000"/>
                <w:sz w:val="20"/>
                <w:szCs w:val="20"/>
              </w:rPr>
              <w:t>The Process Approach</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hideMark/>
          </w:tcPr>
          <w:p w14:paraId="49F39FAA" w14:textId="662AEB0C" w:rsidR="006962BA" w:rsidRDefault="006D705C">
            <w:pPr>
              <w:pStyle w:val="NormalWeb"/>
              <w:spacing w:before="240" w:beforeAutospacing="0" w:after="0" w:afterAutospacing="0"/>
              <w:jc w:val="center"/>
            </w:pPr>
            <w:hyperlink r:id="rId55" w:history="1">
              <w:r w:rsidR="00640C42">
                <w:rPr>
                  <w:rStyle w:val="Hyperlink"/>
                  <w:rFonts w:ascii="Cambria" w:hAnsi="Cambria"/>
                  <w:sz w:val="20"/>
                  <w:szCs w:val="20"/>
                </w:rPr>
                <w:t>bit.ly/WLT-U5</w:t>
              </w:r>
            </w:hyperlink>
          </w:p>
        </w:tc>
      </w:tr>
    </w:tbl>
    <w:p w14:paraId="4218841A" w14:textId="5CB15E0A" w:rsidR="00DB6FCA" w:rsidRPr="0009335C" w:rsidRDefault="0009335C" w:rsidP="00640C42">
      <w:pPr>
        <w:pStyle w:val="NormalWeb"/>
        <w:spacing w:before="0" w:beforeAutospacing="0" w:after="0" w:afterAutospacing="0"/>
        <w:ind w:left="709"/>
        <w:jc w:val="both"/>
        <w:rPr>
          <w:sz w:val="22"/>
          <w:szCs w:val="22"/>
        </w:rPr>
      </w:pPr>
      <w:r w:rsidRPr="0009335C">
        <w:rPr>
          <w:b/>
          <w:sz w:val="22"/>
          <w:szCs w:val="22"/>
        </w:rPr>
        <w:t xml:space="preserve">  </w:t>
      </w:r>
      <w:r w:rsidR="00DB6FCA" w:rsidRPr="0009335C">
        <w:rPr>
          <w:b/>
          <w:sz w:val="22"/>
          <w:szCs w:val="22"/>
        </w:rPr>
        <w:t>Fonte:</w:t>
      </w:r>
      <w:r w:rsidR="00DB6FCA" w:rsidRPr="0009335C">
        <w:rPr>
          <w:sz w:val="22"/>
          <w:szCs w:val="22"/>
        </w:rPr>
        <w:t xml:space="preserve"> Do autor</w:t>
      </w:r>
    </w:p>
    <w:p w14:paraId="4190A3C6" w14:textId="5D8BF815" w:rsidR="00DB6FCA" w:rsidRDefault="00DB6FCA" w:rsidP="00DB6FCA">
      <w:pPr>
        <w:keepNext/>
        <w:pBdr>
          <w:top w:val="nil"/>
          <w:left w:val="nil"/>
          <w:bottom w:val="nil"/>
          <w:right w:val="nil"/>
          <w:between w:val="nil"/>
        </w:pBdr>
        <w:ind w:firstLine="0"/>
        <w:jc w:val="center"/>
        <w:rPr>
          <w:b/>
          <w:bCs/>
          <w:sz w:val="20"/>
          <w:szCs w:val="20"/>
        </w:rPr>
      </w:pPr>
    </w:p>
    <w:p w14:paraId="5DB938C6" w14:textId="77777777" w:rsidR="0009335C" w:rsidRDefault="0009335C" w:rsidP="00DB6FCA">
      <w:pPr>
        <w:keepNext/>
        <w:pBdr>
          <w:top w:val="nil"/>
          <w:left w:val="nil"/>
          <w:bottom w:val="nil"/>
          <w:right w:val="nil"/>
          <w:between w:val="nil"/>
        </w:pBdr>
        <w:ind w:firstLine="0"/>
        <w:jc w:val="center"/>
        <w:rPr>
          <w:b/>
          <w:bCs/>
          <w:sz w:val="20"/>
          <w:szCs w:val="20"/>
        </w:rPr>
      </w:pPr>
    </w:p>
    <w:p w14:paraId="64E7C3F6" w14:textId="678730B8" w:rsidR="00DB6FCA" w:rsidRPr="0009335C" w:rsidRDefault="0009335C" w:rsidP="0001480E">
      <w:pPr>
        <w:pStyle w:val="Legenda"/>
      </w:pPr>
      <w:bookmarkStart w:id="143" w:name="_Toc32789674"/>
      <w:r>
        <w:t xml:space="preserve">        </w:t>
      </w:r>
      <w:r w:rsidR="00DB6FCA" w:rsidRPr="00EE1C31">
        <w:t xml:space="preserve">QUADRO </w:t>
      </w:r>
      <w:r w:rsidR="00D47874" w:rsidRPr="00EE1C31">
        <w:fldChar w:fldCharType="begin"/>
      </w:r>
      <w:r w:rsidR="00DB6FCA" w:rsidRPr="00EE1C31">
        <w:instrText xml:space="preserve"> SEQ QUADRO \* ARABIC </w:instrText>
      </w:r>
      <w:r w:rsidR="00D47874" w:rsidRPr="00EE1C31">
        <w:fldChar w:fldCharType="separate"/>
      </w:r>
      <w:r w:rsidR="00CA40F7">
        <w:rPr>
          <w:noProof/>
        </w:rPr>
        <w:t>18</w:t>
      </w:r>
      <w:r w:rsidR="00D47874" w:rsidRPr="00EE1C31">
        <w:fldChar w:fldCharType="end"/>
      </w:r>
      <w:r>
        <w:t xml:space="preserve"> - </w:t>
      </w:r>
      <w:r w:rsidR="00DB6FCA" w:rsidRPr="0009335C">
        <w:t>Acesso ao manual do professor</w:t>
      </w:r>
      <w:bookmarkEnd w:id="143"/>
    </w:p>
    <w:tbl>
      <w:tblPr>
        <w:tblStyle w:val="ab"/>
        <w:tblW w:w="5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62"/>
        <w:gridCol w:w="2964"/>
      </w:tblGrid>
      <w:tr w:rsidR="00DB6FCA" w:rsidRPr="00A47388" w14:paraId="692AE6E9" w14:textId="77777777" w:rsidTr="00564B0C">
        <w:trPr>
          <w:trHeight w:val="22"/>
          <w:jc w:val="center"/>
        </w:trPr>
        <w:tc>
          <w:tcPr>
            <w:tcW w:w="0" w:type="auto"/>
            <w:shd w:val="clear" w:color="auto" w:fill="B6D7A8"/>
            <w:tcMar>
              <w:top w:w="100" w:type="dxa"/>
              <w:left w:w="100" w:type="dxa"/>
              <w:bottom w:w="100" w:type="dxa"/>
              <w:right w:w="100" w:type="dxa"/>
            </w:tcMar>
          </w:tcPr>
          <w:p w14:paraId="2A5596D3" w14:textId="77777777" w:rsidR="00DB6FCA" w:rsidRPr="00A47388" w:rsidRDefault="00DB6FCA" w:rsidP="00DB6FCA">
            <w:pPr>
              <w:spacing w:before="240" w:line="240" w:lineRule="auto"/>
              <w:ind w:firstLine="0"/>
              <w:jc w:val="center"/>
              <w:rPr>
                <w:b/>
                <w:sz w:val="20"/>
                <w:szCs w:val="20"/>
              </w:rPr>
            </w:pPr>
            <w:r w:rsidRPr="00A47388">
              <w:rPr>
                <w:b/>
                <w:sz w:val="20"/>
                <w:szCs w:val="20"/>
              </w:rPr>
              <w:t>Título</w:t>
            </w:r>
          </w:p>
        </w:tc>
        <w:tc>
          <w:tcPr>
            <w:tcW w:w="2964" w:type="dxa"/>
            <w:shd w:val="clear" w:color="auto" w:fill="B6D7A8"/>
            <w:tcMar>
              <w:top w:w="20" w:type="dxa"/>
              <w:left w:w="20" w:type="dxa"/>
              <w:bottom w:w="20" w:type="dxa"/>
              <w:right w:w="20" w:type="dxa"/>
            </w:tcMar>
          </w:tcPr>
          <w:p w14:paraId="3087EA0E" w14:textId="77777777" w:rsidR="00DB6FCA" w:rsidRPr="00A47388" w:rsidRDefault="00DB6FCA" w:rsidP="00DB6FCA">
            <w:pPr>
              <w:spacing w:before="240" w:line="240" w:lineRule="auto"/>
              <w:ind w:firstLine="0"/>
              <w:jc w:val="center"/>
              <w:rPr>
                <w:b/>
                <w:sz w:val="20"/>
                <w:szCs w:val="20"/>
              </w:rPr>
            </w:pPr>
            <w:r>
              <w:rPr>
                <w:b/>
                <w:sz w:val="20"/>
                <w:szCs w:val="20"/>
              </w:rPr>
              <w:t>Link de a</w:t>
            </w:r>
            <w:r w:rsidRPr="00A47388">
              <w:rPr>
                <w:b/>
                <w:sz w:val="20"/>
                <w:szCs w:val="20"/>
              </w:rPr>
              <w:t>cesso</w:t>
            </w:r>
          </w:p>
        </w:tc>
      </w:tr>
      <w:tr w:rsidR="00DB6FCA" w:rsidRPr="00A47388" w14:paraId="05F59651" w14:textId="77777777" w:rsidTr="00564B0C">
        <w:trPr>
          <w:trHeight w:val="154"/>
          <w:jc w:val="center"/>
        </w:trPr>
        <w:tc>
          <w:tcPr>
            <w:tcW w:w="0" w:type="auto"/>
            <w:tcMar>
              <w:top w:w="100" w:type="dxa"/>
              <w:left w:w="100" w:type="dxa"/>
              <w:bottom w:w="100" w:type="dxa"/>
              <w:right w:w="100" w:type="dxa"/>
            </w:tcMar>
          </w:tcPr>
          <w:p w14:paraId="2DE971F4" w14:textId="77777777" w:rsidR="00DB6FCA" w:rsidRPr="005B34A4" w:rsidRDefault="00DB6FCA" w:rsidP="00DB6FCA">
            <w:pPr>
              <w:spacing w:before="240" w:line="240" w:lineRule="auto"/>
              <w:ind w:firstLine="0"/>
              <w:jc w:val="center"/>
              <w:rPr>
                <w:i/>
                <w:sz w:val="20"/>
              </w:rPr>
            </w:pPr>
            <w:r>
              <w:rPr>
                <w:i/>
                <w:sz w:val="20"/>
              </w:rPr>
              <w:t>Teacher’s Manual</w:t>
            </w:r>
          </w:p>
        </w:tc>
        <w:bookmarkStart w:id="144" w:name="_Hlk39673451"/>
        <w:tc>
          <w:tcPr>
            <w:tcW w:w="2964" w:type="dxa"/>
            <w:tcMar>
              <w:top w:w="20" w:type="dxa"/>
              <w:left w:w="20" w:type="dxa"/>
              <w:bottom w:w="20" w:type="dxa"/>
              <w:right w:w="20" w:type="dxa"/>
            </w:tcMar>
          </w:tcPr>
          <w:p w14:paraId="6FC57A66" w14:textId="0E567314" w:rsidR="00DB6FCA" w:rsidRPr="00304D25" w:rsidRDefault="008619F2" w:rsidP="00DB6FCA">
            <w:pPr>
              <w:spacing w:before="240" w:line="240" w:lineRule="auto"/>
              <w:ind w:firstLine="0"/>
              <w:jc w:val="center"/>
              <w:rPr>
                <w:color w:val="1F497D" w:themeColor="text2"/>
                <w:sz w:val="20"/>
                <w:szCs w:val="20"/>
                <w:u w:val="single"/>
              </w:rPr>
            </w:pPr>
            <w:r>
              <w:fldChar w:fldCharType="begin"/>
            </w:r>
            <w:r>
              <w:instrText xml:space="preserve"> HYPERLINK "http://bit.ly/TeacherManual-WLT" </w:instrText>
            </w:r>
            <w:r>
              <w:fldChar w:fldCharType="separate"/>
            </w:r>
            <w:r w:rsidR="00200AF0" w:rsidRPr="00200AF0">
              <w:rPr>
                <w:rStyle w:val="Hyperlink"/>
                <w:sz w:val="20"/>
                <w:szCs w:val="20"/>
              </w:rPr>
              <w:t>bit.ly/TeacherManual-WLT</w:t>
            </w:r>
            <w:r>
              <w:rPr>
                <w:rStyle w:val="Hyperlink"/>
                <w:sz w:val="20"/>
                <w:szCs w:val="20"/>
              </w:rPr>
              <w:fldChar w:fldCharType="end"/>
            </w:r>
            <w:bookmarkEnd w:id="144"/>
          </w:p>
        </w:tc>
      </w:tr>
    </w:tbl>
    <w:p w14:paraId="39944D42" w14:textId="166FE409" w:rsidR="00DB6FCA" w:rsidRPr="0009335C" w:rsidRDefault="0009335C" w:rsidP="0009335C">
      <w:pPr>
        <w:keepNext/>
        <w:pBdr>
          <w:top w:val="nil"/>
          <w:left w:val="nil"/>
          <w:bottom w:val="nil"/>
          <w:right w:val="nil"/>
          <w:between w:val="nil"/>
        </w:pBdr>
        <w:spacing w:line="240" w:lineRule="auto"/>
        <w:rPr>
          <w:sz w:val="22"/>
          <w:szCs w:val="22"/>
        </w:rPr>
      </w:pPr>
      <w:r>
        <w:rPr>
          <w:b/>
          <w:sz w:val="22"/>
          <w:szCs w:val="22"/>
        </w:rPr>
        <w:t xml:space="preserve">                      </w:t>
      </w:r>
      <w:r w:rsidR="00DB6FCA" w:rsidRPr="0009335C">
        <w:rPr>
          <w:b/>
          <w:sz w:val="22"/>
          <w:szCs w:val="22"/>
        </w:rPr>
        <w:t>Fonte:</w:t>
      </w:r>
      <w:r w:rsidR="00DB6FCA" w:rsidRPr="0009335C">
        <w:rPr>
          <w:sz w:val="22"/>
          <w:szCs w:val="22"/>
        </w:rPr>
        <w:t xml:space="preserve"> Do autor</w:t>
      </w:r>
    </w:p>
    <w:p w14:paraId="0964C0C9" w14:textId="77777777" w:rsidR="00DB6FCA" w:rsidRPr="0009335C" w:rsidRDefault="00DB6FCA" w:rsidP="00DB6FCA">
      <w:pPr>
        <w:keepNext/>
        <w:pBdr>
          <w:top w:val="nil"/>
          <w:left w:val="nil"/>
          <w:bottom w:val="nil"/>
          <w:right w:val="nil"/>
          <w:between w:val="nil"/>
        </w:pBdr>
        <w:ind w:left="1985" w:firstLine="0"/>
        <w:rPr>
          <w:sz w:val="22"/>
          <w:szCs w:val="22"/>
        </w:rPr>
      </w:pPr>
    </w:p>
    <w:p w14:paraId="79449065" w14:textId="77777777" w:rsidR="00497320" w:rsidRDefault="00C505DA">
      <w:pPr>
        <w:pStyle w:val="Ttulo3"/>
      </w:pPr>
      <w:bookmarkStart w:id="145" w:name="_Toc33903319"/>
      <w:r>
        <w:t>CONSIDERAÇÕES FINAIS</w:t>
      </w:r>
      <w:bookmarkEnd w:id="145"/>
    </w:p>
    <w:p w14:paraId="2F4E4403" w14:textId="77777777" w:rsidR="00D75A3D" w:rsidRDefault="00D75A3D" w:rsidP="005D2108"/>
    <w:p w14:paraId="552870C5" w14:textId="09E88785" w:rsidR="00EE1C31" w:rsidRPr="00EE1C31" w:rsidRDefault="00A55F33" w:rsidP="00EE1C31">
      <w:r>
        <w:t xml:space="preserve">O objetivo deste </w:t>
      </w:r>
      <w:r w:rsidR="00B84F26">
        <w:t xml:space="preserve">trabalho </w:t>
      </w:r>
      <w:r>
        <w:t xml:space="preserve">foi apresentar o protótipo de ensino </w:t>
      </w:r>
      <w:r w:rsidRPr="006B4332">
        <w:rPr>
          <w:i/>
          <w:iCs/>
        </w:rPr>
        <w:t>“Write, Learn, Teach</w:t>
      </w:r>
      <w:r>
        <w:t xml:space="preserve">”, bem como </w:t>
      </w:r>
      <w:r w:rsidR="004E2D32">
        <w:t>analisar</w:t>
      </w:r>
      <w:r>
        <w:t xml:space="preserve"> seus potenciais e limitações para o desenvolvimento da habilidade </w:t>
      </w:r>
      <w:r w:rsidR="00EF3622">
        <w:t xml:space="preserve">de </w:t>
      </w:r>
      <w:r>
        <w:t xml:space="preserve">escrita e </w:t>
      </w:r>
      <w:r w:rsidR="00EF3622">
        <w:t xml:space="preserve">de </w:t>
      </w:r>
      <w:r>
        <w:t xml:space="preserve">seu ensino a professores </w:t>
      </w:r>
      <w:r w:rsidR="00D269B4">
        <w:t xml:space="preserve">de inglês </w:t>
      </w:r>
      <w:r>
        <w:t xml:space="preserve">em </w:t>
      </w:r>
      <w:r w:rsidR="00A114B5">
        <w:t>formação. Para</w:t>
      </w:r>
      <w:r>
        <w:t xml:space="preserve"> tal, investiguei princípios da teoria sociocultural para o ensino de escrita e formação de professores, bem como realizei um estudo para identificar as necessidades percebidas por professores no que se refere ao ensino de produção textual.</w:t>
      </w:r>
      <w:r w:rsidR="00EE1C31" w:rsidRPr="00EE1C31">
        <w:t xml:space="preserve"> Neste momento, traço minhas considerações finais, apontando possíveis contribuições e refletindo sobre o aprendizado fomentando pela experiência de pesquisa. Tais apontamentos levam em consideração alguns dos procedimentos teórico-metodológicos adotados neste trabalho e resultados obtidos por meio da análise da implementação.</w:t>
      </w:r>
    </w:p>
    <w:p w14:paraId="1D514A26" w14:textId="34D7B6E0" w:rsidR="00410D79" w:rsidRDefault="00410D79" w:rsidP="005D2108">
      <w:r>
        <w:t xml:space="preserve">Embora seja um </w:t>
      </w:r>
      <w:r w:rsidR="00521AF9">
        <w:t>estudo em pequena escala, a</w:t>
      </w:r>
      <w:r>
        <w:t xml:space="preserve"> análise de necessidade</w:t>
      </w:r>
      <w:r w:rsidR="004E2D32">
        <w:t>s</w:t>
      </w:r>
      <w:r>
        <w:t xml:space="preserve"> realizada pode contribuir com futuros trabalhos na área de ensino de escrita, </w:t>
      </w:r>
      <w:r w:rsidR="005B64B2">
        <w:t>como também</w:t>
      </w:r>
      <w:r>
        <w:t xml:space="preserve"> para </w:t>
      </w:r>
      <w:r w:rsidR="001732F7">
        <w:t xml:space="preserve">o </w:t>
      </w:r>
      <w:r>
        <w:t>desenvolvimento de materiais</w:t>
      </w:r>
      <w:r w:rsidR="00DC64E9">
        <w:t xml:space="preserve"> didáticos</w:t>
      </w:r>
      <w:r>
        <w:t xml:space="preserve"> para </w:t>
      </w:r>
      <w:r w:rsidR="00DC64E9">
        <w:t xml:space="preserve">o </w:t>
      </w:r>
      <w:r>
        <w:t>ensino de escrita em cursos de formação de professores. Os resultados</w:t>
      </w:r>
      <w:r w:rsidR="001732F7">
        <w:t xml:space="preserve"> obtidos com esta ferramenta de coleta de dados</w:t>
      </w:r>
      <w:r>
        <w:t xml:space="preserve"> demonstram a percepção de aluno</w:t>
      </w:r>
      <w:r w:rsidR="001622AF">
        <w:t xml:space="preserve"> e professores</w:t>
      </w:r>
      <w:r>
        <w:t xml:space="preserve"> de língua sobre o ensino de escrita</w:t>
      </w:r>
      <w:r w:rsidR="00521AF9">
        <w:t xml:space="preserve"> e as práticas pedagógicas para este fim, </w:t>
      </w:r>
      <w:r>
        <w:t>bem como a sua formação como professor.</w:t>
      </w:r>
      <w:r w:rsidR="00521AF9">
        <w:t xml:space="preserve"> Além disso, o questionário</w:t>
      </w:r>
      <w:r w:rsidR="001622AF">
        <w:t xml:space="preserve"> virtual</w:t>
      </w:r>
      <w:r w:rsidR="00521AF9">
        <w:t xml:space="preserve"> empregado demonstrou</w:t>
      </w:r>
      <w:r w:rsidR="001732F7">
        <w:t xml:space="preserve"> ser</w:t>
      </w:r>
      <w:r w:rsidR="00521AF9">
        <w:t xml:space="preserve"> uma ferramenta viável para a análise de necessidade</w:t>
      </w:r>
      <w:r w:rsidR="001622AF">
        <w:t>s</w:t>
      </w:r>
      <w:r w:rsidR="00521AF9">
        <w:t xml:space="preserve">, podendo ser empregado para identificar carências em contextos micro, buscando compreender suas eventuais especificidades. </w:t>
      </w:r>
    </w:p>
    <w:p w14:paraId="5F2E9962" w14:textId="77777777" w:rsidR="001622AF" w:rsidRDefault="001622AF" w:rsidP="001622AF">
      <w:bookmarkStart w:id="146" w:name="_Hlk33902525"/>
      <w:bookmarkStart w:id="147" w:name="_Hlk33902568"/>
      <w:r>
        <w:t xml:space="preserve">A etapa de desenvolvimento do protótipo </w:t>
      </w:r>
      <w:bookmarkEnd w:id="146"/>
      <w:r>
        <w:t>buscou suprir as necessidades identificadas, à luz de princípios teóricos identificados na revisão de literatura. Espero que a metodologia aqui empregada possa contribuir para futuros estudos na área de produção de materiais didáticos, que visam, assim como este estudo, quebrar a dicotomia existente entre os construtos acadêmicos e a atividade didática. Em outras palavras, espero que este estudo venha a contribuir para o processo de transposição didática de alguns dos constructos teóricos do ensino de escrita.</w:t>
      </w:r>
    </w:p>
    <w:p w14:paraId="19BF367F" w14:textId="02B34DA0" w:rsidR="001622AF" w:rsidRDefault="001622AF" w:rsidP="001622AF">
      <w:r>
        <w:t xml:space="preserve">Em seguida, o protótipo de ensino foi implementado em uma turma de 1.o ano de Letras - Inglês na Universidade Estadual de Londrina. Os dados da implementação foram gerados através de diários de pesquisa e de um grupo focal com o objetivo de identificar seus potenciais e limitações, sobre os quais reflito a seguir. </w:t>
      </w:r>
    </w:p>
    <w:p w14:paraId="579A5D35" w14:textId="53F73FC9" w:rsidR="001622AF" w:rsidRDefault="001622AF" w:rsidP="001622AF">
      <w:r>
        <w:tab/>
        <w:t xml:space="preserve">Em primeiro lugar, a utilização de uma abordagem dialógica e prática se demonstra eficiente em cursos de formação de professores para fomentar consciência crítica sobre o processo de ensino e estratégias pedagógicas da mesma. Além disso, o uso do protótipo de ensino como recurso didático, atrelado aos demais preceitos teóricos, mostra-se uma forma inovadora para o ensino-aprendizagem de conteúdos acadêmicos e perspectivas teóricas de forma a considerar as diferentes vozes da sala de aula. No entanto, a avaliação da implementação permite afirmar que o aprendizado de questões teóricas sobre o ensino de escrita pareceu pouco concreto aos alunos-professores. Imagino que, se aliado ao contexto de residência pedagógica e estágio, tal proposta possa ter seu potencial ampliado para o desenvolvimento profissional docente. Não obstante, a proposta desenvolvida se demonstra relevante no contexto deste trabalho, visto que a exposição a tais temáticas em estágios iniciais de cursos de formação de professores pode ter a função </w:t>
      </w:r>
      <w:r w:rsidR="00C7208D">
        <w:t xml:space="preserve">tanto </w:t>
      </w:r>
      <w:r>
        <w:t>de desenvolver diálogo e reflexão crítica, importantes ferramentas para a formação de profissionais críticos e adaptáveis</w:t>
      </w:r>
      <w:r w:rsidR="00C7208D">
        <w:t>, como de sensibilizar e iniciar o processo de construção identitária dos futuros professores.</w:t>
      </w:r>
    </w:p>
    <w:p w14:paraId="57F6A780" w14:textId="1CAC0044" w:rsidR="001622AF" w:rsidRPr="00450A7C" w:rsidRDefault="001622AF" w:rsidP="001622AF">
      <w:r w:rsidRPr="00450A7C">
        <w:t xml:space="preserve">Outra consideração a fazer diz respeito ao tempo de duração da aplicação, pois demonstrou não ter sido suficiente para haver uma percepção de desenvolvimento como escritores por parte dos professores em formação. </w:t>
      </w:r>
      <w:r w:rsidR="00C7208D">
        <w:t xml:space="preserve">No entanto, este resultado é </w:t>
      </w:r>
      <w:r w:rsidR="006C3B28">
        <w:t>compreensível</w:t>
      </w:r>
      <w:r w:rsidR="00C7208D">
        <w:t xml:space="preserve"> visto que</w:t>
      </w:r>
      <w:r w:rsidR="006C3B28">
        <w:t xml:space="preserve"> </w:t>
      </w:r>
      <w:r w:rsidRPr="00450A7C">
        <w:t>o desenvolvimento como escritor requer esforço, tempo e oportunidade</w:t>
      </w:r>
      <w:r w:rsidR="006C3B28">
        <w:t xml:space="preserve">s. Em outras palavras, a habilidade de escrita se desenvolve ao longo do tempo por meio da retomada de práticas e estratégias, idealmente, </w:t>
      </w:r>
      <w:r w:rsidRPr="00450A7C">
        <w:t>em todas as esferas de ensino e não somente em cursos de formação de professores de línguas</w:t>
      </w:r>
      <w:r w:rsidR="006C3B28">
        <w:t>, mas, neste caso em específico, evidencia-se a possibilidade de retomada de estrat</w:t>
      </w:r>
      <w:r w:rsidR="002732F8">
        <w:t xml:space="preserve">égias e reflexões sobre  escrita propostas no protótipo </w:t>
      </w:r>
      <w:r w:rsidR="00C937E2">
        <w:t>em momento</w:t>
      </w:r>
      <w:r w:rsidR="002732F8">
        <w:t>s</w:t>
      </w:r>
      <w:r w:rsidR="00C937E2">
        <w:t xml:space="preserve"> posteriores</w:t>
      </w:r>
      <w:r w:rsidR="002732F8">
        <w:t xml:space="preserve"> do curso</w:t>
      </w:r>
      <w:r w:rsidR="00C937E2">
        <w:t>.</w:t>
      </w:r>
    </w:p>
    <w:p w14:paraId="2C84ACE6" w14:textId="1C50AC0D" w:rsidR="001622AF" w:rsidRDefault="001622AF" w:rsidP="001622AF">
      <w:r w:rsidRPr="00450A7C">
        <w:t>Além disso, uma das maiores limitações da aplicação diz respeito a aspectos estruturais, ou seja, falta de computadores para a realização das atividades e a falta de conexão com a internet. O conceito de protótipo de ensino implica no uso de objetos de aprendizagens digitais disponíveis na rede. Embora tal limitação tenha sido superada com o uso de impressões e o download do protótipo previamente para o smartphone dos alunos, tais alternativas não parecem ser as ideais para o efetivo trabalho com protótipos de ensino.</w:t>
      </w:r>
      <w:r>
        <w:t xml:space="preserve"> </w:t>
      </w:r>
    </w:p>
    <w:p w14:paraId="78E9AD65" w14:textId="34A5DE23" w:rsidR="001622AF" w:rsidRDefault="001622AF" w:rsidP="001622AF">
      <w:pPr>
        <w:ind w:firstLine="720"/>
      </w:pPr>
      <w:r>
        <w:t xml:space="preserve">Com relação às potencialidades do protótipo, uma das maiores é a possibilidade de organizar os objetos de aprendizagem em uma sequência lógica e reunir os recursos necessários para a execução de uma tarefa. Além disso, o uso de um material digital, com utilização de diversos ODAs, jogos e demais recursos multimodais, demonstra uma aplicação prática de perspectivas de ensino atuais que se valem de recursos contemporâneos. O emprego de ferramentais digitais reflete o contexto sócio-histórico atual e promove o desenvolvimento de habilidades essenciais para o letramento digital.  </w:t>
      </w:r>
    </w:p>
    <w:p w14:paraId="37AE0496" w14:textId="38B945F9" w:rsidR="001622AF" w:rsidRDefault="001622AF" w:rsidP="001622AF">
      <w:pPr>
        <w:ind w:firstLine="720"/>
      </w:pPr>
      <w:r>
        <w:t xml:space="preserve">Paralelamente, por meio do manual para o professor, o produto educacional desenvolvido favorece o letramento digital também do professor, </w:t>
      </w:r>
      <w:r w:rsidR="00746461" w:rsidRPr="00746461">
        <w:t>oferecendo</w:t>
      </w:r>
      <w:r w:rsidR="00F45D84" w:rsidRPr="00746461">
        <w:t xml:space="preserve"> </w:t>
      </w:r>
      <w:r w:rsidRPr="00746461">
        <w:t xml:space="preserve">suporte </w:t>
      </w:r>
      <w:r>
        <w:t xml:space="preserve">aos professores para o desenvolvimento de sua autonomia e fomentando o seu papel como professor-autor, já que o manual fornece orientações para sua edição (acréscimos, substituições, reestruturações, etc.), não apenas para sua utilização, comum a muitos manuais. Portanto, a utilização de materiais desta natureza em cursos de formação, pode vir a contribuir para à instrumentalização de futuros professores para o uso de novas abordagens e perspectivas através da vivência prática. </w:t>
      </w:r>
    </w:p>
    <w:p w14:paraId="29F2C2F0" w14:textId="1F876BC9" w:rsidR="001622AF" w:rsidRDefault="001622AF" w:rsidP="001622AF">
      <w:pPr>
        <w:ind w:firstLine="720"/>
      </w:pPr>
      <w:r>
        <w:t xml:space="preserve">Por fim, considerando uma abordagem dialógica de ensino, cursos de formação de professores podem ter um melhor aproveitamento se atrelados, também, a situações reais de ensino, para que alunos-professores possam de fato, realizar contribuições e reflexões fundamentadas em suas vivências. </w:t>
      </w:r>
      <w:r w:rsidRPr="00DB6FCA">
        <w:t xml:space="preserve">Concluo que para se diferenciar de práticas de ensino tradicionais, implica-se uma transformação na cultura escolar sobre o que </w:t>
      </w:r>
      <w:r w:rsidR="00C937E2">
        <w:t xml:space="preserve">é aprender, ensinar e </w:t>
      </w:r>
      <w:r w:rsidRPr="00DB6FCA">
        <w:t>participar</w:t>
      </w:r>
      <w:r>
        <w:t>. É importante que para tal, professores, professores-aprendizes e alunos compreendam que o conhecimento é construído através da interação, e que a contribuição de todos indivíduos é importante para a aprendizagem</w:t>
      </w:r>
      <w:r w:rsidR="00C937E2">
        <w:t>, promovendo uma inteligência coletiva</w:t>
      </w:r>
      <w:r>
        <w:t>. Não obstante, pode ser produtivo considerar também aspectos socioemocionais que podem influenciar, de maneira negativa, a interação em contexto escolar.</w:t>
      </w:r>
    </w:p>
    <w:bookmarkEnd w:id="147"/>
    <w:p w14:paraId="5C55FD59" w14:textId="77777777" w:rsidR="000B4F6F" w:rsidRDefault="000B4F6F" w:rsidP="000B4F6F">
      <w:pPr>
        <w:ind w:firstLine="720"/>
      </w:pPr>
    </w:p>
    <w:p w14:paraId="69E530C5" w14:textId="77777777" w:rsidR="00DB6FCA" w:rsidRPr="00A74299" w:rsidRDefault="00DB6FCA">
      <w:pPr>
        <w:rPr>
          <w:b/>
        </w:rPr>
      </w:pPr>
      <w:r w:rsidRPr="00A74299">
        <w:br w:type="page"/>
      </w:r>
    </w:p>
    <w:p w14:paraId="188CF5EC" w14:textId="77777777" w:rsidR="00497320" w:rsidRPr="00ED3E79" w:rsidRDefault="00C505DA" w:rsidP="00230BEA">
      <w:pPr>
        <w:pStyle w:val="Ttulo3"/>
        <w:jc w:val="left"/>
        <w:rPr>
          <w:lang w:val="en-US"/>
        </w:rPr>
      </w:pPr>
      <w:bookmarkStart w:id="148" w:name="_Toc33903320"/>
      <w:r w:rsidRPr="00ED3E79">
        <w:rPr>
          <w:lang w:val="en-US"/>
        </w:rPr>
        <w:t>REFERÊNCIAS</w:t>
      </w:r>
      <w:bookmarkEnd w:id="148"/>
    </w:p>
    <w:p w14:paraId="72C317FA" w14:textId="77777777" w:rsidR="00230BEA" w:rsidRPr="00B01351" w:rsidRDefault="00A55F33" w:rsidP="00B01351">
      <w:pPr>
        <w:spacing w:line="240" w:lineRule="auto"/>
        <w:ind w:firstLine="0"/>
        <w:jc w:val="left"/>
      </w:pPr>
      <w:r w:rsidRPr="00B01351">
        <w:rPr>
          <w:lang w:val="en-US"/>
        </w:rPr>
        <w:t xml:space="preserve">ALEXANDER, R. J. </w:t>
      </w:r>
      <w:r w:rsidRPr="00B01351">
        <w:rPr>
          <w:b/>
          <w:lang w:val="en-US"/>
        </w:rPr>
        <w:t xml:space="preserve">Towards Dialogic Teaching: </w:t>
      </w:r>
      <w:r w:rsidRPr="00B01351">
        <w:rPr>
          <w:lang w:val="en-US"/>
        </w:rPr>
        <w:t xml:space="preserve">rethinking classroom talk. </w:t>
      </w:r>
      <w:r w:rsidRPr="00945856">
        <w:t>York: Diálogos, 2008.</w:t>
      </w:r>
    </w:p>
    <w:p w14:paraId="417BC955" w14:textId="77777777" w:rsidR="00497320" w:rsidRPr="00B01351" w:rsidRDefault="00497320" w:rsidP="00B01351">
      <w:pPr>
        <w:spacing w:line="480" w:lineRule="auto"/>
        <w:ind w:firstLine="0"/>
        <w:jc w:val="left"/>
      </w:pPr>
    </w:p>
    <w:p w14:paraId="44E790EE" w14:textId="77777777" w:rsidR="00497320" w:rsidRPr="00B01351" w:rsidRDefault="00A55F33" w:rsidP="00B01351">
      <w:pPr>
        <w:spacing w:line="240" w:lineRule="auto"/>
        <w:ind w:firstLine="0"/>
        <w:jc w:val="left"/>
      </w:pPr>
      <w:r w:rsidRPr="00B01351">
        <w:t xml:space="preserve">ALMEIDA, L. S. Facilitar a aprendizagem: ajudar aos alunos a aprender e a pensar. </w:t>
      </w:r>
      <w:r w:rsidRPr="00B01351">
        <w:rPr>
          <w:b/>
        </w:rPr>
        <w:t>Psicologia Escolar e Educacional,</w:t>
      </w:r>
      <w:r w:rsidRPr="00B01351">
        <w:t xml:space="preserve"> Campinas, v. 6, n. 2, p. 155-165, dez.  2002.</w:t>
      </w:r>
    </w:p>
    <w:p w14:paraId="02AFC625" w14:textId="77777777" w:rsidR="00497320" w:rsidRPr="00B01351" w:rsidRDefault="00497320" w:rsidP="00B01351">
      <w:pPr>
        <w:spacing w:line="480" w:lineRule="auto"/>
        <w:ind w:firstLine="0"/>
        <w:jc w:val="left"/>
      </w:pPr>
    </w:p>
    <w:p w14:paraId="2C511817" w14:textId="77777777" w:rsidR="00497320" w:rsidRPr="00B01351" w:rsidRDefault="00A55F33" w:rsidP="00B01351">
      <w:pPr>
        <w:spacing w:line="240" w:lineRule="auto"/>
        <w:ind w:firstLine="0"/>
        <w:jc w:val="left"/>
        <w:rPr>
          <w:highlight w:val="white"/>
        </w:rPr>
      </w:pPr>
      <w:r w:rsidRPr="00B01351">
        <w:rPr>
          <w:highlight w:val="white"/>
        </w:rPr>
        <w:t>AMARAL, R. As deficiências na produção do texto escrito: um estudo de caso referente aos graduandos de comunicação social.</w:t>
      </w:r>
      <w:r w:rsidRPr="00B01351">
        <w:rPr>
          <w:b/>
          <w:highlight w:val="white"/>
        </w:rPr>
        <w:t xml:space="preserve"> Identidade Científica</w:t>
      </w:r>
      <w:r w:rsidRPr="00B01351">
        <w:rPr>
          <w:highlight w:val="white"/>
        </w:rPr>
        <w:t>, v.2. n.2, p.221-235. Presidente Prudente-SP: 2011.</w:t>
      </w:r>
    </w:p>
    <w:p w14:paraId="3E15E900" w14:textId="77777777" w:rsidR="00553AAD" w:rsidRPr="00B01351" w:rsidRDefault="00553AAD" w:rsidP="00B01351">
      <w:pPr>
        <w:spacing w:line="480" w:lineRule="auto"/>
        <w:ind w:firstLine="0"/>
        <w:jc w:val="left"/>
        <w:rPr>
          <w:highlight w:val="white"/>
        </w:rPr>
      </w:pPr>
    </w:p>
    <w:p w14:paraId="699869C8" w14:textId="77777777" w:rsidR="00497320" w:rsidRPr="00B01351" w:rsidRDefault="00553AAD" w:rsidP="00B01351">
      <w:pPr>
        <w:spacing w:line="240" w:lineRule="auto"/>
        <w:ind w:firstLine="0"/>
        <w:jc w:val="left"/>
        <w:rPr>
          <w:color w:val="000000"/>
          <w:shd w:val="clear" w:color="auto" w:fill="FFFFFF"/>
          <w:lang w:val="en-US"/>
        </w:rPr>
      </w:pPr>
      <w:r w:rsidRPr="00B01351">
        <w:rPr>
          <w:color w:val="000000"/>
          <w:shd w:val="clear" w:color="auto" w:fill="FFFFFF"/>
        </w:rPr>
        <w:t>ARAÚJO, N. M. S. A avaliação de objetos de aprendizagem para o ensino de língua portuguesa: Análise de aspectos tecnológicos ou didático pedagógicos? In: ARAÚJO, J.; ARAÚJO, N. (Orgs.) </w:t>
      </w:r>
      <w:r w:rsidRPr="00B01351">
        <w:rPr>
          <w:b/>
          <w:bCs/>
          <w:color w:val="000000"/>
          <w:shd w:val="clear" w:color="auto" w:fill="FFFFFF"/>
        </w:rPr>
        <w:t>Ead em tela</w:t>
      </w:r>
      <w:r w:rsidRPr="00B01351">
        <w:rPr>
          <w:color w:val="000000"/>
          <w:shd w:val="clear" w:color="auto" w:fill="FFFFFF"/>
        </w:rPr>
        <w:t xml:space="preserve">: Docência, ensino e ferramentas digitais. </w:t>
      </w:r>
      <w:r w:rsidRPr="00B01351">
        <w:rPr>
          <w:color w:val="000000"/>
          <w:shd w:val="clear" w:color="auto" w:fill="FFFFFF"/>
          <w:lang w:val="en-US"/>
        </w:rPr>
        <w:t xml:space="preserve">Campinas: Pontes, 2013. </w:t>
      </w:r>
    </w:p>
    <w:p w14:paraId="171F141F" w14:textId="77777777" w:rsidR="00553AAD" w:rsidRPr="00B01351" w:rsidRDefault="00553AAD" w:rsidP="00B01351">
      <w:pPr>
        <w:spacing w:line="480" w:lineRule="auto"/>
        <w:ind w:firstLine="0"/>
        <w:jc w:val="left"/>
        <w:rPr>
          <w:highlight w:val="white"/>
          <w:lang w:val="en-US"/>
        </w:rPr>
      </w:pPr>
    </w:p>
    <w:p w14:paraId="1E53A369" w14:textId="1BDC19FE" w:rsidR="00497320" w:rsidRPr="00B01351" w:rsidRDefault="00A55F33" w:rsidP="00B01351">
      <w:pPr>
        <w:spacing w:line="240" w:lineRule="auto"/>
        <w:ind w:firstLine="0"/>
        <w:jc w:val="left"/>
        <w:rPr>
          <w:highlight w:val="white"/>
        </w:rPr>
      </w:pPr>
      <w:r w:rsidRPr="00B01351">
        <w:rPr>
          <w:highlight w:val="white"/>
          <w:lang w:val="en-US"/>
        </w:rPr>
        <w:t xml:space="preserve">BADGER, R.; WHITE, </w:t>
      </w:r>
      <w:r w:rsidR="00A114B5" w:rsidRPr="00B01351">
        <w:rPr>
          <w:highlight w:val="white"/>
          <w:lang w:val="en-US"/>
        </w:rPr>
        <w:t>G.</w:t>
      </w:r>
      <w:r w:rsidRPr="00B01351">
        <w:rPr>
          <w:highlight w:val="white"/>
          <w:lang w:val="en-US"/>
        </w:rPr>
        <w:t xml:space="preserve"> A process genre approach to teaching writing. </w:t>
      </w:r>
      <w:r w:rsidRPr="00B01351">
        <w:rPr>
          <w:b/>
          <w:highlight w:val="white"/>
        </w:rPr>
        <w:t>ELT journal,</w:t>
      </w:r>
      <w:r w:rsidRPr="00B01351">
        <w:rPr>
          <w:highlight w:val="white"/>
        </w:rPr>
        <w:t xml:space="preserve"> v. 54, n. 2, p. 153-160, 2000.</w:t>
      </w:r>
    </w:p>
    <w:p w14:paraId="09B0A4D3" w14:textId="77777777" w:rsidR="00497320" w:rsidRPr="00B01351" w:rsidRDefault="00497320" w:rsidP="00B01351">
      <w:pPr>
        <w:spacing w:line="480" w:lineRule="auto"/>
        <w:ind w:firstLine="0"/>
        <w:jc w:val="left"/>
        <w:rPr>
          <w:highlight w:val="white"/>
        </w:rPr>
      </w:pPr>
    </w:p>
    <w:p w14:paraId="58AFF689" w14:textId="77777777" w:rsidR="00497320" w:rsidRPr="00B01351" w:rsidRDefault="00A55F33" w:rsidP="00B01351">
      <w:pPr>
        <w:spacing w:line="240" w:lineRule="auto"/>
        <w:ind w:firstLine="0"/>
        <w:jc w:val="left"/>
        <w:rPr>
          <w:highlight w:val="white"/>
        </w:rPr>
      </w:pPr>
      <w:r w:rsidRPr="00B01351">
        <w:rPr>
          <w:highlight w:val="white"/>
        </w:rPr>
        <w:t xml:space="preserve">BARBOSA, N. M. O ensino da escrita em língua inglesa: uma perspectiva discursiva. </w:t>
      </w:r>
      <w:r w:rsidRPr="00B01351">
        <w:rPr>
          <w:highlight w:val="white"/>
          <w:lang w:val="en-US"/>
        </w:rPr>
        <w:t xml:space="preserve">In: International Congress of Critical Applied Linguistics, 1., 2015, Brasília, Brasil. </w:t>
      </w:r>
      <w:r w:rsidRPr="00B01351">
        <w:rPr>
          <w:b/>
          <w:highlight w:val="white"/>
          <w:lang w:val="en-US"/>
        </w:rPr>
        <w:t>Anais</w:t>
      </w:r>
      <w:r w:rsidRPr="00B01351">
        <w:rPr>
          <w:highlight w:val="white"/>
          <w:lang w:val="en-US"/>
        </w:rPr>
        <w:t xml:space="preserve"> [...]. </w:t>
      </w:r>
      <w:r w:rsidRPr="00B01351">
        <w:rPr>
          <w:highlight w:val="white"/>
        </w:rPr>
        <w:t>2015. p. 1373-1390.</w:t>
      </w:r>
    </w:p>
    <w:p w14:paraId="7191D556" w14:textId="77777777" w:rsidR="00497320" w:rsidRPr="00B01351" w:rsidRDefault="00497320" w:rsidP="00B01351">
      <w:pPr>
        <w:spacing w:line="480" w:lineRule="auto"/>
        <w:ind w:firstLine="0"/>
        <w:jc w:val="left"/>
        <w:rPr>
          <w:highlight w:val="white"/>
        </w:rPr>
      </w:pPr>
    </w:p>
    <w:p w14:paraId="02B22FD8" w14:textId="77777777" w:rsidR="00497320" w:rsidRPr="00B01351" w:rsidRDefault="00A55F33" w:rsidP="00B01351">
      <w:pPr>
        <w:spacing w:line="240" w:lineRule="auto"/>
        <w:ind w:firstLine="0"/>
        <w:jc w:val="left"/>
        <w:rPr>
          <w:highlight w:val="white"/>
        </w:rPr>
      </w:pPr>
      <w:r w:rsidRPr="00B01351">
        <w:rPr>
          <w:highlight w:val="white"/>
        </w:rPr>
        <w:t>BARROS, S. C. B; NÚÑEZ, I. B. Produção textual e dificuldades de aprendizagem dos egressos de escolas públicas do RN na redação do ENEM 2014. In: Simpósio Nacional De Linguagens E Gêneros Textuais, IV., 2017, Campina Grande.</w:t>
      </w:r>
      <w:r w:rsidRPr="00B01351">
        <w:rPr>
          <w:b/>
          <w:highlight w:val="white"/>
        </w:rPr>
        <w:t xml:space="preserve"> Anais IV SINALGE </w:t>
      </w:r>
      <w:r w:rsidRPr="00B01351">
        <w:rPr>
          <w:highlight w:val="white"/>
        </w:rPr>
        <w:t>[...]. Campina Grande - PB: Realize, 2017. p. 1-12.</w:t>
      </w:r>
    </w:p>
    <w:p w14:paraId="08E21EA7" w14:textId="77777777" w:rsidR="00497320" w:rsidRPr="00B01351" w:rsidRDefault="00497320" w:rsidP="00B01351">
      <w:pPr>
        <w:spacing w:line="480" w:lineRule="auto"/>
        <w:ind w:firstLine="0"/>
        <w:jc w:val="left"/>
        <w:rPr>
          <w:highlight w:val="white"/>
        </w:rPr>
      </w:pPr>
    </w:p>
    <w:p w14:paraId="65BEB473" w14:textId="77777777" w:rsidR="00945856" w:rsidRPr="00D22E39" w:rsidRDefault="00A55F33" w:rsidP="00945856">
      <w:pPr>
        <w:spacing w:line="240" w:lineRule="auto"/>
        <w:ind w:firstLine="0"/>
        <w:jc w:val="left"/>
        <w:rPr>
          <w:highlight w:val="white"/>
          <w:lang w:val="en-US"/>
        </w:rPr>
      </w:pPr>
      <w:r w:rsidRPr="00B01351">
        <w:rPr>
          <w:highlight w:val="white"/>
        </w:rPr>
        <w:t xml:space="preserve">BARDIN, L. </w:t>
      </w:r>
      <w:r w:rsidRPr="00B01351">
        <w:rPr>
          <w:b/>
          <w:highlight w:val="white"/>
        </w:rPr>
        <w:t>Análise de conteúdo</w:t>
      </w:r>
      <w:r w:rsidRPr="00B01351">
        <w:rPr>
          <w:highlight w:val="white"/>
        </w:rPr>
        <w:t xml:space="preserve">. </w:t>
      </w:r>
      <w:r w:rsidRPr="00D22E39">
        <w:rPr>
          <w:highlight w:val="white"/>
          <w:lang w:val="en-US"/>
        </w:rPr>
        <w:t>São Paulo: Edições 70, 2011.</w:t>
      </w:r>
    </w:p>
    <w:p w14:paraId="601D910F" w14:textId="77777777" w:rsidR="00A43E26" w:rsidRDefault="00A43E26" w:rsidP="00A43E26">
      <w:pPr>
        <w:ind w:firstLine="0"/>
        <w:jc w:val="left"/>
        <w:rPr>
          <w:highlight w:val="white"/>
          <w:lang w:val="en-US"/>
        </w:rPr>
      </w:pPr>
    </w:p>
    <w:p w14:paraId="6952CF94" w14:textId="77777777" w:rsidR="00A43E26" w:rsidRDefault="00A43E26" w:rsidP="00A43E26">
      <w:pPr>
        <w:spacing w:line="240" w:lineRule="auto"/>
        <w:ind w:firstLine="0"/>
        <w:jc w:val="left"/>
        <w:rPr>
          <w:highlight w:val="white"/>
        </w:rPr>
      </w:pPr>
      <w:r w:rsidRPr="00A43E26">
        <w:rPr>
          <w:highlight w:val="white"/>
          <w:lang w:val="en-US"/>
        </w:rPr>
        <w:t xml:space="preserve">BAZERMAN, C. </w:t>
      </w:r>
      <w:r w:rsidRPr="00A43E26">
        <w:rPr>
          <w:b/>
          <w:bCs/>
          <w:highlight w:val="white"/>
          <w:lang w:val="en-US"/>
        </w:rPr>
        <w:t xml:space="preserve">A theory of literate </w:t>
      </w:r>
      <w:proofErr w:type="gramStart"/>
      <w:r w:rsidRPr="00A43E26">
        <w:rPr>
          <w:b/>
          <w:bCs/>
          <w:highlight w:val="white"/>
          <w:lang w:val="en-US"/>
        </w:rPr>
        <w:t>action:</w:t>
      </w:r>
      <w:r w:rsidRPr="00A43E26">
        <w:rPr>
          <w:highlight w:val="white"/>
          <w:lang w:val="en-US"/>
        </w:rPr>
        <w:t>.</w:t>
      </w:r>
      <w:proofErr w:type="gramEnd"/>
      <w:r w:rsidRPr="00A43E26">
        <w:rPr>
          <w:highlight w:val="white"/>
          <w:lang w:val="en-US"/>
        </w:rPr>
        <w:t xml:space="preserve"> Forth Collins, Colorado: Parlos Press &amp; The WAC Clearinghouse, 2013. </w:t>
      </w:r>
      <w:r w:rsidRPr="00A43E26">
        <w:rPr>
          <w:highlight w:val="white"/>
        </w:rPr>
        <w:t>174 p. v. 1.</w:t>
      </w:r>
    </w:p>
    <w:p w14:paraId="28F24685" w14:textId="77777777" w:rsidR="00A43E26" w:rsidRDefault="00A43E26" w:rsidP="00A43E26">
      <w:pPr>
        <w:ind w:firstLine="0"/>
        <w:jc w:val="left"/>
        <w:rPr>
          <w:highlight w:val="white"/>
        </w:rPr>
      </w:pPr>
    </w:p>
    <w:p w14:paraId="7188296A" w14:textId="77777777" w:rsidR="00497320" w:rsidRPr="00B01351" w:rsidRDefault="00945856" w:rsidP="00945856">
      <w:pPr>
        <w:spacing w:line="240" w:lineRule="auto"/>
        <w:ind w:firstLine="0"/>
        <w:jc w:val="left"/>
        <w:rPr>
          <w:highlight w:val="white"/>
        </w:rPr>
      </w:pPr>
      <w:r>
        <w:rPr>
          <w:highlight w:val="white"/>
        </w:rPr>
        <w:t>B</w:t>
      </w:r>
      <w:r w:rsidR="00A55F33" w:rsidRPr="00B01351">
        <w:rPr>
          <w:highlight w:val="white"/>
        </w:rPr>
        <w:t xml:space="preserve">EM, M. H. Resistência à Formação Continuada para Professores em Atuação: Relato de Experiência com Professores da Rede Municipal de Ensino de Balneário Camboriú, SC. </w:t>
      </w:r>
      <w:r w:rsidR="00A55F33" w:rsidRPr="00B01351">
        <w:rPr>
          <w:b/>
          <w:highlight w:val="white"/>
        </w:rPr>
        <w:t>Linhas</w:t>
      </w:r>
      <w:r w:rsidR="00A55F33" w:rsidRPr="00B01351">
        <w:rPr>
          <w:highlight w:val="white"/>
        </w:rPr>
        <w:t xml:space="preserve">, Florianópolis, v. 8, n. 2, p. 46-62, 2007. </w:t>
      </w:r>
    </w:p>
    <w:p w14:paraId="0FA9C431" w14:textId="77777777" w:rsidR="00497320" w:rsidRPr="00B01351" w:rsidRDefault="00497320" w:rsidP="00945856">
      <w:pPr>
        <w:spacing w:line="480" w:lineRule="auto"/>
        <w:ind w:firstLine="0"/>
        <w:jc w:val="left"/>
        <w:rPr>
          <w:highlight w:val="white"/>
        </w:rPr>
      </w:pPr>
    </w:p>
    <w:p w14:paraId="7ED848DD" w14:textId="77777777" w:rsidR="00497320" w:rsidRPr="00B01351" w:rsidRDefault="00A55F33" w:rsidP="00B01351">
      <w:pPr>
        <w:spacing w:line="240" w:lineRule="auto"/>
        <w:ind w:firstLine="0"/>
        <w:jc w:val="left"/>
        <w:rPr>
          <w:highlight w:val="white"/>
        </w:rPr>
      </w:pPr>
      <w:r w:rsidRPr="00B01351">
        <w:rPr>
          <w:highlight w:val="white"/>
        </w:rPr>
        <w:t xml:space="preserve">BRUNEL, M.; RINCK, F. Comment former des enseignants spécialistes de l’écriture et de son enseignement? </w:t>
      </w:r>
      <w:r w:rsidRPr="00B01351">
        <w:rPr>
          <w:b/>
          <w:highlight w:val="white"/>
        </w:rPr>
        <w:t>Pratiques</w:t>
      </w:r>
      <w:r w:rsidRPr="00B01351">
        <w:rPr>
          <w:highlight w:val="white"/>
        </w:rPr>
        <w:t>: Linguistique, littérature, didactique, Nancy, 2016. Disponível em: http://journals.openedition.org/pratiques/3197. Acesso em: 11 out. 2019.</w:t>
      </w:r>
    </w:p>
    <w:p w14:paraId="4A7047E9" w14:textId="77777777" w:rsidR="00C62552" w:rsidRPr="00B01351" w:rsidRDefault="00C62552" w:rsidP="00945856">
      <w:pPr>
        <w:spacing w:line="480" w:lineRule="auto"/>
        <w:ind w:firstLine="0"/>
        <w:jc w:val="left"/>
        <w:rPr>
          <w:highlight w:val="white"/>
        </w:rPr>
      </w:pPr>
    </w:p>
    <w:p w14:paraId="508398C6" w14:textId="77777777" w:rsidR="00C62552" w:rsidRPr="00B01351" w:rsidRDefault="00C62552" w:rsidP="00B01351">
      <w:pPr>
        <w:spacing w:line="240" w:lineRule="auto"/>
        <w:ind w:firstLine="0"/>
        <w:jc w:val="left"/>
        <w:rPr>
          <w:b/>
          <w:bCs/>
        </w:rPr>
      </w:pPr>
      <w:r w:rsidRPr="00B01351">
        <w:t xml:space="preserve">BRONCKART, J. P. </w:t>
      </w:r>
      <w:r w:rsidRPr="00B01351">
        <w:rPr>
          <w:b/>
          <w:bCs/>
        </w:rPr>
        <w:t>Atividade de linguagem, textos e discursos: por um interacionismo</w:t>
      </w:r>
    </w:p>
    <w:p w14:paraId="6388C9AE" w14:textId="77777777" w:rsidR="00C62552" w:rsidRPr="00B01351" w:rsidRDefault="00C62552" w:rsidP="00B01351">
      <w:pPr>
        <w:spacing w:line="240" w:lineRule="auto"/>
        <w:ind w:firstLine="0"/>
        <w:jc w:val="left"/>
        <w:rPr>
          <w:highlight w:val="white"/>
        </w:rPr>
      </w:pPr>
      <w:r w:rsidRPr="00B01351">
        <w:rPr>
          <w:b/>
          <w:bCs/>
        </w:rPr>
        <w:t>sócio-discursivo</w:t>
      </w:r>
      <w:r w:rsidRPr="00B01351">
        <w:t>. São Paulo: EDUC, 1999</w:t>
      </w:r>
    </w:p>
    <w:p w14:paraId="11AE0BAE" w14:textId="77777777" w:rsidR="00497320" w:rsidRPr="00B01351" w:rsidRDefault="00497320" w:rsidP="00945856">
      <w:pPr>
        <w:spacing w:line="480" w:lineRule="auto"/>
        <w:ind w:firstLine="0"/>
        <w:jc w:val="left"/>
        <w:rPr>
          <w:highlight w:val="white"/>
        </w:rPr>
      </w:pPr>
    </w:p>
    <w:p w14:paraId="5D02C22A" w14:textId="77777777" w:rsidR="00497320" w:rsidRPr="00B01351" w:rsidRDefault="00A55F33" w:rsidP="00B01351">
      <w:pPr>
        <w:spacing w:line="240" w:lineRule="auto"/>
        <w:ind w:firstLine="0"/>
        <w:jc w:val="left"/>
        <w:rPr>
          <w:highlight w:val="white"/>
        </w:rPr>
      </w:pPr>
      <w:r w:rsidRPr="00B01351">
        <w:rPr>
          <w:highlight w:val="white"/>
        </w:rPr>
        <w:t>CASTELLS, M. A era da informação: economia, sociedade e cultura. In:</w:t>
      </w:r>
      <w:r w:rsidRPr="00B01351">
        <w:rPr>
          <w:b/>
          <w:highlight w:val="white"/>
        </w:rPr>
        <w:t xml:space="preserve"> A Sociedade</w:t>
      </w:r>
    </w:p>
    <w:p w14:paraId="4DDFA8B0" w14:textId="77777777" w:rsidR="00497320" w:rsidRPr="00B01351" w:rsidRDefault="00A55F33" w:rsidP="00B01351">
      <w:pPr>
        <w:spacing w:line="240" w:lineRule="auto"/>
        <w:ind w:firstLine="0"/>
        <w:jc w:val="left"/>
        <w:rPr>
          <w:highlight w:val="white"/>
        </w:rPr>
      </w:pPr>
      <w:r w:rsidRPr="00B01351">
        <w:rPr>
          <w:b/>
          <w:highlight w:val="white"/>
        </w:rPr>
        <w:t>em rede</w:t>
      </w:r>
      <w:r w:rsidRPr="00B01351">
        <w:rPr>
          <w:highlight w:val="white"/>
        </w:rPr>
        <w:t xml:space="preserve">. São Paulo, Paz e Terra, 2000. </w:t>
      </w:r>
    </w:p>
    <w:p w14:paraId="18574334" w14:textId="77777777" w:rsidR="00497320" w:rsidRDefault="00497320" w:rsidP="00945856">
      <w:pPr>
        <w:spacing w:line="480" w:lineRule="auto"/>
        <w:ind w:firstLine="0"/>
        <w:jc w:val="left"/>
        <w:rPr>
          <w:highlight w:val="white"/>
        </w:rPr>
      </w:pPr>
    </w:p>
    <w:p w14:paraId="2A0F195B" w14:textId="77777777" w:rsidR="00363A2B" w:rsidRPr="008C1664" w:rsidRDefault="00363A2B" w:rsidP="00363A2B">
      <w:pPr>
        <w:spacing w:line="240" w:lineRule="auto"/>
        <w:ind w:firstLine="0"/>
        <w:jc w:val="left"/>
        <w:rPr>
          <w:highlight w:val="white"/>
        </w:rPr>
      </w:pPr>
      <w:r w:rsidRPr="008C1664">
        <w:rPr>
          <w:highlight w:val="white"/>
          <w:lang w:val="en-US"/>
        </w:rPr>
        <w:t>CAZDEN, C. </w:t>
      </w:r>
      <w:r w:rsidRPr="008C1664">
        <w:rPr>
          <w:i/>
          <w:iCs/>
          <w:highlight w:val="white"/>
          <w:lang w:val="en-US"/>
        </w:rPr>
        <w:t>et al</w:t>
      </w:r>
      <w:r w:rsidRPr="008C1664">
        <w:rPr>
          <w:highlight w:val="white"/>
          <w:lang w:val="en-US"/>
        </w:rPr>
        <w:t>. A pedagogy of multiliteracies: Designing social futures. </w:t>
      </w:r>
      <w:r w:rsidRPr="0098462E">
        <w:rPr>
          <w:b/>
          <w:bCs/>
          <w:highlight w:val="white"/>
        </w:rPr>
        <w:t>Harvard Educational Review</w:t>
      </w:r>
      <w:r w:rsidRPr="0098462E">
        <w:rPr>
          <w:highlight w:val="white"/>
        </w:rPr>
        <w:t>, [</w:t>
      </w:r>
      <w:r w:rsidRPr="0098462E">
        <w:rPr>
          <w:i/>
          <w:iCs/>
          <w:highlight w:val="white"/>
        </w:rPr>
        <w:t>s. l.</w:t>
      </w:r>
      <w:r w:rsidRPr="0098462E">
        <w:rPr>
          <w:highlight w:val="white"/>
        </w:rPr>
        <w:t xml:space="preserve">], v. 66, ed. 1, p. 60-92, Spring 1996. </w:t>
      </w:r>
      <w:r w:rsidRPr="008C1664">
        <w:rPr>
          <w:highlight w:val="white"/>
        </w:rPr>
        <w:t>Disponível em: http://newarcproject.pbworks.com/f/Pedagogy+of+Multiliteracies_New+London+Group.pdf. Acesso em: 10 maio 2020.</w:t>
      </w:r>
    </w:p>
    <w:p w14:paraId="18EF2946" w14:textId="77777777" w:rsidR="00363A2B" w:rsidRPr="00B01351" w:rsidRDefault="00363A2B" w:rsidP="00945856">
      <w:pPr>
        <w:spacing w:line="480" w:lineRule="auto"/>
        <w:ind w:firstLine="0"/>
        <w:jc w:val="left"/>
        <w:rPr>
          <w:highlight w:val="white"/>
        </w:rPr>
      </w:pPr>
    </w:p>
    <w:p w14:paraId="66B9DE81" w14:textId="65DDF3F2" w:rsidR="00497320" w:rsidRPr="00B01351" w:rsidRDefault="00A55F33" w:rsidP="00B01351">
      <w:pPr>
        <w:spacing w:line="240" w:lineRule="auto"/>
        <w:ind w:firstLine="0"/>
        <w:jc w:val="left"/>
      </w:pPr>
      <w:r w:rsidRPr="00B01351">
        <w:t xml:space="preserve">CRISTOVÃO, V.L.L. Sequências Didáticas para o ensino de línguas. In: DIAS, R.; CRISTOVÃO, V.L.L. (Org.). </w:t>
      </w:r>
      <w:r w:rsidRPr="00B01351">
        <w:rPr>
          <w:b/>
        </w:rPr>
        <w:t>O</w:t>
      </w:r>
      <w:r w:rsidR="00A114B5">
        <w:rPr>
          <w:b/>
        </w:rPr>
        <w:t xml:space="preserve"> </w:t>
      </w:r>
      <w:r w:rsidRPr="00B01351">
        <w:rPr>
          <w:b/>
        </w:rPr>
        <w:t>Livro Didático de Língua Estrangeira:</w:t>
      </w:r>
      <w:r w:rsidRPr="00B01351">
        <w:t xml:space="preserve"> múltiplas perspectivas</w:t>
      </w:r>
      <w:r w:rsidRPr="00B01351">
        <w:rPr>
          <w:b/>
        </w:rPr>
        <w:t xml:space="preserve">. </w:t>
      </w:r>
      <w:r w:rsidRPr="00B01351">
        <w:t>1a. ed. Campinas: Mercado de Letras, 2009. p. 305-344</w:t>
      </w:r>
    </w:p>
    <w:p w14:paraId="0399F90C" w14:textId="77777777" w:rsidR="00497320" w:rsidRPr="00B01351" w:rsidRDefault="00497320" w:rsidP="00945856">
      <w:pPr>
        <w:spacing w:line="480" w:lineRule="auto"/>
        <w:ind w:firstLine="0"/>
        <w:jc w:val="left"/>
      </w:pPr>
    </w:p>
    <w:p w14:paraId="44F3F057" w14:textId="77777777" w:rsidR="0063023A" w:rsidRPr="00B01351" w:rsidRDefault="0063023A" w:rsidP="00B01351">
      <w:pPr>
        <w:spacing w:line="240" w:lineRule="auto"/>
        <w:ind w:firstLine="0"/>
        <w:jc w:val="left"/>
      </w:pPr>
      <w:r w:rsidRPr="00B01351">
        <w:t xml:space="preserve">CRISTÓVÃO, V.L.L; BORK, A. V. B.; VIEIRA, I. R. Mapeamento de grupos de pesquisa em torno de letramento (em língua materna): desdobramentos do Projeto ILEES no Brasil. </w:t>
      </w:r>
      <w:r w:rsidRPr="00B01351">
        <w:rPr>
          <w:b/>
          <w:bCs/>
        </w:rPr>
        <w:t>LETRAS &amp; LETRAS</w:t>
      </w:r>
      <w:r w:rsidRPr="00B01351">
        <w:t xml:space="preserve"> , v. 31, n. 3. jul./dez, 2015 Acesso em janeiro de 2020.</w:t>
      </w:r>
    </w:p>
    <w:p w14:paraId="5D580F2C" w14:textId="77777777" w:rsidR="005570CE" w:rsidRPr="00D22E39" w:rsidRDefault="005570CE" w:rsidP="005570CE">
      <w:pPr>
        <w:ind w:firstLine="0"/>
        <w:jc w:val="left"/>
      </w:pPr>
    </w:p>
    <w:p w14:paraId="164AF576" w14:textId="77777777" w:rsidR="005570CE" w:rsidRDefault="005570CE" w:rsidP="00945856">
      <w:pPr>
        <w:spacing w:line="480" w:lineRule="auto"/>
        <w:ind w:firstLine="0"/>
        <w:jc w:val="left"/>
        <w:rPr>
          <w:lang w:val="en-US"/>
        </w:rPr>
      </w:pPr>
      <w:r w:rsidRPr="005570CE">
        <w:rPr>
          <w:lang w:val="en-US"/>
        </w:rPr>
        <w:t xml:space="preserve">CHRISTIE, F. </w:t>
      </w:r>
      <w:r w:rsidRPr="005570CE">
        <w:rPr>
          <w:b/>
          <w:bCs/>
          <w:lang w:val="en-US"/>
        </w:rPr>
        <w:t>Language education in the primary years</w:t>
      </w:r>
      <w:r w:rsidRPr="005570CE">
        <w:rPr>
          <w:lang w:val="en-US"/>
        </w:rPr>
        <w:t>. Sydney: UNSW Press, 2005</w:t>
      </w:r>
    </w:p>
    <w:p w14:paraId="54B7679D" w14:textId="77777777" w:rsidR="005570CE" w:rsidRDefault="005570CE" w:rsidP="00B01351">
      <w:pPr>
        <w:spacing w:line="240" w:lineRule="auto"/>
        <w:ind w:firstLine="0"/>
        <w:jc w:val="left"/>
        <w:rPr>
          <w:lang w:val="en-US"/>
        </w:rPr>
      </w:pPr>
    </w:p>
    <w:p w14:paraId="1B0ED146" w14:textId="77777777" w:rsidR="00497320" w:rsidRPr="00B01351" w:rsidRDefault="00A55F33" w:rsidP="00B01351">
      <w:pPr>
        <w:spacing w:line="240" w:lineRule="auto"/>
        <w:ind w:firstLine="0"/>
        <w:jc w:val="left"/>
        <w:rPr>
          <w:lang w:val="en-US"/>
        </w:rPr>
      </w:pPr>
      <w:r w:rsidRPr="00B01351">
        <w:rPr>
          <w:lang w:val="en-US"/>
        </w:rPr>
        <w:t xml:space="preserve">COPE, B.; KALANTZIS, M. </w:t>
      </w:r>
      <w:r w:rsidRPr="00B01351">
        <w:rPr>
          <w:b/>
          <w:lang w:val="en-US"/>
        </w:rPr>
        <w:t>Multiliteracies: Literacy Learning and the Design of Social Futures</w:t>
      </w:r>
      <w:r w:rsidRPr="00B01351">
        <w:rPr>
          <w:lang w:val="en-US"/>
        </w:rPr>
        <w:t>, Routledge, London, 2000.</w:t>
      </w:r>
    </w:p>
    <w:p w14:paraId="227F18BD" w14:textId="77777777" w:rsidR="00497320" w:rsidRDefault="00497320" w:rsidP="00945856">
      <w:pPr>
        <w:spacing w:line="480" w:lineRule="auto"/>
        <w:ind w:firstLine="0"/>
        <w:jc w:val="left"/>
        <w:rPr>
          <w:lang w:val="en-US"/>
        </w:rPr>
      </w:pPr>
    </w:p>
    <w:p w14:paraId="00E4C7E1" w14:textId="77777777" w:rsidR="00A15A94" w:rsidRPr="00D22E39" w:rsidRDefault="00A15A94" w:rsidP="00A15A94">
      <w:pPr>
        <w:spacing w:line="240" w:lineRule="auto"/>
        <w:ind w:firstLine="0"/>
        <w:jc w:val="left"/>
        <w:rPr>
          <w:lang w:val="en-US"/>
        </w:rPr>
      </w:pPr>
      <w:r>
        <w:t xml:space="preserve">CONSELHO DA EUROPA. </w:t>
      </w:r>
      <w:r w:rsidRPr="00E436A1">
        <w:rPr>
          <w:rStyle w:val="nfase"/>
          <w:b/>
          <w:bCs/>
          <w:i w:val="0"/>
          <w:iCs w:val="0"/>
        </w:rPr>
        <w:t>Quadro comum europeu de referência para as línguas:</w:t>
      </w:r>
      <w:r>
        <w:t xml:space="preserve"> aprendizagem, ensino, avaliação. Edição portuguesa. Porto: Edições Asa, 2001. Disponível em: </w:t>
      </w:r>
      <w:hyperlink r:id="rId56" w:tgtFrame="_blank" w:history="1">
        <w:r>
          <w:rPr>
            <w:rStyle w:val="Hyperlink"/>
          </w:rPr>
          <w:t>http://area.dge.mec.pt/gramatica/Quadro_Europeu_total.pdf</w:t>
        </w:r>
      </w:hyperlink>
      <w:r>
        <w:t xml:space="preserve">. </w:t>
      </w:r>
      <w:r w:rsidRPr="00D22E39">
        <w:rPr>
          <w:lang w:val="en-US"/>
        </w:rPr>
        <w:t>Acesso em: 01/02/20</w:t>
      </w:r>
      <w:r w:rsidR="00E436A1" w:rsidRPr="00D22E39">
        <w:rPr>
          <w:lang w:val="en-US"/>
        </w:rPr>
        <w:t>20</w:t>
      </w:r>
    </w:p>
    <w:p w14:paraId="63D4C593" w14:textId="77777777" w:rsidR="00A15A94" w:rsidRPr="00B01351" w:rsidRDefault="00A15A94" w:rsidP="00A15A94">
      <w:pPr>
        <w:spacing w:line="240" w:lineRule="auto"/>
        <w:ind w:firstLine="0"/>
        <w:jc w:val="left"/>
        <w:rPr>
          <w:lang w:val="en-US"/>
        </w:rPr>
      </w:pPr>
    </w:p>
    <w:p w14:paraId="74AC7324" w14:textId="77777777" w:rsidR="00497320" w:rsidRPr="00B01351" w:rsidRDefault="00A55F33" w:rsidP="00B01351">
      <w:pPr>
        <w:spacing w:line="240" w:lineRule="auto"/>
        <w:ind w:firstLine="0"/>
        <w:jc w:val="left"/>
        <w:rPr>
          <w:lang w:val="en-US"/>
        </w:rPr>
      </w:pPr>
      <w:r w:rsidRPr="00B01351">
        <w:rPr>
          <w:lang w:val="en-US"/>
        </w:rPr>
        <w:t xml:space="preserve">COHEN, L.; MANION, L.; MORRISON, K. </w:t>
      </w:r>
      <w:r w:rsidRPr="00B01351">
        <w:rPr>
          <w:b/>
          <w:lang w:val="en-US"/>
        </w:rPr>
        <w:t>Research Methods in Education</w:t>
      </w:r>
      <w:r w:rsidRPr="00B01351">
        <w:rPr>
          <w:lang w:val="en-US"/>
        </w:rPr>
        <w:t>. London: Routledge, 2007.</w:t>
      </w:r>
    </w:p>
    <w:p w14:paraId="16CA101C" w14:textId="77777777" w:rsidR="00497320" w:rsidRPr="00B01351" w:rsidRDefault="00497320" w:rsidP="00945856">
      <w:pPr>
        <w:spacing w:line="480" w:lineRule="auto"/>
        <w:ind w:firstLine="0"/>
        <w:jc w:val="left"/>
        <w:rPr>
          <w:lang w:val="en-US"/>
        </w:rPr>
      </w:pPr>
    </w:p>
    <w:p w14:paraId="60D8C887" w14:textId="77777777" w:rsidR="00497320" w:rsidRPr="00B01351" w:rsidRDefault="00A55F33" w:rsidP="00B01351">
      <w:pPr>
        <w:spacing w:line="240" w:lineRule="auto"/>
        <w:ind w:firstLine="0"/>
        <w:jc w:val="left"/>
        <w:rPr>
          <w:lang w:val="en-US"/>
        </w:rPr>
      </w:pPr>
      <w:r w:rsidRPr="00B01351">
        <w:rPr>
          <w:lang w:val="en-US"/>
        </w:rPr>
        <w:t xml:space="preserve">CURRY, M. J.; HEWINGS, A. Approaches to teaching writing. 2003. In: COFFIN </w:t>
      </w:r>
      <w:r w:rsidRPr="008C1664">
        <w:rPr>
          <w:i/>
          <w:iCs/>
          <w:lang w:val="en-US"/>
        </w:rPr>
        <w:t>et al.</w:t>
      </w:r>
      <w:r w:rsidRPr="00B01351">
        <w:rPr>
          <w:lang w:val="en-US"/>
        </w:rPr>
        <w:t xml:space="preserve"> eds. </w:t>
      </w:r>
      <w:r w:rsidRPr="00B01351">
        <w:rPr>
          <w:b/>
          <w:lang w:val="en-US"/>
        </w:rPr>
        <w:t>Teaching Academic Writing</w:t>
      </w:r>
      <w:r w:rsidRPr="00B01351">
        <w:rPr>
          <w:lang w:val="en-US"/>
        </w:rPr>
        <w:t>: A Toolkit for Higher Education. London, UK: Routledge, pp. 19–44.</w:t>
      </w:r>
    </w:p>
    <w:p w14:paraId="7791D262" w14:textId="77777777" w:rsidR="00497320" w:rsidRPr="00B01351" w:rsidRDefault="00497320" w:rsidP="00945856">
      <w:pPr>
        <w:spacing w:line="480" w:lineRule="auto"/>
        <w:ind w:firstLine="0"/>
        <w:jc w:val="left"/>
        <w:rPr>
          <w:lang w:val="en-US"/>
        </w:rPr>
      </w:pPr>
    </w:p>
    <w:p w14:paraId="3040F6A8" w14:textId="77777777" w:rsidR="00497320" w:rsidRPr="00B01351" w:rsidRDefault="00A55F33" w:rsidP="00B01351">
      <w:pPr>
        <w:spacing w:line="240" w:lineRule="auto"/>
        <w:ind w:firstLine="0"/>
        <w:jc w:val="left"/>
        <w:rPr>
          <w:highlight w:val="white"/>
        </w:rPr>
      </w:pPr>
      <w:r w:rsidRPr="00B01351">
        <w:rPr>
          <w:highlight w:val="white"/>
          <w:lang w:val="en-US"/>
        </w:rPr>
        <w:t xml:space="preserve">DARLING-HAMMOND, L.; BRANSFORD, J. (ed.). </w:t>
      </w:r>
      <w:r w:rsidRPr="00B01351">
        <w:rPr>
          <w:b/>
          <w:highlight w:val="white"/>
          <w:lang w:val="en-US"/>
        </w:rPr>
        <w:t>Preparing teachers for a changing world</w:t>
      </w:r>
      <w:r w:rsidRPr="00B01351">
        <w:rPr>
          <w:highlight w:val="white"/>
          <w:lang w:val="en-US"/>
        </w:rPr>
        <w:t xml:space="preserve">: What teachers should learn and be able to do. 1. ed. </w:t>
      </w:r>
      <w:r w:rsidRPr="00B01351">
        <w:rPr>
          <w:highlight w:val="white"/>
        </w:rPr>
        <w:t>San Francisco: Jossey-Bass, 200</w:t>
      </w:r>
      <w:r w:rsidR="003F5F8D">
        <w:rPr>
          <w:highlight w:val="white"/>
        </w:rPr>
        <w:t>5</w:t>
      </w:r>
      <w:r w:rsidRPr="00B01351">
        <w:rPr>
          <w:highlight w:val="white"/>
        </w:rPr>
        <w:t>.</w:t>
      </w:r>
    </w:p>
    <w:p w14:paraId="47436B04" w14:textId="77777777" w:rsidR="00497320" w:rsidRPr="00B01351" w:rsidRDefault="00497320" w:rsidP="00945856">
      <w:pPr>
        <w:spacing w:line="480" w:lineRule="auto"/>
        <w:ind w:firstLine="0"/>
        <w:jc w:val="left"/>
        <w:rPr>
          <w:highlight w:val="white"/>
        </w:rPr>
      </w:pPr>
    </w:p>
    <w:p w14:paraId="006D4615" w14:textId="6F0EF4D3" w:rsidR="00C62552" w:rsidRPr="00B01351" w:rsidRDefault="00C62552" w:rsidP="00B01351">
      <w:pPr>
        <w:spacing w:line="240" w:lineRule="auto"/>
        <w:ind w:firstLine="0"/>
        <w:jc w:val="left"/>
      </w:pPr>
      <w:r w:rsidRPr="00B01351">
        <w:t>DOLZ, J.; NOVERRAZ, M.; SCNEUWLY, B.</w:t>
      </w:r>
      <w:r w:rsidRPr="00B01351">
        <w:rPr>
          <w:b/>
          <w:bCs/>
        </w:rPr>
        <w:t xml:space="preserve"> Seqüências didáticas para o oral e a </w:t>
      </w:r>
      <w:r w:rsidR="00A114B5" w:rsidRPr="00B01351">
        <w:rPr>
          <w:b/>
          <w:bCs/>
        </w:rPr>
        <w:t>escrita: apresentação</w:t>
      </w:r>
      <w:r w:rsidRPr="00B01351">
        <w:rPr>
          <w:b/>
          <w:bCs/>
        </w:rPr>
        <w:t xml:space="preserve"> de um procedimento</w:t>
      </w:r>
      <w:r w:rsidRPr="00B01351">
        <w:t xml:space="preserve">. In: ROJO, R.; CORDEIRO, G. S. (Trad. e Org.). </w:t>
      </w:r>
      <w:r w:rsidR="00A114B5" w:rsidRPr="00B01351">
        <w:t>Gêneros orais</w:t>
      </w:r>
      <w:r w:rsidRPr="00B01351">
        <w:t xml:space="preserve"> e escritos na escola. Campinas, SP: Mercado de letras, 2004, p. 95-128.</w:t>
      </w:r>
    </w:p>
    <w:p w14:paraId="7B264DFF" w14:textId="77777777" w:rsidR="00C62552" w:rsidRPr="00B01351" w:rsidRDefault="00C62552" w:rsidP="00945856">
      <w:pPr>
        <w:spacing w:line="480" w:lineRule="auto"/>
        <w:ind w:firstLine="0"/>
        <w:jc w:val="left"/>
        <w:rPr>
          <w:highlight w:val="white"/>
        </w:rPr>
      </w:pPr>
    </w:p>
    <w:p w14:paraId="078B1C96" w14:textId="77777777" w:rsidR="00945856" w:rsidRDefault="00A55F33" w:rsidP="00945856">
      <w:pPr>
        <w:spacing w:line="240" w:lineRule="auto"/>
        <w:ind w:firstLine="0"/>
        <w:jc w:val="left"/>
      </w:pPr>
      <w:r w:rsidRPr="00B01351">
        <w:t>FERRARI, Z.A. O ENSINO DA ESCRITA EM INGLÊS COMO LÍNGUA ESTRANGEIRA: ABORDAGENS DE PROCESSO E DE GÊNEROS DISCURSIVOS. 2002. Dissertação (Mestrado) -</w:t>
      </w:r>
      <w:r w:rsidRPr="00B01351">
        <w:rPr>
          <w:b/>
        </w:rPr>
        <w:t xml:space="preserve"> Universidade Federal do Paraná,</w:t>
      </w:r>
      <w:r w:rsidRPr="00B01351">
        <w:t xml:space="preserve"> Curitiba, 2002.</w:t>
      </w:r>
    </w:p>
    <w:p w14:paraId="7ED4698D" w14:textId="77777777" w:rsidR="00945856" w:rsidRDefault="00945856" w:rsidP="00945856">
      <w:pPr>
        <w:spacing w:line="480" w:lineRule="auto"/>
        <w:ind w:firstLine="0"/>
        <w:jc w:val="left"/>
      </w:pPr>
    </w:p>
    <w:p w14:paraId="35E235DE" w14:textId="77777777" w:rsidR="00497320" w:rsidRPr="00B01351" w:rsidRDefault="00A55F33" w:rsidP="00945856">
      <w:pPr>
        <w:spacing w:line="240" w:lineRule="auto"/>
        <w:ind w:firstLine="0"/>
        <w:jc w:val="left"/>
      </w:pPr>
      <w:r w:rsidRPr="00B01351">
        <w:rPr>
          <w:highlight w:val="white"/>
        </w:rPr>
        <w:t xml:space="preserve">FERREIRA, A. A.; VENTURA, P. C. S. O computador no processo de ensino-aprendizagem: da resistência à sedução. </w:t>
      </w:r>
      <w:r w:rsidRPr="00B01351">
        <w:rPr>
          <w:b/>
          <w:highlight w:val="white"/>
        </w:rPr>
        <w:t>Trabalho &amp; Educação</w:t>
      </w:r>
      <w:r w:rsidRPr="00B01351">
        <w:rPr>
          <w:highlight w:val="white"/>
        </w:rPr>
        <w:t>, v. 17, n. 2, p. 65-76, 2008.</w:t>
      </w:r>
    </w:p>
    <w:p w14:paraId="42395200" w14:textId="77777777" w:rsidR="00497320" w:rsidRPr="00B01351" w:rsidRDefault="00497320" w:rsidP="00945856">
      <w:pPr>
        <w:spacing w:line="480" w:lineRule="auto"/>
        <w:ind w:firstLine="0"/>
        <w:jc w:val="left"/>
      </w:pPr>
    </w:p>
    <w:p w14:paraId="2C0BA75D" w14:textId="77777777" w:rsidR="00497320" w:rsidRPr="00B01351" w:rsidRDefault="00A55F33" w:rsidP="00B01351">
      <w:pPr>
        <w:spacing w:line="240" w:lineRule="auto"/>
        <w:ind w:firstLine="0"/>
        <w:jc w:val="left"/>
      </w:pPr>
      <w:r w:rsidRPr="00B01351">
        <w:t>FERREIRA, M. M. A perspectiva sociocultural e sua contribuição para a aprendizagem de língua estrangeira: em busca do desenvolvimento</w:t>
      </w:r>
      <w:r w:rsidRPr="00B01351">
        <w:rPr>
          <w:b/>
        </w:rPr>
        <w:t>. Revista Intercâmbio</w:t>
      </w:r>
      <w:r w:rsidRPr="00B01351">
        <w:t>, volume XXI: 38-61, 2010. São Paulo: LAEL/PUC-SP.</w:t>
      </w:r>
    </w:p>
    <w:p w14:paraId="56205AB3" w14:textId="77777777" w:rsidR="00497320" w:rsidRPr="00B01351" w:rsidRDefault="00497320" w:rsidP="00945856">
      <w:pPr>
        <w:spacing w:line="480" w:lineRule="auto"/>
        <w:ind w:firstLine="0"/>
        <w:jc w:val="left"/>
      </w:pPr>
    </w:p>
    <w:p w14:paraId="32445C8B" w14:textId="77777777" w:rsidR="00497320" w:rsidRPr="00B01351" w:rsidRDefault="00A55F33" w:rsidP="00B01351">
      <w:pPr>
        <w:spacing w:line="240" w:lineRule="auto"/>
        <w:ind w:firstLine="0"/>
        <w:jc w:val="left"/>
      </w:pPr>
      <w:r w:rsidRPr="00B01351">
        <w:t xml:space="preserve">FREIRE, P. </w:t>
      </w:r>
      <w:r w:rsidRPr="00B01351">
        <w:rPr>
          <w:b/>
        </w:rPr>
        <w:t>Educação como prática da liberdade</w:t>
      </w:r>
      <w:r w:rsidRPr="00B01351">
        <w:t>. 17.ed. Rio de Janeiro, Paz e Terra, 1979</w:t>
      </w:r>
    </w:p>
    <w:p w14:paraId="039F2055" w14:textId="77777777" w:rsidR="00497320" w:rsidRPr="00B01351" w:rsidRDefault="00497320" w:rsidP="00945856">
      <w:pPr>
        <w:spacing w:line="480" w:lineRule="auto"/>
        <w:ind w:firstLine="0"/>
        <w:jc w:val="left"/>
      </w:pPr>
    </w:p>
    <w:p w14:paraId="0AA81C92" w14:textId="77777777" w:rsidR="00497320" w:rsidRPr="00B01351" w:rsidRDefault="00A55F33" w:rsidP="00B01351">
      <w:pPr>
        <w:spacing w:line="240" w:lineRule="auto"/>
        <w:ind w:firstLine="0"/>
        <w:jc w:val="left"/>
        <w:rPr>
          <w:highlight w:val="white"/>
        </w:rPr>
      </w:pPr>
      <w:r w:rsidRPr="00B01351">
        <w:rPr>
          <w:highlight w:val="white"/>
        </w:rPr>
        <w:t xml:space="preserve">_________. </w:t>
      </w:r>
      <w:r w:rsidRPr="00B01351">
        <w:rPr>
          <w:b/>
          <w:highlight w:val="white"/>
        </w:rPr>
        <w:t>Pedagogia do Oprimido</w:t>
      </w:r>
      <w:r w:rsidRPr="00B01351">
        <w:rPr>
          <w:highlight w:val="white"/>
        </w:rPr>
        <w:t>.17ª ed. São Paulo: Paz e Terra, 1987.</w:t>
      </w:r>
    </w:p>
    <w:p w14:paraId="6E5CCFA6" w14:textId="77777777" w:rsidR="00497320" w:rsidRPr="00B01351" w:rsidRDefault="00497320" w:rsidP="00945856">
      <w:pPr>
        <w:spacing w:line="480" w:lineRule="auto"/>
        <w:ind w:firstLine="0"/>
        <w:jc w:val="left"/>
        <w:rPr>
          <w:highlight w:val="white"/>
        </w:rPr>
      </w:pPr>
    </w:p>
    <w:p w14:paraId="7996FF7F" w14:textId="6C181525" w:rsidR="00497320" w:rsidRPr="00B01351" w:rsidRDefault="00A55F33" w:rsidP="00B01351">
      <w:pPr>
        <w:spacing w:line="240" w:lineRule="auto"/>
        <w:ind w:firstLine="0"/>
        <w:jc w:val="left"/>
      </w:pPr>
      <w:r w:rsidRPr="00B01351">
        <w:rPr>
          <w:highlight w:val="white"/>
        </w:rPr>
        <w:t>_________</w:t>
      </w:r>
      <w:r w:rsidRPr="00B01351">
        <w:t xml:space="preserve">. </w:t>
      </w:r>
      <w:r w:rsidRPr="00B01351">
        <w:rPr>
          <w:b/>
        </w:rPr>
        <w:t xml:space="preserve">Pedagogia da autonomia: </w:t>
      </w:r>
      <w:r w:rsidRPr="00B01351">
        <w:t xml:space="preserve">saberes necessários à prática </w:t>
      </w:r>
      <w:r w:rsidR="00A114B5" w:rsidRPr="00B01351">
        <w:t>educativa. São</w:t>
      </w:r>
      <w:r w:rsidRPr="00B01351">
        <w:t xml:space="preserve"> Paulo: Paz e Terra, 1996.</w:t>
      </w:r>
    </w:p>
    <w:p w14:paraId="30D4B66E" w14:textId="77777777" w:rsidR="00497320" w:rsidRPr="00B01351" w:rsidRDefault="00497320" w:rsidP="00945856">
      <w:pPr>
        <w:spacing w:line="480" w:lineRule="auto"/>
        <w:ind w:firstLine="0"/>
        <w:jc w:val="left"/>
      </w:pPr>
    </w:p>
    <w:p w14:paraId="6B676736" w14:textId="77777777" w:rsidR="00497320" w:rsidRPr="00D22E39" w:rsidRDefault="00A55F33" w:rsidP="00B01351">
      <w:pPr>
        <w:spacing w:line="240" w:lineRule="auto"/>
        <w:ind w:firstLine="0"/>
        <w:jc w:val="left"/>
        <w:rPr>
          <w:highlight w:val="white"/>
        </w:rPr>
      </w:pPr>
      <w:r w:rsidRPr="00B01351">
        <w:rPr>
          <w:highlight w:val="white"/>
        </w:rPr>
        <w:t>GALINDO, C. J.  Análise de necessidades de formação continuada de professores: uma contribuição às propostas de formação. 2011. 376 f. Tese (doutorado) -</w:t>
      </w:r>
      <w:r w:rsidRPr="00B01351">
        <w:rPr>
          <w:b/>
          <w:highlight w:val="white"/>
        </w:rPr>
        <w:t xml:space="preserve"> Universidade Estadual Paulista, Faculdade de Ciências e Letras de Araraquar</w:t>
      </w:r>
      <w:r w:rsidRPr="00B01351">
        <w:rPr>
          <w:highlight w:val="white"/>
        </w:rPr>
        <w:t xml:space="preserve">a, 2011. </w:t>
      </w:r>
    </w:p>
    <w:p w14:paraId="78EF66DE" w14:textId="77777777" w:rsidR="00497320" w:rsidRPr="00D22E39" w:rsidRDefault="00497320" w:rsidP="00945856">
      <w:pPr>
        <w:spacing w:line="480" w:lineRule="auto"/>
        <w:ind w:firstLine="0"/>
        <w:jc w:val="left"/>
        <w:rPr>
          <w:highlight w:val="white"/>
        </w:rPr>
      </w:pPr>
    </w:p>
    <w:p w14:paraId="134A545A" w14:textId="77777777" w:rsidR="00497320" w:rsidRPr="000C3987" w:rsidRDefault="00A55F33" w:rsidP="00B01351">
      <w:pPr>
        <w:spacing w:line="240" w:lineRule="auto"/>
        <w:ind w:firstLine="0"/>
        <w:jc w:val="left"/>
        <w:rPr>
          <w:lang w:val="en-US"/>
        </w:rPr>
      </w:pPr>
      <w:r w:rsidRPr="00B01351">
        <w:rPr>
          <w:lang w:val="en-US"/>
        </w:rPr>
        <w:t xml:space="preserve">GANAPATHY, M. The Effects of Using Multimodal Approaches in Meaning-Making of 21st Century Literacy Texts Among ESL Students in a Private School in Malaysia. </w:t>
      </w:r>
      <w:r w:rsidRPr="000C3987">
        <w:rPr>
          <w:b/>
          <w:lang w:val="en-US"/>
        </w:rPr>
        <w:t>Advances in Language and Literary Studies</w:t>
      </w:r>
      <w:r w:rsidRPr="000C3987">
        <w:rPr>
          <w:lang w:val="en-US"/>
        </w:rPr>
        <w:t>, v.7.2, p. 143-155, 2016.</w:t>
      </w:r>
    </w:p>
    <w:p w14:paraId="2592C45C" w14:textId="77777777" w:rsidR="00497320" w:rsidRPr="000C3987" w:rsidRDefault="00497320" w:rsidP="00945856">
      <w:pPr>
        <w:spacing w:line="480" w:lineRule="auto"/>
        <w:ind w:firstLine="0"/>
        <w:jc w:val="left"/>
        <w:rPr>
          <w:lang w:val="en-US"/>
        </w:rPr>
      </w:pPr>
    </w:p>
    <w:p w14:paraId="0A83B1BA" w14:textId="77777777" w:rsidR="00497320" w:rsidRPr="00B01351" w:rsidRDefault="00A55F33" w:rsidP="00B01351">
      <w:pPr>
        <w:spacing w:line="240" w:lineRule="auto"/>
        <w:ind w:firstLine="0"/>
        <w:jc w:val="left"/>
        <w:rPr>
          <w:lang w:val="en-US"/>
        </w:rPr>
      </w:pPr>
      <w:r w:rsidRPr="000C3987">
        <w:rPr>
          <w:lang w:val="en-US"/>
        </w:rPr>
        <w:t xml:space="preserve">GARCÍA-VERA, A. B. Alfabetización tecnológica multimodal e intercultural. </w:t>
      </w:r>
      <w:r w:rsidRPr="00B01351">
        <w:rPr>
          <w:b/>
          <w:lang w:val="en-US"/>
        </w:rPr>
        <w:t>Revista de educación</w:t>
      </w:r>
      <w:r w:rsidRPr="00B01351">
        <w:rPr>
          <w:lang w:val="en-US"/>
        </w:rPr>
        <w:t>, v. 343, p. 589-600, 2007.</w:t>
      </w:r>
    </w:p>
    <w:p w14:paraId="7945D7CD" w14:textId="77777777" w:rsidR="00497320" w:rsidRPr="00B01351" w:rsidRDefault="00497320" w:rsidP="00945856">
      <w:pPr>
        <w:spacing w:line="480" w:lineRule="auto"/>
        <w:ind w:firstLine="0"/>
        <w:jc w:val="left"/>
        <w:rPr>
          <w:lang w:val="en-US"/>
        </w:rPr>
      </w:pPr>
    </w:p>
    <w:p w14:paraId="0774CC43"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GARDNER, T. </w:t>
      </w:r>
      <w:r w:rsidRPr="00B01351">
        <w:rPr>
          <w:b/>
          <w:highlight w:val="white"/>
          <w:lang w:val="en-US"/>
        </w:rPr>
        <w:t>Designing Writing Assignments</w:t>
      </w:r>
      <w:r w:rsidRPr="00B01351">
        <w:rPr>
          <w:highlight w:val="white"/>
          <w:lang w:val="en-US"/>
        </w:rPr>
        <w:t>. Urbana: National Council of Teachers of English, 2008.</w:t>
      </w:r>
    </w:p>
    <w:p w14:paraId="26CCD253" w14:textId="77777777" w:rsidR="00497320" w:rsidRPr="00B01351" w:rsidRDefault="00497320" w:rsidP="00945856">
      <w:pPr>
        <w:spacing w:line="480" w:lineRule="auto"/>
        <w:ind w:firstLine="0"/>
        <w:jc w:val="left"/>
        <w:rPr>
          <w:highlight w:val="white"/>
          <w:lang w:val="en-US"/>
        </w:rPr>
      </w:pPr>
    </w:p>
    <w:p w14:paraId="1AAD8588" w14:textId="77777777" w:rsidR="00497320" w:rsidRPr="00B01351" w:rsidRDefault="00A55F33" w:rsidP="00B01351">
      <w:pPr>
        <w:spacing w:line="240" w:lineRule="auto"/>
        <w:ind w:firstLine="0"/>
        <w:jc w:val="left"/>
        <w:rPr>
          <w:highlight w:val="white"/>
          <w:lang w:val="en-US"/>
        </w:rPr>
      </w:pPr>
      <w:r w:rsidRPr="00B01351">
        <w:rPr>
          <w:highlight w:val="white"/>
        </w:rPr>
        <w:t>GATTI, B. A.</w:t>
      </w:r>
      <w:r w:rsidRPr="00B01351">
        <w:rPr>
          <w:b/>
          <w:highlight w:val="white"/>
        </w:rPr>
        <w:t xml:space="preserve"> Grupo focal na pesquisa em Ciências Sociais e Humanas</w:t>
      </w:r>
      <w:r w:rsidRPr="00B01351">
        <w:rPr>
          <w:highlight w:val="white"/>
        </w:rPr>
        <w:t xml:space="preserve">. </w:t>
      </w:r>
      <w:r w:rsidRPr="00B01351">
        <w:rPr>
          <w:highlight w:val="white"/>
          <w:lang w:val="en-US"/>
        </w:rPr>
        <w:t>Brasília: Liber Livro Editora, 2005.</w:t>
      </w:r>
    </w:p>
    <w:p w14:paraId="0DE881E9" w14:textId="77777777" w:rsidR="00497320" w:rsidRPr="00B01351" w:rsidRDefault="00497320" w:rsidP="00945856">
      <w:pPr>
        <w:spacing w:line="480" w:lineRule="auto"/>
        <w:ind w:firstLine="0"/>
        <w:jc w:val="left"/>
        <w:rPr>
          <w:highlight w:val="white"/>
          <w:lang w:val="en-US"/>
        </w:rPr>
      </w:pPr>
    </w:p>
    <w:p w14:paraId="2BCC7068"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GILSTER, P.  </w:t>
      </w:r>
      <w:r w:rsidRPr="00B01351">
        <w:rPr>
          <w:b/>
          <w:highlight w:val="white"/>
          <w:lang w:val="en-US"/>
        </w:rPr>
        <w:t>Digital Literacy</w:t>
      </w:r>
      <w:r w:rsidRPr="00B01351">
        <w:rPr>
          <w:highlight w:val="white"/>
          <w:lang w:val="en-US"/>
        </w:rPr>
        <w:t>.  New York: Wiley Computer Publications, 1997.</w:t>
      </w:r>
    </w:p>
    <w:p w14:paraId="5D01186D" w14:textId="77777777" w:rsidR="00497320" w:rsidRPr="00B01351" w:rsidRDefault="00497320" w:rsidP="00945856">
      <w:pPr>
        <w:spacing w:line="480" w:lineRule="auto"/>
        <w:ind w:firstLine="0"/>
        <w:jc w:val="left"/>
        <w:rPr>
          <w:highlight w:val="white"/>
          <w:lang w:val="en-US"/>
        </w:rPr>
      </w:pPr>
    </w:p>
    <w:p w14:paraId="0E12F4DA"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HARMER, J. </w:t>
      </w:r>
      <w:r w:rsidRPr="00B01351">
        <w:rPr>
          <w:b/>
          <w:highlight w:val="white"/>
          <w:lang w:val="en-US"/>
        </w:rPr>
        <w:t>How to Teach Writing</w:t>
      </w:r>
      <w:r w:rsidRPr="00B01351">
        <w:rPr>
          <w:highlight w:val="white"/>
          <w:lang w:val="en-US"/>
        </w:rPr>
        <w:t>. Harlow: Pearson Education Limited, 2013.</w:t>
      </w:r>
    </w:p>
    <w:p w14:paraId="08480E37" w14:textId="77777777" w:rsidR="00497320" w:rsidRPr="00B01351" w:rsidRDefault="00497320" w:rsidP="00945856">
      <w:pPr>
        <w:spacing w:line="480" w:lineRule="auto"/>
        <w:ind w:firstLine="0"/>
        <w:jc w:val="left"/>
        <w:rPr>
          <w:highlight w:val="white"/>
          <w:lang w:val="en-US"/>
        </w:rPr>
      </w:pPr>
    </w:p>
    <w:p w14:paraId="4F55FE3D" w14:textId="77777777" w:rsidR="00497320" w:rsidRPr="00A64DFB" w:rsidRDefault="00A55F33" w:rsidP="00B01351">
      <w:pPr>
        <w:spacing w:line="240" w:lineRule="auto"/>
        <w:ind w:firstLine="0"/>
        <w:jc w:val="left"/>
        <w:rPr>
          <w:highlight w:val="white"/>
          <w:lang w:val="es-ES_tradnl"/>
        </w:rPr>
      </w:pPr>
      <w:r w:rsidRPr="00B01351">
        <w:rPr>
          <w:highlight w:val="white"/>
          <w:lang w:val="en-US"/>
        </w:rPr>
        <w:t>HARMER, J. Teaching Writing. In: HARMER, Jeremy</w:t>
      </w:r>
      <w:r w:rsidRPr="00B01351">
        <w:rPr>
          <w:b/>
          <w:highlight w:val="white"/>
          <w:lang w:val="en-US"/>
        </w:rPr>
        <w:t>. How to Teach English</w:t>
      </w:r>
      <w:r w:rsidRPr="00B01351">
        <w:rPr>
          <w:highlight w:val="white"/>
          <w:lang w:val="en-US"/>
        </w:rPr>
        <w:t xml:space="preserve">. </w:t>
      </w:r>
      <w:r w:rsidRPr="00A64DFB">
        <w:rPr>
          <w:highlight w:val="white"/>
          <w:lang w:val="es-ES_tradnl"/>
        </w:rPr>
        <w:t>Harlow: Pearson Education Limited, 2015.</w:t>
      </w:r>
    </w:p>
    <w:p w14:paraId="31075516" w14:textId="77777777" w:rsidR="00497320" w:rsidRPr="00A64DFB" w:rsidRDefault="00497320" w:rsidP="00945856">
      <w:pPr>
        <w:spacing w:line="480" w:lineRule="auto"/>
        <w:ind w:firstLine="0"/>
        <w:jc w:val="left"/>
        <w:rPr>
          <w:highlight w:val="white"/>
          <w:lang w:val="es-ES_tradnl"/>
        </w:rPr>
      </w:pPr>
    </w:p>
    <w:p w14:paraId="0157E831" w14:textId="77777777" w:rsidR="00497320" w:rsidRPr="00B01351" w:rsidRDefault="00A55F33" w:rsidP="00B01351">
      <w:pPr>
        <w:spacing w:line="240" w:lineRule="auto"/>
        <w:ind w:firstLine="0"/>
        <w:jc w:val="left"/>
        <w:rPr>
          <w:highlight w:val="white"/>
          <w:lang w:val="en-US"/>
        </w:rPr>
      </w:pPr>
      <w:r w:rsidRPr="00A64DFB">
        <w:rPr>
          <w:highlight w:val="white"/>
          <w:lang w:val="es-ES_tradnl"/>
        </w:rPr>
        <w:t xml:space="preserve">HAQUIN, D. M. La perspectiva multimodal sobre la comunicación: desafíos y aportes para la enseñanza en el aula. </w:t>
      </w:r>
      <w:r w:rsidRPr="00B01351">
        <w:rPr>
          <w:b/>
          <w:highlight w:val="white"/>
          <w:lang w:val="en-US"/>
        </w:rPr>
        <w:t>Diálogos educativos</w:t>
      </w:r>
      <w:r w:rsidRPr="00B01351">
        <w:rPr>
          <w:highlight w:val="white"/>
          <w:lang w:val="en-US"/>
        </w:rPr>
        <w:t>, n. 22, p. 3-14, 2011.</w:t>
      </w:r>
    </w:p>
    <w:p w14:paraId="24733FF2" w14:textId="77777777" w:rsidR="00497320" w:rsidRPr="00B01351" w:rsidRDefault="00497320" w:rsidP="00945856">
      <w:pPr>
        <w:spacing w:line="480" w:lineRule="auto"/>
        <w:ind w:firstLine="0"/>
        <w:jc w:val="left"/>
        <w:rPr>
          <w:lang w:val="en-US"/>
        </w:rPr>
      </w:pPr>
    </w:p>
    <w:p w14:paraId="7468FDD4" w14:textId="77777777" w:rsidR="00497320" w:rsidRPr="00B01351" w:rsidRDefault="00A55F33" w:rsidP="00B01351">
      <w:pPr>
        <w:spacing w:line="240" w:lineRule="auto"/>
        <w:ind w:firstLine="0"/>
        <w:jc w:val="left"/>
        <w:rPr>
          <w:lang w:val="en-US"/>
        </w:rPr>
      </w:pPr>
      <w:r w:rsidRPr="00B01351">
        <w:rPr>
          <w:lang w:val="en-US"/>
        </w:rPr>
        <w:t xml:space="preserve">HASAN, K; AKHAND, M. Approaches to writing in EFL/ESL context: Balancing product and process in writing class at tertiary level. </w:t>
      </w:r>
      <w:r w:rsidRPr="00B01351">
        <w:rPr>
          <w:b/>
          <w:lang w:val="en-US"/>
        </w:rPr>
        <w:t>Journal of NELTA</w:t>
      </w:r>
      <w:r w:rsidRPr="00B01351">
        <w:rPr>
          <w:lang w:val="en-US"/>
        </w:rPr>
        <w:t>, v. 15, n. 1-2, 2010.</w:t>
      </w:r>
    </w:p>
    <w:p w14:paraId="7ADEAE54" w14:textId="77777777" w:rsidR="00C15F7E" w:rsidRDefault="00C15F7E" w:rsidP="00C15F7E">
      <w:pPr>
        <w:ind w:firstLine="0"/>
        <w:jc w:val="left"/>
        <w:rPr>
          <w:lang w:val="en-US"/>
        </w:rPr>
      </w:pPr>
    </w:p>
    <w:p w14:paraId="4BD2BBEF" w14:textId="77777777" w:rsidR="00497320" w:rsidRPr="00B01351" w:rsidRDefault="00A55F33" w:rsidP="00B01351">
      <w:pPr>
        <w:spacing w:line="240" w:lineRule="auto"/>
        <w:ind w:firstLine="0"/>
        <w:jc w:val="left"/>
        <w:rPr>
          <w:lang w:val="en-US"/>
        </w:rPr>
      </w:pPr>
      <w:r w:rsidRPr="00B01351">
        <w:rPr>
          <w:lang w:val="en-US"/>
        </w:rPr>
        <w:t xml:space="preserve">HODGES, T. S. Theoretically Speaking: An Examination of Four Theories and How They Support Writing in the Classroom. </w:t>
      </w:r>
      <w:r w:rsidRPr="00B01351">
        <w:rPr>
          <w:b/>
          <w:lang w:val="en-US"/>
        </w:rPr>
        <w:t>The Clearing House</w:t>
      </w:r>
      <w:r w:rsidRPr="00B01351">
        <w:rPr>
          <w:lang w:val="en-US"/>
        </w:rPr>
        <w:t>: A Journal of Educational Strategies, Issues and Ideas, v. 90, n. 4, p. 139-146, 2017.</w:t>
      </w:r>
    </w:p>
    <w:p w14:paraId="6E809D8F" w14:textId="77777777" w:rsidR="00C15F7E" w:rsidRDefault="00C15F7E" w:rsidP="00C15F7E">
      <w:pPr>
        <w:ind w:firstLine="0"/>
        <w:jc w:val="left"/>
        <w:rPr>
          <w:color w:val="222222"/>
          <w:shd w:val="clear" w:color="auto" w:fill="FFFFFF"/>
          <w:lang w:val="en-US"/>
        </w:rPr>
      </w:pPr>
    </w:p>
    <w:p w14:paraId="572959B4" w14:textId="7F33329F" w:rsidR="00372333" w:rsidRPr="00B01351" w:rsidRDefault="00372333" w:rsidP="00B01351">
      <w:pPr>
        <w:spacing w:line="240" w:lineRule="auto"/>
        <w:ind w:firstLine="0"/>
        <w:jc w:val="left"/>
        <w:rPr>
          <w:color w:val="222222"/>
          <w:shd w:val="clear" w:color="auto" w:fill="FFFFFF"/>
          <w:lang w:val="en-US"/>
        </w:rPr>
      </w:pPr>
      <w:r w:rsidRPr="00B01351">
        <w:rPr>
          <w:color w:val="222222"/>
          <w:shd w:val="clear" w:color="auto" w:fill="FFFFFF"/>
          <w:lang w:val="en-US"/>
        </w:rPr>
        <w:t xml:space="preserve">HODGES, T.; WRIGHT, </w:t>
      </w:r>
      <w:r w:rsidR="00A114B5" w:rsidRPr="00B01351">
        <w:rPr>
          <w:color w:val="222222"/>
          <w:shd w:val="clear" w:color="auto" w:fill="FFFFFF"/>
          <w:lang w:val="en-US"/>
        </w:rPr>
        <w:t>K.;</w:t>
      </w:r>
      <w:r w:rsidRPr="00B01351">
        <w:rPr>
          <w:color w:val="222222"/>
          <w:shd w:val="clear" w:color="auto" w:fill="FFFFFF"/>
          <w:lang w:val="en-US"/>
        </w:rPr>
        <w:t xml:space="preserve"> MCTIGUE, E. What do middle grades preservice teachers believe about writing and writing instruction</w:t>
      </w:r>
      <w:r w:rsidR="005570CE">
        <w:rPr>
          <w:color w:val="222222"/>
          <w:shd w:val="clear" w:color="auto" w:fill="FFFFFF"/>
          <w:lang w:val="en-US"/>
        </w:rPr>
        <w:t xml:space="preserve">? </w:t>
      </w:r>
      <w:r w:rsidRPr="00B01351">
        <w:rPr>
          <w:b/>
          <w:bCs/>
          <w:color w:val="222222"/>
          <w:shd w:val="clear" w:color="auto" w:fill="FFFFFF"/>
          <w:lang w:val="en-US"/>
        </w:rPr>
        <w:t>RMLE Online</w:t>
      </w:r>
      <w:r w:rsidRPr="00B01351">
        <w:rPr>
          <w:color w:val="222222"/>
          <w:shd w:val="clear" w:color="auto" w:fill="FFFFFF"/>
          <w:lang w:val="en-US"/>
        </w:rPr>
        <w:t>, v. 42, n. 2, p. 1-15, 2019.</w:t>
      </w:r>
    </w:p>
    <w:p w14:paraId="686337D0" w14:textId="77777777" w:rsidR="00372333" w:rsidRPr="00B01351" w:rsidRDefault="00372333" w:rsidP="00945856">
      <w:pPr>
        <w:spacing w:line="480" w:lineRule="auto"/>
        <w:ind w:firstLine="0"/>
        <w:jc w:val="left"/>
        <w:rPr>
          <w:lang w:val="en-US"/>
        </w:rPr>
      </w:pPr>
    </w:p>
    <w:p w14:paraId="41611635" w14:textId="77777777" w:rsidR="00497320" w:rsidRPr="00B01351" w:rsidRDefault="00A55F33" w:rsidP="00B01351">
      <w:pPr>
        <w:spacing w:line="240" w:lineRule="auto"/>
        <w:ind w:firstLine="0"/>
        <w:jc w:val="left"/>
        <w:rPr>
          <w:lang w:val="en-US"/>
        </w:rPr>
      </w:pPr>
      <w:r w:rsidRPr="00B01351">
        <w:rPr>
          <w:lang w:val="en-US"/>
        </w:rPr>
        <w:t xml:space="preserve">JEWITT, C; KRESS, G. R. (Ed.). </w:t>
      </w:r>
      <w:r w:rsidRPr="00B01351">
        <w:rPr>
          <w:b/>
          <w:lang w:val="en-US"/>
        </w:rPr>
        <w:t>Multimodal literacy</w:t>
      </w:r>
      <w:r w:rsidRPr="00B01351">
        <w:rPr>
          <w:lang w:val="en-US"/>
        </w:rPr>
        <w:t>. New York: Lang, 2003.</w:t>
      </w:r>
    </w:p>
    <w:p w14:paraId="449DBB75" w14:textId="77777777" w:rsidR="00497320" w:rsidRPr="00B01351" w:rsidRDefault="00497320" w:rsidP="00945856">
      <w:pPr>
        <w:spacing w:line="480" w:lineRule="auto"/>
        <w:ind w:firstLine="0"/>
        <w:jc w:val="left"/>
        <w:rPr>
          <w:lang w:val="en-US"/>
        </w:rPr>
      </w:pPr>
    </w:p>
    <w:p w14:paraId="722D46ED" w14:textId="77777777" w:rsidR="00497320" w:rsidRPr="00B01351" w:rsidRDefault="00A55F33" w:rsidP="00B01351">
      <w:pPr>
        <w:spacing w:line="240" w:lineRule="auto"/>
        <w:ind w:firstLine="0"/>
        <w:jc w:val="left"/>
        <w:rPr>
          <w:highlight w:val="white"/>
        </w:rPr>
      </w:pPr>
      <w:r w:rsidRPr="00B01351">
        <w:rPr>
          <w:highlight w:val="white"/>
          <w:lang w:val="en-US"/>
        </w:rPr>
        <w:t>JOHNSON, K. E. Defining a Sociocultural Perspective. In: JOHNSON, K.E.</w:t>
      </w:r>
      <w:r w:rsidRPr="00B01351">
        <w:rPr>
          <w:b/>
          <w:highlight w:val="white"/>
          <w:lang w:val="en-US"/>
        </w:rPr>
        <w:t xml:space="preserve"> Second Language Teacher Education: </w:t>
      </w:r>
      <w:r w:rsidRPr="00B01351">
        <w:rPr>
          <w:highlight w:val="white"/>
          <w:lang w:val="en-US"/>
        </w:rPr>
        <w:t xml:space="preserve">A Sociocultural Perspective. </w:t>
      </w:r>
      <w:r w:rsidRPr="00B01351">
        <w:rPr>
          <w:highlight w:val="white"/>
        </w:rPr>
        <w:t>1. ed. New York: Routledge, 2009. cap. I, p. 1-6.</w:t>
      </w:r>
    </w:p>
    <w:p w14:paraId="4E06E09E" w14:textId="77777777" w:rsidR="00497320" w:rsidRPr="00B01351" w:rsidRDefault="00497320" w:rsidP="00945856">
      <w:pPr>
        <w:spacing w:line="480" w:lineRule="auto"/>
        <w:ind w:firstLine="0"/>
        <w:jc w:val="left"/>
        <w:rPr>
          <w:highlight w:val="white"/>
        </w:rPr>
      </w:pPr>
    </w:p>
    <w:p w14:paraId="78E3E43D" w14:textId="77777777" w:rsidR="00497320" w:rsidRPr="00B01351" w:rsidRDefault="00A55F33" w:rsidP="00B01351">
      <w:pPr>
        <w:spacing w:line="240" w:lineRule="auto"/>
        <w:ind w:firstLine="0"/>
        <w:jc w:val="left"/>
        <w:rPr>
          <w:highlight w:val="white"/>
        </w:rPr>
      </w:pPr>
      <w:r w:rsidRPr="00B01351">
        <w:rPr>
          <w:highlight w:val="white"/>
        </w:rPr>
        <w:t>JÚDICE, N. Produção de textos escritos: dificuldades no contexto brasileiro</w:t>
      </w:r>
      <w:r w:rsidRPr="00B01351">
        <w:rPr>
          <w:b/>
          <w:highlight w:val="white"/>
        </w:rPr>
        <w:t>. Cadernos de Letras da UFF</w:t>
      </w:r>
      <w:r w:rsidRPr="00B01351">
        <w:rPr>
          <w:highlight w:val="white"/>
        </w:rPr>
        <w:t>: Português em Debate, Rio de Janeiro, ed. 29, p. 31-36, 2003.</w:t>
      </w:r>
    </w:p>
    <w:p w14:paraId="59B7E601" w14:textId="77777777" w:rsidR="0063023A" w:rsidRPr="00B01351" w:rsidRDefault="0063023A" w:rsidP="00945856">
      <w:pPr>
        <w:spacing w:line="480" w:lineRule="auto"/>
        <w:ind w:firstLine="0"/>
        <w:jc w:val="left"/>
        <w:rPr>
          <w:highlight w:val="white"/>
        </w:rPr>
      </w:pPr>
    </w:p>
    <w:p w14:paraId="7EFF994A" w14:textId="77777777" w:rsidR="0063023A" w:rsidRPr="00B01351" w:rsidRDefault="0063023A" w:rsidP="00945856">
      <w:pPr>
        <w:spacing w:line="240" w:lineRule="auto"/>
        <w:ind w:firstLine="0"/>
        <w:jc w:val="left"/>
        <w:rPr>
          <w:highlight w:val="white"/>
          <w:lang w:val="en-US"/>
        </w:rPr>
      </w:pPr>
      <w:r w:rsidRPr="00B01351">
        <w:t xml:space="preserve">KEMIAC, L.; ARAÚJO, D. G. N. O INTERACIONISMO SÓCIO-DISCURSIVO E O ENSINO DE ESCRITA: ALGUMAS CONSIDERAÇÕES SOBRE OS GÊNEROS ESCOLARES E NÃO ESCOLARES. </w:t>
      </w:r>
      <w:r w:rsidRPr="00B01351">
        <w:rPr>
          <w:b/>
          <w:bCs/>
          <w:lang w:val="en-US"/>
        </w:rPr>
        <w:t>Revista Leia Escola</w:t>
      </w:r>
      <w:r w:rsidRPr="00B01351">
        <w:rPr>
          <w:lang w:val="en-US"/>
        </w:rPr>
        <w:t>, v. 17, n. 1, p. 10-19, 2017.</w:t>
      </w:r>
    </w:p>
    <w:p w14:paraId="2EA89F6C" w14:textId="77777777" w:rsidR="00497320" w:rsidRPr="00B01351" w:rsidRDefault="00497320" w:rsidP="00945856">
      <w:pPr>
        <w:spacing w:line="480" w:lineRule="auto"/>
        <w:ind w:firstLine="0"/>
        <w:jc w:val="left"/>
        <w:rPr>
          <w:highlight w:val="white"/>
          <w:lang w:val="en-US"/>
        </w:rPr>
      </w:pPr>
    </w:p>
    <w:p w14:paraId="15F8CFAC"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KROLL, B. Considerations for Teaching an ESL/EFL Writing Course. In: CELCE-MURCIA, M. </w:t>
      </w:r>
      <w:r w:rsidRPr="00B01351">
        <w:rPr>
          <w:b/>
          <w:highlight w:val="white"/>
          <w:lang w:val="en-US"/>
        </w:rPr>
        <w:t>Teaching English as a Second or Foreign Language</w:t>
      </w:r>
      <w:r w:rsidRPr="00B01351">
        <w:rPr>
          <w:highlight w:val="white"/>
          <w:lang w:val="en-US"/>
        </w:rPr>
        <w:t>. 4. ed. Boston: Heinle ELT, 2011. p. 219-232.</w:t>
      </w:r>
    </w:p>
    <w:p w14:paraId="0543C05F" w14:textId="77777777" w:rsidR="00497320" w:rsidRPr="00B01351" w:rsidRDefault="00497320" w:rsidP="00945856">
      <w:pPr>
        <w:spacing w:line="480" w:lineRule="auto"/>
        <w:ind w:firstLine="0"/>
        <w:jc w:val="left"/>
        <w:rPr>
          <w:highlight w:val="white"/>
          <w:lang w:val="en-US"/>
        </w:rPr>
      </w:pPr>
    </w:p>
    <w:p w14:paraId="1337A98C" w14:textId="6AB0AB8E" w:rsidR="00497320" w:rsidRDefault="00A55F33" w:rsidP="00B01351">
      <w:pPr>
        <w:spacing w:line="240" w:lineRule="auto"/>
        <w:ind w:firstLine="0"/>
        <w:jc w:val="left"/>
        <w:rPr>
          <w:highlight w:val="white"/>
          <w:lang w:val="en-US"/>
        </w:rPr>
      </w:pPr>
      <w:r w:rsidRPr="00B01351">
        <w:rPr>
          <w:highlight w:val="white"/>
          <w:lang w:val="en-US"/>
        </w:rPr>
        <w:t>KRESS, G</w:t>
      </w:r>
      <w:r w:rsidR="00F47A1F">
        <w:rPr>
          <w:highlight w:val="white"/>
          <w:lang w:val="en-US"/>
        </w:rPr>
        <w:t>;</w:t>
      </w:r>
      <w:r w:rsidRPr="00B01351">
        <w:rPr>
          <w:highlight w:val="white"/>
          <w:lang w:val="en-US"/>
        </w:rPr>
        <w:t xml:space="preserve"> L</w:t>
      </w:r>
      <w:r w:rsidR="00F47A1F">
        <w:rPr>
          <w:highlight w:val="white"/>
          <w:lang w:val="en-US"/>
        </w:rPr>
        <w:t>EEUWEN, V</w:t>
      </w:r>
      <w:r w:rsidRPr="00B01351">
        <w:rPr>
          <w:highlight w:val="white"/>
          <w:lang w:val="en-US"/>
        </w:rPr>
        <w:t xml:space="preserve">. </w:t>
      </w:r>
      <w:r w:rsidRPr="00B01351">
        <w:rPr>
          <w:b/>
          <w:highlight w:val="white"/>
          <w:lang w:val="en-US"/>
        </w:rPr>
        <w:t>Reading images: the grammar of visual design.</w:t>
      </w:r>
      <w:r w:rsidR="00A114B5">
        <w:rPr>
          <w:b/>
          <w:highlight w:val="white"/>
          <w:lang w:val="en-US"/>
        </w:rPr>
        <w:t xml:space="preserve"> </w:t>
      </w:r>
      <w:r w:rsidRPr="00D22E39">
        <w:rPr>
          <w:highlight w:val="white"/>
          <w:lang w:val="en-US"/>
        </w:rPr>
        <w:t>London; New York: Routledge, 2006.</w:t>
      </w:r>
    </w:p>
    <w:p w14:paraId="670F4957" w14:textId="77777777" w:rsidR="00A114B5" w:rsidRPr="00D22E39" w:rsidRDefault="00A114B5" w:rsidP="00B01351">
      <w:pPr>
        <w:spacing w:line="240" w:lineRule="auto"/>
        <w:ind w:firstLine="0"/>
        <w:jc w:val="left"/>
        <w:rPr>
          <w:highlight w:val="white"/>
          <w:lang w:val="en-US"/>
        </w:rPr>
      </w:pPr>
    </w:p>
    <w:p w14:paraId="597019B4" w14:textId="77394248" w:rsidR="00C15F7E" w:rsidRPr="00C15F7E" w:rsidRDefault="00C15F7E" w:rsidP="00C15F7E">
      <w:pPr>
        <w:spacing w:line="240" w:lineRule="auto"/>
        <w:ind w:firstLine="0"/>
        <w:jc w:val="left"/>
        <w:rPr>
          <w:highlight w:val="white"/>
          <w:lang w:val="en-US"/>
        </w:rPr>
      </w:pPr>
      <w:r w:rsidRPr="00C15F7E">
        <w:rPr>
          <w:highlight w:val="white"/>
          <w:lang w:val="en-US"/>
        </w:rPr>
        <w:t xml:space="preserve">KRZYZANOWSKI, M. </w:t>
      </w:r>
      <w:r w:rsidR="00A114B5" w:rsidRPr="00C15F7E">
        <w:rPr>
          <w:highlight w:val="white"/>
          <w:lang w:val="en-US"/>
        </w:rPr>
        <w:t>Analyzing</w:t>
      </w:r>
      <w:r w:rsidRPr="00C15F7E">
        <w:rPr>
          <w:highlight w:val="white"/>
          <w:lang w:val="en-US"/>
        </w:rPr>
        <w:t xml:space="preserve"> Focus-Groups. In: WODAK, R.; KRZYZANOWSKI, M. (Ed.). </w:t>
      </w:r>
      <w:r w:rsidRPr="00C15F7E">
        <w:rPr>
          <w:b/>
          <w:bCs/>
          <w:highlight w:val="white"/>
          <w:lang w:val="en-US"/>
        </w:rPr>
        <w:t>Qualitative Discourse Analysis in the Social Sciences.</w:t>
      </w:r>
      <w:r w:rsidRPr="00C15F7E">
        <w:rPr>
          <w:highlight w:val="white"/>
          <w:lang w:val="en-US"/>
        </w:rPr>
        <w:t xml:space="preserve"> Basingstoke: Palgrave, 2008. p. 162-181. </w:t>
      </w:r>
    </w:p>
    <w:p w14:paraId="3C96F0EC" w14:textId="77777777" w:rsidR="00C15F7E" w:rsidRPr="00C15F7E" w:rsidRDefault="00C15F7E" w:rsidP="00C15F7E">
      <w:pPr>
        <w:ind w:firstLine="0"/>
        <w:jc w:val="left"/>
        <w:rPr>
          <w:highlight w:val="white"/>
          <w:lang w:val="en-US"/>
        </w:rPr>
      </w:pPr>
    </w:p>
    <w:p w14:paraId="05A5621C" w14:textId="77777777" w:rsidR="00497320" w:rsidRPr="00B01351" w:rsidRDefault="00A55F33" w:rsidP="00B01351">
      <w:pPr>
        <w:spacing w:line="240" w:lineRule="auto"/>
        <w:ind w:firstLine="0"/>
        <w:jc w:val="left"/>
      </w:pPr>
      <w:r w:rsidRPr="00B01351">
        <w:t>KOZIKOSKI, E. P. L</w:t>
      </w:r>
      <w:r w:rsidRPr="00B01351">
        <w:rPr>
          <w:b/>
        </w:rPr>
        <w:t xml:space="preserve">. </w:t>
      </w:r>
      <w:r w:rsidRPr="00B01351">
        <w:t>Diferentes Abordagens e Técnicas no Desenvolvimento da Produção Escrita em Língua Inglesa-Reflexões e Experiências.</w:t>
      </w:r>
      <w:r w:rsidRPr="00B01351">
        <w:rPr>
          <w:b/>
        </w:rPr>
        <w:t xml:space="preserve"> Educação em Foco</w:t>
      </w:r>
      <w:r w:rsidRPr="00B01351">
        <w:t xml:space="preserve"> (Amparo), v. 1, p. 1-1, 2009.</w:t>
      </w:r>
    </w:p>
    <w:p w14:paraId="34B16D84" w14:textId="77777777" w:rsidR="00497320" w:rsidRPr="00B01351" w:rsidRDefault="00497320" w:rsidP="00945856">
      <w:pPr>
        <w:spacing w:line="480" w:lineRule="auto"/>
        <w:ind w:firstLine="0"/>
        <w:jc w:val="left"/>
      </w:pPr>
    </w:p>
    <w:p w14:paraId="15C33447" w14:textId="77777777" w:rsidR="00497320" w:rsidRPr="00B01351" w:rsidRDefault="00A55F33" w:rsidP="00B01351">
      <w:pPr>
        <w:spacing w:line="240" w:lineRule="auto"/>
        <w:ind w:firstLine="0"/>
        <w:jc w:val="left"/>
        <w:rPr>
          <w:lang w:val="en-US"/>
        </w:rPr>
      </w:pPr>
      <w:r w:rsidRPr="00640C42">
        <w:t xml:space="preserve">KUREK, M.; MIRJAM, H. Closing the "digital divide" - a framework for multiliteracy training. In: GUIKEMA, P. et al. </w:t>
      </w:r>
      <w:r w:rsidRPr="00B01351">
        <w:rPr>
          <w:b/>
          <w:lang w:val="en-US"/>
        </w:rPr>
        <w:t>Digital Literacies in Foreign and Second Language Education: Research, perspectives, and best practices</w:t>
      </w:r>
      <w:r w:rsidRPr="00B01351">
        <w:rPr>
          <w:lang w:val="en-US"/>
        </w:rPr>
        <w:t>. San Marcos, TX.: Calico Monograph Series, 2014.</w:t>
      </w:r>
    </w:p>
    <w:p w14:paraId="7CB93AAA" w14:textId="77777777" w:rsidR="007D529E" w:rsidRPr="00B01351" w:rsidRDefault="007D529E" w:rsidP="00B01351">
      <w:pPr>
        <w:spacing w:line="240" w:lineRule="auto"/>
        <w:ind w:firstLine="0"/>
        <w:jc w:val="left"/>
        <w:rPr>
          <w:lang w:val="en-US"/>
        </w:rPr>
      </w:pPr>
    </w:p>
    <w:p w14:paraId="690C98C5" w14:textId="77777777" w:rsidR="007D529E" w:rsidRPr="00B01351" w:rsidRDefault="007D529E" w:rsidP="00B01351">
      <w:pPr>
        <w:spacing w:line="240" w:lineRule="auto"/>
        <w:ind w:firstLine="0"/>
        <w:jc w:val="left"/>
        <w:rPr>
          <w:lang w:val="en-US"/>
        </w:rPr>
      </w:pPr>
      <w:r w:rsidRPr="00B01351">
        <w:rPr>
          <w:lang w:val="en-US"/>
        </w:rPr>
        <w:t>KUCER, S. B. The cognitive base of reading and writing. </w:t>
      </w:r>
      <w:r w:rsidRPr="00B01351">
        <w:rPr>
          <w:b/>
          <w:bCs/>
          <w:lang w:val="en-US"/>
        </w:rPr>
        <w:t>The dynamics of language learning</w:t>
      </w:r>
      <w:r w:rsidRPr="00B01351">
        <w:rPr>
          <w:lang w:val="en-US"/>
        </w:rPr>
        <w:t>, p. 27-51, 1987.</w:t>
      </w:r>
    </w:p>
    <w:p w14:paraId="234DB814" w14:textId="77777777" w:rsidR="00497320" w:rsidRPr="00B01351" w:rsidRDefault="00497320" w:rsidP="00945856">
      <w:pPr>
        <w:spacing w:line="480" w:lineRule="auto"/>
        <w:ind w:firstLine="0"/>
        <w:jc w:val="left"/>
        <w:rPr>
          <w:lang w:val="en-US"/>
        </w:rPr>
      </w:pPr>
    </w:p>
    <w:p w14:paraId="779B8A10" w14:textId="77777777" w:rsidR="00497320" w:rsidRPr="00B01351" w:rsidRDefault="00A55F33" w:rsidP="00B01351">
      <w:pPr>
        <w:spacing w:line="240" w:lineRule="auto"/>
        <w:ind w:firstLine="0"/>
        <w:jc w:val="left"/>
        <w:rPr>
          <w:highlight w:val="white"/>
          <w:lang w:val="en-US"/>
        </w:rPr>
      </w:pPr>
      <w:r w:rsidRPr="00B01351">
        <w:rPr>
          <w:highlight w:val="white"/>
          <w:lang w:val="en-US"/>
        </w:rPr>
        <w:t>LANTOLF, J. P.; THORNE, S. L. Sociocultural Theory and Second Language Learning. In</w:t>
      </w:r>
      <w:r w:rsidRPr="00B01351">
        <w:rPr>
          <w:i/>
          <w:highlight w:val="white"/>
          <w:lang w:val="en-US"/>
        </w:rPr>
        <w:t>:</w:t>
      </w:r>
      <w:r w:rsidRPr="00B01351">
        <w:rPr>
          <w:highlight w:val="white"/>
          <w:lang w:val="en-US"/>
        </w:rPr>
        <w:t xml:space="preserve"> VANPATTEN, B.; WILLIAMS, J. (ed.). </w:t>
      </w:r>
      <w:r w:rsidRPr="00B01351">
        <w:rPr>
          <w:b/>
          <w:highlight w:val="white"/>
          <w:lang w:val="en-US"/>
        </w:rPr>
        <w:t>Theories in Second Language Acquisition: An Introduction</w:t>
      </w:r>
      <w:r w:rsidRPr="00B01351">
        <w:rPr>
          <w:highlight w:val="white"/>
          <w:lang w:val="en-US"/>
        </w:rPr>
        <w:t>. 1. ed. New York: Routledge, 2007. cap. 11, p. 197-220.</w:t>
      </w:r>
    </w:p>
    <w:p w14:paraId="250C8DDC" w14:textId="77777777" w:rsidR="00497320" w:rsidRPr="00B01351" w:rsidRDefault="00497320" w:rsidP="00945856">
      <w:pPr>
        <w:spacing w:line="480" w:lineRule="auto"/>
        <w:ind w:firstLine="0"/>
        <w:jc w:val="left"/>
        <w:rPr>
          <w:highlight w:val="white"/>
          <w:lang w:val="en-US"/>
        </w:rPr>
      </w:pPr>
    </w:p>
    <w:p w14:paraId="6DAB091C" w14:textId="212F2AAC" w:rsidR="00497320" w:rsidRPr="000C3987" w:rsidRDefault="00A55F33" w:rsidP="00B01351">
      <w:pPr>
        <w:spacing w:line="240" w:lineRule="auto"/>
        <w:ind w:firstLine="0"/>
        <w:jc w:val="left"/>
        <w:rPr>
          <w:highlight w:val="white"/>
          <w:lang w:val="en-US"/>
        </w:rPr>
      </w:pPr>
      <w:r w:rsidRPr="00B01351">
        <w:rPr>
          <w:highlight w:val="white"/>
          <w:lang w:val="en-US"/>
        </w:rPr>
        <w:t xml:space="preserve">LANKSHEAR, C.; KNOBEL, M.  (Eds.) </w:t>
      </w:r>
      <w:r w:rsidRPr="00B01351">
        <w:rPr>
          <w:b/>
          <w:highlight w:val="white"/>
          <w:lang w:val="en-US"/>
        </w:rPr>
        <w:t xml:space="preserve">Digital Literacies: concepts, policies and </w:t>
      </w:r>
      <w:r w:rsidR="00A114B5" w:rsidRPr="00B01351">
        <w:rPr>
          <w:b/>
          <w:highlight w:val="white"/>
          <w:lang w:val="en-US"/>
        </w:rPr>
        <w:t>practices.</w:t>
      </w:r>
      <w:r w:rsidR="00A114B5" w:rsidRPr="00CF5D23">
        <w:rPr>
          <w:highlight w:val="white"/>
          <w:lang w:val="en-US"/>
        </w:rPr>
        <w:t xml:space="preserve"> </w:t>
      </w:r>
      <w:r w:rsidR="00A114B5" w:rsidRPr="000C3987">
        <w:rPr>
          <w:highlight w:val="white"/>
          <w:lang w:val="en-US"/>
        </w:rPr>
        <w:t>New</w:t>
      </w:r>
      <w:r w:rsidRPr="000C3987">
        <w:rPr>
          <w:highlight w:val="white"/>
          <w:lang w:val="en-US"/>
        </w:rPr>
        <w:t xml:space="preserve"> York: Peter Lang, 2008.</w:t>
      </w:r>
    </w:p>
    <w:p w14:paraId="55896F5B" w14:textId="77777777" w:rsidR="00497320" w:rsidRPr="000C3987" w:rsidRDefault="00497320" w:rsidP="00945856">
      <w:pPr>
        <w:spacing w:line="480" w:lineRule="auto"/>
        <w:ind w:firstLine="0"/>
        <w:jc w:val="left"/>
        <w:rPr>
          <w:highlight w:val="white"/>
          <w:lang w:val="en-US"/>
        </w:rPr>
      </w:pPr>
    </w:p>
    <w:p w14:paraId="1481DD63" w14:textId="6698821A" w:rsidR="00497320" w:rsidRPr="00B01351" w:rsidRDefault="00A55F33" w:rsidP="00B01351">
      <w:pPr>
        <w:spacing w:line="240" w:lineRule="auto"/>
        <w:ind w:firstLine="0"/>
        <w:jc w:val="left"/>
        <w:rPr>
          <w:highlight w:val="white"/>
        </w:rPr>
      </w:pPr>
      <w:r w:rsidRPr="00B01351">
        <w:rPr>
          <w:highlight w:val="white"/>
        </w:rPr>
        <w:t xml:space="preserve">LEFFA, V. J. Como produzir materiais para o ensino de línguas. </w:t>
      </w:r>
      <w:r w:rsidRPr="00B01351">
        <w:rPr>
          <w:highlight w:val="white"/>
          <w:lang w:val="en-US"/>
        </w:rPr>
        <w:t xml:space="preserve">In: LEFFA, V. J. (Org.). </w:t>
      </w:r>
      <w:r w:rsidRPr="00B01351">
        <w:rPr>
          <w:b/>
          <w:highlight w:val="white"/>
        </w:rPr>
        <w:t xml:space="preserve">Produção de materiais de ensino: </w:t>
      </w:r>
      <w:r w:rsidRPr="00B01351">
        <w:rPr>
          <w:highlight w:val="white"/>
        </w:rPr>
        <w:t xml:space="preserve">teoria e prática. 2.ed. Pelotas: </w:t>
      </w:r>
      <w:r w:rsidR="00A114B5" w:rsidRPr="00B01351">
        <w:rPr>
          <w:highlight w:val="white"/>
        </w:rPr>
        <w:t>Educa</w:t>
      </w:r>
      <w:r w:rsidRPr="00B01351">
        <w:rPr>
          <w:highlight w:val="white"/>
        </w:rPr>
        <w:t xml:space="preserve">, 2007. p. 15-42. </w:t>
      </w:r>
    </w:p>
    <w:p w14:paraId="5516E4F2" w14:textId="77777777" w:rsidR="00497320" w:rsidRPr="00B01351" w:rsidRDefault="00497320" w:rsidP="00945856">
      <w:pPr>
        <w:spacing w:line="480" w:lineRule="auto"/>
        <w:ind w:firstLine="0"/>
        <w:jc w:val="left"/>
        <w:rPr>
          <w:highlight w:val="white"/>
        </w:rPr>
      </w:pPr>
    </w:p>
    <w:p w14:paraId="6A5A0AC7" w14:textId="14C2C335" w:rsidR="00497320" w:rsidRPr="00B01351" w:rsidRDefault="00A55F33" w:rsidP="00B01351">
      <w:pPr>
        <w:spacing w:line="240" w:lineRule="auto"/>
        <w:ind w:firstLine="0"/>
        <w:jc w:val="left"/>
        <w:rPr>
          <w:highlight w:val="white"/>
        </w:rPr>
      </w:pPr>
      <w:r w:rsidRPr="00B01351">
        <w:rPr>
          <w:highlight w:val="white"/>
        </w:rPr>
        <w:t xml:space="preserve">LIBÂNEO, J. </w:t>
      </w:r>
      <w:r w:rsidR="00A114B5" w:rsidRPr="00B01351">
        <w:rPr>
          <w:highlight w:val="white"/>
        </w:rPr>
        <w:t>C.</w:t>
      </w:r>
      <w:r w:rsidRPr="00B01351">
        <w:rPr>
          <w:highlight w:val="white"/>
        </w:rPr>
        <w:t xml:space="preserve"> A aprendizagem escolar e a formação de professores na perspectiva da psicologia histórico-cultural e da teoria da atividade. </w:t>
      </w:r>
      <w:r w:rsidRPr="00B01351">
        <w:rPr>
          <w:b/>
          <w:highlight w:val="white"/>
        </w:rPr>
        <w:t>Educar em Revista</w:t>
      </w:r>
      <w:r w:rsidRPr="00B01351">
        <w:rPr>
          <w:highlight w:val="white"/>
        </w:rPr>
        <w:t>, v. 20, n. 24, p. 113-147, 2004.</w:t>
      </w:r>
    </w:p>
    <w:p w14:paraId="1B5C5F98" w14:textId="77777777" w:rsidR="00497320" w:rsidRPr="00B01351" w:rsidRDefault="00497320" w:rsidP="00945856">
      <w:pPr>
        <w:spacing w:line="480" w:lineRule="auto"/>
        <w:ind w:firstLine="0"/>
        <w:jc w:val="left"/>
        <w:rPr>
          <w:highlight w:val="white"/>
        </w:rPr>
      </w:pPr>
    </w:p>
    <w:p w14:paraId="41CC01E4" w14:textId="3A046E78" w:rsidR="0031376D" w:rsidRPr="00B01351" w:rsidRDefault="0031376D" w:rsidP="00B01351">
      <w:pPr>
        <w:spacing w:line="240" w:lineRule="auto"/>
        <w:ind w:firstLine="0"/>
        <w:jc w:val="left"/>
        <w:rPr>
          <w:highlight w:val="white"/>
        </w:rPr>
      </w:pPr>
      <w:r w:rsidRPr="00B01351">
        <w:rPr>
          <w:highlight w:val="white"/>
        </w:rPr>
        <w:t>LIBERALI, F. C. </w:t>
      </w:r>
      <w:r w:rsidRPr="00B01351">
        <w:rPr>
          <w:b/>
          <w:bCs/>
          <w:highlight w:val="white"/>
        </w:rPr>
        <w:t>O diário como ferramenta para a reflexão crítica. 1999</w:t>
      </w:r>
      <w:r w:rsidRPr="00B01351">
        <w:rPr>
          <w:highlight w:val="white"/>
        </w:rPr>
        <w:t xml:space="preserve">. 1999. Tese de Doutorado. Tese (Doutorado em </w:t>
      </w:r>
      <w:r w:rsidR="00A114B5" w:rsidRPr="00B01351">
        <w:rPr>
          <w:highlight w:val="white"/>
        </w:rPr>
        <w:t>Linguística</w:t>
      </w:r>
      <w:r w:rsidRPr="00B01351">
        <w:rPr>
          <w:highlight w:val="white"/>
        </w:rPr>
        <w:t xml:space="preserve"> Aplicada e Estudos da </w:t>
      </w:r>
      <w:r w:rsidR="00A114B5" w:rsidRPr="00B01351">
        <w:rPr>
          <w:highlight w:val="white"/>
        </w:rPr>
        <w:t>Linguagem) –</w:t>
      </w:r>
      <w:r w:rsidRPr="00B01351">
        <w:rPr>
          <w:highlight w:val="white"/>
        </w:rPr>
        <w:t>LAEL, Pontifícia Universidade Católica, São Paulo.</w:t>
      </w:r>
    </w:p>
    <w:p w14:paraId="4A716018" w14:textId="77777777" w:rsidR="0031376D" w:rsidRPr="00B01351" w:rsidRDefault="0031376D" w:rsidP="00945856">
      <w:pPr>
        <w:spacing w:line="480" w:lineRule="auto"/>
        <w:ind w:firstLine="0"/>
        <w:jc w:val="left"/>
        <w:rPr>
          <w:highlight w:val="white"/>
        </w:rPr>
      </w:pPr>
    </w:p>
    <w:p w14:paraId="7A805181" w14:textId="77777777" w:rsidR="00497320" w:rsidRPr="00B01351" w:rsidRDefault="00A55F33" w:rsidP="00B01351">
      <w:pPr>
        <w:spacing w:line="240" w:lineRule="auto"/>
        <w:ind w:firstLine="0"/>
        <w:jc w:val="left"/>
        <w:rPr>
          <w:highlight w:val="white"/>
        </w:rPr>
      </w:pPr>
      <w:r w:rsidRPr="00B01351">
        <w:rPr>
          <w:highlight w:val="white"/>
          <w:lang w:val="en-US"/>
        </w:rPr>
        <w:t xml:space="preserve">LONG, M. H. Methodological issues in learner needs analysis. In: LONG, M. H. (Ed.). </w:t>
      </w:r>
      <w:r w:rsidRPr="00B01351">
        <w:rPr>
          <w:b/>
          <w:highlight w:val="white"/>
        </w:rPr>
        <w:t xml:space="preserve">Second Language Needs Analysis. </w:t>
      </w:r>
      <w:r w:rsidRPr="00B01351">
        <w:rPr>
          <w:highlight w:val="white"/>
        </w:rPr>
        <w:t>Cambridge: Cambridge University Press, 2005. p.19-76</w:t>
      </w:r>
    </w:p>
    <w:p w14:paraId="27C3CB6F" w14:textId="77777777" w:rsidR="00497320" w:rsidRPr="00B01351" w:rsidRDefault="00497320" w:rsidP="00945856">
      <w:pPr>
        <w:spacing w:line="480" w:lineRule="auto"/>
        <w:ind w:firstLine="0"/>
        <w:jc w:val="left"/>
      </w:pPr>
    </w:p>
    <w:p w14:paraId="1D6027AF" w14:textId="69E4DDEE" w:rsidR="00497320" w:rsidRPr="00B01351" w:rsidRDefault="00A55F33" w:rsidP="00B01351">
      <w:pPr>
        <w:spacing w:line="240" w:lineRule="auto"/>
        <w:ind w:firstLine="0"/>
        <w:jc w:val="left"/>
        <w:rPr>
          <w:lang w:val="en-US"/>
        </w:rPr>
      </w:pPr>
      <w:r w:rsidRPr="00B01351">
        <w:t xml:space="preserve">MACHADO, </w:t>
      </w:r>
      <w:r w:rsidR="00A114B5" w:rsidRPr="00B01351">
        <w:t>A.R.;</w:t>
      </w:r>
      <w:r w:rsidRPr="00B01351">
        <w:t xml:space="preserve"> LOUSADA, E.G. A apropriação de gêneros textuais pelo professor: em direção ao desenvolvimento pessoal e à evolução do “métier”. </w:t>
      </w:r>
      <w:r w:rsidRPr="00B01351">
        <w:rPr>
          <w:b/>
          <w:lang w:val="en-US"/>
        </w:rPr>
        <w:t>Linguagem em (Dis) curso,</w:t>
      </w:r>
      <w:r w:rsidRPr="00B01351">
        <w:rPr>
          <w:lang w:val="en-US"/>
        </w:rPr>
        <w:t xml:space="preserve"> v. 10, n. 3, p. 619-634, 2011.</w:t>
      </w:r>
    </w:p>
    <w:p w14:paraId="0CDF2D8F" w14:textId="77777777" w:rsidR="00497320" w:rsidRPr="00B01351" w:rsidRDefault="00497320" w:rsidP="00945856">
      <w:pPr>
        <w:spacing w:line="480" w:lineRule="auto"/>
        <w:ind w:firstLine="0"/>
        <w:jc w:val="left"/>
        <w:rPr>
          <w:lang w:val="en-US"/>
        </w:rPr>
      </w:pPr>
    </w:p>
    <w:p w14:paraId="68E37747"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MALUF, M. R; ZANELLA, M.S.; PAGNEZ, K. S. M. Metalinguistic abilities and written language in Brazilian research. </w:t>
      </w:r>
      <w:r w:rsidRPr="00B01351">
        <w:rPr>
          <w:b/>
          <w:highlight w:val="white"/>
          <w:lang w:val="en-US"/>
        </w:rPr>
        <w:t>Boletim de Psicologia</w:t>
      </w:r>
      <w:r w:rsidRPr="00B01351">
        <w:rPr>
          <w:highlight w:val="white"/>
          <w:lang w:val="en-US"/>
        </w:rPr>
        <w:t>, 2006, vol.56, n.124, pp. 67-92</w:t>
      </w:r>
    </w:p>
    <w:p w14:paraId="7963BEB3" w14:textId="77777777" w:rsidR="00497320" w:rsidRPr="00B01351" w:rsidRDefault="00497320" w:rsidP="00945856">
      <w:pPr>
        <w:spacing w:line="480" w:lineRule="auto"/>
        <w:ind w:firstLine="0"/>
        <w:jc w:val="left"/>
        <w:rPr>
          <w:highlight w:val="white"/>
          <w:lang w:val="en-US"/>
        </w:rPr>
      </w:pPr>
    </w:p>
    <w:p w14:paraId="0297C60D"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MARTIN, A. DigEuLit—a European framework for digital literacy: A progress report. </w:t>
      </w:r>
      <w:r w:rsidRPr="00B01351">
        <w:rPr>
          <w:b/>
          <w:highlight w:val="white"/>
          <w:lang w:val="en-US"/>
        </w:rPr>
        <w:t>Journal of eLiteracy</w:t>
      </w:r>
      <w:r w:rsidRPr="00B01351">
        <w:rPr>
          <w:highlight w:val="white"/>
          <w:lang w:val="en-US"/>
        </w:rPr>
        <w:t>, 2, 130–136, 2005.</w:t>
      </w:r>
    </w:p>
    <w:p w14:paraId="13959F4A" w14:textId="77777777" w:rsidR="00497320" w:rsidRDefault="00497320" w:rsidP="00A15A94">
      <w:pPr>
        <w:ind w:firstLine="0"/>
        <w:jc w:val="left"/>
        <w:rPr>
          <w:highlight w:val="white"/>
          <w:lang w:val="en-US"/>
        </w:rPr>
      </w:pPr>
    </w:p>
    <w:p w14:paraId="6E0CA70F" w14:textId="77777777" w:rsidR="00C15F7E" w:rsidRDefault="00C15F7E" w:rsidP="00C15F7E">
      <w:pPr>
        <w:spacing w:line="240" w:lineRule="auto"/>
        <w:ind w:firstLine="0"/>
        <w:jc w:val="left"/>
        <w:rPr>
          <w:highlight w:val="white"/>
        </w:rPr>
      </w:pPr>
      <w:r w:rsidRPr="00C15F7E">
        <w:rPr>
          <w:highlight w:val="white"/>
        </w:rPr>
        <w:t xml:space="preserve">MATEUS, E. Práticas de formação colaborativa de professores/as de inglês: representações de uma experiência no Pibid. </w:t>
      </w:r>
      <w:r w:rsidRPr="00C15F7E">
        <w:rPr>
          <w:b/>
          <w:bCs/>
          <w:highlight w:val="white"/>
        </w:rPr>
        <w:t>Revista Brasileira de Linguística Aplicada</w:t>
      </w:r>
      <w:r w:rsidRPr="00C15F7E">
        <w:rPr>
          <w:highlight w:val="white"/>
        </w:rPr>
        <w:t>, v. 13, n. 4, p. 1107-1130, 2013.</w:t>
      </w:r>
    </w:p>
    <w:p w14:paraId="7671DEBC" w14:textId="77777777" w:rsidR="00C15F7E" w:rsidRPr="00D22E39" w:rsidRDefault="00C15F7E" w:rsidP="00C15F7E">
      <w:pPr>
        <w:ind w:firstLine="0"/>
        <w:jc w:val="left"/>
        <w:rPr>
          <w:highlight w:val="white"/>
        </w:rPr>
      </w:pPr>
    </w:p>
    <w:p w14:paraId="097ACEE8" w14:textId="77777777" w:rsidR="00497320" w:rsidRPr="00B01351" w:rsidRDefault="00A55F33" w:rsidP="00B01351">
      <w:pPr>
        <w:spacing w:line="240" w:lineRule="auto"/>
        <w:ind w:firstLine="0"/>
        <w:jc w:val="left"/>
        <w:rPr>
          <w:highlight w:val="white"/>
        </w:rPr>
      </w:pPr>
      <w:r w:rsidRPr="00B01351">
        <w:rPr>
          <w:highlight w:val="white"/>
        </w:rPr>
        <w:t xml:space="preserve">MAGALHÃES, J. R. da S. Letramentos digitais e ensino-aprendizagem de língua inglesa: reflexões acerca do processo crítico-reflexivo do aluno em sala de aula. In: SEMINÁRIO DE FORMAÇÃO DE PROFESSORES E ENSINO DE LÍNGUA INGLESA, 4., 2018, São Cristóvão, SE. </w:t>
      </w:r>
      <w:r w:rsidRPr="00B01351">
        <w:rPr>
          <w:b/>
          <w:highlight w:val="white"/>
        </w:rPr>
        <w:t xml:space="preserve">Anais eletrônicos </w:t>
      </w:r>
      <w:r w:rsidRPr="00B01351">
        <w:rPr>
          <w:highlight w:val="white"/>
        </w:rPr>
        <w:t>[...]. São Cristóvão, SE: LINC/UFS, 2018. p. 154-167.</w:t>
      </w:r>
    </w:p>
    <w:p w14:paraId="47605074" w14:textId="77777777" w:rsidR="00497320" w:rsidRPr="00B01351" w:rsidRDefault="00497320" w:rsidP="00945856">
      <w:pPr>
        <w:spacing w:line="480" w:lineRule="auto"/>
        <w:ind w:firstLine="0"/>
        <w:jc w:val="left"/>
        <w:rPr>
          <w:highlight w:val="white"/>
        </w:rPr>
      </w:pPr>
    </w:p>
    <w:p w14:paraId="54FB587E" w14:textId="7A15BE9E" w:rsidR="00497320" w:rsidRPr="00B01351" w:rsidRDefault="00A55F33" w:rsidP="00B01351">
      <w:pPr>
        <w:spacing w:line="240" w:lineRule="auto"/>
        <w:ind w:firstLine="0"/>
        <w:jc w:val="left"/>
        <w:rPr>
          <w:lang w:val="en-US"/>
        </w:rPr>
      </w:pPr>
      <w:r w:rsidRPr="00B01351">
        <w:t xml:space="preserve">MAZZEU, F. J. C. Uma proposta metodológica para a formação continuada de professores na perspectiva </w:t>
      </w:r>
      <w:r w:rsidR="00A114B5" w:rsidRPr="00B01351">
        <w:t>histórico-social.</w:t>
      </w:r>
      <w:r w:rsidR="00A114B5" w:rsidRPr="00CF5D23">
        <w:rPr>
          <w:b/>
        </w:rPr>
        <w:t xml:space="preserve"> </w:t>
      </w:r>
      <w:r w:rsidR="00A114B5" w:rsidRPr="00640C42">
        <w:rPr>
          <w:b/>
          <w:lang w:val="en-US"/>
        </w:rPr>
        <w:t>Caderno</w:t>
      </w:r>
      <w:r w:rsidRPr="00640C42">
        <w:rPr>
          <w:b/>
          <w:lang w:val="en-US"/>
        </w:rPr>
        <w:t xml:space="preserve"> </w:t>
      </w:r>
      <w:r w:rsidR="00A114B5" w:rsidRPr="00640C42">
        <w:rPr>
          <w:b/>
          <w:lang w:val="en-US"/>
        </w:rPr>
        <w:t>CEDES</w:t>
      </w:r>
      <w:r w:rsidR="00A114B5" w:rsidRPr="00640C42">
        <w:rPr>
          <w:lang w:val="en-US"/>
        </w:rPr>
        <w:t>, Campinas</w:t>
      </w:r>
      <w:r w:rsidRPr="00640C42">
        <w:rPr>
          <w:lang w:val="en-US"/>
        </w:rPr>
        <w:t xml:space="preserve">, v. 19, n. 44, p. 59-72, Abril.  </w:t>
      </w:r>
      <w:r w:rsidRPr="00B01351">
        <w:rPr>
          <w:lang w:val="en-US"/>
        </w:rPr>
        <w:t xml:space="preserve">1998. </w:t>
      </w:r>
    </w:p>
    <w:p w14:paraId="497EB842" w14:textId="77777777" w:rsidR="00607BEF" w:rsidRPr="00B01351" w:rsidRDefault="00607BEF" w:rsidP="00945856">
      <w:pPr>
        <w:spacing w:line="480" w:lineRule="auto"/>
        <w:ind w:firstLine="0"/>
        <w:jc w:val="left"/>
        <w:rPr>
          <w:lang w:val="en-US"/>
        </w:rPr>
      </w:pPr>
    </w:p>
    <w:p w14:paraId="1D6F97B1" w14:textId="77777777" w:rsidR="00497320" w:rsidRPr="00B01351" w:rsidRDefault="00607BEF" w:rsidP="00B01351">
      <w:pPr>
        <w:spacing w:line="240" w:lineRule="auto"/>
        <w:ind w:firstLine="0"/>
        <w:jc w:val="left"/>
      </w:pPr>
      <w:r w:rsidRPr="00B01351">
        <w:rPr>
          <w:lang w:val="en-US"/>
        </w:rPr>
        <w:t xml:space="preserve">MEINECKE, M. Use of Peer Revision and Editing in ESL / EFL Writing. </w:t>
      </w:r>
      <w:r w:rsidRPr="00B01351">
        <w:rPr>
          <w:b/>
          <w:bCs/>
        </w:rPr>
        <w:t>MEXTESOL Journal</w:t>
      </w:r>
      <w:r w:rsidRPr="00B01351">
        <w:t>, Ciudad de México, v. 27, ed. 1, p. 67-74, Outono 2003.</w:t>
      </w:r>
    </w:p>
    <w:p w14:paraId="5D1B215D" w14:textId="77777777" w:rsidR="00A15A94" w:rsidRDefault="00A15A94" w:rsidP="00A15A94">
      <w:pPr>
        <w:ind w:firstLine="0"/>
        <w:jc w:val="left"/>
        <w:rPr>
          <w:color w:val="222222"/>
          <w:shd w:val="clear" w:color="auto" w:fill="FFFFFF"/>
        </w:rPr>
      </w:pPr>
    </w:p>
    <w:p w14:paraId="74DBD23C" w14:textId="77777777" w:rsidR="00A15A94" w:rsidRDefault="00A15A94" w:rsidP="00A15A94">
      <w:pPr>
        <w:spacing w:line="240" w:lineRule="auto"/>
        <w:ind w:firstLine="0"/>
        <w:jc w:val="left"/>
        <w:rPr>
          <w:color w:val="222222"/>
          <w:shd w:val="clear" w:color="auto" w:fill="FFFFFF"/>
        </w:rPr>
      </w:pPr>
      <w:r>
        <w:rPr>
          <w:color w:val="222222"/>
          <w:shd w:val="clear" w:color="auto" w:fill="FFFFFF"/>
        </w:rPr>
        <w:t xml:space="preserve">MENDONÇA, I.; GOMES, M. F. GRUPO FOCAL: INSTRUMENTO DE COLETA DE DADOS NA PESQUISA EM EDUCAÇÃO. </w:t>
      </w:r>
      <w:r>
        <w:rPr>
          <w:b/>
          <w:bCs/>
          <w:color w:val="222222"/>
          <w:shd w:val="clear" w:color="auto" w:fill="FFFFFF"/>
        </w:rPr>
        <w:t>Caderno Educação Tecnologia e Sociedade</w:t>
      </w:r>
      <w:r>
        <w:rPr>
          <w:color w:val="222222"/>
          <w:shd w:val="clear" w:color="auto" w:fill="FFFFFF"/>
        </w:rPr>
        <w:t>, Inhumas, v. 10, ed. 1, p. 52-62, 2017.</w:t>
      </w:r>
    </w:p>
    <w:p w14:paraId="301D45C1" w14:textId="77777777" w:rsidR="00A15A94" w:rsidRPr="00B01351" w:rsidRDefault="00A15A94" w:rsidP="00A15A94">
      <w:pPr>
        <w:ind w:firstLine="0"/>
        <w:jc w:val="left"/>
      </w:pPr>
    </w:p>
    <w:p w14:paraId="6E09BDA0" w14:textId="77777777" w:rsidR="00497320" w:rsidRPr="00B01351" w:rsidRDefault="00A55F33" w:rsidP="00B01351">
      <w:pPr>
        <w:spacing w:line="240" w:lineRule="auto"/>
        <w:ind w:firstLine="0"/>
        <w:jc w:val="left"/>
      </w:pPr>
      <w:r w:rsidRPr="00B01351">
        <w:t>OLIVEIRA, L. A.</w:t>
      </w:r>
      <w:r w:rsidRPr="00B01351">
        <w:rPr>
          <w:b/>
        </w:rPr>
        <w:t xml:space="preserve"> Métodos de ensino de inglês: teorias, práticas, ideologias</w:t>
      </w:r>
      <w:r w:rsidRPr="00B01351">
        <w:t>. São Paulo: Parábola, 2014. 215 p.</w:t>
      </w:r>
    </w:p>
    <w:p w14:paraId="06BC8C07" w14:textId="77777777" w:rsidR="00497320" w:rsidRPr="00B01351" w:rsidRDefault="00497320" w:rsidP="00945856">
      <w:pPr>
        <w:spacing w:line="480" w:lineRule="auto"/>
        <w:ind w:firstLine="0"/>
        <w:jc w:val="left"/>
      </w:pPr>
    </w:p>
    <w:p w14:paraId="0A54A769" w14:textId="77777777" w:rsidR="00497320" w:rsidRPr="00B01351" w:rsidRDefault="00A55F33" w:rsidP="00B01351">
      <w:pPr>
        <w:spacing w:line="240" w:lineRule="auto"/>
        <w:ind w:firstLine="0"/>
        <w:jc w:val="left"/>
        <w:rPr>
          <w:highlight w:val="white"/>
        </w:rPr>
      </w:pPr>
      <w:r w:rsidRPr="00B01351">
        <w:rPr>
          <w:highlight w:val="white"/>
        </w:rPr>
        <w:t xml:space="preserve">PEREIRA, L. A. A formação de professores para o ensino da escrita. </w:t>
      </w:r>
      <w:r w:rsidRPr="00B01351">
        <w:rPr>
          <w:b/>
          <w:highlight w:val="white"/>
        </w:rPr>
        <w:t>Caderno de Formação de Professores</w:t>
      </w:r>
      <w:r w:rsidRPr="00B01351">
        <w:rPr>
          <w:highlight w:val="white"/>
        </w:rPr>
        <w:t>, Porto, n. 2, p. 35-49, 2001.</w:t>
      </w:r>
    </w:p>
    <w:p w14:paraId="6CA729D4" w14:textId="77777777" w:rsidR="00497320" w:rsidRPr="00B01351" w:rsidRDefault="00497320" w:rsidP="00945856">
      <w:pPr>
        <w:spacing w:line="480" w:lineRule="auto"/>
        <w:ind w:firstLine="0"/>
        <w:jc w:val="left"/>
        <w:rPr>
          <w:highlight w:val="white"/>
        </w:rPr>
      </w:pPr>
    </w:p>
    <w:p w14:paraId="63FC9D2E" w14:textId="77777777" w:rsidR="004B75AD" w:rsidRPr="00B01351" w:rsidRDefault="004B75AD" w:rsidP="00B01351">
      <w:pPr>
        <w:spacing w:line="240" w:lineRule="auto"/>
        <w:ind w:firstLine="0"/>
        <w:jc w:val="left"/>
      </w:pPr>
      <w:r w:rsidRPr="00B01351">
        <w:t>PINHEIRO, P. Práticas colaborativas de escrita via internet: repensando a produção textual na escola. Londrina: EDUEL, 2013.</w:t>
      </w:r>
    </w:p>
    <w:p w14:paraId="6D26CE97" w14:textId="77777777" w:rsidR="004B75AD" w:rsidRPr="00B01351" w:rsidRDefault="004B75AD" w:rsidP="00945856">
      <w:pPr>
        <w:spacing w:line="480" w:lineRule="auto"/>
        <w:ind w:firstLine="0"/>
        <w:jc w:val="left"/>
        <w:rPr>
          <w:highlight w:val="white"/>
        </w:rPr>
      </w:pPr>
    </w:p>
    <w:p w14:paraId="04D071BE" w14:textId="36FD827B" w:rsidR="00497320" w:rsidRPr="00B01351" w:rsidRDefault="00A55F33" w:rsidP="00B01351">
      <w:pPr>
        <w:spacing w:line="240" w:lineRule="auto"/>
        <w:ind w:firstLine="0"/>
        <w:jc w:val="left"/>
        <w:rPr>
          <w:highlight w:val="white"/>
        </w:rPr>
      </w:pPr>
      <w:r w:rsidRPr="00B01351">
        <w:rPr>
          <w:highlight w:val="white"/>
        </w:rPr>
        <w:t>PIMENTEL, F. S. C. Formação de Professores e Novas Tecnologias: possibilidades e desafios da utilização de webquest e webfólio na formação continuada.</w:t>
      </w:r>
      <w:r w:rsidR="00A0644D">
        <w:rPr>
          <w:highlight w:val="white"/>
        </w:rPr>
        <w:t xml:space="preserve"> </w:t>
      </w:r>
      <w:r w:rsidRPr="00B01351">
        <w:rPr>
          <w:highlight w:val="white"/>
        </w:rPr>
        <w:t>Rio de Janeiro: UCB. 9</w:t>
      </w:r>
      <w:r w:rsidR="00E6644F" w:rsidRPr="00B01351">
        <w:rPr>
          <w:highlight w:val="white"/>
        </w:rPr>
        <w:t>p. (</w:t>
      </w:r>
      <w:r w:rsidR="00A114B5">
        <w:rPr>
          <w:highlight w:val="white"/>
        </w:rPr>
        <w:t>E</w:t>
      </w:r>
      <w:r w:rsidRPr="00B01351">
        <w:rPr>
          <w:highlight w:val="white"/>
        </w:rPr>
        <w:t xml:space="preserve">specialização em Docência do Ensino </w:t>
      </w:r>
      <w:r w:rsidR="00E6644F" w:rsidRPr="00B01351">
        <w:rPr>
          <w:highlight w:val="white"/>
        </w:rPr>
        <w:t>Superior) –</w:t>
      </w:r>
      <w:r w:rsidRPr="00B01351">
        <w:rPr>
          <w:b/>
          <w:highlight w:val="white"/>
        </w:rPr>
        <w:t>Universidade Castelo Branco</w:t>
      </w:r>
      <w:r w:rsidRPr="00B01351">
        <w:rPr>
          <w:highlight w:val="white"/>
        </w:rPr>
        <w:t xml:space="preserve"> e Departamento de Educação e Cultura do Exército (DECEx). Coordenação de Ensino a Distância. Rio de Janeiro, 2007.</w:t>
      </w:r>
    </w:p>
    <w:p w14:paraId="4BA8354E" w14:textId="77777777" w:rsidR="00497320" w:rsidRPr="00B01351" w:rsidRDefault="00497320" w:rsidP="00945856">
      <w:pPr>
        <w:spacing w:line="480" w:lineRule="auto"/>
        <w:ind w:firstLine="0"/>
        <w:jc w:val="left"/>
        <w:rPr>
          <w:highlight w:val="white"/>
        </w:rPr>
      </w:pPr>
    </w:p>
    <w:p w14:paraId="0F11BC6B" w14:textId="0BF2D846" w:rsidR="00497320" w:rsidRPr="00B01351" w:rsidRDefault="00A55F33" w:rsidP="00B01351">
      <w:pPr>
        <w:spacing w:line="240" w:lineRule="auto"/>
        <w:ind w:firstLine="0"/>
        <w:jc w:val="left"/>
        <w:rPr>
          <w:highlight w:val="white"/>
        </w:rPr>
      </w:pPr>
      <w:r w:rsidRPr="00B01351">
        <w:rPr>
          <w:highlight w:val="white"/>
        </w:rPr>
        <w:t>QUEVEDO-CAMARGO, G. P. Questionando os questionários: uma autoanálise. In:</w:t>
      </w:r>
      <w:r w:rsidR="00A114B5">
        <w:rPr>
          <w:highlight w:val="white"/>
        </w:rPr>
        <w:t xml:space="preserve"> </w:t>
      </w:r>
      <w:r w:rsidRPr="00B01351">
        <w:rPr>
          <w:highlight w:val="white"/>
        </w:rPr>
        <w:t xml:space="preserve">CHAGURI, J. P.; TONELLI, J. R. A. (Orgs.). </w:t>
      </w:r>
      <w:r w:rsidRPr="00B01351">
        <w:rPr>
          <w:b/>
          <w:highlight w:val="white"/>
        </w:rPr>
        <w:t>Perspectivas educacionais e ensino de línguas</w:t>
      </w:r>
      <w:r w:rsidRPr="00B01351">
        <w:rPr>
          <w:highlight w:val="white"/>
        </w:rPr>
        <w:t>. Londrina: EDUEL, 2014. p. 209-227</w:t>
      </w:r>
    </w:p>
    <w:p w14:paraId="3676087F" w14:textId="77777777" w:rsidR="00A15A94" w:rsidRDefault="00A15A94" w:rsidP="00A15A94">
      <w:pPr>
        <w:ind w:firstLine="0"/>
        <w:jc w:val="left"/>
        <w:rPr>
          <w:highlight w:val="white"/>
        </w:rPr>
      </w:pPr>
    </w:p>
    <w:p w14:paraId="6930CFBE" w14:textId="77777777" w:rsidR="00A15A94" w:rsidRDefault="00A15A94" w:rsidP="00A15A94">
      <w:pPr>
        <w:spacing w:line="240" w:lineRule="auto"/>
        <w:ind w:firstLine="0"/>
        <w:jc w:val="left"/>
        <w:rPr>
          <w:highlight w:val="white"/>
        </w:rPr>
      </w:pPr>
      <w:r w:rsidRPr="00A15A94">
        <w:rPr>
          <w:highlight w:val="white"/>
        </w:rPr>
        <w:t xml:space="preserve">REGISTRO, E.S.R. A relação entre prescrição, representações e agir docente: um estudo de caso em um curso de formação inicial. </w:t>
      </w:r>
      <w:r>
        <w:rPr>
          <w:highlight w:val="white"/>
        </w:rPr>
        <w:t xml:space="preserve">2010. </w:t>
      </w:r>
      <w:r w:rsidRPr="00A15A94">
        <w:rPr>
          <w:highlight w:val="white"/>
        </w:rPr>
        <w:t xml:space="preserve">199f. Dissertação (Mestrado em Estudos da Linguagem). </w:t>
      </w:r>
      <w:r w:rsidRPr="00A15A94">
        <w:rPr>
          <w:b/>
          <w:bCs/>
          <w:highlight w:val="white"/>
        </w:rPr>
        <w:t>Universidade Estadual de Londrina</w:t>
      </w:r>
      <w:r w:rsidRPr="00A15A94">
        <w:rPr>
          <w:highlight w:val="white"/>
        </w:rPr>
        <w:t>, Londrina, 2010</w:t>
      </w:r>
    </w:p>
    <w:p w14:paraId="109EA38A" w14:textId="77777777" w:rsidR="00A15A94" w:rsidRPr="00B01351" w:rsidRDefault="00A15A94" w:rsidP="00A15A94">
      <w:pPr>
        <w:ind w:firstLine="0"/>
        <w:jc w:val="left"/>
        <w:rPr>
          <w:highlight w:val="white"/>
        </w:rPr>
      </w:pPr>
    </w:p>
    <w:p w14:paraId="30F48DBF" w14:textId="77777777" w:rsidR="00497320" w:rsidRPr="00B01351" w:rsidRDefault="00A55F33" w:rsidP="00B01351">
      <w:pPr>
        <w:spacing w:line="240" w:lineRule="auto"/>
        <w:ind w:firstLine="0"/>
        <w:jc w:val="left"/>
        <w:rPr>
          <w:highlight w:val="white"/>
        </w:rPr>
      </w:pPr>
      <w:r w:rsidRPr="00B01351">
        <w:rPr>
          <w:highlight w:val="white"/>
        </w:rPr>
        <w:t xml:space="preserve">RODRIGUES, M. A. (2006). Análise de necessidades de formação na formação contínua de professores. In Â. RODRIGUES </w:t>
      </w:r>
      <w:r w:rsidRPr="00B01351">
        <w:rPr>
          <w:b/>
          <w:highlight w:val="white"/>
        </w:rPr>
        <w:t>Análise de Práticas e Necessidades de Formação.</w:t>
      </w:r>
      <w:r w:rsidRPr="00B01351">
        <w:rPr>
          <w:highlight w:val="white"/>
        </w:rPr>
        <w:t xml:space="preserve"> (pp.93-121) Lisboa: ME/DGIDC.</w:t>
      </w:r>
    </w:p>
    <w:p w14:paraId="30EE9D19" w14:textId="77777777" w:rsidR="00497320" w:rsidRPr="00B01351" w:rsidRDefault="00497320" w:rsidP="00945856">
      <w:pPr>
        <w:spacing w:line="480" w:lineRule="auto"/>
        <w:ind w:firstLine="0"/>
        <w:jc w:val="left"/>
        <w:rPr>
          <w:highlight w:val="white"/>
        </w:rPr>
      </w:pPr>
    </w:p>
    <w:p w14:paraId="4D0D9136" w14:textId="3832CEB2" w:rsidR="00497320" w:rsidRPr="00B01351" w:rsidRDefault="00A55F33" w:rsidP="00B01351">
      <w:pPr>
        <w:spacing w:line="240" w:lineRule="auto"/>
        <w:ind w:firstLine="0"/>
        <w:jc w:val="left"/>
      </w:pPr>
      <w:r w:rsidRPr="00B01351">
        <w:t xml:space="preserve">ROJO, </w:t>
      </w:r>
      <w:r w:rsidR="00A114B5" w:rsidRPr="00B01351">
        <w:t>R.</w:t>
      </w:r>
      <w:r w:rsidRPr="00B01351">
        <w:rPr>
          <w:b/>
        </w:rPr>
        <w:t xml:space="preserve"> Letramentos múltiplos, escola e inclusão social.</w:t>
      </w:r>
      <w:r w:rsidRPr="00B01351">
        <w:t xml:space="preserve"> São Paulo: Parábola Editorial, 2009.</w:t>
      </w:r>
    </w:p>
    <w:p w14:paraId="1C88A940" w14:textId="77777777" w:rsidR="00497320" w:rsidRPr="00B01351" w:rsidRDefault="00497320" w:rsidP="00945856">
      <w:pPr>
        <w:spacing w:line="480" w:lineRule="auto"/>
        <w:ind w:firstLine="0"/>
        <w:jc w:val="left"/>
      </w:pPr>
    </w:p>
    <w:p w14:paraId="41D1AD8E" w14:textId="77777777" w:rsidR="00497320" w:rsidRPr="00B01351" w:rsidRDefault="00A55F33" w:rsidP="00B01351">
      <w:pPr>
        <w:spacing w:line="240" w:lineRule="auto"/>
        <w:ind w:firstLine="0"/>
        <w:jc w:val="left"/>
        <w:rPr>
          <w:lang w:val="en-US"/>
        </w:rPr>
      </w:pPr>
      <w:r w:rsidRPr="00B01351">
        <w:t xml:space="preserve">_________. Entre plataformas, ODAs e protótipos: Novos multiletramentos em tempos de WEB 2.0. </w:t>
      </w:r>
      <w:r w:rsidRPr="00B01351">
        <w:rPr>
          <w:b/>
          <w:lang w:val="en-US"/>
        </w:rPr>
        <w:t>The ESPecialist,</w:t>
      </w:r>
      <w:r w:rsidRPr="00B01351">
        <w:rPr>
          <w:lang w:val="en-US"/>
        </w:rPr>
        <w:t xml:space="preserve"> São Paulo, Jan/Jul 2017.</w:t>
      </w:r>
    </w:p>
    <w:p w14:paraId="23FBE7FF" w14:textId="77777777" w:rsidR="00497320" w:rsidRPr="00B01351" w:rsidRDefault="00497320" w:rsidP="00945856">
      <w:pPr>
        <w:spacing w:line="480" w:lineRule="auto"/>
        <w:ind w:firstLine="0"/>
        <w:jc w:val="left"/>
        <w:rPr>
          <w:lang w:val="en-US"/>
        </w:rPr>
      </w:pPr>
    </w:p>
    <w:p w14:paraId="11FFD916"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ROSSNER, R. How language teachers are made. In: ROSSNER, R. </w:t>
      </w:r>
      <w:r w:rsidRPr="00B01351">
        <w:rPr>
          <w:b/>
          <w:highlight w:val="white"/>
          <w:lang w:val="en-US"/>
        </w:rPr>
        <w:t>Language Teaching Competences</w:t>
      </w:r>
      <w:r w:rsidRPr="00B01351">
        <w:rPr>
          <w:highlight w:val="white"/>
          <w:lang w:val="en-US"/>
        </w:rPr>
        <w:t>. Oxford: Oxford University Press, 2017.</w:t>
      </w:r>
    </w:p>
    <w:p w14:paraId="1F37E45B" w14:textId="77777777" w:rsidR="00497320" w:rsidRPr="00B01351" w:rsidRDefault="00497320" w:rsidP="00945856">
      <w:pPr>
        <w:spacing w:line="480" w:lineRule="auto"/>
        <w:ind w:firstLine="0"/>
        <w:jc w:val="left"/>
        <w:rPr>
          <w:highlight w:val="white"/>
          <w:lang w:val="en-US"/>
        </w:rPr>
      </w:pPr>
    </w:p>
    <w:p w14:paraId="3E4035D9"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ROYCE, T.  Multimodal communicative competence in second language contexts. In: ROYCE, T.; BOWCHER, W. (Ed.). </w:t>
      </w:r>
      <w:r w:rsidRPr="00B01351">
        <w:rPr>
          <w:b/>
          <w:highlight w:val="white"/>
          <w:lang w:val="en-US"/>
        </w:rPr>
        <w:t>New directions in the analysis of multimodal discourse. Mahwah, NJ: Lawrence Erlbaum,</w:t>
      </w:r>
      <w:r w:rsidRPr="00B01351">
        <w:rPr>
          <w:highlight w:val="white"/>
          <w:lang w:val="en-US"/>
        </w:rPr>
        <w:t xml:space="preserve"> 2007, p. 361-403.</w:t>
      </w:r>
    </w:p>
    <w:p w14:paraId="405EA7EA" w14:textId="77777777" w:rsidR="00497320" w:rsidRPr="00B01351" w:rsidRDefault="00497320" w:rsidP="00945856">
      <w:pPr>
        <w:spacing w:line="480" w:lineRule="auto"/>
        <w:ind w:firstLine="0"/>
        <w:jc w:val="left"/>
        <w:rPr>
          <w:highlight w:val="white"/>
          <w:lang w:val="en-US"/>
        </w:rPr>
      </w:pPr>
    </w:p>
    <w:p w14:paraId="0A5C8CEF" w14:textId="77777777" w:rsidR="00497320" w:rsidRPr="00B01351" w:rsidRDefault="00A55F33" w:rsidP="00B01351">
      <w:pPr>
        <w:spacing w:line="240" w:lineRule="auto"/>
        <w:ind w:firstLine="0"/>
        <w:jc w:val="left"/>
        <w:rPr>
          <w:lang w:val="en-US"/>
        </w:rPr>
      </w:pPr>
      <w:r w:rsidRPr="00B01351">
        <w:rPr>
          <w:lang w:val="en-US"/>
        </w:rPr>
        <w:t>RAIMES, A</w:t>
      </w:r>
      <w:r w:rsidRPr="00B01351">
        <w:rPr>
          <w:b/>
          <w:lang w:val="en-US"/>
        </w:rPr>
        <w:t>. Techniques in teaching writing</w:t>
      </w:r>
      <w:r w:rsidRPr="00B01351">
        <w:rPr>
          <w:lang w:val="en-US"/>
        </w:rPr>
        <w:t>. Hong Kong: Oxford University Press, 1983.</w:t>
      </w:r>
    </w:p>
    <w:p w14:paraId="1B9766E5" w14:textId="77777777" w:rsidR="00A54D14" w:rsidRDefault="00A54D14" w:rsidP="00945856">
      <w:pPr>
        <w:spacing w:line="480" w:lineRule="auto"/>
        <w:ind w:firstLine="0"/>
        <w:jc w:val="left"/>
        <w:rPr>
          <w:lang w:val="en-US"/>
        </w:rPr>
      </w:pPr>
    </w:p>
    <w:p w14:paraId="1A533044" w14:textId="77777777" w:rsidR="00A15A94" w:rsidRDefault="00A15A94" w:rsidP="00A15A94">
      <w:pPr>
        <w:spacing w:line="240" w:lineRule="auto"/>
        <w:ind w:firstLine="0"/>
        <w:jc w:val="left"/>
      </w:pPr>
      <w:r w:rsidRPr="00A15A94">
        <w:t>SILVA, A. A.P. Trabalho docente: um estudo de representação em textos do professor formador acerca do papel da disciplina de língua inglesa no curso de Letras. 2008, 187p. Dissertação (Mestrado em Letras)</w:t>
      </w:r>
      <w:r w:rsidRPr="00A15A94">
        <w:rPr>
          <w:b/>
          <w:bCs/>
        </w:rPr>
        <w:t xml:space="preserve"> Universidade Federal do Paraná</w:t>
      </w:r>
      <w:r w:rsidRPr="00A15A94">
        <w:t>, Curitiba, 2008.</w:t>
      </w:r>
    </w:p>
    <w:p w14:paraId="046F68B7" w14:textId="77777777" w:rsidR="00A15A94" w:rsidRPr="00A15A94" w:rsidRDefault="00A15A94" w:rsidP="00A15A94">
      <w:pPr>
        <w:spacing w:line="240" w:lineRule="auto"/>
        <w:ind w:firstLine="0"/>
        <w:jc w:val="left"/>
      </w:pPr>
    </w:p>
    <w:p w14:paraId="4110D6F3" w14:textId="77777777" w:rsidR="00B01351" w:rsidRPr="00B01351" w:rsidRDefault="00A54D14" w:rsidP="00B01351">
      <w:pPr>
        <w:spacing w:line="240" w:lineRule="auto"/>
        <w:ind w:firstLine="0"/>
        <w:jc w:val="left"/>
        <w:rPr>
          <w:lang w:val="en-US"/>
        </w:rPr>
      </w:pPr>
      <w:r w:rsidRPr="00B01351">
        <w:rPr>
          <w:lang w:val="en-US"/>
        </w:rPr>
        <w:t xml:space="preserve">SANTANA, P. </w:t>
      </w:r>
      <w:r w:rsidRPr="00B01351">
        <w:rPr>
          <w:i/>
          <w:iCs/>
          <w:lang w:val="en-US"/>
        </w:rPr>
        <w:t>et al</w:t>
      </w:r>
      <w:r w:rsidRPr="00B01351">
        <w:rPr>
          <w:lang w:val="en-US"/>
        </w:rPr>
        <w:t xml:space="preserve">. Initiative for fostering written production: The Writing Lab. </w:t>
      </w:r>
      <w:r w:rsidRPr="00B01351">
        <w:rPr>
          <w:b/>
          <w:bCs/>
          <w:lang w:val="en-US"/>
        </w:rPr>
        <w:t>56th ACBEU SEMINAR FOR EFL TEACHER: Innovating in education</w:t>
      </w:r>
      <w:r w:rsidRPr="00B01351">
        <w:rPr>
          <w:lang w:val="en-US"/>
        </w:rPr>
        <w:t>. Salvador: ACBEU, 2017.</w:t>
      </w:r>
    </w:p>
    <w:p w14:paraId="3E12F108" w14:textId="77777777" w:rsidR="00B01351" w:rsidRPr="00B01351" w:rsidRDefault="00B01351" w:rsidP="00945856">
      <w:pPr>
        <w:spacing w:line="480" w:lineRule="auto"/>
        <w:ind w:firstLine="0"/>
        <w:jc w:val="left"/>
        <w:rPr>
          <w:lang w:val="en-US"/>
        </w:rPr>
      </w:pPr>
    </w:p>
    <w:p w14:paraId="77B5A80E"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SNYDER, R. R. Resistance to Change among Veteran Teachers: Providing Voice for More Effective Engagement. </w:t>
      </w:r>
      <w:r w:rsidRPr="00B01351">
        <w:rPr>
          <w:b/>
          <w:highlight w:val="white"/>
          <w:lang w:val="en-US"/>
        </w:rPr>
        <w:t>International Journal of Educational Leadership Preparation</w:t>
      </w:r>
      <w:r w:rsidRPr="00B01351">
        <w:rPr>
          <w:highlight w:val="white"/>
          <w:lang w:val="en-US"/>
        </w:rPr>
        <w:t>, v. 12, n. 1, p. n1, 2017.</w:t>
      </w:r>
    </w:p>
    <w:p w14:paraId="0EFD0D5C" w14:textId="77777777" w:rsidR="00497320" w:rsidRPr="00B01351" w:rsidRDefault="00497320" w:rsidP="00945856">
      <w:pPr>
        <w:spacing w:line="480" w:lineRule="auto"/>
        <w:ind w:firstLine="0"/>
        <w:jc w:val="left"/>
        <w:rPr>
          <w:lang w:val="en-US"/>
        </w:rPr>
      </w:pPr>
    </w:p>
    <w:p w14:paraId="1CF64808" w14:textId="77777777" w:rsidR="00497320" w:rsidRPr="00B01351" w:rsidRDefault="00A55F33" w:rsidP="00B01351">
      <w:pPr>
        <w:spacing w:line="240" w:lineRule="auto"/>
        <w:ind w:firstLine="0"/>
        <w:jc w:val="left"/>
        <w:rPr>
          <w:highlight w:val="white"/>
        </w:rPr>
      </w:pPr>
      <w:r w:rsidRPr="00B01351">
        <w:rPr>
          <w:highlight w:val="white"/>
        </w:rPr>
        <w:t xml:space="preserve">SOUZA, S. T. </w:t>
      </w:r>
      <w:r w:rsidRPr="00B01351">
        <w:rPr>
          <w:b/>
          <w:highlight w:val="white"/>
        </w:rPr>
        <w:t>Dificuldades encontradas na produção de texto em sala de aula</w:t>
      </w:r>
      <w:r w:rsidRPr="00B01351">
        <w:rPr>
          <w:highlight w:val="white"/>
        </w:rPr>
        <w:t>. Orientador: Nelson dos Santos. 2012. 28 p. Monografia (Especialização) - Universidade Tecnológica Federal Do Paraná, Medianeira, 2012.</w:t>
      </w:r>
    </w:p>
    <w:p w14:paraId="2F362AEE" w14:textId="77777777" w:rsidR="00497320" w:rsidRPr="00B01351" w:rsidRDefault="00497320" w:rsidP="00945856">
      <w:pPr>
        <w:spacing w:line="480" w:lineRule="auto"/>
        <w:ind w:firstLine="0"/>
        <w:jc w:val="left"/>
        <w:rPr>
          <w:highlight w:val="white"/>
        </w:rPr>
      </w:pPr>
    </w:p>
    <w:p w14:paraId="4C19C600" w14:textId="77777777" w:rsidR="00497320" w:rsidRPr="00B01351" w:rsidRDefault="00A55F33" w:rsidP="00B01351">
      <w:pPr>
        <w:spacing w:line="240" w:lineRule="auto"/>
        <w:ind w:firstLine="0"/>
        <w:jc w:val="left"/>
        <w:rPr>
          <w:highlight w:val="white"/>
        </w:rPr>
      </w:pPr>
      <w:r w:rsidRPr="00B01351">
        <w:rPr>
          <w:highlight w:val="white"/>
          <w:lang w:val="en-US"/>
        </w:rPr>
        <w:t xml:space="preserve">STEELE, V. </w:t>
      </w:r>
      <w:r w:rsidRPr="00B01351">
        <w:rPr>
          <w:b/>
          <w:highlight w:val="white"/>
          <w:lang w:val="en-US"/>
        </w:rPr>
        <w:t>Product and process writing: A comparison</w:t>
      </w:r>
      <w:r w:rsidRPr="00B01351">
        <w:rPr>
          <w:highlight w:val="white"/>
          <w:lang w:val="en-US"/>
        </w:rPr>
        <w:t xml:space="preserve">. </w:t>
      </w:r>
      <w:r w:rsidRPr="00B01351">
        <w:rPr>
          <w:highlight w:val="white"/>
        </w:rPr>
        <w:t>[</w:t>
      </w:r>
      <w:r w:rsidRPr="00B01351">
        <w:rPr>
          <w:i/>
          <w:highlight w:val="white"/>
        </w:rPr>
        <w:t>S. l.</w:t>
      </w:r>
      <w:r w:rsidRPr="00B01351">
        <w:rPr>
          <w:highlight w:val="white"/>
        </w:rPr>
        <w:t>], 2004. Disponível em: https://www.teachingenglish.org.uk/article/product-process-writing-a-comparison. Acesso em: 2 maio 2019.</w:t>
      </w:r>
    </w:p>
    <w:p w14:paraId="13CDCA2A" w14:textId="77777777" w:rsidR="00497320" w:rsidRPr="00B01351" w:rsidRDefault="00497320" w:rsidP="00945856">
      <w:pPr>
        <w:spacing w:line="480" w:lineRule="auto"/>
        <w:ind w:firstLine="0"/>
        <w:jc w:val="left"/>
        <w:rPr>
          <w:highlight w:val="white"/>
        </w:rPr>
      </w:pPr>
    </w:p>
    <w:p w14:paraId="58D170C4" w14:textId="2665C00F" w:rsidR="00497320" w:rsidRPr="00B01351" w:rsidRDefault="00A55F33" w:rsidP="00B01351">
      <w:pPr>
        <w:spacing w:line="240" w:lineRule="auto"/>
        <w:ind w:firstLine="0"/>
        <w:jc w:val="left"/>
        <w:rPr>
          <w:highlight w:val="white"/>
        </w:rPr>
      </w:pPr>
      <w:r w:rsidRPr="00B01351">
        <w:rPr>
          <w:highlight w:val="white"/>
        </w:rPr>
        <w:t xml:space="preserve">STREET, </w:t>
      </w:r>
      <w:r w:rsidR="00A114B5" w:rsidRPr="00B01351">
        <w:rPr>
          <w:highlight w:val="white"/>
        </w:rPr>
        <w:t>B.</w:t>
      </w:r>
      <w:r w:rsidRPr="00B01351">
        <w:rPr>
          <w:highlight w:val="white"/>
        </w:rPr>
        <w:t xml:space="preserve"> Perspectivas interculturais sobre o letramento. R</w:t>
      </w:r>
      <w:r w:rsidRPr="00B01351">
        <w:rPr>
          <w:b/>
          <w:highlight w:val="white"/>
        </w:rPr>
        <w:t>evista de Filologia e Linguística Portuguesa da Universidade de São Paulo</w:t>
      </w:r>
      <w:r w:rsidRPr="00B01351">
        <w:rPr>
          <w:highlight w:val="white"/>
        </w:rPr>
        <w:t>. n. 8, p. 465-488, 2007.</w:t>
      </w:r>
    </w:p>
    <w:p w14:paraId="75E0024A" w14:textId="77777777" w:rsidR="00497320" w:rsidRPr="00B01351" w:rsidRDefault="00497320" w:rsidP="00945856">
      <w:pPr>
        <w:spacing w:line="480" w:lineRule="auto"/>
        <w:ind w:firstLine="0"/>
        <w:jc w:val="left"/>
        <w:rPr>
          <w:highlight w:val="white"/>
        </w:rPr>
      </w:pPr>
    </w:p>
    <w:p w14:paraId="2DC4D116" w14:textId="77777777" w:rsidR="00B01351" w:rsidRPr="00B01351" w:rsidRDefault="00A55F33" w:rsidP="00B01351">
      <w:pPr>
        <w:spacing w:line="240" w:lineRule="auto"/>
        <w:ind w:firstLine="0"/>
        <w:jc w:val="left"/>
        <w:rPr>
          <w:highlight w:val="white"/>
          <w:lang w:val="en-US"/>
        </w:rPr>
      </w:pPr>
      <w:r w:rsidRPr="00B01351">
        <w:rPr>
          <w:highlight w:val="white"/>
        </w:rPr>
        <w:t xml:space="preserve">TEIXEIRA, M.; NOVO, C.; NEVES, E. Abordagens relevantes para o ensino da escrita-do papel ao digital. </w:t>
      </w:r>
      <w:r w:rsidRPr="00B01351">
        <w:rPr>
          <w:b/>
          <w:highlight w:val="white"/>
          <w:lang w:val="en-US"/>
        </w:rPr>
        <w:t>Revista Interacções</w:t>
      </w:r>
      <w:r w:rsidRPr="00B01351">
        <w:rPr>
          <w:highlight w:val="white"/>
          <w:lang w:val="en-US"/>
        </w:rPr>
        <w:t>, p. 238-258, 2011.</w:t>
      </w:r>
    </w:p>
    <w:p w14:paraId="72960ABC" w14:textId="77777777" w:rsidR="00B01351" w:rsidRPr="00B01351" w:rsidRDefault="00B01351" w:rsidP="00945856">
      <w:pPr>
        <w:spacing w:line="480" w:lineRule="auto"/>
        <w:ind w:firstLine="0"/>
        <w:jc w:val="left"/>
        <w:rPr>
          <w:highlight w:val="white"/>
          <w:lang w:val="en-US"/>
        </w:rPr>
      </w:pPr>
    </w:p>
    <w:p w14:paraId="0126D506" w14:textId="77777777" w:rsidR="00497320" w:rsidRPr="00B01351" w:rsidRDefault="00A55F33" w:rsidP="00B01351">
      <w:pPr>
        <w:spacing w:line="240" w:lineRule="auto"/>
        <w:ind w:firstLine="0"/>
        <w:jc w:val="left"/>
        <w:rPr>
          <w:highlight w:val="white"/>
          <w:lang w:val="en-US"/>
        </w:rPr>
      </w:pPr>
      <w:r w:rsidRPr="00B01351">
        <w:rPr>
          <w:highlight w:val="white"/>
          <w:lang w:val="en-US"/>
        </w:rPr>
        <w:t xml:space="preserve">TERHART, Ewald. Teacher resistance against school reform: reflecting an inconvenient truth. </w:t>
      </w:r>
      <w:r w:rsidRPr="00B01351">
        <w:rPr>
          <w:b/>
          <w:highlight w:val="white"/>
          <w:lang w:val="en-US"/>
        </w:rPr>
        <w:t>School Leadership &amp; Management</w:t>
      </w:r>
      <w:r w:rsidRPr="00B01351">
        <w:rPr>
          <w:highlight w:val="white"/>
          <w:lang w:val="en-US"/>
        </w:rPr>
        <w:t>, v. 33, n. 5, p. 486-500, 2013.</w:t>
      </w:r>
    </w:p>
    <w:p w14:paraId="49C6EB12" w14:textId="77777777" w:rsidR="00497320" w:rsidRPr="00B01351" w:rsidRDefault="00497320" w:rsidP="00945856">
      <w:pPr>
        <w:spacing w:line="480" w:lineRule="auto"/>
        <w:ind w:firstLine="0"/>
        <w:jc w:val="left"/>
        <w:rPr>
          <w:highlight w:val="white"/>
          <w:lang w:val="en-US"/>
        </w:rPr>
      </w:pPr>
    </w:p>
    <w:p w14:paraId="2FC6E306" w14:textId="77777777" w:rsidR="008C1664" w:rsidRPr="00A64DFB" w:rsidRDefault="008C1664" w:rsidP="00945856">
      <w:pPr>
        <w:spacing w:line="480" w:lineRule="auto"/>
        <w:ind w:firstLine="0"/>
        <w:jc w:val="left"/>
        <w:rPr>
          <w:highlight w:val="white"/>
        </w:rPr>
      </w:pPr>
    </w:p>
    <w:p w14:paraId="07120313" w14:textId="77777777" w:rsidR="00497320" w:rsidRPr="00B01351" w:rsidRDefault="00A55F33" w:rsidP="00B01351">
      <w:pPr>
        <w:spacing w:line="240" w:lineRule="auto"/>
        <w:ind w:firstLine="0"/>
        <w:jc w:val="left"/>
        <w:rPr>
          <w:highlight w:val="white"/>
        </w:rPr>
      </w:pPr>
      <w:r w:rsidRPr="00B01351">
        <w:rPr>
          <w:highlight w:val="white"/>
        </w:rPr>
        <w:t xml:space="preserve">VELOSO, M. M. S.; BONILLA, M. H. S. O JORNAL DE PESQUISA E O DIÁRIO DE CAMPO COMO DISPOSITIVOS DA PESQUISA-FORMAÇÃO. Interfaces Científicas, Aracaju, v. 6, ed. 1, p. 47-58, </w:t>
      </w:r>
      <w:proofErr w:type="gramStart"/>
      <w:r w:rsidRPr="00B01351">
        <w:rPr>
          <w:highlight w:val="white"/>
        </w:rPr>
        <w:t>Outubro</w:t>
      </w:r>
      <w:proofErr w:type="gramEnd"/>
      <w:r w:rsidRPr="00B01351">
        <w:rPr>
          <w:highlight w:val="white"/>
        </w:rPr>
        <w:t xml:space="preserve"> 2017.</w:t>
      </w:r>
    </w:p>
    <w:p w14:paraId="590C961D" w14:textId="77777777" w:rsidR="00497320" w:rsidRPr="00B01351" w:rsidRDefault="00497320" w:rsidP="00945856">
      <w:pPr>
        <w:spacing w:line="480" w:lineRule="auto"/>
        <w:ind w:firstLine="0"/>
        <w:jc w:val="left"/>
        <w:rPr>
          <w:highlight w:val="white"/>
        </w:rPr>
      </w:pPr>
    </w:p>
    <w:p w14:paraId="52E7C8CD" w14:textId="77777777" w:rsidR="00497320" w:rsidRPr="00B01351" w:rsidRDefault="00A55F33" w:rsidP="00B01351">
      <w:pPr>
        <w:spacing w:line="240" w:lineRule="auto"/>
        <w:ind w:firstLine="0"/>
        <w:jc w:val="left"/>
      </w:pPr>
      <w:r w:rsidRPr="00B01351">
        <w:t xml:space="preserve">VILAÇA, M. L. C. O Poder do Professor como Elemento de Desconstrução do Conhecimento In: MONTEIRO, Maria J. P e BARBOSA, Heloísa G. (Orgs) </w:t>
      </w:r>
      <w:r w:rsidRPr="00B01351">
        <w:rPr>
          <w:b/>
        </w:rPr>
        <w:t>Caderno de Letras 21. Interação em Mídia e Sala de Aula.</w:t>
      </w:r>
      <w:r w:rsidRPr="00B01351">
        <w:t xml:space="preserve"> Faculdade de Letras, UFRJ, Rio de Janeiro, 2004.</w:t>
      </w:r>
    </w:p>
    <w:p w14:paraId="210F3A64" w14:textId="77777777" w:rsidR="00C15F7E" w:rsidRPr="00D22E39" w:rsidRDefault="00C15F7E" w:rsidP="00C15F7E">
      <w:pPr>
        <w:ind w:firstLine="0"/>
        <w:jc w:val="left"/>
      </w:pPr>
    </w:p>
    <w:p w14:paraId="603FC09A" w14:textId="77777777" w:rsidR="00C15F7E" w:rsidRPr="00C15F7E" w:rsidRDefault="00C15F7E" w:rsidP="00C15F7E">
      <w:pPr>
        <w:spacing w:line="240" w:lineRule="auto"/>
        <w:ind w:firstLine="0"/>
        <w:jc w:val="left"/>
      </w:pPr>
      <w:r w:rsidRPr="00C15F7E">
        <w:rPr>
          <w:lang w:val="en-US"/>
        </w:rPr>
        <w:t>VUORIKARI, R. et al.</w:t>
      </w:r>
      <w:r w:rsidRPr="00C15F7E">
        <w:rPr>
          <w:b/>
          <w:bCs/>
          <w:lang w:val="en-US"/>
        </w:rPr>
        <w:t xml:space="preserve"> DigComp 2.0: The Digital Competence Framework for Citizens. Update Phase 1: the Conceptual Reference Model. </w:t>
      </w:r>
      <w:r w:rsidRPr="000C3987">
        <w:rPr>
          <w:lang w:val="en-US"/>
        </w:rPr>
        <w:t xml:space="preserve">[S. l.], 2016. Disponível em: https://ec.europa.eu/jrc/en/digcomp/digital-competence-framework. </w:t>
      </w:r>
      <w:r w:rsidRPr="00C15F7E">
        <w:t>Acesso em: 2 maio 2019</w:t>
      </w:r>
    </w:p>
    <w:p w14:paraId="08CCCF95" w14:textId="77777777" w:rsidR="00C15F7E" w:rsidRDefault="00C15F7E" w:rsidP="00C15F7E">
      <w:pPr>
        <w:ind w:firstLine="0"/>
        <w:jc w:val="left"/>
      </w:pPr>
    </w:p>
    <w:p w14:paraId="34442F5E" w14:textId="77777777" w:rsidR="00497320" w:rsidRPr="00B01351" w:rsidRDefault="00A55F33" w:rsidP="00B01351">
      <w:pPr>
        <w:spacing w:line="240" w:lineRule="auto"/>
        <w:ind w:firstLine="0"/>
        <w:jc w:val="left"/>
      </w:pPr>
      <w:r w:rsidRPr="00B01351">
        <w:t xml:space="preserve">VYGOTSKY, L. S. </w:t>
      </w:r>
      <w:r w:rsidRPr="00B01351">
        <w:rPr>
          <w:b/>
        </w:rPr>
        <w:t>Pensamento e Linguagem.</w:t>
      </w:r>
      <w:r w:rsidRPr="00B01351">
        <w:t xml:space="preserve"> São Paulo: Martins Fontes, 1998.</w:t>
      </w:r>
    </w:p>
    <w:p w14:paraId="36D9F161" w14:textId="77777777" w:rsidR="00497320" w:rsidRPr="00B01351" w:rsidRDefault="00497320" w:rsidP="00945856">
      <w:pPr>
        <w:spacing w:line="480" w:lineRule="auto"/>
        <w:ind w:firstLine="0"/>
        <w:jc w:val="left"/>
      </w:pPr>
    </w:p>
    <w:p w14:paraId="620DF3F9" w14:textId="77777777" w:rsidR="00497320" w:rsidRPr="00B01351" w:rsidRDefault="00A55F33" w:rsidP="00B01351">
      <w:pPr>
        <w:spacing w:line="240" w:lineRule="auto"/>
        <w:ind w:firstLine="0"/>
        <w:jc w:val="left"/>
        <w:rPr>
          <w:highlight w:val="white"/>
        </w:rPr>
      </w:pPr>
      <w:r w:rsidRPr="00B01351">
        <w:rPr>
          <w:highlight w:val="white"/>
        </w:rPr>
        <w:t xml:space="preserve">_______________. Interação entre Aprendizado e Desenvolvimento. In: VYGOTSKY, L.S. </w:t>
      </w:r>
      <w:r w:rsidRPr="00B01351">
        <w:rPr>
          <w:b/>
          <w:highlight w:val="white"/>
        </w:rPr>
        <w:t>Formação Social da Mente</w:t>
      </w:r>
      <w:r w:rsidRPr="00B01351">
        <w:rPr>
          <w:highlight w:val="white"/>
        </w:rPr>
        <w:t>. São Paulo: Martins Fontes, 1994. cap. 6, p. 103-119.</w:t>
      </w:r>
    </w:p>
    <w:p w14:paraId="4C557A36" w14:textId="77777777" w:rsidR="00497320" w:rsidRPr="00B01351" w:rsidRDefault="00497320" w:rsidP="00945856">
      <w:pPr>
        <w:spacing w:line="480" w:lineRule="auto"/>
        <w:ind w:firstLine="0"/>
        <w:jc w:val="left"/>
        <w:rPr>
          <w:highlight w:val="white"/>
        </w:rPr>
      </w:pPr>
    </w:p>
    <w:p w14:paraId="063E52E5" w14:textId="77777777" w:rsidR="00497320" w:rsidRPr="00B01351" w:rsidRDefault="00A55F33" w:rsidP="00B01351">
      <w:pPr>
        <w:spacing w:line="240" w:lineRule="auto"/>
        <w:ind w:firstLine="0"/>
        <w:jc w:val="left"/>
        <w:rPr>
          <w:highlight w:val="white"/>
          <w:lang w:val="en-US"/>
        </w:rPr>
      </w:pPr>
      <w:r w:rsidRPr="00B01351">
        <w:rPr>
          <w:highlight w:val="white"/>
        </w:rPr>
        <w:t xml:space="preserve">WALSH, M. et al. </w:t>
      </w:r>
      <w:r w:rsidRPr="00B01351">
        <w:rPr>
          <w:highlight w:val="white"/>
          <w:lang w:val="en-US"/>
        </w:rPr>
        <w:t xml:space="preserve">Multimodal literacy: What does it mean for classroom practice? </w:t>
      </w:r>
      <w:r w:rsidRPr="00B01351">
        <w:rPr>
          <w:b/>
          <w:highlight w:val="white"/>
          <w:lang w:val="en-US"/>
        </w:rPr>
        <w:t>Australian Journal of Language and Literacy</w:t>
      </w:r>
      <w:r w:rsidRPr="00B01351">
        <w:rPr>
          <w:highlight w:val="white"/>
          <w:lang w:val="en-US"/>
        </w:rPr>
        <w:t>, v. 33, n. 3, p. 211, 2010.</w:t>
      </w:r>
    </w:p>
    <w:p w14:paraId="1FFED689" w14:textId="77777777" w:rsidR="00497320" w:rsidRPr="00B01351" w:rsidRDefault="00497320" w:rsidP="00945856">
      <w:pPr>
        <w:spacing w:line="480" w:lineRule="auto"/>
        <w:ind w:firstLine="0"/>
        <w:jc w:val="left"/>
        <w:rPr>
          <w:highlight w:val="white"/>
          <w:lang w:val="en-US"/>
        </w:rPr>
      </w:pPr>
    </w:p>
    <w:p w14:paraId="0E791A38" w14:textId="77777777" w:rsidR="004B75AD" w:rsidRPr="00B01351" w:rsidRDefault="004B75AD" w:rsidP="00B01351">
      <w:pPr>
        <w:spacing w:line="240" w:lineRule="auto"/>
        <w:ind w:firstLine="0"/>
        <w:jc w:val="left"/>
        <w:rPr>
          <w:lang w:val="en-US"/>
        </w:rPr>
      </w:pPr>
      <w:r w:rsidRPr="00B01351">
        <w:rPr>
          <w:lang w:val="en-US"/>
        </w:rPr>
        <w:t xml:space="preserve">WELLS, G. </w:t>
      </w:r>
      <w:r w:rsidRPr="00B01351">
        <w:rPr>
          <w:b/>
          <w:bCs/>
          <w:lang w:val="en-US"/>
        </w:rPr>
        <w:t>Dialogic Inquiry</w:t>
      </w:r>
      <w:r w:rsidRPr="00B01351">
        <w:rPr>
          <w:lang w:val="en-US"/>
        </w:rPr>
        <w:t>: Towards a Sociocultural Practice and Theory of Education. New York: Cambridge University Press, 199</w:t>
      </w:r>
      <w:r w:rsidR="003F5F8D">
        <w:rPr>
          <w:lang w:val="en-US"/>
        </w:rPr>
        <w:t>9</w:t>
      </w:r>
      <w:r w:rsidRPr="00B01351">
        <w:rPr>
          <w:lang w:val="en-US"/>
        </w:rPr>
        <w:t>.</w:t>
      </w:r>
    </w:p>
    <w:p w14:paraId="56EF7EA7" w14:textId="77777777" w:rsidR="004B75AD" w:rsidRPr="00B01351" w:rsidRDefault="004B75AD" w:rsidP="00945856">
      <w:pPr>
        <w:spacing w:line="480" w:lineRule="auto"/>
        <w:ind w:firstLine="0"/>
        <w:jc w:val="left"/>
        <w:rPr>
          <w:highlight w:val="white"/>
          <w:lang w:val="en-US"/>
        </w:rPr>
      </w:pPr>
    </w:p>
    <w:p w14:paraId="3CDAC23B" w14:textId="77777777" w:rsidR="00497320" w:rsidRPr="00B01351" w:rsidRDefault="00A55F33" w:rsidP="00B01351">
      <w:pPr>
        <w:spacing w:line="240" w:lineRule="auto"/>
        <w:ind w:firstLine="0"/>
        <w:jc w:val="left"/>
        <w:rPr>
          <w:lang w:val="en-US"/>
        </w:rPr>
      </w:pPr>
      <w:r w:rsidRPr="00B01351">
        <w:rPr>
          <w:lang w:val="en-US"/>
        </w:rPr>
        <w:t xml:space="preserve">ZAMEL, V. Recent research on writing pedagogy. </w:t>
      </w:r>
      <w:r w:rsidRPr="00B01351">
        <w:rPr>
          <w:b/>
          <w:lang w:val="en-US"/>
        </w:rPr>
        <w:t xml:space="preserve">Tesol Quarterly, </w:t>
      </w:r>
      <w:r w:rsidRPr="00B01351">
        <w:rPr>
          <w:lang w:val="en-US"/>
        </w:rPr>
        <w:t>v. 21, n. 4, p. 697-715, 1987.</w:t>
      </w:r>
    </w:p>
    <w:p w14:paraId="2F5A2B0D" w14:textId="77777777" w:rsidR="00497320" w:rsidRPr="00B01351" w:rsidRDefault="00497320" w:rsidP="00945856">
      <w:pPr>
        <w:spacing w:line="480" w:lineRule="auto"/>
        <w:ind w:firstLine="0"/>
        <w:jc w:val="left"/>
        <w:rPr>
          <w:lang w:val="en-US"/>
        </w:rPr>
      </w:pPr>
    </w:p>
    <w:p w14:paraId="31324E7E" w14:textId="77777777" w:rsidR="00B01351" w:rsidRPr="00D22E39" w:rsidRDefault="00A55F33" w:rsidP="00B01351">
      <w:pPr>
        <w:spacing w:line="240" w:lineRule="auto"/>
        <w:ind w:firstLine="0"/>
        <w:jc w:val="left"/>
        <w:rPr>
          <w:highlight w:val="white"/>
        </w:rPr>
      </w:pPr>
      <w:r w:rsidRPr="00B01351">
        <w:rPr>
          <w:highlight w:val="white"/>
          <w:lang w:val="en-US"/>
        </w:rPr>
        <w:t xml:space="preserve">ZAMEL, V.; SPACK, R. Teaching Multilingual Learners Across the Curriculum: Beyond the ESOL Classroom and Back Again. </w:t>
      </w:r>
      <w:r w:rsidRPr="00B01351">
        <w:rPr>
          <w:b/>
          <w:highlight w:val="white"/>
          <w:lang w:val="en-US"/>
        </w:rPr>
        <w:t>Journal of Basic Writing</w:t>
      </w:r>
      <w:r w:rsidRPr="00B01351">
        <w:rPr>
          <w:highlight w:val="white"/>
          <w:lang w:val="en-US"/>
        </w:rPr>
        <w:t xml:space="preserve">, New York, v. 25, n. 2, p. 126-152, Outono 2006. </w:t>
      </w:r>
      <w:r w:rsidRPr="00B01351">
        <w:rPr>
          <w:highlight w:val="white"/>
        </w:rPr>
        <w:t>Disponível em:</w:t>
      </w:r>
      <w:hyperlink r:id="rId57"/>
      <w:hyperlink r:id="rId58">
        <w:r w:rsidRPr="00B01351">
          <w:rPr>
            <w:u w:val="single"/>
          </w:rPr>
          <w:t>https://files.eric.ed.gov/fulltext/EJ759702.pdf</w:t>
        </w:r>
      </w:hyperlink>
      <w:r w:rsidRPr="00B01351">
        <w:rPr>
          <w:highlight w:val="white"/>
        </w:rPr>
        <w:t xml:space="preserve">. </w:t>
      </w:r>
      <w:r w:rsidRPr="00D22E39">
        <w:rPr>
          <w:highlight w:val="white"/>
        </w:rPr>
        <w:t>Acesso em: 13 mar. 2019.</w:t>
      </w:r>
    </w:p>
    <w:p w14:paraId="71F9F729" w14:textId="77777777" w:rsidR="00A15A94" w:rsidRDefault="00A15A94" w:rsidP="00A15A94">
      <w:pPr>
        <w:ind w:firstLine="0"/>
        <w:jc w:val="left"/>
        <w:rPr>
          <w:highlight w:val="white"/>
        </w:rPr>
      </w:pPr>
    </w:p>
    <w:p w14:paraId="1D8BD35D" w14:textId="7369C9D3" w:rsidR="00A15A94" w:rsidRPr="00D22E39" w:rsidRDefault="00A15A94" w:rsidP="00A15A94">
      <w:pPr>
        <w:spacing w:line="240" w:lineRule="auto"/>
        <w:ind w:firstLine="0"/>
        <w:jc w:val="left"/>
        <w:rPr>
          <w:highlight w:val="white"/>
          <w:lang w:val="en-US"/>
        </w:rPr>
      </w:pPr>
      <w:r w:rsidRPr="00A15A94">
        <w:rPr>
          <w:highlight w:val="white"/>
        </w:rPr>
        <w:t>ZANATA, E. M.; MARQUES, A. F. A escola, os professores e a inovação educacional.</w:t>
      </w:r>
      <w:r w:rsidRPr="00A15A94">
        <w:rPr>
          <w:b/>
          <w:bCs/>
          <w:highlight w:val="white"/>
        </w:rPr>
        <w:t xml:space="preserve"> Perspectivas em Diálogo:</w:t>
      </w:r>
      <w:r w:rsidRPr="00A15A94">
        <w:rPr>
          <w:highlight w:val="white"/>
        </w:rPr>
        <w:t xml:space="preserve"> Revista de Educação e Sociedade, v. 1, n. 2, p. 50-59, 2014.</w:t>
      </w:r>
      <w:r w:rsidRPr="00C87095">
        <w:rPr>
          <w:highlight w:val="white"/>
        </w:rPr>
        <w:t xml:space="preserve"> </w:t>
      </w:r>
      <w:r w:rsidRPr="00640C42">
        <w:rPr>
          <w:highlight w:val="white"/>
          <w:lang w:val="en-US"/>
        </w:rPr>
        <w:t>Disponível</w:t>
      </w:r>
      <w:r w:rsidRPr="00D22E39">
        <w:rPr>
          <w:highlight w:val="white"/>
          <w:lang w:val="en-US"/>
        </w:rPr>
        <w:t xml:space="preserve"> em: </w:t>
      </w:r>
      <w:r w:rsidR="00C87095" w:rsidRPr="00640C42">
        <w:rPr>
          <w:lang w:val="en-US"/>
        </w:rPr>
        <w:t>http://hdl.handle.net/11449/135426</w:t>
      </w:r>
    </w:p>
    <w:p w14:paraId="183846D1" w14:textId="77777777" w:rsidR="00A15A94" w:rsidRPr="00B01351" w:rsidRDefault="00A15A94" w:rsidP="00A15A94">
      <w:pPr>
        <w:ind w:firstLine="0"/>
        <w:jc w:val="left"/>
        <w:rPr>
          <w:highlight w:val="white"/>
          <w:lang w:val="en-US"/>
        </w:rPr>
      </w:pPr>
    </w:p>
    <w:p w14:paraId="420183F6" w14:textId="77777777" w:rsidR="00497320" w:rsidRPr="00945856" w:rsidRDefault="00B01351" w:rsidP="00B01351">
      <w:pPr>
        <w:spacing w:line="240" w:lineRule="auto"/>
        <w:ind w:firstLine="0"/>
        <w:jc w:val="left"/>
        <w:rPr>
          <w:highlight w:val="white"/>
        </w:rPr>
      </w:pPr>
      <w:r w:rsidRPr="00B01351">
        <w:rPr>
          <w:highlight w:val="white"/>
          <w:lang w:val="en-US"/>
        </w:rPr>
        <w:t>Z</w:t>
      </w:r>
      <w:r w:rsidR="00A55F33" w:rsidRPr="00B01351">
        <w:rPr>
          <w:highlight w:val="white"/>
          <w:lang w:val="en-US"/>
        </w:rPr>
        <w:t xml:space="preserve">IMMERMAN, J... Why some teachers resist change and what principals can do about it. </w:t>
      </w:r>
      <w:r w:rsidR="00A55F33" w:rsidRPr="00B01351">
        <w:rPr>
          <w:b/>
          <w:highlight w:val="white"/>
        </w:rPr>
        <w:t>Nassp Bulletin</w:t>
      </w:r>
      <w:r w:rsidR="00A55F33" w:rsidRPr="00B01351">
        <w:rPr>
          <w:highlight w:val="white"/>
        </w:rPr>
        <w:t>, v. 90, n. 3, p. 238-249, 2006.</w:t>
      </w:r>
    </w:p>
    <w:p w14:paraId="4F304B82" w14:textId="77777777" w:rsidR="006B4332" w:rsidRPr="00B01351" w:rsidRDefault="006B4332" w:rsidP="00B01351">
      <w:pPr>
        <w:spacing w:line="240" w:lineRule="auto"/>
        <w:rPr>
          <w:rFonts w:eastAsia="Arial"/>
        </w:rPr>
      </w:pPr>
      <w:r w:rsidRPr="00B01351">
        <w:rPr>
          <w:rFonts w:eastAsia="Arial"/>
        </w:rPr>
        <w:br w:type="page"/>
      </w:r>
    </w:p>
    <w:p w14:paraId="0ACD9D96" w14:textId="77777777" w:rsidR="008C74A4" w:rsidRPr="00D07A08" w:rsidRDefault="006B4332" w:rsidP="00D07A08">
      <w:pPr>
        <w:pStyle w:val="Ttulo3"/>
        <w:jc w:val="center"/>
        <w:rPr>
          <w:rFonts w:eastAsia="Arial"/>
        </w:rPr>
      </w:pPr>
      <w:bookmarkStart w:id="149" w:name="_Toc33903321"/>
      <w:r w:rsidRPr="00D07A08">
        <w:rPr>
          <w:rFonts w:eastAsia="Arial"/>
        </w:rPr>
        <w:t xml:space="preserve">APÊNDICE </w:t>
      </w:r>
      <w:r w:rsidR="008C74A4" w:rsidRPr="00D07A08">
        <w:rPr>
          <w:rFonts w:eastAsia="Arial"/>
        </w:rPr>
        <w:t xml:space="preserve">A </w:t>
      </w:r>
      <w:r w:rsidRPr="00D07A08">
        <w:rPr>
          <w:rFonts w:eastAsia="Arial"/>
        </w:rPr>
        <w:t>– QUESTIONÁRIO AN</w:t>
      </w:r>
      <w:r w:rsidR="008C74A4" w:rsidRPr="00D07A08">
        <w:rPr>
          <w:rFonts w:eastAsia="Arial"/>
        </w:rPr>
        <w:t>Á</w:t>
      </w:r>
      <w:r w:rsidRPr="00D07A08">
        <w:rPr>
          <w:rFonts w:eastAsia="Arial"/>
        </w:rPr>
        <w:t>LISE DE NECESSIDADE</w:t>
      </w:r>
      <w:bookmarkEnd w:id="149"/>
    </w:p>
    <w:p w14:paraId="0D23316D" w14:textId="77777777" w:rsidR="008C74A4" w:rsidRPr="008C74A4" w:rsidRDefault="008C74A4" w:rsidP="008C74A4">
      <w:pPr>
        <w:spacing w:line="0" w:lineRule="atLeast"/>
        <w:ind w:firstLine="0"/>
        <w:jc w:val="left"/>
        <w:rPr>
          <w:rFonts w:ascii="Arial" w:eastAsia="Arial" w:hAnsi="Arial" w:cs="Arial"/>
          <w:b/>
          <w:sz w:val="35"/>
          <w:szCs w:val="20"/>
        </w:rPr>
      </w:pPr>
      <w:bookmarkStart w:id="150" w:name="page1"/>
      <w:bookmarkEnd w:id="150"/>
      <w:r w:rsidRPr="008C74A4">
        <w:rPr>
          <w:rFonts w:ascii="Arial" w:eastAsia="Arial" w:hAnsi="Arial" w:cs="Arial"/>
          <w:b/>
          <w:sz w:val="35"/>
          <w:szCs w:val="20"/>
        </w:rPr>
        <w:t>A formação do professor de produção escrita</w:t>
      </w:r>
    </w:p>
    <w:p w14:paraId="1A2BE357" w14:textId="77777777" w:rsidR="008C74A4" w:rsidRPr="008C74A4" w:rsidRDefault="008C74A4" w:rsidP="008C74A4">
      <w:pPr>
        <w:spacing w:line="120" w:lineRule="exact"/>
        <w:ind w:firstLine="0"/>
        <w:jc w:val="left"/>
        <w:rPr>
          <w:rFonts w:cs="Arial"/>
          <w:szCs w:val="20"/>
        </w:rPr>
      </w:pPr>
    </w:p>
    <w:p w14:paraId="20BD31B0" w14:textId="77777777" w:rsidR="008C74A4" w:rsidRPr="008C74A4" w:rsidRDefault="008C74A4" w:rsidP="007D529E">
      <w:pPr>
        <w:spacing w:line="0" w:lineRule="atLeast"/>
        <w:ind w:firstLine="0"/>
        <w:rPr>
          <w:rFonts w:ascii="Arial" w:eastAsia="Arial" w:hAnsi="Arial" w:cs="Arial"/>
          <w:sz w:val="20"/>
          <w:szCs w:val="20"/>
        </w:rPr>
      </w:pPr>
      <w:r w:rsidRPr="008C74A4">
        <w:rPr>
          <w:rFonts w:ascii="Arial" w:eastAsia="Arial" w:hAnsi="Arial" w:cs="Arial"/>
          <w:sz w:val="20"/>
          <w:szCs w:val="20"/>
        </w:rPr>
        <w:t>Termo de Consentimento Livre e Esclarecido</w:t>
      </w:r>
    </w:p>
    <w:p w14:paraId="1527DF71" w14:textId="77777777" w:rsidR="008C74A4" w:rsidRPr="008C74A4" w:rsidRDefault="008C74A4" w:rsidP="007D529E">
      <w:pPr>
        <w:spacing w:line="220" w:lineRule="exact"/>
        <w:ind w:firstLine="0"/>
        <w:rPr>
          <w:rFonts w:cs="Arial"/>
          <w:szCs w:val="20"/>
        </w:rPr>
      </w:pPr>
    </w:p>
    <w:p w14:paraId="35B3B5DD" w14:textId="77777777" w:rsidR="008C74A4" w:rsidRPr="008C74A4" w:rsidRDefault="008C74A4" w:rsidP="007D529E">
      <w:pPr>
        <w:spacing w:line="0" w:lineRule="atLeast"/>
        <w:ind w:firstLine="0"/>
        <w:rPr>
          <w:rFonts w:ascii="Arial" w:eastAsia="Arial" w:hAnsi="Arial" w:cs="Arial"/>
          <w:sz w:val="20"/>
          <w:szCs w:val="20"/>
        </w:rPr>
      </w:pPr>
      <w:r w:rsidRPr="008C74A4">
        <w:rPr>
          <w:rFonts w:ascii="Arial" w:eastAsia="Arial" w:hAnsi="Arial" w:cs="Arial"/>
          <w:sz w:val="20"/>
          <w:szCs w:val="20"/>
        </w:rPr>
        <w:t>Caro(a) Professor(a) e Graduando(a)s,</w:t>
      </w:r>
    </w:p>
    <w:p w14:paraId="4A54A185" w14:textId="77777777" w:rsidR="008C74A4" w:rsidRPr="008C74A4" w:rsidRDefault="008C74A4" w:rsidP="007D529E">
      <w:pPr>
        <w:spacing w:line="220" w:lineRule="exact"/>
        <w:ind w:firstLine="0"/>
        <w:rPr>
          <w:rFonts w:cs="Arial"/>
          <w:szCs w:val="20"/>
        </w:rPr>
      </w:pPr>
    </w:p>
    <w:p w14:paraId="2BC55B09" w14:textId="77777777" w:rsidR="008C74A4" w:rsidRPr="008C74A4" w:rsidRDefault="008C74A4" w:rsidP="007D529E">
      <w:pPr>
        <w:spacing w:line="0" w:lineRule="atLeast"/>
        <w:ind w:right="479" w:firstLine="0"/>
        <w:rPr>
          <w:rFonts w:ascii="Arial" w:eastAsia="Arial" w:hAnsi="Arial" w:cs="Arial"/>
          <w:sz w:val="20"/>
          <w:szCs w:val="20"/>
        </w:rPr>
      </w:pPr>
      <w:r w:rsidRPr="008C74A4">
        <w:rPr>
          <w:rFonts w:ascii="Arial" w:eastAsia="Arial" w:hAnsi="Arial" w:cs="Arial"/>
          <w:sz w:val="20"/>
          <w:szCs w:val="20"/>
        </w:rPr>
        <w:t>Gostaríamos de convidá-lo(a) para participar da pesquisa “Writing to Learn, Learning to Teach: Formação de professores e produção escrita”, vinculada ao programa de Mestrado Profissional em Letras Estrangeiras Modernas da Universidade Estadual de Londrina (MEPLEM – UEL), sob orientação da professora Dra. Lilian Kemmer Chimentão. O objetivo principal deste estudo é conhecer experiências de aprendizagem de produção escrita de professores de língua inglesa em processo de formação inicial e continuada e identificar necessidades desses professores no que tange à produção escrita, com a finalidade de nortear a produção de um material didático voltado à produção escrita em língua inglesa para professores.</w:t>
      </w:r>
    </w:p>
    <w:p w14:paraId="4D423B70" w14:textId="77777777" w:rsidR="008C74A4" w:rsidRPr="008C74A4" w:rsidRDefault="008C74A4" w:rsidP="007D529E">
      <w:pPr>
        <w:spacing w:line="186" w:lineRule="exact"/>
        <w:ind w:firstLine="0"/>
        <w:rPr>
          <w:rFonts w:cs="Arial"/>
          <w:szCs w:val="20"/>
        </w:rPr>
      </w:pPr>
    </w:p>
    <w:p w14:paraId="00EF295C" w14:textId="77777777" w:rsidR="008C74A4" w:rsidRPr="008C74A4" w:rsidRDefault="008C74A4" w:rsidP="007D529E">
      <w:pPr>
        <w:spacing w:line="246" w:lineRule="auto"/>
        <w:ind w:right="759" w:firstLine="0"/>
        <w:rPr>
          <w:rFonts w:ascii="Arial" w:eastAsia="Arial" w:hAnsi="Arial" w:cs="Arial"/>
          <w:sz w:val="20"/>
          <w:szCs w:val="20"/>
        </w:rPr>
      </w:pPr>
      <w:r w:rsidRPr="008C74A4">
        <w:rPr>
          <w:rFonts w:ascii="Arial" w:eastAsia="Arial" w:hAnsi="Arial" w:cs="Arial"/>
          <w:sz w:val="20"/>
          <w:szCs w:val="20"/>
        </w:rPr>
        <w:t>Sua participação será importante para a geração de dados, pois você integra o grupo de participantes no qual pretendo situar a pesquisa (professor de inglês em formação inicial e continuada, atuantes em contextos diversos), e ocorrerá das seguintes formas pela geração de dados via respostas ao questionário eletrônico efetuado via Google Forms.</w:t>
      </w:r>
    </w:p>
    <w:p w14:paraId="72125096" w14:textId="77777777" w:rsidR="008C74A4" w:rsidRPr="008C74A4" w:rsidRDefault="008C74A4" w:rsidP="007D529E">
      <w:pPr>
        <w:spacing w:line="183" w:lineRule="exact"/>
        <w:ind w:firstLine="0"/>
        <w:rPr>
          <w:rFonts w:cs="Arial"/>
          <w:szCs w:val="20"/>
        </w:rPr>
      </w:pPr>
    </w:p>
    <w:p w14:paraId="43AA841A" w14:textId="77777777" w:rsidR="008C74A4" w:rsidRPr="008C74A4" w:rsidRDefault="008C74A4" w:rsidP="007D529E">
      <w:pPr>
        <w:spacing w:line="270" w:lineRule="auto"/>
        <w:ind w:right="419" w:firstLine="0"/>
        <w:rPr>
          <w:rFonts w:ascii="Arial" w:eastAsia="Arial" w:hAnsi="Arial" w:cs="Arial"/>
          <w:sz w:val="20"/>
          <w:szCs w:val="20"/>
        </w:rPr>
      </w:pPr>
      <w:r w:rsidRPr="008C74A4">
        <w:rPr>
          <w:rFonts w:ascii="Arial" w:eastAsia="Arial" w:hAnsi="Arial" w:cs="Arial"/>
          <w:sz w:val="20"/>
          <w:szCs w:val="20"/>
        </w:rPr>
        <w:t>Trechos desta(s)e das respostas produzidas no questionário poderão ser reproduzidos na seção de análise de necessidade do artigo a ser produzido.</w:t>
      </w:r>
    </w:p>
    <w:p w14:paraId="7F9AB754" w14:textId="77777777" w:rsidR="008C74A4" w:rsidRPr="008C74A4" w:rsidRDefault="008C74A4" w:rsidP="007D529E">
      <w:pPr>
        <w:spacing w:line="158" w:lineRule="exact"/>
        <w:ind w:firstLine="0"/>
        <w:rPr>
          <w:rFonts w:cs="Arial"/>
          <w:szCs w:val="20"/>
        </w:rPr>
      </w:pPr>
    </w:p>
    <w:p w14:paraId="6D780235" w14:textId="77777777" w:rsidR="008C74A4" w:rsidRPr="008C74A4" w:rsidRDefault="008C74A4" w:rsidP="007D529E">
      <w:pPr>
        <w:spacing w:line="243" w:lineRule="auto"/>
        <w:ind w:right="399" w:firstLine="0"/>
        <w:rPr>
          <w:rFonts w:ascii="Arial" w:eastAsia="Arial" w:hAnsi="Arial" w:cs="Arial"/>
          <w:sz w:val="20"/>
          <w:szCs w:val="20"/>
        </w:rPr>
      </w:pPr>
      <w:r w:rsidRPr="008C74A4">
        <w:rPr>
          <w:rFonts w:ascii="Arial" w:eastAsia="Arial" w:hAnsi="Arial" w:cs="Arial"/>
          <w:sz w:val="20"/>
          <w:szCs w:val="20"/>
        </w:rPr>
        <w:t>A conclusão do estudo está prevista para fevereiro de 2020. Os resultados dessa pesquisa serão expostos no artigo de apresentação do produto do mestrado que, uma vez aprovado, será disponibilizado em arquivo público, em meio digital (no banco de teses e dissertações do programa) e impresso (biblioteca da instituição) e poderá ser divulgada, integral ou parcialmente, em forma de publicação ou exposição oral nos meios científicos.</w:t>
      </w:r>
    </w:p>
    <w:p w14:paraId="2FF98C4A" w14:textId="77777777" w:rsidR="008C74A4" w:rsidRPr="008C74A4" w:rsidRDefault="008C74A4" w:rsidP="007D529E">
      <w:pPr>
        <w:spacing w:line="186" w:lineRule="exact"/>
        <w:ind w:firstLine="0"/>
        <w:rPr>
          <w:rFonts w:cs="Arial"/>
          <w:szCs w:val="20"/>
        </w:rPr>
      </w:pPr>
    </w:p>
    <w:p w14:paraId="1387AF0E" w14:textId="77777777" w:rsidR="008C74A4" w:rsidRPr="008C74A4" w:rsidRDefault="008C74A4" w:rsidP="007D529E">
      <w:pPr>
        <w:spacing w:line="266" w:lineRule="auto"/>
        <w:ind w:right="339" w:firstLine="0"/>
        <w:rPr>
          <w:rFonts w:ascii="Arial" w:eastAsia="Arial" w:hAnsi="Arial" w:cs="Arial"/>
          <w:sz w:val="18"/>
          <w:szCs w:val="20"/>
        </w:rPr>
      </w:pPr>
      <w:r w:rsidRPr="008C74A4">
        <w:rPr>
          <w:rFonts w:ascii="Arial" w:eastAsia="Arial" w:hAnsi="Arial" w:cs="Arial"/>
          <w:sz w:val="18"/>
          <w:szCs w:val="20"/>
        </w:rPr>
        <w:t>Como convidado(a), sua participação é voluntária e seu anonimato será garantido caso o julgue necessário. Por estar ciente de que toda e qualquer pesquisa possa gerar desconforto ou riscos, inclusive psicológicos, aos participantes, comprometo-me, enquanto pesquisador, a fazer o possível para afastar quaisquer possibilidades de danos, bem como a prontamente responder e levar em conta qualquer dúvida e/ou manifestações de sua parte. Para evitar desconforto e/constrangimento ao responder o questionário, nenhuma questão será obrigatória, possibilitando ao participante não responder aquela questão se assim desejar. Na entrevista, você poderá solicitar que a gravação seja pausada, e saliento também que nenhuma questão será obrigatória. Assim, você pode não responder aquilo que lhe cause constrangimento. Estarei, a qualquer momento, aberto ao diálogo e acolherei quaisquer de suas decisões. Esta pesquisa lhe reserva o direito de recusar-se a tomar parte em quaisquer etapas do processo, ou mesmo retirar seu consentimento a qualquer momento da realização deste estudo. Caso haja conflitos ou riscos, me comprometo a tomar medidas cabíveis à situação como, por exemplo, acolhe-lho em suas necessidades.</w:t>
      </w:r>
    </w:p>
    <w:p w14:paraId="57535A17" w14:textId="77777777" w:rsidR="008C74A4" w:rsidRPr="008C74A4" w:rsidRDefault="008C74A4" w:rsidP="007D529E">
      <w:pPr>
        <w:spacing w:line="399" w:lineRule="exact"/>
        <w:ind w:firstLine="0"/>
        <w:rPr>
          <w:rFonts w:cs="Arial"/>
          <w:szCs w:val="20"/>
        </w:rPr>
      </w:pPr>
    </w:p>
    <w:p w14:paraId="33B4126D" w14:textId="77777777" w:rsidR="008C74A4" w:rsidRPr="008C74A4" w:rsidRDefault="008C74A4" w:rsidP="007D529E">
      <w:pPr>
        <w:spacing w:line="242" w:lineRule="auto"/>
        <w:ind w:right="659" w:firstLine="0"/>
        <w:rPr>
          <w:rFonts w:ascii="Arial" w:eastAsia="Arial" w:hAnsi="Arial" w:cs="Arial"/>
          <w:sz w:val="20"/>
          <w:szCs w:val="20"/>
        </w:rPr>
      </w:pPr>
      <w:r w:rsidRPr="008C74A4">
        <w:rPr>
          <w:rFonts w:ascii="Arial" w:eastAsia="Arial" w:hAnsi="Arial" w:cs="Arial"/>
          <w:sz w:val="20"/>
          <w:szCs w:val="20"/>
        </w:rPr>
        <w:t>Como benefícios, salientamos que sua participação contribuirá com a literatura acerca dessa temática e servirá como fomento para cursos de formação de professores. Saliento que, ao participante, não haverá remuneração, nem custos de qualquer natureza. Os dados gerados por interesse desta pesquisa (relatos escritos e gravações das entrevistas semi-estruturadas) ficarão arquivados em mídia digital (arquivo .mp3 e ou .mp4), em posse do pesquisador, podendo a qualquer momento requisitar seu compartilhamento.</w:t>
      </w:r>
    </w:p>
    <w:p w14:paraId="1E33B2EC" w14:textId="77777777" w:rsidR="008C74A4" w:rsidRPr="008C74A4" w:rsidRDefault="008C74A4" w:rsidP="007D529E">
      <w:pPr>
        <w:spacing w:line="184" w:lineRule="exact"/>
        <w:ind w:firstLine="0"/>
        <w:rPr>
          <w:rFonts w:cs="Arial"/>
          <w:szCs w:val="20"/>
        </w:rPr>
      </w:pPr>
    </w:p>
    <w:p w14:paraId="4063BA9C" w14:textId="77777777" w:rsidR="00F7549F" w:rsidRDefault="008C74A4" w:rsidP="007D529E">
      <w:pPr>
        <w:spacing w:line="243" w:lineRule="auto"/>
        <w:ind w:right="499" w:firstLine="0"/>
        <w:rPr>
          <w:rFonts w:ascii="Arial" w:eastAsia="Arial" w:hAnsi="Arial" w:cs="Arial"/>
          <w:color w:val="000000"/>
          <w:sz w:val="20"/>
          <w:szCs w:val="20"/>
        </w:rPr>
      </w:pPr>
      <w:r w:rsidRPr="008C74A4">
        <w:rPr>
          <w:rFonts w:ascii="Arial" w:eastAsia="Arial" w:hAnsi="Arial" w:cs="Arial"/>
          <w:sz w:val="20"/>
          <w:szCs w:val="20"/>
        </w:rPr>
        <w:t xml:space="preserve">Em caso de dúvidas ou de maiores esclarecimentos poderá me contatar Pedro Américo Rodrigues Santana, fone: (43) 99642-4959, ou email: </w:t>
      </w:r>
      <w:hyperlink r:id="rId59" w:history="1">
        <w:r w:rsidRPr="008C74A4">
          <w:rPr>
            <w:rFonts w:ascii="Arial" w:eastAsia="Arial" w:hAnsi="Arial" w:cs="Arial"/>
            <w:color w:val="0000EE"/>
            <w:sz w:val="20"/>
            <w:szCs w:val="20"/>
            <w:u w:val="single"/>
          </w:rPr>
          <w:t>psantana@uel.br</w:t>
        </w:r>
      </w:hyperlink>
      <w:r w:rsidRPr="008C74A4">
        <w:rPr>
          <w:rFonts w:ascii="Arial" w:eastAsia="Arial" w:hAnsi="Arial" w:cs="Arial"/>
          <w:sz w:val="20"/>
          <w:szCs w:val="20"/>
        </w:rPr>
        <w:t xml:space="preserve">ou procurar o Comitê de Ética em Pesquisa Envolvendo Seres Humanos da Universidade Estadual de Londrina, situado junto ao LABESC – Laboratório Escola, no Campus Universitário, telefone 3371-5455, e-mail: </w:t>
      </w:r>
      <w:hyperlink r:id="rId60" w:history="1">
        <w:r w:rsidRPr="008C74A4">
          <w:rPr>
            <w:rFonts w:ascii="Arial" w:eastAsia="Arial" w:hAnsi="Arial" w:cs="Arial"/>
            <w:color w:val="0000EE"/>
            <w:sz w:val="20"/>
            <w:szCs w:val="20"/>
            <w:u w:val="single"/>
          </w:rPr>
          <w:t>cep268@uel.br</w:t>
        </w:r>
      </w:hyperlink>
      <w:r w:rsidRPr="008C74A4">
        <w:rPr>
          <w:rFonts w:ascii="Arial" w:eastAsia="Arial" w:hAnsi="Arial" w:cs="Arial"/>
          <w:color w:val="000000"/>
          <w:sz w:val="20"/>
          <w:szCs w:val="20"/>
        </w:rPr>
        <w:t>.</w:t>
      </w:r>
      <w:bookmarkStart w:id="151" w:name="page2"/>
      <w:bookmarkEnd w:id="151"/>
    </w:p>
    <w:p w14:paraId="4CFAD953" w14:textId="77777777" w:rsidR="00F7549F" w:rsidRDefault="00F7549F" w:rsidP="007D529E">
      <w:pPr>
        <w:spacing w:line="243" w:lineRule="auto"/>
        <w:ind w:right="499" w:firstLine="0"/>
        <w:rPr>
          <w:rFonts w:ascii="Arial" w:eastAsia="Arial" w:hAnsi="Arial" w:cs="Arial"/>
          <w:color w:val="000000"/>
          <w:sz w:val="20"/>
          <w:szCs w:val="20"/>
        </w:rPr>
      </w:pPr>
    </w:p>
    <w:p w14:paraId="4E701925" w14:textId="77777777" w:rsidR="00F7549F" w:rsidRDefault="00F7549F" w:rsidP="007D529E">
      <w:pPr>
        <w:spacing w:line="243" w:lineRule="auto"/>
        <w:ind w:right="499" w:firstLine="0"/>
        <w:rPr>
          <w:rFonts w:ascii="Arial" w:eastAsia="Arial" w:hAnsi="Arial" w:cs="Arial"/>
          <w:color w:val="000000"/>
          <w:sz w:val="20"/>
          <w:szCs w:val="20"/>
        </w:rPr>
      </w:pPr>
    </w:p>
    <w:p w14:paraId="3D819208" w14:textId="77777777" w:rsidR="00F7549F" w:rsidRDefault="00F7549F" w:rsidP="007D529E">
      <w:pPr>
        <w:spacing w:line="243" w:lineRule="auto"/>
        <w:ind w:right="499" w:firstLine="0"/>
        <w:rPr>
          <w:rFonts w:ascii="Arial" w:eastAsia="Arial" w:hAnsi="Arial" w:cs="Arial"/>
          <w:color w:val="000000"/>
          <w:sz w:val="20"/>
          <w:szCs w:val="20"/>
        </w:rPr>
      </w:pPr>
    </w:p>
    <w:p w14:paraId="2ECC24D5" w14:textId="77777777" w:rsidR="008C74A4" w:rsidRPr="008C74A4" w:rsidRDefault="00F7549F" w:rsidP="007D529E">
      <w:pPr>
        <w:spacing w:line="243" w:lineRule="auto"/>
        <w:ind w:right="499" w:firstLine="0"/>
        <w:rPr>
          <w:rFonts w:ascii="Arial" w:eastAsia="Arial" w:hAnsi="Arial" w:cs="Arial"/>
          <w:sz w:val="20"/>
          <w:szCs w:val="20"/>
        </w:rPr>
      </w:pPr>
      <w:r w:rsidRPr="00F7549F">
        <w:rPr>
          <w:rFonts w:ascii="Arial" w:eastAsia="Arial" w:hAnsi="Arial" w:cs="Arial"/>
          <w:b/>
          <w:bCs/>
          <w:color w:val="000000"/>
          <w:sz w:val="20"/>
          <w:szCs w:val="20"/>
        </w:rPr>
        <w:t>E</w:t>
      </w:r>
      <w:r w:rsidR="008C74A4" w:rsidRPr="008C74A4">
        <w:rPr>
          <w:rFonts w:ascii="Arial" w:eastAsia="Arial" w:hAnsi="Arial" w:cs="Arial"/>
          <w:b/>
          <w:sz w:val="20"/>
          <w:szCs w:val="20"/>
        </w:rPr>
        <w:t>u, tendo sido devidamente esclarecid(a)o sobre os procedimentos da pesquisa em carta-convite - parte integrante deste termo de consentimento - concordo em participar voluntariamente nas condições descritas. Meu anonimato será garantido e autorizo e reprodução de minhas respostas no artigo final e apresentações referentes a esta coleta de dados.</w:t>
      </w:r>
    </w:p>
    <w:p w14:paraId="68ADD6BE" w14:textId="77777777" w:rsidR="008C74A4" w:rsidRPr="008C74A4" w:rsidRDefault="008C74A4" w:rsidP="008C74A4">
      <w:pPr>
        <w:spacing w:line="1" w:lineRule="exact"/>
        <w:ind w:firstLine="0"/>
        <w:jc w:val="left"/>
        <w:rPr>
          <w:rFonts w:ascii="Arial" w:eastAsia="Arial" w:hAnsi="Arial" w:cs="Arial"/>
          <w:sz w:val="20"/>
          <w:szCs w:val="20"/>
        </w:rPr>
      </w:pPr>
    </w:p>
    <w:p w14:paraId="70142F48" w14:textId="77777777" w:rsidR="008C74A4" w:rsidRPr="008C74A4" w:rsidRDefault="008C74A4" w:rsidP="008C74A4">
      <w:pPr>
        <w:spacing w:line="0" w:lineRule="atLeast"/>
        <w:ind w:left="400" w:firstLine="0"/>
        <w:jc w:val="left"/>
        <w:rPr>
          <w:rFonts w:ascii="Arial" w:eastAsia="Arial" w:hAnsi="Arial" w:cs="Arial"/>
          <w:i/>
          <w:color w:val="454545"/>
          <w:sz w:val="20"/>
          <w:szCs w:val="20"/>
        </w:rPr>
      </w:pPr>
      <w:r w:rsidRPr="008C74A4">
        <w:rPr>
          <w:rFonts w:ascii="Arial" w:eastAsia="Arial" w:hAnsi="Arial" w:cs="Arial"/>
          <w:i/>
          <w:color w:val="454545"/>
          <w:sz w:val="20"/>
          <w:szCs w:val="20"/>
        </w:rPr>
        <w:t xml:space="preserve">Marcar apenas </w:t>
      </w:r>
      <w:proofErr w:type="gramStart"/>
      <w:r w:rsidRPr="008C74A4">
        <w:rPr>
          <w:rFonts w:ascii="Arial" w:eastAsia="Arial" w:hAnsi="Arial" w:cs="Arial"/>
          <w:i/>
          <w:color w:val="454545"/>
          <w:sz w:val="20"/>
          <w:szCs w:val="20"/>
        </w:rPr>
        <w:t>uma oval</w:t>
      </w:r>
      <w:proofErr w:type="gramEnd"/>
      <w:r w:rsidRPr="008C74A4">
        <w:rPr>
          <w:rFonts w:ascii="Arial" w:eastAsia="Arial" w:hAnsi="Arial" w:cs="Arial"/>
          <w:i/>
          <w:color w:val="454545"/>
          <w:sz w:val="20"/>
          <w:szCs w:val="20"/>
        </w:rPr>
        <w:t>.</w:t>
      </w:r>
    </w:p>
    <w:p w14:paraId="5166CB73"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i/>
          <w:noProof/>
          <w:color w:val="454545"/>
          <w:sz w:val="20"/>
          <w:lang w:eastAsia="pt-BR"/>
        </w:rPr>
        <w:drawing>
          <wp:anchor distT="0" distB="0" distL="114300" distR="114300" simplePos="0" relativeHeight="251662336" behindDoc="1" locked="0" layoutInCell="1" allowOverlap="1" wp14:anchorId="04A10642" wp14:editId="3079CC1F">
            <wp:simplePos x="0" y="0"/>
            <wp:positionH relativeFrom="column">
              <wp:posOffset>290830</wp:posOffset>
            </wp:positionH>
            <wp:positionV relativeFrom="paragraph">
              <wp:posOffset>121920</wp:posOffset>
            </wp:positionV>
            <wp:extent cx="292100" cy="187325"/>
            <wp:effectExtent l="0" t="0" r="0" b="3175"/>
            <wp:wrapNone/>
            <wp:docPr id="645" name="Imagem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6F97E300" w14:textId="77777777" w:rsidR="008C74A4" w:rsidRPr="008C74A4" w:rsidRDefault="008C74A4" w:rsidP="008C74A4">
      <w:pPr>
        <w:spacing w:line="177" w:lineRule="exact"/>
        <w:ind w:firstLine="0"/>
        <w:jc w:val="left"/>
        <w:rPr>
          <w:rFonts w:cs="Arial"/>
          <w:sz w:val="20"/>
          <w:szCs w:val="20"/>
        </w:rPr>
      </w:pPr>
    </w:p>
    <w:p w14:paraId="30EC6A3E"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Eu concordo com os termos citados acima</w:t>
      </w:r>
    </w:p>
    <w:p w14:paraId="78B48E15" w14:textId="77777777" w:rsidR="008C74A4" w:rsidRPr="008C74A4" w:rsidRDefault="008C74A4" w:rsidP="008C74A4">
      <w:pPr>
        <w:spacing w:line="399" w:lineRule="exact"/>
        <w:ind w:firstLine="0"/>
        <w:jc w:val="left"/>
        <w:rPr>
          <w:rFonts w:cs="Arial"/>
          <w:sz w:val="20"/>
          <w:szCs w:val="20"/>
        </w:rPr>
      </w:pPr>
    </w:p>
    <w:p w14:paraId="41BBB95C" w14:textId="77777777" w:rsidR="008C74A4" w:rsidRPr="008C74A4" w:rsidRDefault="008C74A4" w:rsidP="008C74A4">
      <w:pPr>
        <w:spacing w:line="0" w:lineRule="atLeast"/>
        <w:ind w:firstLine="0"/>
        <w:jc w:val="left"/>
        <w:rPr>
          <w:rFonts w:ascii="Arial" w:eastAsia="Arial" w:hAnsi="Arial" w:cs="Arial"/>
          <w:b/>
          <w:sz w:val="29"/>
          <w:szCs w:val="20"/>
        </w:rPr>
      </w:pPr>
      <w:r w:rsidRPr="008C74A4">
        <w:rPr>
          <w:rFonts w:ascii="Arial" w:eastAsia="Arial" w:hAnsi="Arial" w:cs="Arial"/>
          <w:b/>
          <w:sz w:val="29"/>
          <w:szCs w:val="20"/>
        </w:rPr>
        <w:t>A formação do professor de produção escrita</w:t>
      </w:r>
    </w:p>
    <w:p w14:paraId="59C2D078" w14:textId="77777777" w:rsidR="008C74A4" w:rsidRPr="008C74A4" w:rsidRDefault="008C74A4" w:rsidP="008C74A4">
      <w:pPr>
        <w:spacing w:line="54" w:lineRule="exact"/>
        <w:ind w:firstLine="0"/>
        <w:jc w:val="left"/>
        <w:rPr>
          <w:rFonts w:cs="Arial"/>
          <w:sz w:val="20"/>
          <w:szCs w:val="20"/>
        </w:rPr>
      </w:pPr>
    </w:p>
    <w:p w14:paraId="21C46177" w14:textId="77777777" w:rsidR="008C74A4" w:rsidRPr="008C74A4" w:rsidRDefault="008C74A4" w:rsidP="008C74A4">
      <w:pPr>
        <w:spacing w:line="239" w:lineRule="auto"/>
        <w:ind w:right="259" w:firstLine="0"/>
        <w:jc w:val="left"/>
        <w:rPr>
          <w:rFonts w:ascii="Arial" w:eastAsia="Arial" w:hAnsi="Arial" w:cs="Arial"/>
          <w:sz w:val="20"/>
          <w:szCs w:val="20"/>
        </w:rPr>
      </w:pPr>
      <w:r w:rsidRPr="008C74A4">
        <w:rPr>
          <w:rFonts w:ascii="Arial" w:eastAsia="Arial" w:hAnsi="Arial" w:cs="Arial"/>
          <w:sz w:val="20"/>
          <w:szCs w:val="20"/>
        </w:rPr>
        <w:t>Esse questionário tem como objetivo conhecer experiências de aprendizagem e de ensino de produção escrita de professores de língua inglesa em processo de formação inicial e continuada para a identificação de lacunas na formação.</w:t>
      </w:r>
    </w:p>
    <w:p w14:paraId="05DBCBDB" w14:textId="77777777" w:rsidR="008C74A4" w:rsidRPr="008C74A4" w:rsidRDefault="008C74A4" w:rsidP="008C74A4">
      <w:pPr>
        <w:spacing w:line="260" w:lineRule="exact"/>
        <w:ind w:firstLine="0"/>
        <w:jc w:val="left"/>
        <w:rPr>
          <w:rFonts w:cs="Arial"/>
          <w:sz w:val="20"/>
          <w:szCs w:val="20"/>
        </w:rPr>
      </w:pPr>
    </w:p>
    <w:p w14:paraId="5C2837D2" w14:textId="77777777" w:rsidR="008C74A4" w:rsidRPr="008E3AFE" w:rsidRDefault="008C74A4" w:rsidP="008C74A4">
      <w:pPr>
        <w:tabs>
          <w:tab w:val="left" w:pos="400"/>
        </w:tabs>
        <w:spacing w:line="320" w:lineRule="auto"/>
        <w:ind w:right="4619" w:firstLine="0"/>
        <w:jc w:val="left"/>
        <w:rPr>
          <w:rFonts w:ascii="Arial" w:eastAsia="Arial" w:hAnsi="Arial" w:cs="Arial"/>
          <w:sz w:val="20"/>
          <w:szCs w:val="20"/>
        </w:rPr>
      </w:pPr>
      <w:r w:rsidRPr="008C74A4">
        <w:rPr>
          <w:rFonts w:ascii="Arial" w:eastAsia="Arial" w:hAnsi="Arial" w:cs="Arial"/>
          <w:b/>
          <w:sz w:val="20"/>
          <w:szCs w:val="20"/>
        </w:rPr>
        <w:t xml:space="preserve">1. Qual é sua formação acadêmica inicial? </w:t>
      </w:r>
      <w:r w:rsidRPr="008E3AFE">
        <w:rPr>
          <w:rFonts w:ascii="Arial" w:eastAsia="Arial" w:hAnsi="Arial" w:cs="Arial"/>
          <w:b/>
          <w:color w:val="C43B1D"/>
          <w:sz w:val="20"/>
          <w:szCs w:val="20"/>
        </w:rPr>
        <w:t>*</w:t>
      </w:r>
      <w:r w:rsidRPr="008E3AFE">
        <w:rPr>
          <w:rFonts w:ascii="Arial" w:eastAsia="Arial" w:hAnsi="Arial" w:cs="Arial"/>
          <w:i/>
          <w:color w:val="454545"/>
          <w:sz w:val="20"/>
          <w:szCs w:val="20"/>
        </w:rPr>
        <w:t xml:space="preserve">Marcar apenas </w:t>
      </w:r>
      <w:proofErr w:type="gramStart"/>
      <w:r w:rsidRPr="008E3AFE">
        <w:rPr>
          <w:rFonts w:ascii="Arial" w:eastAsia="Arial" w:hAnsi="Arial" w:cs="Arial"/>
          <w:i/>
          <w:color w:val="454545"/>
          <w:sz w:val="20"/>
          <w:szCs w:val="20"/>
        </w:rPr>
        <w:t>uma oval</w:t>
      </w:r>
      <w:proofErr w:type="gramEnd"/>
      <w:r w:rsidRPr="008E3AFE">
        <w:rPr>
          <w:rFonts w:ascii="Arial" w:eastAsia="Arial" w:hAnsi="Arial" w:cs="Arial"/>
          <w:i/>
          <w:color w:val="454545"/>
          <w:sz w:val="20"/>
          <w:szCs w:val="20"/>
        </w:rPr>
        <w:t>.</w:t>
      </w:r>
    </w:p>
    <w:p w14:paraId="0DF25406" w14:textId="77777777" w:rsidR="008C74A4" w:rsidRPr="008E3AFE" w:rsidRDefault="008C74A4" w:rsidP="008C74A4">
      <w:pPr>
        <w:spacing w:line="79" w:lineRule="exact"/>
        <w:ind w:firstLine="0"/>
        <w:jc w:val="left"/>
        <w:rPr>
          <w:rFonts w:cs="Arial"/>
          <w:sz w:val="20"/>
          <w:szCs w:val="20"/>
        </w:rPr>
      </w:pPr>
    </w:p>
    <w:p w14:paraId="248E30C4"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Graduação em andamento em Letras-Inglês</w:t>
      </w:r>
    </w:p>
    <w:p w14:paraId="7DF186B9"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63360" behindDoc="1" locked="0" layoutInCell="1" allowOverlap="1" wp14:anchorId="4B98994D" wp14:editId="383E0939">
            <wp:simplePos x="0" y="0"/>
            <wp:positionH relativeFrom="column">
              <wp:posOffset>290830</wp:posOffset>
            </wp:positionH>
            <wp:positionV relativeFrom="paragraph">
              <wp:posOffset>-139065</wp:posOffset>
            </wp:positionV>
            <wp:extent cx="292100" cy="187325"/>
            <wp:effectExtent l="0" t="0" r="0" b="3175"/>
            <wp:wrapNone/>
            <wp:docPr id="644" name="Imagem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35CA57E6" w14:textId="77777777" w:rsidR="008C74A4" w:rsidRPr="008C74A4" w:rsidRDefault="008C74A4" w:rsidP="008C74A4">
      <w:pPr>
        <w:spacing w:line="125" w:lineRule="exact"/>
        <w:ind w:firstLine="0"/>
        <w:jc w:val="left"/>
        <w:rPr>
          <w:rFonts w:cs="Arial"/>
          <w:sz w:val="20"/>
          <w:szCs w:val="20"/>
        </w:rPr>
      </w:pPr>
    </w:p>
    <w:p w14:paraId="2E9AF397"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Graduação concluída em Letras-Inglês</w:t>
      </w:r>
    </w:p>
    <w:p w14:paraId="097FA3F4"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64384" behindDoc="1" locked="0" layoutInCell="1" allowOverlap="1" wp14:anchorId="3EF498EA" wp14:editId="489B0E3E">
            <wp:simplePos x="0" y="0"/>
            <wp:positionH relativeFrom="column">
              <wp:posOffset>290830</wp:posOffset>
            </wp:positionH>
            <wp:positionV relativeFrom="paragraph">
              <wp:posOffset>-139065</wp:posOffset>
            </wp:positionV>
            <wp:extent cx="292100" cy="187325"/>
            <wp:effectExtent l="0" t="0" r="0" b="3175"/>
            <wp:wrapNone/>
            <wp:docPr id="643" name="Imagem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00C16EAF" w14:textId="77777777" w:rsidR="008C74A4" w:rsidRPr="008C74A4" w:rsidRDefault="008C74A4" w:rsidP="008C74A4">
      <w:pPr>
        <w:spacing w:line="110" w:lineRule="exact"/>
        <w:ind w:firstLine="0"/>
        <w:jc w:val="left"/>
        <w:rPr>
          <w:rFonts w:cs="Arial"/>
          <w:sz w:val="20"/>
          <w:szCs w:val="20"/>
        </w:rPr>
      </w:pPr>
    </w:p>
    <w:p w14:paraId="17BFD50B"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Graduação em andamento em Letras anglo-portuguesa (Licenciatura dupla)</w:t>
      </w:r>
    </w:p>
    <w:p w14:paraId="355CB395"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65408" behindDoc="1" locked="0" layoutInCell="1" allowOverlap="1" wp14:anchorId="7F7E3411" wp14:editId="27A05E52">
            <wp:simplePos x="0" y="0"/>
            <wp:positionH relativeFrom="column">
              <wp:posOffset>290830</wp:posOffset>
            </wp:positionH>
            <wp:positionV relativeFrom="paragraph">
              <wp:posOffset>-139065</wp:posOffset>
            </wp:positionV>
            <wp:extent cx="292100" cy="187325"/>
            <wp:effectExtent l="0" t="0" r="0" b="3175"/>
            <wp:wrapNone/>
            <wp:docPr id="642" name="Imagem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40621D07" w14:textId="77777777" w:rsidR="008C74A4" w:rsidRPr="008C74A4" w:rsidRDefault="008C74A4" w:rsidP="008C74A4">
      <w:pPr>
        <w:spacing w:line="125" w:lineRule="exact"/>
        <w:ind w:firstLine="0"/>
        <w:jc w:val="left"/>
        <w:rPr>
          <w:rFonts w:cs="Arial"/>
          <w:sz w:val="20"/>
          <w:szCs w:val="20"/>
        </w:rPr>
      </w:pPr>
    </w:p>
    <w:p w14:paraId="0F007917"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Graduação concluída em Letras anglo-portuguesa (Licenciatura dupla)</w:t>
      </w:r>
    </w:p>
    <w:p w14:paraId="20321391"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66432" behindDoc="1" locked="0" layoutInCell="1" allowOverlap="1" wp14:anchorId="4E4F4A3A" wp14:editId="52DF7620">
            <wp:simplePos x="0" y="0"/>
            <wp:positionH relativeFrom="column">
              <wp:posOffset>290830</wp:posOffset>
            </wp:positionH>
            <wp:positionV relativeFrom="paragraph">
              <wp:posOffset>-139065</wp:posOffset>
            </wp:positionV>
            <wp:extent cx="292100" cy="187325"/>
            <wp:effectExtent l="0" t="0" r="0" b="3175"/>
            <wp:wrapNone/>
            <wp:docPr id="641" name="Imagem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3C255B99" w14:textId="77777777" w:rsidR="008C74A4" w:rsidRPr="008C74A4" w:rsidRDefault="008C74A4" w:rsidP="008C74A4">
      <w:pPr>
        <w:spacing w:line="110" w:lineRule="exact"/>
        <w:ind w:firstLine="0"/>
        <w:jc w:val="left"/>
        <w:rPr>
          <w:rFonts w:cs="Arial"/>
          <w:sz w:val="20"/>
          <w:szCs w:val="20"/>
        </w:rPr>
      </w:pPr>
    </w:p>
    <w:p w14:paraId="0037BFB9"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Graduação em outras áreas</w:t>
      </w:r>
    </w:p>
    <w:p w14:paraId="75C2C617"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67456" behindDoc="1" locked="0" layoutInCell="1" allowOverlap="1" wp14:anchorId="61C38868" wp14:editId="2554F55E">
            <wp:simplePos x="0" y="0"/>
            <wp:positionH relativeFrom="column">
              <wp:posOffset>290830</wp:posOffset>
            </wp:positionH>
            <wp:positionV relativeFrom="paragraph">
              <wp:posOffset>-139065</wp:posOffset>
            </wp:positionV>
            <wp:extent cx="292100" cy="187325"/>
            <wp:effectExtent l="0" t="0" r="0" b="3175"/>
            <wp:wrapNone/>
            <wp:docPr id="640" name="Imagem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4C364ECD" w14:textId="77777777" w:rsidR="008C74A4" w:rsidRPr="008C74A4" w:rsidRDefault="008C74A4" w:rsidP="008C74A4">
      <w:pPr>
        <w:spacing w:line="200" w:lineRule="exact"/>
        <w:ind w:firstLine="0"/>
        <w:jc w:val="left"/>
        <w:rPr>
          <w:rFonts w:cs="Arial"/>
          <w:sz w:val="20"/>
          <w:szCs w:val="20"/>
        </w:rPr>
      </w:pPr>
    </w:p>
    <w:p w14:paraId="5A79ECA8" w14:textId="77777777" w:rsidR="008C74A4" w:rsidRPr="008C74A4" w:rsidRDefault="008C74A4" w:rsidP="008C74A4">
      <w:pPr>
        <w:spacing w:line="208" w:lineRule="exact"/>
        <w:ind w:firstLine="0"/>
        <w:jc w:val="left"/>
        <w:rPr>
          <w:rFonts w:cs="Arial"/>
          <w:sz w:val="20"/>
          <w:szCs w:val="20"/>
        </w:rPr>
      </w:pPr>
    </w:p>
    <w:p w14:paraId="1278CF3D" w14:textId="77777777" w:rsidR="008C74A4" w:rsidRPr="008C74A4" w:rsidRDefault="008C74A4" w:rsidP="008C74A4">
      <w:pPr>
        <w:tabs>
          <w:tab w:val="left" w:pos="400"/>
        </w:tabs>
        <w:spacing w:line="320" w:lineRule="auto"/>
        <w:ind w:right="4979" w:firstLine="0"/>
        <w:jc w:val="left"/>
        <w:rPr>
          <w:rFonts w:ascii="Arial" w:eastAsia="Arial" w:hAnsi="Arial" w:cs="Arial"/>
          <w:sz w:val="20"/>
          <w:szCs w:val="20"/>
        </w:rPr>
      </w:pPr>
      <w:r w:rsidRPr="008C74A4">
        <w:rPr>
          <w:rFonts w:ascii="Arial" w:eastAsia="Arial" w:hAnsi="Arial" w:cs="Arial"/>
          <w:b/>
          <w:sz w:val="20"/>
          <w:szCs w:val="20"/>
        </w:rPr>
        <w:t xml:space="preserve">2. Qual é seu último nível </w:t>
      </w:r>
      <w:proofErr w:type="gramStart"/>
      <w:r w:rsidRPr="008C74A4">
        <w:rPr>
          <w:rFonts w:ascii="Arial" w:eastAsia="Arial" w:hAnsi="Arial" w:cs="Arial"/>
          <w:b/>
          <w:sz w:val="20"/>
          <w:szCs w:val="20"/>
        </w:rPr>
        <w:t xml:space="preserve">de </w:t>
      </w:r>
      <w:r>
        <w:rPr>
          <w:rFonts w:ascii="Arial" w:eastAsia="Arial" w:hAnsi="Arial" w:cs="Arial"/>
          <w:b/>
          <w:sz w:val="20"/>
          <w:szCs w:val="20"/>
        </w:rPr>
        <w:t xml:space="preserve"> f</w:t>
      </w:r>
      <w:r w:rsidRPr="008C74A4">
        <w:rPr>
          <w:rFonts w:ascii="Arial" w:eastAsia="Arial" w:hAnsi="Arial" w:cs="Arial"/>
          <w:b/>
          <w:sz w:val="20"/>
          <w:szCs w:val="20"/>
        </w:rPr>
        <w:t>ormação</w:t>
      </w:r>
      <w:proofErr w:type="gramEnd"/>
      <w:r w:rsidRPr="008C74A4">
        <w:rPr>
          <w:rFonts w:ascii="Arial" w:eastAsia="Arial" w:hAnsi="Arial" w:cs="Arial"/>
          <w:b/>
          <w:sz w:val="20"/>
          <w:szCs w:val="20"/>
        </w:rPr>
        <w:t xml:space="preserve">? </w:t>
      </w:r>
      <w:r w:rsidRPr="008C74A4">
        <w:rPr>
          <w:rFonts w:ascii="Arial" w:eastAsia="Arial" w:hAnsi="Arial" w:cs="Arial"/>
          <w:i/>
          <w:color w:val="454545"/>
          <w:sz w:val="20"/>
          <w:szCs w:val="20"/>
        </w:rPr>
        <w:t xml:space="preserve">Marcar apenas </w:t>
      </w:r>
      <w:proofErr w:type="gramStart"/>
      <w:r w:rsidRPr="008C74A4">
        <w:rPr>
          <w:rFonts w:ascii="Arial" w:eastAsia="Arial" w:hAnsi="Arial" w:cs="Arial"/>
          <w:i/>
          <w:color w:val="454545"/>
          <w:sz w:val="20"/>
          <w:szCs w:val="20"/>
        </w:rPr>
        <w:t>uma oval</w:t>
      </w:r>
      <w:proofErr w:type="gramEnd"/>
      <w:r w:rsidRPr="008C74A4">
        <w:rPr>
          <w:rFonts w:ascii="Arial" w:eastAsia="Arial" w:hAnsi="Arial" w:cs="Arial"/>
          <w:i/>
          <w:color w:val="454545"/>
          <w:sz w:val="20"/>
          <w:szCs w:val="20"/>
        </w:rPr>
        <w:t>.</w:t>
      </w:r>
    </w:p>
    <w:p w14:paraId="3FB30158"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68480" behindDoc="1" locked="0" layoutInCell="1" allowOverlap="1" wp14:anchorId="4755ED17" wp14:editId="4675724F">
            <wp:simplePos x="0" y="0"/>
            <wp:positionH relativeFrom="column">
              <wp:posOffset>290830</wp:posOffset>
            </wp:positionH>
            <wp:positionV relativeFrom="paragraph">
              <wp:posOffset>56515</wp:posOffset>
            </wp:positionV>
            <wp:extent cx="292100" cy="187325"/>
            <wp:effectExtent l="0" t="0" r="0" b="3175"/>
            <wp:wrapNone/>
            <wp:docPr id="639" name="Imagem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514770EC" w14:textId="77777777" w:rsidR="008C74A4" w:rsidRPr="008C74A4" w:rsidRDefault="008C74A4" w:rsidP="008C74A4">
      <w:pPr>
        <w:spacing w:line="74" w:lineRule="exact"/>
        <w:ind w:firstLine="0"/>
        <w:jc w:val="left"/>
        <w:rPr>
          <w:rFonts w:cs="Arial"/>
          <w:sz w:val="20"/>
          <w:szCs w:val="20"/>
        </w:rPr>
      </w:pPr>
    </w:p>
    <w:p w14:paraId="3CC3F36A"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Graduação em andamento</w:t>
      </w:r>
    </w:p>
    <w:p w14:paraId="445DEFA4" w14:textId="77777777" w:rsidR="008C74A4" w:rsidRPr="008C74A4" w:rsidRDefault="008C74A4" w:rsidP="008C74A4">
      <w:pPr>
        <w:spacing w:line="130" w:lineRule="exact"/>
        <w:ind w:firstLine="0"/>
        <w:jc w:val="left"/>
        <w:rPr>
          <w:rFonts w:cs="Arial"/>
          <w:sz w:val="20"/>
          <w:szCs w:val="20"/>
        </w:rPr>
      </w:pPr>
    </w:p>
    <w:p w14:paraId="62BF4104"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Graduação completa</w:t>
      </w:r>
    </w:p>
    <w:p w14:paraId="5E2E1982"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69504" behindDoc="1" locked="0" layoutInCell="1" allowOverlap="1" wp14:anchorId="22AF0A35" wp14:editId="30274E00">
            <wp:simplePos x="0" y="0"/>
            <wp:positionH relativeFrom="column">
              <wp:posOffset>290830</wp:posOffset>
            </wp:positionH>
            <wp:positionV relativeFrom="paragraph">
              <wp:posOffset>-139065</wp:posOffset>
            </wp:positionV>
            <wp:extent cx="292100" cy="187325"/>
            <wp:effectExtent l="0" t="0" r="0" b="3175"/>
            <wp:wrapNone/>
            <wp:docPr id="638" name="Imagem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70528" behindDoc="1" locked="0" layoutInCell="1" allowOverlap="1" wp14:anchorId="6EE8190F" wp14:editId="59164417">
            <wp:simplePos x="0" y="0"/>
            <wp:positionH relativeFrom="column">
              <wp:posOffset>290830</wp:posOffset>
            </wp:positionH>
            <wp:positionV relativeFrom="paragraph">
              <wp:posOffset>88900</wp:posOffset>
            </wp:positionV>
            <wp:extent cx="292100" cy="187325"/>
            <wp:effectExtent l="0" t="0" r="0" b="3175"/>
            <wp:wrapNone/>
            <wp:docPr id="637" name="Imagem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29956F03" w14:textId="77777777" w:rsidR="008C74A4" w:rsidRPr="008C74A4" w:rsidRDefault="008C74A4" w:rsidP="008C74A4">
      <w:pPr>
        <w:spacing w:line="125" w:lineRule="exact"/>
        <w:ind w:firstLine="0"/>
        <w:jc w:val="left"/>
        <w:rPr>
          <w:rFonts w:cs="Arial"/>
          <w:sz w:val="20"/>
          <w:szCs w:val="20"/>
        </w:rPr>
      </w:pPr>
    </w:p>
    <w:p w14:paraId="64D0974F"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Especialização</w:t>
      </w:r>
    </w:p>
    <w:p w14:paraId="3149AE02" w14:textId="77777777" w:rsidR="008C74A4" w:rsidRPr="008C74A4" w:rsidRDefault="008C74A4" w:rsidP="008C74A4">
      <w:pPr>
        <w:spacing w:line="130" w:lineRule="exact"/>
        <w:ind w:firstLine="0"/>
        <w:jc w:val="left"/>
        <w:rPr>
          <w:rFonts w:cs="Arial"/>
          <w:sz w:val="20"/>
          <w:szCs w:val="20"/>
        </w:rPr>
      </w:pPr>
    </w:p>
    <w:p w14:paraId="72A54350"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Especialização em andamento</w:t>
      </w:r>
    </w:p>
    <w:p w14:paraId="491443EE"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71552" behindDoc="1" locked="0" layoutInCell="1" allowOverlap="1" wp14:anchorId="463F1912" wp14:editId="7DB1A4E5">
            <wp:simplePos x="0" y="0"/>
            <wp:positionH relativeFrom="column">
              <wp:posOffset>290830</wp:posOffset>
            </wp:positionH>
            <wp:positionV relativeFrom="paragraph">
              <wp:posOffset>-139065</wp:posOffset>
            </wp:positionV>
            <wp:extent cx="292100" cy="187325"/>
            <wp:effectExtent l="0" t="0" r="0" b="3175"/>
            <wp:wrapNone/>
            <wp:docPr id="636" name="Imagem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72576" behindDoc="1" locked="0" layoutInCell="1" allowOverlap="1" wp14:anchorId="230FF1D5" wp14:editId="35BD4FF9">
            <wp:simplePos x="0" y="0"/>
            <wp:positionH relativeFrom="column">
              <wp:posOffset>290830</wp:posOffset>
            </wp:positionH>
            <wp:positionV relativeFrom="paragraph">
              <wp:posOffset>88900</wp:posOffset>
            </wp:positionV>
            <wp:extent cx="292100" cy="187325"/>
            <wp:effectExtent l="0" t="0" r="0" b="3175"/>
            <wp:wrapNone/>
            <wp:docPr id="635" name="Imagem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297EE2A5" w14:textId="77777777" w:rsidR="008C74A4" w:rsidRPr="008C74A4" w:rsidRDefault="008C74A4" w:rsidP="008C74A4">
      <w:pPr>
        <w:spacing w:line="125" w:lineRule="exact"/>
        <w:ind w:firstLine="0"/>
        <w:jc w:val="left"/>
        <w:rPr>
          <w:rFonts w:cs="Arial"/>
          <w:sz w:val="20"/>
          <w:szCs w:val="20"/>
        </w:rPr>
      </w:pPr>
    </w:p>
    <w:p w14:paraId="03C99DF9"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Mestrado</w:t>
      </w:r>
    </w:p>
    <w:p w14:paraId="68BE1E9D" w14:textId="77777777" w:rsidR="008C74A4" w:rsidRPr="008C74A4" w:rsidRDefault="008C74A4" w:rsidP="008C74A4">
      <w:pPr>
        <w:spacing w:line="130" w:lineRule="exact"/>
        <w:ind w:firstLine="0"/>
        <w:jc w:val="left"/>
        <w:rPr>
          <w:rFonts w:cs="Arial"/>
          <w:sz w:val="20"/>
          <w:szCs w:val="20"/>
        </w:rPr>
      </w:pPr>
    </w:p>
    <w:p w14:paraId="60A95FF9" w14:textId="77777777" w:rsidR="008C74A4" w:rsidRPr="008C74A4" w:rsidRDefault="008C74A4" w:rsidP="008C74A4">
      <w:pPr>
        <w:spacing w:line="0" w:lineRule="atLeast"/>
        <w:ind w:left="1040" w:firstLine="0"/>
        <w:jc w:val="left"/>
        <w:rPr>
          <w:rFonts w:ascii="Arial" w:eastAsia="Arial" w:hAnsi="Arial" w:cs="Arial"/>
          <w:sz w:val="20"/>
          <w:szCs w:val="20"/>
        </w:rPr>
      </w:pPr>
      <w:r w:rsidRPr="008C74A4">
        <w:rPr>
          <w:rFonts w:ascii="Arial" w:eastAsia="Arial" w:hAnsi="Arial" w:cs="Arial"/>
          <w:sz w:val="20"/>
          <w:szCs w:val="20"/>
        </w:rPr>
        <w:t>Mestrado em andamento</w:t>
      </w:r>
    </w:p>
    <w:p w14:paraId="5CD3C5B9"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73600" behindDoc="1" locked="0" layoutInCell="1" allowOverlap="1" wp14:anchorId="3AB1C3E5" wp14:editId="50B50A1F">
            <wp:simplePos x="0" y="0"/>
            <wp:positionH relativeFrom="column">
              <wp:posOffset>290830</wp:posOffset>
            </wp:positionH>
            <wp:positionV relativeFrom="paragraph">
              <wp:posOffset>-139065</wp:posOffset>
            </wp:positionV>
            <wp:extent cx="292100" cy="187325"/>
            <wp:effectExtent l="0" t="0" r="0" b="3175"/>
            <wp:wrapNone/>
            <wp:docPr id="634" name="Imagem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74624" behindDoc="1" locked="0" layoutInCell="1" allowOverlap="1" wp14:anchorId="4C52309C" wp14:editId="081FB95A">
            <wp:simplePos x="0" y="0"/>
            <wp:positionH relativeFrom="column">
              <wp:posOffset>290830</wp:posOffset>
            </wp:positionH>
            <wp:positionV relativeFrom="paragraph">
              <wp:posOffset>88900</wp:posOffset>
            </wp:positionV>
            <wp:extent cx="292100" cy="187325"/>
            <wp:effectExtent l="0" t="0" r="0" b="3175"/>
            <wp:wrapNone/>
            <wp:docPr id="633" name="Imagem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4355241F" w14:textId="77777777" w:rsidR="008C74A4" w:rsidRPr="008C74A4" w:rsidRDefault="008C74A4" w:rsidP="008C74A4">
      <w:pPr>
        <w:spacing w:line="125" w:lineRule="exact"/>
        <w:ind w:firstLine="0"/>
        <w:jc w:val="left"/>
        <w:rPr>
          <w:rFonts w:cs="Arial"/>
          <w:sz w:val="20"/>
          <w:szCs w:val="20"/>
        </w:rPr>
      </w:pPr>
    </w:p>
    <w:p w14:paraId="345791E7" w14:textId="77777777" w:rsidR="008C74A4" w:rsidRPr="008E3AFE" w:rsidRDefault="008C74A4" w:rsidP="008C74A4">
      <w:pPr>
        <w:spacing w:line="0" w:lineRule="atLeast"/>
        <w:ind w:left="1040" w:firstLine="0"/>
        <w:jc w:val="left"/>
        <w:rPr>
          <w:rFonts w:ascii="Arial" w:eastAsia="Arial" w:hAnsi="Arial" w:cs="Arial"/>
          <w:sz w:val="20"/>
          <w:szCs w:val="20"/>
        </w:rPr>
      </w:pPr>
      <w:r w:rsidRPr="008E3AFE">
        <w:rPr>
          <w:rFonts w:ascii="Arial" w:eastAsia="Arial" w:hAnsi="Arial" w:cs="Arial"/>
          <w:sz w:val="20"/>
          <w:szCs w:val="20"/>
        </w:rPr>
        <w:t>Doutorado</w:t>
      </w:r>
    </w:p>
    <w:p w14:paraId="1E852030" w14:textId="77777777" w:rsidR="008C74A4" w:rsidRPr="008E3AFE" w:rsidRDefault="008C74A4" w:rsidP="008C74A4">
      <w:pPr>
        <w:spacing w:line="130" w:lineRule="exact"/>
        <w:ind w:firstLine="0"/>
        <w:jc w:val="left"/>
        <w:rPr>
          <w:rFonts w:cs="Arial"/>
          <w:sz w:val="20"/>
          <w:szCs w:val="20"/>
        </w:rPr>
      </w:pPr>
    </w:p>
    <w:p w14:paraId="7430A009" w14:textId="77777777" w:rsidR="008C74A4" w:rsidRPr="008E3AFE" w:rsidRDefault="008C74A4" w:rsidP="008C74A4">
      <w:pPr>
        <w:spacing w:line="0" w:lineRule="atLeast"/>
        <w:ind w:left="1040" w:firstLine="0"/>
        <w:jc w:val="left"/>
        <w:rPr>
          <w:rFonts w:ascii="Arial" w:eastAsia="Arial" w:hAnsi="Arial" w:cs="Arial"/>
          <w:sz w:val="20"/>
          <w:szCs w:val="20"/>
        </w:rPr>
      </w:pPr>
      <w:r w:rsidRPr="008E3AFE">
        <w:rPr>
          <w:rFonts w:ascii="Arial" w:eastAsia="Arial" w:hAnsi="Arial" w:cs="Arial"/>
          <w:sz w:val="20"/>
          <w:szCs w:val="20"/>
        </w:rPr>
        <w:t>Doutorado em andamento</w:t>
      </w:r>
    </w:p>
    <w:p w14:paraId="087867DE" w14:textId="77777777" w:rsidR="008C74A4" w:rsidRPr="008E3AFE"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75648" behindDoc="1" locked="0" layoutInCell="1" allowOverlap="1" wp14:anchorId="44165BA8" wp14:editId="28C70B15">
            <wp:simplePos x="0" y="0"/>
            <wp:positionH relativeFrom="column">
              <wp:posOffset>290830</wp:posOffset>
            </wp:positionH>
            <wp:positionV relativeFrom="paragraph">
              <wp:posOffset>-139065</wp:posOffset>
            </wp:positionV>
            <wp:extent cx="292100" cy="187325"/>
            <wp:effectExtent l="0" t="0" r="0" b="3175"/>
            <wp:wrapNone/>
            <wp:docPr id="632" name="Imagem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0E356706" w14:textId="77777777" w:rsidR="008C74A4" w:rsidRPr="008E3AFE" w:rsidRDefault="008C74A4" w:rsidP="008C74A4">
      <w:pPr>
        <w:spacing w:line="200" w:lineRule="exact"/>
        <w:ind w:firstLine="0"/>
        <w:jc w:val="left"/>
        <w:rPr>
          <w:rFonts w:cs="Arial"/>
          <w:sz w:val="20"/>
          <w:szCs w:val="20"/>
        </w:rPr>
      </w:pPr>
    </w:p>
    <w:p w14:paraId="31BE0D93" w14:textId="77777777" w:rsidR="008C74A4" w:rsidRPr="008E3AFE" w:rsidRDefault="008C74A4" w:rsidP="008C74A4">
      <w:pPr>
        <w:spacing w:line="208" w:lineRule="exact"/>
        <w:ind w:firstLine="0"/>
        <w:jc w:val="left"/>
        <w:rPr>
          <w:rFonts w:cs="Arial"/>
          <w:sz w:val="20"/>
          <w:szCs w:val="20"/>
        </w:rPr>
      </w:pPr>
    </w:p>
    <w:p w14:paraId="631B8350" w14:textId="77777777" w:rsidR="008C74A4" w:rsidRPr="008E3AFE" w:rsidRDefault="008C74A4" w:rsidP="008C74A4">
      <w:pPr>
        <w:tabs>
          <w:tab w:val="left" w:pos="400"/>
        </w:tabs>
        <w:spacing w:line="283" w:lineRule="auto"/>
        <w:ind w:right="579" w:firstLine="0"/>
        <w:jc w:val="left"/>
        <w:rPr>
          <w:rFonts w:ascii="Arial" w:eastAsia="Arial" w:hAnsi="Arial" w:cs="Arial"/>
          <w:sz w:val="20"/>
          <w:szCs w:val="20"/>
        </w:rPr>
      </w:pPr>
      <w:r w:rsidRPr="008C74A4">
        <w:rPr>
          <w:rFonts w:ascii="Arial" w:eastAsia="Arial" w:hAnsi="Arial" w:cs="Arial"/>
          <w:b/>
          <w:sz w:val="20"/>
          <w:szCs w:val="20"/>
        </w:rPr>
        <w:t xml:space="preserve">3. Como você descreveria sua experiência com o ensino de produção escrita enquanto aluno de língua? </w:t>
      </w:r>
      <w:r w:rsidRPr="008E3AFE">
        <w:rPr>
          <w:rFonts w:ascii="Arial" w:eastAsia="Arial" w:hAnsi="Arial" w:cs="Arial"/>
          <w:b/>
          <w:sz w:val="20"/>
          <w:szCs w:val="20"/>
        </w:rPr>
        <w:t>Que atividades eram ou são feitas/propostas?</w:t>
      </w:r>
    </w:p>
    <w:p w14:paraId="318975C5" w14:textId="77777777" w:rsidR="008C74A4" w:rsidRPr="008E3AFE"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76672" behindDoc="1" locked="0" layoutInCell="1" allowOverlap="1" wp14:anchorId="7700F04E" wp14:editId="7A0FCBB4">
            <wp:simplePos x="0" y="0"/>
            <wp:positionH relativeFrom="column">
              <wp:posOffset>251460</wp:posOffset>
            </wp:positionH>
            <wp:positionV relativeFrom="paragraph">
              <wp:posOffset>233680</wp:posOffset>
            </wp:positionV>
            <wp:extent cx="2677795" cy="9525"/>
            <wp:effectExtent l="0" t="0" r="0" b="0"/>
            <wp:wrapNone/>
            <wp:docPr id="631" name="Imagem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77696" behindDoc="1" locked="0" layoutInCell="1" allowOverlap="1" wp14:anchorId="4B06C3D5" wp14:editId="5D939D91">
            <wp:simplePos x="0" y="0"/>
            <wp:positionH relativeFrom="column">
              <wp:posOffset>251460</wp:posOffset>
            </wp:positionH>
            <wp:positionV relativeFrom="paragraph">
              <wp:posOffset>490855</wp:posOffset>
            </wp:positionV>
            <wp:extent cx="2677795" cy="9525"/>
            <wp:effectExtent l="0" t="0" r="0" b="0"/>
            <wp:wrapNone/>
            <wp:docPr id="630" name="Imagem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78720" behindDoc="1" locked="0" layoutInCell="1" allowOverlap="1" wp14:anchorId="03109FB1" wp14:editId="2FCAFEE0">
            <wp:simplePos x="0" y="0"/>
            <wp:positionH relativeFrom="column">
              <wp:posOffset>251460</wp:posOffset>
            </wp:positionH>
            <wp:positionV relativeFrom="paragraph">
              <wp:posOffset>748030</wp:posOffset>
            </wp:positionV>
            <wp:extent cx="2677795" cy="9525"/>
            <wp:effectExtent l="0" t="0" r="0" b="0"/>
            <wp:wrapNone/>
            <wp:docPr id="629" name="Imagem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79744" behindDoc="1" locked="0" layoutInCell="1" allowOverlap="1" wp14:anchorId="19A0AC59" wp14:editId="44009C10">
            <wp:simplePos x="0" y="0"/>
            <wp:positionH relativeFrom="column">
              <wp:posOffset>251460</wp:posOffset>
            </wp:positionH>
            <wp:positionV relativeFrom="paragraph">
              <wp:posOffset>1005205</wp:posOffset>
            </wp:positionV>
            <wp:extent cx="2677795" cy="9525"/>
            <wp:effectExtent l="0" t="0" r="0" b="0"/>
            <wp:wrapNone/>
            <wp:docPr id="628" name="Imagem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80768" behindDoc="1" locked="0" layoutInCell="1" allowOverlap="1" wp14:anchorId="666FE176" wp14:editId="6D2948ED">
            <wp:simplePos x="0" y="0"/>
            <wp:positionH relativeFrom="column">
              <wp:posOffset>251460</wp:posOffset>
            </wp:positionH>
            <wp:positionV relativeFrom="paragraph">
              <wp:posOffset>1262380</wp:posOffset>
            </wp:positionV>
            <wp:extent cx="2677795" cy="9525"/>
            <wp:effectExtent l="0" t="0" r="0" b="0"/>
            <wp:wrapNone/>
            <wp:docPr id="627" name="Imagem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p>
    <w:p w14:paraId="0177DB04" w14:textId="77777777" w:rsidR="008C74A4" w:rsidRPr="008E3AFE" w:rsidRDefault="008C74A4" w:rsidP="008C74A4">
      <w:pPr>
        <w:spacing w:line="200" w:lineRule="exact"/>
        <w:ind w:firstLine="0"/>
        <w:jc w:val="left"/>
        <w:rPr>
          <w:rFonts w:cs="Arial"/>
          <w:sz w:val="20"/>
          <w:szCs w:val="20"/>
        </w:rPr>
      </w:pPr>
    </w:p>
    <w:p w14:paraId="6E19D0C3" w14:textId="77777777" w:rsidR="008C74A4" w:rsidRPr="008E3AFE" w:rsidRDefault="008C74A4" w:rsidP="008C74A4">
      <w:pPr>
        <w:spacing w:line="200" w:lineRule="exact"/>
        <w:ind w:firstLine="0"/>
        <w:jc w:val="left"/>
        <w:rPr>
          <w:rFonts w:cs="Arial"/>
          <w:sz w:val="20"/>
          <w:szCs w:val="20"/>
        </w:rPr>
      </w:pPr>
    </w:p>
    <w:p w14:paraId="6F6ABE67" w14:textId="77777777" w:rsidR="008C74A4" w:rsidRPr="008E3AFE" w:rsidRDefault="008C74A4" w:rsidP="008C74A4">
      <w:pPr>
        <w:spacing w:line="200" w:lineRule="exact"/>
        <w:ind w:firstLine="0"/>
        <w:jc w:val="left"/>
        <w:rPr>
          <w:rFonts w:cs="Arial"/>
          <w:sz w:val="20"/>
          <w:szCs w:val="20"/>
        </w:rPr>
      </w:pPr>
    </w:p>
    <w:p w14:paraId="6D175AA5" w14:textId="77777777" w:rsidR="008C74A4" w:rsidRPr="008E3AFE" w:rsidRDefault="008C74A4" w:rsidP="008C74A4">
      <w:pPr>
        <w:spacing w:line="200" w:lineRule="exact"/>
        <w:ind w:firstLine="0"/>
        <w:jc w:val="left"/>
        <w:rPr>
          <w:rFonts w:cs="Arial"/>
          <w:sz w:val="20"/>
          <w:szCs w:val="20"/>
        </w:rPr>
      </w:pPr>
    </w:p>
    <w:p w14:paraId="33FD5511" w14:textId="77777777" w:rsidR="008C74A4" w:rsidRPr="008E3AFE" w:rsidRDefault="008C74A4" w:rsidP="008C74A4">
      <w:pPr>
        <w:spacing w:line="200" w:lineRule="exact"/>
        <w:ind w:firstLine="0"/>
        <w:jc w:val="left"/>
        <w:rPr>
          <w:rFonts w:cs="Arial"/>
          <w:sz w:val="20"/>
          <w:szCs w:val="20"/>
        </w:rPr>
      </w:pPr>
    </w:p>
    <w:p w14:paraId="18B54106" w14:textId="77777777" w:rsidR="008C74A4" w:rsidRPr="008E3AFE" w:rsidRDefault="008C74A4" w:rsidP="008C74A4">
      <w:pPr>
        <w:spacing w:line="200" w:lineRule="exact"/>
        <w:ind w:firstLine="0"/>
        <w:jc w:val="left"/>
        <w:rPr>
          <w:rFonts w:cs="Arial"/>
          <w:sz w:val="20"/>
          <w:szCs w:val="20"/>
        </w:rPr>
      </w:pPr>
    </w:p>
    <w:p w14:paraId="7C8C4078" w14:textId="77777777" w:rsidR="008C74A4" w:rsidRPr="008E3AFE" w:rsidRDefault="008C74A4" w:rsidP="008C74A4">
      <w:pPr>
        <w:spacing w:line="200" w:lineRule="exact"/>
        <w:ind w:firstLine="0"/>
        <w:jc w:val="left"/>
        <w:rPr>
          <w:rFonts w:cs="Arial"/>
          <w:sz w:val="20"/>
          <w:szCs w:val="20"/>
        </w:rPr>
      </w:pPr>
    </w:p>
    <w:p w14:paraId="2B922BC3" w14:textId="77777777" w:rsidR="008C74A4" w:rsidRPr="008E3AFE" w:rsidRDefault="008C74A4" w:rsidP="008C74A4">
      <w:pPr>
        <w:spacing w:line="200" w:lineRule="exact"/>
        <w:ind w:firstLine="0"/>
        <w:jc w:val="left"/>
        <w:rPr>
          <w:rFonts w:cs="Arial"/>
          <w:sz w:val="20"/>
          <w:szCs w:val="20"/>
        </w:rPr>
      </w:pPr>
    </w:p>
    <w:p w14:paraId="21A5AE89" w14:textId="77777777" w:rsidR="008C74A4" w:rsidRPr="008E3AFE" w:rsidRDefault="008C74A4" w:rsidP="008C74A4">
      <w:pPr>
        <w:spacing w:line="200" w:lineRule="exact"/>
        <w:ind w:firstLine="0"/>
        <w:jc w:val="left"/>
        <w:rPr>
          <w:rFonts w:cs="Arial"/>
          <w:sz w:val="20"/>
          <w:szCs w:val="20"/>
        </w:rPr>
      </w:pPr>
    </w:p>
    <w:p w14:paraId="6C257750" w14:textId="77777777" w:rsidR="008C74A4" w:rsidRPr="008E3AFE" w:rsidRDefault="008C74A4" w:rsidP="008C74A4">
      <w:pPr>
        <w:spacing w:line="200" w:lineRule="exact"/>
        <w:ind w:firstLine="0"/>
        <w:jc w:val="left"/>
        <w:rPr>
          <w:rFonts w:cs="Arial"/>
          <w:sz w:val="20"/>
          <w:szCs w:val="20"/>
        </w:rPr>
      </w:pPr>
    </w:p>
    <w:p w14:paraId="745F2515" w14:textId="77777777" w:rsidR="008C74A4" w:rsidRPr="008E3AFE" w:rsidRDefault="008C74A4" w:rsidP="008C74A4">
      <w:pPr>
        <w:spacing w:line="259" w:lineRule="exact"/>
        <w:ind w:firstLine="0"/>
        <w:jc w:val="left"/>
        <w:rPr>
          <w:rFonts w:cs="Arial"/>
          <w:sz w:val="20"/>
          <w:szCs w:val="20"/>
        </w:rPr>
      </w:pPr>
    </w:p>
    <w:p w14:paraId="011E7B90" w14:textId="77777777" w:rsidR="008C74A4" w:rsidRDefault="008C74A4" w:rsidP="008C74A4">
      <w:pPr>
        <w:tabs>
          <w:tab w:val="left" w:pos="400"/>
        </w:tabs>
        <w:spacing w:line="320" w:lineRule="auto"/>
        <w:ind w:right="4359" w:firstLine="0"/>
        <w:jc w:val="left"/>
        <w:rPr>
          <w:rFonts w:ascii="Arial" w:eastAsia="Arial" w:hAnsi="Arial" w:cs="Arial"/>
          <w:i/>
          <w:color w:val="454545"/>
          <w:sz w:val="20"/>
          <w:szCs w:val="20"/>
        </w:rPr>
      </w:pPr>
      <w:r w:rsidRPr="008C74A4">
        <w:rPr>
          <w:rFonts w:ascii="Arial" w:eastAsia="Arial" w:hAnsi="Arial" w:cs="Arial"/>
          <w:b/>
          <w:sz w:val="20"/>
          <w:szCs w:val="20"/>
        </w:rPr>
        <w:t xml:space="preserve">3.1 Era/É dado feedback das suas produções? </w:t>
      </w:r>
      <w:r w:rsidRPr="008E3AFE">
        <w:rPr>
          <w:rFonts w:ascii="Arial" w:eastAsia="Arial" w:hAnsi="Arial" w:cs="Arial"/>
          <w:i/>
          <w:color w:val="454545"/>
          <w:sz w:val="20"/>
          <w:szCs w:val="20"/>
        </w:rPr>
        <w:t xml:space="preserve">Marcar apenas </w:t>
      </w:r>
      <w:proofErr w:type="gramStart"/>
      <w:r w:rsidRPr="008E3AFE">
        <w:rPr>
          <w:rFonts w:ascii="Arial" w:eastAsia="Arial" w:hAnsi="Arial" w:cs="Arial"/>
          <w:i/>
          <w:color w:val="454545"/>
          <w:sz w:val="20"/>
          <w:szCs w:val="20"/>
        </w:rPr>
        <w:t>uma oval</w:t>
      </w:r>
      <w:proofErr w:type="gramEnd"/>
      <w:r w:rsidRPr="008E3AFE">
        <w:rPr>
          <w:rFonts w:ascii="Arial" w:eastAsia="Arial" w:hAnsi="Arial" w:cs="Arial"/>
          <w:i/>
          <w:color w:val="454545"/>
          <w:sz w:val="20"/>
          <w:szCs w:val="20"/>
        </w:rPr>
        <w:t>.</w:t>
      </w:r>
    </w:p>
    <w:p w14:paraId="0976EA34" w14:textId="77777777" w:rsidR="00D07A08" w:rsidRPr="008E3AFE" w:rsidRDefault="00D07A08" w:rsidP="008C74A4">
      <w:pPr>
        <w:tabs>
          <w:tab w:val="left" w:pos="400"/>
        </w:tabs>
        <w:spacing w:line="320" w:lineRule="auto"/>
        <w:ind w:right="4359" w:firstLine="0"/>
        <w:jc w:val="left"/>
        <w:rPr>
          <w:rFonts w:ascii="Arial" w:eastAsia="Arial" w:hAnsi="Arial" w:cs="Arial"/>
          <w:sz w:val="20"/>
          <w:szCs w:val="20"/>
        </w:rPr>
      </w:pPr>
    </w:p>
    <w:p w14:paraId="32038AC9" w14:textId="77777777" w:rsidR="008C74A4" w:rsidRPr="008E3AFE" w:rsidRDefault="008C74A4" w:rsidP="008C74A4">
      <w:pPr>
        <w:spacing w:line="79" w:lineRule="exact"/>
        <w:ind w:firstLine="0"/>
        <w:jc w:val="left"/>
        <w:rPr>
          <w:rFonts w:cs="Arial"/>
          <w:sz w:val="20"/>
          <w:szCs w:val="20"/>
        </w:rPr>
      </w:pPr>
    </w:p>
    <w:p w14:paraId="4CF00158" w14:textId="77777777" w:rsidR="008C74A4" w:rsidRPr="008E3AFE" w:rsidRDefault="008C74A4" w:rsidP="008C74A4">
      <w:pPr>
        <w:spacing w:line="0" w:lineRule="atLeast"/>
        <w:ind w:left="1040" w:firstLine="0"/>
        <w:jc w:val="left"/>
        <w:rPr>
          <w:rFonts w:ascii="Arial" w:eastAsia="Arial" w:hAnsi="Arial" w:cs="Arial"/>
          <w:sz w:val="20"/>
          <w:szCs w:val="20"/>
        </w:rPr>
      </w:pPr>
      <w:r w:rsidRPr="008E3AFE">
        <w:rPr>
          <w:rFonts w:ascii="Arial" w:eastAsia="Arial" w:hAnsi="Arial" w:cs="Arial"/>
          <w:sz w:val="20"/>
          <w:szCs w:val="20"/>
        </w:rPr>
        <w:t>Sim</w:t>
      </w:r>
    </w:p>
    <w:p w14:paraId="2E7077A1" w14:textId="77777777" w:rsidR="008C74A4" w:rsidRPr="008E3AFE"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81792" behindDoc="1" locked="0" layoutInCell="1" allowOverlap="1" wp14:anchorId="63DF9CDD" wp14:editId="1491B25D">
            <wp:simplePos x="0" y="0"/>
            <wp:positionH relativeFrom="column">
              <wp:posOffset>290830</wp:posOffset>
            </wp:positionH>
            <wp:positionV relativeFrom="paragraph">
              <wp:posOffset>-139065</wp:posOffset>
            </wp:positionV>
            <wp:extent cx="292100" cy="187325"/>
            <wp:effectExtent l="0" t="0" r="0" b="3175"/>
            <wp:wrapNone/>
            <wp:docPr id="626" name="Image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82816" behindDoc="1" locked="0" layoutInCell="1" allowOverlap="1" wp14:anchorId="347458BA" wp14:editId="6E7CA139">
            <wp:simplePos x="0" y="0"/>
            <wp:positionH relativeFrom="column">
              <wp:posOffset>290830</wp:posOffset>
            </wp:positionH>
            <wp:positionV relativeFrom="paragraph">
              <wp:posOffset>88900</wp:posOffset>
            </wp:positionV>
            <wp:extent cx="292100" cy="187325"/>
            <wp:effectExtent l="0" t="0" r="0" b="3175"/>
            <wp:wrapNone/>
            <wp:docPr id="625" name="Image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100" cy="187325"/>
                    </a:xfrm>
                    <a:prstGeom prst="rect">
                      <a:avLst/>
                    </a:prstGeom>
                    <a:noFill/>
                  </pic:spPr>
                </pic:pic>
              </a:graphicData>
            </a:graphic>
          </wp:anchor>
        </w:drawing>
      </w:r>
    </w:p>
    <w:p w14:paraId="2BAA37CD" w14:textId="77777777" w:rsidR="008C74A4" w:rsidRPr="008E3AFE" w:rsidRDefault="008C74A4" w:rsidP="008C74A4">
      <w:pPr>
        <w:spacing w:line="125" w:lineRule="exact"/>
        <w:ind w:firstLine="0"/>
        <w:jc w:val="left"/>
        <w:rPr>
          <w:rFonts w:cs="Arial"/>
          <w:sz w:val="20"/>
          <w:szCs w:val="20"/>
        </w:rPr>
      </w:pPr>
    </w:p>
    <w:p w14:paraId="3C2B84EC" w14:textId="77777777" w:rsidR="008C74A4" w:rsidRPr="008E3AFE" w:rsidRDefault="008C74A4" w:rsidP="008C74A4">
      <w:pPr>
        <w:spacing w:line="0" w:lineRule="atLeast"/>
        <w:ind w:left="1040" w:firstLine="0"/>
        <w:jc w:val="left"/>
        <w:rPr>
          <w:rFonts w:ascii="Arial" w:eastAsia="Arial" w:hAnsi="Arial" w:cs="Arial"/>
          <w:sz w:val="20"/>
          <w:szCs w:val="20"/>
        </w:rPr>
      </w:pPr>
      <w:r w:rsidRPr="008E3AFE">
        <w:rPr>
          <w:rFonts w:ascii="Arial" w:eastAsia="Arial" w:hAnsi="Arial" w:cs="Arial"/>
          <w:sz w:val="20"/>
          <w:szCs w:val="20"/>
        </w:rPr>
        <w:t>Não</w:t>
      </w:r>
    </w:p>
    <w:p w14:paraId="6C971637" w14:textId="77777777" w:rsidR="008C74A4" w:rsidRPr="008C74A4" w:rsidRDefault="008C74A4" w:rsidP="008C74A4">
      <w:pPr>
        <w:tabs>
          <w:tab w:val="left" w:pos="360"/>
        </w:tabs>
        <w:spacing w:line="0" w:lineRule="atLeast"/>
        <w:ind w:firstLine="0"/>
        <w:jc w:val="left"/>
        <w:rPr>
          <w:rFonts w:ascii="Arial" w:eastAsia="Arial" w:hAnsi="Arial" w:cs="Arial"/>
          <w:sz w:val="20"/>
          <w:szCs w:val="20"/>
        </w:rPr>
      </w:pPr>
      <w:bookmarkStart w:id="152" w:name="page3"/>
      <w:bookmarkEnd w:id="152"/>
      <w:r w:rsidRPr="008C74A4">
        <w:rPr>
          <w:rFonts w:ascii="Arial" w:eastAsia="Arial" w:hAnsi="Arial" w:cs="Arial"/>
          <w:b/>
          <w:sz w:val="20"/>
          <w:szCs w:val="20"/>
        </w:rPr>
        <w:t>3.2 Como é/era dado o feedback das produções?</w:t>
      </w:r>
    </w:p>
    <w:p w14:paraId="7B3C3CEE"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83840" behindDoc="1" locked="0" layoutInCell="1" allowOverlap="1" wp14:anchorId="3E41F6C0" wp14:editId="03A40516">
            <wp:simplePos x="0" y="0"/>
            <wp:positionH relativeFrom="column">
              <wp:posOffset>226060</wp:posOffset>
            </wp:positionH>
            <wp:positionV relativeFrom="paragraph">
              <wp:posOffset>288925</wp:posOffset>
            </wp:positionV>
            <wp:extent cx="2677795" cy="9525"/>
            <wp:effectExtent l="0" t="0" r="0" b="0"/>
            <wp:wrapNone/>
            <wp:docPr id="624" name="Image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84864" behindDoc="1" locked="0" layoutInCell="1" allowOverlap="1" wp14:anchorId="4663CE98" wp14:editId="7DF9807F">
            <wp:simplePos x="0" y="0"/>
            <wp:positionH relativeFrom="column">
              <wp:posOffset>226060</wp:posOffset>
            </wp:positionH>
            <wp:positionV relativeFrom="paragraph">
              <wp:posOffset>546100</wp:posOffset>
            </wp:positionV>
            <wp:extent cx="2677795" cy="9525"/>
            <wp:effectExtent l="0" t="0" r="0" b="0"/>
            <wp:wrapNone/>
            <wp:docPr id="623" name="Imagem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85888" behindDoc="1" locked="0" layoutInCell="1" allowOverlap="1" wp14:anchorId="67C37BD3" wp14:editId="517238E0">
            <wp:simplePos x="0" y="0"/>
            <wp:positionH relativeFrom="column">
              <wp:posOffset>226060</wp:posOffset>
            </wp:positionH>
            <wp:positionV relativeFrom="paragraph">
              <wp:posOffset>803275</wp:posOffset>
            </wp:positionV>
            <wp:extent cx="2677795" cy="9525"/>
            <wp:effectExtent l="0" t="0" r="0" b="0"/>
            <wp:wrapNone/>
            <wp:docPr id="622" name="Image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86912" behindDoc="1" locked="0" layoutInCell="1" allowOverlap="1" wp14:anchorId="25FCC072" wp14:editId="6C6F8B6F">
            <wp:simplePos x="0" y="0"/>
            <wp:positionH relativeFrom="column">
              <wp:posOffset>226060</wp:posOffset>
            </wp:positionH>
            <wp:positionV relativeFrom="paragraph">
              <wp:posOffset>1060450</wp:posOffset>
            </wp:positionV>
            <wp:extent cx="2677795" cy="9525"/>
            <wp:effectExtent l="0" t="0" r="0" b="0"/>
            <wp:wrapNone/>
            <wp:docPr id="621" name="Image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87936" behindDoc="1" locked="0" layoutInCell="1" allowOverlap="1" wp14:anchorId="0E45201B" wp14:editId="0CED6C2D">
            <wp:simplePos x="0" y="0"/>
            <wp:positionH relativeFrom="column">
              <wp:posOffset>226060</wp:posOffset>
            </wp:positionH>
            <wp:positionV relativeFrom="paragraph">
              <wp:posOffset>1318260</wp:posOffset>
            </wp:positionV>
            <wp:extent cx="2677795" cy="9525"/>
            <wp:effectExtent l="0" t="0" r="0" b="0"/>
            <wp:wrapNone/>
            <wp:docPr id="620" name="Image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p>
    <w:p w14:paraId="50FA6787" w14:textId="77777777" w:rsidR="008C74A4" w:rsidRPr="008C74A4" w:rsidRDefault="008C74A4" w:rsidP="008C74A4">
      <w:pPr>
        <w:spacing w:line="200" w:lineRule="exact"/>
        <w:ind w:firstLine="0"/>
        <w:jc w:val="left"/>
        <w:rPr>
          <w:rFonts w:cs="Arial"/>
          <w:sz w:val="20"/>
          <w:szCs w:val="20"/>
        </w:rPr>
      </w:pPr>
    </w:p>
    <w:p w14:paraId="316283A1" w14:textId="77777777" w:rsidR="008C74A4" w:rsidRPr="008C74A4" w:rsidRDefault="008C74A4" w:rsidP="008C74A4">
      <w:pPr>
        <w:spacing w:line="200" w:lineRule="exact"/>
        <w:ind w:firstLine="0"/>
        <w:jc w:val="left"/>
        <w:rPr>
          <w:rFonts w:cs="Arial"/>
          <w:sz w:val="20"/>
          <w:szCs w:val="20"/>
        </w:rPr>
      </w:pPr>
    </w:p>
    <w:p w14:paraId="2B608C4F" w14:textId="77777777" w:rsidR="008C74A4" w:rsidRPr="008C74A4" w:rsidRDefault="008C74A4" w:rsidP="008C74A4">
      <w:pPr>
        <w:spacing w:line="200" w:lineRule="exact"/>
        <w:ind w:firstLine="0"/>
        <w:jc w:val="left"/>
        <w:rPr>
          <w:rFonts w:cs="Arial"/>
          <w:sz w:val="20"/>
          <w:szCs w:val="20"/>
        </w:rPr>
      </w:pPr>
    </w:p>
    <w:p w14:paraId="31F37DDA" w14:textId="77777777" w:rsidR="008C74A4" w:rsidRPr="008C74A4" w:rsidRDefault="008C74A4" w:rsidP="008C74A4">
      <w:pPr>
        <w:spacing w:line="200" w:lineRule="exact"/>
        <w:ind w:firstLine="0"/>
        <w:jc w:val="left"/>
        <w:rPr>
          <w:rFonts w:cs="Arial"/>
          <w:sz w:val="20"/>
          <w:szCs w:val="20"/>
        </w:rPr>
      </w:pPr>
    </w:p>
    <w:p w14:paraId="652FF527" w14:textId="77777777" w:rsidR="008C74A4" w:rsidRPr="008C74A4" w:rsidRDefault="008C74A4" w:rsidP="008C74A4">
      <w:pPr>
        <w:spacing w:line="200" w:lineRule="exact"/>
        <w:ind w:firstLine="0"/>
        <w:jc w:val="left"/>
        <w:rPr>
          <w:rFonts w:cs="Arial"/>
          <w:sz w:val="20"/>
          <w:szCs w:val="20"/>
        </w:rPr>
      </w:pPr>
    </w:p>
    <w:p w14:paraId="7BDCB4A7" w14:textId="77777777" w:rsidR="008C74A4" w:rsidRPr="008C74A4" w:rsidRDefault="008C74A4" w:rsidP="008C74A4">
      <w:pPr>
        <w:spacing w:line="200" w:lineRule="exact"/>
        <w:ind w:firstLine="0"/>
        <w:jc w:val="left"/>
        <w:rPr>
          <w:rFonts w:cs="Arial"/>
          <w:sz w:val="20"/>
          <w:szCs w:val="20"/>
        </w:rPr>
      </w:pPr>
    </w:p>
    <w:p w14:paraId="5D0B628D" w14:textId="77777777" w:rsidR="008C74A4" w:rsidRPr="008C74A4" w:rsidRDefault="008C74A4" w:rsidP="008C74A4">
      <w:pPr>
        <w:spacing w:line="200" w:lineRule="exact"/>
        <w:ind w:firstLine="0"/>
        <w:jc w:val="left"/>
        <w:rPr>
          <w:rFonts w:cs="Arial"/>
          <w:sz w:val="20"/>
          <w:szCs w:val="20"/>
        </w:rPr>
      </w:pPr>
    </w:p>
    <w:p w14:paraId="18D0AD0B" w14:textId="77777777" w:rsidR="008C74A4" w:rsidRPr="008C74A4" w:rsidRDefault="008C74A4" w:rsidP="008C74A4">
      <w:pPr>
        <w:spacing w:line="200" w:lineRule="exact"/>
        <w:ind w:firstLine="0"/>
        <w:jc w:val="left"/>
        <w:rPr>
          <w:rFonts w:cs="Arial"/>
          <w:sz w:val="20"/>
          <w:szCs w:val="20"/>
        </w:rPr>
      </w:pPr>
    </w:p>
    <w:p w14:paraId="188B2F1A" w14:textId="77777777" w:rsidR="008C74A4" w:rsidRPr="008C74A4" w:rsidRDefault="008C74A4" w:rsidP="008C74A4">
      <w:pPr>
        <w:spacing w:line="200" w:lineRule="exact"/>
        <w:ind w:firstLine="0"/>
        <w:jc w:val="left"/>
        <w:rPr>
          <w:rFonts w:cs="Arial"/>
          <w:sz w:val="20"/>
          <w:szCs w:val="20"/>
        </w:rPr>
      </w:pPr>
    </w:p>
    <w:p w14:paraId="2E9AC373" w14:textId="77777777" w:rsidR="008C74A4" w:rsidRPr="008C74A4" w:rsidRDefault="008C74A4" w:rsidP="008C74A4">
      <w:pPr>
        <w:spacing w:line="200" w:lineRule="exact"/>
        <w:ind w:firstLine="0"/>
        <w:jc w:val="left"/>
        <w:rPr>
          <w:rFonts w:cs="Arial"/>
          <w:sz w:val="20"/>
          <w:szCs w:val="20"/>
        </w:rPr>
      </w:pPr>
    </w:p>
    <w:p w14:paraId="0248E5CD" w14:textId="77777777" w:rsidR="008C74A4" w:rsidRPr="008C74A4" w:rsidRDefault="008C74A4" w:rsidP="008C74A4">
      <w:pPr>
        <w:spacing w:line="346" w:lineRule="exact"/>
        <w:ind w:firstLine="0"/>
        <w:jc w:val="left"/>
        <w:rPr>
          <w:rFonts w:cs="Arial"/>
          <w:sz w:val="20"/>
          <w:szCs w:val="20"/>
        </w:rPr>
      </w:pPr>
    </w:p>
    <w:p w14:paraId="41A4A6D7" w14:textId="77777777" w:rsidR="008C74A4" w:rsidRPr="008C74A4" w:rsidRDefault="008C74A4" w:rsidP="008C74A4">
      <w:pPr>
        <w:tabs>
          <w:tab w:val="left" w:pos="360"/>
        </w:tabs>
        <w:spacing w:line="283" w:lineRule="auto"/>
        <w:ind w:right="579" w:firstLine="0"/>
        <w:jc w:val="left"/>
        <w:rPr>
          <w:rFonts w:ascii="Arial" w:eastAsia="Arial" w:hAnsi="Arial" w:cs="Arial"/>
          <w:sz w:val="20"/>
          <w:szCs w:val="20"/>
        </w:rPr>
      </w:pPr>
      <w:r w:rsidRPr="008C74A4">
        <w:rPr>
          <w:rFonts w:ascii="Arial" w:eastAsia="Arial" w:hAnsi="Arial" w:cs="Arial"/>
          <w:b/>
          <w:sz w:val="20"/>
          <w:szCs w:val="20"/>
        </w:rPr>
        <w:t>4. Que lacunas e necessidades você apontaria no seu processo de formação no que se refere à produção escrita?</w:t>
      </w:r>
    </w:p>
    <w:p w14:paraId="64A156E1"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88960" behindDoc="1" locked="0" layoutInCell="1" allowOverlap="1" wp14:anchorId="0B5BAEF3" wp14:editId="57536762">
            <wp:simplePos x="0" y="0"/>
            <wp:positionH relativeFrom="column">
              <wp:posOffset>226060</wp:posOffset>
            </wp:positionH>
            <wp:positionV relativeFrom="paragraph">
              <wp:posOffset>233680</wp:posOffset>
            </wp:positionV>
            <wp:extent cx="2677795" cy="9525"/>
            <wp:effectExtent l="0" t="0" r="0" b="0"/>
            <wp:wrapNone/>
            <wp:docPr id="619" name="Imagem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89984" behindDoc="1" locked="0" layoutInCell="1" allowOverlap="1" wp14:anchorId="35B202E7" wp14:editId="09262BC4">
            <wp:simplePos x="0" y="0"/>
            <wp:positionH relativeFrom="column">
              <wp:posOffset>226060</wp:posOffset>
            </wp:positionH>
            <wp:positionV relativeFrom="paragraph">
              <wp:posOffset>490855</wp:posOffset>
            </wp:positionV>
            <wp:extent cx="2677795" cy="9525"/>
            <wp:effectExtent l="0" t="0" r="0" b="0"/>
            <wp:wrapNone/>
            <wp:docPr id="618" name="Image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91008" behindDoc="1" locked="0" layoutInCell="1" allowOverlap="1" wp14:anchorId="1869BB7F" wp14:editId="2B4AC0F1">
            <wp:simplePos x="0" y="0"/>
            <wp:positionH relativeFrom="column">
              <wp:posOffset>226060</wp:posOffset>
            </wp:positionH>
            <wp:positionV relativeFrom="paragraph">
              <wp:posOffset>748030</wp:posOffset>
            </wp:positionV>
            <wp:extent cx="2677795" cy="9525"/>
            <wp:effectExtent l="0" t="0" r="0" b="0"/>
            <wp:wrapNone/>
            <wp:docPr id="617" name="Imagem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92032" behindDoc="1" locked="0" layoutInCell="1" allowOverlap="1" wp14:anchorId="6DD8B42A" wp14:editId="2D84AE90">
            <wp:simplePos x="0" y="0"/>
            <wp:positionH relativeFrom="column">
              <wp:posOffset>226060</wp:posOffset>
            </wp:positionH>
            <wp:positionV relativeFrom="paragraph">
              <wp:posOffset>1005205</wp:posOffset>
            </wp:positionV>
            <wp:extent cx="2677795" cy="9525"/>
            <wp:effectExtent l="0" t="0" r="0" b="0"/>
            <wp:wrapNone/>
            <wp:docPr id="616" name="Imagem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93056" behindDoc="1" locked="0" layoutInCell="1" allowOverlap="1" wp14:anchorId="5629952A" wp14:editId="144C57B5">
            <wp:simplePos x="0" y="0"/>
            <wp:positionH relativeFrom="column">
              <wp:posOffset>226060</wp:posOffset>
            </wp:positionH>
            <wp:positionV relativeFrom="paragraph">
              <wp:posOffset>1262380</wp:posOffset>
            </wp:positionV>
            <wp:extent cx="2677795" cy="9525"/>
            <wp:effectExtent l="0" t="0" r="0" b="0"/>
            <wp:wrapNone/>
            <wp:docPr id="615" name="Image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p>
    <w:p w14:paraId="1C8EDF3D" w14:textId="77777777" w:rsidR="008C74A4" w:rsidRPr="008C74A4" w:rsidRDefault="008C74A4" w:rsidP="008C74A4">
      <w:pPr>
        <w:spacing w:line="200" w:lineRule="exact"/>
        <w:ind w:firstLine="0"/>
        <w:jc w:val="left"/>
        <w:rPr>
          <w:rFonts w:cs="Arial"/>
          <w:sz w:val="20"/>
          <w:szCs w:val="20"/>
        </w:rPr>
      </w:pPr>
    </w:p>
    <w:p w14:paraId="3016F769" w14:textId="77777777" w:rsidR="008C74A4" w:rsidRPr="008C74A4" w:rsidRDefault="008C74A4" w:rsidP="008C74A4">
      <w:pPr>
        <w:spacing w:line="200" w:lineRule="exact"/>
        <w:ind w:firstLine="0"/>
        <w:jc w:val="left"/>
        <w:rPr>
          <w:rFonts w:cs="Arial"/>
          <w:sz w:val="20"/>
          <w:szCs w:val="20"/>
        </w:rPr>
      </w:pPr>
    </w:p>
    <w:p w14:paraId="7C1E3F39" w14:textId="77777777" w:rsidR="008C74A4" w:rsidRPr="008C74A4" w:rsidRDefault="008C74A4" w:rsidP="008C74A4">
      <w:pPr>
        <w:spacing w:line="200" w:lineRule="exact"/>
        <w:ind w:firstLine="0"/>
        <w:jc w:val="left"/>
        <w:rPr>
          <w:rFonts w:cs="Arial"/>
          <w:sz w:val="20"/>
          <w:szCs w:val="20"/>
        </w:rPr>
      </w:pPr>
    </w:p>
    <w:p w14:paraId="2F6C63DF" w14:textId="77777777" w:rsidR="008C74A4" w:rsidRPr="008C74A4" w:rsidRDefault="008C74A4" w:rsidP="008C74A4">
      <w:pPr>
        <w:spacing w:line="200" w:lineRule="exact"/>
        <w:ind w:firstLine="0"/>
        <w:jc w:val="left"/>
        <w:rPr>
          <w:rFonts w:cs="Arial"/>
          <w:sz w:val="20"/>
          <w:szCs w:val="20"/>
        </w:rPr>
      </w:pPr>
    </w:p>
    <w:p w14:paraId="6C4026B8" w14:textId="77777777" w:rsidR="008C74A4" w:rsidRPr="008C74A4" w:rsidRDefault="008C74A4" w:rsidP="008C74A4">
      <w:pPr>
        <w:spacing w:line="200" w:lineRule="exact"/>
        <w:ind w:firstLine="0"/>
        <w:jc w:val="left"/>
        <w:rPr>
          <w:rFonts w:cs="Arial"/>
          <w:sz w:val="20"/>
          <w:szCs w:val="20"/>
        </w:rPr>
      </w:pPr>
    </w:p>
    <w:p w14:paraId="741A5056" w14:textId="77777777" w:rsidR="008C74A4" w:rsidRPr="008C74A4" w:rsidRDefault="008C74A4" w:rsidP="008C74A4">
      <w:pPr>
        <w:spacing w:line="200" w:lineRule="exact"/>
        <w:ind w:firstLine="0"/>
        <w:jc w:val="left"/>
        <w:rPr>
          <w:rFonts w:cs="Arial"/>
          <w:sz w:val="20"/>
          <w:szCs w:val="20"/>
        </w:rPr>
      </w:pPr>
    </w:p>
    <w:p w14:paraId="3088D7DF" w14:textId="77777777" w:rsidR="008C74A4" w:rsidRPr="008C74A4" w:rsidRDefault="008C74A4" w:rsidP="008C74A4">
      <w:pPr>
        <w:spacing w:line="200" w:lineRule="exact"/>
        <w:ind w:firstLine="0"/>
        <w:jc w:val="left"/>
        <w:rPr>
          <w:rFonts w:cs="Arial"/>
          <w:sz w:val="20"/>
          <w:szCs w:val="20"/>
        </w:rPr>
      </w:pPr>
    </w:p>
    <w:p w14:paraId="0CCE5DC2" w14:textId="77777777" w:rsidR="008C74A4" w:rsidRPr="008C74A4" w:rsidRDefault="008C74A4" w:rsidP="008C74A4">
      <w:pPr>
        <w:spacing w:line="200" w:lineRule="exact"/>
        <w:ind w:firstLine="0"/>
        <w:jc w:val="left"/>
        <w:rPr>
          <w:rFonts w:cs="Arial"/>
          <w:sz w:val="20"/>
          <w:szCs w:val="20"/>
        </w:rPr>
      </w:pPr>
    </w:p>
    <w:p w14:paraId="63EF837D" w14:textId="77777777" w:rsidR="008C74A4" w:rsidRPr="008C74A4" w:rsidRDefault="008C74A4" w:rsidP="008C74A4">
      <w:pPr>
        <w:spacing w:line="200" w:lineRule="exact"/>
        <w:ind w:firstLine="0"/>
        <w:jc w:val="left"/>
        <w:rPr>
          <w:rFonts w:cs="Arial"/>
          <w:sz w:val="20"/>
          <w:szCs w:val="20"/>
        </w:rPr>
      </w:pPr>
    </w:p>
    <w:p w14:paraId="76942C19" w14:textId="77777777" w:rsidR="008C74A4" w:rsidRPr="008C74A4" w:rsidRDefault="008C74A4" w:rsidP="008C74A4">
      <w:pPr>
        <w:spacing w:line="200" w:lineRule="exact"/>
        <w:ind w:firstLine="0"/>
        <w:jc w:val="left"/>
        <w:rPr>
          <w:rFonts w:cs="Arial"/>
          <w:sz w:val="20"/>
          <w:szCs w:val="20"/>
        </w:rPr>
      </w:pPr>
    </w:p>
    <w:p w14:paraId="2D6CA52F" w14:textId="77777777" w:rsidR="008C74A4" w:rsidRPr="008C74A4" w:rsidRDefault="008C74A4" w:rsidP="008C74A4">
      <w:pPr>
        <w:spacing w:line="259" w:lineRule="exact"/>
        <w:ind w:firstLine="0"/>
        <w:jc w:val="left"/>
        <w:rPr>
          <w:rFonts w:cs="Arial"/>
          <w:sz w:val="20"/>
          <w:szCs w:val="20"/>
        </w:rPr>
      </w:pPr>
    </w:p>
    <w:p w14:paraId="3C09B758" w14:textId="77777777" w:rsidR="008C74A4" w:rsidRPr="008E3AFE" w:rsidRDefault="008C74A4" w:rsidP="008C74A4">
      <w:pPr>
        <w:tabs>
          <w:tab w:val="left" w:pos="360"/>
        </w:tabs>
        <w:spacing w:line="320" w:lineRule="auto"/>
        <w:ind w:right="2379" w:firstLine="0"/>
        <w:jc w:val="left"/>
        <w:rPr>
          <w:rFonts w:ascii="Arial" w:eastAsia="Arial" w:hAnsi="Arial" w:cs="Arial"/>
          <w:sz w:val="20"/>
          <w:szCs w:val="20"/>
        </w:rPr>
      </w:pPr>
      <w:r w:rsidRPr="008C74A4">
        <w:rPr>
          <w:rFonts w:ascii="Arial" w:eastAsia="Arial" w:hAnsi="Arial" w:cs="Arial"/>
          <w:b/>
          <w:sz w:val="20"/>
          <w:szCs w:val="20"/>
        </w:rPr>
        <w:t xml:space="preserve">5. Quais abordagens para produção escrita você tem familiaridade? </w:t>
      </w:r>
      <w:r w:rsidRPr="008E3AFE">
        <w:rPr>
          <w:rFonts w:ascii="Arial" w:eastAsia="Arial" w:hAnsi="Arial" w:cs="Arial"/>
          <w:i/>
          <w:color w:val="454545"/>
          <w:sz w:val="20"/>
          <w:szCs w:val="20"/>
        </w:rPr>
        <w:t>Marque todas que se aplicam.</w:t>
      </w:r>
    </w:p>
    <w:p w14:paraId="5BCB7871" w14:textId="77777777" w:rsidR="008C74A4" w:rsidRPr="008E3AFE" w:rsidRDefault="008C74A4" w:rsidP="008C74A4">
      <w:pPr>
        <w:spacing w:line="79" w:lineRule="exact"/>
        <w:ind w:firstLine="0"/>
        <w:jc w:val="left"/>
        <w:rPr>
          <w:rFonts w:cs="Arial"/>
          <w:sz w:val="20"/>
          <w:szCs w:val="20"/>
        </w:rPr>
      </w:pPr>
    </w:p>
    <w:p w14:paraId="27D88036" w14:textId="77777777" w:rsidR="008C74A4" w:rsidRPr="008E3AFE" w:rsidRDefault="008C74A4" w:rsidP="008C74A4">
      <w:pPr>
        <w:spacing w:line="391" w:lineRule="auto"/>
        <w:ind w:left="840" w:right="3159" w:firstLine="0"/>
        <w:jc w:val="left"/>
        <w:rPr>
          <w:rFonts w:ascii="Arial" w:eastAsia="Arial" w:hAnsi="Arial" w:cs="Arial"/>
          <w:sz w:val="20"/>
          <w:szCs w:val="20"/>
        </w:rPr>
      </w:pPr>
      <w:r w:rsidRPr="008E3AFE">
        <w:rPr>
          <w:rFonts w:ascii="Arial" w:eastAsia="Arial" w:hAnsi="Arial" w:cs="Arial"/>
          <w:sz w:val="20"/>
          <w:szCs w:val="20"/>
        </w:rPr>
        <w:t xml:space="preserve">Abordagem de produto (Product approach) </w:t>
      </w:r>
    </w:p>
    <w:p w14:paraId="37BB6671" w14:textId="77777777" w:rsidR="008C74A4" w:rsidRPr="008C74A4" w:rsidRDefault="008C74A4" w:rsidP="008C74A4">
      <w:pPr>
        <w:spacing w:line="391" w:lineRule="auto"/>
        <w:ind w:left="840" w:right="3159" w:firstLine="0"/>
        <w:jc w:val="left"/>
        <w:rPr>
          <w:rFonts w:ascii="Arial" w:eastAsia="Arial" w:hAnsi="Arial" w:cs="Arial"/>
          <w:sz w:val="20"/>
          <w:szCs w:val="20"/>
        </w:rPr>
      </w:pPr>
      <w:r w:rsidRPr="008C74A4">
        <w:rPr>
          <w:rFonts w:ascii="Arial" w:eastAsia="Arial" w:hAnsi="Arial" w:cs="Arial"/>
          <w:sz w:val="20"/>
          <w:szCs w:val="20"/>
        </w:rPr>
        <w:t>Abordagem de Processo (Process Approach) Abordagem de Gêneros (Genre-based approach) Abordagem de Tarefas (Task-based Approach) Abordagem de multiletramentos (Multiliteracies Approach) NENHUMA DAS ALTERNATIVAS</w:t>
      </w:r>
    </w:p>
    <w:p w14:paraId="2B55DA30"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694080" behindDoc="1" locked="0" layoutInCell="1" allowOverlap="1" wp14:anchorId="4FCD805D" wp14:editId="19C23FD0">
            <wp:simplePos x="0" y="0"/>
            <wp:positionH relativeFrom="column">
              <wp:posOffset>271780</wp:posOffset>
            </wp:positionH>
            <wp:positionV relativeFrom="paragraph">
              <wp:posOffset>-1414145</wp:posOffset>
            </wp:positionV>
            <wp:extent cx="174625" cy="174625"/>
            <wp:effectExtent l="0" t="0" r="0" b="0"/>
            <wp:wrapNone/>
            <wp:docPr id="614" name="Image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95104" behindDoc="1" locked="0" layoutInCell="1" allowOverlap="1" wp14:anchorId="4C16C1BD" wp14:editId="20134BD3">
            <wp:simplePos x="0" y="0"/>
            <wp:positionH relativeFrom="column">
              <wp:posOffset>271780</wp:posOffset>
            </wp:positionH>
            <wp:positionV relativeFrom="paragraph">
              <wp:posOffset>-1185545</wp:posOffset>
            </wp:positionV>
            <wp:extent cx="174625" cy="174625"/>
            <wp:effectExtent l="0" t="0" r="0" b="0"/>
            <wp:wrapNone/>
            <wp:docPr id="613" name="Image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96128" behindDoc="1" locked="0" layoutInCell="1" allowOverlap="1" wp14:anchorId="1F50A12A" wp14:editId="734394FB">
            <wp:simplePos x="0" y="0"/>
            <wp:positionH relativeFrom="column">
              <wp:posOffset>271780</wp:posOffset>
            </wp:positionH>
            <wp:positionV relativeFrom="paragraph">
              <wp:posOffset>-947420</wp:posOffset>
            </wp:positionV>
            <wp:extent cx="174625" cy="174625"/>
            <wp:effectExtent l="0" t="0" r="0" b="0"/>
            <wp:wrapNone/>
            <wp:docPr id="612" name="Image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97152" behindDoc="1" locked="0" layoutInCell="1" allowOverlap="1" wp14:anchorId="02B76164" wp14:editId="501FE4B6">
            <wp:simplePos x="0" y="0"/>
            <wp:positionH relativeFrom="column">
              <wp:posOffset>271780</wp:posOffset>
            </wp:positionH>
            <wp:positionV relativeFrom="paragraph">
              <wp:posOffset>-718820</wp:posOffset>
            </wp:positionV>
            <wp:extent cx="174625" cy="174625"/>
            <wp:effectExtent l="0" t="0" r="0" b="0"/>
            <wp:wrapNone/>
            <wp:docPr id="611" name="Imagem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98176" behindDoc="1" locked="0" layoutInCell="1" allowOverlap="1" wp14:anchorId="7295FA79" wp14:editId="7EB6FB6D">
            <wp:simplePos x="0" y="0"/>
            <wp:positionH relativeFrom="column">
              <wp:posOffset>271780</wp:posOffset>
            </wp:positionH>
            <wp:positionV relativeFrom="paragraph">
              <wp:posOffset>-480060</wp:posOffset>
            </wp:positionV>
            <wp:extent cx="174625" cy="174625"/>
            <wp:effectExtent l="0" t="0" r="0" b="0"/>
            <wp:wrapNone/>
            <wp:docPr id="610" name="Image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699200" behindDoc="1" locked="0" layoutInCell="1" allowOverlap="1" wp14:anchorId="4CD86E05" wp14:editId="2601A589">
            <wp:simplePos x="0" y="0"/>
            <wp:positionH relativeFrom="column">
              <wp:posOffset>271780</wp:posOffset>
            </wp:positionH>
            <wp:positionV relativeFrom="paragraph">
              <wp:posOffset>-251460</wp:posOffset>
            </wp:positionV>
            <wp:extent cx="174625" cy="174625"/>
            <wp:effectExtent l="0" t="0" r="0" b="0"/>
            <wp:wrapNone/>
            <wp:docPr id="609" name="Imagem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17A034D0" w14:textId="77777777" w:rsidR="008C74A4" w:rsidRPr="008E3AFE" w:rsidRDefault="008C74A4" w:rsidP="008C74A4">
      <w:pPr>
        <w:spacing w:line="0" w:lineRule="atLeast"/>
        <w:ind w:left="840" w:firstLine="0"/>
        <w:jc w:val="left"/>
        <w:rPr>
          <w:rFonts w:ascii="Arial" w:eastAsia="Arial" w:hAnsi="Arial" w:cs="Arial"/>
          <w:sz w:val="20"/>
          <w:szCs w:val="20"/>
        </w:rPr>
      </w:pPr>
      <w:r w:rsidRPr="008E3AFE">
        <w:rPr>
          <w:rFonts w:ascii="Arial" w:eastAsia="Arial" w:hAnsi="Arial" w:cs="Arial"/>
          <w:sz w:val="20"/>
          <w:szCs w:val="20"/>
        </w:rPr>
        <w:t>Outro:</w:t>
      </w:r>
    </w:p>
    <w:p w14:paraId="7816CD13" w14:textId="77777777" w:rsidR="008C74A4" w:rsidRPr="008E3AFE"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00224" behindDoc="1" locked="0" layoutInCell="1" allowOverlap="1" wp14:anchorId="28384BF1" wp14:editId="12C627DB">
            <wp:simplePos x="0" y="0"/>
            <wp:positionH relativeFrom="column">
              <wp:posOffset>271780</wp:posOffset>
            </wp:positionH>
            <wp:positionV relativeFrom="paragraph">
              <wp:posOffset>-132715</wp:posOffset>
            </wp:positionV>
            <wp:extent cx="3308350" cy="174625"/>
            <wp:effectExtent l="0" t="0" r="6350" b="0"/>
            <wp:wrapNone/>
            <wp:docPr id="608" name="Imagem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08350" cy="174625"/>
                    </a:xfrm>
                    <a:prstGeom prst="rect">
                      <a:avLst/>
                    </a:prstGeom>
                    <a:noFill/>
                  </pic:spPr>
                </pic:pic>
              </a:graphicData>
            </a:graphic>
          </wp:anchor>
        </w:drawing>
      </w:r>
    </w:p>
    <w:p w14:paraId="1DC656FA" w14:textId="77777777" w:rsidR="008C74A4" w:rsidRPr="008E3AFE" w:rsidRDefault="008C74A4" w:rsidP="008C74A4">
      <w:pPr>
        <w:spacing w:line="200" w:lineRule="exact"/>
        <w:ind w:firstLine="0"/>
        <w:jc w:val="left"/>
        <w:rPr>
          <w:rFonts w:cs="Arial"/>
          <w:sz w:val="20"/>
          <w:szCs w:val="20"/>
        </w:rPr>
      </w:pPr>
    </w:p>
    <w:p w14:paraId="5D037F13" w14:textId="77777777" w:rsidR="008C74A4" w:rsidRPr="008E3AFE" w:rsidRDefault="008C74A4" w:rsidP="008C74A4">
      <w:pPr>
        <w:spacing w:line="208" w:lineRule="exact"/>
        <w:ind w:firstLine="0"/>
        <w:jc w:val="left"/>
        <w:rPr>
          <w:rFonts w:cs="Arial"/>
          <w:sz w:val="20"/>
          <w:szCs w:val="20"/>
        </w:rPr>
      </w:pPr>
    </w:p>
    <w:p w14:paraId="6A2ED5F7" w14:textId="77777777" w:rsidR="008C74A4" w:rsidRPr="008C74A4" w:rsidRDefault="008C74A4" w:rsidP="008C74A4">
      <w:pPr>
        <w:tabs>
          <w:tab w:val="left" w:pos="360"/>
        </w:tabs>
        <w:spacing w:line="283" w:lineRule="auto"/>
        <w:ind w:right="379" w:firstLine="0"/>
        <w:jc w:val="left"/>
        <w:rPr>
          <w:rFonts w:ascii="Arial" w:eastAsia="Arial" w:hAnsi="Arial" w:cs="Arial"/>
          <w:sz w:val="20"/>
          <w:szCs w:val="20"/>
        </w:rPr>
      </w:pPr>
      <w:r w:rsidRPr="008C74A4">
        <w:rPr>
          <w:rFonts w:ascii="Arial" w:eastAsia="Arial" w:hAnsi="Arial" w:cs="Arial"/>
          <w:b/>
          <w:sz w:val="20"/>
          <w:szCs w:val="20"/>
        </w:rPr>
        <w:t>6. Se você fosse fazer um curso de produção escrita, o que você gostaria de aprender ou percebe como importante aprender?</w:t>
      </w:r>
    </w:p>
    <w:p w14:paraId="21D34B4F"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01248" behindDoc="1" locked="0" layoutInCell="1" allowOverlap="1" wp14:anchorId="56F3C517" wp14:editId="60DCD699">
            <wp:simplePos x="0" y="0"/>
            <wp:positionH relativeFrom="column">
              <wp:posOffset>226060</wp:posOffset>
            </wp:positionH>
            <wp:positionV relativeFrom="paragraph">
              <wp:posOffset>233680</wp:posOffset>
            </wp:positionV>
            <wp:extent cx="2677795" cy="9525"/>
            <wp:effectExtent l="0" t="0" r="0" b="0"/>
            <wp:wrapNone/>
            <wp:docPr id="607" name="Image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702272" behindDoc="1" locked="0" layoutInCell="1" allowOverlap="1" wp14:anchorId="1321A438" wp14:editId="0CA5BCC2">
            <wp:simplePos x="0" y="0"/>
            <wp:positionH relativeFrom="column">
              <wp:posOffset>226060</wp:posOffset>
            </wp:positionH>
            <wp:positionV relativeFrom="paragraph">
              <wp:posOffset>490855</wp:posOffset>
            </wp:positionV>
            <wp:extent cx="2677795" cy="9525"/>
            <wp:effectExtent l="0" t="0" r="0" b="0"/>
            <wp:wrapNone/>
            <wp:docPr id="606" name="Imagem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703296" behindDoc="1" locked="0" layoutInCell="1" allowOverlap="1" wp14:anchorId="4D470BBC" wp14:editId="3999FA0C">
            <wp:simplePos x="0" y="0"/>
            <wp:positionH relativeFrom="column">
              <wp:posOffset>226060</wp:posOffset>
            </wp:positionH>
            <wp:positionV relativeFrom="paragraph">
              <wp:posOffset>748030</wp:posOffset>
            </wp:positionV>
            <wp:extent cx="2677795" cy="9525"/>
            <wp:effectExtent l="0" t="0" r="0" b="0"/>
            <wp:wrapNone/>
            <wp:docPr id="605" name="Image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704320" behindDoc="1" locked="0" layoutInCell="1" allowOverlap="1" wp14:anchorId="631A7486" wp14:editId="08F5348A">
            <wp:simplePos x="0" y="0"/>
            <wp:positionH relativeFrom="column">
              <wp:posOffset>226060</wp:posOffset>
            </wp:positionH>
            <wp:positionV relativeFrom="paragraph">
              <wp:posOffset>1005205</wp:posOffset>
            </wp:positionV>
            <wp:extent cx="2677795" cy="9525"/>
            <wp:effectExtent l="0" t="0" r="0" b="0"/>
            <wp:wrapNone/>
            <wp:docPr id="604" name="Image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r w:rsidRPr="007D529E">
        <w:rPr>
          <w:rFonts w:ascii="Arial" w:eastAsia="Arial" w:hAnsi="Arial"/>
          <w:noProof/>
          <w:sz w:val="20"/>
          <w:lang w:eastAsia="pt-BR"/>
        </w:rPr>
        <w:drawing>
          <wp:anchor distT="0" distB="0" distL="114300" distR="114300" simplePos="0" relativeHeight="251705344" behindDoc="1" locked="0" layoutInCell="1" allowOverlap="1" wp14:anchorId="41ED4F46" wp14:editId="480712A9">
            <wp:simplePos x="0" y="0"/>
            <wp:positionH relativeFrom="column">
              <wp:posOffset>226060</wp:posOffset>
            </wp:positionH>
            <wp:positionV relativeFrom="paragraph">
              <wp:posOffset>1262380</wp:posOffset>
            </wp:positionV>
            <wp:extent cx="2677795" cy="9525"/>
            <wp:effectExtent l="0" t="0" r="0" b="0"/>
            <wp:wrapNone/>
            <wp:docPr id="603" name="Image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7795" cy="9525"/>
                    </a:xfrm>
                    <a:prstGeom prst="rect">
                      <a:avLst/>
                    </a:prstGeom>
                    <a:noFill/>
                  </pic:spPr>
                </pic:pic>
              </a:graphicData>
            </a:graphic>
          </wp:anchor>
        </w:drawing>
      </w:r>
    </w:p>
    <w:p w14:paraId="41FCE2BA" w14:textId="77777777" w:rsidR="008C74A4" w:rsidRDefault="008C74A4" w:rsidP="008C74A4">
      <w:pPr>
        <w:spacing w:line="20" w:lineRule="exact"/>
        <w:ind w:firstLine="0"/>
        <w:jc w:val="left"/>
        <w:rPr>
          <w:rFonts w:cs="Arial"/>
          <w:sz w:val="20"/>
          <w:szCs w:val="20"/>
        </w:rPr>
      </w:pPr>
    </w:p>
    <w:p w14:paraId="1D92C8EC" w14:textId="77777777" w:rsidR="00D07A08" w:rsidRPr="00D07A08" w:rsidRDefault="00D07A08" w:rsidP="00D07A08">
      <w:pPr>
        <w:rPr>
          <w:rFonts w:cs="Arial"/>
          <w:sz w:val="20"/>
          <w:szCs w:val="20"/>
        </w:rPr>
      </w:pPr>
    </w:p>
    <w:p w14:paraId="2332C6ED" w14:textId="77777777" w:rsidR="008C74A4" w:rsidRPr="008E3AFE" w:rsidRDefault="008C74A4" w:rsidP="00D07A08">
      <w:pPr>
        <w:tabs>
          <w:tab w:val="left" w:pos="3315"/>
        </w:tabs>
        <w:ind w:firstLine="0"/>
        <w:rPr>
          <w:rFonts w:ascii="Arial" w:eastAsia="Arial" w:hAnsi="Arial" w:cs="Arial"/>
          <w:sz w:val="20"/>
          <w:szCs w:val="20"/>
        </w:rPr>
      </w:pPr>
      <w:r w:rsidRPr="008C74A4">
        <w:rPr>
          <w:rFonts w:ascii="Arial" w:eastAsia="Arial" w:hAnsi="Arial" w:cs="Arial"/>
          <w:b/>
          <w:sz w:val="20"/>
          <w:szCs w:val="20"/>
        </w:rPr>
        <w:t xml:space="preserve"> Que tipos de produções textuais você considera necessário dominar para poder ensinar seus alunos? </w:t>
      </w:r>
      <w:r w:rsidRPr="008E3AFE">
        <w:rPr>
          <w:rFonts w:ascii="Arial" w:eastAsia="Arial" w:hAnsi="Arial" w:cs="Arial"/>
          <w:b/>
          <w:color w:val="C43B1D"/>
          <w:sz w:val="20"/>
          <w:szCs w:val="20"/>
        </w:rPr>
        <w:t>*</w:t>
      </w:r>
    </w:p>
    <w:p w14:paraId="6E06269F" w14:textId="77777777" w:rsidR="008C74A4" w:rsidRPr="008E3AFE" w:rsidRDefault="008C74A4" w:rsidP="008C74A4">
      <w:pPr>
        <w:spacing w:line="1" w:lineRule="exact"/>
        <w:ind w:firstLine="0"/>
        <w:jc w:val="left"/>
        <w:rPr>
          <w:rFonts w:ascii="Arial" w:eastAsia="Arial" w:hAnsi="Arial" w:cs="Arial"/>
          <w:sz w:val="20"/>
          <w:szCs w:val="20"/>
        </w:rPr>
      </w:pPr>
    </w:p>
    <w:p w14:paraId="7D048843" w14:textId="77777777" w:rsidR="008C74A4" w:rsidRPr="008C74A4" w:rsidRDefault="008C74A4" w:rsidP="008C74A4">
      <w:pPr>
        <w:spacing w:line="0" w:lineRule="atLeast"/>
        <w:ind w:left="360" w:firstLine="0"/>
        <w:jc w:val="left"/>
        <w:rPr>
          <w:rFonts w:ascii="Arial" w:eastAsia="Arial" w:hAnsi="Arial" w:cs="Arial"/>
          <w:i/>
          <w:color w:val="454545"/>
          <w:sz w:val="20"/>
          <w:szCs w:val="20"/>
        </w:rPr>
      </w:pPr>
      <w:r w:rsidRPr="008C74A4">
        <w:rPr>
          <w:rFonts w:ascii="Arial" w:eastAsia="Arial" w:hAnsi="Arial" w:cs="Arial"/>
          <w:i/>
          <w:color w:val="454545"/>
          <w:sz w:val="20"/>
          <w:szCs w:val="20"/>
        </w:rPr>
        <w:t>Marque todas que se aplicam.</w:t>
      </w:r>
    </w:p>
    <w:p w14:paraId="31EC5EC3" w14:textId="77777777" w:rsidR="008C74A4" w:rsidRPr="008C74A4" w:rsidRDefault="008C74A4" w:rsidP="008C74A4">
      <w:pPr>
        <w:spacing w:line="197" w:lineRule="exact"/>
        <w:ind w:firstLine="0"/>
        <w:jc w:val="left"/>
        <w:rPr>
          <w:rFonts w:cs="Arial"/>
          <w:sz w:val="20"/>
          <w:szCs w:val="20"/>
        </w:rPr>
      </w:pPr>
    </w:p>
    <w:p w14:paraId="53FC3262"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Fábulas</w:t>
      </w:r>
    </w:p>
    <w:p w14:paraId="0D25C7C0"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06368" behindDoc="1" locked="0" layoutInCell="1" allowOverlap="1" wp14:anchorId="5263BC41" wp14:editId="5739E1CE">
            <wp:simplePos x="0" y="0"/>
            <wp:positionH relativeFrom="column">
              <wp:posOffset>271780</wp:posOffset>
            </wp:positionH>
            <wp:positionV relativeFrom="paragraph">
              <wp:posOffset>-142240</wp:posOffset>
            </wp:positionV>
            <wp:extent cx="174625" cy="174625"/>
            <wp:effectExtent l="0" t="0" r="0" b="0"/>
            <wp:wrapNone/>
            <wp:docPr id="602" name="Imagem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7D6CC4AC" w14:textId="77777777" w:rsidR="008C74A4" w:rsidRPr="008C74A4" w:rsidRDefault="008C74A4" w:rsidP="008C74A4">
      <w:pPr>
        <w:spacing w:line="110" w:lineRule="exact"/>
        <w:ind w:firstLine="0"/>
        <w:jc w:val="left"/>
        <w:rPr>
          <w:rFonts w:cs="Arial"/>
          <w:sz w:val="20"/>
          <w:szCs w:val="20"/>
        </w:rPr>
      </w:pPr>
    </w:p>
    <w:p w14:paraId="50C1F5F7"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Contos</w:t>
      </w:r>
    </w:p>
    <w:p w14:paraId="3C05EBC2"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07392" behindDoc="1" locked="0" layoutInCell="1" allowOverlap="1" wp14:anchorId="62986DA8" wp14:editId="0CB3AD5C">
            <wp:simplePos x="0" y="0"/>
            <wp:positionH relativeFrom="column">
              <wp:posOffset>271780</wp:posOffset>
            </wp:positionH>
            <wp:positionV relativeFrom="paragraph">
              <wp:posOffset>-132715</wp:posOffset>
            </wp:positionV>
            <wp:extent cx="174625" cy="174625"/>
            <wp:effectExtent l="0" t="0" r="0" b="0"/>
            <wp:wrapNone/>
            <wp:docPr id="601" name="Imagem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4A3241F3" w14:textId="77777777" w:rsidR="008C74A4" w:rsidRPr="008C74A4" w:rsidRDefault="008C74A4" w:rsidP="008C74A4">
      <w:pPr>
        <w:spacing w:line="125" w:lineRule="exact"/>
        <w:ind w:firstLine="0"/>
        <w:jc w:val="left"/>
        <w:rPr>
          <w:rFonts w:cs="Arial"/>
          <w:sz w:val="20"/>
          <w:szCs w:val="20"/>
        </w:rPr>
      </w:pPr>
    </w:p>
    <w:p w14:paraId="0518E444"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Crônicas</w:t>
      </w:r>
    </w:p>
    <w:p w14:paraId="26F9C824"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08416" behindDoc="1" locked="0" layoutInCell="1" allowOverlap="1" wp14:anchorId="640E6867" wp14:editId="17C82A49">
            <wp:simplePos x="0" y="0"/>
            <wp:positionH relativeFrom="column">
              <wp:posOffset>271780</wp:posOffset>
            </wp:positionH>
            <wp:positionV relativeFrom="paragraph">
              <wp:posOffset>-142240</wp:posOffset>
            </wp:positionV>
            <wp:extent cx="174625" cy="174625"/>
            <wp:effectExtent l="0" t="0" r="0" b="0"/>
            <wp:wrapNone/>
            <wp:docPr id="600" name="Image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577FD2D6" w14:textId="77777777" w:rsidR="008C74A4" w:rsidRPr="008C74A4" w:rsidRDefault="008C74A4" w:rsidP="008C74A4">
      <w:pPr>
        <w:spacing w:line="110" w:lineRule="exact"/>
        <w:ind w:firstLine="0"/>
        <w:jc w:val="left"/>
        <w:rPr>
          <w:rFonts w:cs="Arial"/>
          <w:sz w:val="20"/>
          <w:szCs w:val="20"/>
        </w:rPr>
      </w:pPr>
    </w:p>
    <w:p w14:paraId="5DC839B3"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Memoirs</w:t>
      </w:r>
    </w:p>
    <w:p w14:paraId="655A7FB0"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09440" behindDoc="1" locked="0" layoutInCell="1" allowOverlap="1" wp14:anchorId="750AF773" wp14:editId="40C3FB2D">
            <wp:simplePos x="0" y="0"/>
            <wp:positionH relativeFrom="column">
              <wp:posOffset>271780</wp:posOffset>
            </wp:positionH>
            <wp:positionV relativeFrom="paragraph">
              <wp:posOffset>-132715</wp:posOffset>
            </wp:positionV>
            <wp:extent cx="174625" cy="174625"/>
            <wp:effectExtent l="0" t="0" r="0" b="0"/>
            <wp:wrapNone/>
            <wp:docPr id="599" name="Image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5BE15FD9" w14:textId="77777777" w:rsidR="008C74A4" w:rsidRPr="008C74A4" w:rsidRDefault="008C74A4" w:rsidP="008C74A4">
      <w:pPr>
        <w:spacing w:line="125" w:lineRule="exact"/>
        <w:ind w:firstLine="0"/>
        <w:jc w:val="left"/>
        <w:rPr>
          <w:rFonts w:cs="Arial"/>
          <w:sz w:val="20"/>
          <w:szCs w:val="20"/>
        </w:rPr>
      </w:pPr>
    </w:p>
    <w:p w14:paraId="7026EAA9"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Descrição literária, de personagens ou lugares.</w:t>
      </w:r>
    </w:p>
    <w:p w14:paraId="200545A4"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0464" behindDoc="1" locked="0" layoutInCell="1" allowOverlap="1" wp14:anchorId="3987C5B0" wp14:editId="28B7D0B3">
            <wp:simplePos x="0" y="0"/>
            <wp:positionH relativeFrom="column">
              <wp:posOffset>271780</wp:posOffset>
            </wp:positionH>
            <wp:positionV relativeFrom="paragraph">
              <wp:posOffset>-142240</wp:posOffset>
            </wp:positionV>
            <wp:extent cx="174625" cy="174625"/>
            <wp:effectExtent l="0" t="0" r="0" b="0"/>
            <wp:wrapNone/>
            <wp:docPr id="598" name="Imagem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054D5BF4" w14:textId="77777777" w:rsidR="008C74A4" w:rsidRPr="008C74A4" w:rsidRDefault="008C74A4" w:rsidP="008C74A4">
      <w:pPr>
        <w:spacing w:line="110" w:lineRule="exact"/>
        <w:ind w:firstLine="0"/>
        <w:jc w:val="left"/>
        <w:rPr>
          <w:rFonts w:cs="Arial"/>
          <w:sz w:val="20"/>
          <w:szCs w:val="20"/>
        </w:rPr>
      </w:pPr>
    </w:p>
    <w:p w14:paraId="03CD5C09"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Releituras de textos literários.</w:t>
      </w:r>
    </w:p>
    <w:p w14:paraId="7850882D"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1488" behindDoc="1" locked="0" layoutInCell="1" allowOverlap="1" wp14:anchorId="2ECE1BC0" wp14:editId="340B5B7C">
            <wp:simplePos x="0" y="0"/>
            <wp:positionH relativeFrom="column">
              <wp:posOffset>271780</wp:posOffset>
            </wp:positionH>
            <wp:positionV relativeFrom="paragraph">
              <wp:posOffset>-132715</wp:posOffset>
            </wp:positionV>
            <wp:extent cx="174625" cy="174625"/>
            <wp:effectExtent l="0" t="0" r="0" b="0"/>
            <wp:wrapNone/>
            <wp:docPr id="597" name="Image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44852E6B" w14:textId="77777777" w:rsidR="008C74A4" w:rsidRPr="008C74A4" w:rsidRDefault="008C74A4" w:rsidP="008C74A4">
      <w:pPr>
        <w:spacing w:line="125" w:lineRule="exact"/>
        <w:ind w:firstLine="0"/>
        <w:jc w:val="left"/>
        <w:rPr>
          <w:rFonts w:cs="Arial"/>
          <w:sz w:val="20"/>
          <w:szCs w:val="20"/>
        </w:rPr>
      </w:pPr>
    </w:p>
    <w:p w14:paraId="44529351"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Diários</w:t>
      </w:r>
    </w:p>
    <w:p w14:paraId="2EEA591A"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2512" behindDoc="1" locked="0" layoutInCell="1" allowOverlap="1" wp14:anchorId="32C16982" wp14:editId="40F96250">
            <wp:simplePos x="0" y="0"/>
            <wp:positionH relativeFrom="column">
              <wp:posOffset>271780</wp:posOffset>
            </wp:positionH>
            <wp:positionV relativeFrom="paragraph">
              <wp:posOffset>-142240</wp:posOffset>
            </wp:positionV>
            <wp:extent cx="174625" cy="174625"/>
            <wp:effectExtent l="0" t="0" r="0" b="0"/>
            <wp:wrapNone/>
            <wp:docPr id="596" name="Image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6F6909A4" w14:textId="77777777" w:rsidR="008C74A4" w:rsidRPr="008C74A4" w:rsidRDefault="008C74A4" w:rsidP="008C74A4">
      <w:pPr>
        <w:spacing w:line="110" w:lineRule="exact"/>
        <w:ind w:firstLine="0"/>
        <w:jc w:val="left"/>
        <w:rPr>
          <w:rFonts w:cs="Arial"/>
          <w:sz w:val="20"/>
          <w:szCs w:val="20"/>
        </w:rPr>
      </w:pPr>
    </w:p>
    <w:p w14:paraId="2BA3D88F"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Relatos de viagens e experiências.</w:t>
      </w:r>
    </w:p>
    <w:p w14:paraId="47B7A2B7"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3536" behindDoc="1" locked="0" layoutInCell="1" allowOverlap="1" wp14:anchorId="3A3D78D8" wp14:editId="6351D1E1">
            <wp:simplePos x="0" y="0"/>
            <wp:positionH relativeFrom="column">
              <wp:posOffset>271780</wp:posOffset>
            </wp:positionH>
            <wp:positionV relativeFrom="paragraph">
              <wp:posOffset>-132715</wp:posOffset>
            </wp:positionV>
            <wp:extent cx="174625" cy="174625"/>
            <wp:effectExtent l="0" t="0" r="0" b="0"/>
            <wp:wrapNone/>
            <wp:docPr id="595" name="Imagem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6AEA2C3B" w14:textId="77777777" w:rsidR="008C74A4" w:rsidRPr="008C74A4" w:rsidRDefault="008C74A4" w:rsidP="008C74A4">
      <w:pPr>
        <w:spacing w:line="125" w:lineRule="exact"/>
        <w:ind w:firstLine="0"/>
        <w:jc w:val="left"/>
        <w:rPr>
          <w:rFonts w:cs="Arial"/>
          <w:sz w:val="20"/>
          <w:szCs w:val="20"/>
        </w:rPr>
      </w:pPr>
    </w:p>
    <w:p w14:paraId="34AFC6E6"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Folhetos turísticos</w:t>
      </w:r>
    </w:p>
    <w:p w14:paraId="566E3BF2"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4560" behindDoc="1" locked="0" layoutInCell="1" allowOverlap="1" wp14:anchorId="54ED95A7" wp14:editId="39931D9B">
            <wp:simplePos x="0" y="0"/>
            <wp:positionH relativeFrom="column">
              <wp:posOffset>271780</wp:posOffset>
            </wp:positionH>
            <wp:positionV relativeFrom="paragraph">
              <wp:posOffset>-142240</wp:posOffset>
            </wp:positionV>
            <wp:extent cx="174625" cy="174625"/>
            <wp:effectExtent l="0" t="0" r="0" b="0"/>
            <wp:wrapNone/>
            <wp:docPr id="594" name="Image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5DFE9D50" w14:textId="77777777" w:rsidR="008C74A4" w:rsidRPr="008C74A4" w:rsidRDefault="008C74A4" w:rsidP="008C74A4">
      <w:pPr>
        <w:spacing w:line="110" w:lineRule="exact"/>
        <w:ind w:firstLine="0"/>
        <w:jc w:val="left"/>
        <w:rPr>
          <w:rFonts w:cs="Arial"/>
          <w:sz w:val="20"/>
          <w:szCs w:val="20"/>
        </w:rPr>
      </w:pPr>
    </w:p>
    <w:p w14:paraId="0BE5DD35"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Classificados</w:t>
      </w:r>
    </w:p>
    <w:p w14:paraId="0C63F740"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5584" behindDoc="1" locked="0" layoutInCell="1" allowOverlap="1" wp14:anchorId="5BE39966" wp14:editId="4580D2F1">
            <wp:simplePos x="0" y="0"/>
            <wp:positionH relativeFrom="column">
              <wp:posOffset>271780</wp:posOffset>
            </wp:positionH>
            <wp:positionV relativeFrom="paragraph">
              <wp:posOffset>-132715</wp:posOffset>
            </wp:positionV>
            <wp:extent cx="174625" cy="174625"/>
            <wp:effectExtent l="0" t="0" r="0" b="0"/>
            <wp:wrapNone/>
            <wp:docPr id="593" name="Imagem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7211002E" w14:textId="77777777" w:rsidR="008C74A4" w:rsidRPr="008C74A4" w:rsidRDefault="008C74A4" w:rsidP="008C74A4">
      <w:pPr>
        <w:spacing w:line="125" w:lineRule="exact"/>
        <w:ind w:firstLine="0"/>
        <w:jc w:val="left"/>
        <w:rPr>
          <w:rFonts w:cs="Arial"/>
          <w:sz w:val="20"/>
          <w:szCs w:val="20"/>
        </w:rPr>
      </w:pPr>
    </w:p>
    <w:p w14:paraId="1140CBD1"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Anúncio Publicitário</w:t>
      </w:r>
    </w:p>
    <w:p w14:paraId="7DD7C200"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6608" behindDoc="1" locked="0" layoutInCell="1" allowOverlap="1" wp14:anchorId="7A294F2C" wp14:editId="1DCF5335">
            <wp:simplePos x="0" y="0"/>
            <wp:positionH relativeFrom="column">
              <wp:posOffset>271780</wp:posOffset>
            </wp:positionH>
            <wp:positionV relativeFrom="paragraph">
              <wp:posOffset>-142240</wp:posOffset>
            </wp:positionV>
            <wp:extent cx="174625" cy="174625"/>
            <wp:effectExtent l="0" t="0" r="0" b="0"/>
            <wp:wrapNone/>
            <wp:docPr id="592" name="Imagem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593A793A" w14:textId="77777777" w:rsidR="008C74A4" w:rsidRPr="008C74A4" w:rsidRDefault="008C74A4" w:rsidP="008C74A4">
      <w:pPr>
        <w:spacing w:line="110" w:lineRule="exact"/>
        <w:ind w:firstLine="0"/>
        <w:jc w:val="left"/>
        <w:rPr>
          <w:rFonts w:cs="Arial"/>
          <w:sz w:val="20"/>
          <w:szCs w:val="20"/>
        </w:rPr>
      </w:pPr>
    </w:p>
    <w:p w14:paraId="33499065"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Notícias</w:t>
      </w:r>
    </w:p>
    <w:p w14:paraId="283542DE"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7632" behindDoc="1" locked="0" layoutInCell="1" allowOverlap="1" wp14:anchorId="35B7D46C" wp14:editId="685D079A">
            <wp:simplePos x="0" y="0"/>
            <wp:positionH relativeFrom="column">
              <wp:posOffset>271780</wp:posOffset>
            </wp:positionH>
            <wp:positionV relativeFrom="paragraph">
              <wp:posOffset>-132715</wp:posOffset>
            </wp:positionV>
            <wp:extent cx="174625" cy="174625"/>
            <wp:effectExtent l="0" t="0" r="0" b="0"/>
            <wp:wrapNone/>
            <wp:docPr id="591" name="Imagem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1E52FFC3" w14:textId="77777777" w:rsidR="008C74A4" w:rsidRPr="008C74A4" w:rsidRDefault="008C74A4" w:rsidP="008C74A4">
      <w:pPr>
        <w:spacing w:line="125" w:lineRule="exact"/>
        <w:ind w:firstLine="0"/>
        <w:jc w:val="left"/>
        <w:rPr>
          <w:rFonts w:cs="Arial"/>
          <w:sz w:val="20"/>
          <w:szCs w:val="20"/>
        </w:rPr>
      </w:pPr>
    </w:p>
    <w:p w14:paraId="712AAFC2"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Verbete enciclopédico</w:t>
      </w:r>
    </w:p>
    <w:p w14:paraId="0DA5901A"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8656" behindDoc="1" locked="0" layoutInCell="1" allowOverlap="1" wp14:anchorId="53F98D04" wp14:editId="27A3A5C6">
            <wp:simplePos x="0" y="0"/>
            <wp:positionH relativeFrom="column">
              <wp:posOffset>271780</wp:posOffset>
            </wp:positionH>
            <wp:positionV relativeFrom="paragraph">
              <wp:posOffset>-142240</wp:posOffset>
            </wp:positionV>
            <wp:extent cx="174625" cy="174625"/>
            <wp:effectExtent l="0" t="0" r="0" b="0"/>
            <wp:wrapNone/>
            <wp:docPr id="590" name="Imagem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2395FB35" w14:textId="77777777" w:rsidR="008C74A4" w:rsidRPr="008C74A4" w:rsidRDefault="008C74A4" w:rsidP="008C74A4">
      <w:pPr>
        <w:spacing w:line="110" w:lineRule="exact"/>
        <w:ind w:firstLine="0"/>
        <w:jc w:val="left"/>
        <w:rPr>
          <w:rFonts w:cs="Arial"/>
          <w:sz w:val="20"/>
          <w:szCs w:val="20"/>
        </w:rPr>
      </w:pPr>
    </w:p>
    <w:p w14:paraId="4BD2D7DA"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Biografias</w:t>
      </w:r>
    </w:p>
    <w:p w14:paraId="72AF977D"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19680" behindDoc="1" locked="0" layoutInCell="1" allowOverlap="1" wp14:anchorId="4C1B762B" wp14:editId="54913646">
            <wp:simplePos x="0" y="0"/>
            <wp:positionH relativeFrom="column">
              <wp:posOffset>271780</wp:posOffset>
            </wp:positionH>
            <wp:positionV relativeFrom="paragraph">
              <wp:posOffset>-132715</wp:posOffset>
            </wp:positionV>
            <wp:extent cx="174625" cy="174625"/>
            <wp:effectExtent l="0" t="0" r="0" b="0"/>
            <wp:wrapNone/>
            <wp:docPr id="589" name="Imagem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555399AF" w14:textId="77777777" w:rsidR="008C74A4" w:rsidRPr="008C74A4" w:rsidRDefault="008C74A4" w:rsidP="008C74A4">
      <w:pPr>
        <w:spacing w:line="125" w:lineRule="exact"/>
        <w:ind w:firstLine="0"/>
        <w:jc w:val="left"/>
        <w:rPr>
          <w:rFonts w:cs="Arial"/>
          <w:sz w:val="20"/>
          <w:szCs w:val="20"/>
        </w:rPr>
      </w:pPr>
    </w:p>
    <w:p w14:paraId="033BB169"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Resumo escolar</w:t>
      </w:r>
    </w:p>
    <w:p w14:paraId="2411ACAA"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0704" behindDoc="1" locked="0" layoutInCell="1" allowOverlap="1" wp14:anchorId="61DBEF6C" wp14:editId="4D7CF3D3">
            <wp:simplePos x="0" y="0"/>
            <wp:positionH relativeFrom="column">
              <wp:posOffset>271780</wp:posOffset>
            </wp:positionH>
            <wp:positionV relativeFrom="paragraph">
              <wp:posOffset>-142240</wp:posOffset>
            </wp:positionV>
            <wp:extent cx="174625" cy="174625"/>
            <wp:effectExtent l="0" t="0" r="0" b="0"/>
            <wp:wrapNone/>
            <wp:docPr id="588" name="Imagem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5519ACFB" w14:textId="77777777" w:rsidR="008C74A4" w:rsidRPr="008C74A4" w:rsidRDefault="008C74A4" w:rsidP="008C74A4">
      <w:pPr>
        <w:spacing w:line="110" w:lineRule="exact"/>
        <w:ind w:firstLine="0"/>
        <w:jc w:val="left"/>
        <w:rPr>
          <w:rFonts w:cs="Arial"/>
          <w:sz w:val="20"/>
          <w:szCs w:val="20"/>
        </w:rPr>
      </w:pPr>
    </w:p>
    <w:p w14:paraId="550E0501"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Verbete de dicionários</w:t>
      </w:r>
    </w:p>
    <w:p w14:paraId="15E2DFD1"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1728" behindDoc="1" locked="0" layoutInCell="1" allowOverlap="1" wp14:anchorId="4DA2CD94" wp14:editId="79B57E21">
            <wp:simplePos x="0" y="0"/>
            <wp:positionH relativeFrom="column">
              <wp:posOffset>271780</wp:posOffset>
            </wp:positionH>
            <wp:positionV relativeFrom="paragraph">
              <wp:posOffset>-132715</wp:posOffset>
            </wp:positionV>
            <wp:extent cx="174625" cy="174625"/>
            <wp:effectExtent l="0" t="0" r="0" b="0"/>
            <wp:wrapNone/>
            <wp:docPr id="587" name="Image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3BB11058" w14:textId="77777777" w:rsidR="008C74A4" w:rsidRPr="008C74A4" w:rsidRDefault="008C74A4" w:rsidP="008C74A4">
      <w:pPr>
        <w:spacing w:line="125" w:lineRule="exact"/>
        <w:ind w:firstLine="0"/>
        <w:jc w:val="left"/>
        <w:rPr>
          <w:rFonts w:cs="Arial"/>
          <w:sz w:val="20"/>
          <w:szCs w:val="20"/>
        </w:rPr>
      </w:pPr>
    </w:p>
    <w:p w14:paraId="12CCDB62"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Explicações, diagramas, etc.</w:t>
      </w:r>
    </w:p>
    <w:p w14:paraId="58090927"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2752" behindDoc="1" locked="0" layoutInCell="1" allowOverlap="1" wp14:anchorId="42B4B040" wp14:editId="28DA4F42">
            <wp:simplePos x="0" y="0"/>
            <wp:positionH relativeFrom="column">
              <wp:posOffset>271780</wp:posOffset>
            </wp:positionH>
            <wp:positionV relativeFrom="paragraph">
              <wp:posOffset>-142240</wp:posOffset>
            </wp:positionV>
            <wp:extent cx="174625" cy="174625"/>
            <wp:effectExtent l="0" t="0" r="0" b="0"/>
            <wp:wrapNone/>
            <wp:docPr id="586" name="Image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6DB1131A" w14:textId="77777777" w:rsidR="008C74A4" w:rsidRPr="008C74A4" w:rsidRDefault="008C74A4" w:rsidP="008C74A4">
      <w:pPr>
        <w:spacing w:line="110" w:lineRule="exact"/>
        <w:ind w:firstLine="0"/>
        <w:jc w:val="left"/>
        <w:rPr>
          <w:rFonts w:cs="Arial"/>
          <w:sz w:val="20"/>
          <w:szCs w:val="20"/>
        </w:rPr>
      </w:pPr>
    </w:p>
    <w:p w14:paraId="3D36C8E7"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Resenha de livros, filmes, peças teatrais.</w:t>
      </w:r>
    </w:p>
    <w:p w14:paraId="79C61484"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3776" behindDoc="1" locked="0" layoutInCell="1" allowOverlap="1" wp14:anchorId="5A1F5FCE" wp14:editId="00AB50F5">
            <wp:simplePos x="0" y="0"/>
            <wp:positionH relativeFrom="column">
              <wp:posOffset>271780</wp:posOffset>
            </wp:positionH>
            <wp:positionV relativeFrom="paragraph">
              <wp:posOffset>-132715</wp:posOffset>
            </wp:positionV>
            <wp:extent cx="174625" cy="174625"/>
            <wp:effectExtent l="0" t="0" r="0" b="0"/>
            <wp:wrapNone/>
            <wp:docPr id="585" name="Imagem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3F0DFA8C" w14:textId="77777777" w:rsidR="008C74A4" w:rsidRPr="008C74A4" w:rsidRDefault="008C74A4" w:rsidP="008C74A4">
      <w:pPr>
        <w:spacing w:line="125" w:lineRule="exact"/>
        <w:ind w:firstLine="0"/>
        <w:jc w:val="left"/>
        <w:rPr>
          <w:rFonts w:cs="Arial"/>
          <w:sz w:val="20"/>
          <w:szCs w:val="20"/>
        </w:rPr>
      </w:pPr>
    </w:p>
    <w:p w14:paraId="1651AA99"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Artigos de opnião</w:t>
      </w:r>
    </w:p>
    <w:p w14:paraId="560A6BF9"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4800" behindDoc="1" locked="0" layoutInCell="1" allowOverlap="1" wp14:anchorId="474D88CA" wp14:editId="048599A9">
            <wp:simplePos x="0" y="0"/>
            <wp:positionH relativeFrom="column">
              <wp:posOffset>271780</wp:posOffset>
            </wp:positionH>
            <wp:positionV relativeFrom="paragraph">
              <wp:posOffset>-142240</wp:posOffset>
            </wp:positionV>
            <wp:extent cx="174625" cy="174625"/>
            <wp:effectExtent l="0" t="0" r="0" b="0"/>
            <wp:wrapNone/>
            <wp:docPr id="584" name="Imagem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68DD18BB" w14:textId="77777777" w:rsidR="008C74A4" w:rsidRPr="008C74A4" w:rsidRDefault="008C74A4" w:rsidP="008C74A4">
      <w:pPr>
        <w:spacing w:line="110" w:lineRule="exact"/>
        <w:ind w:firstLine="0"/>
        <w:jc w:val="left"/>
        <w:rPr>
          <w:rFonts w:cs="Arial"/>
          <w:sz w:val="20"/>
          <w:szCs w:val="20"/>
        </w:rPr>
      </w:pPr>
    </w:p>
    <w:p w14:paraId="050A9FA5"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Abaixo-assinados</w:t>
      </w:r>
    </w:p>
    <w:p w14:paraId="039B2B07"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5824" behindDoc="1" locked="0" layoutInCell="1" allowOverlap="1" wp14:anchorId="14649308" wp14:editId="71695AF1">
            <wp:simplePos x="0" y="0"/>
            <wp:positionH relativeFrom="column">
              <wp:posOffset>271780</wp:posOffset>
            </wp:positionH>
            <wp:positionV relativeFrom="paragraph">
              <wp:posOffset>-132715</wp:posOffset>
            </wp:positionV>
            <wp:extent cx="174625" cy="174625"/>
            <wp:effectExtent l="0" t="0" r="0" b="0"/>
            <wp:wrapNone/>
            <wp:docPr id="583" name="Image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72CE53DA" w14:textId="77777777" w:rsidR="008C74A4" w:rsidRPr="008C74A4" w:rsidRDefault="008C74A4" w:rsidP="008C74A4">
      <w:pPr>
        <w:spacing w:line="125" w:lineRule="exact"/>
        <w:ind w:firstLine="0"/>
        <w:jc w:val="left"/>
        <w:rPr>
          <w:rFonts w:cs="Arial"/>
          <w:sz w:val="20"/>
          <w:szCs w:val="20"/>
        </w:rPr>
      </w:pPr>
    </w:p>
    <w:p w14:paraId="7073C7C1"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Manuais de instrução</w:t>
      </w:r>
    </w:p>
    <w:p w14:paraId="24C3372B"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6848" behindDoc="1" locked="0" layoutInCell="1" allowOverlap="1" wp14:anchorId="71D2C2DD" wp14:editId="3D8A871B">
            <wp:simplePos x="0" y="0"/>
            <wp:positionH relativeFrom="column">
              <wp:posOffset>271780</wp:posOffset>
            </wp:positionH>
            <wp:positionV relativeFrom="paragraph">
              <wp:posOffset>-142240</wp:posOffset>
            </wp:positionV>
            <wp:extent cx="174625" cy="174625"/>
            <wp:effectExtent l="0" t="0" r="0" b="0"/>
            <wp:wrapNone/>
            <wp:docPr id="582" name="Imagem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7028306E" w14:textId="77777777" w:rsidR="008C74A4" w:rsidRPr="008C74A4" w:rsidRDefault="008C74A4" w:rsidP="008C74A4">
      <w:pPr>
        <w:spacing w:line="110" w:lineRule="exact"/>
        <w:ind w:firstLine="0"/>
        <w:jc w:val="left"/>
        <w:rPr>
          <w:rFonts w:cs="Arial"/>
          <w:sz w:val="20"/>
          <w:szCs w:val="20"/>
        </w:rPr>
      </w:pPr>
    </w:p>
    <w:p w14:paraId="50D6D48F"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Receitas</w:t>
      </w:r>
    </w:p>
    <w:p w14:paraId="5CA561AA"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7872" behindDoc="1" locked="0" layoutInCell="1" allowOverlap="1" wp14:anchorId="066DE32A" wp14:editId="40B07941">
            <wp:simplePos x="0" y="0"/>
            <wp:positionH relativeFrom="column">
              <wp:posOffset>271780</wp:posOffset>
            </wp:positionH>
            <wp:positionV relativeFrom="paragraph">
              <wp:posOffset>-132715</wp:posOffset>
            </wp:positionV>
            <wp:extent cx="174625" cy="174625"/>
            <wp:effectExtent l="0" t="0" r="0" b="0"/>
            <wp:wrapNone/>
            <wp:docPr id="581" name="Image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4FA0B04A" w14:textId="77777777" w:rsidR="008C74A4" w:rsidRPr="008C74A4" w:rsidRDefault="008C74A4" w:rsidP="008C74A4">
      <w:pPr>
        <w:spacing w:line="125" w:lineRule="exact"/>
        <w:ind w:firstLine="0"/>
        <w:jc w:val="left"/>
        <w:rPr>
          <w:rFonts w:cs="Arial"/>
          <w:sz w:val="20"/>
          <w:szCs w:val="20"/>
        </w:rPr>
      </w:pPr>
    </w:p>
    <w:p w14:paraId="6297F88C"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Leis</w:t>
      </w:r>
    </w:p>
    <w:p w14:paraId="7B2701C0"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8896" behindDoc="1" locked="0" layoutInCell="1" allowOverlap="1" wp14:anchorId="4D2898E4" wp14:editId="297E3A59">
            <wp:simplePos x="0" y="0"/>
            <wp:positionH relativeFrom="column">
              <wp:posOffset>271780</wp:posOffset>
            </wp:positionH>
            <wp:positionV relativeFrom="paragraph">
              <wp:posOffset>-142240</wp:posOffset>
            </wp:positionV>
            <wp:extent cx="174625" cy="174625"/>
            <wp:effectExtent l="0" t="0" r="0" b="0"/>
            <wp:wrapNone/>
            <wp:docPr id="580" name="Image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227B1C5C" w14:textId="77777777" w:rsidR="008C74A4" w:rsidRPr="008C74A4" w:rsidRDefault="008C74A4" w:rsidP="008C74A4">
      <w:pPr>
        <w:spacing w:line="110" w:lineRule="exact"/>
        <w:ind w:firstLine="0"/>
        <w:jc w:val="left"/>
        <w:rPr>
          <w:rFonts w:cs="Arial"/>
          <w:sz w:val="20"/>
          <w:szCs w:val="20"/>
        </w:rPr>
      </w:pPr>
    </w:p>
    <w:p w14:paraId="67FBC7C4"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Cláusulas Contratuais</w:t>
      </w:r>
    </w:p>
    <w:p w14:paraId="412B9BF2"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29920" behindDoc="1" locked="0" layoutInCell="1" allowOverlap="1" wp14:anchorId="6A9121CD" wp14:editId="5CCA9B86">
            <wp:simplePos x="0" y="0"/>
            <wp:positionH relativeFrom="column">
              <wp:posOffset>271780</wp:posOffset>
            </wp:positionH>
            <wp:positionV relativeFrom="paragraph">
              <wp:posOffset>-132715</wp:posOffset>
            </wp:positionV>
            <wp:extent cx="174625" cy="174625"/>
            <wp:effectExtent l="0" t="0" r="0" b="0"/>
            <wp:wrapNone/>
            <wp:docPr id="579" name="Imagem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anchor>
        </w:drawing>
      </w:r>
    </w:p>
    <w:p w14:paraId="410A626A" w14:textId="77777777" w:rsidR="008C74A4" w:rsidRPr="008C74A4" w:rsidRDefault="008C74A4" w:rsidP="008C74A4">
      <w:pPr>
        <w:spacing w:line="170" w:lineRule="exact"/>
        <w:ind w:firstLine="0"/>
        <w:jc w:val="left"/>
        <w:rPr>
          <w:rFonts w:cs="Arial"/>
          <w:sz w:val="20"/>
          <w:szCs w:val="20"/>
        </w:rPr>
      </w:pPr>
    </w:p>
    <w:p w14:paraId="466E4BA2" w14:textId="77777777" w:rsidR="008C74A4" w:rsidRPr="008C74A4" w:rsidRDefault="008C74A4" w:rsidP="008C74A4">
      <w:pPr>
        <w:spacing w:line="0" w:lineRule="atLeast"/>
        <w:ind w:left="840" w:firstLine="0"/>
        <w:jc w:val="left"/>
        <w:rPr>
          <w:rFonts w:ascii="Arial" w:eastAsia="Arial" w:hAnsi="Arial" w:cs="Arial"/>
          <w:sz w:val="20"/>
          <w:szCs w:val="20"/>
        </w:rPr>
      </w:pPr>
      <w:r w:rsidRPr="008C74A4">
        <w:rPr>
          <w:rFonts w:ascii="Arial" w:eastAsia="Arial" w:hAnsi="Arial" w:cs="Arial"/>
          <w:sz w:val="20"/>
          <w:szCs w:val="20"/>
        </w:rPr>
        <w:t>Outro:</w:t>
      </w:r>
    </w:p>
    <w:p w14:paraId="10585880"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20"/>
          <w:lang w:eastAsia="pt-BR"/>
        </w:rPr>
        <w:drawing>
          <wp:anchor distT="0" distB="0" distL="114300" distR="114300" simplePos="0" relativeHeight="251730944" behindDoc="1" locked="0" layoutInCell="1" allowOverlap="1" wp14:anchorId="63BD4CA7" wp14:editId="70328EDD">
            <wp:simplePos x="0" y="0"/>
            <wp:positionH relativeFrom="column">
              <wp:posOffset>271780</wp:posOffset>
            </wp:positionH>
            <wp:positionV relativeFrom="paragraph">
              <wp:posOffset>-142240</wp:posOffset>
            </wp:positionV>
            <wp:extent cx="3308350" cy="174625"/>
            <wp:effectExtent l="0" t="0" r="6350" b="0"/>
            <wp:wrapNone/>
            <wp:docPr id="578" name="Image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08350" cy="174625"/>
                    </a:xfrm>
                    <a:prstGeom prst="rect">
                      <a:avLst/>
                    </a:prstGeom>
                    <a:noFill/>
                  </pic:spPr>
                </pic:pic>
              </a:graphicData>
            </a:graphic>
          </wp:anchor>
        </w:drawing>
      </w:r>
    </w:p>
    <w:p w14:paraId="2847E764" w14:textId="77777777" w:rsidR="008C74A4" w:rsidRPr="008C74A4" w:rsidRDefault="008C74A4" w:rsidP="008C74A4">
      <w:pPr>
        <w:spacing w:line="393" w:lineRule="exact"/>
        <w:ind w:firstLine="0"/>
        <w:jc w:val="left"/>
        <w:rPr>
          <w:rFonts w:cs="Arial"/>
          <w:sz w:val="20"/>
          <w:szCs w:val="20"/>
        </w:rPr>
      </w:pPr>
    </w:p>
    <w:p w14:paraId="6984A657" w14:textId="77777777" w:rsidR="008C74A4" w:rsidRPr="008C74A4" w:rsidRDefault="008C74A4" w:rsidP="008C74A4">
      <w:pPr>
        <w:tabs>
          <w:tab w:val="left" w:pos="360"/>
        </w:tabs>
        <w:spacing w:line="335" w:lineRule="auto"/>
        <w:ind w:right="1339" w:firstLine="0"/>
        <w:jc w:val="left"/>
        <w:rPr>
          <w:rFonts w:ascii="Arial" w:eastAsia="Arial" w:hAnsi="Arial" w:cs="Arial"/>
          <w:sz w:val="20"/>
          <w:szCs w:val="20"/>
        </w:rPr>
      </w:pPr>
      <w:r w:rsidRPr="008C74A4">
        <w:rPr>
          <w:rFonts w:ascii="Arial" w:eastAsia="Arial" w:hAnsi="Arial" w:cs="Arial"/>
          <w:b/>
          <w:sz w:val="20"/>
          <w:szCs w:val="20"/>
        </w:rPr>
        <w:t xml:space="preserve">8. O quão preparado você se considera para trabalhar com produção escrita? </w:t>
      </w:r>
      <w:r w:rsidRPr="008C74A4">
        <w:rPr>
          <w:rFonts w:ascii="Arial" w:eastAsia="Arial" w:hAnsi="Arial" w:cs="Arial"/>
          <w:b/>
          <w:color w:val="C43B1D"/>
          <w:sz w:val="20"/>
          <w:szCs w:val="20"/>
        </w:rPr>
        <w:t>*</w:t>
      </w:r>
      <w:r w:rsidRPr="008C74A4">
        <w:rPr>
          <w:rFonts w:ascii="Arial" w:eastAsia="Arial" w:hAnsi="Arial" w:cs="Arial"/>
          <w:i/>
          <w:color w:val="454545"/>
          <w:sz w:val="20"/>
          <w:szCs w:val="20"/>
        </w:rPr>
        <w:t xml:space="preserve">Marcar apenas </w:t>
      </w:r>
      <w:proofErr w:type="gramStart"/>
      <w:r w:rsidRPr="008C74A4">
        <w:rPr>
          <w:rFonts w:ascii="Arial" w:eastAsia="Arial" w:hAnsi="Arial" w:cs="Arial"/>
          <w:i/>
          <w:color w:val="454545"/>
          <w:sz w:val="20"/>
          <w:szCs w:val="20"/>
        </w:rPr>
        <w:t>uma oval</w:t>
      </w:r>
      <w:proofErr w:type="gramEnd"/>
      <w:r w:rsidRPr="008C74A4">
        <w:rPr>
          <w:rFonts w:ascii="Arial" w:eastAsia="Arial" w:hAnsi="Arial" w:cs="Arial"/>
          <w:i/>
          <w:color w:val="454545"/>
          <w:sz w:val="20"/>
          <w:szCs w:val="20"/>
        </w:rPr>
        <w:t>.</w:t>
      </w:r>
    </w:p>
    <w:p w14:paraId="20EE4E98" w14:textId="77777777" w:rsidR="008C74A4" w:rsidRPr="008C74A4" w:rsidRDefault="008C74A4" w:rsidP="008C74A4">
      <w:pPr>
        <w:spacing w:line="230" w:lineRule="exact"/>
        <w:ind w:firstLine="0"/>
        <w:jc w:val="left"/>
        <w:rPr>
          <w:rFonts w:cs="Arial"/>
          <w:sz w:val="20"/>
          <w:szCs w:val="20"/>
        </w:rPr>
      </w:pPr>
    </w:p>
    <w:p w14:paraId="7149E1C7" w14:textId="77777777" w:rsidR="008C74A4" w:rsidRPr="008C74A4" w:rsidRDefault="008C74A4" w:rsidP="008C74A4">
      <w:pPr>
        <w:tabs>
          <w:tab w:val="left" w:pos="2760"/>
          <w:tab w:val="left" w:pos="3460"/>
          <w:tab w:val="left" w:pos="4140"/>
          <w:tab w:val="left" w:pos="4840"/>
        </w:tabs>
        <w:spacing w:line="0" w:lineRule="atLeast"/>
        <w:ind w:left="2100" w:firstLine="0"/>
        <w:jc w:val="left"/>
        <w:rPr>
          <w:rFonts w:ascii="Arial" w:eastAsia="Arial" w:hAnsi="Arial" w:cs="Arial"/>
          <w:sz w:val="17"/>
          <w:szCs w:val="20"/>
        </w:rPr>
      </w:pPr>
      <w:r w:rsidRPr="008C74A4">
        <w:rPr>
          <w:rFonts w:ascii="Arial" w:eastAsia="Arial" w:hAnsi="Arial" w:cs="Arial"/>
          <w:sz w:val="20"/>
          <w:szCs w:val="20"/>
        </w:rPr>
        <w:t>1</w:t>
      </w:r>
      <w:r w:rsidRPr="008C74A4">
        <w:rPr>
          <w:rFonts w:cs="Arial"/>
          <w:sz w:val="20"/>
          <w:szCs w:val="20"/>
        </w:rPr>
        <w:tab/>
      </w:r>
      <w:r w:rsidRPr="008C74A4">
        <w:rPr>
          <w:rFonts w:ascii="Arial" w:eastAsia="Arial" w:hAnsi="Arial" w:cs="Arial"/>
          <w:sz w:val="20"/>
          <w:szCs w:val="20"/>
        </w:rPr>
        <w:t>2</w:t>
      </w:r>
      <w:r w:rsidRPr="008C74A4">
        <w:rPr>
          <w:rFonts w:cs="Arial"/>
          <w:sz w:val="20"/>
          <w:szCs w:val="20"/>
        </w:rPr>
        <w:tab/>
      </w:r>
      <w:r w:rsidRPr="008C74A4">
        <w:rPr>
          <w:rFonts w:ascii="Arial" w:eastAsia="Arial" w:hAnsi="Arial" w:cs="Arial"/>
          <w:sz w:val="20"/>
          <w:szCs w:val="20"/>
        </w:rPr>
        <w:t>3</w:t>
      </w:r>
      <w:r w:rsidRPr="008C74A4">
        <w:rPr>
          <w:rFonts w:cs="Arial"/>
          <w:sz w:val="20"/>
          <w:szCs w:val="20"/>
        </w:rPr>
        <w:tab/>
      </w:r>
      <w:r w:rsidRPr="008C74A4">
        <w:rPr>
          <w:rFonts w:ascii="Arial" w:eastAsia="Arial" w:hAnsi="Arial" w:cs="Arial"/>
          <w:sz w:val="20"/>
          <w:szCs w:val="20"/>
        </w:rPr>
        <w:t>4</w:t>
      </w:r>
      <w:r w:rsidRPr="008C74A4">
        <w:rPr>
          <w:rFonts w:cs="Arial"/>
          <w:sz w:val="20"/>
          <w:szCs w:val="20"/>
        </w:rPr>
        <w:tab/>
      </w:r>
      <w:r w:rsidRPr="008C74A4">
        <w:rPr>
          <w:rFonts w:ascii="Arial" w:eastAsia="Arial" w:hAnsi="Arial" w:cs="Arial"/>
          <w:sz w:val="17"/>
          <w:szCs w:val="20"/>
        </w:rPr>
        <w:t>5</w:t>
      </w:r>
    </w:p>
    <w:p w14:paraId="3A6770DA" w14:textId="77777777" w:rsidR="008C74A4" w:rsidRPr="008C74A4" w:rsidRDefault="008C74A4" w:rsidP="008C74A4">
      <w:pPr>
        <w:spacing w:line="20" w:lineRule="exact"/>
        <w:ind w:firstLine="0"/>
        <w:jc w:val="left"/>
        <w:rPr>
          <w:rFonts w:cs="Arial"/>
          <w:sz w:val="20"/>
          <w:szCs w:val="20"/>
        </w:rPr>
      </w:pPr>
      <w:r w:rsidRPr="00F86B91">
        <w:rPr>
          <w:rFonts w:ascii="Arial" w:eastAsia="Arial" w:hAnsi="Arial"/>
          <w:noProof/>
          <w:sz w:val="17"/>
          <w:lang w:eastAsia="pt-BR"/>
        </w:rPr>
        <w:drawing>
          <wp:anchor distT="0" distB="0" distL="114300" distR="114300" simplePos="0" relativeHeight="251731968" behindDoc="1" locked="0" layoutInCell="1" allowOverlap="1" wp14:anchorId="5E9F9936" wp14:editId="2BC5A03C">
            <wp:simplePos x="0" y="0"/>
            <wp:positionH relativeFrom="column">
              <wp:posOffset>226060</wp:posOffset>
            </wp:positionH>
            <wp:positionV relativeFrom="paragraph">
              <wp:posOffset>125730</wp:posOffset>
            </wp:positionV>
            <wp:extent cx="4326255" cy="9525"/>
            <wp:effectExtent l="0" t="0" r="0" b="0"/>
            <wp:wrapNone/>
            <wp:docPr id="577" name="Image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6255" cy="9525"/>
                    </a:xfrm>
                    <a:prstGeom prst="rect">
                      <a:avLst/>
                    </a:prstGeom>
                    <a:noFill/>
                  </pic:spPr>
                </pic:pic>
              </a:graphicData>
            </a:graphic>
          </wp:anchor>
        </w:drawing>
      </w:r>
    </w:p>
    <w:p w14:paraId="2D6121DB" w14:textId="77777777" w:rsidR="008C74A4" w:rsidRPr="008C74A4" w:rsidRDefault="008C74A4" w:rsidP="008C74A4">
      <w:pPr>
        <w:spacing w:line="228" w:lineRule="exact"/>
        <w:ind w:firstLine="0"/>
        <w:jc w:val="left"/>
        <w:rPr>
          <w:rFonts w:cs="Arial"/>
          <w:sz w:val="20"/>
          <w:szCs w:val="20"/>
        </w:rPr>
      </w:pPr>
    </w:p>
    <w:p w14:paraId="025C8D0E" w14:textId="77777777" w:rsidR="008C74A4" w:rsidRPr="008C74A4" w:rsidRDefault="008C74A4" w:rsidP="008C74A4">
      <w:pPr>
        <w:tabs>
          <w:tab w:val="left" w:pos="1898"/>
        </w:tabs>
        <w:spacing w:line="0" w:lineRule="atLeast"/>
        <w:ind w:left="360" w:firstLine="0"/>
        <w:jc w:val="left"/>
        <w:rPr>
          <w:rFonts w:ascii="Arial" w:eastAsia="Arial" w:hAnsi="Arial" w:cs="Arial"/>
          <w:color w:val="666666"/>
          <w:sz w:val="20"/>
          <w:szCs w:val="20"/>
        </w:rPr>
      </w:pPr>
      <w:r w:rsidRPr="008C74A4">
        <w:rPr>
          <w:rFonts w:ascii="Arial" w:eastAsia="Arial" w:hAnsi="Arial" w:cs="Arial"/>
          <w:color w:val="666666"/>
          <w:sz w:val="20"/>
          <w:szCs w:val="20"/>
        </w:rPr>
        <w:t>Despreparado</w:t>
      </w:r>
      <w:r w:rsidRPr="008C74A4">
        <w:rPr>
          <w:rFonts w:cs="Arial"/>
          <w:sz w:val="20"/>
          <w:szCs w:val="20"/>
        </w:rPr>
        <w:tab/>
      </w:r>
      <w:r w:rsidRPr="00F86B91">
        <w:rPr>
          <w:noProof/>
          <w:sz w:val="20"/>
          <w:lang w:eastAsia="pt-BR"/>
        </w:rPr>
        <w:drawing>
          <wp:inline distT="0" distB="0" distL="0" distR="0" wp14:anchorId="57A0DBB0" wp14:editId="5118CA20">
            <wp:extent cx="287020" cy="191135"/>
            <wp:effectExtent l="0" t="0" r="0" b="0"/>
            <wp:docPr id="535" name="Image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r w:rsidRPr="00F86B91">
        <w:rPr>
          <w:noProof/>
          <w:sz w:val="20"/>
          <w:lang w:eastAsia="pt-BR"/>
        </w:rPr>
        <w:drawing>
          <wp:inline distT="0" distB="0" distL="0" distR="0" wp14:anchorId="3F0F09A3" wp14:editId="3EF18E27">
            <wp:extent cx="287020" cy="191135"/>
            <wp:effectExtent l="0" t="0" r="0" b="0"/>
            <wp:docPr id="534" name="Image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r w:rsidRPr="00C57E07">
        <w:rPr>
          <w:noProof/>
          <w:sz w:val="20"/>
          <w:lang w:eastAsia="pt-BR"/>
        </w:rPr>
        <w:drawing>
          <wp:inline distT="0" distB="0" distL="0" distR="0" wp14:anchorId="53E74323" wp14:editId="6A076ECD">
            <wp:extent cx="287020" cy="191135"/>
            <wp:effectExtent l="0" t="0" r="0" b="0"/>
            <wp:docPr id="533" name="Image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r w:rsidRPr="00C57E07">
        <w:rPr>
          <w:noProof/>
          <w:sz w:val="20"/>
          <w:lang w:eastAsia="pt-BR"/>
        </w:rPr>
        <w:drawing>
          <wp:inline distT="0" distB="0" distL="0" distR="0" wp14:anchorId="3A32AD8D" wp14:editId="4538D676">
            <wp:extent cx="287020" cy="191135"/>
            <wp:effectExtent l="0" t="0" r="0" b="0"/>
            <wp:docPr id="532" name="Image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r w:rsidRPr="00C57E07">
        <w:rPr>
          <w:noProof/>
          <w:sz w:val="20"/>
          <w:lang w:eastAsia="pt-BR"/>
        </w:rPr>
        <w:drawing>
          <wp:inline distT="0" distB="0" distL="0" distR="0" wp14:anchorId="30883759" wp14:editId="74C019EF">
            <wp:extent cx="287020" cy="191135"/>
            <wp:effectExtent l="0" t="0" r="0" b="0"/>
            <wp:docPr id="531" name="Imagem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r w:rsidRPr="008C74A4">
        <w:rPr>
          <w:rFonts w:ascii="Arial" w:eastAsia="Arial" w:hAnsi="Arial" w:cs="Arial"/>
          <w:color w:val="666666"/>
          <w:sz w:val="20"/>
          <w:szCs w:val="20"/>
        </w:rPr>
        <w:t xml:space="preserve">   Bastante preparado</w:t>
      </w:r>
    </w:p>
    <w:p w14:paraId="339BF1EE" w14:textId="77777777" w:rsidR="008C74A4" w:rsidRDefault="008C74A4" w:rsidP="008C74A4">
      <w:pPr>
        <w:tabs>
          <w:tab w:val="left" w:pos="1898"/>
        </w:tabs>
        <w:spacing w:line="0" w:lineRule="atLeast"/>
        <w:ind w:left="360" w:firstLine="0"/>
        <w:jc w:val="left"/>
        <w:rPr>
          <w:rFonts w:ascii="Arial" w:eastAsia="Arial" w:hAnsi="Arial" w:cs="Arial"/>
          <w:color w:val="666666"/>
          <w:sz w:val="20"/>
          <w:szCs w:val="20"/>
        </w:rPr>
      </w:pPr>
    </w:p>
    <w:p w14:paraId="009D18E0" w14:textId="77777777" w:rsidR="00F7549F" w:rsidRDefault="00F7549F">
      <w:pPr>
        <w:rPr>
          <w:rFonts w:ascii="Arial" w:eastAsia="Arial" w:hAnsi="Arial" w:cs="Arial"/>
          <w:color w:val="666666"/>
          <w:sz w:val="20"/>
          <w:szCs w:val="20"/>
        </w:rPr>
      </w:pPr>
      <w:r>
        <w:rPr>
          <w:rFonts w:ascii="Arial" w:eastAsia="Arial" w:hAnsi="Arial" w:cs="Arial"/>
          <w:color w:val="666666"/>
          <w:sz w:val="20"/>
          <w:szCs w:val="20"/>
        </w:rPr>
        <w:br w:type="page"/>
      </w:r>
    </w:p>
    <w:p w14:paraId="359A3A96" w14:textId="77777777" w:rsidR="006B4332" w:rsidRDefault="008C74A4" w:rsidP="008C74A4">
      <w:pPr>
        <w:pStyle w:val="Ttulo3"/>
        <w:jc w:val="center"/>
        <w:rPr>
          <w:rFonts w:eastAsia="Arial"/>
        </w:rPr>
      </w:pPr>
      <w:bookmarkStart w:id="153" w:name="_Toc33903322"/>
      <w:r w:rsidRPr="00F86B91">
        <w:rPr>
          <w:rFonts w:ascii="Arial" w:eastAsia="Arial" w:hAnsi="Arial"/>
          <w:noProof/>
          <w:color w:val="666666"/>
          <w:sz w:val="20"/>
          <w:lang w:eastAsia="pt-BR"/>
        </w:rPr>
        <w:drawing>
          <wp:anchor distT="0" distB="0" distL="114300" distR="114300" simplePos="0" relativeHeight="251732992" behindDoc="1" locked="0" layoutInCell="1" allowOverlap="1" wp14:anchorId="08AFE668" wp14:editId="5F26CB91">
            <wp:simplePos x="0" y="0"/>
            <wp:positionH relativeFrom="column">
              <wp:posOffset>226060</wp:posOffset>
            </wp:positionH>
            <wp:positionV relativeFrom="paragraph">
              <wp:posOffset>49530</wp:posOffset>
            </wp:positionV>
            <wp:extent cx="4326255" cy="9525"/>
            <wp:effectExtent l="0" t="0" r="0" b="0"/>
            <wp:wrapNone/>
            <wp:docPr id="576" name="Image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6255" cy="9525"/>
                    </a:xfrm>
                    <a:prstGeom prst="rect">
                      <a:avLst/>
                    </a:prstGeom>
                    <a:noFill/>
                  </pic:spPr>
                </pic:pic>
              </a:graphicData>
            </a:graphic>
          </wp:anchor>
        </w:drawing>
      </w:r>
      <w:r>
        <w:rPr>
          <w:rFonts w:eastAsia="Arial"/>
        </w:rPr>
        <w:t>A</w:t>
      </w:r>
      <w:r w:rsidR="006B4332" w:rsidRPr="008C74A4">
        <w:rPr>
          <w:rFonts w:eastAsia="Arial"/>
        </w:rPr>
        <w:t xml:space="preserve">PÊNDICE </w:t>
      </w:r>
      <w:r>
        <w:rPr>
          <w:rFonts w:eastAsia="Arial"/>
        </w:rPr>
        <w:t>B</w:t>
      </w:r>
      <w:r w:rsidR="00647C34" w:rsidRPr="008C74A4">
        <w:rPr>
          <w:rFonts w:eastAsia="Arial"/>
        </w:rPr>
        <w:t>–TERMO DE CONSENTIMENTO LIVRE E ESCLARECIDO</w:t>
      </w:r>
      <w:bookmarkEnd w:id="153"/>
    </w:p>
    <w:p w14:paraId="78C66684" w14:textId="77777777" w:rsidR="0049645D" w:rsidRDefault="0049645D" w:rsidP="0049645D">
      <w:pPr>
        <w:pStyle w:val="Ttulo1"/>
        <w:jc w:val="center"/>
        <w:rPr>
          <w:b w:val="0"/>
          <w:sz w:val="24"/>
          <w:szCs w:val="24"/>
        </w:rPr>
      </w:pPr>
      <w:bookmarkStart w:id="154" w:name="_gjdgxs"/>
      <w:bookmarkStart w:id="155" w:name="_Toc24334484"/>
      <w:bookmarkStart w:id="156" w:name="_Toc24554259"/>
      <w:bookmarkStart w:id="157" w:name="_Toc32789923"/>
      <w:bookmarkStart w:id="158" w:name="_Toc33903323"/>
      <w:bookmarkEnd w:id="154"/>
      <w:r>
        <w:rPr>
          <w:sz w:val="24"/>
          <w:szCs w:val="24"/>
        </w:rPr>
        <w:t>TERMO DE CONSENTIMENTO LIVRE E ESCLARECIDO</w:t>
      </w:r>
      <w:bookmarkEnd w:id="155"/>
      <w:bookmarkEnd w:id="156"/>
      <w:bookmarkEnd w:id="157"/>
      <w:bookmarkEnd w:id="158"/>
    </w:p>
    <w:p w14:paraId="6E57CC30" w14:textId="77777777" w:rsidR="0049645D" w:rsidRDefault="0049645D" w:rsidP="0049645D"/>
    <w:p w14:paraId="39413F8E" w14:textId="77777777" w:rsidR="0049645D" w:rsidRDefault="0049645D" w:rsidP="0049645D">
      <w:pPr>
        <w:rPr>
          <w:rFonts w:ascii="Arial" w:eastAsia="Arial" w:hAnsi="Arial" w:cs="Arial"/>
          <w:sz w:val="22"/>
          <w:szCs w:val="22"/>
        </w:rPr>
      </w:pPr>
      <w:r>
        <w:rPr>
          <w:rFonts w:ascii="Arial" w:eastAsia="Arial" w:hAnsi="Arial" w:cs="Arial"/>
          <w:sz w:val="22"/>
          <w:szCs w:val="22"/>
        </w:rPr>
        <w:t>Caro(a) Professor(a) e Graduando(a)s,</w:t>
      </w:r>
    </w:p>
    <w:p w14:paraId="172FF6A4" w14:textId="77777777" w:rsidR="0049645D" w:rsidRDefault="0049645D" w:rsidP="0049645D">
      <w:pPr>
        <w:ind w:firstLine="708"/>
        <w:rPr>
          <w:rFonts w:ascii="Arial" w:eastAsia="Arial" w:hAnsi="Arial" w:cs="Arial"/>
          <w:color w:val="000000"/>
          <w:sz w:val="22"/>
          <w:szCs w:val="22"/>
        </w:rPr>
      </w:pPr>
      <w:r>
        <w:rPr>
          <w:rFonts w:ascii="Arial" w:eastAsia="Arial" w:hAnsi="Arial" w:cs="Arial"/>
          <w:color w:val="000000"/>
          <w:sz w:val="22"/>
          <w:szCs w:val="22"/>
          <w:highlight w:val="white"/>
        </w:rPr>
        <w:t xml:space="preserve">Gostaríamos de </w:t>
      </w:r>
      <w:r>
        <w:rPr>
          <w:rFonts w:ascii="Arial" w:eastAsia="Arial" w:hAnsi="Arial" w:cs="Arial"/>
          <w:color w:val="000000"/>
          <w:sz w:val="22"/>
          <w:szCs w:val="22"/>
        </w:rPr>
        <w:t xml:space="preserve">convidá-lo(a) para participar da pesquisa </w:t>
      </w:r>
      <w:r>
        <w:rPr>
          <w:rFonts w:ascii="Arial" w:eastAsia="Arial" w:hAnsi="Arial" w:cs="Arial"/>
          <w:b/>
          <w:color w:val="000000"/>
          <w:sz w:val="22"/>
          <w:szCs w:val="22"/>
        </w:rPr>
        <w:t>“Writing to Learn, Learning to Teach: Formação de professores e produção escrita”,</w:t>
      </w:r>
      <w:r>
        <w:rPr>
          <w:rFonts w:ascii="Arial" w:eastAsia="Arial" w:hAnsi="Arial" w:cs="Arial"/>
          <w:color w:val="000000"/>
          <w:sz w:val="22"/>
          <w:szCs w:val="22"/>
        </w:rPr>
        <w:t xml:space="preserve"> vinculada ao programa de Mestrado Profissional em Letras Estrangeiras Modernas da Universidade Estadual de Londrina (MEPLEM – UEL), sob orientação da professora Dra. Lilian Kemmer Chimentão. O objetivo principal deste estudo é conhecer experiências de aprendizagem de produção escrita de professores de língua inglesa em processo de formação inicial e continuada e identificar necessidades desses professores no que tange à produção escrita, com a finalidade de nortear a produção de um material didático voltado à produção escrita em língua inglesa para professores. Sua participação será importante para a geração de dados, pois você integra o grupo de participantes no qual pretendo situar a pesquisa (professor de inglês em formação inicial e continuada, atuantes em contextos diversos), e ocorrerá das seguintes formas: 1) pela geração de dados via respostas ao questionário eletrônico efetuado via Google Forms (link em anexo a este email); 2) caso necessário, gravação de entrevista(s) semi-estruturada(s) que poderão ser feitas pessoalmente ou através de aplicativo virtual (ex. Skype), conforme sua preferência e disponibilidade. 3) Participação no grupo focal, caso participe da pilotagem do material. Saliento que a(s)entrevista(s) será(ão) gravadas em áudio para posterior análise e trechos desta(s)e das respostas produzidas no questionário poderão ser reproduzidos na seção de análise de necessidade do artigo a ser produzido.</w:t>
      </w:r>
    </w:p>
    <w:p w14:paraId="2615B311" w14:textId="77777777" w:rsidR="0049645D" w:rsidRDefault="0049645D" w:rsidP="0049645D">
      <w:pPr>
        <w:ind w:firstLine="708"/>
        <w:rPr>
          <w:rFonts w:ascii="Arial" w:eastAsia="Arial" w:hAnsi="Arial" w:cs="Arial"/>
          <w:color w:val="000000"/>
          <w:sz w:val="22"/>
          <w:szCs w:val="22"/>
        </w:rPr>
      </w:pPr>
      <w:r>
        <w:rPr>
          <w:rFonts w:ascii="Arial" w:eastAsia="Arial" w:hAnsi="Arial" w:cs="Arial"/>
          <w:color w:val="000000"/>
          <w:sz w:val="22"/>
          <w:szCs w:val="22"/>
        </w:rPr>
        <w:t xml:space="preserve">A conclusão do estudo está prevista para fevereiro de 2020. Os resultados dessa pesquisa serão expostos no artigo de apresentação do produto do mestrado que, uma vez aprovado, será disponibilizado em arquivo público, em meio digital (no banco de teses e dissertações do programa) e impresso (biblioteca da instituição) e poderá ser divulgada, integral ou parcialmente, em forma de publicação ou exposição oral nos meios científicos. </w:t>
      </w:r>
    </w:p>
    <w:p w14:paraId="29836393" w14:textId="77777777" w:rsidR="0049645D" w:rsidRDefault="0049645D" w:rsidP="0049645D">
      <w:pPr>
        <w:ind w:firstLine="708"/>
        <w:rPr>
          <w:rFonts w:ascii="Arial" w:eastAsia="Arial" w:hAnsi="Arial" w:cs="Arial"/>
          <w:color w:val="000000"/>
          <w:sz w:val="22"/>
          <w:szCs w:val="22"/>
        </w:rPr>
      </w:pPr>
      <w:r>
        <w:rPr>
          <w:rFonts w:ascii="Arial" w:eastAsia="Arial" w:hAnsi="Arial" w:cs="Arial"/>
          <w:color w:val="000000"/>
          <w:sz w:val="22"/>
          <w:szCs w:val="22"/>
        </w:rPr>
        <w:t xml:space="preserve">Como convidado(a), sua participação é voluntária e seu anonimato será garantido caso o julgue necessário. Por estar ciente de que toda e qualquer pesquisa possa gerar desconforto ou riscos, inclusive psicológicos, aos participantes, comprometo-me, enquanto pesquisador, a fazer o possível para afastar quaisquer possibilidades de danos, bem como a prontamente responder e levar em conta qualquer dúvida e/ou manifestações de sua parte. </w:t>
      </w:r>
      <w:r>
        <w:rPr>
          <w:rFonts w:ascii="Arial" w:eastAsia="Arial" w:hAnsi="Arial" w:cs="Arial"/>
        </w:rPr>
        <w:t>Para evitar desconforto e/</w:t>
      </w:r>
      <w:proofErr w:type="gramStart"/>
      <w:r>
        <w:rPr>
          <w:rFonts w:ascii="Arial" w:eastAsia="Arial" w:hAnsi="Arial" w:cs="Arial"/>
        </w:rPr>
        <w:t>constrangimento  ao</w:t>
      </w:r>
      <w:proofErr w:type="gramEnd"/>
      <w:r>
        <w:rPr>
          <w:rFonts w:ascii="Arial" w:eastAsia="Arial" w:hAnsi="Arial" w:cs="Arial"/>
        </w:rPr>
        <w:t xml:space="preserve"> responder o questionário,  nenhuma questão será  obrigatória, possibilitando ao participante não responder aquela questão se assim desejar. Na entrevista, você poderá solicitar que a gravação seja </w:t>
      </w:r>
      <w:proofErr w:type="gramStart"/>
      <w:r>
        <w:rPr>
          <w:rFonts w:ascii="Arial" w:eastAsia="Arial" w:hAnsi="Arial" w:cs="Arial"/>
        </w:rPr>
        <w:t>pausada,  e</w:t>
      </w:r>
      <w:proofErr w:type="gramEnd"/>
      <w:r>
        <w:rPr>
          <w:rFonts w:ascii="Arial" w:eastAsia="Arial" w:hAnsi="Arial" w:cs="Arial"/>
        </w:rPr>
        <w:t xml:space="preserve"> saliento também que nenhuma questão será obrigatória. Assim, você pode não responder aquilo que lhe cause constrangimento. </w:t>
      </w:r>
      <w:r>
        <w:rPr>
          <w:rFonts w:ascii="Arial" w:eastAsia="Arial" w:hAnsi="Arial" w:cs="Arial"/>
          <w:color w:val="000000"/>
          <w:sz w:val="22"/>
          <w:szCs w:val="22"/>
        </w:rPr>
        <w:t>Estarei, a qualquer momento, aberto ao diálogo e acolherei quaisquer de suas decisões. Esta pesquisa lhe reserva o direito de recusar-se a tomar parte em quaisquer etapas do processo, ou mesmo retirar seu consentimento a qualquer momento da realização deste estudo.Caso haja conflitos ou riscos, me comprometo a tomar medidas cabíveis à situação como, por exemplo, acolhe-lho em suas necessidades.</w:t>
      </w:r>
    </w:p>
    <w:p w14:paraId="308FD46C" w14:textId="77777777" w:rsidR="0049645D" w:rsidRDefault="0049645D" w:rsidP="0049645D">
      <w:pPr>
        <w:ind w:firstLine="708"/>
      </w:pPr>
      <w:r>
        <w:rPr>
          <w:rFonts w:ascii="Arial" w:eastAsia="Arial" w:hAnsi="Arial" w:cs="Arial"/>
          <w:color w:val="000000"/>
          <w:sz w:val="22"/>
          <w:szCs w:val="22"/>
        </w:rPr>
        <w:t xml:space="preserve">Como benefícios, </w:t>
      </w:r>
      <w:r>
        <w:rPr>
          <w:rFonts w:ascii="Arial" w:eastAsia="Arial" w:hAnsi="Arial" w:cs="Arial"/>
          <w:sz w:val="22"/>
          <w:szCs w:val="22"/>
        </w:rPr>
        <w:t xml:space="preserve">salientamos </w:t>
      </w:r>
      <w:r>
        <w:rPr>
          <w:rFonts w:ascii="Arial" w:eastAsia="Arial" w:hAnsi="Arial" w:cs="Arial"/>
          <w:color w:val="000000"/>
          <w:sz w:val="22"/>
          <w:szCs w:val="22"/>
        </w:rPr>
        <w:t xml:space="preserve">que sua participação contribuirá com a literatura acerca dessa temática e servirá como fomento para cursos de formação de professores. Saliento que, ao participante, não haverá remuneração, nem custos de qualquer natureza. Os dados gerados por interesse </w:t>
      </w:r>
      <w:r>
        <w:rPr>
          <w:rFonts w:ascii="Arial" w:eastAsia="Arial" w:hAnsi="Arial" w:cs="Arial"/>
          <w:sz w:val="22"/>
          <w:szCs w:val="22"/>
        </w:rPr>
        <w:t>desta</w:t>
      </w:r>
      <w:r>
        <w:rPr>
          <w:rFonts w:ascii="Arial" w:eastAsia="Arial" w:hAnsi="Arial" w:cs="Arial"/>
          <w:color w:val="000000"/>
          <w:sz w:val="22"/>
          <w:szCs w:val="22"/>
        </w:rPr>
        <w:t xml:space="preserve"> pesquisa (relatos escritos e gravações das entrevistas semi-estruturadas) ficarão arquivados em mídia digital (arquivo .mp3 e ou .mp4), em posse do pesquisador, podendo a qualquer momento requisitar seu compartilhamento. </w:t>
      </w:r>
    </w:p>
    <w:p w14:paraId="18D4FACB" w14:textId="77777777" w:rsidR="0049645D" w:rsidRDefault="0049645D" w:rsidP="0049645D">
      <w:pPr>
        <w:ind w:firstLine="708"/>
        <w:rPr>
          <w:rFonts w:ascii="Arial" w:hAnsi="Arial"/>
          <w:color w:val="000000"/>
          <w:sz w:val="22"/>
          <w:szCs w:val="22"/>
        </w:rPr>
      </w:pPr>
      <w:r>
        <w:rPr>
          <w:rFonts w:ascii="Arial" w:eastAsia="Arial" w:hAnsi="Arial" w:cs="Arial"/>
          <w:color w:val="000000"/>
          <w:sz w:val="22"/>
          <w:szCs w:val="22"/>
          <w:highlight w:val="white"/>
        </w:rPr>
        <w:t xml:space="preserve">Essa pesquisa foi aprovada pelo Comitê de Ética em Pesquisa envolvendo seres humanos (CEPESH) da UEL/Plataforma Brasil, mediante parecer </w:t>
      </w:r>
      <w:proofErr w:type="gramStart"/>
      <w:r>
        <w:rPr>
          <w:rFonts w:ascii="Arial" w:eastAsia="Arial" w:hAnsi="Arial" w:cs="Arial"/>
          <w:color w:val="000000"/>
          <w:sz w:val="22"/>
          <w:szCs w:val="22"/>
          <w:highlight w:val="white"/>
        </w:rPr>
        <w:t xml:space="preserve">número  </w:t>
      </w:r>
      <w:r>
        <w:rPr>
          <w:rFonts w:ascii="Arial" w:eastAsia="Arial" w:hAnsi="Arial" w:cs="Arial"/>
          <w:color w:val="000000"/>
          <w:sz w:val="22"/>
          <w:szCs w:val="22"/>
        </w:rPr>
        <w:t>3.241.073</w:t>
      </w:r>
      <w:proofErr w:type="gramEnd"/>
    </w:p>
    <w:p w14:paraId="3DA60321" w14:textId="77777777" w:rsidR="0049645D" w:rsidRDefault="0049645D" w:rsidP="0049645D">
      <w:pPr>
        <w:ind w:firstLine="708"/>
        <w:rPr>
          <w:rFonts w:ascii="Arial" w:eastAsia="Arial" w:hAnsi="Arial" w:cs="Arial"/>
          <w:sz w:val="22"/>
          <w:szCs w:val="22"/>
        </w:rPr>
      </w:pPr>
      <w:r>
        <w:rPr>
          <w:rFonts w:ascii="Arial" w:eastAsia="Arial" w:hAnsi="Arial" w:cs="Arial"/>
          <w:sz w:val="22"/>
          <w:szCs w:val="22"/>
        </w:rPr>
        <w:t>Em caso de dúvidas ou de maiores esclarecimentos poderá me contatar Pedro Américo Rodrigues Santana, fone: (43) 99642-4959, ou email: psantana@uel.br ou procurar o Comitê de Ética em Pesquisa Envolvendo Seres Humanos da Universidade Estadual de Londrina, situado junto ao LABESC – Laboratório Escola, no Campus Universitário, telefone 3371-5455, e-mail: cep268@uel.br.</w:t>
      </w:r>
    </w:p>
    <w:p w14:paraId="24D2EA79" w14:textId="77777777" w:rsidR="0049645D" w:rsidRDefault="0049645D" w:rsidP="0049645D">
      <w:pPr>
        <w:ind w:firstLine="708"/>
        <w:rPr>
          <w:rFonts w:ascii="Arial" w:eastAsia="Arial" w:hAnsi="Arial" w:cs="Arial"/>
          <w:sz w:val="22"/>
          <w:szCs w:val="22"/>
        </w:rPr>
      </w:pPr>
      <w:r>
        <w:rPr>
          <w:rFonts w:ascii="Arial" w:eastAsia="Arial" w:hAnsi="Arial" w:cs="Arial"/>
          <w:sz w:val="22"/>
          <w:szCs w:val="22"/>
        </w:rPr>
        <w:t>Esta carta-convite é parte integrante do Termo de Consentimento Livre e Esclarecido (TCLE) que deverá ser preenchido em duas vias de igual teor, sendo uma delas devidamente preenchida, assinada e entregue a você.</w:t>
      </w:r>
    </w:p>
    <w:p w14:paraId="4A79E37F" w14:textId="77777777" w:rsidR="0049645D" w:rsidRDefault="0049645D" w:rsidP="0049645D">
      <w:pPr>
        <w:rPr>
          <w:rFonts w:ascii="Arial" w:eastAsia="Arial" w:hAnsi="Arial" w:cs="Arial"/>
          <w:sz w:val="22"/>
          <w:szCs w:val="22"/>
        </w:rPr>
      </w:pPr>
    </w:p>
    <w:p w14:paraId="41195A2D" w14:textId="77777777" w:rsidR="0049645D" w:rsidRDefault="0049645D" w:rsidP="0049645D">
      <w:pPr>
        <w:jc w:val="right"/>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04A53E6D" w14:textId="77777777" w:rsidR="0049645D" w:rsidRDefault="0049645D" w:rsidP="0049645D">
      <w:pPr>
        <w:jc w:val="right"/>
        <w:rPr>
          <w:rFonts w:ascii="Arial" w:eastAsia="Arial" w:hAnsi="Arial" w:cs="Arial"/>
          <w:sz w:val="22"/>
          <w:szCs w:val="22"/>
        </w:rPr>
      </w:pPr>
      <w:r>
        <w:rPr>
          <w:rFonts w:ascii="Arial" w:eastAsia="Arial" w:hAnsi="Arial" w:cs="Arial"/>
          <w:sz w:val="22"/>
          <w:szCs w:val="22"/>
        </w:rPr>
        <w:t>Londrina-PR, _____ de _______de 2018.</w:t>
      </w:r>
    </w:p>
    <w:p w14:paraId="5258996A" w14:textId="77777777" w:rsidR="0049645D" w:rsidRDefault="0049645D" w:rsidP="0049645D">
      <w:pPr>
        <w:jc w:val="right"/>
        <w:rPr>
          <w:rFonts w:ascii="Arial" w:eastAsia="Arial" w:hAnsi="Arial" w:cs="Arial"/>
          <w:sz w:val="22"/>
          <w:szCs w:val="22"/>
        </w:rPr>
      </w:pPr>
    </w:p>
    <w:p w14:paraId="2C024BBB" w14:textId="77777777" w:rsidR="0049645D" w:rsidRDefault="0049645D" w:rsidP="0049645D">
      <w:pPr>
        <w:jc w:val="right"/>
        <w:rPr>
          <w:rFonts w:ascii="Arial" w:eastAsia="Arial" w:hAnsi="Arial" w:cs="Arial"/>
          <w:sz w:val="22"/>
          <w:szCs w:val="22"/>
        </w:rPr>
      </w:pPr>
    </w:p>
    <w:p w14:paraId="6F1FFEB3" w14:textId="77777777" w:rsidR="0049645D" w:rsidRDefault="0049645D" w:rsidP="0049645D">
      <w:pPr>
        <w:jc w:val="right"/>
        <w:rPr>
          <w:rFonts w:ascii="Arial" w:eastAsia="Arial" w:hAnsi="Arial" w:cs="Arial"/>
          <w:sz w:val="22"/>
          <w:szCs w:val="22"/>
        </w:rPr>
      </w:pPr>
    </w:p>
    <w:tbl>
      <w:tblPr>
        <w:tblW w:w="0" w:type="auto"/>
        <w:tblLook w:val="0400" w:firstRow="0" w:lastRow="0" w:firstColumn="0" w:lastColumn="0" w:noHBand="0" w:noVBand="1"/>
      </w:tblPr>
      <w:tblGrid>
        <w:gridCol w:w="5062"/>
        <w:gridCol w:w="4010"/>
      </w:tblGrid>
      <w:tr w:rsidR="0049645D" w14:paraId="03AF5733" w14:textId="77777777" w:rsidTr="0049645D">
        <w:trPr>
          <w:trHeight w:val="1568"/>
        </w:trPr>
        <w:tc>
          <w:tcPr>
            <w:tcW w:w="0" w:type="auto"/>
            <w:shd w:val="clear" w:color="auto" w:fill="auto"/>
          </w:tcPr>
          <w:p w14:paraId="397B1AF4" w14:textId="77777777" w:rsidR="0049645D" w:rsidRPr="0049645D" w:rsidRDefault="0049645D" w:rsidP="0049645D">
            <w:pPr>
              <w:jc w:val="center"/>
              <w:rPr>
                <w:rFonts w:ascii="Arial" w:eastAsia="Arial" w:hAnsi="Arial" w:cs="Arial"/>
                <w:sz w:val="20"/>
                <w:szCs w:val="20"/>
              </w:rPr>
            </w:pPr>
            <w:r w:rsidRPr="0049645D">
              <w:rPr>
                <w:rFonts w:ascii="Arial" w:eastAsia="Arial" w:hAnsi="Arial" w:cs="Arial"/>
                <w:sz w:val="20"/>
                <w:szCs w:val="20"/>
              </w:rPr>
              <w:t>____________________________________</w:t>
            </w:r>
          </w:p>
          <w:p w14:paraId="42C5DB48" w14:textId="77777777" w:rsidR="0049645D" w:rsidRPr="0049645D" w:rsidRDefault="0049645D" w:rsidP="0049645D">
            <w:pPr>
              <w:jc w:val="center"/>
              <w:rPr>
                <w:rFonts w:ascii="Arial" w:eastAsia="Arial" w:hAnsi="Arial" w:cs="Arial"/>
                <w:sz w:val="20"/>
                <w:szCs w:val="20"/>
              </w:rPr>
            </w:pPr>
            <w:r w:rsidRPr="0049645D">
              <w:rPr>
                <w:rFonts w:ascii="Arial" w:eastAsia="Arial" w:hAnsi="Arial" w:cs="Arial"/>
                <w:sz w:val="20"/>
                <w:szCs w:val="20"/>
              </w:rPr>
              <w:t>Pedro Américo Rodrigues Santana (pesquisador)</w:t>
            </w:r>
          </w:p>
          <w:p w14:paraId="3B7A2E6D" w14:textId="77777777" w:rsidR="0049645D" w:rsidRPr="0049645D" w:rsidRDefault="0049645D" w:rsidP="0049645D">
            <w:pPr>
              <w:jc w:val="center"/>
              <w:rPr>
                <w:rFonts w:ascii="Arial" w:eastAsia="Arial" w:hAnsi="Arial" w:cs="Arial"/>
                <w:sz w:val="20"/>
                <w:szCs w:val="20"/>
              </w:rPr>
            </w:pPr>
            <w:r w:rsidRPr="0049645D">
              <w:rPr>
                <w:rFonts w:ascii="Arial" w:eastAsia="Arial" w:hAnsi="Arial" w:cs="Arial"/>
                <w:sz w:val="20"/>
                <w:szCs w:val="20"/>
              </w:rPr>
              <w:t>Universidade Estadual de Londrina</w:t>
            </w:r>
          </w:p>
          <w:p w14:paraId="5953DA32" w14:textId="77777777" w:rsidR="0049645D" w:rsidRPr="0049645D" w:rsidRDefault="0049645D" w:rsidP="0049645D">
            <w:pPr>
              <w:jc w:val="center"/>
              <w:rPr>
                <w:rFonts w:ascii="Arial" w:eastAsia="Arial" w:hAnsi="Arial" w:cs="Arial"/>
                <w:color w:val="0000FF"/>
                <w:sz w:val="20"/>
                <w:szCs w:val="20"/>
                <w:u w:val="single"/>
              </w:rPr>
            </w:pPr>
            <w:r w:rsidRPr="0049645D">
              <w:rPr>
                <w:rFonts w:ascii="Arial" w:eastAsia="Arial" w:hAnsi="Arial" w:cs="Arial"/>
                <w:color w:val="0000FF"/>
                <w:sz w:val="20"/>
                <w:szCs w:val="20"/>
                <w:u w:val="single"/>
              </w:rPr>
              <w:t>p.santana@gmail.com</w:t>
            </w:r>
          </w:p>
          <w:p w14:paraId="00E69EC3" w14:textId="77777777" w:rsidR="0049645D" w:rsidRPr="0049645D" w:rsidRDefault="0049645D" w:rsidP="0049645D">
            <w:pPr>
              <w:jc w:val="center"/>
              <w:rPr>
                <w:rFonts w:ascii="Arial" w:eastAsia="Arial" w:hAnsi="Arial" w:cs="Arial"/>
                <w:sz w:val="20"/>
                <w:szCs w:val="20"/>
              </w:rPr>
            </w:pPr>
          </w:p>
        </w:tc>
        <w:tc>
          <w:tcPr>
            <w:tcW w:w="0" w:type="auto"/>
            <w:shd w:val="clear" w:color="auto" w:fill="auto"/>
          </w:tcPr>
          <w:p w14:paraId="2A655637" w14:textId="77777777" w:rsidR="0049645D" w:rsidRPr="0049645D" w:rsidRDefault="0049645D" w:rsidP="0049645D">
            <w:pPr>
              <w:jc w:val="center"/>
              <w:rPr>
                <w:rFonts w:ascii="Arial" w:eastAsia="Arial" w:hAnsi="Arial" w:cs="Arial"/>
                <w:sz w:val="20"/>
                <w:szCs w:val="20"/>
              </w:rPr>
            </w:pPr>
            <w:r w:rsidRPr="0049645D">
              <w:rPr>
                <w:rFonts w:ascii="Arial" w:eastAsia="Arial" w:hAnsi="Arial" w:cs="Arial"/>
                <w:sz w:val="20"/>
                <w:szCs w:val="20"/>
              </w:rPr>
              <w:t>__________________________</w:t>
            </w:r>
          </w:p>
          <w:p w14:paraId="0CA93861" w14:textId="77777777" w:rsidR="0049645D" w:rsidRPr="0049645D" w:rsidRDefault="0049645D" w:rsidP="0049645D">
            <w:pPr>
              <w:jc w:val="center"/>
              <w:rPr>
                <w:rFonts w:ascii="Arial" w:eastAsia="Arial" w:hAnsi="Arial" w:cs="Arial"/>
                <w:sz w:val="20"/>
                <w:szCs w:val="20"/>
              </w:rPr>
            </w:pPr>
            <w:r w:rsidRPr="0049645D">
              <w:rPr>
                <w:rFonts w:ascii="Arial" w:eastAsia="Arial" w:hAnsi="Arial" w:cs="Arial"/>
                <w:sz w:val="20"/>
                <w:szCs w:val="20"/>
              </w:rPr>
              <w:t>Prof</w:t>
            </w:r>
            <w:r w:rsidRPr="0049645D">
              <w:rPr>
                <w:rFonts w:ascii="Arial" w:eastAsia="Arial" w:hAnsi="Arial" w:cs="Arial"/>
                <w:sz w:val="20"/>
                <w:szCs w:val="20"/>
                <w:vertAlign w:val="superscript"/>
              </w:rPr>
              <w:t>a</w:t>
            </w:r>
            <w:r w:rsidRPr="0049645D">
              <w:rPr>
                <w:rFonts w:ascii="Arial" w:eastAsia="Arial" w:hAnsi="Arial" w:cs="Arial"/>
                <w:sz w:val="20"/>
                <w:szCs w:val="20"/>
              </w:rPr>
              <w:t>. Dr</w:t>
            </w:r>
            <w:r w:rsidRPr="0049645D">
              <w:rPr>
                <w:rFonts w:ascii="Arial" w:eastAsia="Arial" w:hAnsi="Arial" w:cs="Arial"/>
                <w:sz w:val="20"/>
                <w:szCs w:val="20"/>
                <w:vertAlign w:val="superscript"/>
              </w:rPr>
              <w:t>a</w:t>
            </w:r>
            <w:r w:rsidRPr="0049645D">
              <w:rPr>
                <w:rFonts w:ascii="Arial" w:eastAsia="Arial" w:hAnsi="Arial" w:cs="Arial"/>
                <w:sz w:val="20"/>
                <w:szCs w:val="20"/>
              </w:rPr>
              <w:t>. Lilian Kemmer (orientadora)</w:t>
            </w:r>
          </w:p>
          <w:p w14:paraId="52E48949" w14:textId="77777777" w:rsidR="0049645D" w:rsidRPr="0049645D" w:rsidRDefault="0049645D" w:rsidP="0049645D">
            <w:pPr>
              <w:jc w:val="center"/>
              <w:rPr>
                <w:rFonts w:ascii="Arial" w:eastAsia="Arial" w:hAnsi="Arial" w:cs="Arial"/>
                <w:sz w:val="20"/>
                <w:szCs w:val="20"/>
              </w:rPr>
            </w:pPr>
            <w:r w:rsidRPr="0049645D">
              <w:rPr>
                <w:rFonts w:ascii="Arial" w:eastAsia="Arial" w:hAnsi="Arial" w:cs="Arial"/>
                <w:sz w:val="20"/>
                <w:szCs w:val="20"/>
              </w:rPr>
              <w:t>Universidade Estadual de Londrina</w:t>
            </w:r>
          </w:p>
          <w:p w14:paraId="2473A5E0" w14:textId="77777777" w:rsidR="0049645D" w:rsidRPr="0049645D" w:rsidRDefault="0049645D" w:rsidP="0049645D">
            <w:pPr>
              <w:jc w:val="center"/>
              <w:rPr>
                <w:rFonts w:ascii="Arial" w:eastAsia="Arial" w:hAnsi="Arial" w:cs="Arial"/>
                <w:sz w:val="20"/>
                <w:szCs w:val="20"/>
              </w:rPr>
            </w:pPr>
            <w:r w:rsidRPr="0049645D">
              <w:rPr>
                <w:rFonts w:ascii="Arial" w:eastAsia="Arial" w:hAnsi="Arial" w:cs="Arial"/>
                <w:color w:val="0000FF"/>
                <w:sz w:val="20"/>
                <w:szCs w:val="20"/>
                <w:u w:val="single"/>
              </w:rPr>
              <w:t>liliankemmer@hotmail.com</w:t>
            </w:r>
          </w:p>
        </w:tc>
      </w:tr>
    </w:tbl>
    <w:p w14:paraId="78B0E450" w14:textId="77777777" w:rsidR="0049645D" w:rsidRDefault="0049645D" w:rsidP="0049645D">
      <w:pPr>
        <w:rPr>
          <w:rFonts w:ascii="Arial" w:eastAsia="Arial" w:hAnsi="Arial" w:cs="Arial"/>
        </w:rPr>
      </w:pPr>
    </w:p>
    <w:p w14:paraId="3533D862" w14:textId="77777777" w:rsidR="0049645D" w:rsidRDefault="0049645D" w:rsidP="0049645D">
      <w:pPr>
        <w:pStyle w:val="Ttulo1"/>
        <w:jc w:val="center"/>
        <w:rPr>
          <w:b w:val="0"/>
          <w:sz w:val="24"/>
          <w:szCs w:val="24"/>
        </w:rPr>
      </w:pPr>
      <w:bookmarkStart w:id="159" w:name="_Toc24334485"/>
      <w:bookmarkStart w:id="160" w:name="_Toc24554260"/>
      <w:bookmarkStart w:id="161" w:name="_Toc32789924"/>
      <w:bookmarkStart w:id="162" w:name="_Toc33903324"/>
      <w:r>
        <w:rPr>
          <w:sz w:val="24"/>
          <w:szCs w:val="24"/>
        </w:rPr>
        <w:t>Termo de Consentimento Livre e Esclarecido (TCLE)</w:t>
      </w:r>
      <w:bookmarkEnd w:id="159"/>
      <w:bookmarkEnd w:id="160"/>
      <w:bookmarkEnd w:id="161"/>
      <w:bookmarkEnd w:id="162"/>
    </w:p>
    <w:p w14:paraId="2101033E" w14:textId="77777777" w:rsidR="0049645D" w:rsidRDefault="0049645D" w:rsidP="0049645D"/>
    <w:p w14:paraId="3EE61A9F" w14:textId="77777777" w:rsidR="0049645D" w:rsidRDefault="0049645D" w:rsidP="0049645D">
      <w:pPr>
        <w:pBdr>
          <w:top w:val="single" w:sz="4" w:space="1" w:color="000000"/>
          <w:left w:val="single" w:sz="4" w:space="4" w:color="000000"/>
          <w:bottom w:val="single" w:sz="4" w:space="1" w:color="000000"/>
          <w:right w:val="single" w:sz="4" w:space="4" w:color="000000"/>
        </w:pBdr>
        <w:rPr>
          <w:rFonts w:ascii="Arial" w:eastAsia="Arial" w:hAnsi="Arial" w:cs="Arial"/>
          <w:color w:val="000000"/>
        </w:rPr>
      </w:pPr>
    </w:p>
    <w:p w14:paraId="1C9808FA" w14:textId="77777777" w:rsidR="0049645D" w:rsidRDefault="0049645D" w:rsidP="0049645D">
      <w:pPr>
        <w:pBdr>
          <w:top w:val="single" w:sz="4" w:space="1" w:color="000000"/>
          <w:left w:val="single" w:sz="4" w:space="4" w:color="000000"/>
          <w:bottom w:val="single" w:sz="4" w:space="1" w:color="000000"/>
          <w:right w:val="single" w:sz="4" w:space="4" w:color="000000"/>
        </w:pBdr>
        <w:rPr>
          <w:rFonts w:ascii="Arial" w:eastAsia="Arial" w:hAnsi="Arial" w:cs="Arial"/>
          <w:color w:val="000000"/>
        </w:rPr>
      </w:pPr>
      <w:r>
        <w:rPr>
          <w:rFonts w:ascii="Arial" w:eastAsia="Arial" w:hAnsi="Arial" w:cs="Arial"/>
          <w:color w:val="000000"/>
        </w:rPr>
        <w:t xml:space="preserve">Eu, ___________________________________________________, tendo sido devidamente esclarecid(a)o sobre os procedimentos da pesquisa em carta-convite - parte integrante deste termo de consentimento - concordo em participar </w:t>
      </w:r>
      <w:r>
        <w:rPr>
          <w:rFonts w:ascii="Arial" w:eastAsia="Arial" w:hAnsi="Arial" w:cs="Arial"/>
          <w:b/>
          <w:color w:val="000000"/>
        </w:rPr>
        <w:t xml:space="preserve">voluntariamente </w:t>
      </w:r>
      <w:r>
        <w:rPr>
          <w:rFonts w:ascii="Arial" w:eastAsia="Arial" w:hAnsi="Arial" w:cs="Arial"/>
          <w:color w:val="000000"/>
        </w:rPr>
        <w:t>nas condições descritas acima.  Declaro ainda que (escolher uma das alternativas):</w:t>
      </w:r>
    </w:p>
    <w:p w14:paraId="0F9D0FAD" w14:textId="77777777" w:rsidR="0049645D" w:rsidRDefault="0049645D" w:rsidP="0049645D">
      <w:pPr>
        <w:pBdr>
          <w:top w:val="single" w:sz="4" w:space="1" w:color="000000"/>
          <w:left w:val="single" w:sz="4" w:space="4" w:color="000000"/>
          <w:bottom w:val="single" w:sz="4" w:space="1" w:color="000000"/>
          <w:right w:val="single" w:sz="4" w:space="4" w:color="000000"/>
        </w:pBd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 prefiro ser identificado(a) pelo meu primeiro nome na pesquisa</w:t>
      </w:r>
    </w:p>
    <w:p w14:paraId="176F23CF" w14:textId="77777777" w:rsidR="0049645D" w:rsidRDefault="0049645D" w:rsidP="0049645D">
      <w:pPr>
        <w:pBdr>
          <w:top w:val="single" w:sz="4" w:space="1" w:color="000000"/>
          <w:left w:val="single" w:sz="4" w:space="4" w:color="000000"/>
          <w:bottom w:val="single" w:sz="4" w:space="1" w:color="000000"/>
          <w:right w:val="single" w:sz="4" w:space="4" w:color="000000"/>
        </w:pBd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 ser identificado por nome fictício, deixando a critério da pesquisadora sua escolha</w:t>
      </w:r>
    </w:p>
    <w:p w14:paraId="1DBD8C60" w14:textId="77777777" w:rsidR="0049645D" w:rsidRDefault="0049645D" w:rsidP="0049645D">
      <w:pPr>
        <w:pBdr>
          <w:top w:val="single" w:sz="4" w:space="1" w:color="000000"/>
          <w:left w:val="single" w:sz="4" w:space="4" w:color="000000"/>
          <w:bottom w:val="single" w:sz="4" w:space="1" w:color="000000"/>
          <w:right w:val="single" w:sz="4" w:space="4" w:color="000000"/>
        </w:pBd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 ser identificado pelo seguinte nome fictício: ____________________</w:t>
      </w:r>
    </w:p>
    <w:p w14:paraId="0BBEFFFE" w14:textId="77777777" w:rsidR="0049645D" w:rsidRDefault="0049645D" w:rsidP="0049645D">
      <w:pPr>
        <w:pBdr>
          <w:top w:val="single" w:sz="4" w:space="1" w:color="000000"/>
          <w:left w:val="single" w:sz="4" w:space="4" w:color="000000"/>
          <w:bottom w:val="single" w:sz="4" w:space="1" w:color="000000"/>
          <w:right w:val="single" w:sz="4" w:space="4" w:color="000000"/>
        </w:pBdr>
        <w:rPr>
          <w:rFonts w:ascii="Arial" w:eastAsia="Arial" w:hAnsi="Arial" w:cs="Arial"/>
        </w:rPr>
      </w:pPr>
    </w:p>
    <w:p w14:paraId="396F60D5" w14:textId="77777777" w:rsidR="0049645D" w:rsidRDefault="0049645D" w:rsidP="0049645D">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Ass.:____________________________</w:t>
      </w:r>
    </w:p>
    <w:p w14:paraId="00E28FA5" w14:textId="77777777" w:rsidR="0049645D" w:rsidRDefault="0049645D" w:rsidP="0049645D">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Data:</w:t>
      </w:r>
    </w:p>
    <w:p w14:paraId="0EAD4C44" w14:textId="77777777" w:rsidR="0049645D" w:rsidRDefault="0049645D" w:rsidP="0049645D">
      <w:pPr>
        <w:jc w:val="center"/>
        <w:rPr>
          <w:rFonts w:ascii="Arial" w:eastAsia="Arial" w:hAnsi="Arial" w:cs="Arial"/>
          <w:b/>
          <w:color w:val="D9D9D9"/>
        </w:rPr>
      </w:pPr>
    </w:p>
    <w:p w14:paraId="29537D56" w14:textId="77777777" w:rsidR="0049645D" w:rsidRDefault="0049645D">
      <w:r>
        <w:br w:type="page"/>
      </w:r>
    </w:p>
    <w:p w14:paraId="02FC06CD" w14:textId="77777777" w:rsidR="00647C34" w:rsidRDefault="00647C34" w:rsidP="008C74A4">
      <w:pPr>
        <w:pStyle w:val="Ttulo3"/>
        <w:jc w:val="center"/>
        <w:rPr>
          <w:rFonts w:eastAsia="Arial"/>
        </w:rPr>
      </w:pPr>
      <w:bookmarkStart w:id="163" w:name="_Toc33903325"/>
      <w:r w:rsidRPr="008C74A4">
        <w:rPr>
          <w:rFonts w:eastAsia="Arial"/>
        </w:rPr>
        <w:t xml:space="preserve">APÊNDICE </w:t>
      </w:r>
      <w:r w:rsidR="008C74A4">
        <w:rPr>
          <w:rFonts w:eastAsia="Arial"/>
        </w:rPr>
        <w:t>C</w:t>
      </w:r>
      <w:r w:rsidRPr="008C74A4">
        <w:rPr>
          <w:rFonts w:eastAsia="Arial"/>
        </w:rPr>
        <w:t xml:space="preserve"> – ROTEIRO GRUPO FOCAL</w:t>
      </w:r>
      <w:bookmarkEnd w:id="163"/>
    </w:p>
    <w:p w14:paraId="199DAB4C" w14:textId="77777777" w:rsidR="0049645D" w:rsidRPr="0049645D" w:rsidRDefault="0049645D" w:rsidP="0049645D">
      <w:pPr>
        <w:spacing w:line="276" w:lineRule="auto"/>
        <w:ind w:firstLine="0"/>
        <w:rPr>
          <w:rFonts w:ascii="Arial" w:eastAsia="Arial" w:hAnsi="Arial" w:cs="Arial"/>
        </w:rPr>
      </w:pPr>
    </w:p>
    <w:p w14:paraId="50C14303" w14:textId="77777777" w:rsidR="0049645D" w:rsidRPr="0049645D" w:rsidRDefault="0049645D" w:rsidP="0049645D">
      <w:pPr>
        <w:spacing w:line="276" w:lineRule="auto"/>
        <w:ind w:firstLine="0"/>
        <w:rPr>
          <w:rFonts w:ascii="Arial" w:eastAsia="Arial" w:hAnsi="Arial" w:cs="Arial"/>
        </w:rPr>
      </w:pPr>
      <w:r w:rsidRPr="0049645D">
        <w:rPr>
          <w:rFonts w:ascii="Arial" w:eastAsia="Arial" w:hAnsi="Arial" w:cs="Arial"/>
          <w:b/>
        </w:rPr>
        <w:t>Objetivo:</w:t>
      </w:r>
      <w:r w:rsidRPr="0049645D">
        <w:rPr>
          <w:rFonts w:ascii="Arial" w:eastAsia="Arial" w:hAnsi="Arial" w:cs="Arial"/>
        </w:rPr>
        <w:t xml:space="preserve"> Analisar as experiências de graduandos em Letras - Inglês com o material “Writing To Learn, Learning to Teach” e as oportunidades de aprendizagem fomentadas pelo mesmo.</w:t>
      </w:r>
    </w:p>
    <w:p w14:paraId="2134AC5C" w14:textId="77777777" w:rsidR="0049645D" w:rsidRPr="0049645D" w:rsidRDefault="0049645D" w:rsidP="0049645D">
      <w:pPr>
        <w:spacing w:line="276" w:lineRule="auto"/>
        <w:ind w:firstLine="0"/>
        <w:rPr>
          <w:rFonts w:ascii="Arial" w:eastAsia="Arial" w:hAnsi="Arial" w:cs="Arial"/>
        </w:rPr>
      </w:pPr>
    </w:p>
    <w:p w14:paraId="7CC5148B" w14:textId="77777777" w:rsidR="0049645D" w:rsidRPr="0049645D" w:rsidRDefault="0049645D" w:rsidP="0049645D">
      <w:pPr>
        <w:spacing w:line="276" w:lineRule="auto"/>
        <w:ind w:firstLine="0"/>
        <w:rPr>
          <w:rFonts w:ascii="Arial" w:eastAsia="Arial" w:hAnsi="Arial" w:cs="Arial"/>
        </w:rPr>
      </w:pPr>
      <w:r w:rsidRPr="0049645D">
        <w:rPr>
          <w:rFonts w:ascii="Arial" w:eastAsia="Arial" w:hAnsi="Arial" w:cs="Arial"/>
          <w:b/>
        </w:rPr>
        <w:t>Participantes</w:t>
      </w:r>
      <w:r w:rsidRPr="0049645D">
        <w:rPr>
          <w:rFonts w:ascii="Arial" w:eastAsia="Arial" w:hAnsi="Arial" w:cs="Arial"/>
        </w:rPr>
        <w:t xml:space="preserve">: Alunos voluntários participantes da pilotagem do material, graduandos de Letras - Inglês.  </w:t>
      </w:r>
    </w:p>
    <w:p w14:paraId="2FB21182" w14:textId="77777777" w:rsidR="0049645D" w:rsidRPr="0049645D" w:rsidRDefault="0049645D" w:rsidP="0049645D">
      <w:pPr>
        <w:spacing w:line="276" w:lineRule="auto"/>
        <w:ind w:firstLine="0"/>
        <w:rPr>
          <w:rFonts w:ascii="Arial" w:eastAsia="Arial" w:hAnsi="Arial" w:cs="Arial"/>
        </w:rPr>
      </w:pPr>
    </w:p>
    <w:p w14:paraId="5D566930" w14:textId="77777777" w:rsidR="0049645D" w:rsidRPr="0049645D" w:rsidRDefault="0049645D" w:rsidP="0049645D">
      <w:pPr>
        <w:spacing w:line="276" w:lineRule="auto"/>
        <w:ind w:firstLine="0"/>
        <w:rPr>
          <w:rFonts w:ascii="Arial" w:eastAsia="Arial" w:hAnsi="Arial" w:cs="Arial"/>
          <w:highlight w:val="white"/>
        </w:rPr>
      </w:pPr>
      <w:r w:rsidRPr="0049645D">
        <w:rPr>
          <w:rFonts w:ascii="Arial" w:eastAsia="Arial" w:hAnsi="Arial" w:cs="Arial"/>
          <w:b/>
          <w:highlight w:val="white"/>
        </w:rPr>
        <w:t>Público-alvo estimado</w:t>
      </w:r>
      <w:r w:rsidRPr="0049645D">
        <w:rPr>
          <w:rFonts w:ascii="Arial" w:eastAsia="Arial" w:hAnsi="Arial" w:cs="Arial"/>
          <w:highlight w:val="white"/>
        </w:rPr>
        <w:t>: 20 participantes</w:t>
      </w:r>
    </w:p>
    <w:p w14:paraId="570E42C8" w14:textId="77777777" w:rsidR="0049645D" w:rsidRPr="0049645D" w:rsidRDefault="0049645D" w:rsidP="0049645D">
      <w:pPr>
        <w:spacing w:line="276" w:lineRule="auto"/>
        <w:ind w:firstLine="0"/>
        <w:rPr>
          <w:rFonts w:ascii="Arial" w:eastAsia="Arial" w:hAnsi="Arial" w:cs="Arial"/>
          <w:highlight w:val="white"/>
        </w:rPr>
      </w:pPr>
    </w:p>
    <w:p w14:paraId="5924E585" w14:textId="77777777" w:rsidR="0049645D" w:rsidRPr="0049645D" w:rsidRDefault="0049645D" w:rsidP="0049645D">
      <w:pPr>
        <w:spacing w:line="276" w:lineRule="auto"/>
        <w:ind w:firstLine="0"/>
        <w:rPr>
          <w:rFonts w:ascii="Arial" w:eastAsia="Arial" w:hAnsi="Arial" w:cs="Arial"/>
        </w:rPr>
      </w:pPr>
      <w:r w:rsidRPr="0049645D">
        <w:rPr>
          <w:rFonts w:ascii="Arial" w:eastAsia="Arial" w:hAnsi="Arial" w:cs="Arial"/>
          <w:b/>
          <w:highlight w:val="white"/>
        </w:rPr>
        <w:t>Carga Horária</w:t>
      </w:r>
      <w:r w:rsidRPr="0049645D">
        <w:rPr>
          <w:rFonts w:ascii="Arial" w:eastAsia="Arial" w:hAnsi="Arial" w:cs="Arial"/>
          <w:highlight w:val="white"/>
        </w:rPr>
        <w:t>: 1h</w:t>
      </w:r>
    </w:p>
    <w:p w14:paraId="77860A9C" w14:textId="77777777" w:rsidR="0049645D" w:rsidRPr="0049645D" w:rsidRDefault="0049645D" w:rsidP="0049645D">
      <w:pPr>
        <w:spacing w:line="276" w:lineRule="auto"/>
        <w:ind w:firstLine="0"/>
        <w:rPr>
          <w:rFonts w:ascii="Arial" w:eastAsia="Arial" w:hAnsi="Arial" w:cs="Arial"/>
        </w:rPr>
      </w:pPr>
    </w:p>
    <w:p w14:paraId="6C520711" w14:textId="77777777" w:rsidR="0049645D" w:rsidRPr="0049645D" w:rsidRDefault="0049645D" w:rsidP="0049645D">
      <w:pPr>
        <w:spacing w:line="276" w:lineRule="auto"/>
        <w:ind w:firstLine="0"/>
        <w:rPr>
          <w:rFonts w:ascii="Arial" w:eastAsia="Arial" w:hAnsi="Arial" w:cs="Arial"/>
          <w:sz w:val="22"/>
          <w:szCs w:val="22"/>
        </w:rPr>
      </w:pPr>
      <w:r w:rsidRPr="0049645D">
        <w:rPr>
          <w:rFonts w:ascii="Arial" w:eastAsia="Arial" w:hAnsi="Arial" w:cs="Arial"/>
          <w:sz w:val="22"/>
          <w:szCs w:val="22"/>
        </w:rPr>
        <w:t>1 - Em termos gerais, o que achou do curso com o material? Te proporcionou alguma aprendizagem? (Pedir que todos respondam. Ao final da fala de cada um, perguntar se existem experiências divergentes)</w:t>
      </w:r>
    </w:p>
    <w:p w14:paraId="21E615E2" w14:textId="77777777" w:rsidR="0049645D" w:rsidRPr="0049645D" w:rsidRDefault="0049645D" w:rsidP="0049645D">
      <w:pPr>
        <w:spacing w:line="276" w:lineRule="auto"/>
        <w:ind w:firstLine="0"/>
        <w:rPr>
          <w:rFonts w:ascii="Arial" w:eastAsia="Arial" w:hAnsi="Arial" w:cs="Arial"/>
          <w:sz w:val="22"/>
          <w:szCs w:val="22"/>
        </w:rPr>
      </w:pPr>
    </w:p>
    <w:p w14:paraId="12E23893" w14:textId="77777777" w:rsidR="0049645D" w:rsidRPr="0049645D" w:rsidRDefault="0049645D" w:rsidP="0049645D">
      <w:pPr>
        <w:spacing w:line="276" w:lineRule="auto"/>
        <w:ind w:firstLine="0"/>
        <w:rPr>
          <w:rFonts w:ascii="Arial" w:eastAsia="Arial" w:hAnsi="Arial" w:cs="Arial"/>
          <w:b/>
          <w:sz w:val="22"/>
          <w:szCs w:val="22"/>
        </w:rPr>
      </w:pPr>
      <w:r w:rsidRPr="0049645D">
        <w:rPr>
          <w:rFonts w:ascii="Arial" w:eastAsia="Arial" w:hAnsi="Arial" w:cs="Arial"/>
          <w:sz w:val="22"/>
          <w:szCs w:val="22"/>
        </w:rPr>
        <w:t xml:space="preserve">2 - Você acha que o curso contribuiu na sua formação </w:t>
      </w:r>
      <w:r w:rsidRPr="0049645D">
        <w:rPr>
          <w:rFonts w:ascii="Arial" w:eastAsia="Arial" w:hAnsi="Arial" w:cs="Arial"/>
          <w:b/>
          <w:sz w:val="22"/>
          <w:szCs w:val="22"/>
        </w:rPr>
        <w:t>como escritor? Exemplifique.</w:t>
      </w:r>
    </w:p>
    <w:p w14:paraId="0BA11F18" w14:textId="77777777" w:rsidR="0049645D" w:rsidRPr="0049645D" w:rsidRDefault="0049645D" w:rsidP="0049645D">
      <w:pPr>
        <w:spacing w:line="276" w:lineRule="auto"/>
        <w:ind w:firstLine="0"/>
        <w:rPr>
          <w:rFonts w:ascii="Arial" w:eastAsia="Arial" w:hAnsi="Arial" w:cs="Arial"/>
          <w:b/>
          <w:sz w:val="22"/>
          <w:szCs w:val="22"/>
        </w:rPr>
      </w:pPr>
    </w:p>
    <w:p w14:paraId="3F329E55" w14:textId="77777777" w:rsidR="0049645D" w:rsidRPr="0049645D" w:rsidRDefault="0049645D" w:rsidP="0049645D">
      <w:pPr>
        <w:spacing w:line="276" w:lineRule="auto"/>
        <w:ind w:firstLine="0"/>
        <w:rPr>
          <w:rFonts w:ascii="Arial" w:eastAsia="Arial" w:hAnsi="Arial" w:cs="Arial"/>
          <w:sz w:val="22"/>
          <w:szCs w:val="22"/>
        </w:rPr>
      </w:pPr>
      <w:r w:rsidRPr="0049645D">
        <w:rPr>
          <w:rFonts w:ascii="Arial" w:eastAsia="Arial" w:hAnsi="Arial" w:cs="Arial"/>
          <w:bCs/>
          <w:sz w:val="22"/>
          <w:szCs w:val="22"/>
        </w:rPr>
        <w:t>3 - Você</w:t>
      </w:r>
      <w:r w:rsidRPr="0049645D">
        <w:rPr>
          <w:rFonts w:ascii="Arial" w:eastAsia="Arial" w:hAnsi="Arial" w:cs="Arial"/>
          <w:sz w:val="22"/>
          <w:szCs w:val="22"/>
        </w:rPr>
        <w:t xml:space="preserve"> acredita que o curso contribuiu na sua formação </w:t>
      </w:r>
      <w:r w:rsidRPr="0049645D">
        <w:rPr>
          <w:rFonts w:ascii="Arial" w:eastAsia="Arial" w:hAnsi="Arial" w:cs="Arial"/>
          <w:b/>
          <w:sz w:val="22"/>
          <w:szCs w:val="22"/>
        </w:rPr>
        <w:t>como professor?</w:t>
      </w:r>
      <w:r w:rsidRPr="0049645D">
        <w:rPr>
          <w:rFonts w:ascii="Arial" w:eastAsia="Arial" w:hAnsi="Arial" w:cs="Arial"/>
          <w:sz w:val="22"/>
          <w:szCs w:val="22"/>
        </w:rPr>
        <w:t xml:space="preserve"> De que formas?</w:t>
      </w:r>
    </w:p>
    <w:p w14:paraId="13F0E8B7" w14:textId="77777777" w:rsidR="0049645D" w:rsidRPr="0049645D" w:rsidRDefault="0049645D" w:rsidP="0049645D">
      <w:pPr>
        <w:spacing w:line="276" w:lineRule="auto"/>
        <w:ind w:firstLine="0"/>
        <w:rPr>
          <w:rFonts w:ascii="Arial" w:eastAsia="Arial" w:hAnsi="Arial" w:cs="Arial"/>
          <w:sz w:val="22"/>
          <w:szCs w:val="22"/>
        </w:rPr>
      </w:pPr>
    </w:p>
    <w:p w14:paraId="1C1C730C" w14:textId="77777777" w:rsidR="0049645D" w:rsidRPr="0049645D" w:rsidRDefault="0049645D" w:rsidP="0049645D">
      <w:pPr>
        <w:spacing w:line="276" w:lineRule="auto"/>
        <w:ind w:firstLine="0"/>
        <w:rPr>
          <w:rFonts w:ascii="Arial" w:eastAsia="Arial" w:hAnsi="Arial" w:cs="Arial"/>
          <w:sz w:val="22"/>
          <w:szCs w:val="22"/>
        </w:rPr>
      </w:pPr>
      <w:r w:rsidRPr="0049645D">
        <w:rPr>
          <w:rFonts w:ascii="Arial" w:eastAsia="Arial" w:hAnsi="Arial" w:cs="Arial"/>
          <w:sz w:val="22"/>
          <w:szCs w:val="22"/>
        </w:rPr>
        <w:t xml:space="preserve">4 - Como você avalia o uso de tecnologias presentes no material? Relacione na sua percepção como escritor e professor em formação. </w:t>
      </w:r>
    </w:p>
    <w:p w14:paraId="0A76608A" w14:textId="77777777" w:rsidR="0049645D" w:rsidRPr="0049645D" w:rsidRDefault="0049645D" w:rsidP="0049645D">
      <w:pPr>
        <w:spacing w:line="276" w:lineRule="auto"/>
        <w:ind w:firstLine="0"/>
        <w:rPr>
          <w:rFonts w:ascii="Arial" w:eastAsia="Arial" w:hAnsi="Arial" w:cs="Arial"/>
          <w:sz w:val="22"/>
          <w:szCs w:val="22"/>
        </w:rPr>
      </w:pPr>
    </w:p>
    <w:p w14:paraId="7A62450D" w14:textId="77777777" w:rsidR="0049645D" w:rsidRPr="0049645D" w:rsidRDefault="0049645D" w:rsidP="0049645D">
      <w:pPr>
        <w:spacing w:line="276" w:lineRule="auto"/>
        <w:ind w:firstLine="0"/>
        <w:rPr>
          <w:rFonts w:ascii="Arial" w:eastAsia="Arial" w:hAnsi="Arial" w:cs="Arial"/>
          <w:sz w:val="22"/>
          <w:szCs w:val="22"/>
        </w:rPr>
      </w:pPr>
      <w:r w:rsidRPr="0049645D">
        <w:rPr>
          <w:rFonts w:ascii="Arial" w:eastAsia="Arial" w:hAnsi="Arial" w:cs="Arial"/>
          <w:sz w:val="22"/>
          <w:szCs w:val="22"/>
        </w:rPr>
        <w:t>5 - Que aspectos sobre o ensino de produção escrita que poderiam ser incluídos no material?</w:t>
      </w:r>
    </w:p>
    <w:p w14:paraId="27000966" w14:textId="77777777" w:rsidR="0049645D" w:rsidRPr="0049645D" w:rsidRDefault="0049645D" w:rsidP="0049645D">
      <w:pPr>
        <w:spacing w:line="276" w:lineRule="auto"/>
        <w:ind w:firstLine="0"/>
        <w:rPr>
          <w:rFonts w:ascii="Arial" w:eastAsia="Arial" w:hAnsi="Arial" w:cs="Arial"/>
          <w:sz w:val="22"/>
          <w:szCs w:val="22"/>
        </w:rPr>
      </w:pPr>
    </w:p>
    <w:p w14:paraId="47754354" w14:textId="77777777" w:rsidR="0049645D" w:rsidRPr="0049645D" w:rsidRDefault="0049645D" w:rsidP="0049645D">
      <w:pPr>
        <w:spacing w:line="276" w:lineRule="auto"/>
        <w:ind w:firstLine="0"/>
        <w:rPr>
          <w:rFonts w:ascii="Arial" w:eastAsia="Arial" w:hAnsi="Arial" w:cs="Arial"/>
          <w:sz w:val="22"/>
          <w:szCs w:val="22"/>
        </w:rPr>
      </w:pPr>
      <w:r w:rsidRPr="0049645D">
        <w:rPr>
          <w:rFonts w:ascii="Arial" w:eastAsia="Arial" w:hAnsi="Arial" w:cs="Arial"/>
          <w:sz w:val="22"/>
          <w:szCs w:val="22"/>
        </w:rPr>
        <w:t>6 - A proposta do material é apresentar o conteúdo acadêmico teórico e atividades, experienciá-los na prática e discutir a aplicação real dos conceitos na prática pedagógica.Qual sua opinião sobre esta proposta para a formação de professores?</w:t>
      </w:r>
    </w:p>
    <w:p w14:paraId="78A4CCF9" w14:textId="77777777" w:rsidR="0049645D" w:rsidRPr="0049645D" w:rsidRDefault="0049645D" w:rsidP="0049645D">
      <w:pPr>
        <w:spacing w:line="276" w:lineRule="auto"/>
        <w:ind w:firstLine="0"/>
        <w:rPr>
          <w:rFonts w:ascii="Arial" w:eastAsia="Arial" w:hAnsi="Arial" w:cs="Arial"/>
          <w:sz w:val="22"/>
          <w:szCs w:val="22"/>
        </w:rPr>
      </w:pPr>
    </w:p>
    <w:p w14:paraId="65585607" w14:textId="77777777" w:rsidR="0049645D" w:rsidRPr="0049645D" w:rsidRDefault="0049645D" w:rsidP="0049645D">
      <w:pPr>
        <w:spacing w:line="276" w:lineRule="auto"/>
        <w:ind w:firstLine="0"/>
        <w:rPr>
          <w:rFonts w:ascii="Arial" w:eastAsia="Arial" w:hAnsi="Arial" w:cs="Arial"/>
          <w:sz w:val="22"/>
          <w:szCs w:val="22"/>
        </w:rPr>
      </w:pPr>
      <w:r w:rsidRPr="0049645D">
        <w:rPr>
          <w:rFonts w:ascii="Arial" w:eastAsia="Arial" w:hAnsi="Arial" w:cs="Arial"/>
          <w:sz w:val="22"/>
          <w:szCs w:val="22"/>
        </w:rPr>
        <w:t>7 - Um dos preceitos essenciais do material é a mediação através do diálogo. Porém, em muitos momentos, houve hesitação dos participantes em contribuir ativamente nas discussões. A que fatores vocês atribuem essa limitação?</w:t>
      </w:r>
    </w:p>
    <w:p w14:paraId="08E94834" w14:textId="77777777" w:rsidR="00F7549F" w:rsidRDefault="00F7549F">
      <w:pPr>
        <w:rPr>
          <w:rFonts w:ascii="Arial" w:eastAsia="Arial" w:hAnsi="Arial" w:cs="Arial"/>
          <w:sz w:val="22"/>
          <w:szCs w:val="22"/>
        </w:rPr>
      </w:pPr>
      <w:r>
        <w:rPr>
          <w:rFonts w:ascii="Arial" w:eastAsia="Arial" w:hAnsi="Arial" w:cs="Arial"/>
          <w:sz w:val="22"/>
          <w:szCs w:val="22"/>
        </w:rPr>
        <w:br w:type="page"/>
      </w:r>
    </w:p>
    <w:p w14:paraId="78839774" w14:textId="77777777" w:rsidR="00F7549F" w:rsidRDefault="00F7549F" w:rsidP="00F7549F">
      <w:pPr>
        <w:pStyle w:val="Ttulo3"/>
        <w:jc w:val="center"/>
        <w:rPr>
          <w:rFonts w:eastAsia="Arial"/>
        </w:rPr>
      </w:pPr>
    </w:p>
    <w:p w14:paraId="6B562F8E" w14:textId="5AEF1ADB" w:rsidR="00F7549F" w:rsidRPr="00424189" w:rsidRDefault="00F7549F" w:rsidP="00424189">
      <w:pPr>
        <w:pStyle w:val="Ttulo3"/>
        <w:jc w:val="center"/>
        <w:rPr>
          <w:rFonts w:eastAsia="Arial"/>
        </w:rPr>
      </w:pPr>
      <w:bookmarkStart w:id="164" w:name="_Toc33903326"/>
      <w:r w:rsidRPr="00424189">
        <w:rPr>
          <w:rFonts w:eastAsia="Arial"/>
        </w:rPr>
        <w:t>APÊNDICE D – ACESSO</w:t>
      </w:r>
      <w:r w:rsidR="00200AF0">
        <w:rPr>
          <w:rFonts w:eastAsia="Arial"/>
        </w:rPr>
        <w:t xml:space="preserve"> AO</w:t>
      </w:r>
      <w:r w:rsidRPr="00424189">
        <w:rPr>
          <w:rFonts w:eastAsia="Arial"/>
        </w:rPr>
        <w:t xml:space="preserve"> PROTÓTIPO NA ÍNTEGR</w:t>
      </w:r>
      <w:bookmarkEnd w:id="164"/>
      <w:r w:rsidR="00200AF0">
        <w:rPr>
          <w:rFonts w:eastAsia="Arial"/>
        </w:rPr>
        <w:t>A</w:t>
      </w:r>
    </w:p>
    <w:p w14:paraId="646B4282" w14:textId="77777777" w:rsidR="00AF08A5" w:rsidRPr="00AF08A5" w:rsidRDefault="00AF08A5" w:rsidP="00AF08A5">
      <w:pPr>
        <w:rPr>
          <w:rFonts w:eastAsia="Arial"/>
        </w:rPr>
      </w:pPr>
    </w:p>
    <w:p w14:paraId="01E37309" w14:textId="7DB1577D" w:rsidR="00AF08A5" w:rsidRPr="00AF08A5" w:rsidRDefault="0009335C" w:rsidP="00AF08A5">
      <w:pPr>
        <w:ind w:firstLine="0"/>
        <w:jc w:val="center"/>
        <w:rPr>
          <w:rFonts w:eastAsia="Arial"/>
        </w:rPr>
      </w:pPr>
      <w:r>
        <w:rPr>
          <w:noProof/>
        </w:rPr>
        <w:drawing>
          <wp:inline distT="0" distB="0" distL="0" distR="0" wp14:anchorId="1776557E" wp14:editId="0420B271">
            <wp:extent cx="4191000" cy="6429375"/>
            <wp:effectExtent l="38100" t="38100" r="38100" b="476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91000" cy="6429375"/>
                    </a:xfrm>
                    <a:prstGeom prst="rect">
                      <a:avLst/>
                    </a:prstGeom>
                    <a:ln w="28575">
                      <a:solidFill>
                        <a:schemeClr val="tx1"/>
                      </a:solidFill>
                    </a:ln>
                  </pic:spPr>
                </pic:pic>
              </a:graphicData>
            </a:graphic>
          </wp:inline>
        </w:drawing>
      </w:r>
    </w:p>
    <w:p w14:paraId="0DC0D2C6" w14:textId="1EB581C3" w:rsidR="00F7549F" w:rsidRPr="0009335C" w:rsidRDefault="00AF08A5" w:rsidP="00AF08A5">
      <w:pPr>
        <w:ind w:firstLine="90"/>
        <w:jc w:val="center"/>
        <w:rPr>
          <w:rFonts w:eastAsia="Arial"/>
          <w:sz w:val="56"/>
          <w:szCs w:val="56"/>
          <w:lang w:val="en-US"/>
        </w:rPr>
      </w:pPr>
      <w:r w:rsidRPr="0009335C">
        <w:rPr>
          <w:rFonts w:eastAsia="Arial"/>
          <w:sz w:val="56"/>
          <w:szCs w:val="56"/>
          <w:lang w:val="en-US"/>
        </w:rPr>
        <w:t>bit.ly/W</w:t>
      </w:r>
      <w:r w:rsidR="0009335C">
        <w:rPr>
          <w:rFonts w:eastAsia="Arial"/>
          <w:sz w:val="56"/>
          <w:szCs w:val="56"/>
          <w:lang w:val="en-US"/>
        </w:rPr>
        <w:t>LT-Complete</w:t>
      </w:r>
    </w:p>
    <w:sectPr w:rsidR="00F7549F" w:rsidRPr="0009335C" w:rsidSect="00DE5712">
      <w:headerReference w:type="default" r:id="rId68"/>
      <w:pgSz w:w="11907" w:h="16840"/>
      <w:pgMar w:top="1797" w:right="1134" w:bottom="1134" w:left="1701" w:header="1134" w:footer="709" w:gutter="0"/>
      <w:pgNumType w:start="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9C9C5" w14:textId="77777777" w:rsidR="00557A01" w:rsidRDefault="00557A01">
      <w:pPr>
        <w:spacing w:line="240" w:lineRule="auto"/>
      </w:pPr>
      <w:r>
        <w:separator/>
      </w:r>
    </w:p>
  </w:endnote>
  <w:endnote w:type="continuationSeparator" w:id="0">
    <w:p w14:paraId="148687AB" w14:textId="77777777" w:rsidR="00557A01" w:rsidRDefault="00557A01">
      <w:pPr>
        <w:spacing w:line="240" w:lineRule="auto"/>
      </w:pPr>
      <w:r>
        <w:continuationSeparator/>
      </w:r>
    </w:p>
  </w:endnote>
  <w:endnote w:type="continuationNotice" w:id="1">
    <w:p w14:paraId="53DA60A7" w14:textId="77777777" w:rsidR="00557A01" w:rsidRDefault="00557A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CFE5B" w14:textId="77777777" w:rsidR="00557A01" w:rsidRDefault="00557A01">
      <w:pPr>
        <w:spacing w:line="240" w:lineRule="auto"/>
      </w:pPr>
      <w:r>
        <w:separator/>
      </w:r>
    </w:p>
  </w:footnote>
  <w:footnote w:type="continuationSeparator" w:id="0">
    <w:p w14:paraId="38C05029" w14:textId="77777777" w:rsidR="00557A01" w:rsidRDefault="00557A01">
      <w:pPr>
        <w:spacing w:line="240" w:lineRule="auto"/>
      </w:pPr>
      <w:r>
        <w:continuationSeparator/>
      </w:r>
    </w:p>
  </w:footnote>
  <w:footnote w:type="continuationNotice" w:id="1">
    <w:p w14:paraId="7B4B258E" w14:textId="77777777" w:rsidR="00557A01" w:rsidRDefault="00557A01">
      <w:pPr>
        <w:spacing w:line="240" w:lineRule="auto"/>
      </w:pPr>
    </w:p>
  </w:footnote>
  <w:footnote w:id="2">
    <w:p w14:paraId="0A2DED5B" w14:textId="1E5257DA" w:rsidR="006D1E83" w:rsidRPr="0000010F" w:rsidRDefault="006D1E83">
      <w:pPr>
        <w:pStyle w:val="Textodenotaderodap"/>
      </w:pPr>
      <w:r>
        <w:rPr>
          <w:rStyle w:val="Refdenotaderodap"/>
        </w:rPr>
        <w:footnoteRef/>
      </w:r>
      <w:r w:rsidRPr="007D529E">
        <w:t xml:space="preserve">O texto de </w:t>
      </w:r>
      <w:r>
        <w:rPr>
          <w:color w:val="212121"/>
          <w:highlight w:val="white"/>
        </w:rPr>
        <w:t>Cristovão, Bork e Vieira (2015</w:t>
      </w:r>
      <w:r>
        <w:rPr>
          <w:color w:val="212121"/>
        </w:rPr>
        <w:t>) apresenta um histórico de pesquisas na área de ensino de escrita em detalhes.</w:t>
      </w:r>
    </w:p>
  </w:footnote>
  <w:footnote w:id="3">
    <w:p w14:paraId="1EF76B0A" w14:textId="77777777" w:rsidR="006D1E83" w:rsidRPr="0065575D" w:rsidRDefault="006D1E83">
      <w:r>
        <w:rPr>
          <w:vertAlign w:val="superscript"/>
        </w:rPr>
        <w:footnoteRef/>
      </w:r>
      <w:r w:rsidRPr="00784541">
        <w:rPr>
          <w:i/>
          <w:iCs/>
          <w:sz w:val="20"/>
          <w:szCs w:val="20"/>
          <w:lang w:val="en-US"/>
        </w:rPr>
        <w:t>(1) situated practice, (2) overt instruction, (3) critical framing, and (4) transformed action</w:t>
      </w:r>
      <w:r w:rsidRPr="00A55F33">
        <w:rPr>
          <w:sz w:val="20"/>
          <w:szCs w:val="20"/>
          <w:lang w:val="en-US"/>
        </w:rPr>
        <w:t xml:space="preserve">. </w:t>
      </w:r>
      <w:r w:rsidRPr="0065575D">
        <w:rPr>
          <w:sz w:val="20"/>
          <w:szCs w:val="20"/>
        </w:rPr>
        <w:t>Tradução livre do autor.</w:t>
      </w:r>
    </w:p>
  </w:footnote>
  <w:footnote w:id="4">
    <w:p w14:paraId="14D23434" w14:textId="6AE71970" w:rsidR="006D1E83" w:rsidRDefault="006D1E83">
      <w:pPr>
        <w:spacing w:line="240" w:lineRule="auto"/>
        <w:rPr>
          <w:sz w:val="20"/>
          <w:szCs w:val="20"/>
        </w:rPr>
      </w:pPr>
      <w:r>
        <w:rPr>
          <w:vertAlign w:val="superscript"/>
        </w:rPr>
        <w:footnoteRef/>
      </w:r>
      <w:r>
        <w:rPr>
          <w:sz w:val="20"/>
          <w:szCs w:val="20"/>
        </w:rPr>
        <w:t xml:space="preserve"> Almeida define uma “web</w:t>
      </w:r>
      <w:r>
        <w:rPr>
          <w:i/>
          <w:sz w:val="20"/>
          <w:szCs w:val="20"/>
        </w:rPr>
        <w:t xml:space="preserve"> currículo</w:t>
      </w:r>
      <w:r>
        <w:rPr>
          <w:sz w:val="20"/>
          <w:szCs w:val="20"/>
        </w:rPr>
        <w:t>” como a apropriação dos meios digitais no desenvolvimento do currículo, utilizando as ferramentas disponíveis “em prol da interação, trabalho colaborativo e do protagonismo entre todas as pessoas para o desenvolvimento do currículo” (ALMEIDA, 2014, pp. 1-2 apud. ROJO, 2017)</w:t>
      </w:r>
    </w:p>
  </w:footnote>
  <w:footnote w:id="5">
    <w:p w14:paraId="5F297300" w14:textId="77777777" w:rsidR="006D1E83" w:rsidRPr="00E74CE3" w:rsidRDefault="006D1E83" w:rsidP="00E74CE3">
      <w:pPr>
        <w:spacing w:line="240" w:lineRule="auto"/>
        <w:ind w:firstLine="0"/>
        <w:rPr>
          <w:sz w:val="20"/>
          <w:szCs w:val="20"/>
        </w:rPr>
      </w:pPr>
      <w:r w:rsidRPr="00E74CE3">
        <w:rPr>
          <w:sz w:val="20"/>
          <w:szCs w:val="20"/>
          <w:vertAlign w:val="superscript"/>
        </w:rPr>
        <w:footnoteRef/>
      </w:r>
      <w:r w:rsidRPr="00E74CE3">
        <w:rPr>
          <w:sz w:val="20"/>
          <w:szCs w:val="20"/>
        </w:rPr>
        <w:t xml:space="preserve"> O levantamento de artigos e teses em bases dados foi feito em setembro de 2018. Foram realizadas quatro buscas: duas em bancos de dados nacionais e a duas em bancos de dados internacionais</w:t>
      </w:r>
      <w:r>
        <w:rPr>
          <w:sz w:val="20"/>
          <w:szCs w:val="20"/>
        </w:rPr>
        <w:t>,</w:t>
      </w:r>
      <w:r w:rsidRPr="00E74CE3">
        <w:rPr>
          <w:sz w:val="20"/>
          <w:szCs w:val="20"/>
        </w:rPr>
        <w:t xml:space="preserve"> empregando os mesmos termos traduzidos para o inglês. Na base nacional</w:t>
      </w:r>
      <w:r>
        <w:rPr>
          <w:sz w:val="20"/>
          <w:szCs w:val="20"/>
        </w:rPr>
        <w:t>,</w:t>
      </w:r>
      <w:r w:rsidRPr="00E74CE3">
        <w:rPr>
          <w:sz w:val="20"/>
          <w:szCs w:val="20"/>
        </w:rPr>
        <w:t xml:space="preserve"> foram buscados os termos “formação de professores + produção escrita” e “produção escrita + multiletramentos”, com delimitação de pesquisas publicadas nos últimos 10 anos. Na base internacional, foram buscados “</w:t>
      </w:r>
      <w:r w:rsidRPr="00E14A52">
        <w:rPr>
          <w:i/>
          <w:iCs/>
          <w:sz w:val="20"/>
          <w:szCs w:val="20"/>
        </w:rPr>
        <w:t>teacher education + writing</w:t>
      </w:r>
      <w:r w:rsidRPr="00E74CE3">
        <w:rPr>
          <w:sz w:val="20"/>
          <w:szCs w:val="20"/>
        </w:rPr>
        <w:t>”, em pesquisas dos últimos cinco anos, e “</w:t>
      </w:r>
      <w:r w:rsidRPr="00E14A52">
        <w:rPr>
          <w:i/>
          <w:iCs/>
          <w:sz w:val="20"/>
          <w:szCs w:val="20"/>
        </w:rPr>
        <w:t>writing + multiliteracies</w:t>
      </w:r>
      <w:r w:rsidRPr="00E74CE3">
        <w:rPr>
          <w:sz w:val="20"/>
          <w:szCs w:val="20"/>
        </w:rPr>
        <w:t>”</w:t>
      </w:r>
      <w:r>
        <w:rPr>
          <w:sz w:val="20"/>
          <w:szCs w:val="20"/>
        </w:rPr>
        <w:t>,</w:t>
      </w:r>
      <w:r w:rsidRPr="00E74CE3">
        <w:rPr>
          <w:sz w:val="20"/>
          <w:szCs w:val="20"/>
        </w:rPr>
        <w:t xml:space="preserve"> no período de 2009 até 2018. Os artigos foram selecionados para compor o referencial teórico com os seguintes critérios: a) ter o escopo de pesquisa similar ao deste trabalho; b) </w:t>
      </w:r>
      <w:r>
        <w:rPr>
          <w:sz w:val="20"/>
          <w:szCs w:val="20"/>
        </w:rPr>
        <w:t xml:space="preserve">ser </w:t>
      </w:r>
      <w:r w:rsidRPr="00E74CE3">
        <w:rPr>
          <w:sz w:val="20"/>
          <w:szCs w:val="20"/>
        </w:rPr>
        <w:t>pesquisa</w:t>
      </w:r>
    </w:p>
    <w:p w14:paraId="542DA51C" w14:textId="77777777" w:rsidR="006D1E83" w:rsidRPr="00E74CE3" w:rsidRDefault="006D1E83" w:rsidP="00E74CE3">
      <w:pPr>
        <w:spacing w:line="240" w:lineRule="auto"/>
        <w:ind w:firstLine="0"/>
        <w:rPr>
          <w:sz w:val="20"/>
          <w:szCs w:val="20"/>
        </w:rPr>
      </w:pPr>
      <w:r w:rsidRPr="00E74CE3">
        <w:rPr>
          <w:sz w:val="20"/>
          <w:szCs w:val="20"/>
        </w:rPr>
        <w:t xml:space="preserve">de ampla abrangência, ou seja, não estando situadas em contextos muito específicos. A partir desses critérios, selecionei 5 artigos de cada busca para revisão – totalizando 10 de cada temática. </w:t>
      </w:r>
    </w:p>
  </w:footnote>
  <w:footnote w:id="6">
    <w:p w14:paraId="76240267" w14:textId="77777777" w:rsidR="006D1E83" w:rsidRPr="00BC7902" w:rsidRDefault="006D1E83" w:rsidP="00E74CE3">
      <w:pPr>
        <w:spacing w:line="240" w:lineRule="auto"/>
        <w:ind w:firstLine="0"/>
        <w:rPr>
          <w:sz w:val="20"/>
          <w:szCs w:val="20"/>
        </w:rPr>
      </w:pPr>
      <w:r w:rsidRPr="00E74CE3">
        <w:rPr>
          <w:sz w:val="20"/>
          <w:szCs w:val="20"/>
          <w:vertAlign w:val="superscript"/>
        </w:rPr>
        <w:footnoteRef/>
      </w:r>
      <w:r w:rsidRPr="00BC7902">
        <w:rPr>
          <w:sz w:val="20"/>
          <w:szCs w:val="20"/>
        </w:rPr>
        <w:t xml:space="preserve">Os livros consultados foram escolhidos por terem sidos trabalhados em disciplinas do programa de pós-graduação; ou citados nas pesquisas levantadas; ou </w:t>
      </w:r>
      <w:r w:rsidRPr="00E74CE3">
        <w:rPr>
          <w:sz w:val="20"/>
          <w:szCs w:val="20"/>
        </w:rPr>
        <w:t>disponíveis</w:t>
      </w:r>
      <w:r w:rsidRPr="00BC7902">
        <w:rPr>
          <w:sz w:val="20"/>
          <w:szCs w:val="20"/>
        </w:rPr>
        <w:t xml:space="preserve"> nas seções especializadas da biblioteca da Universidade Estadual de Londrina e da biblioteca Abraham Lincoln. </w:t>
      </w:r>
    </w:p>
  </w:footnote>
  <w:footnote w:id="7">
    <w:p w14:paraId="5E7D2473" w14:textId="77777777" w:rsidR="006D1E83" w:rsidRPr="00A32A96" w:rsidRDefault="006D1E83" w:rsidP="00712CFC">
      <w:pPr>
        <w:spacing w:line="240" w:lineRule="auto"/>
        <w:ind w:firstLine="0"/>
        <w:rPr>
          <w:sz w:val="20"/>
          <w:szCs w:val="20"/>
        </w:rPr>
      </w:pPr>
      <w:r w:rsidRPr="00A32A96">
        <w:rPr>
          <w:sz w:val="20"/>
          <w:szCs w:val="20"/>
          <w:vertAlign w:val="superscript"/>
        </w:rPr>
        <w:footnoteRef/>
      </w:r>
      <w:r w:rsidRPr="00A32A96">
        <w:rPr>
          <w:sz w:val="20"/>
          <w:szCs w:val="20"/>
        </w:rPr>
        <w:t xml:space="preserve"> Aprovado pelo Comitê de Ética em Pesquisa envolvendo seres humanos (CEPESH) da UEL/Plataforma Brasil, parecer número 3.241.073</w:t>
      </w:r>
    </w:p>
  </w:footnote>
  <w:footnote w:id="8">
    <w:p w14:paraId="01EC3383" w14:textId="2D062D9D" w:rsidR="006D1E83" w:rsidRDefault="006D1E83">
      <w:pPr>
        <w:spacing w:line="240" w:lineRule="auto"/>
        <w:ind w:firstLine="0"/>
        <w:jc w:val="left"/>
        <w:rPr>
          <w:rFonts w:ascii="Arial" w:eastAsia="Arial" w:hAnsi="Arial" w:cs="Arial"/>
          <w:sz w:val="20"/>
          <w:szCs w:val="20"/>
        </w:rPr>
      </w:pPr>
      <w:r w:rsidRPr="00A32A96">
        <w:rPr>
          <w:sz w:val="20"/>
          <w:szCs w:val="20"/>
          <w:vertAlign w:val="superscript"/>
        </w:rPr>
        <w:footnoteRef/>
      </w:r>
      <w:r w:rsidRPr="00A32A96">
        <w:rPr>
          <w:rFonts w:eastAsia="Arial"/>
          <w:sz w:val="20"/>
          <w:szCs w:val="20"/>
        </w:rPr>
        <w:t xml:space="preserve"> A falta de sequência é caracterizada por uma limitação no instrumento de coletas de dados. O filtro utilizado para ordenar as respostas se baseia em ordem alfabética (ex: </w:t>
      </w:r>
      <w:r w:rsidRPr="00A32A96">
        <w:rPr>
          <w:rFonts w:eastAsia="Arial"/>
          <w:b/>
          <w:sz w:val="20"/>
          <w:szCs w:val="20"/>
        </w:rPr>
        <w:t>d</w:t>
      </w:r>
      <w:r w:rsidRPr="00A32A96">
        <w:rPr>
          <w:rFonts w:eastAsia="Arial"/>
          <w:sz w:val="20"/>
          <w:szCs w:val="20"/>
        </w:rPr>
        <w:t xml:space="preserve">outores/doutorandos; </w:t>
      </w:r>
      <w:r w:rsidRPr="00A32A96">
        <w:rPr>
          <w:rFonts w:eastAsia="Arial"/>
          <w:b/>
          <w:sz w:val="20"/>
          <w:szCs w:val="20"/>
        </w:rPr>
        <w:t>e</w:t>
      </w:r>
      <w:r w:rsidRPr="00A32A96">
        <w:rPr>
          <w:rFonts w:eastAsia="Arial"/>
          <w:sz w:val="20"/>
          <w:szCs w:val="20"/>
        </w:rPr>
        <w:t xml:space="preserve">specialistas; </w:t>
      </w:r>
      <w:r w:rsidRPr="00A32A96">
        <w:rPr>
          <w:rFonts w:eastAsia="Arial"/>
          <w:b/>
          <w:sz w:val="20"/>
          <w:szCs w:val="20"/>
        </w:rPr>
        <w:t>g</w:t>
      </w:r>
      <w:r w:rsidRPr="00A32A96">
        <w:rPr>
          <w:rFonts w:eastAsia="Arial"/>
          <w:sz w:val="20"/>
          <w:szCs w:val="20"/>
        </w:rPr>
        <w:t>raduado, etc.).</w:t>
      </w:r>
    </w:p>
  </w:footnote>
  <w:footnote w:id="9">
    <w:p w14:paraId="5D80D2FF" w14:textId="77777777" w:rsidR="006D1E83" w:rsidRPr="00C479C3" w:rsidRDefault="006D1E83" w:rsidP="00E14A52">
      <w:pPr>
        <w:ind w:firstLine="720"/>
      </w:pPr>
      <w:r>
        <w:rPr>
          <w:rStyle w:val="Refdenotaderodap"/>
        </w:rPr>
        <w:footnoteRef/>
      </w:r>
      <w:r w:rsidRPr="00AD3632">
        <w:rPr>
          <w:sz w:val="20"/>
          <w:szCs w:val="20"/>
        </w:rPr>
        <w:t xml:space="preserve">Note que uma resposta pode ter sido </w:t>
      </w:r>
      <w:r>
        <w:rPr>
          <w:sz w:val="20"/>
          <w:szCs w:val="20"/>
        </w:rPr>
        <w:t>enquadrada</w:t>
      </w:r>
      <w:r w:rsidRPr="00AD3632">
        <w:rPr>
          <w:sz w:val="20"/>
          <w:szCs w:val="20"/>
        </w:rPr>
        <w:t xml:space="preserve"> em mais de uma categoria</w:t>
      </w:r>
      <w:r>
        <w:rPr>
          <w:sz w:val="20"/>
          <w:szCs w:val="20"/>
        </w:rPr>
        <w:t>.</w:t>
      </w:r>
    </w:p>
  </w:footnote>
  <w:footnote w:id="10">
    <w:p w14:paraId="322B7980" w14:textId="77777777" w:rsidR="006D1E83" w:rsidRPr="00DE48BE" w:rsidRDefault="006D1E83">
      <w:pPr>
        <w:pStyle w:val="Textodenotaderodap"/>
      </w:pPr>
      <w:r>
        <w:rPr>
          <w:rStyle w:val="Refdenotaderodap"/>
        </w:rPr>
        <w:footnoteRef/>
      </w:r>
      <w:r>
        <w:t xml:space="preserve"> Embora a intenção da pergunta fosse de identificar lacunas na formação como </w:t>
      </w:r>
      <w:r w:rsidRPr="0028771A">
        <w:rPr>
          <w:b/>
          <w:bCs/>
        </w:rPr>
        <w:t>professor de escrita</w:t>
      </w:r>
      <w:r>
        <w:t xml:space="preserve">, o teor das respostas se foca na </w:t>
      </w:r>
      <w:r w:rsidRPr="00500997">
        <w:rPr>
          <w:b/>
          <w:bCs/>
        </w:rPr>
        <w:t>formação como escritor</w:t>
      </w:r>
      <w:r>
        <w:t xml:space="preserve">. As respostas referentes à formação como professor foram enquadradas na mesma categoria. </w:t>
      </w:r>
    </w:p>
  </w:footnote>
  <w:footnote w:id="11">
    <w:p w14:paraId="48E0ED74" w14:textId="77777777" w:rsidR="006D1E83" w:rsidRDefault="006D1E83">
      <w:pPr>
        <w:spacing w:line="240" w:lineRule="auto"/>
        <w:ind w:firstLine="0"/>
        <w:jc w:val="left"/>
        <w:rPr>
          <w:rFonts w:ascii="Arial" w:eastAsia="Arial" w:hAnsi="Arial" w:cs="Arial"/>
          <w:sz w:val="20"/>
          <w:szCs w:val="20"/>
        </w:rPr>
      </w:pPr>
      <w:r w:rsidRPr="003F64E6">
        <w:rPr>
          <w:sz w:val="20"/>
          <w:szCs w:val="20"/>
          <w:vertAlign w:val="superscript"/>
        </w:rPr>
        <w:footnoteRef/>
      </w:r>
      <w:r w:rsidRPr="003F64E6">
        <w:rPr>
          <w:sz w:val="20"/>
          <w:szCs w:val="20"/>
        </w:rPr>
        <w:t>Devido a uma limitação no instrumento de coleta não foi possível fazer a divisão por nível de instrução.</w:t>
      </w:r>
    </w:p>
  </w:footnote>
  <w:footnote w:id="12">
    <w:p w14:paraId="78025FB1" w14:textId="54CC90B1" w:rsidR="006D1E83" w:rsidRDefault="006D1E83">
      <w:pPr>
        <w:spacing w:line="240" w:lineRule="auto"/>
        <w:rPr>
          <w:sz w:val="20"/>
          <w:szCs w:val="20"/>
        </w:rPr>
      </w:pPr>
      <w:r>
        <w:rPr>
          <w:vertAlign w:val="superscript"/>
        </w:rPr>
        <w:footnoteRef/>
      </w:r>
      <w:r>
        <w:rPr>
          <w:sz w:val="20"/>
          <w:szCs w:val="20"/>
        </w:rPr>
        <w:t xml:space="preserve"> É relevante fazer a distinção pois a plataforma possui duas versões, a de Google Chrome e a para iPad. A principal diferença é que a plataforma de iPad permite somente a criação de um livro na versão gratuito além da limitação de outros recursos.</w:t>
      </w:r>
    </w:p>
  </w:footnote>
  <w:footnote w:id="13">
    <w:p w14:paraId="0E1E005D" w14:textId="77777777" w:rsidR="006D1E83" w:rsidRPr="007A5D49" w:rsidRDefault="006D1E83">
      <w:pPr>
        <w:pStyle w:val="Textodenotaderodap"/>
      </w:pPr>
      <w:r>
        <w:rPr>
          <w:rStyle w:val="Refdenotaderodap"/>
        </w:rPr>
        <w:footnoteRef/>
      </w:r>
      <w:r>
        <w:t xml:space="preserve"> O termo “baseado em </w:t>
      </w:r>
      <w:r w:rsidRPr="007A5D49">
        <w:rPr>
          <w:i/>
          <w:iCs/>
        </w:rPr>
        <w:t>web</w:t>
      </w:r>
      <w:r>
        <w:t xml:space="preserve">” se refere a aplicativos que não necessitam de serem instalados no dispositivo, sendo executados diretamente do servidor do serviço. Isto implica que uma conexão com a internet é necessária. </w:t>
      </w:r>
    </w:p>
  </w:footnote>
  <w:footnote w:id="14">
    <w:p w14:paraId="7C52AA76" w14:textId="3EB77E8A" w:rsidR="006D1E83" w:rsidRPr="008F1D83" w:rsidRDefault="006D1E83">
      <w:pPr>
        <w:pStyle w:val="Textodenotaderodap"/>
      </w:pPr>
      <w:r>
        <w:rPr>
          <w:rStyle w:val="Refdenotaderodap"/>
        </w:rPr>
        <w:footnoteRef/>
      </w:r>
      <w:r>
        <w:t xml:space="preserve"> As ilustrações apresentadas nessa seção (Figuras 3-12) se referem a primeira versão do protótipo.</w:t>
      </w:r>
    </w:p>
  </w:footnote>
  <w:footnote w:id="15">
    <w:p w14:paraId="3000BB64" w14:textId="77777777" w:rsidR="006D1E83" w:rsidRDefault="006D1E83">
      <w:pPr>
        <w:spacing w:line="240" w:lineRule="auto"/>
        <w:rPr>
          <w:sz w:val="20"/>
          <w:szCs w:val="20"/>
        </w:rPr>
      </w:pPr>
      <w:r>
        <w:rPr>
          <w:vertAlign w:val="superscript"/>
        </w:rPr>
        <w:footnoteRef/>
      </w:r>
      <w:r>
        <w:rPr>
          <w:sz w:val="20"/>
          <w:szCs w:val="20"/>
        </w:rPr>
        <w:t xml:space="preserve"> O material apresentado aqui considera as contribuições dos alunos participantes durante a aplicação. A atividade é sugerida e pode ser reutilizada ou adaptada por professores que venham a aplicar o protótipo no futuro.</w:t>
      </w:r>
    </w:p>
  </w:footnote>
  <w:footnote w:id="16">
    <w:p w14:paraId="2721A95F" w14:textId="77777777" w:rsidR="006D1E83" w:rsidRDefault="006D1E83">
      <w:pPr>
        <w:spacing w:line="240" w:lineRule="auto"/>
        <w:rPr>
          <w:sz w:val="20"/>
          <w:szCs w:val="20"/>
        </w:rPr>
      </w:pPr>
      <w:r>
        <w:rPr>
          <w:vertAlign w:val="superscript"/>
        </w:rPr>
        <w:footnoteRef/>
      </w:r>
      <w:r>
        <w:rPr>
          <w:sz w:val="20"/>
          <w:szCs w:val="20"/>
        </w:rPr>
        <w:t xml:space="preserve"> A disciplina de língua inglesa do curso de Letras - Inglês da UEL é dividida através de testes de nivelamento desde 2019, sendo formadas duas turmas - uma de nível A1 e outra nível B1. Sendo assim, o material traz textos e atividade de nível B2 com o intuito de progressão na escala do </w:t>
      </w:r>
      <w:r w:rsidRPr="00D22E39">
        <w:rPr>
          <w:sz w:val="20"/>
          <w:szCs w:val="20"/>
        </w:rPr>
        <w:t>Quadro Comum Europeu de Referência para as Línguas</w:t>
      </w:r>
      <w:r>
        <w:rPr>
          <w:sz w:val="20"/>
          <w:szCs w:val="20"/>
        </w:rPr>
        <w:t xml:space="preserve"> (CONSELHO DA EUROPA, 2001)</w:t>
      </w:r>
    </w:p>
  </w:footnote>
  <w:footnote w:id="17">
    <w:p w14:paraId="516B6446" w14:textId="77777777" w:rsidR="006D1E83" w:rsidRPr="00A52C44" w:rsidRDefault="006D1E83">
      <w:pPr>
        <w:pStyle w:val="Textodenotaderodap"/>
      </w:pPr>
      <w:r>
        <w:rPr>
          <w:rStyle w:val="Refdenotaderodap"/>
        </w:rPr>
        <w:footnoteRef/>
      </w:r>
      <w:r w:rsidRPr="00A52C44">
        <w:t>Ao final de cada encontro, os</w:t>
      </w:r>
      <w:r>
        <w:t xml:space="preserve"> alunos respondiam um questionário virtual com perguntas abertas em relação ao conhecimento prévio e o conhecimento desenvolvido, o nível de dificuldade da lição, os pontos fortes e fracos de cada encontro.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8EC3" w14:textId="04255398" w:rsidR="006D1E83" w:rsidRDefault="006D1E83" w:rsidP="00953DB4">
    <w:pPr>
      <w:pStyle w:val="Cabealho"/>
    </w:pPr>
  </w:p>
  <w:p w14:paraId="32288D08" w14:textId="77777777" w:rsidR="006D1E83" w:rsidRDefault="006D1E83">
    <w:pPr>
      <w:widowControl w:val="0"/>
      <w:spacing w:line="240" w:lineRule="auto"/>
      <w:ind w:firstLine="0"/>
      <w:jc w:val="center"/>
    </w:pPr>
  </w:p>
  <w:p w14:paraId="72E77497" w14:textId="77777777" w:rsidR="006D1E83" w:rsidRDefault="006D1E83"/>
  <w:p w14:paraId="79449237" w14:textId="77777777" w:rsidR="006D1E83" w:rsidRDefault="006D1E83"/>
  <w:p w14:paraId="25CC03A7" w14:textId="77777777" w:rsidR="006D1E83" w:rsidRDefault="006D1E83"/>
  <w:p w14:paraId="76B68116" w14:textId="77777777" w:rsidR="006D1E83" w:rsidRDefault="006D1E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859338"/>
      <w:docPartObj>
        <w:docPartGallery w:val="Page Numbers (Top of Page)"/>
        <w:docPartUnique/>
      </w:docPartObj>
    </w:sdtPr>
    <w:sdtEndPr>
      <w:rPr>
        <w:noProof/>
      </w:rPr>
    </w:sdtEndPr>
    <w:sdtContent>
      <w:p w14:paraId="089CD1D7" w14:textId="77777777" w:rsidR="006D1E83" w:rsidRDefault="006D1E83">
        <w:pPr>
          <w:pStyle w:val="Cabealho"/>
          <w:jc w:val="right"/>
        </w:pPr>
        <w:r>
          <w:rPr>
            <w:noProof/>
          </w:rPr>
          <w:fldChar w:fldCharType="begin"/>
        </w:r>
        <w:r>
          <w:rPr>
            <w:noProof/>
          </w:rPr>
          <w:instrText xml:space="preserve"> PAGE   \* MERGEFORMAT </w:instrText>
        </w:r>
        <w:r>
          <w:rPr>
            <w:noProof/>
          </w:rPr>
          <w:fldChar w:fldCharType="separate"/>
        </w:r>
        <w:r>
          <w:rPr>
            <w:noProof/>
          </w:rPr>
          <w:t>80</w:t>
        </w:r>
        <w:r>
          <w:rPr>
            <w:noProof/>
          </w:rPr>
          <w:fldChar w:fldCharType="end"/>
        </w:r>
      </w:p>
    </w:sdtContent>
  </w:sdt>
  <w:p w14:paraId="032ADC2F" w14:textId="77777777" w:rsidR="006D1E83" w:rsidRDefault="006D1E83">
    <w:pPr>
      <w:widowControl w:val="0"/>
      <w:spacing w:line="240" w:lineRule="auto"/>
      <w:ind w:firstLine="0"/>
      <w:jc w:val="center"/>
    </w:pPr>
  </w:p>
  <w:p w14:paraId="1E4D9798" w14:textId="77777777" w:rsidR="006D1E83" w:rsidRDefault="006D1E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190CD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EF438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40E0F7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335225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109CF92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0DED726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FDCC23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BEFD79E"/>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41A7C4C8"/>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6B68079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E6AFB66"/>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25E45D32"/>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519B500C"/>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431BD7B6"/>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3F2DBA30"/>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7C83E458"/>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257130A2"/>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62BBD95A"/>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436C6124"/>
    <w:lvl w:ilvl="0" w:tplc="FFFFFFFF">
      <w:start w:val="1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628C895C"/>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333AB104"/>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721DA316"/>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7F03058"/>
    <w:multiLevelType w:val="multilevel"/>
    <w:tmpl w:val="D148410C"/>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3" w15:restartNumberingAfterBreak="0">
    <w:nsid w:val="0DCD2E45"/>
    <w:multiLevelType w:val="hybridMultilevel"/>
    <w:tmpl w:val="881A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FF0C55"/>
    <w:multiLevelType w:val="multilevel"/>
    <w:tmpl w:val="7D48967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5" w15:restartNumberingAfterBreak="0">
    <w:nsid w:val="349319E2"/>
    <w:multiLevelType w:val="hybridMultilevel"/>
    <w:tmpl w:val="4066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732763"/>
    <w:multiLevelType w:val="hybridMultilevel"/>
    <w:tmpl w:val="731EBD4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37A324CB"/>
    <w:multiLevelType w:val="multilevel"/>
    <w:tmpl w:val="60A2ADA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8" w15:restartNumberingAfterBreak="0">
    <w:nsid w:val="451E5586"/>
    <w:multiLevelType w:val="hybridMultilevel"/>
    <w:tmpl w:val="79A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17BE7"/>
    <w:multiLevelType w:val="hybridMultilevel"/>
    <w:tmpl w:val="E21E22A4"/>
    <w:lvl w:ilvl="0" w:tplc="68DE77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F531AD"/>
    <w:multiLevelType w:val="hybridMultilevel"/>
    <w:tmpl w:val="BE96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691BEE"/>
    <w:multiLevelType w:val="hybridMultilevel"/>
    <w:tmpl w:val="27D46C3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15:restartNumberingAfterBreak="0">
    <w:nsid w:val="565A01C1"/>
    <w:multiLevelType w:val="hybridMultilevel"/>
    <w:tmpl w:val="EF14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560BB3"/>
    <w:multiLevelType w:val="multilevel"/>
    <w:tmpl w:val="DA129762"/>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5F2593"/>
    <w:multiLevelType w:val="multilevel"/>
    <w:tmpl w:val="6FB61A6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5" w15:restartNumberingAfterBreak="0">
    <w:nsid w:val="5ECC72DF"/>
    <w:multiLevelType w:val="hybridMultilevel"/>
    <w:tmpl w:val="68C0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5C5B11"/>
    <w:multiLevelType w:val="hybridMultilevel"/>
    <w:tmpl w:val="7460108A"/>
    <w:lvl w:ilvl="0" w:tplc="1EDC310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6379610B"/>
    <w:multiLevelType w:val="hybridMultilevel"/>
    <w:tmpl w:val="648A8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2E04DF"/>
    <w:multiLevelType w:val="hybridMultilevel"/>
    <w:tmpl w:val="42D65EE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15:restartNumberingAfterBreak="0">
    <w:nsid w:val="6D16312B"/>
    <w:multiLevelType w:val="hybridMultilevel"/>
    <w:tmpl w:val="D8EC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63212"/>
    <w:multiLevelType w:val="hybridMultilevel"/>
    <w:tmpl w:val="DA904C4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1" w15:restartNumberingAfterBreak="0">
    <w:nsid w:val="756F7CF1"/>
    <w:multiLevelType w:val="multilevel"/>
    <w:tmpl w:val="150A661C"/>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2" w15:restartNumberingAfterBreak="0">
    <w:nsid w:val="79365269"/>
    <w:multiLevelType w:val="multilevel"/>
    <w:tmpl w:val="8BB2C1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B2D4B4D"/>
    <w:multiLevelType w:val="hybridMultilevel"/>
    <w:tmpl w:val="F946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64CB7"/>
    <w:multiLevelType w:val="hybridMultilevel"/>
    <w:tmpl w:val="1076F6C8"/>
    <w:lvl w:ilvl="0" w:tplc="A4A24D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42"/>
  </w:num>
  <w:num w:numId="3">
    <w:abstractNumId w:val="34"/>
  </w:num>
  <w:num w:numId="4">
    <w:abstractNumId w:val="24"/>
  </w:num>
  <w:num w:numId="5">
    <w:abstractNumId w:val="22"/>
  </w:num>
  <w:num w:numId="6">
    <w:abstractNumId w:val="33"/>
  </w:num>
  <w:num w:numId="7">
    <w:abstractNumId w:val="41"/>
  </w:num>
  <w:num w:numId="8">
    <w:abstractNumId w:val="38"/>
  </w:num>
  <w:num w:numId="9">
    <w:abstractNumId w:val="31"/>
  </w:num>
  <w:num w:numId="10">
    <w:abstractNumId w:val="40"/>
  </w:num>
  <w:num w:numId="11">
    <w:abstractNumId w:val="30"/>
  </w:num>
  <w:num w:numId="12">
    <w:abstractNumId w:val="39"/>
  </w:num>
  <w:num w:numId="13">
    <w:abstractNumId w:val="43"/>
  </w:num>
  <w:num w:numId="14">
    <w:abstractNumId w:val="23"/>
  </w:num>
  <w:num w:numId="15">
    <w:abstractNumId w:val="35"/>
  </w:num>
  <w:num w:numId="16">
    <w:abstractNumId w:val="25"/>
  </w:num>
  <w:num w:numId="17">
    <w:abstractNumId w:val="28"/>
  </w:num>
  <w:num w:numId="18">
    <w:abstractNumId w:val="32"/>
  </w:num>
  <w:num w:numId="19">
    <w:abstractNumId w:val="37"/>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13"/>
  </w:num>
  <w:num w:numId="34">
    <w:abstractNumId w:val="14"/>
  </w:num>
  <w:num w:numId="35">
    <w:abstractNumId w:val="15"/>
  </w:num>
  <w:num w:numId="36">
    <w:abstractNumId w:val="16"/>
  </w:num>
  <w:num w:numId="37">
    <w:abstractNumId w:val="17"/>
  </w:num>
  <w:num w:numId="38">
    <w:abstractNumId w:val="18"/>
  </w:num>
  <w:num w:numId="39">
    <w:abstractNumId w:val="19"/>
  </w:num>
  <w:num w:numId="40">
    <w:abstractNumId w:val="20"/>
  </w:num>
  <w:num w:numId="41">
    <w:abstractNumId w:val="21"/>
  </w:num>
  <w:num w:numId="42">
    <w:abstractNumId w:val="36"/>
  </w:num>
  <w:num w:numId="43">
    <w:abstractNumId w:val="26"/>
  </w:num>
  <w:num w:numId="44">
    <w:abstractNumId w:val="29"/>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320"/>
    <w:rsid w:val="0000010F"/>
    <w:rsid w:val="00002494"/>
    <w:rsid w:val="000026A6"/>
    <w:rsid w:val="00012D3A"/>
    <w:rsid w:val="00012EFE"/>
    <w:rsid w:val="0001480E"/>
    <w:rsid w:val="00014919"/>
    <w:rsid w:val="00015B43"/>
    <w:rsid w:val="00027CD1"/>
    <w:rsid w:val="00034064"/>
    <w:rsid w:val="000346A4"/>
    <w:rsid w:val="00047FD3"/>
    <w:rsid w:val="00062CEA"/>
    <w:rsid w:val="000675FE"/>
    <w:rsid w:val="0007127A"/>
    <w:rsid w:val="0007455B"/>
    <w:rsid w:val="0008158B"/>
    <w:rsid w:val="00085565"/>
    <w:rsid w:val="00087035"/>
    <w:rsid w:val="00087573"/>
    <w:rsid w:val="00092AEA"/>
    <w:rsid w:val="0009335C"/>
    <w:rsid w:val="000A042D"/>
    <w:rsid w:val="000A0DF4"/>
    <w:rsid w:val="000B4F6F"/>
    <w:rsid w:val="000C3987"/>
    <w:rsid w:val="000D7FD2"/>
    <w:rsid w:val="000E7164"/>
    <w:rsid w:val="000E7CF3"/>
    <w:rsid w:val="00100B5E"/>
    <w:rsid w:val="00101C66"/>
    <w:rsid w:val="0011299A"/>
    <w:rsid w:val="0011464F"/>
    <w:rsid w:val="00117FD1"/>
    <w:rsid w:val="001227EA"/>
    <w:rsid w:val="00126928"/>
    <w:rsid w:val="00131A94"/>
    <w:rsid w:val="001402D0"/>
    <w:rsid w:val="001445E9"/>
    <w:rsid w:val="00152821"/>
    <w:rsid w:val="001529EE"/>
    <w:rsid w:val="001622AF"/>
    <w:rsid w:val="001660CD"/>
    <w:rsid w:val="001732F7"/>
    <w:rsid w:val="0017566F"/>
    <w:rsid w:val="00177C55"/>
    <w:rsid w:val="00181BF6"/>
    <w:rsid w:val="00182DE4"/>
    <w:rsid w:val="00190523"/>
    <w:rsid w:val="00192BFA"/>
    <w:rsid w:val="001930BE"/>
    <w:rsid w:val="0019441E"/>
    <w:rsid w:val="001A00D4"/>
    <w:rsid w:val="001A47C4"/>
    <w:rsid w:val="001A5093"/>
    <w:rsid w:val="001B07BA"/>
    <w:rsid w:val="001B1691"/>
    <w:rsid w:val="001B44BB"/>
    <w:rsid w:val="001B6794"/>
    <w:rsid w:val="001C33DE"/>
    <w:rsid w:val="001D0632"/>
    <w:rsid w:val="001D32AF"/>
    <w:rsid w:val="00200AF0"/>
    <w:rsid w:val="00201B72"/>
    <w:rsid w:val="00202048"/>
    <w:rsid w:val="00212318"/>
    <w:rsid w:val="00213501"/>
    <w:rsid w:val="002163DC"/>
    <w:rsid w:val="00216FF4"/>
    <w:rsid w:val="00227B4D"/>
    <w:rsid w:val="00230BEA"/>
    <w:rsid w:val="002346FA"/>
    <w:rsid w:val="00243694"/>
    <w:rsid w:val="00243907"/>
    <w:rsid w:val="002476F0"/>
    <w:rsid w:val="00254D9E"/>
    <w:rsid w:val="002678D3"/>
    <w:rsid w:val="002732F8"/>
    <w:rsid w:val="0027496D"/>
    <w:rsid w:val="00283740"/>
    <w:rsid w:val="0028771A"/>
    <w:rsid w:val="002913C9"/>
    <w:rsid w:val="00292ABB"/>
    <w:rsid w:val="0029378E"/>
    <w:rsid w:val="002A391A"/>
    <w:rsid w:val="002A60C2"/>
    <w:rsid w:val="002B5700"/>
    <w:rsid w:val="002C0C4E"/>
    <w:rsid w:val="002C3BD1"/>
    <w:rsid w:val="002C4CA1"/>
    <w:rsid w:val="002C4E19"/>
    <w:rsid w:val="002D1BED"/>
    <w:rsid w:val="002D5569"/>
    <w:rsid w:val="002E5964"/>
    <w:rsid w:val="002E67B1"/>
    <w:rsid w:val="002F0DAC"/>
    <w:rsid w:val="002F4A70"/>
    <w:rsid w:val="003035D8"/>
    <w:rsid w:val="00304D25"/>
    <w:rsid w:val="00304D8F"/>
    <w:rsid w:val="00304FCB"/>
    <w:rsid w:val="00306F3B"/>
    <w:rsid w:val="00311988"/>
    <w:rsid w:val="0031376D"/>
    <w:rsid w:val="0033250C"/>
    <w:rsid w:val="00333398"/>
    <w:rsid w:val="003375FB"/>
    <w:rsid w:val="003511C8"/>
    <w:rsid w:val="0036076C"/>
    <w:rsid w:val="00363A2B"/>
    <w:rsid w:val="003645E5"/>
    <w:rsid w:val="00367362"/>
    <w:rsid w:val="0037108C"/>
    <w:rsid w:val="00372333"/>
    <w:rsid w:val="00373364"/>
    <w:rsid w:val="00374BB8"/>
    <w:rsid w:val="00374F10"/>
    <w:rsid w:val="00394200"/>
    <w:rsid w:val="00396B9E"/>
    <w:rsid w:val="003A0F1F"/>
    <w:rsid w:val="003A292C"/>
    <w:rsid w:val="003A5591"/>
    <w:rsid w:val="003A689E"/>
    <w:rsid w:val="003B223D"/>
    <w:rsid w:val="003B3C7E"/>
    <w:rsid w:val="003B6609"/>
    <w:rsid w:val="003C172F"/>
    <w:rsid w:val="003C1DEC"/>
    <w:rsid w:val="003C56B6"/>
    <w:rsid w:val="003E20E4"/>
    <w:rsid w:val="003F5F8D"/>
    <w:rsid w:val="003F64E6"/>
    <w:rsid w:val="003F6904"/>
    <w:rsid w:val="00401C9E"/>
    <w:rsid w:val="00401D55"/>
    <w:rsid w:val="00410D79"/>
    <w:rsid w:val="00412A9F"/>
    <w:rsid w:val="00412E83"/>
    <w:rsid w:val="004212B5"/>
    <w:rsid w:val="00424000"/>
    <w:rsid w:val="00424189"/>
    <w:rsid w:val="0043366F"/>
    <w:rsid w:val="00435E85"/>
    <w:rsid w:val="00436759"/>
    <w:rsid w:val="004369F4"/>
    <w:rsid w:val="004429B0"/>
    <w:rsid w:val="004435E2"/>
    <w:rsid w:val="004503F3"/>
    <w:rsid w:val="00451CC0"/>
    <w:rsid w:val="00455B67"/>
    <w:rsid w:val="00472BB7"/>
    <w:rsid w:val="00474D27"/>
    <w:rsid w:val="004824EE"/>
    <w:rsid w:val="0049628D"/>
    <w:rsid w:val="0049645D"/>
    <w:rsid w:val="00497320"/>
    <w:rsid w:val="004A560A"/>
    <w:rsid w:val="004A5880"/>
    <w:rsid w:val="004A7689"/>
    <w:rsid w:val="004A7B1A"/>
    <w:rsid w:val="004B0476"/>
    <w:rsid w:val="004B183D"/>
    <w:rsid w:val="004B3579"/>
    <w:rsid w:val="004B75AD"/>
    <w:rsid w:val="004C5D31"/>
    <w:rsid w:val="004D1566"/>
    <w:rsid w:val="004D4BFB"/>
    <w:rsid w:val="004E2D32"/>
    <w:rsid w:val="004E5BB0"/>
    <w:rsid w:val="004E6B80"/>
    <w:rsid w:val="004F1D2D"/>
    <w:rsid w:val="004F4985"/>
    <w:rsid w:val="004F582F"/>
    <w:rsid w:val="00500560"/>
    <w:rsid w:val="00500997"/>
    <w:rsid w:val="005044F9"/>
    <w:rsid w:val="00510E04"/>
    <w:rsid w:val="00510EB8"/>
    <w:rsid w:val="00514AC7"/>
    <w:rsid w:val="005177B4"/>
    <w:rsid w:val="00521500"/>
    <w:rsid w:val="00521AF9"/>
    <w:rsid w:val="005223CE"/>
    <w:rsid w:val="00531CA5"/>
    <w:rsid w:val="0053524B"/>
    <w:rsid w:val="0054492F"/>
    <w:rsid w:val="00547ABB"/>
    <w:rsid w:val="00547F6A"/>
    <w:rsid w:val="005531DF"/>
    <w:rsid w:val="00553AAD"/>
    <w:rsid w:val="00553D6E"/>
    <w:rsid w:val="00555D10"/>
    <w:rsid w:val="005570CE"/>
    <w:rsid w:val="00557A01"/>
    <w:rsid w:val="00562A7D"/>
    <w:rsid w:val="00564B0C"/>
    <w:rsid w:val="005733F1"/>
    <w:rsid w:val="00581C44"/>
    <w:rsid w:val="0058298F"/>
    <w:rsid w:val="0059218E"/>
    <w:rsid w:val="00595659"/>
    <w:rsid w:val="005A01E6"/>
    <w:rsid w:val="005A05EF"/>
    <w:rsid w:val="005A3643"/>
    <w:rsid w:val="005A3A37"/>
    <w:rsid w:val="005A50E3"/>
    <w:rsid w:val="005A75DA"/>
    <w:rsid w:val="005B2BD4"/>
    <w:rsid w:val="005B3310"/>
    <w:rsid w:val="005B34A4"/>
    <w:rsid w:val="005B3670"/>
    <w:rsid w:val="005B64B2"/>
    <w:rsid w:val="005C0D2F"/>
    <w:rsid w:val="005C58C1"/>
    <w:rsid w:val="005D0944"/>
    <w:rsid w:val="005D2108"/>
    <w:rsid w:val="005D761A"/>
    <w:rsid w:val="005E73C1"/>
    <w:rsid w:val="005F2D5A"/>
    <w:rsid w:val="006017EA"/>
    <w:rsid w:val="00602464"/>
    <w:rsid w:val="0060443E"/>
    <w:rsid w:val="00607BEF"/>
    <w:rsid w:val="0061748C"/>
    <w:rsid w:val="006213C7"/>
    <w:rsid w:val="00623193"/>
    <w:rsid w:val="006300EA"/>
    <w:rsid w:val="0063023A"/>
    <w:rsid w:val="00640C42"/>
    <w:rsid w:val="0064436D"/>
    <w:rsid w:val="00647C34"/>
    <w:rsid w:val="00651996"/>
    <w:rsid w:val="00653533"/>
    <w:rsid w:val="006552D4"/>
    <w:rsid w:val="0065575D"/>
    <w:rsid w:val="006557DC"/>
    <w:rsid w:val="00664377"/>
    <w:rsid w:val="006643C3"/>
    <w:rsid w:val="00682B2F"/>
    <w:rsid w:val="006830C6"/>
    <w:rsid w:val="006833BF"/>
    <w:rsid w:val="006962BA"/>
    <w:rsid w:val="00696D28"/>
    <w:rsid w:val="00697361"/>
    <w:rsid w:val="006B17EC"/>
    <w:rsid w:val="006B3292"/>
    <w:rsid w:val="006B4332"/>
    <w:rsid w:val="006B7700"/>
    <w:rsid w:val="006B7EF6"/>
    <w:rsid w:val="006C0823"/>
    <w:rsid w:val="006C3B28"/>
    <w:rsid w:val="006D0D36"/>
    <w:rsid w:val="006D1E83"/>
    <w:rsid w:val="006D5CCE"/>
    <w:rsid w:val="006D60D8"/>
    <w:rsid w:val="006D705C"/>
    <w:rsid w:val="006E0A36"/>
    <w:rsid w:val="006E5466"/>
    <w:rsid w:val="00703342"/>
    <w:rsid w:val="00703DFB"/>
    <w:rsid w:val="00704274"/>
    <w:rsid w:val="00712CFC"/>
    <w:rsid w:val="0071581F"/>
    <w:rsid w:val="00721E53"/>
    <w:rsid w:val="00723D79"/>
    <w:rsid w:val="007244D4"/>
    <w:rsid w:val="00726C59"/>
    <w:rsid w:val="00735A3F"/>
    <w:rsid w:val="0073717F"/>
    <w:rsid w:val="00743AC1"/>
    <w:rsid w:val="00743E9B"/>
    <w:rsid w:val="00746461"/>
    <w:rsid w:val="007502A4"/>
    <w:rsid w:val="00751BD3"/>
    <w:rsid w:val="00755B90"/>
    <w:rsid w:val="007647E0"/>
    <w:rsid w:val="0076667A"/>
    <w:rsid w:val="00771E60"/>
    <w:rsid w:val="007729DF"/>
    <w:rsid w:val="00772E89"/>
    <w:rsid w:val="0077498E"/>
    <w:rsid w:val="00776EE3"/>
    <w:rsid w:val="0078130A"/>
    <w:rsid w:val="00781546"/>
    <w:rsid w:val="00784541"/>
    <w:rsid w:val="007A5D49"/>
    <w:rsid w:val="007A725E"/>
    <w:rsid w:val="007B01A8"/>
    <w:rsid w:val="007B0207"/>
    <w:rsid w:val="007B1225"/>
    <w:rsid w:val="007B4B72"/>
    <w:rsid w:val="007C10E9"/>
    <w:rsid w:val="007C1FBD"/>
    <w:rsid w:val="007D529E"/>
    <w:rsid w:val="007E261B"/>
    <w:rsid w:val="007E4CBD"/>
    <w:rsid w:val="007E6BD2"/>
    <w:rsid w:val="007F1ECF"/>
    <w:rsid w:val="007F478B"/>
    <w:rsid w:val="007F544D"/>
    <w:rsid w:val="00803ED0"/>
    <w:rsid w:val="00806698"/>
    <w:rsid w:val="00807EFB"/>
    <w:rsid w:val="0081014C"/>
    <w:rsid w:val="00816475"/>
    <w:rsid w:val="00816B53"/>
    <w:rsid w:val="008203D4"/>
    <w:rsid w:val="00822756"/>
    <w:rsid w:val="00830109"/>
    <w:rsid w:val="00831001"/>
    <w:rsid w:val="008315DA"/>
    <w:rsid w:val="008347AF"/>
    <w:rsid w:val="00834B84"/>
    <w:rsid w:val="00836157"/>
    <w:rsid w:val="00842520"/>
    <w:rsid w:val="008501AF"/>
    <w:rsid w:val="00855680"/>
    <w:rsid w:val="00857BAB"/>
    <w:rsid w:val="008619F2"/>
    <w:rsid w:val="00863C26"/>
    <w:rsid w:val="00882C0F"/>
    <w:rsid w:val="0088560E"/>
    <w:rsid w:val="00887637"/>
    <w:rsid w:val="008906F7"/>
    <w:rsid w:val="00892A71"/>
    <w:rsid w:val="008933CD"/>
    <w:rsid w:val="0089490C"/>
    <w:rsid w:val="008B628F"/>
    <w:rsid w:val="008C1664"/>
    <w:rsid w:val="008C3430"/>
    <w:rsid w:val="008C74A4"/>
    <w:rsid w:val="008D05EC"/>
    <w:rsid w:val="008D0A8B"/>
    <w:rsid w:val="008D1C11"/>
    <w:rsid w:val="008D2438"/>
    <w:rsid w:val="008D2676"/>
    <w:rsid w:val="008D28B2"/>
    <w:rsid w:val="008D533B"/>
    <w:rsid w:val="008E0327"/>
    <w:rsid w:val="008E3AFE"/>
    <w:rsid w:val="008F1D83"/>
    <w:rsid w:val="00904315"/>
    <w:rsid w:val="00904626"/>
    <w:rsid w:val="009064EA"/>
    <w:rsid w:val="00915656"/>
    <w:rsid w:val="00926000"/>
    <w:rsid w:val="00936B5F"/>
    <w:rsid w:val="00942AC4"/>
    <w:rsid w:val="00945856"/>
    <w:rsid w:val="0094701E"/>
    <w:rsid w:val="0095177B"/>
    <w:rsid w:val="00952268"/>
    <w:rsid w:val="00953DB4"/>
    <w:rsid w:val="00953ED5"/>
    <w:rsid w:val="009544FB"/>
    <w:rsid w:val="009555FB"/>
    <w:rsid w:val="00956AFF"/>
    <w:rsid w:val="00960241"/>
    <w:rsid w:val="009666D2"/>
    <w:rsid w:val="00983818"/>
    <w:rsid w:val="0098462E"/>
    <w:rsid w:val="00985E50"/>
    <w:rsid w:val="00996C6A"/>
    <w:rsid w:val="009B12DF"/>
    <w:rsid w:val="009B4DC3"/>
    <w:rsid w:val="009C3463"/>
    <w:rsid w:val="009C3E93"/>
    <w:rsid w:val="009C4EE0"/>
    <w:rsid w:val="009C6862"/>
    <w:rsid w:val="009D5243"/>
    <w:rsid w:val="009E122A"/>
    <w:rsid w:val="009E2B2D"/>
    <w:rsid w:val="009E43ED"/>
    <w:rsid w:val="009E5523"/>
    <w:rsid w:val="009E65BC"/>
    <w:rsid w:val="009F00E0"/>
    <w:rsid w:val="009F1FFC"/>
    <w:rsid w:val="00A063CF"/>
    <w:rsid w:val="00A0644D"/>
    <w:rsid w:val="00A07898"/>
    <w:rsid w:val="00A114B5"/>
    <w:rsid w:val="00A13ED8"/>
    <w:rsid w:val="00A147DE"/>
    <w:rsid w:val="00A15A94"/>
    <w:rsid w:val="00A22091"/>
    <w:rsid w:val="00A32A96"/>
    <w:rsid w:val="00A34000"/>
    <w:rsid w:val="00A42243"/>
    <w:rsid w:val="00A43E26"/>
    <w:rsid w:val="00A47388"/>
    <w:rsid w:val="00A4770E"/>
    <w:rsid w:val="00A50652"/>
    <w:rsid w:val="00A52C44"/>
    <w:rsid w:val="00A533C6"/>
    <w:rsid w:val="00A54D14"/>
    <w:rsid w:val="00A55F33"/>
    <w:rsid w:val="00A60D39"/>
    <w:rsid w:val="00A60D7E"/>
    <w:rsid w:val="00A64DFB"/>
    <w:rsid w:val="00A66355"/>
    <w:rsid w:val="00A74299"/>
    <w:rsid w:val="00A76417"/>
    <w:rsid w:val="00A7720B"/>
    <w:rsid w:val="00A92013"/>
    <w:rsid w:val="00A97FAA"/>
    <w:rsid w:val="00AA3764"/>
    <w:rsid w:val="00AB02EB"/>
    <w:rsid w:val="00AB55DD"/>
    <w:rsid w:val="00AC0739"/>
    <w:rsid w:val="00AC5F20"/>
    <w:rsid w:val="00AD1F45"/>
    <w:rsid w:val="00AD3632"/>
    <w:rsid w:val="00AD6075"/>
    <w:rsid w:val="00AE3BBC"/>
    <w:rsid w:val="00AE3E70"/>
    <w:rsid w:val="00AE6236"/>
    <w:rsid w:val="00AF045C"/>
    <w:rsid w:val="00AF05C2"/>
    <w:rsid w:val="00AF08A5"/>
    <w:rsid w:val="00AF452A"/>
    <w:rsid w:val="00AF6343"/>
    <w:rsid w:val="00B01351"/>
    <w:rsid w:val="00B046C1"/>
    <w:rsid w:val="00B05A33"/>
    <w:rsid w:val="00B07009"/>
    <w:rsid w:val="00B12793"/>
    <w:rsid w:val="00B14B15"/>
    <w:rsid w:val="00B17B4A"/>
    <w:rsid w:val="00B4395D"/>
    <w:rsid w:val="00B47767"/>
    <w:rsid w:val="00B505A5"/>
    <w:rsid w:val="00B51A17"/>
    <w:rsid w:val="00B5211B"/>
    <w:rsid w:val="00B53006"/>
    <w:rsid w:val="00B83187"/>
    <w:rsid w:val="00B84F26"/>
    <w:rsid w:val="00B87CA8"/>
    <w:rsid w:val="00BA1783"/>
    <w:rsid w:val="00BA6EB1"/>
    <w:rsid w:val="00BB3E21"/>
    <w:rsid w:val="00BC5F86"/>
    <w:rsid w:val="00BC7902"/>
    <w:rsid w:val="00BC7B15"/>
    <w:rsid w:val="00BD3221"/>
    <w:rsid w:val="00BD6F59"/>
    <w:rsid w:val="00BE0FF3"/>
    <w:rsid w:val="00BE4503"/>
    <w:rsid w:val="00BE4A2A"/>
    <w:rsid w:val="00BF342A"/>
    <w:rsid w:val="00C03659"/>
    <w:rsid w:val="00C04782"/>
    <w:rsid w:val="00C05CAD"/>
    <w:rsid w:val="00C0676D"/>
    <w:rsid w:val="00C10EE3"/>
    <w:rsid w:val="00C11BCF"/>
    <w:rsid w:val="00C12518"/>
    <w:rsid w:val="00C131A5"/>
    <w:rsid w:val="00C15F7E"/>
    <w:rsid w:val="00C17DDF"/>
    <w:rsid w:val="00C2158B"/>
    <w:rsid w:val="00C27679"/>
    <w:rsid w:val="00C3446D"/>
    <w:rsid w:val="00C40CD0"/>
    <w:rsid w:val="00C479C3"/>
    <w:rsid w:val="00C47A9F"/>
    <w:rsid w:val="00C505DA"/>
    <w:rsid w:val="00C57E07"/>
    <w:rsid w:val="00C62552"/>
    <w:rsid w:val="00C7208D"/>
    <w:rsid w:val="00C80D1A"/>
    <w:rsid w:val="00C816F3"/>
    <w:rsid w:val="00C87095"/>
    <w:rsid w:val="00C877AE"/>
    <w:rsid w:val="00C9293D"/>
    <w:rsid w:val="00C937E2"/>
    <w:rsid w:val="00C93E30"/>
    <w:rsid w:val="00C95746"/>
    <w:rsid w:val="00CA00B4"/>
    <w:rsid w:val="00CA40F7"/>
    <w:rsid w:val="00CA5DB4"/>
    <w:rsid w:val="00CA668B"/>
    <w:rsid w:val="00CB058A"/>
    <w:rsid w:val="00CB5098"/>
    <w:rsid w:val="00CB601F"/>
    <w:rsid w:val="00CB72F5"/>
    <w:rsid w:val="00CC179E"/>
    <w:rsid w:val="00CC60A9"/>
    <w:rsid w:val="00CD0BFA"/>
    <w:rsid w:val="00CE3960"/>
    <w:rsid w:val="00CE4D32"/>
    <w:rsid w:val="00CF3907"/>
    <w:rsid w:val="00CF5525"/>
    <w:rsid w:val="00CF5D23"/>
    <w:rsid w:val="00D02B7D"/>
    <w:rsid w:val="00D07A08"/>
    <w:rsid w:val="00D12D72"/>
    <w:rsid w:val="00D16D52"/>
    <w:rsid w:val="00D17034"/>
    <w:rsid w:val="00D22E39"/>
    <w:rsid w:val="00D23ADF"/>
    <w:rsid w:val="00D269B4"/>
    <w:rsid w:val="00D27F1C"/>
    <w:rsid w:val="00D30E03"/>
    <w:rsid w:val="00D315ED"/>
    <w:rsid w:val="00D31698"/>
    <w:rsid w:val="00D32FF4"/>
    <w:rsid w:val="00D33F7A"/>
    <w:rsid w:val="00D37E35"/>
    <w:rsid w:val="00D46242"/>
    <w:rsid w:val="00D47874"/>
    <w:rsid w:val="00D574A1"/>
    <w:rsid w:val="00D644B9"/>
    <w:rsid w:val="00D64B09"/>
    <w:rsid w:val="00D725DE"/>
    <w:rsid w:val="00D728ED"/>
    <w:rsid w:val="00D755BC"/>
    <w:rsid w:val="00D75A3D"/>
    <w:rsid w:val="00D764F9"/>
    <w:rsid w:val="00D865A6"/>
    <w:rsid w:val="00D931EF"/>
    <w:rsid w:val="00D95E67"/>
    <w:rsid w:val="00D97AF7"/>
    <w:rsid w:val="00DA21C6"/>
    <w:rsid w:val="00DA7ED3"/>
    <w:rsid w:val="00DB0E11"/>
    <w:rsid w:val="00DB36FC"/>
    <w:rsid w:val="00DB6FCA"/>
    <w:rsid w:val="00DC2EC3"/>
    <w:rsid w:val="00DC64E9"/>
    <w:rsid w:val="00DD7DA4"/>
    <w:rsid w:val="00DD7DBB"/>
    <w:rsid w:val="00DE48BE"/>
    <w:rsid w:val="00DE5712"/>
    <w:rsid w:val="00DF00DC"/>
    <w:rsid w:val="00DF31FD"/>
    <w:rsid w:val="00E07722"/>
    <w:rsid w:val="00E10EF6"/>
    <w:rsid w:val="00E110A3"/>
    <w:rsid w:val="00E14A52"/>
    <w:rsid w:val="00E25272"/>
    <w:rsid w:val="00E25FF2"/>
    <w:rsid w:val="00E26CAA"/>
    <w:rsid w:val="00E27BA2"/>
    <w:rsid w:val="00E4110C"/>
    <w:rsid w:val="00E436A1"/>
    <w:rsid w:val="00E445B2"/>
    <w:rsid w:val="00E47729"/>
    <w:rsid w:val="00E53811"/>
    <w:rsid w:val="00E56FF2"/>
    <w:rsid w:val="00E604A5"/>
    <w:rsid w:val="00E661B7"/>
    <w:rsid w:val="00E6644F"/>
    <w:rsid w:val="00E70DF6"/>
    <w:rsid w:val="00E71A75"/>
    <w:rsid w:val="00E74CE3"/>
    <w:rsid w:val="00E75C0E"/>
    <w:rsid w:val="00E805EF"/>
    <w:rsid w:val="00E80EFA"/>
    <w:rsid w:val="00E85F2D"/>
    <w:rsid w:val="00E86ABA"/>
    <w:rsid w:val="00E9177B"/>
    <w:rsid w:val="00E96064"/>
    <w:rsid w:val="00EA09CD"/>
    <w:rsid w:val="00EA1012"/>
    <w:rsid w:val="00EA7973"/>
    <w:rsid w:val="00EB1B9B"/>
    <w:rsid w:val="00EB4F7F"/>
    <w:rsid w:val="00EB52C0"/>
    <w:rsid w:val="00EC3831"/>
    <w:rsid w:val="00ED3E79"/>
    <w:rsid w:val="00ED58B1"/>
    <w:rsid w:val="00ED688A"/>
    <w:rsid w:val="00ED7248"/>
    <w:rsid w:val="00ED7824"/>
    <w:rsid w:val="00EE09FD"/>
    <w:rsid w:val="00EE1C31"/>
    <w:rsid w:val="00EE319C"/>
    <w:rsid w:val="00EE700B"/>
    <w:rsid w:val="00EF0335"/>
    <w:rsid w:val="00EF0DCE"/>
    <w:rsid w:val="00EF3622"/>
    <w:rsid w:val="00EF41CE"/>
    <w:rsid w:val="00F05D94"/>
    <w:rsid w:val="00F07898"/>
    <w:rsid w:val="00F11CF8"/>
    <w:rsid w:val="00F15AA5"/>
    <w:rsid w:val="00F17119"/>
    <w:rsid w:val="00F32985"/>
    <w:rsid w:val="00F45D84"/>
    <w:rsid w:val="00F47638"/>
    <w:rsid w:val="00F4794C"/>
    <w:rsid w:val="00F47A1F"/>
    <w:rsid w:val="00F50CEC"/>
    <w:rsid w:val="00F54A6F"/>
    <w:rsid w:val="00F54F6C"/>
    <w:rsid w:val="00F63784"/>
    <w:rsid w:val="00F645B7"/>
    <w:rsid w:val="00F75008"/>
    <w:rsid w:val="00F7549F"/>
    <w:rsid w:val="00F7557A"/>
    <w:rsid w:val="00F83EA4"/>
    <w:rsid w:val="00F86B91"/>
    <w:rsid w:val="00F90E65"/>
    <w:rsid w:val="00F97B6C"/>
    <w:rsid w:val="00FB3667"/>
    <w:rsid w:val="00FB48DB"/>
    <w:rsid w:val="00FB6440"/>
    <w:rsid w:val="00FB6A50"/>
    <w:rsid w:val="00FB6B7B"/>
    <w:rsid w:val="00FB776F"/>
    <w:rsid w:val="00FC13D4"/>
    <w:rsid w:val="00FC2E3A"/>
    <w:rsid w:val="00FC46B1"/>
    <w:rsid w:val="00FD1B28"/>
    <w:rsid w:val="00FE1886"/>
    <w:rsid w:val="00FE34F4"/>
    <w:rsid w:val="00FE3E7A"/>
    <w:rsid w:val="00FE79EF"/>
    <w:rsid w:val="00FF61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0275E8"/>
  <w15:docId w15:val="{7349BCB0-6A4A-4B8A-A127-C9BF3116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en-US" w:bidi="ar-SA"/>
      </w:rPr>
    </w:rPrDefault>
    <w:pPrDefault>
      <w:pPr>
        <w:spacing w:line="360" w:lineRule="auto"/>
        <w:ind w:firstLine="709"/>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F2D5A"/>
  </w:style>
  <w:style w:type="paragraph" w:styleId="Ttulo1">
    <w:name w:val="heading 1"/>
    <w:basedOn w:val="Normal"/>
    <w:next w:val="Normal"/>
    <w:uiPriority w:val="9"/>
    <w:qFormat/>
    <w:rsid w:val="00D47874"/>
    <w:pPr>
      <w:keepNext/>
      <w:keepLines/>
      <w:spacing w:before="480" w:after="120"/>
      <w:outlineLvl w:val="0"/>
    </w:pPr>
    <w:rPr>
      <w:b/>
      <w:sz w:val="48"/>
      <w:szCs w:val="48"/>
    </w:rPr>
  </w:style>
  <w:style w:type="paragraph" w:styleId="Ttulo2">
    <w:name w:val="heading 2"/>
    <w:basedOn w:val="Normal"/>
    <w:next w:val="Normal"/>
    <w:uiPriority w:val="9"/>
    <w:unhideWhenUsed/>
    <w:qFormat/>
    <w:rsid w:val="00D47874"/>
    <w:pPr>
      <w:keepNext/>
      <w:keepLines/>
      <w:spacing w:before="360" w:after="80"/>
      <w:outlineLvl w:val="1"/>
    </w:pPr>
    <w:rPr>
      <w:b/>
      <w:sz w:val="36"/>
      <w:szCs w:val="36"/>
    </w:rPr>
  </w:style>
  <w:style w:type="paragraph" w:styleId="Ttulo3">
    <w:name w:val="heading 3"/>
    <w:basedOn w:val="Normal"/>
    <w:next w:val="Normal"/>
    <w:uiPriority w:val="9"/>
    <w:unhideWhenUsed/>
    <w:qFormat/>
    <w:rsid w:val="00D47874"/>
    <w:pPr>
      <w:keepNext/>
      <w:keepLines/>
      <w:spacing w:before="280" w:after="80"/>
      <w:ind w:firstLine="0"/>
      <w:outlineLvl w:val="2"/>
    </w:pPr>
    <w:rPr>
      <w:b/>
    </w:rPr>
  </w:style>
  <w:style w:type="paragraph" w:styleId="Ttulo4">
    <w:name w:val="heading 4"/>
    <w:basedOn w:val="Normal"/>
    <w:next w:val="Normal"/>
    <w:uiPriority w:val="9"/>
    <w:unhideWhenUsed/>
    <w:qFormat/>
    <w:rsid w:val="00BB3E21"/>
    <w:pPr>
      <w:keepNext/>
      <w:keepLines/>
      <w:ind w:firstLine="0"/>
      <w:outlineLvl w:val="3"/>
    </w:pPr>
    <w:rPr>
      <w:iCs/>
      <w:smallCaps/>
    </w:rPr>
  </w:style>
  <w:style w:type="paragraph" w:styleId="Ttulo5">
    <w:name w:val="heading 5"/>
    <w:basedOn w:val="Ttulo3"/>
    <w:next w:val="Normal"/>
    <w:uiPriority w:val="9"/>
    <w:unhideWhenUsed/>
    <w:qFormat/>
    <w:rsid w:val="00367362"/>
    <w:pPr>
      <w:outlineLvl w:val="4"/>
    </w:pPr>
    <w:rPr>
      <w:b w:val="0"/>
      <w:smallCaps/>
    </w:rPr>
  </w:style>
  <w:style w:type="paragraph" w:styleId="Ttulo6">
    <w:name w:val="heading 6"/>
    <w:basedOn w:val="Normal"/>
    <w:next w:val="Normal"/>
    <w:uiPriority w:val="9"/>
    <w:semiHidden/>
    <w:unhideWhenUsed/>
    <w:qFormat/>
    <w:rsid w:val="00D4787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rsid w:val="00D47874"/>
    <w:pPr>
      <w:keepNext/>
      <w:keepLines/>
      <w:spacing w:before="480" w:after="120"/>
    </w:pPr>
    <w:rPr>
      <w:b/>
      <w:sz w:val="72"/>
      <w:szCs w:val="72"/>
    </w:rPr>
  </w:style>
  <w:style w:type="paragraph" w:styleId="Subttulo">
    <w:name w:val="Subtitle"/>
    <w:basedOn w:val="Normal"/>
    <w:next w:val="Normal"/>
    <w:uiPriority w:val="11"/>
    <w:qFormat/>
    <w:rsid w:val="00D47874"/>
    <w:pPr>
      <w:keepNext/>
      <w:keepLines/>
      <w:spacing w:before="360" w:after="80"/>
    </w:pPr>
    <w:rPr>
      <w:rFonts w:ascii="Georgia" w:eastAsia="Georgia" w:hAnsi="Georgia" w:cs="Georgia"/>
      <w:i/>
      <w:color w:val="666666"/>
      <w:sz w:val="48"/>
      <w:szCs w:val="48"/>
    </w:rPr>
  </w:style>
  <w:style w:type="table" w:customStyle="1" w:styleId="a">
    <w:basedOn w:val="Tabelanormal"/>
    <w:rsid w:val="00D47874"/>
    <w:tblPr>
      <w:tblStyleRowBandSize w:val="1"/>
      <w:tblStyleColBandSize w:val="1"/>
      <w:tblCellMar>
        <w:top w:w="100" w:type="dxa"/>
        <w:left w:w="100" w:type="dxa"/>
        <w:bottom w:w="100" w:type="dxa"/>
        <w:right w:w="100" w:type="dxa"/>
      </w:tblCellMar>
    </w:tblPr>
  </w:style>
  <w:style w:type="table" w:customStyle="1" w:styleId="a0">
    <w:basedOn w:val="Tabelanormal"/>
    <w:rsid w:val="00D47874"/>
    <w:tblPr>
      <w:tblStyleRowBandSize w:val="1"/>
      <w:tblStyleColBandSize w:val="1"/>
      <w:tblCellMar>
        <w:top w:w="100" w:type="dxa"/>
        <w:left w:w="100" w:type="dxa"/>
        <w:bottom w:w="100" w:type="dxa"/>
        <w:right w:w="100" w:type="dxa"/>
      </w:tblCellMar>
    </w:tblPr>
  </w:style>
  <w:style w:type="table" w:customStyle="1" w:styleId="a1">
    <w:basedOn w:val="Tabelanormal"/>
    <w:rsid w:val="00D47874"/>
    <w:tblPr>
      <w:tblStyleRowBandSize w:val="1"/>
      <w:tblStyleColBandSize w:val="1"/>
      <w:tblCellMar>
        <w:top w:w="100" w:type="dxa"/>
        <w:left w:w="100" w:type="dxa"/>
        <w:bottom w:w="100" w:type="dxa"/>
        <w:right w:w="100" w:type="dxa"/>
      </w:tblCellMar>
    </w:tblPr>
  </w:style>
  <w:style w:type="table" w:customStyle="1" w:styleId="a2">
    <w:basedOn w:val="Tabelanormal"/>
    <w:rsid w:val="00D47874"/>
    <w:tblPr>
      <w:tblStyleRowBandSize w:val="1"/>
      <w:tblStyleColBandSize w:val="1"/>
      <w:tblCellMar>
        <w:top w:w="100" w:type="dxa"/>
        <w:left w:w="100" w:type="dxa"/>
        <w:bottom w:w="100" w:type="dxa"/>
        <w:right w:w="100" w:type="dxa"/>
      </w:tblCellMar>
    </w:tblPr>
  </w:style>
  <w:style w:type="table" w:customStyle="1" w:styleId="a3">
    <w:basedOn w:val="Tabelanormal"/>
    <w:rsid w:val="00D47874"/>
    <w:tblPr>
      <w:tblStyleRowBandSize w:val="1"/>
      <w:tblStyleColBandSize w:val="1"/>
      <w:tblCellMar>
        <w:top w:w="100" w:type="dxa"/>
        <w:left w:w="100" w:type="dxa"/>
        <w:bottom w:w="100" w:type="dxa"/>
        <w:right w:w="100" w:type="dxa"/>
      </w:tblCellMar>
    </w:tblPr>
  </w:style>
  <w:style w:type="table" w:customStyle="1" w:styleId="a4">
    <w:basedOn w:val="Tabelanormal"/>
    <w:rsid w:val="00D47874"/>
    <w:tblPr>
      <w:tblStyleRowBandSize w:val="1"/>
      <w:tblStyleColBandSize w:val="1"/>
      <w:tblCellMar>
        <w:top w:w="100" w:type="dxa"/>
        <w:left w:w="100" w:type="dxa"/>
        <w:bottom w:w="100" w:type="dxa"/>
        <w:right w:w="100" w:type="dxa"/>
      </w:tblCellMar>
    </w:tblPr>
  </w:style>
  <w:style w:type="table" w:customStyle="1" w:styleId="a5">
    <w:basedOn w:val="Tabelanormal"/>
    <w:rsid w:val="00D47874"/>
    <w:tblPr>
      <w:tblStyleRowBandSize w:val="1"/>
      <w:tblStyleColBandSize w:val="1"/>
      <w:tblCellMar>
        <w:top w:w="100" w:type="dxa"/>
        <w:left w:w="100" w:type="dxa"/>
        <w:bottom w:w="100" w:type="dxa"/>
        <w:right w:w="100" w:type="dxa"/>
      </w:tblCellMar>
    </w:tblPr>
  </w:style>
  <w:style w:type="table" w:customStyle="1" w:styleId="a6">
    <w:basedOn w:val="Tabelanormal"/>
    <w:rsid w:val="00D47874"/>
    <w:tblPr>
      <w:tblStyleRowBandSize w:val="1"/>
      <w:tblStyleColBandSize w:val="1"/>
      <w:tblCellMar>
        <w:top w:w="100" w:type="dxa"/>
        <w:left w:w="100" w:type="dxa"/>
        <w:bottom w:w="100" w:type="dxa"/>
        <w:right w:w="100" w:type="dxa"/>
      </w:tblCellMar>
    </w:tblPr>
  </w:style>
  <w:style w:type="table" w:customStyle="1" w:styleId="a7">
    <w:basedOn w:val="Tabelanormal"/>
    <w:rsid w:val="00D47874"/>
    <w:tblPr>
      <w:tblStyleRowBandSize w:val="1"/>
      <w:tblStyleColBandSize w:val="1"/>
      <w:tblCellMar>
        <w:top w:w="100" w:type="dxa"/>
        <w:left w:w="100" w:type="dxa"/>
        <w:bottom w:w="100" w:type="dxa"/>
        <w:right w:w="100" w:type="dxa"/>
      </w:tblCellMar>
    </w:tblPr>
  </w:style>
  <w:style w:type="table" w:customStyle="1" w:styleId="a8">
    <w:basedOn w:val="Tabelanormal"/>
    <w:rsid w:val="00D47874"/>
    <w:tblPr>
      <w:tblStyleRowBandSize w:val="1"/>
      <w:tblStyleColBandSize w:val="1"/>
      <w:tblCellMar>
        <w:top w:w="100" w:type="dxa"/>
        <w:left w:w="100" w:type="dxa"/>
        <w:bottom w:w="100" w:type="dxa"/>
        <w:right w:w="100" w:type="dxa"/>
      </w:tblCellMar>
    </w:tblPr>
  </w:style>
  <w:style w:type="table" w:customStyle="1" w:styleId="a9">
    <w:basedOn w:val="Tabelanormal"/>
    <w:rsid w:val="00D47874"/>
    <w:tblPr>
      <w:tblStyleRowBandSize w:val="1"/>
      <w:tblStyleColBandSize w:val="1"/>
      <w:tblCellMar>
        <w:top w:w="100" w:type="dxa"/>
        <w:left w:w="100" w:type="dxa"/>
        <w:bottom w:w="100" w:type="dxa"/>
        <w:right w:w="100" w:type="dxa"/>
      </w:tblCellMar>
    </w:tblPr>
  </w:style>
  <w:style w:type="table" w:customStyle="1" w:styleId="aa">
    <w:basedOn w:val="Tabelanormal"/>
    <w:rsid w:val="00D47874"/>
    <w:tblPr>
      <w:tblStyleRowBandSize w:val="1"/>
      <w:tblStyleColBandSize w:val="1"/>
      <w:tblCellMar>
        <w:top w:w="100" w:type="dxa"/>
        <w:left w:w="100" w:type="dxa"/>
        <w:bottom w:w="100" w:type="dxa"/>
        <w:right w:w="100" w:type="dxa"/>
      </w:tblCellMar>
    </w:tblPr>
  </w:style>
  <w:style w:type="table" w:customStyle="1" w:styleId="ab">
    <w:basedOn w:val="Tabelanormal"/>
    <w:rsid w:val="00D47874"/>
    <w:tblPr>
      <w:tblStyleRowBandSize w:val="1"/>
      <w:tblStyleColBandSize w:val="1"/>
      <w:tblCellMar>
        <w:top w:w="100" w:type="dxa"/>
        <w:left w:w="100" w:type="dxa"/>
        <w:bottom w:w="100" w:type="dxa"/>
        <w:right w:w="100" w:type="dxa"/>
      </w:tblCellMar>
    </w:tblPr>
  </w:style>
  <w:style w:type="table" w:customStyle="1" w:styleId="ac">
    <w:basedOn w:val="Tabelanormal"/>
    <w:rsid w:val="00D47874"/>
    <w:tblPr>
      <w:tblStyleRowBandSize w:val="1"/>
      <w:tblStyleColBandSize w:val="1"/>
      <w:tblCellMar>
        <w:top w:w="100" w:type="dxa"/>
        <w:left w:w="100" w:type="dxa"/>
        <w:bottom w:w="100" w:type="dxa"/>
        <w:right w:w="100" w:type="dxa"/>
      </w:tblCellMar>
    </w:tblPr>
  </w:style>
  <w:style w:type="table" w:customStyle="1" w:styleId="ad">
    <w:basedOn w:val="Tabelanormal"/>
    <w:rsid w:val="00D47874"/>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rsid w:val="00D4787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47874"/>
    <w:rPr>
      <w:sz w:val="20"/>
      <w:szCs w:val="20"/>
    </w:rPr>
  </w:style>
  <w:style w:type="character" w:styleId="Refdecomentrio">
    <w:name w:val="annotation reference"/>
    <w:basedOn w:val="Fontepargpadro"/>
    <w:uiPriority w:val="99"/>
    <w:semiHidden/>
    <w:unhideWhenUsed/>
    <w:rsid w:val="00D47874"/>
    <w:rPr>
      <w:sz w:val="16"/>
      <w:szCs w:val="16"/>
    </w:rPr>
  </w:style>
  <w:style w:type="paragraph" w:styleId="Textodebalo">
    <w:name w:val="Balloon Text"/>
    <w:basedOn w:val="Normal"/>
    <w:link w:val="TextodebaloChar"/>
    <w:uiPriority w:val="99"/>
    <w:semiHidden/>
    <w:unhideWhenUsed/>
    <w:rsid w:val="00A55F3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55F33"/>
    <w:rPr>
      <w:rFonts w:ascii="Segoe UI" w:hAnsi="Segoe UI" w:cs="Segoe UI"/>
      <w:sz w:val="18"/>
      <w:szCs w:val="18"/>
    </w:rPr>
  </w:style>
  <w:style w:type="paragraph" w:styleId="CabealhodoSumrio">
    <w:name w:val="TOC Heading"/>
    <w:basedOn w:val="Ttulo1"/>
    <w:next w:val="Normal"/>
    <w:uiPriority w:val="39"/>
    <w:unhideWhenUsed/>
    <w:qFormat/>
    <w:rsid w:val="00A55F33"/>
    <w:pPr>
      <w:spacing w:before="240" w:after="0" w:line="259" w:lineRule="auto"/>
      <w:ind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Sumrio3">
    <w:name w:val="toc 3"/>
    <w:basedOn w:val="Normal"/>
    <w:next w:val="Normal"/>
    <w:autoRedefine/>
    <w:uiPriority w:val="39"/>
    <w:unhideWhenUsed/>
    <w:rsid w:val="00A97FAA"/>
    <w:pPr>
      <w:tabs>
        <w:tab w:val="right" w:leader="dot" w:pos="9062"/>
      </w:tabs>
      <w:spacing w:line="240" w:lineRule="auto"/>
      <w:ind w:left="1418" w:hanging="229"/>
    </w:pPr>
    <w:rPr>
      <w:b/>
      <w:bCs/>
      <w:noProof/>
    </w:rPr>
  </w:style>
  <w:style w:type="character" w:styleId="Hyperlink">
    <w:name w:val="Hyperlink"/>
    <w:basedOn w:val="Fontepargpadro"/>
    <w:uiPriority w:val="99"/>
    <w:unhideWhenUsed/>
    <w:rsid w:val="00A55F33"/>
    <w:rPr>
      <w:color w:val="0000FF" w:themeColor="hyperlink"/>
      <w:u w:val="single"/>
    </w:rPr>
  </w:style>
  <w:style w:type="paragraph" w:styleId="Sumrio2">
    <w:name w:val="toc 2"/>
    <w:basedOn w:val="Normal"/>
    <w:next w:val="Normal"/>
    <w:autoRedefine/>
    <w:uiPriority w:val="39"/>
    <w:unhideWhenUsed/>
    <w:rsid w:val="00A55F33"/>
    <w:pPr>
      <w:spacing w:before="120"/>
      <w:ind w:left="240"/>
      <w:jc w:val="left"/>
    </w:pPr>
    <w:rPr>
      <w:rFonts w:asciiTheme="minorHAnsi" w:hAnsiTheme="minorHAnsi"/>
      <w:b/>
      <w:bCs/>
      <w:sz w:val="22"/>
      <w:szCs w:val="22"/>
    </w:rPr>
  </w:style>
  <w:style w:type="paragraph" w:styleId="Sumrio1">
    <w:name w:val="toc 1"/>
    <w:basedOn w:val="Normal"/>
    <w:next w:val="Normal"/>
    <w:autoRedefine/>
    <w:uiPriority w:val="39"/>
    <w:unhideWhenUsed/>
    <w:rsid w:val="00A55F33"/>
    <w:pPr>
      <w:spacing w:before="120"/>
      <w:jc w:val="left"/>
    </w:pPr>
    <w:rPr>
      <w:rFonts w:asciiTheme="minorHAnsi" w:hAnsiTheme="minorHAnsi"/>
      <w:b/>
      <w:bCs/>
      <w:i/>
      <w:iCs/>
    </w:rPr>
  </w:style>
  <w:style w:type="paragraph" w:styleId="Sumrio4">
    <w:name w:val="toc 4"/>
    <w:basedOn w:val="Normal"/>
    <w:next w:val="Normal"/>
    <w:autoRedefine/>
    <w:uiPriority w:val="39"/>
    <w:unhideWhenUsed/>
    <w:rsid w:val="00A55F33"/>
    <w:pPr>
      <w:ind w:left="720"/>
      <w:jc w:val="left"/>
    </w:pPr>
    <w:rPr>
      <w:rFonts w:asciiTheme="minorHAnsi" w:hAnsiTheme="minorHAnsi"/>
      <w:sz w:val="20"/>
      <w:szCs w:val="20"/>
    </w:rPr>
  </w:style>
  <w:style w:type="paragraph" w:styleId="Rodap">
    <w:name w:val="footer"/>
    <w:basedOn w:val="Normal"/>
    <w:link w:val="RodapChar"/>
    <w:uiPriority w:val="99"/>
    <w:unhideWhenUsed/>
    <w:rsid w:val="00A55F33"/>
    <w:pPr>
      <w:tabs>
        <w:tab w:val="center" w:pos="4680"/>
        <w:tab w:val="right" w:pos="9360"/>
      </w:tabs>
      <w:spacing w:line="240" w:lineRule="auto"/>
    </w:pPr>
  </w:style>
  <w:style w:type="character" w:customStyle="1" w:styleId="RodapChar">
    <w:name w:val="Rodapé Char"/>
    <w:basedOn w:val="Fontepargpadro"/>
    <w:link w:val="Rodap"/>
    <w:uiPriority w:val="99"/>
    <w:rsid w:val="00A55F33"/>
  </w:style>
  <w:style w:type="paragraph" w:styleId="Cabealho">
    <w:name w:val="header"/>
    <w:basedOn w:val="Normal"/>
    <w:link w:val="CabealhoChar"/>
    <w:uiPriority w:val="99"/>
    <w:unhideWhenUsed/>
    <w:rsid w:val="00A55F33"/>
    <w:pPr>
      <w:tabs>
        <w:tab w:val="center" w:pos="4680"/>
        <w:tab w:val="right" w:pos="9360"/>
      </w:tabs>
      <w:spacing w:line="240" w:lineRule="auto"/>
    </w:pPr>
  </w:style>
  <w:style w:type="character" w:customStyle="1" w:styleId="CabealhoChar">
    <w:name w:val="Cabeçalho Char"/>
    <w:basedOn w:val="Fontepargpadro"/>
    <w:link w:val="Cabealho"/>
    <w:uiPriority w:val="99"/>
    <w:rsid w:val="00A55F33"/>
  </w:style>
  <w:style w:type="paragraph" w:styleId="Assuntodocomentrio">
    <w:name w:val="annotation subject"/>
    <w:basedOn w:val="Textodecomentrio"/>
    <w:next w:val="Textodecomentrio"/>
    <w:link w:val="AssuntodocomentrioChar"/>
    <w:uiPriority w:val="99"/>
    <w:semiHidden/>
    <w:unhideWhenUsed/>
    <w:rsid w:val="00472BB7"/>
    <w:rPr>
      <w:b/>
      <w:bCs/>
    </w:rPr>
  </w:style>
  <w:style w:type="character" w:customStyle="1" w:styleId="AssuntodocomentrioChar">
    <w:name w:val="Assunto do comentário Char"/>
    <w:basedOn w:val="TextodecomentrioChar"/>
    <w:link w:val="Assuntodocomentrio"/>
    <w:uiPriority w:val="99"/>
    <w:semiHidden/>
    <w:rsid w:val="00472BB7"/>
    <w:rPr>
      <w:b/>
      <w:bCs/>
      <w:sz w:val="20"/>
      <w:szCs w:val="20"/>
    </w:rPr>
  </w:style>
  <w:style w:type="paragraph" w:styleId="PargrafodaLista">
    <w:name w:val="List Paragraph"/>
    <w:basedOn w:val="Normal"/>
    <w:uiPriority w:val="34"/>
    <w:qFormat/>
    <w:rsid w:val="006B17EC"/>
    <w:pPr>
      <w:ind w:left="720"/>
      <w:contextualSpacing/>
    </w:pPr>
  </w:style>
  <w:style w:type="paragraph" w:styleId="Reviso">
    <w:name w:val="Revision"/>
    <w:hidden/>
    <w:uiPriority w:val="99"/>
    <w:semiHidden/>
    <w:rsid w:val="00C0676D"/>
    <w:pPr>
      <w:spacing w:line="240" w:lineRule="auto"/>
      <w:ind w:firstLine="0"/>
      <w:jc w:val="left"/>
    </w:pPr>
  </w:style>
  <w:style w:type="paragraph" w:styleId="Legenda">
    <w:name w:val="caption"/>
    <w:basedOn w:val="Normal"/>
    <w:next w:val="Normal"/>
    <w:link w:val="LegendaChar"/>
    <w:uiPriority w:val="35"/>
    <w:unhideWhenUsed/>
    <w:qFormat/>
    <w:rsid w:val="006D1E83"/>
    <w:pPr>
      <w:keepNext/>
      <w:jc w:val="left"/>
    </w:pPr>
    <w:rPr>
      <w:iCs/>
      <w:sz w:val="22"/>
      <w:szCs w:val="20"/>
    </w:rPr>
  </w:style>
  <w:style w:type="paragraph" w:styleId="Sumrio5">
    <w:name w:val="toc 5"/>
    <w:basedOn w:val="Normal"/>
    <w:next w:val="Normal"/>
    <w:autoRedefine/>
    <w:uiPriority w:val="39"/>
    <w:unhideWhenUsed/>
    <w:rsid w:val="00BB3E21"/>
    <w:pPr>
      <w:ind w:left="960"/>
      <w:jc w:val="left"/>
    </w:pPr>
    <w:rPr>
      <w:rFonts w:asciiTheme="minorHAnsi" w:hAnsiTheme="minorHAnsi"/>
      <w:sz w:val="20"/>
      <w:szCs w:val="20"/>
    </w:rPr>
  </w:style>
  <w:style w:type="paragraph" w:styleId="Sumrio6">
    <w:name w:val="toc 6"/>
    <w:basedOn w:val="Normal"/>
    <w:next w:val="Normal"/>
    <w:autoRedefine/>
    <w:uiPriority w:val="39"/>
    <w:unhideWhenUsed/>
    <w:rsid w:val="00BB3E21"/>
    <w:pPr>
      <w:ind w:left="1200"/>
      <w:jc w:val="left"/>
    </w:pPr>
    <w:rPr>
      <w:rFonts w:asciiTheme="minorHAnsi" w:hAnsiTheme="minorHAnsi"/>
      <w:sz w:val="20"/>
      <w:szCs w:val="20"/>
    </w:rPr>
  </w:style>
  <w:style w:type="paragraph" w:styleId="Sumrio7">
    <w:name w:val="toc 7"/>
    <w:basedOn w:val="Normal"/>
    <w:next w:val="Normal"/>
    <w:autoRedefine/>
    <w:uiPriority w:val="39"/>
    <w:unhideWhenUsed/>
    <w:rsid w:val="00BB3E21"/>
    <w:pPr>
      <w:ind w:left="1440"/>
      <w:jc w:val="left"/>
    </w:pPr>
    <w:rPr>
      <w:rFonts w:asciiTheme="minorHAnsi" w:hAnsiTheme="minorHAnsi"/>
      <w:sz w:val="20"/>
      <w:szCs w:val="20"/>
    </w:rPr>
  </w:style>
  <w:style w:type="paragraph" w:styleId="Sumrio8">
    <w:name w:val="toc 8"/>
    <w:basedOn w:val="Normal"/>
    <w:next w:val="Normal"/>
    <w:autoRedefine/>
    <w:uiPriority w:val="39"/>
    <w:unhideWhenUsed/>
    <w:rsid w:val="00BB3E21"/>
    <w:pPr>
      <w:ind w:left="1680"/>
      <w:jc w:val="left"/>
    </w:pPr>
    <w:rPr>
      <w:rFonts w:asciiTheme="minorHAnsi" w:hAnsiTheme="minorHAnsi"/>
      <w:sz w:val="20"/>
      <w:szCs w:val="20"/>
    </w:rPr>
  </w:style>
  <w:style w:type="paragraph" w:styleId="Sumrio9">
    <w:name w:val="toc 9"/>
    <w:basedOn w:val="Normal"/>
    <w:next w:val="Normal"/>
    <w:autoRedefine/>
    <w:uiPriority w:val="39"/>
    <w:unhideWhenUsed/>
    <w:rsid w:val="00BB3E21"/>
    <w:pPr>
      <w:ind w:left="1920"/>
      <w:jc w:val="left"/>
    </w:pPr>
    <w:rPr>
      <w:rFonts w:asciiTheme="minorHAnsi" w:hAnsiTheme="minorHAnsi"/>
      <w:sz w:val="20"/>
      <w:szCs w:val="20"/>
    </w:rPr>
  </w:style>
  <w:style w:type="paragraph" w:styleId="Textodenotaderodap">
    <w:name w:val="footnote text"/>
    <w:basedOn w:val="Normal"/>
    <w:link w:val="TextodenotaderodapChar"/>
    <w:uiPriority w:val="99"/>
    <w:semiHidden/>
    <w:unhideWhenUsed/>
    <w:rsid w:val="00AD363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D3632"/>
    <w:rPr>
      <w:sz w:val="20"/>
      <w:szCs w:val="20"/>
    </w:rPr>
  </w:style>
  <w:style w:type="character" w:styleId="Refdenotaderodap">
    <w:name w:val="footnote reference"/>
    <w:basedOn w:val="Fontepargpadro"/>
    <w:uiPriority w:val="99"/>
    <w:semiHidden/>
    <w:unhideWhenUsed/>
    <w:rsid w:val="00AD3632"/>
    <w:rPr>
      <w:vertAlign w:val="superscript"/>
    </w:rPr>
  </w:style>
  <w:style w:type="table" w:styleId="Tabelacomgrade">
    <w:name w:val="Table Grid"/>
    <w:basedOn w:val="Tabelanormal"/>
    <w:uiPriority w:val="39"/>
    <w:rsid w:val="00A07898"/>
    <w:pPr>
      <w:spacing w:line="240" w:lineRule="auto"/>
      <w:ind w:firstLine="0"/>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751BD3"/>
    <w:pPr>
      <w:spacing w:line="240" w:lineRule="auto"/>
    </w:pPr>
    <w:rPr>
      <w:rFonts w:ascii="Consolas" w:hAnsi="Consolas" w:cs="Consolas"/>
      <w:sz w:val="20"/>
      <w:szCs w:val="20"/>
    </w:rPr>
  </w:style>
  <w:style w:type="character" w:customStyle="1" w:styleId="Pr-formataoHTMLChar">
    <w:name w:val="Pré-formatação HTML Char"/>
    <w:basedOn w:val="Fontepargpadro"/>
    <w:link w:val="Pr-formataoHTML"/>
    <w:uiPriority w:val="99"/>
    <w:semiHidden/>
    <w:rsid w:val="00751BD3"/>
    <w:rPr>
      <w:rFonts w:ascii="Consolas" w:hAnsi="Consolas" w:cs="Consolas"/>
      <w:sz w:val="20"/>
      <w:szCs w:val="20"/>
    </w:rPr>
  </w:style>
  <w:style w:type="character" w:customStyle="1" w:styleId="fontstyle01">
    <w:name w:val="fontstyle01"/>
    <w:basedOn w:val="Fontepargpadro"/>
    <w:rsid w:val="006213C7"/>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rsid w:val="00474D27"/>
    <w:pPr>
      <w:spacing w:before="100" w:beforeAutospacing="1" w:after="100" w:afterAutospacing="1" w:line="240" w:lineRule="auto"/>
      <w:ind w:firstLine="0"/>
      <w:jc w:val="left"/>
    </w:pPr>
    <w:rPr>
      <w:lang w:val="en-US"/>
    </w:rPr>
  </w:style>
  <w:style w:type="character" w:customStyle="1" w:styleId="MenoPendente1">
    <w:name w:val="Menção Pendente1"/>
    <w:basedOn w:val="Fontepargpadro"/>
    <w:uiPriority w:val="99"/>
    <w:semiHidden/>
    <w:unhideWhenUsed/>
    <w:rsid w:val="00956AFF"/>
    <w:rPr>
      <w:color w:val="605E5C"/>
      <w:shd w:val="clear" w:color="auto" w:fill="E1DFDD"/>
    </w:rPr>
  </w:style>
  <w:style w:type="character" w:styleId="HiperlinkVisitado">
    <w:name w:val="FollowedHyperlink"/>
    <w:basedOn w:val="Fontepargpadro"/>
    <w:uiPriority w:val="99"/>
    <w:semiHidden/>
    <w:unhideWhenUsed/>
    <w:rsid w:val="001A00D4"/>
    <w:rPr>
      <w:color w:val="800080" w:themeColor="followedHyperlink"/>
      <w:u w:val="single"/>
    </w:rPr>
  </w:style>
  <w:style w:type="paragraph" w:styleId="ndicedeilustraes">
    <w:name w:val="table of figures"/>
    <w:basedOn w:val="Normal"/>
    <w:next w:val="Normal"/>
    <w:uiPriority w:val="99"/>
    <w:unhideWhenUsed/>
    <w:rsid w:val="003B223D"/>
  </w:style>
  <w:style w:type="character" w:customStyle="1" w:styleId="MenoPendente2">
    <w:name w:val="Menção Pendente2"/>
    <w:basedOn w:val="Fontepargpadro"/>
    <w:uiPriority w:val="99"/>
    <w:semiHidden/>
    <w:unhideWhenUsed/>
    <w:rsid w:val="007A5D49"/>
    <w:rPr>
      <w:color w:val="605E5C"/>
      <w:shd w:val="clear" w:color="auto" w:fill="E1DFDD"/>
    </w:rPr>
  </w:style>
  <w:style w:type="character" w:styleId="nfase">
    <w:name w:val="Emphasis"/>
    <w:basedOn w:val="Fontepargpadro"/>
    <w:uiPriority w:val="20"/>
    <w:qFormat/>
    <w:rsid w:val="00A15A94"/>
    <w:rPr>
      <w:i/>
      <w:iCs/>
    </w:rPr>
  </w:style>
  <w:style w:type="character" w:customStyle="1" w:styleId="UnresolvedMention1">
    <w:name w:val="Unresolved Mention1"/>
    <w:basedOn w:val="Fontepargpadro"/>
    <w:uiPriority w:val="99"/>
    <w:semiHidden/>
    <w:unhideWhenUsed/>
    <w:rsid w:val="006962BA"/>
    <w:rPr>
      <w:color w:val="605E5C"/>
      <w:shd w:val="clear" w:color="auto" w:fill="E1DFDD"/>
    </w:rPr>
  </w:style>
  <w:style w:type="character" w:customStyle="1" w:styleId="LegendaChar">
    <w:name w:val="Legenda Char"/>
    <w:basedOn w:val="Fontepargpadro"/>
    <w:link w:val="Legenda"/>
    <w:uiPriority w:val="35"/>
    <w:rsid w:val="006D1E83"/>
    <w:rPr>
      <w:iC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359">
      <w:bodyDiv w:val="1"/>
      <w:marLeft w:val="0"/>
      <w:marRight w:val="0"/>
      <w:marTop w:val="0"/>
      <w:marBottom w:val="0"/>
      <w:divBdr>
        <w:top w:val="none" w:sz="0" w:space="0" w:color="auto"/>
        <w:left w:val="none" w:sz="0" w:space="0" w:color="auto"/>
        <w:bottom w:val="none" w:sz="0" w:space="0" w:color="auto"/>
        <w:right w:val="none" w:sz="0" w:space="0" w:color="auto"/>
      </w:divBdr>
    </w:div>
    <w:div w:id="42098408">
      <w:bodyDiv w:val="1"/>
      <w:marLeft w:val="0"/>
      <w:marRight w:val="0"/>
      <w:marTop w:val="0"/>
      <w:marBottom w:val="0"/>
      <w:divBdr>
        <w:top w:val="none" w:sz="0" w:space="0" w:color="auto"/>
        <w:left w:val="none" w:sz="0" w:space="0" w:color="auto"/>
        <w:bottom w:val="none" w:sz="0" w:space="0" w:color="auto"/>
        <w:right w:val="none" w:sz="0" w:space="0" w:color="auto"/>
      </w:divBdr>
    </w:div>
    <w:div w:id="55906974">
      <w:bodyDiv w:val="1"/>
      <w:marLeft w:val="0"/>
      <w:marRight w:val="0"/>
      <w:marTop w:val="0"/>
      <w:marBottom w:val="0"/>
      <w:divBdr>
        <w:top w:val="none" w:sz="0" w:space="0" w:color="auto"/>
        <w:left w:val="none" w:sz="0" w:space="0" w:color="auto"/>
        <w:bottom w:val="none" w:sz="0" w:space="0" w:color="auto"/>
        <w:right w:val="none" w:sz="0" w:space="0" w:color="auto"/>
      </w:divBdr>
    </w:div>
    <w:div w:id="79110755">
      <w:bodyDiv w:val="1"/>
      <w:marLeft w:val="0"/>
      <w:marRight w:val="0"/>
      <w:marTop w:val="0"/>
      <w:marBottom w:val="0"/>
      <w:divBdr>
        <w:top w:val="none" w:sz="0" w:space="0" w:color="auto"/>
        <w:left w:val="none" w:sz="0" w:space="0" w:color="auto"/>
        <w:bottom w:val="none" w:sz="0" w:space="0" w:color="auto"/>
        <w:right w:val="none" w:sz="0" w:space="0" w:color="auto"/>
      </w:divBdr>
    </w:div>
    <w:div w:id="175074978">
      <w:bodyDiv w:val="1"/>
      <w:marLeft w:val="0"/>
      <w:marRight w:val="0"/>
      <w:marTop w:val="0"/>
      <w:marBottom w:val="0"/>
      <w:divBdr>
        <w:top w:val="none" w:sz="0" w:space="0" w:color="auto"/>
        <w:left w:val="none" w:sz="0" w:space="0" w:color="auto"/>
        <w:bottom w:val="none" w:sz="0" w:space="0" w:color="auto"/>
        <w:right w:val="none" w:sz="0" w:space="0" w:color="auto"/>
      </w:divBdr>
    </w:div>
    <w:div w:id="184636311">
      <w:bodyDiv w:val="1"/>
      <w:marLeft w:val="0"/>
      <w:marRight w:val="0"/>
      <w:marTop w:val="0"/>
      <w:marBottom w:val="0"/>
      <w:divBdr>
        <w:top w:val="none" w:sz="0" w:space="0" w:color="auto"/>
        <w:left w:val="none" w:sz="0" w:space="0" w:color="auto"/>
        <w:bottom w:val="none" w:sz="0" w:space="0" w:color="auto"/>
        <w:right w:val="none" w:sz="0" w:space="0" w:color="auto"/>
      </w:divBdr>
    </w:div>
    <w:div w:id="187648897">
      <w:bodyDiv w:val="1"/>
      <w:marLeft w:val="0"/>
      <w:marRight w:val="0"/>
      <w:marTop w:val="0"/>
      <w:marBottom w:val="0"/>
      <w:divBdr>
        <w:top w:val="none" w:sz="0" w:space="0" w:color="auto"/>
        <w:left w:val="none" w:sz="0" w:space="0" w:color="auto"/>
        <w:bottom w:val="none" w:sz="0" w:space="0" w:color="auto"/>
        <w:right w:val="none" w:sz="0" w:space="0" w:color="auto"/>
      </w:divBdr>
    </w:div>
    <w:div w:id="207452286">
      <w:bodyDiv w:val="1"/>
      <w:marLeft w:val="0"/>
      <w:marRight w:val="0"/>
      <w:marTop w:val="0"/>
      <w:marBottom w:val="0"/>
      <w:divBdr>
        <w:top w:val="none" w:sz="0" w:space="0" w:color="auto"/>
        <w:left w:val="none" w:sz="0" w:space="0" w:color="auto"/>
        <w:bottom w:val="none" w:sz="0" w:space="0" w:color="auto"/>
        <w:right w:val="none" w:sz="0" w:space="0" w:color="auto"/>
      </w:divBdr>
    </w:div>
    <w:div w:id="232158760">
      <w:bodyDiv w:val="1"/>
      <w:marLeft w:val="0"/>
      <w:marRight w:val="0"/>
      <w:marTop w:val="0"/>
      <w:marBottom w:val="0"/>
      <w:divBdr>
        <w:top w:val="none" w:sz="0" w:space="0" w:color="auto"/>
        <w:left w:val="none" w:sz="0" w:space="0" w:color="auto"/>
        <w:bottom w:val="none" w:sz="0" w:space="0" w:color="auto"/>
        <w:right w:val="none" w:sz="0" w:space="0" w:color="auto"/>
      </w:divBdr>
    </w:div>
    <w:div w:id="391465104">
      <w:bodyDiv w:val="1"/>
      <w:marLeft w:val="0"/>
      <w:marRight w:val="0"/>
      <w:marTop w:val="0"/>
      <w:marBottom w:val="0"/>
      <w:divBdr>
        <w:top w:val="none" w:sz="0" w:space="0" w:color="auto"/>
        <w:left w:val="none" w:sz="0" w:space="0" w:color="auto"/>
        <w:bottom w:val="none" w:sz="0" w:space="0" w:color="auto"/>
        <w:right w:val="none" w:sz="0" w:space="0" w:color="auto"/>
      </w:divBdr>
    </w:div>
    <w:div w:id="401290466">
      <w:bodyDiv w:val="1"/>
      <w:marLeft w:val="0"/>
      <w:marRight w:val="0"/>
      <w:marTop w:val="0"/>
      <w:marBottom w:val="0"/>
      <w:divBdr>
        <w:top w:val="none" w:sz="0" w:space="0" w:color="auto"/>
        <w:left w:val="none" w:sz="0" w:space="0" w:color="auto"/>
        <w:bottom w:val="none" w:sz="0" w:space="0" w:color="auto"/>
        <w:right w:val="none" w:sz="0" w:space="0" w:color="auto"/>
      </w:divBdr>
    </w:div>
    <w:div w:id="414328402">
      <w:bodyDiv w:val="1"/>
      <w:marLeft w:val="0"/>
      <w:marRight w:val="0"/>
      <w:marTop w:val="0"/>
      <w:marBottom w:val="0"/>
      <w:divBdr>
        <w:top w:val="none" w:sz="0" w:space="0" w:color="auto"/>
        <w:left w:val="none" w:sz="0" w:space="0" w:color="auto"/>
        <w:bottom w:val="none" w:sz="0" w:space="0" w:color="auto"/>
        <w:right w:val="none" w:sz="0" w:space="0" w:color="auto"/>
      </w:divBdr>
    </w:div>
    <w:div w:id="501707077">
      <w:bodyDiv w:val="1"/>
      <w:marLeft w:val="0"/>
      <w:marRight w:val="0"/>
      <w:marTop w:val="0"/>
      <w:marBottom w:val="0"/>
      <w:divBdr>
        <w:top w:val="none" w:sz="0" w:space="0" w:color="auto"/>
        <w:left w:val="none" w:sz="0" w:space="0" w:color="auto"/>
        <w:bottom w:val="none" w:sz="0" w:space="0" w:color="auto"/>
        <w:right w:val="none" w:sz="0" w:space="0" w:color="auto"/>
      </w:divBdr>
    </w:div>
    <w:div w:id="510800708">
      <w:bodyDiv w:val="1"/>
      <w:marLeft w:val="0"/>
      <w:marRight w:val="0"/>
      <w:marTop w:val="0"/>
      <w:marBottom w:val="0"/>
      <w:divBdr>
        <w:top w:val="none" w:sz="0" w:space="0" w:color="auto"/>
        <w:left w:val="none" w:sz="0" w:space="0" w:color="auto"/>
        <w:bottom w:val="none" w:sz="0" w:space="0" w:color="auto"/>
        <w:right w:val="none" w:sz="0" w:space="0" w:color="auto"/>
      </w:divBdr>
    </w:div>
    <w:div w:id="540090247">
      <w:bodyDiv w:val="1"/>
      <w:marLeft w:val="0"/>
      <w:marRight w:val="0"/>
      <w:marTop w:val="0"/>
      <w:marBottom w:val="0"/>
      <w:divBdr>
        <w:top w:val="none" w:sz="0" w:space="0" w:color="auto"/>
        <w:left w:val="none" w:sz="0" w:space="0" w:color="auto"/>
        <w:bottom w:val="none" w:sz="0" w:space="0" w:color="auto"/>
        <w:right w:val="none" w:sz="0" w:space="0" w:color="auto"/>
      </w:divBdr>
    </w:div>
    <w:div w:id="579995233">
      <w:bodyDiv w:val="1"/>
      <w:marLeft w:val="0"/>
      <w:marRight w:val="0"/>
      <w:marTop w:val="0"/>
      <w:marBottom w:val="0"/>
      <w:divBdr>
        <w:top w:val="none" w:sz="0" w:space="0" w:color="auto"/>
        <w:left w:val="none" w:sz="0" w:space="0" w:color="auto"/>
        <w:bottom w:val="none" w:sz="0" w:space="0" w:color="auto"/>
        <w:right w:val="none" w:sz="0" w:space="0" w:color="auto"/>
      </w:divBdr>
    </w:div>
    <w:div w:id="649753892">
      <w:bodyDiv w:val="1"/>
      <w:marLeft w:val="0"/>
      <w:marRight w:val="0"/>
      <w:marTop w:val="0"/>
      <w:marBottom w:val="0"/>
      <w:divBdr>
        <w:top w:val="none" w:sz="0" w:space="0" w:color="auto"/>
        <w:left w:val="none" w:sz="0" w:space="0" w:color="auto"/>
        <w:bottom w:val="none" w:sz="0" w:space="0" w:color="auto"/>
        <w:right w:val="none" w:sz="0" w:space="0" w:color="auto"/>
      </w:divBdr>
    </w:div>
    <w:div w:id="657151596">
      <w:bodyDiv w:val="1"/>
      <w:marLeft w:val="0"/>
      <w:marRight w:val="0"/>
      <w:marTop w:val="0"/>
      <w:marBottom w:val="0"/>
      <w:divBdr>
        <w:top w:val="none" w:sz="0" w:space="0" w:color="auto"/>
        <w:left w:val="none" w:sz="0" w:space="0" w:color="auto"/>
        <w:bottom w:val="none" w:sz="0" w:space="0" w:color="auto"/>
        <w:right w:val="none" w:sz="0" w:space="0" w:color="auto"/>
      </w:divBdr>
    </w:div>
    <w:div w:id="700784425">
      <w:bodyDiv w:val="1"/>
      <w:marLeft w:val="0"/>
      <w:marRight w:val="0"/>
      <w:marTop w:val="0"/>
      <w:marBottom w:val="0"/>
      <w:divBdr>
        <w:top w:val="none" w:sz="0" w:space="0" w:color="auto"/>
        <w:left w:val="none" w:sz="0" w:space="0" w:color="auto"/>
        <w:bottom w:val="none" w:sz="0" w:space="0" w:color="auto"/>
        <w:right w:val="none" w:sz="0" w:space="0" w:color="auto"/>
      </w:divBdr>
    </w:div>
    <w:div w:id="736246954">
      <w:bodyDiv w:val="1"/>
      <w:marLeft w:val="0"/>
      <w:marRight w:val="0"/>
      <w:marTop w:val="0"/>
      <w:marBottom w:val="0"/>
      <w:divBdr>
        <w:top w:val="none" w:sz="0" w:space="0" w:color="auto"/>
        <w:left w:val="none" w:sz="0" w:space="0" w:color="auto"/>
        <w:bottom w:val="none" w:sz="0" w:space="0" w:color="auto"/>
        <w:right w:val="none" w:sz="0" w:space="0" w:color="auto"/>
      </w:divBdr>
    </w:div>
    <w:div w:id="737362771">
      <w:bodyDiv w:val="1"/>
      <w:marLeft w:val="0"/>
      <w:marRight w:val="0"/>
      <w:marTop w:val="0"/>
      <w:marBottom w:val="0"/>
      <w:divBdr>
        <w:top w:val="none" w:sz="0" w:space="0" w:color="auto"/>
        <w:left w:val="none" w:sz="0" w:space="0" w:color="auto"/>
        <w:bottom w:val="none" w:sz="0" w:space="0" w:color="auto"/>
        <w:right w:val="none" w:sz="0" w:space="0" w:color="auto"/>
      </w:divBdr>
    </w:div>
    <w:div w:id="738408162">
      <w:bodyDiv w:val="1"/>
      <w:marLeft w:val="0"/>
      <w:marRight w:val="0"/>
      <w:marTop w:val="0"/>
      <w:marBottom w:val="0"/>
      <w:divBdr>
        <w:top w:val="none" w:sz="0" w:space="0" w:color="auto"/>
        <w:left w:val="none" w:sz="0" w:space="0" w:color="auto"/>
        <w:bottom w:val="none" w:sz="0" w:space="0" w:color="auto"/>
        <w:right w:val="none" w:sz="0" w:space="0" w:color="auto"/>
      </w:divBdr>
    </w:div>
    <w:div w:id="753862038">
      <w:bodyDiv w:val="1"/>
      <w:marLeft w:val="0"/>
      <w:marRight w:val="0"/>
      <w:marTop w:val="0"/>
      <w:marBottom w:val="0"/>
      <w:divBdr>
        <w:top w:val="none" w:sz="0" w:space="0" w:color="auto"/>
        <w:left w:val="none" w:sz="0" w:space="0" w:color="auto"/>
        <w:bottom w:val="none" w:sz="0" w:space="0" w:color="auto"/>
        <w:right w:val="none" w:sz="0" w:space="0" w:color="auto"/>
      </w:divBdr>
    </w:div>
    <w:div w:id="851141937">
      <w:bodyDiv w:val="1"/>
      <w:marLeft w:val="0"/>
      <w:marRight w:val="0"/>
      <w:marTop w:val="0"/>
      <w:marBottom w:val="0"/>
      <w:divBdr>
        <w:top w:val="none" w:sz="0" w:space="0" w:color="auto"/>
        <w:left w:val="none" w:sz="0" w:space="0" w:color="auto"/>
        <w:bottom w:val="none" w:sz="0" w:space="0" w:color="auto"/>
        <w:right w:val="none" w:sz="0" w:space="0" w:color="auto"/>
      </w:divBdr>
    </w:div>
    <w:div w:id="858130327">
      <w:bodyDiv w:val="1"/>
      <w:marLeft w:val="0"/>
      <w:marRight w:val="0"/>
      <w:marTop w:val="0"/>
      <w:marBottom w:val="0"/>
      <w:divBdr>
        <w:top w:val="none" w:sz="0" w:space="0" w:color="auto"/>
        <w:left w:val="none" w:sz="0" w:space="0" w:color="auto"/>
        <w:bottom w:val="none" w:sz="0" w:space="0" w:color="auto"/>
        <w:right w:val="none" w:sz="0" w:space="0" w:color="auto"/>
      </w:divBdr>
    </w:div>
    <w:div w:id="859969274">
      <w:bodyDiv w:val="1"/>
      <w:marLeft w:val="0"/>
      <w:marRight w:val="0"/>
      <w:marTop w:val="0"/>
      <w:marBottom w:val="0"/>
      <w:divBdr>
        <w:top w:val="none" w:sz="0" w:space="0" w:color="auto"/>
        <w:left w:val="none" w:sz="0" w:space="0" w:color="auto"/>
        <w:bottom w:val="none" w:sz="0" w:space="0" w:color="auto"/>
        <w:right w:val="none" w:sz="0" w:space="0" w:color="auto"/>
      </w:divBdr>
    </w:div>
    <w:div w:id="863443680">
      <w:bodyDiv w:val="1"/>
      <w:marLeft w:val="0"/>
      <w:marRight w:val="0"/>
      <w:marTop w:val="0"/>
      <w:marBottom w:val="0"/>
      <w:divBdr>
        <w:top w:val="none" w:sz="0" w:space="0" w:color="auto"/>
        <w:left w:val="none" w:sz="0" w:space="0" w:color="auto"/>
        <w:bottom w:val="none" w:sz="0" w:space="0" w:color="auto"/>
        <w:right w:val="none" w:sz="0" w:space="0" w:color="auto"/>
      </w:divBdr>
    </w:div>
    <w:div w:id="885870441">
      <w:bodyDiv w:val="1"/>
      <w:marLeft w:val="0"/>
      <w:marRight w:val="0"/>
      <w:marTop w:val="0"/>
      <w:marBottom w:val="0"/>
      <w:divBdr>
        <w:top w:val="none" w:sz="0" w:space="0" w:color="auto"/>
        <w:left w:val="none" w:sz="0" w:space="0" w:color="auto"/>
        <w:bottom w:val="none" w:sz="0" w:space="0" w:color="auto"/>
        <w:right w:val="none" w:sz="0" w:space="0" w:color="auto"/>
      </w:divBdr>
    </w:div>
    <w:div w:id="907573175">
      <w:bodyDiv w:val="1"/>
      <w:marLeft w:val="0"/>
      <w:marRight w:val="0"/>
      <w:marTop w:val="0"/>
      <w:marBottom w:val="0"/>
      <w:divBdr>
        <w:top w:val="none" w:sz="0" w:space="0" w:color="auto"/>
        <w:left w:val="none" w:sz="0" w:space="0" w:color="auto"/>
        <w:bottom w:val="none" w:sz="0" w:space="0" w:color="auto"/>
        <w:right w:val="none" w:sz="0" w:space="0" w:color="auto"/>
      </w:divBdr>
    </w:div>
    <w:div w:id="944655960">
      <w:bodyDiv w:val="1"/>
      <w:marLeft w:val="0"/>
      <w:marRight w:val="0"/>
      <w:marTop w:val="0"/>
      <w:marBottom w:val="0"/>
      <w:divBdr>
        <w:top w:val="none" w:sz="0" w:space="0" w:color="auto"/>
        <w:left w:val="none" w:sz="0" w:space="0" w:color="auto"/>
        <w:bottom w:val="none" w:sz="0" w:space="0" w:color="auto"/>
        <w:right w:val="none" w:sz="0" w:space="0" w:color="auto"/>
      </w:divBdr>
    </w:div>
    <w:div w:id="986209566">
      <w:bodyDiv w:val="1"/>
      <w:marLeft w:val="0"/>
      <w:marRight w:val="0"/>
      <w:marTop w:val="0"/>
      <w:marBottom w:val="0"/>
      <w:divBdr>
        <w:top w:val="none" w:sz="0" w:space="0" w:color="auto"/>
        <w:left w:val="none" w:sz="0" w:space="0" w:color="auto"/>
        <w:bottom w:val="none" w:sz="0" w:space="0" w:color="auto"/>
        <w:right w:val="none" w:sz="0" w:space="0" w:color="auto"/>
      </w:divBdr>
    </w:div>
    <w:div w:id="1077243472">
      <w:bodyDiv w:val="1"/>
      <w:marLeft w:val="0"/>
      <w:marRight w:val="0"/>
      <w:marTop w:val="0"/>
      <w:marBottom w:val="0"/>
      <w:divBdr>
        <w:top w:val="none" w:sz="0" w:space="0" w:color="auto"/>
        <w:left w:val="none" w:sz="0" w:space="0" w:color="auto"/>
        <w:bottom w:val="none" w:sz="0" w:space="0" w:color="auto"/>
        <w:right w:val="none" w:sz="0" w:space="0" w:color="auto"/>
      </w:divBdr>
    </w:div>
    <w:div w:id="1113745709">
      <w:bodyDiv w:val="1"/>
      <w:marLeft w:val="0"/>
      <w:marRight w:val="0"/>
      <w:marTop w:val="0"/>
      <w:marBottom w:val="0"/>
      <w:divBdr>
        <w:top w:val="none" w:sz="0" w:space="0" w:color="auto"/>
        <w:left w:val="none" w:sz="0" w:space="0" w:color="auto"/>
        <w:bottom w:val="none" w:sz="0" w:space="0" w:color="auto"/>
        <w:right w:val="none" w:sz="0" w:space="0" w:color="auto"/>
      </w:divBdr>
    </w:div>
    <w:div w:id="1130055175">
      <w:bodyDiv w:val="1"/>
      <w:marLeft w:val="0"/>
      <w:marRight w:val="0"/>
      <w:marTop w:val="0"/>
      <w:marBottom w:val="0"/>
      <w:divBdr>
        <w:top w:val="none" w:sz="0" w:space="0" w:color="auto"/>
        <w:left w:val="none" w:sz="0" w:space="0" w:color="auto"/>
        <w:bottom w:val="none" w:sz="0" w:space="0" w:color="auto"/>
        <w:right w:val="none" w:sz="0" w:space="0" w:color="auto"/>
      </w:divBdr>
    </w:div>
    <w:div w:id="1224827378">
      <w:bodyDiv w:val="1"/>
      <w:marLeft w:val="0"/>
      <w:marRight w:val="0"/>
      <w:marTop w:val="0"/>
      <w:marBottom w:val="0"/>
      <w:divBdr>
        <w:top w:val="none" w:sz="0" w:space="0" w:color="auto"/>
        <w:left w:val="none" w:sz="0" w:space="0" w:color="auto"/>
        <w:bottom w:val="none" w:sz="0" w:space="0" w:color="auto"/>
        <w:right w:val="none" w:sz="0" w:space="0" w:color="auto"/>
      </w:divBdr>
    </w:div>
    <w:div w:id="1236361695">
      <w:bodyDiv w:val="1"/>
      <w:marLeft w:val="0"/>
      <w:marRight w:val="0"/>
      <w:marTop w:val="0"/>
      <w:marBottom w:val="0"/>
      <w:divBdr>
        <w:top w:val="none" w:sz="0" w:space="0" w:color="auto"/>
        <w:left w:val="none" w:sz="0" w:space="0" w:color="auto"/>
        <w:bottom w:val="none" w:sz="0" w:space="0" w:color="auto"/>
        <w:right w:val="none" w:sz="0" w:space="0" w:color="auto"/>
      </w:divBdr>
      <w:divsChild>
        <w:div w:id="212810244">
          <w:marLeft w:val="547"/>
          <w:marRight w:val="0"/>
          <w:marTop w:val="0"/>
          <w:marBottom w:val="0"/>
          <w:divBdr>
            <w:top w:val="none" w:sz="0" w:space="0" w:color="auto"/>
            <w:left w:val="none" w:sz="0" w:space="0" w:color="auto"/>
            <w:bottom w:val="none" w:sz="0" w:space="0" w:color="auto"/>
            <w:right w:val="none" w:sz="0" w:space="0" w:color="auto"/>
          </w:divBdr>
        </w:div>
      </w:divsChild>
    </w:div>
    <w:div w:id="1243762068">
      <w:bodyDiv w:val="1"/>
      <w:marLeft w:val="0"/>
      <w:marRight w:val="0"/>
      <w:marTop w:val="0"/>
      <w:marBottom w:val="0"/>
      <w:divBdr>
        <w:top w:val="none" w:sz="0" w:space="0" w:color="auto"/>
        <w:left w:val="none" w:sz="0" w:space="0" w:color="auto"/>
        <w:bottom w:val="none" w:sz="0" w:space="0" w:color="auto"/>
        <w:right w:val="none" w:sz="0" w:space="0" w:color="auto"/>
      </w:divBdr>
    </w:div>
    <w:div w:id="1260604806">
      <w:bodyDiv w:val="1"/>
      <w:marLeft w:val="0"/>
      <w:marRight w:val="0"/>
      <w:marTop w:val="0"/>
      <w:marBottom w:val="0"/>
      <w:divBdr>
        <w:top w:val="none" w:sz="0" w:space="0" w:color="auto"/>
        <w:left w:val="none" w:sz="0" w:space="0" w:color="auto"/>
        <w:bottom w:val="none" w:sz="0" w:space="0" w:color="auto"/>
        <w:right w:val="none" w:sz="0" w:space="0" w:color="auto"/>
      </w:divBdr>
    </w:div>
    <w:div w:id="1276517705">
      <w:bodyDiv w:val="1"/>
      <w:marLeft w:val="0"/>
      <w:marRight w:val="0"/>
      <w:marTop w:val="0"/>
      <w:marBottom w:val="0"/>
      <w:divBdr>
        <w:top w:val="none" w:sz="0" w:space="0" w:color="auto"/>
        <w:left w:val="none" w:sz="0" w:space="0" w:color="auto"/>
        <w:bottom w:val="none" w:sz="0" w:space="0" w:color="auto"/>
        <w:right w:val="none" w:sz="0" w:space="0" w:color="auto"/>
      </w:divBdr>
    </w:div>
    <w:div w:id="1348098758">
      <w:bodyDiv w:val="1"/>
      <w:marLeft w:val="0"/>
      <w:marRight w:val="0"/>
      <w:marTop w:val="0"/>
      <w:marBottom w:val="0"/>
      <w:divBdr>
        <w:top w:val="none" w:sz="0" w:space="0" w:color="auto"/>
        <w:left w:val="none" w:sz="0" w:space="0" w:color="auto"/>
        <w:bottom w:val="none" w:sz="0" w:space="0" w:color="auto"/>
        <w:right w:val="none" w:sz="0" w:space="0" w:color="auto"/>
      </w:divBdr>
    </w:div>
    <w:div w:id="1396511476">
      <w:bodyDiv w:val="1"/>
      <w:marLeft w:val="0"/>
      <w:marRight w:val="0"/>
      <w:marTop w:val="0"/>
      <w:marBottom w:val="0"/>
      <w:divBdr>
        <w:top w:val="none" w:sz="0" w:space="0" w:color="auto"/>
        <w:left w:val="none" w:sz="0" w:space="0" w:color="auto"/>
        <w:bottom w:val="none" w:sz="0" w:space="0" w:color="auto"/>
        <w:right w:val="none" w:sz="0" w:space="0" w:color="auto"/>
      </w:divBdr>
    </w:div>
    <w:div w:id="1428307693">
      <w:bodyDiv w:val="1"/>
      <w:marLeft w:val="0"/>
      <w:marRight w:val="0"/>
      <w:marTop w:val="0"/>
      <w:marBottom w:val="0"/>
      <w:divBdr>
        <w:top w:val="none" w:sz="0" w:space="0" w:color="auto"/>
        <w:left w:val="none" w:sz="0" w:space="0" w:color="auto"/>
        <w:bottom w:val="none" w:sz="0" w:space="0" w:color="auto"/>
        <w:right w:val="none" w:sz="0" w:space="0" w:color="auto"/>
      </w:divBdr>
    </w:div>
    <w:div w:id="1490368868">
      <w:bodyDiv w:val="1"/>
      <w:marLeft w:val="0"/>
      <w:marRight w:val="0"/>
      <w:marTop w:val="0"/>
      <w:marBottom w:val="0"/>
      <w:divBdr>
        <w:top w:val="none" w:sz="0" w:space="0" w:color="auto"/>
        <w:left w:val="none" w:sz="0" w:space="0" w:color="auto"/>
        <w:bottom w:val="none" w:sz="0" w:space="0" w:color="auto"/>
        <w:right w:val="none" w:sz="0" w:space="0" w:color="auto"/>
      </w:divBdr>
    </w:div>
    <w:div w:id="1495612517">
      <w:bodyDiv w:val="1"/>
      <w:marLeft w:val="0"/>
      <w:marRight w:val="0"/>
      <w:marTop w:val="0"/>
      <w:marBottom w:val="0"/>
      <w:divBdr>
        <w:top w:val="none" w:sz="0" w:space="0" w:color="auto"/>
        <w:left w:val="none" w:sz="0" w:space="0" w:color="auto"/>
        <w:bottom w:val="none" w:sz="0" w:space="0" w:color="auto"/>
        <w:right w:val="none" w:sz="0" w:space="0" w:color="auto"/>
      </w:divBdr>
    </w:div>
    <w:div w:id="1508134495">
      <w:bodyDiv w:val="1"/>
      <w:marLeft w:val="0"/>
      <w:marRight w:val="0"/>
      <w:marTop w:val="0"/>
      <w:marBottom w:val="0"/>
      <w:divBdr>
        <w:top w:val="none" w:sz="0" w:space="0" w:color="auto"/>
        <w:left w:val="none" w:sz="0" w:space="0" w:color="auto"/>
        <w:bottom w:val="none" w:sz="0" w:space="0" w:color="auto"/>
        <w:right w:val="none" w:sz="0" w:space="0" w:color="auto"/>
      </w:divBdr>
    </w:div>
    <w:div w:id="1512791190">
      <w:bodyDiv w:val="1"/>
      <w:marLeft w:val="0"/>
      <w:marRight w:val="0"/>
      <w:marTop w:val="0"/>
      <w:marBottom w:val="0"/>
      <w:divBdr>
        <w:top w:val="none" w:sz="0" w:space="0" w:color="auto"/>
        <w:left w:val="none" w:sz="0" w:space="0" w:color="auto"/>
        <w:bottom w:val="none" w:sz="0" w:space="0" w:color="auto"/>
        <w:right w:val="none" w:sz="0" w:space="0" w:color="auto"/>
      </w:divBdr>
    </w:div>
    <w:div w:id="1533880036">
      <w:bodyDiv w:val="1"/>
      <w:marLeft w:val="0"/>
      <w:marRight w:val="0"/>
      <w:marTop w:val="0"/>
      <w:marBottom w:val="0"/>
      <w:divBdr>
        <w:top w:val="none" w:sz="0" w:space="0" w:color="auto"/>
        <w:left w:val="none" w:sz="0" w:space="0" w:color="auto"/>
        <w:bottom w:val="none" w:sz="0" w:space="0" w:color="auto"/>
        <w:right w:val="none" w:sz="0" w:space="0" w:color="auto"/>
      </w:divBdr>
    </w:div>
    <w:div w:id="1576476173">
      <w:bodyDiv w:val="1"/>
      <w:marLeft w:val="0"/>
      <w:marRight w:val="0"/>
      <w:marTop w:val="0"/>
      <w:marBottom w:val="0"/>
      <w:divBdr>
        <w:top w:val="none" w:sz="0" w:space="0" w:color="auto"/>
        <w:left w:val="none" w:sz="0" w:space="0" w:color="auto"/>
        <w:bottom w:val="none" w:sz="0" w:space="0" w:color="auto"/>
        <w:right w:val="none" w:sz="0" w:space="0" w:color="auto"/>
      </w:divBdr>
    </w:div>
    <w:div w:id="1689017343">
      <w:bodyDiv w:val="1"/>
      <w:marLeft w:val="0"/>
      <w:marRight w:val="0"/>
      <w:marTop w:val="0"/>
      <w:marBottom w:val="0"/>
      <w:divBdr>
        <w:top w:val="none" w:sz="0" w:space="0" w:color="auto"/>
        <w:left w:val="none" w:sz="0" w:space="0" w:color="auto"/>
        <w:bottom w:val="none" w:sz="0" w:space="0" w:color="auto"/>
        <w:right w:val="none" w:sz="0" w:space="0" w:color="auto"/>
      </w:divBdr>
    </w:div>
    <w:div w:id="1735353394">
      <w:bodyDiv w:val="1"/>
      <w:marLeft w:val="0"/>
      <w:marRight w:val="0"/>
      <w:marTop w:val="0"/>
      <w:marBottom w:val="0"/>
      <w:divBdr>
        <w:top w:val="none" w:sz="0" w:space="0" w:color="auto"/>
        <w:left w:val="none" w:sz="0" w:space="0" w:color="auto"/>
        <w:bottom w:val="none" w:sz="0" w:space="0" w:color="auto"/>
        <w:right w:val="none" w:sz="0" w:space="0" w:color="auto"/>
      </w:divBdr>
    </w:div>
    <w:div w:id="1751538514">
      <w:bodyDiv w:val="1"/>
      <w:marLeft w:val="0"/>
      <w:marRight w:val="0"/>
      <w:marTop w:val="0"/>
      <w:marBottom w:val="0"/>
      <w:divBdr>
        <w:top w:val="none" w:sz="0" w:space="0" w:color="auto"/>
        <w:left w:val="none" w:sz="0" w:space="0" w:color="auto"/>
        <w:bottom w:val="none" w:sz="0" w:space="0" w:color="auto"/>
        <w:right w:val="none" w:sz="0" w:space="0" w:color="auto"/>
      </w:divBdr>
    </w:div>
    <w:div w:id="1768690464">
      <w:bodyDiv w:val="1"/>
      <w:marLeft w:val="0"/>
      <w:marRight w:val="0"/>
      <w:marTop w:val="0"/>
      <w:marBottom w:val="0"/>
      <w:divBdr>
        <w:top w:val="none" w:sz="0" w:space="0" w:color="auto"/>
        <w:left w:val="none" w:sz="0" w:space="0" w:color="auto"/>
        <w:bottom w:val="none" w:sz="0" w:space="0" w:color="auto"/>
        <w:right w:val="none" w:sz="0" w:space="0" w:color="auto"/>
      </w:divBdr>
    </w:div>
    <w:div w:id="1808623402">
      <w:bodyDiv w:val="1"/>
      <w:marLeft w:val="0"/>
      <w:marRight w:val="0"/>
      <w:marTop w:val="0"/>
      <w:marBottom w:val="0"/>
      <w:divBdr>
        <w:top w:val="none" w:sz="0" w:space="0" w:color="auto"/>
        <w:left w:val="none" w:sz="0" w:space="0" w:color="auto"/>
        <w:bottom w:val="none" w:sz="0" w:space="0" w:color="auto"/>
        <w:right w:val="none" w:sz="0" w:space="0" w:color="auto"/>
      </w:divBdr>
    </w:div>
    <w:div w:id="1819300820">
      <w:bodyDiv w:val="1"/>
      <w:marLeft w:val="0"/>
      <w:marRight w:val="0"/>
      <w:marTop w:val="0"/>
      <w:marBottom w:val="0"/>
      <w:divBdr>
        <w:top w:val="none" w:sz="0" w:space="0" w:color="auto"/>
        <w:left w:val="none" w:sz="0" w:space="0" w:color="auto"/>
        <w:bottom w:val="none" w:sz="0" w:space="0" w:color="auto"/>
        <w:right w:val="none" w:sz="0" w:space="0" w:color="auto"/>
      </w:divBdr>
    </w:div>
    <w:div w:id="1891532551">
      <w:bodyDiv w:val="1"/>
      <w:marLeft w:val="0"/>
      <w:marRight w:val="0"/>
      <w:marTop w:val="0"/>
      <w:marBottom w:val="0"/>
      <w:divBdr>
        <w:top w:val="none" w:sz="0" w:space="0" w:color="auto"/>
        <w:left w:val="none" w:sz="0" w:space="0" w:color="auto"/>
        <w:bottom w:val="none" w:sz="0" w:space="0" w:color="auto"/>
        <w:right w:val="none" w:sz="0" w:space="0" w:color="auto"/>
      </w:divBdr>
    </w:div>
    <w:div w:id="1907571032">
      <w:bodyDiv w:val="1"/>
      <w:marLeft w:val="0"/>
      <w:marRight w:val="0"/>
      <w:marTop w:val="0"/>
      <w:marBottom w:val="0"/>
      <w:divBdr>
        <w:top w:val="none" w:sz="0" w:space="0" w:color="auto"/>
        <w:left w:val="none" w:sz="0" w:space="0" w:color="auto"/>
        <w:bottom w:val="none" w:sz="0" w:space="0" w:color="auto"/>
        <w:right w:val="none" w:sz="0" w:space="0" w:color="auto"/>
      </w:divBdr>
    </w:div>
    <w:div w:id="1912425323">
      <w:bodyDiv w:val="1"/>
      <w:marLeft w:val="0"/>
      <w:marRight w:val="0"/>
      <w:marTop w:val="0"/>
      <w:marBottom w:val="0"/>
      <w:divBdr>
        <w:top w:val="none" w:sz="0" w:space="0" w:color="auto"/>
        <w:left w:val="none" w:sz="0" w:space="0" w:color="auto"/>
        <w:bottom w:val="none" w:sz="0" w:space="0" w:color="auto"/>
        <w:right w:val="none" w:sz="0" w:space="0" w:color="auto"/>
      </w:divBdr>
    </w:div>
    <w:div w:id="1955087697">
      <w:bodyDiv w:val="1"/>
      <w:marLeft w:val="0"/>
      <w:marRight w:val="0"/>
      <w:marTop w:val="0"/>
      <w:marBottom w:val="0"/>
      <w:divBdr>
        <w:top w:val="none" w:sz="0" w:space="0" w:color="auto"/>
        <w:left w:val="none" w:sz="0" w:space="0" w:color="auto"/>
        <w:bottom w:val="none" w:sz="0" w:space="0" w:color="auto"/>
        <w:right w:val="none" w:sz="0" w:space="0" w:color="auto"/>
      </w:divBdr>
    </w:div>
    <w:div w:id="2006200918">
      <w:bodyDiv w:val="1"/>
      <w:marLeft w:val="0"/>
      <w:marRight w:val="0"/>
      <w:marTop w:val="0"/>
      <w:marBottom w:val="0"/>
      <w:divBdr>
        <w:top w:val="none" w:sz="0" w:space="0" w:color="auto"/>
        <w:left w:val="none" w:sz="0" w:space="0" w:color="auto"/>
        <w:bottom w:val="none" w:sz="0" w:space="0" w:color="auto"/>
        <w:right w:val="none" w:sz="0" w:space="0" w:color="auto"/>
      </w:divBdr>
    </w:div>
    <w:div w:id="2062098688">
      <w:bodyDiv w:val="1"/>
      <w:marLeft w:val="0"/>
      <w:marRight w:val="0"/>
      <w:marTop w:val="0"/>
      <w:marBottom w:val="0"/>
      <w:divBdr>
        <w:top w:val="none" w:sz="0" w:space="0" w:color="auto"/>
        <w:left w:val="none" w:sz="0" w:space="0" w:color="auto"/>
        <w:bottom w:val="none" w:sz="0" w:space="0" w:color="auto"/>
        <w:right w:val="none" w:sz="0" w:space="0" w:color="auto"/>
      </w:divBdr>
    </w:div>
    <w:div w:id="2074886718">
      <w:bodyDiv w:val="1"/>
      <w:marLeft w:val="0"/>
      <w:marRight w:val="0"/>
      <w:marTop w:val="0"/>
      <w:marBottom w:val="0"/>
      <w:divBdr>
        <w:top w:val="none" w:sz="0" w:space="0" w:color="auto"/>
        <w:left w:val="none" w:sz="0" w:space="0" w:color="auto"/>
        <w:bottom w:val="none" w:sz="0" w:space="0" w:color="auto"/>
        <w:right w:val="none" w:sz="0" w:space="0" w:color="auto"/>
      </w:divBdr>
    </w:div>
    <w:div w:id="2107074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www.bit.ly/WriteLearnTeach4" TargetMode="External"/><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www.bit.ly/WLT-U5" TargetMode="External"/><Relationship Id="rId63" Type="http://schemas.openxmlformats.org/officeDocument/2006/relationships/image" Target="media/image32.png"/><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docs.goog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bit.ly/WriteLearnTeach2" TargetMode="External"/><Relationship Id="rId32" Type="http://schemas.openxmlformats.org/officeDocument/2006/relationships/hyperlink" Target="http://www.padlet.com" TargetMode="External"/><Relationship Id="rId37" Type="http://schemas.openxmlformats.org/officeDocument/2006/relationships/hyperlink" Target="http://www.buowl.boun.edu.tr/students/writing%20exercises/migration1.htm"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www.bit.ly/WLT-U3" TargetMode="External"/><Relationship Id="rId58" Type="http://schemas.openxmlformats.org/officeDocument/2006/relationships/hyperlink" Target="https://files.eric.ed.gov/fulltext/EJ759702.pdf" TargetMode="External"/><Relationship Id="rId66"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bit.ly/WriteLearnTeach1" TargetMode="External"/><Relationship Id="rId28" Type="http://schemas.openxmlformats.org/officeDocument/2006/relationships/hyperlink" Target="http://www.bookcreator.com"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s://files.eric.ed.gov/fulltext/EJ759702.pdf" TargetMode="External"/><Relationship Id="rId61"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quizlet.com" TargetMode="External"/><Relationship Id="rId44" Type="http://schemas.microsoft.com/office/2007/relationships/hdphoto" Target="media/hdphoto1.wdp"/><Relationship Id="rId52" Type="http://schemas.openxmlformats.org/officeDocument/2006/relationships/hyperlink" Target="http://www.bit.ly/WLT-U2" TargetMode="External"/><Relationship Id="rId60" Type="http://schemas.openxmlformats.org/officeDocument/2006/relationships/hyperlink" Target="mailto:cep268@uel.br" TargetMode="External"/><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bit.ly/WriteLearnTeach5" TargetMode="External"/><Relationship Id="rId30" Type="http://schemas.openxmlformats.org/officeDocument/2006/relationships/hyperlink" Target="http://www.baamboozle.com/"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yperlink" Target="http://area.dge.mec.pt/gramatica/Quadro_Europeu_total.pdf" TargetMode="External"/><Relationship Id="rId64" Type="http://schemas.openxmlformats.org/officeDocument/2006/relationships/image" Target="media/image33.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bit.ly/WLT-U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www.bit.ly/WriteLearnTeach3" TargetMode="External"/><Relationship Id="rId33" Type="http://schemas.openxmlformats.org/officeDocument/2006/relationships/hyperlink" Target="http://www.grammarly.com/" TargetMode="External"/><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mailto:psantana@uel.br" TargetMode="External"/><Relationship Id="rId67" Type="http://schemas.openxmlformats.org/officeDocument/2006/relationships/image" Target="media/image36.png"/><Relationship Id="rId20" Type="http://schemas.openxmlformats.org/officeDocument/2006/relationships/image" Target="media/image12.emf"/><Relationship Id="rId41" Type="http://schemas.openxmlformats.org/officeDocument/2006/relationships/image" Target="media/image21.png"/><Relationship Id="rId54" Type="http://schemas.openxmlformats.org/officeDocument/2006/relationships/hyperlink" Target="http://www.bit.ly/WLT-U4" TargetMode="External"/><Relationship Id="rId62" Type="http://schemas.openxmlformats.org/officeDocument/2006/relationships/image" Target="media/image3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CB76E-B7E9-4259-B091-17CCA66C0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26833</Words>
  <Characters>144903</Characters>
  <Application>Microsoft Office Word</Application>
  <DocSecurity>0</DocSecurity>
  <Lines>1207</Lines>
  <Paragraphs>342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UEL-CCH</dc:creator>
  <cp:lastModifiedBy>Rosely Fernandes Lopes de Jesus</cp:lastModifiedBy>
  <cp:revision>2</cp:revision>
  <cp:lastPrinted>2020-03-02T14:28:00Z</cp:lastPrinted>
  <dcterms:created xsi:type="dcterms:W3CDTF">2020-06-15T20:17:00Z</dcterms:created>
  <dcterms:modified xsi:type="dcterms:W3CDTF">2020-06-15T20:17:00Z</dcterms:modified>
</cp:coreProperties>
</file>