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FE5651" w14:textId="77777777" w:rsidR="00027203" w:rsidRDefault="00027203" w:rsidP="00027203">
      <w:pPr>
        <w:pStyle w:val="Corpo"/>
      </w:pPr>
      <w:bookmarkStart w:id="0" w:name="_headingh.gjdgxs"/>
      <w:bookmarkStart w:id="1" w:name="_GoBack"/>
      <w:bookmarkEnd w:id="0"/>
      <w:bookmarkEnd w:id="1"/>
      <w:r>
        <w:rPr>
          <w:noProof/>
        </w:rPr>
        <w:drawing>
          <wp:inline distT="0" distB="0" distL="0" distR="0" wp14:anchorId="2F990B84" wp14:editId="1D5B9F85">
            <wp:extent cx="5762625" cy="1352550"/>
            <wp:effectExtent l="0" t="0" r="0" b="0"/>
            <wp:docPr id="1073741825" name="officeArt object" descr="imagem"/>
            <wp:cNvGraphicFramePr/>
            <a:graphic xmlns:a="http://schemas.openxmlformats.org/drawingml/2006/main">
              <a:graphicData uri="http://schemas.openxmlformats.org/drawingml/2006/picture">
                <pic:pic xmlns:pic="http://schemas.openxmlformats.org/drawingml/2006/picture">
                  <pic:nvPicPr>
                    <pic:cNvPr id="1073741825" name="imagem" descr="imagem"/>
                    <pic:cNvPicPr>
                      <a:picLocks noChangeAspect="1"/>
                    </pic:cNvPicPr>
                  </pic:nvPicPr>
                  <pic:blipFill>
                    <a:blip r:embed="rId8"/>
                    <a:stretch>
                      <a:fillRect/>
                    </a:stretch>
                  </pic:blipFill>
                  <pic:spPr>
                    <a:xfrm>
                      <a:off x="0" y="0"/>
                      <a:ext cx="5762625" cy="1352550"/>
                    </a:xfrm>
                    <a:prstGeom prst="rect">
                      <a:avLst/>
                    </a:prstGeom>
                    <a:ln w="12700" cap="flat">
                      <a:noFill/>
                      <a:miter lim="400000"/>
                    </a:ln>
                    <a:effectLst/>
                  </pic:spPr>
                </pic:pic>
              </a:graphicData>
            </a:graphic>
          </wp:inline>
        </w:drawing>
      </w:r>
    </w:p>
    <w:p w14:paraId="6A42429B" w14:textId="77777777" w:rsidR="00027203" w:rsidRDefault="00027203" w:rsidP="00027203">
      <w:pPr>
        <w:pStyle w:val="Corpo"/>
        <w:jc w:val="center"/>
        <w:rPr>
          <w:smallCaps/>
          <w:sz w:val="32"/>
          <w:szCs w:val="32"/>
        </w:rPr>
      </w:pPr>
    </w:p>
    <w:p w14:paraId="0B0224B4" w14:textId="77777777" w:rsidR="00027203" w:rsidRDefault="00027203" w:rsidP="00027203">
      <w:pPr>
        <w:pStyle w:val="Corpo"/>
        <w:jc w:val="center"/>
        <w:rPr>
          <w:smallCaps/>
          <w:sz w:val="28"/>
          <w:szCs w:val="28"/>
        </w:rPr>
      </w:pPr>
      <w:r>
        <w:rPr>
          <w:smallCaps/>
          <w:sz w:val="28"/>
          <w:szCs w:val="28"/>
          <w:lang w:val="it-IT"/>
        </w:rPr>
        <w:t>juliano brambilla neri</w:t>
      </w:r>
    </w:p>
    <w:p w14:paraId="6C46D28C" w14:textId="77777777" w:rsidR="00027203" w:rsidRDefault="00027203" w:rsidP="00027203">
      <w:pPr>
        <w:pStyle w:val="Corpo"/>
        <w:jc w:val="center"/>
      </w:pPr>
    </w:p>
    <w:p w14:paraId="740837CC" w14:textId="77777777" w:rsidR="00027203" w:rsidRDefault="00027203" w:rsidP="00027203">
      <w:pPr>
        <w:pStyle w:val="Corpo"/>
        <w:jc w:val="center"/>
      </w:pPr>
    </w:p>
    <w:p w14:paraId="7A517F86" w14:textId="77777777" w:rsidR="00027203" w:rsidRDefault="00027203" w:rsidP="00027203">
      <w:pPr>
        <w:pStyle w:val="Corpo"/>
        <w:jc w:val="center"/>
      </w:pPr>
    </w:p>
    <w:p w14:paraId="23961F9B" w14:textId="77777777" w:rsidR="00027203" w:rsidRDefault="00027203" w:rsidP="00027203">
      <w:pPr>
        <w:pStyle w:val="Corpo"/>
        <w:jc w:val="center"/>
      </w:pPr>
    </w:p>
    <w:p w14:paraId="514754C0" w14:textId="77777777" w:rsidR="00027203" w:rsidRDefault="00027203" w:rsidP="00027203">
      <w:pPr>
        <w:pStyle w:val="Corpo"/>
        <w:widowControl/>
        <w:jc w:val="center"/>
      </w:pPr>
    </w:p>
    <w:p w14:paraId="388B229E" w14:textId="77777777" w:rsidR="00027203" w:rsidRDefault="00027203" w:rsidP="00027203">
      <w:pPr>
        <w:pStyle w:val="Corpo"/>
        <w:widowControl/>
        <w:jc w:val="center"/>
      </w:pPr>
    </w:p>
    <w:p w14:paraId="4CBBCB35" w14:textId="77777777" w:rsidR="00027203" w:rsidRDefault="00027203" w:rsidP="00027203">
      <w:pPr>
        <w:pStyle w:val="Corpo"/>
        <w:jc w:val="center"/>
      </w:pPr>
    </w:p>
    <w:p w14:paraId="5B6F98DA" w14:textId="77777777" w:rsidR="00027203" w:rsidRDefault="00027203" w:rsidP="00027203">
      <w:pPr>
        <w:pStyle w:val="Corpo"/>
        <w:jc w:val="center"/>
      </w:pPr>
    </w:p>
    <w:p w14:paraId="6347D2E9" w14:textId="77777777" w:rsidR="00027203" w:rsidRDefault="00027203" w:rsidP="00027203">
      <w:pPr>
        <w:pStyle w:val="Corpo"/>
        <w:jc w:val="center"/>
      </w:pPr>
    </w:p>
    <w:p w14:paraId="55732E2D" w14:textId="77777777" w:rsidR="00027203" w:rsidRDefault="00027203" w:rsidP="00027203">
      <w:pPr>
        <w:pStyle w:val="Corpo"/>
        <w:jc w:val="center"/>
      </w:pPr>
    </w:p>
    <w:p w14:paraId="3EBF6604" w14:textId="77777777" w:rsidR="00027203" w:rsidRDefault="00027203" w:rsidP="00027203">
      <w:pPr>
        <w:pStyle w:val="Corpo"/>
        <w:jc w:val="center"/>
      </w:pPr>
    </w:p>
    <w:p w14:paraId="4FB96FFC" w14:textId="77777777" w:rsidR="00027203" w:rsidRDefault="00027203" w:rsidP="00027203">
      <w:pPr>
        <w:pStyle w:val="Corpo"/>
        <w:jc w:val="center"/>
      </w:pPr>
    </w:p>
    <w:p w14:paraId="1809E9CC" w14:textId="77777777" w:rsidR="00027203" w:rsidRDefault="00027203" w:rsidP="00027203">
      <w:pPr>
        <w:pStyle w:val="Corpo"/>
        <w:jc w:val="center"/>
      </w:pPr>
    </w:p>
    <w:p w14:paraId="4F5AE304" w14:textId="77777777" w:rsidR="00027203" w:rsidRDefault="00027203" w:rsidP="00027203">
      <w:pPr>
        <w:pStyle w:val="Corpo"/>
        <w:jc w:val="center"/>
      </w:pPr>
    </w:p>
    <w:p w14:paraId="6CC3FB39" w14:textId="55848146" w:rsidR="00027203" w:rsidRDefault="00027203" w:rsidP="00027203">
      <w:pPr>
        <w:pStyle w:val="Corpo"/>
        <w:widowControl/>
        <w:spacing w:before="240" w:after="240"/>
        <w:jc w:val="center"/>
        <w:rPr>
          <w:rFonts w:ascii="Times New Roman" w:eastAsia="Times New Roman" w:hAnsi="Times New Roman" w:cs="Times New Roman"/>
          <w:b/>
          <w:bCs/>
          <w:sz w:val="32"/>
          <w:szCs w:val="32"/>
        </w:rPr>
      </w:pPr>
      <w:r w:rsidRPr="00E609A5">
        <w:rPr>
          <w:b/>
          <w:bCs/>
          <w:sz w:val="32"/>
          <w:szCs w:val="32"/>
        </w:rPr>
        <w:t xml:space="preserve">READING FOR ENEM: </w:t>
      </w:r>
      <w:r>
        <w:rPr>
          <w:sz w:val="32"/>
          <w:szCs w:val="32"/>
          <w:lang w:val="pt-PT"/>
        </w:rPr>
        <w:t>leitura e compreensão textual em L</w:t>
      </w:r>
      <w:r>
        <w:rPr>
          <w:sz w:val="32"/>
          <w:szCs w:val="32"/>
        </w:rPr>
        <w:t>í</w:t>
      </w:r>
      <w:r>
        <w:rPr>
          <w:sz w:val="32"/>
          <w:szCs w:val="32"/>
          <w:lang w:val="pt-PT"/>
        </w:rPr>
        <w:t>ngua Inglesa</w:t>
      </w:r>
    </w:p>
    <w:p w14:paraId="3589B3B1" w14:textId="77777777" w:rsidR="00027203" w:rsidRDefault="00027203" w:rsidP="00027203">
      <w:pPr>
        <w:pStyle w:val="Corpo"/>
        <w:jc w:val="center"/>
        <w:rPr>
          <w:sz w:val="36"/>
          <w:szCs w:val="36"/>
        </w:rPr>
      </w:pPr>
    </w:p>
    <w:p w14:paraId="7EBF5C0C" w14:textId="77777777" w:rsidR="00027203" w:rsidRDefault="00027203" w:rsidP="00027203">
      <w:pPr>
        <w:pStyle w:val="Corpo"/>
        <w:jc w:val="center"/>
      </w:pPr>
    </w:p>
    <w:p w14:paraId="0E3B34E5" w14:textId="77777777" w:rsidR="00027203" w:rsidRDefault="00027203" w:rsidP="00027203">
      <w:pPr>
        <w:pStyle w:val="Corpo"/>
        <w:jc w:val="center"/>
        <w:rPr>
          <w:shd w:val="clear" w:color="auto" w:fill="FFFF00"/>
        </w:rPr>
      </w:pPr>
    </w:p>
    <w:p w14:paraId="1068E479" w14:textId="77777777" w:rsidR="00027203" w:rsidRDefault="00027203" w:rsidP="00027203">
      <w:pPr>
        <w:pStyle w:val="Corpo"/>
        <w:jc w:val="center"/>
        <w:rPr>
          <w:shd w:val="clear" w:color="auto" w:fill="FFFF00"/>
        </w:rPr>
      </w:pPr>
    </w:p>
    <w:p w14:paraId="2311C10A" w14:textId="77777777" w:rsidR="00027203" w:rsidRDefault="00027203" w:rsidP="00027203">
      <w:pPr>
        <w:pStyle w:val="Corpo"/>
        <w:jc w:val="center"/>
        <w:rPr>
          <w:shd w:val="clear" w:color="auto" w:fill="FFFF00"/>
        </w:rPr>
      </w:pPr>
    </w:p>
    <w:p w14:paraId="7B275041" w14:textId="77777777" w:rsidR="00027203" w:rsidRDefault="00027203" w:rsidP="00027203">
      <w:pPr>
        <w:pStyle w:val="Corpo"/>
        <w:jc w:val="center"/>
        <w:rPr>
          <w:shd w:val="clear" w:color="auto" w:fill="FFFF00"/>
        </w:rPr>
      </w:pPr>
    </w:p>
    <w:p w14:paraId="2E3ED396" w14:textId="77777777" w:rsidR="00027203" w:rsidRDefault="00027203" w:rsidP="00027203">
      <w:pPr>
        <w:pStyle w:val="Corpo"/>
        <w:jc w:val="center"/>
        <w:rPr>
          <w:shd w:val="clear" w:color="auto" w:fill="FFFF00"/>
        </w:rPr>
      </w:pPr>
    </w:p>
    <w:p w14:paraId="52344C8D" w14:textId="0CDB6D23" w:rsidR="00027203" w:rsidRDefault="00027203" w:rsidP="00027203">
      <w:pPr>
        <w:pStyle w:val="Corpo"/>
        <w:jc w:val="center"/>
        <w:rPr>
          <w:sz w:val="28"/>
          <w:szCs w:val="28"/>
        </w:rPr>
      </w:pPr>
    </w:p>
    <w:p w14:paraId="58F68DAE" w14:textId="77777777" w:rsidR="00AB38D0" w:rsidRDefault="00AB38D0" w:rsidP="00027203">
      <w:pPr>
        <w:pStyle w:val="Corpo"/>
        <w:jc w:val="center"/>
        <w:rPr>
          <w:sz w:val="28"/>
          <w:szCs w:val="28"/>
        </w:rPr>
      </w:pPr>
    </w:p>
    <w:p w14:paraId="3B69A84C" w14:textId="77777777" w:rsidR="00027203" w:rsidRDefault="00027203" w:rsidP="00027203">
      <w:pPr>
        <w:pStyle w:val="Corpo"/>
        <w:tabs>
          <w:tab w:val="left" w:pos="8565"/>
        </w:tabs>
        <w:jc w:val="center"/>
        <w:rPr>
          <w:sz w:val="28"/>
          <w:szCs w:val="28"/>
        </w:rPr>
      </w:pPr>
    </w:p>
    <w:p w14:paraId="5F6A34BD" w14:textId="77777777" w:rsidR="00027203" w:rsidRDefault="00027203" w:rsidP="00027203">
      <w:pPr>
        <w:pStyle w:val="Corpo"/>
        <w:tabs>
          <w:tab w:val="left" w:pos="8565"/>
        </w:tabs>
        <w:jc w:val="center"/>
        <w:rPr>
          <w:sz w:val="28"/>
          <w:szCs w:val="28"/>
        </w:rPr>
      </w:pPr>
    </w:p>
    <w:p w14:paraId="08761B4B" w14:textId="77777777" w:rsidR="00027203" w:rsidRDefault="00027203" w:rsidP="00027203">
      <w:pPr>
        <w:pStyle w:val="Corpo"/>
        <w:tabs>
          <w:tab w:val="left" w:pos="8565"/>
        </w:tabs>
        <w:jc w:val="center"/>
        <w:rPr>
          <w:sz w:val="28"/>
          <w:szCs w:val="28"/>
        </w:rPr>
      </w:pPr>
    </w:p>
    <w:p w14:paraId="3601BD8D" w14:textId="77777777" w:rsidR="00027203" w:rsidRDefault="00027203" w:rsidP="00027203">
      <w:pPr>
        <w:pStyle w:val="Corpo"/>
        <w:tabs>
          <w:tab w:val="left" w:pos="8565"/>
        </w:tabs>
        <w:jc w:val="center"/>
        <w:rPr>
          <w:sz w:val="28"/>
          <w:szCs w:val="28"/>
        </w:rPr>
      </w:pPr>
    </w:p>
    <w:p w14:paraId="7BD191A0" w14:textId="77777777" w:rsidR="00027203" w:rsidRDefault="00027203" w:rsidP="00027203">
      <w:pPr>
        <w:pStyle w:val="Corpo"/>
        <w:tabs>
          <w:tab w:val="left" w:pos="8565"/>
        </w:tabs>
        <w:jc w:val="center"/>
        <w:rPr>
          <w:sz w:val="28"/>
          <w:szCs w:val="28"/>
        </w:rPr>
      </w:pPr>
    </w:p>
    <w:p w14:paraId="31CCAB4D" w14:textId="77777777" w:rsidR="00027203" w:rsidRDefault="00027203" w:rsidP="00027203">
      <w:pPr>
        <w:pStyle w:val="Corpo"/>
        <w:tabs>
          <w:tab w:val="left" w:pos="8565"/>
        </w:tabs>
        <w:jc w:val="center"/>
        <w:rPr>
          <w:sz w:val="28"/>
          <w:szCs w:val="28"/>
        </w:rPr>
      </w:pPr>
    </w:p>
    <w:p w14:paraId="13D46C56" w14:textId="77777777" w:rsidR="00027203" w:rsidRDefault="00027203" w:rsidP="00027203">
      <w:pPr>
        <w:pStyle w:val="Corpo"/>
        <w:tabs>
          <w:tab w:val="left" w:pos="8565"/>
        </w:tabs>
        <w:jc w:val="center"/>
        <w:rPr>
          <w:sz w:val="28"/>
          <w:szCs w:val="28"/>
        </w:rPr>
      </w:pPr>
    </w:p>
    <w:p w14:paraId="574CDE08" w14:textId="77777777" w:rsidR="00027203" w:rsidRDefault="00027203" w:rsidP="00027203">
      <w:pPr>
        <w:pStyle w:val="Corpo"/>
        <w:tabs>
          <w:tab w:val="left" w:pos="8565"/>
        </w:tabs>
        <w:jc w:val="center"/>
      </w:pPr>
      <w:r>
        <w:rPr>
          <w:lang w:val="it-IT"/>
        </w:rPr>
        <w:t>Londrina</w:t>
      </w:r>
    </w:p>
    <w:p w14:paraId="3AEEBAFD" w14:textId="10D9F3D7" w:rsidR="00027203" w:rsidRDefault="00027203" w:rsidP="00027203">
      <w:pPr>
        <w:pStyle w:val="Corpo"/>
        <w:widowControl/>
        <w:tabs>
          <w:tab w:val="left" w:pos="8565"/>
        </w:tabs>
        <w:jc w:val="center"/>
        <w:sectPr w:rsidR="00027203">
          <w:headerReference w:type="even" r:id="rId9"/>
          <w:pgSz w:w="11900" w:h="16840"/>
          <w:pgMar w:top="1258" w:right="1134" w:bottom="1134" w:left="1701" w:header="1134" w:footer="284" w:gutter="0"/>
          <w:pgNumType w:start="0"/>
          <w:cols w:space="720"/>
        </w:sectPr>
      </w:pPr>
      <w:r>
        <w:rPr>
          <w:noProof/>
          <w:sz w:val="28"/>
          <w:szCs w:val="28"/>
        </w:rPr>
        <mc:AlternateContent>
          <mc:Choice Requires="wps">
            <w:drawing>
              <wp:anchor distT="0" distB="0" distL="0" distR="0" simplePos="0" relativeHeight="251659264" behindDoc="0" locked="0" layoutInCell="1" allowOverlap="1" wp14:anchorId="5F037F9D" wp14:editId="2443A31F">
                <wp:simplePos x="0" y="0"/>
                <wp:positionH relativeFrom="page">
                  <wp:posOffset>1081150</wp:posOffset>
                </wp:positionH>
                <wp:positionV relativeFrom="page">
                  <wp:posOffset>9586594</wp:posOffset>
                </wp:positionV>
                <wp:extent cx="5748021" cy="56514"/>
                <wp:effectExtent l="0" t="0" r="0" b="0"/>
                <wp:wrapNone/>
                <wp:docPr id="1073741826" name="officeArt object" descr="Retângulo 5"/>
                <wp:cNvGraphicFramePr/>
                <a:graphic xmlns:a="http://schemas.openxmlformats.org/drawingml/2006/main">
                  <a:graphicData uri="http://schemas.microsoft.com/office/word/2010/wordprocessingShape">
                    <wps:wsp>
                      <wps:cNvSpPr/>
                      <wps:spPr>
                        <a:xfrm>
                          <a:off x="0" y="0"/>
                          <a:ext cx="5748021" cy="56514"/>
                        </a:xfrm>
                        <a:prstGeom prst="rect">
                          <a:avLst/>
                        </a:prstGeom>
                        <a:solidFill>
                          <a:srgbClr val="008000"/>
                        </a:solidFill>
                        <a:ln w="12700" cap="flat">
                          <a:noFill/>
                          <a:miter lim="4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2E4730" id="officeArt object" o:spid="_x0000_s1026" alt="Retângulo 5" style="position:absolute;margin-left:85.15pt;margin-top:754.85pt;width:452.6pt;height:4.4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Mq4yAEAAGQDAAAOAAAAZHJzL2Uyb0RvYy54bWysk82O0zAQx+9IvIPlO40T+qWo6QqxWi4I&#10;Viw8gOvYiZG/NPY27evwKrwYY6eUZfeGuDgzHufnmf+Mdzcna8hRQtTedbReMEqkE77Xbujot693&#10;b7aUxMRdz413sqNnGenN/vWr3RRa2fjRm14CQYiL7RQ6OqYU2qqKYpSWx4UP0mFQebA8oQtD1QOf&#10;kG5N1TC2riYPfQAvZIy4ezsH6b7wlZIifVYqykRMRzG3VFYo6yGv1X7H2wF4GLW4pMH/IQvLtcNL&#10;r6hbnjh5BP0CZbUAH71KC+Ft5ZXSQpYasJqaPavmYeRBllpQnBiuMsX/hxWfjvdAdI+9Y5u3m2W9&#10;bdaUOG6xV3N27yARf/iOSlLSyyhQvC8y/fzhhkfjySorOIXYIugh3MPFi2hmOU4KbP4iipyK6uer&#10;6vKUiMDN1Wa5ZU1NicDYar2ql5lZ/fk5QEwfpLckGx2FnEqG8uPHmOajv4/k7eiN7u+0McWB4fDe&#10;ADnyPABsy1jpOdL/OmYcmVCCZoNhIjgOojJ8vsX5zMJreGt1wmE12nZ0iaAryrgclWXcLillSWYR&#10;snXw/bloU2UPW1nqu4xdnpWnPtpPH8f+FwAAAP//AwBQSwMEFAAGAAgAAAAhADcGx/HgAAAADgEA&#10;AA8AAABkcnMvZG93bnJldi54bWxMj8FOwzAQRO9I/IO1SNyonaAkbRqnQkiAxIkWxNmNt3EgtkPs&#10;tunfsznBbWd3NPum2ky2ZyccQ+edhGQhgKFrvO5cK+Hj/eluCSxE5bTqvUMJFwywqa+vKlVqf3Zb&#10;PO1iyyjEhVJJMDEOJeehMWhVWPgBHd0OfrQqkhxbrkd1pnDb81SInFvVOfpg1ICPBpvv3dFKePn5&#10;ak3+ecHkTevXZz+kwyFPpby9mR7WwCJO8c8MMz6hQ01Me390OrCedCHuyUpDJlYFsNkiiiwDtp93&#10;yTIHXlf8f436FwAA//8DAFBLAQItABQABgAIAAAAIQC2gziS/gAAAOEBAAATAAAAAAAAAAAAAAAA&#10;AAAAAABbQ29udGVudF9UeXBlc10ueG1sUEsBAi0AFAAGAAgAAAAhADj9If/WAAAAlAEAAAsAAAAA&#10;AAAAAAAAAAAALwEAAF9yZWxzLy5yZWxzUEsBAi0AFAAGAAgAAAAhANi0yrjIAQAAZAMAAA4AAAAA&#10;AAAAAAAAAAAALgIAAGRycy9lMm9Eb2MueG1sUEsBAi0AFAAGAAgAAAAhADcGx/HgAAAADgEAAA8A&#10;AAAAAAAAAAAAAAAAIgQAAGRycy9kb3ducmV2LnhtbFBLBQYAAAAABAAEAPMAAAAvBQAAAAA=&#10;" fillcolor="green" stroked="f" strokeweight="1pt">
                <v:stroke miterlimit="4"/>
                <w10:wrap anchorx="page" anchory="page"/>
              </v:rect>
            </w:pict>
          </mc:Fallback>
        </mc:AlternateContent>
      </w:r>
      <w:r w:rsidRPr="00E609A5">
        <w:t>202</w:t>
      </w:r>
      <w:r w:rsidR="000578C4">
        <w:t>2</w:t>
      </w:r>
    </w:p>
    <w:p w14:paraId="73884CD4" w14:textId="77777777" w:rsidR="00027203" w:rsidRDefault="00027203" w:rsidP="00027203">
      <w:pPr>
        <w:pStyle w:val="Corpo"/>
        <w:jc w:val="center"/>
        <w:rPr>
          <w:smallCaps/>
          <w:sz w:val="28"/>
          <w:szCs w:val="28"/>
        </w:rPr>
      </w:pPr>
      <w:r>
        <w:rPr>
          <w:smallCaps/>
          <w:sz w:val="28"/>
          <w:szCs w:val="28"/>
          <w:lang w:val="it-IT"/>
        </w:rPr>
        <w:lastRenderedPageBreak/>
        <w:t>juliano brambilla neri</w:t>
      </w:r>
    </w:p>
    <w:p w14:paraId="4EF867D0" w14:textId="77777777" w:rsidR="00027203" w:rsidRDefault="00027203" w:rsidP="00027203">
      <w:pPr>
        <w:pStyle w:val="Corpo"/>
      </w:pPr>
    </w:p>
    <w:p w14:paraId="2AB367B6" w14:textId="77777777" w:rsidR="00027203" w:rsidRDefault="00027203" w:rsidP="00027203">
      <w:pPr>
        <w:pStyle w:val="Corpo"/>
      </w:pPr>
    </w:p>
    <w:p w14:paraId="3F9E8018" w14:textId="77777777" w:rsidR="00027203" w:rsidRDefault="00027203" w:rsidP="00027203">
      <w:pPr>
        <w:pStyle w:val="Corpo"/>
      </w:pPr>
    </w:p>
    <w:p w14:paraId="3EA4DD6E" w14:textId="77777777" w:rsidR="00027203" w:rsidRDefault="00027203" w:rsidP="00027203">
      <w:pPr>
        <w:pStyle w:val="Corpo"/>
      </w:pPr>
    </w:p>
    <w:p w14:paraId="55CF8E17" w14:textId="77777777" w:rsidR="00027203" w:rsidRDefault="00027203" w:rsidP="00027203">
      <w:pPr>
        <w:pStyle w:val="Corpo"/>
      </w:pPr>
    </w:p>
    <w:p w14:paraId="168AECFD" w14:textId="77777777" w:rsidR="00027203" w:rsidRDefault="00027203" w:rsidP="00027203">
      <w:pPr>
        <w:pStyle w:val="Corpo"/>
      </w:pPr>
    </w:p>
    <w:p w14:paraId="6AB25736" w14:textId="77777777" w:rsidR="00027203" w:rsidRDefault="00027203" w:rsidP="00027203">
      <w:pPr>
        <w:pStyle w:val="Corpo"/>
      </w:pPr>
    </w:p>
    <w:p w14:paraId="56C8A063" w14:textId="77777777" w:rsidR="00027203" w:rsidRDefault="00027203" w:rsidP="00027203">
      <w:pPr>
        <w:pStyle w:val="Corpo"/>
      </w:pPr>
    </w:p>
    <w:p w14:paraId="69BDD3C6" w14:textId="77777777" w:rsidR="00027203" w:rsidRDefault="00027203" w:rsidP="00027203">
      <w:pPr>
        <w:pStyle w:val="Corpo"/>
      </w:pPr>
    </w:p>
    <w:p w14:paraId="32723CA8" w14:textId="77777777" w:rsidR="00027203" w:rsidRDefault="00027203" w:rsidP="00027203">
      <w:pPr>
        <w:pStyle w:val="Corpo"/>
      </w:pPr>
    </w:p>
    <w:p w14:paraId="638DB7D2" w14:textId="77777777" w:rsidR="00027203" w:rsidRDefault="00027203" w:rsidP="00027203">
      <w:pPr>
        <w:pStyle w:val="Corpo"/>
      </w:pPr>
    </w:p>
    <w:p w14:paraId="4ED1D55F" w14:textId="77777777" w:rsidR="00027203" w:rsidRDefault="00027203" w:rsidP="00027203">
      <w:pPr>
        <w:pStyle w:val="Corpo"/>
      </w:pPr>
    </w:p>
    <w:p w14:paraId="62F36E6F" w14:textId="77777777" w:rsidR="00027203" w:rsidRDefault="00027203" w:rsidP="00027203">
      <w:pPr>
        <w:pStyle w:val="Corpo"/>
      </w:pPr>
    </w:p>
    <w:p w14:paraId="2FE078C2" w14:textId="77777777" w:rsidR="00027203" w:rsidRDefault="00027203" w:rsidP="00027203">
      <w:pPr>
        <w:pStyle w:val="Corpo"/>
      </w:pPr>
    </w:p>
    <w:p w14:paraId="51857B8C" w14:textId="77777777" w:rsidR="00027203" w:rsidRDefault="00027203" w:rsidP="00027203">
      <w:pPr>
        <w:pStyle w:val="Corpo"/>
      </w:pPr>
    </w:p>
    <w:p w14:paraId="08E1983C" w14:textId="77777777" w:rsidR="00027203" w:rsidRDefault="00027203" w:rsidP="00027203">
      <w:pPr>
        <w:pStyle w:val="Corpo"/>
      </w:pPr>
    </w:p>
    <w:p w14:paraId="5199D843" w14:textId="77777777" w:rsidR="00027203" w:rsidRDefault="00027203" w:rsidP="00027203">
      <w:pPr>
        <w:pStyle w:val="Corpo"/>
      </w:pPr>
    </w:p>
    <w:p w14:paraId="160A7176" w14:textId="77777777" w:rsidR="00027203" w:rsidRDefault="00027203" w:rsidP="00027203">
      <w:pPr>
        <w:pStyle w:val="Corpo"/>
      </w:pPr>
    </w:p>
    <w:p w14:paraId="29AF7DA8" w14:textId="0161560B" w:rsidR="00027203" w:rsidRDefault="00027203" w:rsidP="00027203">
      <w:pPr>
        <w:pStyle w:val="Corpo"/>
        <w:jc w:val="center"/>
        <w:rPr>
          <w:b/>
          <w:bCs/>
          <w:sz w:val="32"/>
          <w:szCs w:val="32"/>
        </w:rPr>
      </w:pPr>
      <w:r w:rsidRPr="00E609A5">
        <w:rPr>
          <w:b/>
          <w:bCs/>
          <w:sz w:val="32"/>
          <w:szCs w:val="32"/>
        </w:rPr>
        <w:t xml:space="preserve">READING FOR ENEM: </w:t>
      </w:r>
      <w:r>
        <w:rPr>
          <w:sz w:val="32"/>
          <w:szCs w:val="32"/>
          <w:lang w:val="pt-PT"/>
        </w:rPr>
        <w:t>leitura e compreensão textual em L</w:t>
      </w:r>
      <w:r>
        <w:rPr>
          <w:sz w:val="32"/>
          <w:szCs w:val="32"/>
        </w:rPr>
        <w:t>í</w:t>
      </w:r>
      <w:r>
        <w:rPr>
          <w:sz w:val="32"/>
          <w:szCs w:val="32"/>
          <w:lang w:val="pt-PT"/>
        </w:rPr>
        <w:t>ngua Inglesa</w:t>
      </w:r>
    </w:p>
    <w:p w14:paraId="4C745BF0" w14:textId="77777777" w:rsidR="00027203" w:rsidRDefault="00027203" w:rsidP="00027203">
      <w:pPr>
        <w:pStyle w:val="Corpo"/>
      </w:pPr>
    </w:p>
    <w:p w14:paraId="26F7F216" w14:textId="77777777" w:rsidR="00027203" w:rsidRDefault="00027203" w:rsidP="00027203">
      <w:pPr>
        <w:pStyle w:val="Corpo"/>
      </w:pPr>
    </w:p>
    <w:p w14:paraId="110EFF0D" w14:textId="77777777" w:rsidR="00027203" w:rsidRDefault="00027203" w:rsidP="00027203">
      <w:pPr>
        <w:pStyle w:val="Corpo"/>
        <w:ind w:left="4253"/>
      </w:pPr>
    </w:p>
    <w:p w14:paraId="075B4D06" w14:textId="77777777" w:rsidR="00027203" w:rsidRDefault="00027203" w:rsidP="00027203">
      <w:pPr>
        <w:pStyle w:val="Corpo"/>
        <w:ind w:left="4253"/>
      </w:pPr>
      <w:r>
        <w:rPr>
          <w:lang w:val="pt-PT"/>
        </w:rPr>
        <w:t>Artigo apresentado ao programa de P</w:t>
      </w:r>
      <w:r w:rsidRPr="00D53B5E">
        <w:t>ó</w:t>
      </w:r>
      <w:r w:rsidRPr="00E609A5">
        <w:t>s-Gradua</w:t>
      </w:r>
      <w:r>
        <w:rPr>
          <w:lang w:val="pt-PT"/>
        </w:rPr>
        <w:t>çã</w:t>
      </w:r>
      <w:r>
        <w:t xml:space="preserve">o </w:t>
      </w:r>
      <w:r w:rsidRPr="00D53B5E">
        <w:rPr>
          <w:i/>
          <w:iCs/>
        </w:rPr>
        <w:t>Stricto Sensu</w:t>
      </w:r>
      <w:r>
        <w:rPr>
          <w:lang w:val="pt-PT"/>
        </w:rPr>
        <w:t>, Mestrado Profissional em Letras Estrangeiras Modernas, da Universidade Estadual de Londrina</w:t>
      </w:r>
      <w:r w:rsidRPr="00D53B5E">
        <w:t xml:space="preserve">, como </w:t>
      </w:r>
      <w:r>
        <w:rPr>
          <w:lang w:val="pt-PT"/>
        </w:rPr>
        <w:t xml:space="preserve">requisito parcial </w:t>
      </w:r>
      <w:r>
        <w:t xml:space="preserve">à </w:t>
      </w:r>
      <w:r>
        <w:rPr>
          <w:lang w:val="fr-FR"/>
        </w:rPr>
        <w:t>obten</w:t>
      </w:r>
      <w:r>
        <w:rPr>
          <w:lang w:val="pt-PT"/>
        </w:rPr>
        <w:t>ção do t</w:t>
      </w:r>
      <w:r>
        <w:t>í</w:t>
      </w:r>
      <w:r>
        <w:rPr>
          <w:lang w:val="pt-PT"/>
        </w:rPr>
        <w:t>tulo de Mestre em Letras Estrangeiras Modernas.</w:t>
      </w:r>
    </w:p>
    <w:p w14:paraId="54A6949A" w14:textId="77777777" w:rsidR="00027203" w:rsidRDefault="00027203" w:rsidP="00027203">
      <w:pPr>
        <w:pStyle w:val="Corpo"/>
        <w:ind w:left="4253"/>
      </w:pPr>
    </w:p>
    <w:p w14:paraId="159FC558" w14:textId="1DDDA55C" w:rsidR="00027203" w:rsidRDefault="00027203" w:rsidP="00027203">
      <w:pPr>
        <w:pStyle w:val="Corpo"/>
        <w:ind w:left="4253"/>
      </w:pPr>
      <w:r>
        <w:rPr>
          <w:lang w:val="pt-PT"/>
        </w:rPr>
        <w:t>Orientadora: Prof.</w:t>
      </w:r>
      <w:r w:rsidR="000578C4">
        <w:rPr>
          <w:lang w:val="pt-PT"/>
        </w:rPr>
        <w:t>ª</w:t>
      </w:r>
      <w:r>
        <w:rPr>
          <w:lang w:val="pt-PT"/>
        </w:rPr>
        <w:t xml:space="preserve"> Dr</w:t>
      </w:r>
      <w:r>
        <w:t>ª. Valdirene F. Zorzo-Veloso</w:t>
      </w:r>
    </w:p>
    <w:p w14:paraId="2D627BF0" w14:textId="77777777" w:rsidR="00027203" w:rsidRDefault="00027203" w:rsidP="00027203">
      <w:pPr>
        <w:pStyle w:val="Corpo"/>
        <w:ind w:left="4253"/>
      </w:pPr>
    </w:p>
    <w:p w14:paraId="36397E27" w14:textId="77777777" w:rsidR="00027203" w:rsidRDefault="00027203" w:rsidP="00027203">
      <w:pPr>
        <w:pStyle w:val="Corpo"/>
        <w:ind w:left="4253"/>
      </w:pPr>
    </w:p>
    <w:p w14:paraId="56A98172" w14:textId="77777777" w:rsidR="00027203" w:rsidRDefault="00027203" w:rsidP="00027203">
      <w:pPr>
        <w:pStyle w:val="Corpo"/>
      </w:pPr>
    </w:p>
    <w:p w14:paraId="3FD7E61B" w14:textId="77777777" w:rsidR="00027203" w:rsidRDefault="00027203" w:rsidP="00027203">
      <w:pPr>
        <w:pStyle w:val="Corpo"/>
      </w:pPr>
    </w:p>
    <w:p w14:paraId="58A35EAB" w14:textId="77777777" w:rsidR="00027203" w:rsidRDefault="00027203" w:rsidP="00027203">
      <w:pPr>
        <w:pStyle w:val="Corpo"/>
      </w:pPr>
    </w:p>
    <w:p w14:paraId="0E739D31" w14:textId="77777777" w:rsidR="00027203" w:rsidRDefault="00027203" w:rsidP="00027203">
      <w:pPr>
        <w:pStyle w:val="Corpo"/>
      </w:pPr>
    </w:p>
    <w:p w14:paraId="046216D4" w14:textId="77777777" w:rsidR="00027203" w:rsidRDefault="00027203" w:rsidP="00027203">
      <w:pPr>
        <w:pStyle w:val="Corpo"/>
      </w:pPr>
    </w:p>
    <w:p w14:paraId="42127511" w14:textId="77777777" w:rsidR="00027203" w:rsidRDefault="00027203" w:rsidP="00027203">
      <w:pPr>
        <w:pStyle w:val="Corpo"/>
      </w:pPr>
    </w:p>
    <w:p w14:paraId="5921F3E7" w14:textId="77777777" w:rsidR="00027203" w:rsidRDefault="00027203" w:rsidP="00027203">
      <w:pPr>
        <w:pStyle w:val="Corpo"/>
      </w:pPr>
    </w:p>
    <w:p w14:paraId="0696BFE2" w14:textId="77777777" w:rsidR="00027203" w:rsidRDefault="00027203" w:rsidP="00027203">
      <w:pPr>
        <w:pStyle w:val="Corpo"/>
      </w:pPr>
    </w:p>
    <w:p w14:paraId="604C0835" w14:textId="77777777" w:rsidR="00027203" w:rsidRDefault="00027203" w:rsidP="00027203">
      <w:pPr>
        <w:pStyle w:val="Corpo"/>
      </w:pPr>
    </w:p>
    <w:p w14:paraId="5FE3C18D" w14:textId="77777777" w:rsidR="00027203" w:rsidRDefault="00027203" w:rsidP="00027203">
      <w:pPr>
        <w:pStyle w:val="Corpo"/>
      </w:pPr>
    </w:p>
    <w:p w14:paraId="3F85386E" w14:textId="77777777" w:rsidR="00027203" w:rsidRDefault="00027203" w:rsidP="00027203">
      <w:pPr>
        <w:pStyle w:val="Corpo"/>
        <w:jc w:val="center"/>
      </w:pPr>
      <w:r>
        <w:rPr>
          <w:lang w:val="it-IT"/>
        </w:rPr>
        <w:t>Londrina</w:t>
      </w:r>
    </w:p>
    <w:p w14:paraId="74D2B79D" w14:textId="0AD7DEE8" w:rsidR="00027203" w:rsidRDefault="000578C4" w:rsidP="00027203">
      <w:pPr>
        <w:pStyle w:val="Corpo"/>
        <w:jc w:val="center"/>
      </w:pPr>
      <w:r>
        <w:rPr>
          <w:smallCaps/>
          <w:sz w:val="28"/>
          <w:szCs w:val="28"/>
        </w:rPr>
        <w:t>2022</w:t>
      </w:r>
      <w:r w:rsidR="00027203">
        <w:rPr>
          <w:rFonts w:ascii="Arial Unicode MS" w:hAnsi="Arial Unicode MS"/>
        </w:rPr>
        <w:br w:type="page"/>
      </w:r>
    </w:p>
    <w:p w14:paraId="41906A20" w14:textId="77777777" w:rsidR="00366349" w:rsidRDefault="00366349" w:rsidP="00027203">
      <w:pPr>
        <w:pStyle w:val="Corpo"/>
        <w:jc w:val="center"/>
        <w:rPr>
          <w:b/>
          <w:bCs/>
          <w:lang w:val="fr-FR"/>
        </w:rPr>
      </w:pPr>
    </w:p>
    <w:p w14:paraId="3C4F018D" w14:textId="77777777" w:rsidR="00366349" w:rsidRDefault="00366349" w:rsidP="00027203">
      <w:pPr>
        <w:pStyle w:val="Corpo"/>
        <w:jc w:val="center"/>
        <w:rPr>
          <w:b/>
          <w:bCs/>
          <w:lang w:val="fr-FR"/>
        </w:rPr>
      </w:pPr>
    </w:p>
    <w:p w14:paraId="20593B41" w14:textId="77777777" w:rsidR="00366349" w:rsidRDefault="00366349" w:rsidP="00027203">
      <w:pPr>
        <w:pStyle w:val="Corpo"/>
        <w:jc w:val="center"/>
        <w:rPr>
          <w:b/>
          <w:bCs/>
          <w:lang w:val="fr-FR"/>
        </w:rPr>
      </w:pPr>
    </w:p>
    <w:p w14:paraId="52827D83" w14:textId="77777777" w:rsidR="00366349" w:rsidRDefault="00366349" w:rsidP="00027203">
      <w:pPr>
        <w:pStyle w:val="Corpo"/>
        <w:jc w:val="center"/>
        <w:rPr>
          <w:b/>
          <w:bCs/>
          <w:lang w:val="fr-FR"/>
        </w:rPr>
      </w:pPr>
    </w:p>
    <w:p w14:paraId="406CCAD6" w14:textId="77777777" w:rsidR="00366349" w:rsidRDefault="00366349" w:rsidP="00027203">
      <w:pPr>
        <w:pStyle w:val="Corpo"/>
        <w:jc w:val="center"/>
        <w:rPr>
          <w:b/>
          <w:bCs/>
          <w:lang w:val="fr-FR"/>
        </w:rPr>
      </w:pPr>
    </w:p>
    <w:p w14:paraId="317B7450" w14:textId="77777777" w:rsidR="00366349" w:rsidRDefault="00366349" w:rsidP="00027203">
      <w:pPr>
        <w:pStyle w:val="Corpo"/>
        <w:jc w:val="center"/>
        <w:rPr>
          <w:b/>
          <w:bCs/>
          <w:lang w:val="fr-FR"/>
        </w:rPr>
      </w:pPr>
    </w:p>
    <w:p w14:paraId="2AE888EF" w14:textId="77777777" w:rsidR="00366349" w:rsidRDefault="00366349" w:rsidP="00027203">
      <w:pPr>
        <w:pStyle w:val="Corpo"/>
        <w:jc w:val="center"/>
        <w:rPr>
          <w:b/>
          <w:bCs/>
          <w:lang w:val="fr-FR"/>
        </w:rPr>
      </w:pPr>
    </w:p>
    <w:p w14:paraId="06985D23" w14:textId="77777777" w:rsidR="00366349" w:rsidRDefault="00366349" w:rsidP="00027203">
      <w:pPr>
        <w:pStyle w:val="Corpo"/>
        <w:jc w:val="center"/>
        <w:rPr>
          <w:b/>
          <w:bCs/>
          <w:lang w:val="fr-FR"/>
        </w:rPr>
      </w:pPr>
    </w:p>
    <w:p w14:paraId="279E3AAC" w14:textId="77777777" w:rsidR="00366349" w:rsidRDefault="00366349" w:rsidP="00027203">
      <w:pPr>
        <w:pStyle w:val="Corpo"/>
        <w:jc w:val="center"/>
        <w:rPr>
          <w:b/>
          <w:bCs/>
          <w:lang w:val="fr-FR"/>
        </w:rPr>
      </w:pPr>
    </w:p>
    <w:p w14:paraId="64DDD81C" w14:textId="77777777" w:rsidR="00366349" w:rsidRDefault="00366349" w:rsidP="00027203">
      <w:pPr>
        <w:pStyle w:val="Corpo"/>
        <w:jc w:val="center"/>
        <w:rPr>
          <w:b/>
          <w:bCs/>
          <w:lang w:val="fr-FR"/>
        </w:rPr>
      </w:pPr>
    </w:p>
    <w:p w14:paraId="1BCCABD5" w14:textId="77777777" w:rsidR="00366349" w:rsidRDefault="00366349" w:rsidP="00027203">
      <w:pPr>
        <w:pStyle w:val="Corpo"/>
        <w:jc w:val="center"/>
        <w:rPr>
          <w:b/>
          <w:bCs/>
          <w:lang w:val="fr-FR"/>
        </w:rPr>
      </w:pPr>
    </w:p>
    <w:p w14:paraId="1E327BF0" w14:textId="77777777" w:rsidR="00366349" w:rsidRDefault="00366349" w:rsidP="00027203">
      <w:pPr>
        <w:pStyle w:val="Corpo"/>
        <w:jc w:val="center"/>
        <w:rPr>
          <w:b/>
          <w:bCs/>
          <w:lang w:val="fr-FR"/>
        </w:rPr>
      </w:pPr>
    </w:p>
    <w:p w14:paraId="771C826C" w14:textId="77777777" w:rsidR="00366349" w:rsidRDefault="00366349" w:rsidP="00027203">
      <w:pPr>
        <w:pStyle w:val="Corpo"/>
        <w:jc w:val="center"/>
        <w:rPr>
          <w:b/>
          <w:bCs/>
          <w:lang w:val="fr-FR"/>
        </w:rPr>
      </w:pPr>
    </w:p>
    <w:p w14:paraId="596F7B09" w14:textId="77777777" w:rsidR="00366349" w:rsidRDefault="00366349" w:rsidP="00027203">
      <w:pPr>
        <w:pStyle w:val="Corpo"/>
        <w:jc w:val="center"/>
        <w:rPr>
          <w:b/>
          <w:bCs/>
          <w:lang w:val="fr-FR"/>
        </w:rPr>
      </w:pPr>
    </w:p>
    <w:p w14:paraId="591BDB92" w14:textId="77777777" w:rsidR="00366349" w:rsidRDefault="00366349" w:rsidP="00027203">
      <w:pPr>
        <w:pStyle w:val="Corpo"/>
        <w:jc w:val="center"/>
        <w:rPr>
          <w:b/>
          <w:bCs/>
          <w:lang w:val="fr-FR"/>
        </w:rPr>
      </w:pPr>
    </w:p>
    <w:p w14:paraId="0DF58BE2" w14:textId="1A363147" w:rsidR="00366349" w:rsidRDefault="00366349" w:rsidP="00027203">
      <w:pPr>
        <w:pStyle w:val="Corpo"/>
        <w:jc w:val="center"/>
        <w:rPr>
          <w:b/>
          <w:bCs/>
          <w:lang w:val="fr-FR"/>
        </w:rPr>
      </w:pPr>
    </w:p>
    <w:p w14:paraId="2C0D289E" w14:textId="0FDBF53E" w:rsidR="00F4109A" w:rsidRDefault="00F4109A" w:rsidP="00027203">
      <w:pPr>
        <w:pStyle w:val="Corpo"/>
        <w:jc w:val="center"/>
        <w:rPr>
          <w:b/>
          <w:bCs/>
          <w:lang w:val="fr-FR"/>
        </w:rPr>
      </w:pPr>
    </w:p>
    <w:p w14:paraId="045BF5B6" w14:textId="68E15230" w:rsidR="00F4109A" w:rsidRDefault="00F4109A" w:rsidP="00027203">
      <w:pPr>
        <w:pStyle w:val="Corpo"/>
        <w:jc w:val="center"/>
        <w:rPr>
          <w:b/>
          <w:bCs/>
          <w:lang w:val="fr-FR"/>
        </w:rPr>
      </w:pPr>
    </w:p>
    <w:p w14:paraId="271AE1B7" w14:textId="4D5200FF" w:rsidR="00F4109A" w:rsidRDefault="00F4109A" w:rsidP="00027203">
      <w:pPr>
        <w:pStyle w:val="Corpo"/>
        <w:jc w:val="center"/>
        <w:rPr>
          <w:b/>
          <w:bCs/>
          <w:lang w:val="fr-FR"/>
        </w:rPr>
      </w:pPr>
    </w:p>
    <w:p w14:paraId="5DFD1678" w14:textId="5153DFA5" w:rsidR="00F4109A" w:rsidRDefault="00F4109A" w:rsidP="00027203">
      <w:pPr>
        <w:pStyle w:val="Corpo"/>
        <w:jc w:val="center"/>
        <w:rPr>
          <w:b/>
          <w:bCs/>
          <w:lang w:val="fr-FR"/>
        </w:rPr>
      </w:pPr>
    </w:p>
    <w:p w14:paraId="19B7A5EB" w14:textId="3564EE35" w:rsidR="00F4109A" w:rsidRDefault="00F4109A" w:rsidP="00027203">
      <w:pPr>
        <w:pStyle w:val="Corpo"/>
        <w:jc w:val="center"/>
        <w:rPr>
          <w:b/>
          <w:bCs/>
          <w:lang w:val="fr-FR"/>
        </w:rPr>
      </w:pPr>
    </w:p>
    <w:p w14:paraId="7C1325D1" w14:textId="059EB678" w:rsidR="00F4109A" w:rsidRDefault="00F4109A" w:rsidP="00027203">
      <w:pPr>
        <w:pStyle w:val="Corpo"/>
        <w:jc w:val="center"/>
        <w:rPr>
          <w:b/>
          <w:bCs/>
          <w:lang w:val="fr-FR"/>
        </w:rPr>
      </w:pPr>
    </w:p>
    <w:p w14:paraId="34CAD0AB" w14:textId="63B3F700" w:rsidR="00F4109A" w:rsidRDefault="00F4109A" w:rsidP="00027203">
      <w:pPr>
        <w:pStyle w:val="Corpo"/>
        <w:jc w:val="center"/>
        <w:rPr>
          <w:b/>
          <w:bCs/>
          <w:lang w:val="fr-FR"/>
        </w:rPr>
      </w:pPr>
    </w:p>
    <w:p w14:paraId="0A17B4C3" w14:textId="4A7E56AF" w:rsidR="00F4109A" w:rsidRDefault="00F4109A" w:rsidP="00027203">
      <w:pPr>
        <w:pStyle w:val="Corpo"/>
        <w:jc w:val="center"/>
        <w:rPr>
          <w:b/>
          <w:bCs/>
          <w:lang w:val="fr-FR"/>
        </w:rPr>
      </w:pPr>
    </w:p>
    <w:p w14:paraId="6BD05A1A" w14:textId="331D922E" w:rsidR="00F4109A" w:rsidRDefault="00F4109A" w:rsidP="00027203">
      <w:pPr>
        <w:pStyle w:val="Corpo"/>
        <w:jc w:val="center"/>
        <w:rPr>
          <w:b/>
          <w:bCs/>
          <w:lang w:val="fr-FR"/>
        </w:rPr>
      </w:pPr>
    </w:p>
    <w:p w14:paraId="107DB692" w14:textId="41D1B9EF" w:rsidR="00F4109A" w:rsidRDefault="00F4109A" w:rsidP="00027203">
      <w:pPr>
        <w:pStyle w:val="Corpo"/>
        <w:jc w:val="center"/>
        <w:rPr>
          <w:b/>
          <w:bCs/>
          <w:lang w:val="fr-FR"/>
        </w:rPr>
      </w:pPr>
    </w:p>
    <w:p w14:paraId="25D6D6D3" w14:textId="3DFC1DB1" w:rsidR="00F4109A" w:rsidRDefault="00F4109A" w:rsidP="00027203">
      <w:pPr>
        <w:pStyle w:val="Corpo"/>
        <w:jc w:val="center"/>
        <w:rPr>
          <w:b/>
          <w:bCs/>
          <w:lang w:val="fr-FR"/>
        </w:rPr>
      </w:pPr>
    </w:p>
    <w:p w14:paraId="0C0BDC41" w14:textId="2512A926" w:rsidR="00F4109A" w:rsidRDefault="00F4109A" w:rsidP="00027203">
      <w:pPr>
        <w:pStyle w:val="Corpo"/>
        <w:jc w:val="center"/>
        <w:rPr>
          <w:b/>
          <w:bCs/>
          <w:lang w:val="fr-FR"/>
        </w:rPr>
      </w:pPr>
    </w:p>
    <w:p w14:paraId="57EFE029" w14:textId="28775811" w:rsidR="00F4109A" w:rsidRDefault="00F4109A" w:rsidP="00027203">
      <w:pPr>
        <w:pStyle w:val="Corpo"/>
        <w:jc w:val="center"/>
        <w:rPr>
          <w:b/>
          <w:bCs/>
          <w:lang w:val="fr-FR"/>
        </w:rPr>
      </w:pPr>
    </w:p>
    <w:p w14:paraId="057A4F7C" w14:textId="4047EA37" w:rsidR="00F4109A" w:rsidRDefault="00F4109A" w:rsidP="00027203">
      <w:pPr>
        <w:pStyle w:val="Corpo"/>
        <w:jc w:val="center"/>
        <w:rPr>
          <w:b/>
          <w:bCs/>
          <w:lang w:val="fr-FR"/>
        </w:rPr>
      </w:pPr>
    </w:p>
    <w:p w14:paraId="21F1133A" w14:textId="7BD9BA59" w:rsidR="00F4109A" w:rsidRDefault="00F4109A" w:rsidP="00027203">
      <w:pPr>
        <w:pStyle w:val="Corpo"/>
        <w:jc w:val="center"/>
        <w:rPr>
          <w:b/>
          <w:bCs/>
          <w:lang w:val="fr-FR"/>
        </w:rPr>
      </w:pPr>
    </w:p>
    <w:p w14:paraId="6ACEE9CE" w14:textId="5E773869" w:rsidR="00F4109A" w:rsidRDefault="00F4109A" w:rsidP="00027203">
      <w:pPr>
        <w:pStyle w:val="Corpo"/>
        <w:jc w:val="center"/>
        <w:rPr>
          <w:b/>
          <w:bCs/>
          <w:lang w:val="fr-FR"/>
        </w:rPr>
      </w:pPr>
    </w:p>
    <w:p w14:paraId="1EBC1014" w14:textId="6AC75BE1" w:rsidR="00F4109A" w:rsidRDefault="00F4109A" w:rsidP="00027203">
      <w:pPr>
        <w:pStyle w:val="Corpo"/>
        <w:jc w:val="center"/>
        <w:rPr>
          <w:b/>
          <w:bCs/>
          <w:lang w:val="fr-FR"/>
        </w:rPr>
      </w:pPr>
    </w:p>
    <w:p w14:paraId="24DB08F3" w14:textId="77777777" w:rsidR="00F4109A" w:rsidRDefault="00F4109A" w:rsidP="00027203">
      <w:pPr>
        <w:pStyle w:val="Corpo"/>
        <w:jc w:val="center"/>
        <w:rPr>
          <w:b/>
          <w:bCs/>
          <w:lang w:val="fr-FR"/>
        </w:rPr>
      </w:pPr>
    </w:p>
    <w:p w14:paraId="04377970" w14:textId="5F3A5D75" w:rsidR="00F4109A" w:rsidRDefault="00F4109A" w:rsidP="00027203">
      <w:pPr>
        <w:pStyle w:val="Corpo"/>
        <w:jc w:val="center"/>
        <w:rPr>
          <w:b/>
          <w:bCs/>
          <w:lang w:val="fr-FR"/>
        </w:rPr>
      </w:pPr>
    </w:p>
    <w:p w14:paraId="4458C65F" w14:textId="43C9C02C" w:rsidR="00F4109A" w:rsidRPr="00D75BBB" w:rsidRDefault="00F4109A" w:rsidP="00F4109A">
      <w:pPr>
        <w:pStyle w:val="Corpodetexto"/>
        <w:spacing w:line="225" w:lineRule="auto"/>
        <w:ind w:left="2584" w:right="672" w:hanging="1601"/>
        <w:rPr>
          <w:rFonts w:ascii="Arial" w:hAnsi="Arial" w:cs="Arial"/>
        </w:rPr>
      </w:pPr>
      <w:r w:rsidRPr="00D75BBB">
        <w:rPr>
          <w:rFonts w:ascii="Arial" w:hAnsi="Arial" w:cs="Arial"/>
          <w:noProof/>
          <w:lang w:val="pt-BR" w:eastAsia="pt-BR"/>
        </w:rPr>
        <mc:AlternateContent>
          <mc:Choice Requires="wps">
            <w:drawing>
              <wp:anchor distT="0" distB="0" distL="0" distR="0" simplePos="0" relativeHeight="251661312" behindDoc="1" locked="0" layoutInCell="1" allowOverlap="1" wp14:anchorId="3422A9B3" wp14:editId="06BE0B72">
                <wp:simplePos x="0" y="0"/>
                <wp:positionH relativeFrom="page">
                  <wp:posOffset>1399540</wp:posOffset>
                </wp:positionH>
                <wp:positionV relativeFrom="paragraph">
                  <wp:posOffset>283845</wp:posOffset>
                </wp:positionV>
                <wp:extent cx="4900930" cy="2332990"/>
                <wp:effectExtent l="0" t="0" r="0" b="0"/>
                <wp:wrapTopAndBottom/>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0930" cy="2332990"/>
                        </a:xfrm>
                        <a:prstGeom prst="rect">
                          <a:avLst/>
                        </a:prstGeom>
                        <a:noFill/>
                        <a:ln w="54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0D50701" w14:textId="77777777" w:rsidR="00A26977" w:rsidRPr="00D75BBB" w:rsidRDefault="00A26977" w:rsidP="00F4109A">
                            <w:pPr>
                              <w:pStyle w:val="Corpodetexto"/>
                              <w:tabs>
                                <w:tab w:val="left" w:pos="974"/>
                              </w:tabs>
                              <w:spacing w:before="156"/>
                              <w:ind w:left="164"/>
                              <w:rPr>
                                <w:rFonts w:ascii="Arial" w:hAnsi="Arial" w:cs="Arial"/>
                              </w:rPr>
                            </w:pPr>
                            <w:r w:rsidRPr="00D75BBB">
                              <w:rPr>
                                <w:rFonts w:ascii="Arial" w:hAnsi="Arial" w:cs="Arial"/>
                              </w:rPr>
                              <w:t>N445r.</w:t>
                            </w:r>
                            <w:r w:rsidRPr="00D75BBB">
                              <w:rPr>
                                <w:rFonts w:ascii="Arial" w:hAnsi="Arial" w:cs="Arial"/>
                              </w:rPr>
                              <w:tab/>
                              <w:t>Neri, Juliano Brambilla.</w:t>
                            </w:r>
                          </w:p>
                          <w:p w14:paraId="777A7612" w14:textId="215F749D" w:rsidR="00A26977" w:rsidRPr="00D75BBB" w:rsidRDefault="00A26977" w:rsidP="00F4109A">
                            <w:pPr>
                              <w:pStyle w:val="Corpodetexto"/>
                              <w:spacing w:before="28" w:line="225" w:lineRule="auto"/>
                              <w:ind w:left="1259"/>
                              <w:rPr>
                                <w:rFonts w:ascii="Arial" w:hAnsi="Arial" w:cs="Arial"/>
                              </w:rPr>
                            </w:pPr>
                            <w:r w:rsidRPr="00D75BBB">
                              <w:rPr>
                                <w:rFonts w:ascii="Arial" w:hAnsi="Arial" w:cs="Arial"/>
                              </w:rPr>
                              <w:t>READING</w:t>
                            </w:r>
                            <w:r w:rsidRPr="00D75BBB">
                              <w:rPr>
                                <w:rFonts w:ascii="Arial" w:hAnsi="Arial" w:cs="Arial"/>
                                <w:spacing w:val="25"/>
                              </w:rPr>
                              <w:t xml:space="preserve"> </w:t>
                            </w:r>
                            <w:r w:rsidRPr="00D75BBB">
                              <w:rPr>
                                <w:rFonts w:ascii="Arial" w:hAnsi="Arial" w:cs="Arial"/>
                              </w:rPr>
                              <w:t>FOR</w:t>
                            </w:r>
                            <w:r w:rsidRPr="00D75BBB">
                              <w:rPr>
                                <w:rFonts w:ascii="Arial" w:hAnsi="Arial" w:cs="Arial"/>
                                <w:spacing w:val="25"/>
                              </w:rPr>
                              <w:t xml:space="preserve"> </w:t>
                            </w:r>
                            <w:r w:rsidRPr="00D75BBB">
                              <w:rPr>
                                <w:rFonts w:ascii="Arial" w:hAnsi="Arial" w:cs="Arial"/>
                              </w:rPr>
                              <w:t>ENEM:</w:t>
                            </w:r>
                            <w:r w:rsidRPr="00D75BBB">
                              <w:rPr>
                                <w:rFonts w:ascii="Arial" w:hAnsi="Arial" w:cs="Arial"/>
                                <w:spacing w:val="25"/>
                              </w:rPr>
                              <w:t xml:space="preserve"> </w:t>
                            </w:r>
                            <w:r w:rsidRPr="00D75BBB">
                              <w:rPr>
                                <w:rFonts w:ascii="Arial" w:hAnsi="Arial" w:cs="Arial"/>
                              </w:rPr>
                              <w:t>leitura</w:t>
                            </w:r>
                            <w:r w:rsidRPr="00D75BBB">
                              <w:rPr>
                                <w:rFonts w:ascii="Arial" w:hAnsi="Arial" w:cs="Arial"/>
                                <w:spacing w:val="25"/>
                              </w:rPr>
                              <w:t xml:space="preserve"> </w:t>
                            </w:r>
                            <w:r w:rsidRPr="00D75BBB">
                              <w:rPr>
                                <w:rFonts w:ascii="Arial" w:hAnsi="Arial" w:cs="Arial"/>
                              </w:rPr>
                              <w:t>e</w:t>
                            </w:r>
                            <w:r w:rsidRPr="00D75BBB">
                              <w:rPr>
                                <w:rFonts w:ascii="Arial" w:hAnsi="Arial" w:cs="Arial"/>
                                <w:spacing w:val="25"/>
                              </w:rPr>
                              <w:t xml:space="preserve"> </w:t>
                            </w:r>
                            <w:r w:rsidRPr="00D75BBB">
                              <w:rPr>
                                <w:rFonts w:ascii="Arial" w:hAnsi="Arial" w:cs="Arial"/>
                              </w:rPr>
                              <w:t>compreensão</w:t>
                            </w:r>
                            <w:r w:rsidRPr="00D75BBB">
                              <w:rPr>
                                <w:rFonts w:ascii="Arial" w:hAnsi="Arial" w:cs="Arial"/>
                                <w:spacing w:val="25"/>
                              </w:rPr>
                              <w:t xml:space="preserve"> </w:t>
                            </w:r>
                            <w:r w:rsidRPr="00D75BBB">
                              <w:rPr>
                                <w:rFonts w:ascii="Arial" w:hAnsi="Arial" w:cs="Arial"/>
                              </w:rPr>
                              <w:t>textual</w:t>
                            </w:r>
                            <w:r w:rsidRPr="00D75BBB">
                              <w:rPr>
                                <w:rFonts w:ascii="Arial" w:hAnsi="Arial" w:cs="Arial"/>
                                <w:spacing w:val="25"/>
                              </w:rPr>
                              <w:t xml:space="preserve"> </w:t>
                            </w:r>
                            <w:r w:rsidRPr="00D75BBB">
                              <w:rPr>
                                <w:rFonts w:ascii="Arial" w:hAnsi="Arial" w:cs="Arial"/>
                              </w:rPr>
                              <w:t>em</w:t>
                            </w:r>
                            <w:r w:rsidRPr="00D75BBB">
                              <w:rPr>
                                <w:rFonts w:ascii="Arial" w:hAnsi="Arial" w:cs="Arial"/>
                                <w:spacing w:val="25"/>
                              </w:rPr>
                              <w:t xml:space="preserve"> </w:t>
                            </w:r>
                            <w:r w:rsidRPr="00D75BBB">
                              <w:rPr>
                                <w:rFonts w:ascii="Arial" w:hAnsi="Arial" w:cs="Arial"/>
                              </w:rPr>
                              <w:t>Língua</w:t>
                            </w:r>
                            <w:r w:rsidRPr="00D75BBB">
                              <w:rPr>
                                <w:rFonts w:ascii="Arial" w:hAnsi="Arial" w:cs="Arial"/>
                                <w:spacing w:val="25"/>
                              </w:rPr>
                              <w:t xml:space="preserve"> </w:t>
                            </w:r>
                            <w:r w:rsidRPr="00D75BBB">
                              <w:rPr>
                                <w:rFonts w:ascii="Arial" w:hAnsi="Arial" w:cs="Arial"/>
                              </w:rPr>
                              <w:t>Inglesa</w:t>
                            </w:r>
                            <w:r w:rsidRPr="00D75BBB">
                              <w:rPr>
                                <w:rFonts w:ascii="Arial" w:hAnsi="Arial" w:cs="Arial"/>
                                <w:spacing w:val="25"/>
                              </w:rPr>
                              <w:t xml:space="preserve"> </w:t>
                            </w:r>
                            <w:r w:rsidRPr="00D75BBB">
                              <w:rPr>
                                <w:rFonts w:ascii="Arial" w:hAnsi="Arial" w:cs="Arial"/>
                              </w:rPr>
                              <w:t>/</w:t>
                            </w:r>
                            <w:r w:rsidRPr="00D75BBB">
                              <w:rPr>
                                <w:rFonts w:ascii="Arial" w:hAnsi="Arial" w:cs="Arial"/>
                                <w:spacing w:val="-47"/>
                              </w:rPr>
                              <w:t xml:space="preserve"> </w:t>
                            </w:r>
                            <w:r w:rsidRPr="00D75BBB">
                              <w:rPr>
                                <w:rFonts w:ascii="Arial" w:hAnsi="Arial" w:cs="Arial"/>
                              </w:rPr>
                              <w:t>Juliano Brambilla Neri. - Londrina, 2021.</w:t>
                            </w:r>
                          </w:p>
                          <w:p w14:paraId="30108009" w14:textId="1B952C8F" w:rsidR="00A26977" w:rsidRPr="00D75BBB" w:rsidRDefault="003D5D50" w:rsidP="00F4109A">
                            <w:pPr>
                              <w:pStyle w:val="Corpodetexto"/>
                              <w:spacing w:line="197" w:lineRule="exact"/>
                              <w:ind w:left="1259"/>
                              <w:rPr>
                                <w:rFonts w:ascii="Arial" w:hAnsi="Arial" w:cs="Arial"/>
                              </w:rPr>
                            </w:pPr>
                            <w:r>
                              <w:rPr>
                                <w:rFonts w:ascii="Arial" w:hAnsi="Arial" w:cs="Arial"/>
                              </w:rPr>
                              <w:t>67</w:t>
                            </w:r>
                            <w:r w:rsidR="00A26977" w:rsidRPr="00D75BBB">
                              <w:rPr>
                                <w:rFonts w:ascii="Arial" w:hAnsi="Arial" w:cs="Arial"/>
                              </w:rPr>
                              <w:t xml:space="preserve"> f.</w:t>
                            </w:r>
                          </w:p>
                          <w:p w14:paraId="040C978A" w14:textId="77777777" w:rsidR="00A26977" w:rsidRPr="00D75BBB" w:rsidRDefault="00A26977" w:rsidP="00F4109A">
                            <w:pPr>
                              <w:pStyle w:val="Corpodetexto"/>
                              <w:spacing w:before="9"/>
                              <w:rPr>
                                <w:rFonts w:ascii="Arial" w:hAnsi="Arial" w:cs="Arial"/>
                              </w:rPr>
                            </w:pPr>
                          </w:p>
                          <w:p w14:paraId="721E3A6F" w14:textId="77777777" w:rsidR="00A26977" w:rsidRPr="00D75BBB" w:rsidRDefault="00A26977" w:rsidP="00F4109A">
                            <w:pPr>
                              <w:pStyle w:val="Corpodetexto"/>
                              <w:spacing w:line="201" w:lineRule="exact"/>
                              <w:ind w:left="1259"/>
                              <w:jc w:val="both"/>
                              <w:rPr>
                                <w:rFonts w:ascii="Arial" w:hAnsi="Arial" w:cs="Arial"/>
                              </w:rPr>
                            </w:pPr>
                            <w:r w:rsidRPr="00D75BBB">
                              <w:rPr>
                                <w:rFonts w:ascii="Arial" w:hAnsi="Arial" w:cs="Arial"/>
                              </w:rPr>
                              <w:t>Orientador: Valdirene Filomena Zorzo-Veloso.</w:t>
                            </w:r>
                          </w:p>
                          <w:p w14:paraId="0CB4A219" w14:textId="60FB6369" w:rsidR="00A26977" w:rsidRPr="00D75BBB" w:rsidRDefault="00A26977" w:rsidP="00F4109A">
                            <w:pPr>
                              <w:pStyle w:val="Corpodetexto"/>
                              <w:spacing w:before="4" w:line="225" w:lineRule="auto"/>
                              <w:ind w:left="959" w:right="146" w:firstLine="300"/>
                              <w:jc w:val="both"/>
                              <w:rPr>
                                <w:rFonts w:ascii="Arial" w:hAnsi="Arial" w:cs="Arial"/>
                              </w:rPr>
                            </w:pPr>
                            <w:r>
                              <w:rPr>
                                <w:rFonts w:ascii="Arial" w:hAnsi="Arial" w:cs="Arial"/>
                              </w:rPr>
                              <w:t>Artigo</w:t>
                            </w:r>
                            <w:r w:rsidRPr="00D75BBB">
                              <w:rPr>
                                <w:rFonts w:ascii="Arial" w:hAnsi="Arial" w:cs="Arial"/>
                                <w:spacing w:val="1"/>
                              </w:rPr>
                              <w:t xml:space="preserve"> </w:t>
                            </w:r>
                            <w:r w:rsidRPr="00D75BBB">
                              <w:rPr>
                                <w:rFonts w:ascii="Arial" w:hAnsi="Arial" w:cs="Arial"/>
                              </w:rPr>
                              <w:t>(Mestrado</w:t>
                            </w:r>
                            <w:r w:rsidRPr="00D75BBB">
                              <w:rPr>
                                <w:rFonts w:ascii="Arial" w:hAnsi="Arial" w:cs="Arial"/>
                                <w:spacing w:val="1"/>
                              </w:rPr>
                              <w:t xml:space="preserve"> </w:t>
                            </w:r>
                            <w:r w:rsidRPr="00D75BBB">
                              <w:rPr>
                                <w:rFonts w:ascii="Arial" w:hAnsi="Arial" w:cs="Arial"/>
                              </w:rPr>
                              <w:t>Profissional</w:t>
                            </w:r>
                            <w:r w:rsidRPr="00D75BBB">
                              <w:rPr>
                                <w:rFonts w:ascii="Arial" w:hAnsi="Arial" w:cs="Arial"/>
                                <w:spacing w:val="1"/>
                              </w:rPr>
                              <w:t xml:space="preserve"> </w:t>
                            </w:r>
                            <w:r w:rsidRPr="00D75BBB">
                              <w:rPr>
                                <w:rFonts w:ascii="Arial" w:hAnsi="Arial" w:cs="Arial"/>
                              </w:rPr>
                              <w:t>em</w:t>
                            </w:r>
                            <w:r w:rsidRPr="00D75BBB">
                              <w:rPr>
                                <w:rFonts w:ascii="Arial" w:hAnsi="Arial" w:cs="Arial"/>
                                <w:spacing w:val="1"/>
                              </w:rPr>
                              <w:t xml:space="preserve"> </w:t>
                            </w:r>
                            <w:r w:rsidRPr="00D75BBB">
                              <w:rPr>
                                <w:rFonts w:ascii="Arial" w:hAnsi="Arial" w:cs="Arial"/>
                              </w:rPr>
                              <w:t>Letras</w:t>
                            </w:r>
                            <w:r w:rsidRPr="00D75BBB">
                              <w:rPr>
                                <w:rFonts w:ascii="Arial" w:hAnsi="Arial" w:cs="Arial"/>
                                <w:spacing w:val="1"/>
                              </w:rPr>
                              <w:t xml:space="preserve"> </w:t>
                            </w:r>
                            <w:r w:rsidRPr="00D75BBB">
                              <w:rPr>
                                <w:rFonts w:ascii="Arial" w:hAnsi="Arial" w:cs="Arial"/>
                              </w:rPr>
                              <w:t>Estrangeiras</w:t>
                            </w:r>
                            <w:r w:rsidRPr="00D75BBB">
                              <w:rPr>
                                <w:rFonts w:ascii="Arial" w:hAnsi="Arial" w:cs="Arial"/>
                                <w:spacing w:val="1"/>
                              </w:rPr>
                              <w:t xml:space="preserve"> </w:t>
                            </w:r>
                            <w:r w:rsidRPr="00D75BBB">
                              <w:rPr>
                                <w:rFonts w:ascii="Arial" w:hAnsi="Arial" w:cs="Arial"/>
                              </w:rPr>
                              <w:t>Modernas)</w:t>
                            </w:r>
                            <w:r w:rsidRPr="00D75BBB">
                              <w:rPr>
                                <w:rFonts w:ascii="Arial" w:hAnsi="Arial" w:cs="Arial"/>
                                <w:spacing w:val="1"/>
                              </w:rPr>
                              <w:t xml:space="preserve"> </w:t>
                            </w:r>
                            <w:r w:rsidRPr="00D75BBB">
                              <w:rPr>
                                <w:rFonts w:ascii="Arial" w:hAnsi="Arial" w:cs="Arial"/>
                              </w:rPr>
                              <w:t>-</w:t>
                            </w:r>
                            <w:r w:rsidRPr="00D75BBB">
                              <w:rPr>
                                <w:rFonts w:ascii="Arial" w:hAnsi="Arial" w:cs="Arial"/>
                                <w:spacing w:val="1"/>
                              </w:rPr>
                              <w:t xml:space="preserve"> </w:t>
                            </w:r>
                            <w:r w:rsidRPr="00D75BBB">
                              <w:rPr>
                                <w:rFonts w:ascii="Arial" w:hAnsi="Arial" w:cs="Arial"/>
                              </w:rPr>
                              <w:t>Universidade</w:t>
                            </w:r>
                            <w:r w:rsidRPr="00D75BBB">
                              <w:rPr>
                                <w:rFonts w:ascii="Arial" w:hAnsi="Arial" w:cs="Arial"/>
                                <w:spacing w:val="1"/>
                              </w:rPr>
                              <w:t xml:space="preserve"> </w:t>
                            </w:r>
                            <w:r w:rsidRPr="00D75BBB">
                              <w:rPr>
                                <w:rFonts w:ascii="Arial" w:hAnsi="Arial" w:cs="Arial"/>
                              </w:rPr>
                              <w:t>Estadual</w:t>
                            </w:r>
                            <w:r w:rsidRPr="00D75BBB">
                              <w:rPr>
                                <w:rFonts w:ascii="Arial" w:hAnsi="Arial" w:cs="Arial"/>
                                <w:spacing w:val="1"/>
                              </w:rPr>
                              <w:t xml:space="preserve"> </w:t>
                            </w:r>
                            <w:r w:rsidRPr="00D75BBB">
                              <w:rPr>
                                <w:rFonts w:ascii="Arial" w:hAnsi="Arial" w:cs="Arial"/>
                              </w:rPr>
                              <w:t>de</w:t>
                            </w:r>
                            <w:r w:rsidRPr="00D75BBB">
                              <w:rPr>
                                <w:rFonts w:ascii="Arial" w:hAnsi="Arial" w:cs="Arial"/>
                                <w:spacing w:val="1"/>
                              </w:rPr>
                              <w:t xml:space="preserve"> </w:t>
                            </w:r>
                            <w:r w:rsidRPr="00D75BBB">
                              <w:rPr>
                                <w:rFonts w:ascii="Arial" w:hAnsi="Arial" w:cs="Arial"/>
                              </w:rPr>
                              <w:t>Londrina,</w:t>
                            </w:r>
                            <w:r w:rsidRPr="00D75BBB">
                              <w:rPr>
                                <w:rFonts w:ascii="Arial" w:hAnsi="Arial" w:cs="Arial"/>
                                <w:spacing w:val="1"/>
                              </w:rPr>
                              <w:t xml:space="preserve"> </w:t>
                            </w:r>
                            <w:r w:rsidRPr="00D75BBB">
                              <w:rPr>
                                <w:rFonts w:ascii="Arial" w:hAnsi="Arial" w:cs="Arial"/>
                              </w:rPr>
                              <w:t>Centro</w:t>
                            </w:r>
                            <w:r w:rsidRPr="00D75BBB">
                              <w:rPr>
                                <w:rFonts w:ascii="Arial" w:hAnsi="Arial" w:cs="Arial"/>
                                <w:spacing w:val="1"/>
                              </w:rPr>
                              <w:t xml:space="preserve"> </w:t>
                            </w:r>
                            <w:r w:rsidRPr="00D75BBB">
                              <w:rPr>
                                <w:rFonts w:ascii="Arial" w:hAnsi="Arial" w:cs="Arial"/>
                              </w:rPr>
                              <w:t>de</w:t>
                            </w:r>
                            <w:r w:rsidRPr="00D75BBB">
                              <w:rPr>
                                <w:rFonts w:ascii="Arial" w:hAnsi="Arial" w:cs="Arial"/>
                                <w:spacing w:val="1"/>
                              </w:rPr>
                              <w:t xml:space="preserve"> </w:t>
                            </w:r>
                            <w:r w:rsidRPr="00D75BBB">
                              <w:rPr>
                                <w:rFonts w:ascii="Arial" w:hAnsi="Arial" w:cs="Arial"/>
                              </w:rPr>
                              <w:t>Letras</w:t>
                            </w:r>
                            <w:r w:rsidRPr="00D75BBB">
                              <w:rPr>
                                <w:rFonts w:ascii="Arial" w:hAnsi="Arial" w:cs="Arial"/>
                                <w:spacing w:val="1"/>
                              </w:rPr>
                              <w:t xml:space="preserve"> </w:t>
                            </w:r>
                            <w:r w:rsidRPr="00D75BBB">
                              <w:rPr>
                                <w:rFonts w:ascii="Arial" w:hAnsi="Arial" w:cs="Arial"/>
                              </w:rPr>
                              <w:t>e</w:t>
                            </w:r>
                            <w:r w:rsidRPr="00D75BBB">
                              <w:rPr>
                                <w:rFonts w:ascii="Arial" w:hAnsi="Arial" w:cs="Arial"/>
                                <w:spacing w:val="1"/>
                              </w:rPr>
                              <w:t xml:space="preserve"> </w:t>
                            </w:r>
                            <w:r w:rsidRPr="00D75BBB">
                              <w:rPr>
                                <w:rFonts w:ascii="Arial" w:hAnsi="Arial" w:cs="Arial"/>
                              </w:rPr>
                              <w:t>Ciências</w:t>
                            </w:r>
                            <w:r w:rsidRPr="00D75BBB">
                              <w:rPr>
                                <w:rFonts w:ascii="Arial" w:hAnsi="Arial" w:cs="Arial"/>
                                <w:spacing w:val="1"/>
                              </w:rPr>
                              <w:t xml:space="preserve"> </w:t>
                            </w:r>
                            <w:r w:rsidRPr="00D75BBB">
                              <w:rPr>
                                <w:rFonts w:ascii="Arial" w:hAnsi="Arial" w:cs="Arial"/>
                              </w:rPr>
                              <w:t>Humanas,</w:t>
                            </w:r>
                            <w:r w:rsidRPr="00D75BBB">
                              <w:rPr>
                                <w:rFonts w:ascii="Arial" w:hAnsi="Arial" w:cs="Arial"/>
                                <w:spacing w:val="1"/>
                              </w:rPr>
                              <w:t xml:space="preserve"> </w:t>
                            </w:r>
                            <w:r w:rsidRPr="00D75BBB">
                              <w:rPr>
                                <w:rFonts w:ascii="Arial" w:hAnsi="Arial" w:cs="Arial"/>
                              </w:rPr>
                              <w:t>Programa de Pós-Graduação em Letras Estrangeiras Modernas, 2021.</w:t>
                            </w:r>
                          </w:p>
                          <w:p w14:paraId="08BB509C" w14:textId="77777777" w:rsidR="00A26977" w:rsidRPr="00D75BBB" w:rsidRDefault="00A26977" w:rsidP="00F4109A">
                            <w:pPr>
                              <w:pStyle w:val="Corpodetexto"/>
                              <w:spacing w:line="196" w:lineRule="exact"/>
                              <w:ind w:left="1259"/>
                              <w:jc w:val="both"/>
                              <w:rPr>
                                <w:rFonts w:ascii="Arial" w:hAnsi="Arial" w:cs="Arial"/>
                              </w:rPr>
                            </w:pPr>
                            <w:r w:rsidRPr="00D75BBB">
                              <w:rPr>
                                <w:rFonts w:ascii="Arial" w:hAnsi="Arial" w:cs="Arial"/>
                              </w:rPr>
                              <w:t>Inclui bibliografia.</w:t>
                            </w:r>
                          </w:p>
                          <w:p w14:paraId="151014A4" w14:textId="3D428DFE" w:rsidR="00A26977" w:rsidRPr="00D75BBB" w:rsidRDefault="00A26977" w:rsidP="00F4109A">
                            <w:pPr>
                              <w:pStyle w:val="Corpodetexto"/>
                              <w:spacing w:before="177" w:line="225" w:lineRule="auto"/>
                              <w:ind w:left="959" w:right="142" w:firstLine="300"/>
                              <w:jc w:val="both"/>
                              <w:rPr>
                                <w:rFonts w:ascii="Arial" w:hAnsi="Arial" w:cs="Arial"/>
                              </w:rPr>
                            </w:pPr>
                            <w:r w:rsidRPr="00D75BBB">
                              <w:rPr>
                                <w:rFonts w:ascii="Arial" w:hAnsi="Arial" w:cs="Arial"/>
                              </w:rPr>
                              <w:t>1.</w:t>
                            </w:r>
                            <w:r w:rsidRPr="00D75BBB">
                              <w:rPr>
                                <w:rFonts w:ascii="Arial" w:hAnsi="Arial" w:cs="Arial"/>
                                <w:spacing w:val="1"/>
                              </w:rPr>
                              <w:t xml:space="preserve"> </w:t>
                            </w:r>
                            <w:r w:rsidRPr="00D75BBB">
                              <w:rPr>
                                <w:rFonts w:ascii="Arial" w:hAnsi="Arial" w:cs="Arial"/>
                              </w:rPr>
                              <w:t>Língua</w:t>
                            </w:r>
                            <w:r w:rsidRPr="00D75BBB">
                              <w:rPr>
                                <w:rFonts w:ascii="Arial" w:hAnsi="Arial" w:cs="Arial"/>
                                <w:spacing w:val="1"/>
                              </w:rPr>
                              <w:t xml:space="preserve"> </w:t>
                            </w:r>
                            <w:r w:rsidRPr="00D75BBB">
                              <w:rPr>
                                <w:rFonts w:ascii="Arial" w:hAnsi="Arial" w:cs="Arial"/>
                              </w:rPr>
                              <w:t>Estrangeira</w:t>
                            </w:r>
                            <w:r w:rsidRPr="00D75BBB">
                              <w:rPr>
                                <w:rFonts w:ascii="Arial" w:hAnsi="Arial" w:cs="Arial"/>
                                <w:spacing w:val="1"/>
                              </w:rPr>
                              <w:t xml:space="preserve"> </w:t>
                            </w:r>
                            <w:r w:rsidRPr="00D75BBB">
                              <w:rPr>
                                <w:rFonts w:ascii="Arial" w:hAnsi="Arial" w:cs="Arial"/>
                              </w:rPr>
                              <w:t>Moderna</w:t>
                            </w:r>
                            <w:r w:rsidRPr="00D75BBB">
                              <w:rPr>
                                <w:rFonts w:ascii="Arial" w:hAnsi="Arial" w:cs="Arial"/>
                                <w:spacing w:val="1"/>
                              </w:rPr>
                              <w:t xml:space="preserve"> </w:t>
                            </w:r>
                            <w:r w:rsidRPr="00D75BBB">
                              <w:rPr>
                                <w:rFonts w:ascii="Arial" w:hAnsi="Arial" w:cs="Arial"/>
                              </w:rPr>
                              <w:t>-</w:t>
                            </w:r>
                            <w:r w:rsidRPr="00D75BBB">
                              <w:rPr>
                                <w:rFonts w:ascii="Arial" w:hAnsi="Arial" w:cs="Arial"/>
                                <w:spacing w:val="1"/>
                              </w:rPr>
                              <w:t xml:space="preserve"> </w:t>
                            </w:r>
                            <w:r w:rsidRPr="00D75BBB">
                              <w:rPr>
                                <w:rFonts w:ascii="Arial" w:hAnsi="Arial" w:cs="Arial"/>
                              </w:rPr>
                              <w:t>Tese.</w:t>
                            </w:r>
                            <w:r w:rsidRPr="00D75BBB">
                              <w:rPr>
                                <w:rFonts w:ascii="Arial" w:hAnsi="Arial" w:cs="Arial"/>
                                <w:spacing w:val="1"/>
                              </w:rPr>
                              <w:t xml:space="preserve"> </w:t>
                            </w:r>
                            <w:r w:rsidRPr="00D75BBB">
                              <w:rPr>
                                <w:rFonts w:ascii="Arial" w:hAnsi="Arial" w:cs="Arial"/>
                              </w:rPr>
                              <w:t>2.</w:t>
                            </w:r>
                            <w:r w:rsidRPr="00D75BBB">
                              <w:rPr>
                                <w:rFonts w:ascii="Arial" w:hAnsi="Arial" w:cs="Arial"/>
                                <w:spacing w:val="1"/>
                              </w:rPr>
                              <w:t xml:space="preserve"> </w:t>
                            </w:r>
                            <w:r w:rsidRPr="00D75BBB">
                              <w:rPr>
                                <w:rFonts w:ascii="Arial" w:hAnsi="Arial" w:cs="Arial"/>
                              </w:rPr>
                              <w:t>Material</w:t>
                            </w:r>
                            <w:r w:rsidRPr="00D75BBB">
                              <w:rPr>
                                <w:rFonts w:ascii="Arial" w:hAnsi="Arial" w:cs="Arial"/>
                                <w:spacing w:val="1"/>
                              </w:rPr>
                              <w:t xml:space="preserve"> </w:t>
                            </w:r>
                            <w:r w:rsidRPr="00D75BBB">
                              <w:rPr>
                                <w:rFonts w:ascii="Arial" w:hAnsi="Arial" w:cs="Arial"/>
                              </w:rPr>
                              <w:t>Didático</w:t>
                            </w:r>
                            <w:r w:rsidRPr="00D75BBB">
                              <w:rPr>
                                <w:rFonts w:ascii="Arial" w:hAnsi="Arial" w:cs="Arial"/>
                                <w:spacing w:val="1"/>
                              </w:rPr>
                              <w:t xml:space="preserve"> </w:t>
                            </w:r>
                            <w:r w:rsidRPr="00D75BBB">
                              <w:rPr>
                                <w:rFonts w:ascii="Arial" w:hAnsi="Arial" w:cs="Arial"/>
                              </w:rPr>
                              <w:t>-</w:t>
                            </w:r>
                            <w:r w:rsidRPr="00D75BBB">
                              <w:rPr>
                                <w:rFonts w:ascii="Arial" w:hAnsi="Arial" w:cs="Arial"/>
                                <w:spacing w:val="1"/>
                              </w:rPr>
                              <w:t xml:space="preserve"> </w:t>
                            </w:r>
                            <w:r w:rsidRPr="00D75BBB">
                              <w:rPr>
                                <w:rFonts w:ascii="Arial" w:hAnsi="Arial" w:cs="Arial"/>
                              </w:rPr>
                              <w:t>Tese.</w:t>
                            </w:r>
                            <w:r w:rsidRPr="00D75BBB">
                              <w:rPr>
                                <w:rFonts w:ascii="Arial" w:hAnsi="Arial" w:cs="Arial"/>
                                <w:spacing w:val="1"/>
                              </w:rPr>
                              <w:t xml:space="preserve"> </w:t>
                            </w:r>
                            <w:r w:rsidRPr="00D75BBB">
                              <w:rPr>
                                <w:rFonts w:ascii="Arial" w:hAnsi="Arial" w:cs="Arial"/>
                              </w:rPr>
                              <w:t>3.</w:t>
                            </w:r>
                            <w:r w:rsidRPr="00D75BBB">
                              <w:rPr>
                                <w:rFonts w:ascii="Arial" w:hAnsi="Arial" w:cs="Arial"/>
                                <w:spacing w:val="1"/>
                              </w:rPr>
                              <w:t xml:space="preserve"> </w:t>
                            </w:r>
                            <w:r w:rsidRPr="00D75BBB">
                              <w:rPr>
                                <w:rFonts w:ascii="Arial" w:hAnsi="Arial" w:cs="Arial"/>
                              </w:rPr>
                              <w:t>Multiletramentos - Tese. 4. ENEM - Tese. I. Zorzo-Veloso, Valdirene Filomena . II.</w:t>
                            </w:r>
                            <w:r w:rsidRPr="00D75BBB">
                              <w:rPr>
                                <w:rFonts w:ascii="Arial" w:hAnsi="Arial" w:cs="Arial"/>
                                <w:spacing w:val="1"/>
                              </w:rPr>
                              <w:t xml:space="preserve"> </w:t>
                            </w:r>
                            <w:r w:rsidRPr="00D75BBB">
                              <w:rPr>
                                <w:rFonts w:ascii="Arial" w:hAnsi="Arial" w:cs="Arial"/>
                              </w:rPr>
                              <w:t>Universidade</w:t>
                            </w:r>
                            <w:r w:rsidRPr="00D75BBB">
                              <w:rPr>
                                <w:rFonts w:ascii="Arial" w:hAnsi="Arial" w:cs="Arial"/>
                                <w:spacing w:val="1"/>
                              </w:rPr>
                              <w:t xml:space="preserve"> </w:t>
                            </w:r>
                            <w:r w:rsidRPr="00D75BBB">
                              <w:rPr>
                                <w:rFonts w:ascii="Arial" w:hAnsi="Arial" w:cs="Arial"/>
                              </w:rPr>
                              <w:t>Estadual</w:t>
                            </w:r>
                            <w:r w:rsidRPr="00D75BBB">
                              <w:rPr>
                                <w:rFonts w:ascii="Arial" w:hAnsi="Arial" w:cs="Arial"/>
                                <w:spacing w:val="1"/>
                              </w:rPr>
                              <w:t xml:space="preserve"> </w:t>
                            </w:r>
                            <w:r w:rsidRPr="00D75BBB">
                              <w:rPr>
                                <w:rFonts w:ascii="Arial" w:hAnsi="Arial" w:cs="Arial"/>
                              </w:rPr>
                              <w:t>de</w:t>
                            </w:r>
                            <w:r w:rsidRPr="00D75BBB">
                              <w:rPr>
                                <w:rFonts w:ascii="Arial" w:hAnsi="Arial" w:cs="Arial"/>
                                <w:spacing w:val="1"/>
                              </w:rPr>
                              <w:t xml:space="preserve"> </w:t>
                            </w:r>
                            <w:r w:rsidRPr="00D75BBB">
                              <w:rPr>
                                <w:rFonts w:ascii="Arial" w:hAnsi="Arial" w:cs="Arial"/>
                              </w:rPr>
                              <w:t>Londrina.</w:t>
                            </w:r>
                            <w:r w:rsidRPr="00D75BBB">
                              <w:rPr>
                                <w:rFonts w:ascii="Arial" w:hAnsi="Arial" w:cs="Arial"/>
                                <w:spacing w:val="1"/>
                              </w:rPr>
                              <w:t xml:space="preserve"> </w:t>
                            </w:r>
                            <w:r w:rsidRPr="00D75BBB">
                              <w:rPr>
                                <w:rFonts w:ascii="Arial" w:hAnsi="Arial" w:cs="Arial"/>
                              </w:rPr>
                              <w:t>Centro</w:t>
                            </w:r>
                            <w:r w:rsidRPr="00D75BBB">
                              <w:rPr>
                                <w:rFonts w:ascii="Arial" w:hAnsi="Arial" w:cs="Arial"/>
                                <w:spacing w:val="1"/>
                              </w:rPr>
                              <w:t xml:space="preserve"> </w:t>
                            </w:r>
                            <w:r w:rsidRPr="00D75BBB">
                              <w:rPr>
                                <w:rFonts w:ascii="Arial" w:hAnsi="Arial" w:cs="Arial"/>
                              </w:rPr>
                              <w:t>de</w:t>
                            </w:r>
                            <w:r w:rsidRPr="00D75BBB">
                              <w:rPr>
                                <w:rFonts w:ascii="Arial" w:hAnsi="Arial" w:cs="Arial"/>
                                <w:spacing w:val="1"/>
                              </w:rPr>
                              <w:t xml:space="preserve"> </w:t>
                            </w:r>
                            <w:r w:rsidRPr="00D75BBB">
                              <w:rPr>
                                <w:rFonts w:ascii="Arial" w:hAnsi="Arial" w:cs="Arial"/>
                              </w:rPr>
                              <w:t>Letras</w:t>
                            </w:r>
                            <w:r w:rsidRPr="00D75BBB">
                              <w:rPr>
                                <w:rFonts w:ascii="Arial" w:hAnsi="Arial" w:cs="Arial"/>
                                <w:spacing w:val="1"/>
                              </w:rPr>
                              <w:t xml:space="preserve"> </w:t>
                            </w:r>
                            <w:r w:rsidRPr="00D75BBB">
                              <w:rPr>
                                <w:rFonts w:ascii="Arial" w:hAnsi="Arial" w:cs="Arial"/>
                              </w:rPr>
                              <w:t>e</w:t>
                            </w:r>
                            <w:r w:rsidRPr="00D75BBB">
                              <w:rPr>
                                <w:rFonts w:ascii="Arial" w:hAnsi="Arial" w:cs="Arial"/>
                                <w:spacing w:val="1"/>
                              </w:rPr>
                              <w:t xml:space="preserve"> </w:t>
                            </w:r>
                            <w:r w:rsidRPr="00D75BBB">
                              <w:rPr>
                                <w:rFonts w:ascii="Arial" w:hAnsi="Arial" w:cs="Arial"/>
                              </w:rPr>
                              <w:t>Ciências</w:t>
                            </w:r>
                            <w:r w:rsidRPr="00D75BBB">
                              <w:rPr>
                                <w:rFonts w:ascii="Arial" w:hAnsi="Arial" w:cs="Arial"/>
                                <w:spacing w:val="1"/>
                              </w:rPr>
                              <w:t xml:space="preserve"> </w:t>
                            </w:r>
                            <w:r w:rsidRPr="00D75BBB">
                              <w:rPr>
                                <w:rFonts w:ascii="Arial" w:hAnsi="Arial" w:cs="Arial"/>
                              </w:rPr>
                              <w:t>Humanas.</w:t>
                            </w:r>
                            <w:r w:rsidRPr="00D75BBB">
                              <w:rPr>
                                <w:rFonts w:ascii="Arial" w:hAnsi="Arial" w:cs="Arial"/>
                                <w:spacing w:val="1"/>
                              </w:rPr>
                              <w:t xml:space="preserve"> </w:t>
                            </w:r>
                            <w:r w:rsidRPr="00D75BBB">
                              <w:rPr>
                                <w:rFonts w:ascii="Arial" w:hAnsi="Arial" w:cs="Arial"/>
                              </w:rPr>
                              <w:t>Programa de Pós-Graduação em Letras Es</w:t>
                            </w:r>
                            <w:r>
                              <w:rPr>
                                <w:rFonts w:ascii="Arial" w:hAnsi="Arial" w:cs="Arial"/>
                              </w:rPr>
                              <w:t xml:space="preserve">trangeiras Modernas. </w:t>
                            </w:r>
                            <w:r w:rsidRPr="00D75BBB">
                              <w:rPr>
                                <w:rFonts w:ascii="Arial" w:hAnsi="Arial" w:cs="Arial"/>
                              </w:rPr>
                              <w:t>.</w:t>
                            </w:r>
                          </w:p>
                          <w:p w14:paraId="24F49240" w14:textId="77777777" w:rsidR="00A26977" w:rsidRPr="00D75BBB" w:rsidRDefault="00A26977" w:rsidP="00F4109A">
                            <w:pPr>
                              <w:pStyle w:val="Corpodetexto"/>
                              <w:spacing w:before="3"/>
                              <w:rPr>
                                <w:rFonts w:ascii="Arial" w:hAnsi="Arial" w:cs="Arial"/>
                              </w:rPr>
                            </w:pPr>
                          </w:p>
                          <w:p w14:paraId="559B5D57" w14:textId="77777777" w:rsidR="00A26977" w:rsidRPr="00D75BBB" w:rsidRDefault="00A26977" w:rsidP="00F4109A">
                            <w:pPr>
                              <w:pStyle w:val="Corpodetexto"/>
                              <w:spacing w:before="1"/>
                              <w:ind w:right="162"/>
                              <w:jc w:val="right"/>
                              <w:rPr>
                                <w:rFonts w:ascii="Arial" w:hAnsi="Arial" w:cs="Arial"/>
                              </w:rPr>
                            </w:pPr>
                            <w:r w:rsidRPr="00D75BBB">
                              <w:rPr>
                                <w:rFonts w:ascii="Arial" w:hAnsi="Arial" w:cs="Arial"/>
                              </w:rPr>
                              <w:t>CDU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22A9B3" id="_x0000_t202" coordsize="21600,21600" o:spt="202" path="m,l,21600r21600,l21600,xe">
                <v:stroke joinstyle="miter"/>
                <v:path gradientshapeok="t" o:connecttype="rect"/>
              </v:shapetype>
              <v:shape id="Caixa de Texto 2" o:spid="_x0000_s1026" type="#_x0000_t202" style="position:absolute;left:0;text-align:left;margin-left:110.2pt;margin-top:22.35pt;width:385.9pt;height:183.7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MQ7iQIAAB8FAAAOAAAAZHJzL2Uyb0RvYy54bWysVG1vmzAQ/j5p/8Hy9xRIaJegkqqDZJq0&#10;N6ndD7hgE6wZm9lOoJv233c2IW3XL9M0PpiDu3t8z/k5X98MrSRHbqzQKqfJRUwJV5VmQu1z+vV+&#10;O1tSYh0oBlIrntMHbunN+vWr677L+Fw3WjJuCIIom/VdThvnuiyKbNXwFuyF7rhCZ61NCw4/zT5i&#10;BnpEb2U0j+OrqNeGdUZX3Fr8W45Oug74dc0r97muLXdE5hRrc2E1Yd35NVpfQ7Y30DWiOpUB/1BF&#10;C0LhpmeoEhyQgxEvoFpRGW117S4q3Ua6rkXFAwdkk8R/sLlroOOBCzbHduc22f8HW306fjFEsJzO&#10;KVHQ4hEVIAYgjJN7PjhN5r5HfWczDL3rMNgNb/WAZx342u6Drr5ZonTRgNrzW2N033BgWGPiM6Mn&#10;qSOO9SC7/qNmuBkcnA5AQ21a30BsCUF0PKuH8/lgHaTCn+kqjlcLdFXomy8W89UqnGAE2ZTeGeve&#10;cd0Sb+TUoAACPBw/WOfLgWwK8bspvRVSBhFIRfqcXqbLxUhMS8G804dZs98V0pAjeBmFJ3BDz9Mw&#10;j1yCbca44BoF1gqHKpeizenynA2Z79NGsbC9AyFHG0uUyu+KtLHokzWq6ecqXm2Wm2U6S+dXm1ka&#10;l+Xsdluks6tt8uayXJRFUSa/PIEkzRrBGFeew6TsJP075ZxmbNTkWdvPuD5ryTY8L1sSPS8jtB9Z&#10;Te/ALgjEa2JUhxt2AzbEq2an2QNKxehxavGWQaPR5gclPU5sTu33AxhOiXyvUG5+vCfDTMZuMkBV&#10;mJpTR8loFm68Bg6dEfsGkUdBK32LkqxFEMtjFSch4xSG4k83hh/zp98h6vFeW/8GAAD//wMAUEsD&#10;BBQABgAIAAAAIQASipAv4AAAAAoBAAAPAAAAZHJzL2Rvd25yZXYueG1sTI/BTsMwDIbvSLxDZCRu&#10;LE1UAStNpzEJLuzCmAS7Za1pOxqnatK1vD3mBEfbn35/f76aXSfOOITWkwG1SEAglb5qqTawf3u6&#10;uQcRoqXKdp7QwDcGWBWXF7nNKj/RK553sRYcQiGzBpoY+0zKUDbobFj4Holvn35wNvI41LIa7MTh&#10;rpM6SW6lsy3xh8b2uGmw/NqNzoA/nabNY6met2p8ly8fh/X+sJ2Mub6a1w8gIs7xD4ZffVaHgp2O&#10;fqQqiM6A1knKqIE0vQPBwHKpNYgjL5RWIItc/q9Q/AAAAP//AwBQSwECLQAUAAYACAAAACEAtoM4&#10;kv4AAADhAQAAEwAAAAAAAAAAAAAAAAAAAAAAW0NvbnRlbnRfVHlwZXNdLnhtbFBLAQItABQABgAI&#10;AAAAIQA4/SH/1gAAAJQBAAALAAAAAAAAAAAAAAAAAC8BAABfcmVscy8ucmVsc1BLAQItABQABgAI&#10;AAAAIQC0PMQ7iQIAAB8FAAAOAAAAAAAAAAAAAAAAAC4CAABkcnMvZTJvRG9jLnhtbFBLAQItABQA&#10;BgAIAAAAIQASipAv4AAAAAoBAAAPAAAAAAAAAAAAAAAAAOMEAABkcnMvZG93bnJldi54bWxQSwUG&#10;AAAAAAQABADzAAAA8AUAAAAA&#10;" filled="f" strokeweight=".15231mm">
                <v:textbox inset="0,0,0,0">
                  <w:txbxContent>
                    <w:p w14:paraId="30D50701" w14:textId="77777777" w:rsidR="00A26977" w:rsidRPr="00D75BBB" w:rsidRDefault="00A26977" w:rsidP="00F4109A">
                      <w:pPr>
                        <w:pStyle w:val="Corpodetexto"/>
                        <w:tabs>
                          <w:tab w:val="left" w:pos="974"/>
                        </w:tabs>
                        <w:spacing w:before="156"/>
                        <w:ind w:left="164"/>
                        <w:rPr>
                          <w:rFonts w:ascii="Arial" w:hAnsi="Arial" w:cs="Arial"/>
                        </w:rPr>
                      </w:pPr>
                      <w:r w:rsidRPr="00D75BBB">
                        <w:rPr>
                          <w:rFonts w:ascii="Arial" w:hAnsi="Arial" w:cs="Arial"/>
                        </w:rPr>
                        <w:t>N445r.</w:t>
                      </w:r>
                      <w:r w:rsidRPr="00D75BBB">
                        <w:rPr>
                          <w:rFonts w:ascii="Arial" w:hAnsi="Arial" w:cs="Arial"/>
                        </w:rPr>
                        <w:tab/>
                        <w:t>Neri, Juliano Brambilla.</w:t>
                      </w:r>
                    </w:p>
                    <w:p w14:paraId="777A7612" w14:textId="215F749D" w:rsidR="00A26977" w:rsidRPr="00D75BBB" w:rsidRDefault="00A26977" w:rsidP="00F4109A">
                      <w:pPr>
                        <w:pStyle w:val="Corpodetexto"/>
                        <w:spacing w:before="28" w:line="225" w:lineRule="auto"/>
                        <w:ind w:left="1259"/>
                        <w:rPr>
                          <w:rFonts w:ascii="Arial" w:hAnsi="Arial" w:cs="Arial"/>
                        </w:rPr>
                      </w:pPr>
                      <w:r w:rsidRPr="00D75BBB">
                        <w:rPr>
                          <w:rFonts w:ascii="Arial" w:hAnsi="Arial" w:cs="Arial"/>
                        </w:rPr>
                        <w:t>READING</w:t>
                      </w:r>
                      <w:r w:rsidRPr="00D75BBB">
                        <w:rPr>
                          <w:rFonts w:ascii="Arial" w:hAnsi="Arial" w:cs="Arial"/>
                          <w:spacing w:val="25"/>
                        </w:rPr>
                        <w:t xml:space="preserve"> </w:t>
                      </w:r>
                      <w:r w:rsidRPr="00D75BBB">
                        <w:rPr>
                          <w:rFonts w:ascii="Arial" w:hAnsi="Arial" w:cs="Arial"/>
                        </w:rPr>
                        <w:t>FOR</w:t>
                      </w:r>
                      <w:r w:rsidRPr="00D75BBB">
                        <w:rPr>
                          <w:rFonts w:ascii="Arial" w:hAnsi="Arial" w:cs="Arial"/>
                          <w:spacing w:val="25"/>
                        </w:rPr>
                        <w:t xml:space="preserve"> </w:t>
                      </w:r>
                      <w:r w:rsidRPr="00D75BBB">
                        <w:rPr>
                          <w:rFonts w:ascii="Arial" w:hAnsi="Arial" w:cs="Arial"/>
                        </w:rPr>
                        <w:t>ENEM:</w:t>
                      </w:r>
                      <w:r w:rsidRPr="00D75BBB">
                        <w:rPr>
                          <w:rFonts w:ascii="Arial" w:hAnsi="Arial" w:cs="Arial"/>
                          <w:spacing w:val="25"/>
                        </w:rPr>
                        <w:t xml:space="preserve"> </w:t>
                      </w:r>
                      <w:r w:rsidRPr="00D75BBB">
                        <w:rPr>
                          <w:rFonts w:ascii="Arial" w:hAnsi="Arial" w:cs="Arial"/>
                        </w:rPr>
                        <w:t>leitura</w:t>
                      </w:r>
                      <w:r w:rsidRPr="00D75BBB">
                        <w:rPr>
                          <w:rFonts w:ascii="Arial" w:hAnsi="Arial" w:cs="Arial"/>
                          <w:spacing w:val="25"/>
                        </w:rPr>
                        <w:t xml:space="preserve"> </w:t>
                      </w:r>
                      <w:r w:rsidRPr="00D75BBB">
                        <w:rPr>
                          <w:rFonts w:ascii="Arial" w:hAnsi="Arial" w:cs="Arial"/>
                        </w:rPr>
                        <w:t>e</w:t>
                      </w:r>
                      <w:r w:rsidRPr="00D75BBB">
                        <w:rPr>
                          <w:rFonts w:ascii="Arial" w:hAnsi="Arial" w:cs="Arial"/>
                          <w:spacing w:val="25"/>
                        </w:rPr>
                        <w:t xml:space="preserve"> </w:t>
                      </w:r>
                      <w:r w:rsidRPr="00D75BBB">
                        <w:rPr>
                          <w:rFonts w:ascii="Arial" w:hAnsi="Arial" w:cs="Arial"/>
                        </w:rPr>
                        <w:t>compreensão</w:t>
                      </w:r>
                      <w:r w:rsidRPr="00D75BBB">
                        <w:rPr>
                          <w:rFonts w:ascii="Arial" w:hAnsi="Arial" w:cs="Arial"/>
                          <w:spacing w:val="25"/>
                        </w:rPr>
                        <w:t xml:space="preserve"> </w:t>
                      </w:r>
                      <w:r w:rsidRPr="00D75BBB">
                        <w:rPr>
                          <w:rFonts w:ascii="Arial" w:hAnsi="Arial" w:cs="Arial"/>
                        </w:rPr>
                        <w:t>textual</w:t>
                      </w:r>
                      <w:r w:rsidRPr="00D75BBB">
                        <w:rPr>
                          <w:rFonts w:ascii="Arial" w:hAnsi="Arial" w:cs="Arial"/>
                          <w:spacing w:val="25"/>
                        </w:rPr>
                        <w:t xml:space="preserve"> </w:t>
                      </w:r>
                      <w:r w:rsidRPr="00D75BBB">
                        <w:rPr>
                          <w:rFonts w:ascii="Arial" w:hAnsi="Arial" w:cs="Arial"/>
                        </w:rPr>
                        <w:t>em</w:t>
                      </w:r>
                      <w:r w:rsidRPr="00D75BBB">
                        <w:rPr>
                          <w:rFonts w:ascii="Arial" w:hAnsi="Arial" w:cs="Arial"/>
                          <w:spacing w:val="25"/>
                        </w:rPr>
                        <w:t xml:space="preserve"> </w:t>
                      </w:r>
                      <w:r w:rsidRPr="00D75BBB">
                        <w:rPr>
                          <w:rFonts w:ascii="Arial" w:hAnsi="Arial" w:cs="Arial"/>
                        </w:rPr>
                        <w:t>Língua</w:t>
                      </w:r>
                      <w:r w:rsidRPr="00D75BBB">
                        <w:rPr>
                          <w:rFonts w:ascii="Arial" w:hAnsi="Arial" w:cs="Arial"/>
                          <w:spacing w:val="25"/>
                        </w:rPr>
                        <w:t xml:space="preserve"> </w:t>
                      </w:r>
                      <w:r w:rsidRPr="00D75BBB">
                        <w:rPr>
                          <w:rFonts w:ascii="Arial" w:hAnsi="Arial" w:cs="Arial"/>
                        </w:rPr>
                        <w:t>Inglesa</w:t>
                      </w:r>
                      <w:r w:rsidRPr="00D75BBB">
                        <w:rPr>
                          <w:rFonts w:ascii="Arial" w:hAnsi="Arial" w:cs="Arial"/>
                          <w:spacing w:val="25"/>
                        </w:rPr>
                        <w:t xml:space="preserve"> </w:t>
                      </w:r>
                      <w:r w:rsidRPr="00D75BBB">
                        <w:rPr>
                          <w:rFonts w:ascii="Arial" w:hAnsi="Arial" w:cs="Arial"/>
                        </w:rPr>
                        <w:t>/</w:t>
                      </w:r>
                      <w:r w:rsidRPr="00D75BBB">
                        <w:rPr>
                          <w:rFonts w:ascii="Arial" w:hAnsi="Arial" w:cs="Arial"/>
                          <w:spacing w:val="-47"/>
                        </w:rPr>
                        <w:t xml:space="preserve"> </w:t>
                      </w:r>
                      <w:r w:rsidRPr="00D75BBB">
                        <w:rPr>
                          <w:rFonts w:ascii="Arial" w:hAnsi="Arial" w:cs="Arial"/>
                        </w:rPr>
                        <w:t>Juliano Brambilla Neri. - Londrina, 2021.</w:t>
                      </w:r>
                    </w:p>
                    <w:p w14:paraId="30108009" w14:textId="1B952C8F" w:rsidR="00A26977" w:rsidRPr="00D75BBB" w:rsidRDefault="003D5D50" w:rsidP="00F4109A">
                      <w:pPr>
                        <w:pStyle w:val="Corpodetexto"/>
                        <w:spacing w:line="197" w:lineRule="exact"/>
                        <w:ind w:left="1259"/>
                        <w:rPr>
                          <w:rFonts w:ascii="Arial" w:hAnsi="Arial" w:cs="Arial"/>
                        </w:rPr>
                      </w:pPr>
                      <w:r>
                        <w:rPr>
                          <w:rFonts w:ascii="Arial" w:hAnsi="Arial" w:cs="Arial"/>
                        </w:rPr>
                        <w:t>67</w:t>
                      </w:r>
                      <w:r w:rsidR="00A26977" w:rsidRPr="00D75BBB">
                        <w:rPr>
                          <w:rFonts w:ascii="Arial" w:hAnsi="Arial" w:cs="Arial"/>
                        </w:rPr>
                        <w:t xml:space="preserve"> f.</w:t>
                      </w:r>
                    </w:p>
                    <w:p w14:paraId="040C978A" w14:textId="77777777" w:rsidR="00A26977" w:rsidRPr="00D75BBB" w:rsidRDefault="00A26977" w:rsidP="00F4109A">
                      <w:pPr>
                        <w:pStyle w:val="Corpodetexto"/>
                        <w:spacing w:before="9"/>
                        <w:rPr>
                          <w:rFonts w:ascii="Arial" w:hAnsi="Arial" w:cs="Arial"/>
                        </w:rPr>
                      </w:pPr>
                    </w:p>
                    <w:p w14:paraId="721E3A6F" w14:textId="77777777" w:rsidR="00A26977" w:rsidRPr="00D75BBB" w:rsidRDefault="00A26977" w:rsidP="00F4109A">
                      <w:pPr>
                        <w:pStyle w:val="Corpodetexto"/>
                        <w:spacing w:line="201" w:lineRule="exact"/>
                        <w:ind w:left="1259"/>
                        <w:jc w:val="both"/>
                        <w:rPr>
                          <w:rFonts w:ascii="Arial" w:hAnsi="Arial" w:cs="Arial"/>
                        </w:rPr>
                      </w:pPr>
                      <w:r w:rsidRPr="00D75BBB">
                        <w:rPr>
                          <w:rFonts w:ascii="Arial" w:hAnsi="Arial" w:cs="Arial"/>
                        </w:rPr>
                        <w:t>Orientador: Valdirene Filomena Zorzo-Veloso.</w:t>
                      </w:r>
                    </w:p>
                    <w:p w14:paraId="0CB4A219" w14:textId="60FB6369" w:rsidR="00A26977" w:rsidRPr="00D75BBB" w:rsidRDefault="00A26977" w:rsidP="00F4109A">
                      <w:pPr>
                        <w:pStyle w:val="Corpodetexto"/>
                        <w:spacing w:before="4" w:line="225" w:lineRule="auto"/>
                        <w:ind w:left="959" w:right="146" w:firstLine="300"/>
                        <w:jc w:val="both"/>
                        <w:rPr>
                          <w:rFonts w:ascii="Arial" w:hAnsi="Arial" w:cs="Arial"/>
                        </w:rPr>
                      </w:pPr>
                      <w:r>
                        <w:rPr>
                          <w:rFonts w:ascii="Arial" w:hAnsi="Arial" w:cs="Arial"/>
                        </w:rPr>
                        <w:t>Artigo</w:t>
                      </w:r>
                      <w:r w:rsidRPr="00D75BBB">
                        <w:rPr>
                          <w:rFonts w:ascii="Arial" w:hAnsi="Arial" w:cs="Arial"/>
                          <w:spacing w:val="1"/>
                        </w:rPr>
                        <w:t xml:space="preserve"> </w:t>
                      </w:r>
                      <w:r w:rsidRPr="00D75BBB">
                        <w:rPr>
                          <w:rFonts w:ascii="Arial" w:hAnsi="Arial" w:cs="Arial"/>
                        </w:rPr>
                        <w:t>(Mestrado</w:t>
                      </w:r>
                      <w:r w:rsidRPr="00D75BBB">
                        <w:rPr>
                          <w:rFonts w:ascii="Arial" w:hAnsi="Arial" w:cs="Arial"/>
                          <w:spacing w:val="1"/>
                        </w:rPr>
                        <w:t xml:space="preserve"> </w:t>
                      </w:r>
                      <w:r w:rsidRPr="00D75BBB">
                        <w:rPr>
                          <w:rFonts w:ascii="Arial" w:hAnsi="Arial" w:cs="Arial"/>
                        </w:rPr>
                        <w:t>Profissional</w:t>
                      </w:r>
                      <w:r w:rsidRPr="00D75BBB">
                        <w:rPr>
                          <w:rFonts w:ascii="Arial" w:hAnsi="Arial" w:cs="Arial"/>
                          <w:spacing w:val="1"/>
                        </w:rPr>
                        <w:t xml:space="preserve"> </w:t>
                      </w:r>
                      <w:r w:rsidRPr="00D75BBB">
                        <w:rPr>
                          <w:rFonts w:ascii="Arial" w:hAnsi="Arial" w:cs="Arial"/>
                        </w:rPr>
                        <w:t>em</w:t>
                      </w:r>
                      <w:r w:rsidRPr="00D75BBB">
                        <w:rPr>
                          <w:rFonts w:ascii="Arial" w:hAnsi="Arial" w:cs="Arial"/>
                          <w:spacing w:val="1"/>
                        </w:rPr>
                        <w:t xml:space="preserve"> </w:t>
                      </w:r>
                      <w:r w:rsidRPr="00D75BBB">
                        <w:rPr>
                          <w:rFonts w:ascii="Arial" w:hAnsi="Arial" w:cs="Arial"/>
                        </w:rPr>
                        <w:t>Letras</w:t>
                      </w:r>
                      <w:r w:rsidRPr="00D75BBB">
                        <w:rPr>
                          <w:rFonts w:ascii="Arial" w:hAnsi="Arial" w:cs="Arial"/>
                          <w:spacing w:val="1"/>
                        </w:rPr>
                        <w:t xml:space="preserve"> </w:t>
                      </w:r>
                      <w:r w:rsidRPr="00D75BBB">
                        <w:rPr>
                          <w:rFonts w:ascii="Arial" w:hAnsi="Arial" w:cs="Arial"/>
                        </w:rPr>
                        <w:t>Estrangeiras</w:t>
                      </w:r>
                      <w:r w:rsidRPr="00D75BBB">
                        <w:rPr>
                          <w:rFonts w:ascii="Arial" w:hAnsi="Arial" w:cs="Arial"/>
                          <w:spacing w:val="1"/>
                        </w:rPr>
                        <w:t xml:space="preserve"> </w:t>
                      </w:r>
                      <w:r w:rsidRPr="00D75BBB">
                        <w:rPr>
                          <w:rFonts w:ascii="Arial" w:hAnsi="Arial" w:cs="Arial"/>
                        </w:rPr>
                        <w:t>Modernas)</w:t>
                      </w:r>
                      <w:r w:rsidRPr="00D75BBB">
                        <w:rPr>
                          <w:rFonts w:ascii="Arial" w:hAnsi="Arial" w:cs="Arial"/>
                          <w:spacing w:val="1"/>
                        </w:rPr>
                        <w:t xml:space="preserve"> </w:t>
                      </w:r>
                      <w:r w:rsidRPr="00D75BBB">
                        <w:rPr>
                          <w:rFonts w:ascii="Arial" w:hAnsi="Arial" w:cs="Arial"/>
                        </w:rPr>
                        <w:t>-</w:t>
                      </w:r>
                      <w:r w:rsidRPr="00D75BBB">
                        <w:rPr>
                          <w:rFonts w:ascii="Arial" w:hAnsi="Arial" w:cs="Arial"/>
                          <w:spacing w:val="1"/>
                        </w:rPr>
                        <w:t xml:space="preserve"> </w:t>
                      </w:r>
                      <w:r w:rsidRPr="00D75BBB">
                        <w:rPr>
                          <w:rFonts w:ascii="Arial" w:hAnsi="Arial" w:cs="Arial"/>
                        </w:rPr>
                        <w:t>Universidade</w:t>
                      </w:r>
                      <w:r w:rsidRPr="00D75BBB">
                        <w:rPr>
                          <w:rFonts w:ascii="Arial" w:hAnsi="Arial" w:cs="Arial"/>
                          <w:spacing w:val="1"/>
                        </w:rPr>
                        <w:t xml:space="preserve"> </w:t>
                      </w:r>
                      <w:r w:rsidRPr="00D75BBB">
                        <w:rPr>
                          <w:rFonts w:ascii="Arial" w:hAnsi="Arial" w:cs="Arial"/>
                        </w:rPr>
                        <w:t>Estadual</w:t>
                      </w:r>
                      <w:r w:rsidRPr="00D75BBB">
                        <w:rPr>
                          <w:rFonts w:ascii="Arial" w:hAnsi="Arial" w:cs="Arial"/>
                          <w:spacing w:val="1"/>
                        </w:rPr>
                        <w:t xml:space="preserve"> </w:t>
                      </w:r>
                      <w:r w:rsidRPr="00D75BBB">
                        <w:rPr>
                          <w:rFonts w:ascii="Arial" w:hAnsi="Arial" w:cs="Arial"/>
                        </w:rPr>
                        <w:t>de</w:t>
                      </w:r>
                      <w:r w:rsidRPr="00D75BBB">
                        <w:rPr>
                          <w:rFonts w:ascii="Arial" w:hAnsi="Arial" w:cs="Arial"/>
                          <w:spacing w:val="1"/>
                        </w:rPr>
                        <w:t xml:space="preserve"> </w:t>
                      </w:r>
                      <w:r w:rsidRPr="00D75BBB">
                        <w:rPr>
                          <w:rFonts w:ascii="Arial" w:hAnsi="Arial" w:cs="Arial"/>
                        </w:rPr>
                        <w:t>Londrina,</w:t>
                      </w:r>
                      <w:r w:rsidRPr="00D75BBB">
                        <w:rPr>
                          <w:rFonts w:ascii="Arial" w:hAnsi="Arial" w:cs="Arial"/>
                          <w:spacing w:val="1"/>
                        </w:rPr>
                        <w:t xml:space="preserve"> </w:t>
                      </w:r>
                      <w:r w:rsidRPr="00D75BBB">
                        <w:rPr>
                          <w:rFonts w:ascii="Arial" w:hAnsi="Arial" w:cs="Arial"/>
                        </w:rPr>
                        <w:t>Centro</w:t>
                      </w:r>
                      <w:r w:rsidRPr="00D75BBB">
                        <w:rPr>
                          <w:rFonts w:ascii="Arial" w:hAnsi="Arial" w:cs="Arial"/>
                          <w:spacing w:val="1"/>
                        </w:rPr>
                        <w:t xml:space="preserve"> </w:t>
                      </w:r>
                      <w:r w:rsidRPr="00D75BBB">
                        <w:rPr>
                          <w:rFonts w:ascii="Arial" w:hAnsi="Arial" w:cs="Arial"/>
                        </w:rPr>
                        <w:t>de</w:t>
                      </w:r>
                      <w:r w:rsidRPr="00D75BBB">
                        <w:rPr>
                          <w:rFonts w:ascii="Arial" w:hAnsi="Arial" w:cs="Arial"/>
                          <w:spacing w:val="1"/>
                        </w:rPr>
                        <w:t xml:space="preserve"> </w:t>
                      </w:r>
                      <w:r w:rsidRPr="00D75BBB">
                        <w:rPr>
                          <w:rFonts w:ascii="Arial" w:hAnsi="Arial" w:cs="Arial"/>
                        </w:rPr>
                        <w:t>Letras</w:t>
                      </w:r>
                      <w:r w:rsidRPr="00D75BBB">
                        <w:rPr>
                          <w:rFonts w:ascii="Arial" w:hAnsi="Arial" w:cs="Arial"/>
                          <w:spacing w:val="1"/>
                        </w:rPr>
                        <w:t xml:space="preserve"> </w:t>
                      </w:r>
                      <w:r w:rsidRPr="00D75BBB">
                        <w:rPr>
                          <w:rFonts w:ascii="Arial" w:hAnsi="Arial" w:cs="Arial"/>
                        </w:rPr>
                        <w:t>e</w:t>
                      </w:r>
                      <w:r w:rsidRPr="00D75BBB">
                        <w:rPr>
                          <w:rFonts w:ascii="Arial" w:hAnsi="Arial" w:cs="Arial"/>
                          <w:spacing w:val="1"/>
                        </w:rPr>
                        <w:t xml:space="preserve"> </w:t>
                      </w:r>
                      <w:r w:rsidRPr="00D75BBB">
                        <w:rPr>
                          <w:rFonts w:ascii="Arial" w:hAnsi="Arial" w:cs="Arial"/>
                        </w:rPr>
                        <w:t>Ciências</w:t>
                      </w:r>
                      <w:r w:rsidRPr="00D75BBB">
                        <w:rPr>
                          <w:rFonts w:ascii="Arial" w:hAnsi="Arial" w:cs="Arial"/>
                          <w:spacing w:val="1"/>
                        </w:rPr>
                        <w:t xml:space="preserve"> </w:t>
                      </w:r>
                      <w:r w:rsidRPr="00D75BBB">
                        <w:rPr>
                          <w:rFonts w:ascii="Arial" w:hAnsi="Arial" w:cs="Arial"/>
                        </w:rPr>
                        <w:t>Humanas,</w:t>
                      </w:r>
                      <w:r w:rsidRPr="00D75BBB">
                        <w:rPr>
                          <w:rFonts w:ascii="Arial" w:hAnsi="Arial" w:cs="Arial"/>
                          <w:spacing w:val="1"/>
                        </w:rPr>
                        <w:t xml:space="preserve"> </w:t>
                      </w:r>
                      <w:r w:rsidRPr="00D75BBB">
                        <w:rPr>
                          <w:rFonts w:ascii="Arial" w:hAnsi="Arial" w:cs="Arial"/>
                        </w:rPr>
                        <w:t>Programa de Pós-Graduação em Letras Estrangeiras Modernas, 2021.</w:t>
                      </w:r>
                    </w:p>
                    <w:p w14:paraId="08BB509C" w14:textId="77777777" w:rsidR="00A26977" w:rsidRPr="00D75BBB" w:rsidRDefault="00A26977" w:rsidP="00F4109A">
                      <w:pPr>
                        <w:pStyle w:val="Corpodetexto"/>
                        <w:spacing w:line="196" w:lineRule="exact"/>
                        <w:ind w:left="1259"/>
                        <w:jc w:val="both"/>
                        <w:rPr>
                          <w:rFonts w:ascii="Arial" w:hAnsi="Arial" w:cs="Arial"/>
                        </w:rPr>
                      </w:pPr>
                      <w:r w:rsidRPr="00D75BBB">
                        <w:rPr>
                          <w:rFonts w:ascii="Arial" w:hAnsi="Arial" w:cs="Arial"/>
                        </w:rPr>
                        <w:t>Inclui bibliografia.</w:t>
                      </w:r>
                    </w:p>
                    <w:p w14:paraId="151014A4" w14:textId="3D428DFE" w:rsidR="00A26977" w:rsidRPr="00D75BBB" w:rsidRDefault="00A26977" w:rsidP="00F4109A">
                      <w:pPr>
                        <w:pStyle w:val="Corpodetexto"/>
                        <w:spacing w:before="177" w:line="225" w:lineRule="auto"/>
                        <w:ind w:left="959" w:right="142" w:firstLine="300"/>
                        <w:jc w:val="both"/>
                        <w:rPr>
                          <w:rFonts w:ascii="Arial" w:hAnsi="Arial" w:cs="Arial"/>
                        </w:rPr>
                      </w:pPr>
                      <w:r w:rsidRPr="00D75BBB">
                        <w:rPr>
                          <w:rFonts w:ascii="Arial" w:hAnsi="Arial" w:cs="Arial"/>
                        </w:rPr>
                        <w:t>1.</w:t>
                      </w:r>
                      <w:r w:rsidRPr="00D75BBB">
                        <w:rPr>
                          <w:rFonts w:ascii="Arial" w:hAnsi="Arial" w:cs="Arial"/>
                          <w:spacing w:val="1"/>
                        </w:rPr>
                        <w:t xml:space="preserve"> </w:t>
                      </w:r>
                      <w:r w:rsidRPr="00D75BBB">
                        <w:rPr>
                          <w:rFonts w:ascii="Arial" w:hAnsi="Arial" w:cs="Arial"/>
                        </w:rPr>
                        <w:t>Língua</w:t>
                      </w:r>
                      <w:r w:rsidRPr="00D75BBB">
                        <w:rPr>
                          <w:rFonts w:ascii="Arial" w:hAnsi="Arial" w:cs="Arial"/>
                          <w:spacing w:val="1"/>
                        </w:rPr>
                        <w:t xml:space="preserve"> </w:t>
                      </w:r>
                      <w:r w:rsidRPr="00D75BBB">
                        <w:rPr>
                          <w:rFonts w:ascii="Arial" w:hAnsi="Arial" w:cs="Arial"/>
                        </w:rPr>
                        <w:t>Estrangeira</w:t>
                      </w:r>
                      <w:r w:rsidRPr="00D75BBB">
                        <w:rPr>
                          <w:rFonts w:ascii="Arial" w:hAnsi="Arial" w:cs="Arial"/>
                          <w:spacing w:val="1"/>
                        </w:rPr>
                        <w:t xml:space="preserve"> </w:t>
                      </w:r>
                      <w:r w:rsidRPr="00D75BBB">
                        <w:rPr>
                          <w:rFonts w:ascii="Arial" w:hAnsi="Arial" w:cs="Arial"/>
                        </w:rPr>
                        <w:t>Moderna</w:t>
                      </w:r>
                      <w:r w:rsidRPr="00D75BBB">
                        <w:rPr>
                          <w:rFonts w:ascii="Arial" w:hAnsi="Arial" w:cs="Arial"/>
                          <w:spacing w:val="1"/>
                        </w:rPr>
                        <w:t xml:space="preserve"> </w:t>
                      </w:r>
                      <w:r w:rsidRPr="00D75BBB">
                        <w:rPr>
                          <w:rFonts w:ascii="Arial" w:hAnsi="Arial" w:cs="Arial"/>
                        </w:rPr>
                        <w:t>-</w:t>
                      </w:r>
                      <w:r w:rsidRPr="00D75BBB">
                        <w:rPr>
                          <w:rFonts w:ascii="Arial" w:hAnsi="Arial" w:cs="Arial"/>
                          <w:spacing w:val="1"/>
                        </w:rPr>
                        <w:t xml:space="preserve"> </w:t>
                      </w:r>
                      <w:r w:rsidRPr="00D75BBB">
                        <w:rPr>
                          <w:rFonts w:ascii="Arial" w:hAnsi="Arial" w:cs="Arial"/>
                        </w:rPr>
                        <w:t>Tese.</w:t>
                      </w:r>
                      <w:r w:rsidRPr="00D75BBB">
                        <w:rPr>
                          <w:rFonts w:ascii="Arial" w:hAnsi="Arial" w:cs="Arial"/>
                          <w:spacing w:val="1"/>
                        </w:rPr>
                        <w:t xml:space="preserve"> </w:t>
                      </w:r>
                      <w:r w:rsidRPr="00D75BBB">
                        <w:rPr>
                          <w:rFonts w:ascii="Arial" w:hAnsi="Arial" w:cs="Arial"/>
                        </w:rPr>
                        <w:t>2.</w:t>
                      </w:r>
                      <w:r w:rsidRPr="00D75BBB">
                        <w:rPr>
                          <w:rFonts w:ascii="Arial" w:hAnsi="Arial" w:cs="Arial"/>
                          <w:spacing w:val="1"/>
                        </w:rPr>
                        <w:t xml:space="preserve"> </w:t>
                      </w:r>
                      <w:r w:rsidRPr="00D75BBB">
                        <w:rPr>
                          <w:rFonts w:ascii="Arial" w:hAnsi="Arial" w:cs="Arial"/>
                        </w:rPr>
                        <w:t>Material</w:t>
                      </w:r>
                      <w:r w:rsidRPr="00D75BBB">
                        <w:rPr>
                          <w:rFonts w:ascii="Arial" w:hAnsi="Arial" w:cs="Arial"/>
                          <w:spacing w:val="1"/>
                        </w:rPr>
                        <w:t xml:space="preserve"> </w:t>
                      </w:r>
                      <w:r w:rsidRPr="00D75BBB">
                        <w:rPr>
                          <w:rFonts w:ascii="Arial" w:hAnsi="Arial" w:cs="Arial"/>
                        </w:rPr>
                        <w:t>Didático</w:t>
                      </w:r>
                      <w:r w:rsidRPr="00D75BBB">
                        <w:rPr>
                          <w:rFonts w:ascii="Arial" w:hAnsi="Arial" w:cs="Arial"/>
                          <w:spacing w:val="1"/>
                        </w:rPr>
                        <w:t xml:space="preserve"> </w:t>
                      </w:r>
                      <w:r w:rsidRPr="00D75BBB">
                        <w:rPr>
                          <w:rFonts w:ascii="Arial" w:hAnsi="Arial" w:cs="Arial"/>
                        </w:rPr>
                        <w:t>-</w:t>
                      </w:r>
                      <w:r w:rsidRPr="00D75BBB">
                        <w:rPr>
                          <w:rFonts w:ascii="Arial" w:hAnsi="Arial" w:cs="Arial"/>
                          <w:spacing w:val="1"/>
                        </w:rPr>
                        <w:t xml:space="preserve"> </w:t>
                      </w:r>
                      <w:r w:rsidRPr="00D75BBB">
                        <w:rPr>
                          <w:rFonts w:ascii="Arial" w:hAnsi="Arial" w:cs="Arial"/>
                        </w:rPr>
                        <w:t>Tese.</w:t>
                      </w:r>
                      <w:r w:rsidRPr="00D75BBB">
                        <w:rPr>
                          <w:rFonts w:ascii="Arial" w:hAnsi="Arial" w:cs="Arial"/>
                          <w:spacing w:val="1"/>
                        </w:rPr>
                        <w:t xml:space="preserve"> </w:t>
                      </w:r>
                      <w:r w:rsidRPr="00D75BBB">
                        <w:rPr>
                          <w:rFonts w:ascii="Arial" w:hAnsi="Arial" w:cs="Arial"/>
                        </w:rPr>
                        <w:t>3.</w:t>
                      </w:r>
                      <w:r w:rsidRPr="00D75BBB">
                        <w:rPr>
                          <w:rFonts w:ascii="Arial" w:hAnsi="Arial" w:cs="Arial"/>
                          <w:spacing w:val="1"/>
                        </w:rPr>
                        <w:t xml:space="preserve"> </w:t>
                      </w:r>
                      <w:r w:rsidRPr="00D75BBB">
                        <w:rPr>
                          <w:rFonts w:ascii="Arial" w:hAnsi="Arial" w:cs="Arial"/>
                        </w:rPr>
                        <w:t>Multiletramentos - Tese. 4. ENEM - Tese. I. Zorzo-Veloso, Valdirene Filomena . II.</w:t>
                      </w:r>
                      <w:r w:rsidRPr="00D75BBB">
                        <w:rPr>
                          <w:rFonts w:ascii="Arial" w:hAnsi="Arial" w:cs="Arial"/>
                          <w:spacing w:val="1"/>
                        </w:rPr>
                        <w:t xml:space="preserve"> </w:t>
                      </w:r>
                      <w:r w:rsidRPr="00D75BBB">
                        <w:rPr>
                          <w:rFonts w:ascii="Arial" w:hAnsi="Arial" w:cs="Arial"/>
                        </w:rPr>
                        <w:t>Universidade</w:t>
                      </w:r>
                      <w:r w:rsidRPr="00D75BBB">
                        <w:rPr>
                          <w:rFonts w:ascii="Arial" w:hAnsi="Arial" w:cs="Arial"/>
                          <w:spacing w:val="1"/>
                        </w:rPr>
                        <w:t xml:space="preserve"> </w:t>
                      </w:r>
                      <w:r w:rsidRPr="00D75BBB">
                        <w:rPr>
                          <w:rFonts w:ascii="Arial" w:hAnsi="Arial" w:cs="Arial"/>
                        </w:rPr>
                        <w:t>Estadual</w:t>
                      </w:r>
                      <w:r w:rsidRPr="00D75BBB">
                        <w:rPr>
                          <w:rFonts w:ascii="Arial" w:hAnsi="Arial" w:cs="Arial"/>
                          <w:spacing w:val="1"/>
                        </w:rPr>
                        <w:t xml:space="preserve"> </w:t>
                      </w:r>
                      <w:r w:rsidRPr="00D75BBB">
                        <w:rPr>
                          <w:rFonts w:ascii="Arial" w:hAnsi="Arial" w:cs="Arial"/>
                        </w:rPr>
                        <w:t>de</w:t>
                      </w:r>
                      <w:r w:rsidRPr="00D75BBB">
                        <w:rPr>
                          <w:rFonts w:ascii="Arial" w:hAnsi="Arial" w:cs="Arial"/>
                          <w:spacing w:val="1"/>
                        </w:rPr>
                        <w:t xml:space="preserve"> </w:t>
                      </w:r>
                      <w:r w:rsidRPr="00D75BBB">
                        <w:rPr>
                          <w:rFonts w:ascii="Arial" w:hAnsi="Arial" w:cs="Arial"/>
                        </w:rPr>
                        <w:t>Londrina.</w:t>
                      </w:r>
                      <w:r w:rsidRPr="00D75BBB">
                        <w:rPr>
                          <w:rFonts w:ascii="Arial" w:hAnsi="Arial" w:cs="Arial"/>
                          <w:spacing w:val="1"/>
                        </w:rPr>
                        <w:t xml:space="preserve"> </w:t>
                      </w:r>
                      <w:r w:rsidRPr="00D75BBB">
                        <w:rPr>
                          <w:rFonts w:ascii="Arial" w:hAnsi="Arial" w:cs="Arial"/>
                        </w:rPr>
                        <w:t>Centro</w:t>
                      </w:r>
                      <w:r w:rsidRPr="00D75BBB">
                        <w:rPr>
                          <w:rFonts w:ascii="Arial" w:hAnsi="Arial" w:cs="Arial"/>
                          <w:spacing w:val="1"/>
                        </w:rPr>
                        <w:t xml:space="preserve"> </w:t>
                      </w:r>
                      <w:r w:rsidRPr="00D75BBB">
                        <w:rPr>
                          <w:rFonts w:ascii="Arial" w:hAnsi="Arial" w:cs="Arial"/>
                        </w:rPr>
                        <w:t>de</w:t>
                      </w:r>
                      <w:r w:rsidRPr="00D75BBB">
                        <w:rPr>
                          <w:rFonts w:ascii="Arial" w:hAnsi="Arial" w:cs="Arial"/>
                          <w:spacing w:val="1"/>
                        </w:rPr>
                        <w:t xml:space="preserve"> </w:t>
                      </w:r>
                      <w:r w:rsidRPr="00D75BBB">
                        <w:rPr>
                          <w:rFonts w:ascii="Arial" w:hAnsi="Arial" w:cs="Arial"/>
                        </w:rPr>
                        <w:t>Letras</w:t>
                      </w:r>
                      <w:r w:rsidRPr="00D75BBB">
                        <w:rPr>
                          <w:rFonts w:ascii="Arial" w:hAnsi="Arial" w:cs="Arial"/>
                          <w:spacing w:val="1"/>
                        </w:rPr>
                        <w:t xml:space="preserve"> </w:t>
                      </w:r>
                      <w:r w:rsidRPr="00D75BBB">
                        <w:rPr>
                          <w:rFonts w:ascii="Arial" w:hAnsi="Arial" w:cs="Arial"/>
                        </w:rPr>
                        <w:t>e</w:t>
                      </w:r>
                      <w:r w:rsidRPr="00D75BBB">
                        <w:rPr>
                          <w:rFonts w:ascii="Arial" w:hAnsi="Arial" w:cs="Arial"/>
                          <w:spacing w:val="1"/>
                        </w:rPr>
                        <w:t xml:space="preserve"> </w:t>
                      </w:r>
                      <w:r w:rsidRPr="00D75BBB">
                        <w:rPr>
                          <w:rFonts w:ascii="Arial" w:hAnsi="Arial" w:cs="Arial"/>
                        </w:rPr>
                        <w:t>Ciências</w:t>
                      </w:r>
                      <w:r w:rsidRPr="00D75BBB">
                        <w:rPr>
                          <w:rFonts w:ascii="Arial" w:hAnsi="Arial" w:cs="Arial"/>
                          <w:spacing w:val="1"/>
                        </w:rPr>
                        <w:t xml:space="preserve"> </w:t>
                      </w:r>
                      <w:r w:rsidRPr="00D75BBB">
                        <w:rPr>
                          <w:rFonts w:ascii="Arial" w:hAnsi="Arial" w:cs="Arial"/>
                        </w:rPr>
                        <w:t>Humanas.</w:t>
                      </w:r>
                      <w:r w:rsidRPr="00D75BBB">
                        <w:rPr>
                          <w:rFonts w:ascii="Arial" w:hAnsi="Arial" w:cs="Arial"/>
                          <w:spacing w:val="1"/>
                        </w:rPr>
                        <w:t xml:space="preserve"> </w:t>
                      </w:r>
                      <w:r w:rsidRPr="00D75BBB">
                        <w:rPr>
                          <w:rFonts w:ascii="Arial" w:hAnsi="Arial" w:cs="Arial"/>
                        </w:rPr>
                        <w:t>Programa de Pós-Graduação em Letras Es</w:t>
                      </w:r>
                      <w:r>
                        <w:rPr>
                          <w:rFonts w:ascii="Arial" w:hAnsi="Arial" w:cs="Arial"/>
                        </w:rPr>
                        <w:t xml:space="preserve">trangeiras Modernas. </w:t>
                      </w:r>
                      <w:r w:rsidRPr="00D75BBB">
                        <w:rPr>
                          <w:rFonts w:ascii="Arial" w:hAnsi="Arial" w:cs="Arial"/>
                        </w:rPr>
                        <w:t>.</w:t>
                      </w:r>
                    </w:p>
                    <w:p w14:paraId="24F49240" w14:textId="77777777" w:rsidR="00A26977" w:rsidRPr="00D75BBB" w:rsidRDefault="00A26977" w:rsidP="00F4109A">
                      <w:pPr>
                        <w:pStyle w:val="Corpodetexto"/>
                        <w:spacing w:before="3"/>
                        <w:rPr>
                          <w:rFonts w:ascii="Arial" w:hAnsi="Arial" w:cs="Arial"/>
                        </w:rPr>
                      </w:pPr>
                    </w:p>
                    <w:p w14:paraId="559B5D57" w14:textId="77777777" w:rsidR="00A26977" w:rsidRPr="00D75BBB" w:rsidRDefault="00A26977" w:rsidP="00F4109A">
                      <w:pPr>
                        <w:pStyle w:val="Corpodetexto"/>
                        <w:spacing w:before="1"/>
                        <w:ind w:right="162"/>
                        <w:jc w:val="right"/>
                        <w:rPr>
                          <w:rFonts w:ascii="Arial" w:hAnsi="Arial" w:cs="Arial"/>
                        </w:rPr>
                      </w:pPr>
                      <w:r w:rsidRPr="00D75BBB">
                        <w:rPr>
                          <w:rFonts w:ascii="Arial" w:hAnsi="Arial" w:cs="Arial"/>
                        </w:rPr>
                        <w:t>CDU 8</w:t>
                      </w:r>
                    </w:p>
                  </w:txbxContent>
                </v:textbox>
                <w10:wrap type="topAndBottom" anchorx="page"/>
              </v:shape>
            </w:pict>
          </mc:Fallback>
        </mc:AlternateContent>
      </w:r>
      <w:r w:rsidRPr="00D75BBB">
        <w:rPr>
          <w:rFonts w:ascii="Arial" w:hAnsi="Arial" w:cs="Arial"/>
        </w:rPr>
        <w:t>Ficha de identificação da obra elaborada pelo autor, através do Programa de Geração</w:t>
      </w:r>
      <w:r w:rsidRPr="00D75BBB">
        <w:rPr>
          <w:rFonts w:ascii="Arial" w:hAnsi="Arial" w:cs="Arial"/>
          <w:spacing w:val="-47"/>
        </w:rPr>
        <w:t xml:space="preserve"> </w:t>
      </w:r>
      <w:r w:rsidRPr="00D75BBB">
        <w:rPr>
          <w:rFonts w:ascii="Arial" w:hAnsi="Arial" w:cs="Arial"/>
        </w:rPr>
        <w:t>Automática do Sistema de Bibliotecas da UEL</w:t>
      </w:r>
    </w:p>
    <w:p w14:paraId="57C3BDBE" w14:textId="77777777" w:rsidR="00F4109A" w:rsidRDefault="00F4109A" w:rsidP="00F4109A">
      <w:pPr>
        <w:pStyle w:val="Corpo"/>
        <w:jc w:val="center"/>
        <w:rPr>
          <w:smallCaps/>
          <w:sz w:val="28"/>
          <w:szCs w:val="28"/>
        </w:rPr>
      </w:pPr>
      <w:r>
        <w:rPr>
          <w:smallCaps/>
          <w:sz w:val="28"/>
          <w:szCs w:val="28"/>
          <w:lang w:val="it-IT"/>
        </w:rPr>
        <w:lastRenderedPageBreak/>
        <w:t>juliano brambilla neri</w:t>
      </w:r>
    </w:p>
    <w:p w14:paraId="0B52FE1D" w14:textId="77777777" w:rsidR="00F4109A" w:rsidRDefault="00F4109A" w:rsidP="00F4109A">
      <w:pPr>
        <w:pStyle w:val="Corpo"/>
      </w:pPr>
    </w:p>
    <w:p w14:paraId="09EB5B15" w14:textId="77777777" w:rsidR="00F4109A" w:rsidRDefault="00F4109A" w:rsidP="00F4109A">
      <w:pPr>
        <w:pStyle w:val="Corpo"/>
      </w:pPr>
    </w:p>
    <w:p w14:paraId="2511DF1D" w14:textId="77777777" w:rsidR="00F4109A" w:rsidRDefault="00F4109A" w:rsidP="00F4109A">
      <w:pPr>
        <w:pStyle w:val="Corpo"/>
      </w:pPr>
    </w:p>
    <w:p w14:paraId="2B631632" w14:textId="77777777" w:rsidR="00F4109A" w:rsidRDefault="00F4109A" w:rsidP="00F4109A">
      <w:pPr>
        <w:pStyle w:val="Corpo"/>
      </w:pPr>
    </w:p>
    <w:p w14:paraId="135743CC" w14:textId="77777777" w:rsidR="00F4109A" w:rsidRDefault="00F4109A" w:rsidP="00F4109A">
      <w:pPr>
        <w:pStyle w:val="Corpo"/>
      </w:pPr>
    </w:p>
    <w:p w14:paraId="2FE80BC2" w14:textId="77777777" w:rsidR="00F4109A" w:rsidRDefault="00F4109A" w:rsidP="00F4109A">
      <w:pPr>
        <w:pStyle w:val="Corpo"/>
      </w:pPr>
    </w:p>
    <w:p w14:paraId="7417DB6E" w14:textId="77777777" w:rsidR="00F4109A" w:rsidRDefault="00F4109A" w:rsidP="00F4109A">
      <w:pPr>
        <w:pStyle w:val="Corpo"/>
        <w:jc w:val="center"/>
        <w:rPr>
          <w:b/>
          <w:bCs/>
          <w:sz w:val="32"/>
          <w:szCs w:val="32"/>
        </w:rPr>
      </w:pPr>
      <w:r w:rsidRPr="00E609A5">
        <w:rPr>
          <w:b/>
          <w:bCs/>
          <w:sz w:val="32"/>
          <w:szCs w:val="32"/>
        </w:rPr>
        <w:t xml:space="preserve">READING FOR ENEM: </w:t>
      </w:r>
      <w:r>
        <w:rPr>
          <w:sz w:val="32"/>
          <w:szCs w:val="32"/>
          <w:lang w:val="pt-PT"/>
        </w:rPr>
        <w:t>leitura e compreensão textual em L</w:t>
      </w:r>
      <w:r>
        <w:rPr>
          <w:sz w:val="32"/>
          <w:szCs w:val="32"/>
        </w:rPr>
        <w:t>í</w:t>
      </w:r>
      <w:r>
        <w:rPr>
          <w:sz w:val="32"/>
          <w:szCs w:val="32"/>
          <w:lang w:val="pt-PT"/>
        </w:rPr>
        <w:t>ngua Inglesa</w:t>
      </w:r>
    </w:p>
    <w:p w14:paraId="5249EF84" w14:textId="77777777" w:rsidR="00F4109A" w:rsidRDefault="00F4109A" w:rsidP="00F4109A">
      <w:pPr>
        <w:pStyle w:val="Corpo"/>
      </w:pPr>
    </w:p>
    <w:p w14:paraId="79766BCC" w14:textId="77777777" w:rsidR="00F4109A" w:rsidRDefault="00F4109A" w:rsidP="00F4109A">
      <w:pPr>
        <w:pStyle w:val="Corpo"/>
      </w:pPr>
    </w:p>
    <w:p w14:paraId="11837C89" w14:textId="77777777" w:rsidR="00F4109A" w:rsidRDefault="00F4109A" w:rsidP="00F4109A">
      <w:pPr>
        <w:pStyle w:val="Corpo"/>
        <w:ind w:left="4253"/>
      </w:pPr>
      <w:r>
        <w:rPr>
          <w:lang w:val="pt-PT"/>
        </w:rPr>
        <w:t>Artigo apresentado ao programa de P</w:t>
      </w:r>
      <w:r w:rsidRPr="00D53B5E">
        <w:t>ó</w:t>
      </w:r>
      <w:r w:rsidRPr="00E609A5">
        <w:t>s-Gradua</w:t>
      </w:r>
      <w:r>
        <w:rPr>
          <w:lang w:val="pt-PT"/>
        </w:rPr>
        <w:t>çã</w:t>
      </w:r>
      <w:r>
        <w:t xml:space="preserve">o </w:t>
      </w:r>
      <w:r w:rsidRPr="00D53B5E">
        <w:rPr>
          <w:i/>
          <w:iCs/>
        </w:rPr>
        <w:t>Stricto Sensu</w:t>
      </w:r>
      <w:r>
        <w:rPr>
          <w:lang w:val="pt-PT"/>
        </w:rPr>
        <w:t>, Mestrado Profissional em Letras Estrangeiras Modernas, da Universidade Estadual de Londrina</w:t>
      </w:r>
      <w:r w:rsidRPr="00D53B5E">
        <w:t xml:space="preserve">, como </w:t>
      </w:r>
      <w:r>
        <w:rPr>
          <w:lang w:val="pt-PT"/>
        </w:rPr>
        <w:t xml:space="preserve">requisito parcial </w:t>
      </w:r>
      <w:r>
        <w:t xml:space="preserve">à </w:t>
      </w:r>
      <w:r>
        <w:rPr>
          <w:lang w:val="fr-FR"/>
        </w:rPr>
        <w:t>obten</w:t>
      </w:r>
      <w:r>
        <w:rPr>
          <w:lang w:val="pt-PT"/>
        </w:rPr>
        <w:t>ção do t</w:t>
      </w:r>
      <w:r>
        <w:t>í</w:t>
      </w:r>
      <w:r>
        <w:rPr>
          <w:lang w:val="pt-PT"/>
        </w:rPr>
        <w:t>tulo de Mestre em Letras Estrangeiras Modernas.</w:t>
      </w:r>
    </w:p>
    <w:p w14:paraId="7C4D42F9" w14:textId="77777777" w:rsidR="00F4109A" w:rsidRDefault="00F4109A" w:rsidP="00F4109A">
      <w:pPr>
        <w:pStyle w:val="Corpo"/>
        <w:ind w:left="4253"/>
      </w:pPr>
    </w:p>
    <w:p w14:paraId="516E6CA5" w14:textId="77777777" w:rsidR="00F4109A" w:rsidRDefault="00F4109A" w:rsidP="00F4109A">
      <w:pPr>
        <w:pStyle w:val="Corpo"/>
        <w:ind w:left="4253"/>
      </w:pPr>
    </w:p>
    <w:p w14:paraId="3DD50678" w14:textId="77777777" w:rsidR="00F4109A" w:rsidRPr="00F4109A" w:rsidRDefault="00F4109A" w:rsidP="00F4109A">
      <w:pPr>
        <w:keepNext/>
        <w:ind w:left="3969"/>
        <w:jc w:val="center"/>
        <w:rPr>
          <w:rFonts w:ascii="Arial" w:eastAsia="Times New Roman" w:hAnsi="Arial" w:cs="Arial"/>
          <w:b/>
          <w:lang w:val="pt-BR" w:eastAsia="pt-BR"/>
        </w:rPr>
      </w:pPr>
      <w:r w:rsidRPr="00F4109A">
        <w:rPr>
          <w:rFonts w:ascii="Arial" w:eastAsia="Times New Roman" w:hAnsi="Arial" w:cs="Arial"/>
          <w:b/>
          <w:lang w:val="pt-BR" w:eastAsia="pt-BR"/>
        </w:rPr>
        <w:t>BANCA EXAMINADORA</w:t>
      </w:r>
    </w:p>
    <w:p w14:paraId="3065FFB0" w14:textId="145D10A7" w:rsidR="00F4109A" w:rsidRDefault="00F4109A" w:rsidP="00F4109A">
      <w:pPr>
        <w:ind w:left="3969"/>
        <w:jc w:val="center"/>
        <w:rPr>
          <w:rFonts w:ascii="Arial" w:hAnsi="Arial" w:cs="Arial"/>
          <w:bCs/>
          <w:lang w:val="pt-BR"/>
        </w:rPr>
      </w:pPr>
    </w:p>
    <w:p w14:paraId="51549E4C" w14:textId="77777777" w:rsidR="00F4109A" w:rsidRPr="00F4109A" w:rsidRDefault="00F4109A" w:rsidP="00F4109A">
      <w:pPr>
        <w:ind w:left="3969"/>
        <w:jc w:val="center"/>
        <w:rPr>
          <w:rFonts w:ascii="Arial" w:hAnsi="Arial" w:cs="Arial"/>
          <w:bCs/>
          <w:lang w:val="pt-BR"/>
        </w:rPr>
      </w:pPr>
    </w:p>
    <w:p w14:paraId="540ED176" w14:textId="4E79EBA8" w:rsidR="00F4109A" w:rsidRDefault="00F4109A" w:rsidP="00F4109A">
      <w:pPr>
        <w:ind w:left="3969"/>
        <w:jc w:val="center"/>
        <w:rPr>
          <w:rFonts w:ascii="Arial" w:hAnsi="Arial" w:cs="Arial"/>
          <w:bCs/>
          <w:lang w:val="pt-BR"/>
        </w:rPr>
      </w:pPr>
      <w:r>
        <w:rPr>
          <w:rFonts w:ascii="Arial" w:hAnsi="Arial" w:cs="Arial"/>
          <w:bCs/>
          <w:lang w:val="pt-BR"/>
        </w:rPr>
        <w:t>____________________________________</w:t>
      </w:r>
    </w:p>
    <w:p w14:paraId="4A334572" w14:textId="2610B603" w:rsidR="00F4109A" w:rsidRDefault="00F4109A" w:rsidP="00F4109A">
      <w:pPr>
        <w:pStyle w:val="Corpo"/>
        <w:ind w:left="4253"/>
      </w:pPr>
      <w:r>
        <w:rPr>
          <w:lang w:val="pt-PT"/>
        </w:rPr>
        <w:t>Orientadora: Prof</w:t>
      </w:r>
      <w:r w:rsidR="00E20CD9">
        <w:rPr>
          <w:lang w:val="pt-PT"/>
        </w:rPr>
        <w:t>ª</w:t>
      </w:r>
      <w:r>
        <w:rPr>
          <w:lang w:val="pt-PT"/>
        </w:rPr>
        <w:t>. Dr</w:t>
      </w:r>
      <w:r>
        <w:t>ª. Valdirene F. Zorzo-Veloso</w:t>
      </w:r>
    </w:p>
    <w:p w14:paraId="547DB3A0" w14:textId="77777777" w:rsidR="00F4109A" w:rsidRPr="00F4109A" w:rsidRDefault="00F4109A" w:rsidP="00F4109A">
      <w:pPr>
        <w:widowControl w:val="0"/>
        <w:ind w:left="3969"/>
        <w:jc w:val="center"/>
        <w:rPr>
          <w:rFonts w:ascii="Arial" w:eastAsia="Times New Roman" w:hAnsi="Arial" w:cs="Arial"/>
          <w:bCs/>
          <w:noProof/>
          <w:snapToGrid w:val="0"/>
          <w:lang w:val="pt-BR" w:eastAsia="pt-BR"/>
        </w:rPr>
      </w:pPr>
      <w:r w:rsidRPr="00F4109A">
        <w:rPr>
          <w:rFonts w:ascii="Arial" w:eastAsia="Times New Roman" w:hAnsi="Arial" w:cs="Arial"/>
          <w:bCs/>
          <w:noProof/>
          <w:snapToGrid w:val="0"/>
          <w:lang w:val="pt-BR" w:eastAsia="pt-BR"/>
        </w:rPr>
        <w:t>Universidade Estadual de Londrina - UEL</w:t>
      </w:r>
    </w:p>
    <w:p w14:paraId="6E1852DB" w14:textId="77777777" w:rsidR="00F4109A" w:rsidRDefault="00F4109A" w:rsidP="00F4109A">
      <w:pPr>
        <w:pStyle w:val="Corpo"/>
        <w:ind w:left="4253"/>
      </w:pPr>
    </w:p>
    <w:p w14:paraId="365276F4" w14:textId="77777777" w:rsidR="00F4109A" w:rsidRPr="00F4109A" w:rsidRDefault="00F4109A" w:rsidP="00F4109A">
      <w:pPr>
        <w:ind w:left="3969"/>
        <w:jc w:val="center"/>
        <w:rPr>
          <w:rFonts w:ascii="Arial" w:hAnsi="Arial" w:cs="Arial"/>
          <w:bCs/>
          <w:lang w:val="pt-BR"/>
        </w:rPr>
      </w:pPr>
    </w:p>
    <w:p w14:paraId="5786837E" w14:textId="77777777" w:rsidR="00F4109A" w:rsidRPr="00F4109A" w:rsidRDefault="00F4109A" w:rsidP="00F4109A">
      <w:pPr>
        <w:ind w:left="3969"/>
        <w:jc w:val="center"/>
        <w:rPr>
          <w:rFonts w:ascii="Arial" w:hAnsi="Arial" w:cs="Arial"/>
          <w:bCs/>
          <w:lang w:val="pt-BR"/>
        </w:rPr>
      </w:pPr>
      <w:r w:rsidRPr="00F4109A">
        <w:rPr>
          <w:rFonts w:ascii="Arial" w:hAnsi="Arial" w:cs="Arial"/>
          <w:bCs/>
          <w:lang w:val="pt-BR"/>
        </w:rPr>
        <w:t>____________________________________</w:t>
      </w:r>
    </w:p>
    <w:p w14:paraId="5E6F5AA1" w14:textId="0382C8E5" w:rsidR="00F4109A" w:rsidRPr="00F4109A" w:rsidRDefault="00F4109A" w:rsidP="00F4109A">
      <w:pPr>
        <w:widowControl w:val="0"/>
        <w:ind w:left="3969" w:firstLine="279"/>
        <w:rPr>
          <w:rFonts w:ascii="Arial" w:eastAsia="Times New Roman" w:hAnsi="Arial" w:cs="Arial"/>
          <w:bCs/>
          <w:noProof/>
          <w:snapToGrid w:val="0"/>
          <w:lang w:val="pt-BR" w:eastAsia="pt-BR"/>
        </w:rPr>
      </w:pPr>
      <w:r w:rsidRPr="00F4109A">
        <w:rPr>
          <w:rFonts w:ascii="Arial" w:eastAsia="Times New Roman" w:hAnsi="Arial" w:cs="Arial"/>
          <w:bCs/>
          <w:noProof/>
          <w:snapToGrid w:val="0"/>
          <w:lang w:val="pt-BR" w:eastAsia="pt-BR"/>
        </w:rPr>
        <w:t>Profª. Dr.ª Cláudia Cristina Ferreira</w:t>
      </w:r>
    </w:p>
    <w:p w14:paraId="70F4B4DE" w14:textId="77777777" w:rsidR="00F4109A" w:rsidRPr="00F4109A" w:rsidRDefault="00F4109A" w:rsidP="00F4109A">
      <w:pPr>
        <w:widowControl w:val="0"/>
        <w:ind w:left="3969"/>
        <w:jc w:val="center"/>
        <w:rPr>
          <w:rFonts w:ascii="Arial" w:eastAsia="Times New Roman" w:hAnsi="Arial" w:cs="Arial"/>
          <w:bCs/>
          <w:noProof/>
          <w:snapToGrid w:val="0"/>
          <w:lang w:val="pt-BR" w:eastAsia="pt-BR"/>
        </w:rPr>
      </w:pPr>
      <w:r w:rsidRPr="00F4109A">
        <w:rPr>
          <w:rFonts w:ascii="Arial" w:eastAsia="Times New Roman" w:hAnsi="Arial" w:cs="Arial"/>
          <w:bCs/>
          <w:noProof/>
          <w:snapToGrid w:val="0"/>
          <w:lang w:val="pt-BR" w:eastAsia="pt-BR"/>
        </w:rPr>
        <w:t>Universidade Estadual de Londrina - UEL</w:t>
      </w:r>
    </w:p>
    <w:p w14:paraId="76CB9571" w14:textId="77777777" w:rsidR="00F4109A" w:rsidRPr="00F4109A" w:rsidRDefault="00F4109A" w:rsidP="00F4109A">
      <w:pPr>
        <w:ind w:left="3969"/>
        <w:rPr>
          <w:rFonts w:ascii="Arial" w:eastAsia="Times New Roman" w:hAnsi="Arial" w:cs="Arial"/>
          <w:bCs/>
          <w:noProof/>
          <w:snapToGrid w:val="0"/>
          <w:highlight w:val="yellow"/>
          <w:lang w:val="pt-BR" w:eastAsia="pt-BR"/>
        </w:rPr>
      </w:pPr>
    </w:p>
    <w:p w14:paraId="7B31065C" w14:textId="77777777" w:rsidR="00F4109A" w:rsidRPr="00F4109A" w:rsidRDefault="00F4109A" w:rsidP="00F4109A">
      <w:pPr>
        <w:ind w:left="3969"/>
        <w:rPr>
          <w:rFonts w:ascii="Arial" w:eastAsia="Times New Roman" w:hAnsi="Arial" w:cs="Arial"/>
          <w:bCs/>
          <w:noProof/>
          <w:snapToGrid w:val="0"/>
          <w:highlight w:val="yellow"/>
          <w:lang w:val="pt-BR" w:eastAsia="pt-BR"/>
        </w:rPr>
      </w:pPr>
    </w:p>
    <w:p w14:paraId="22CDF06F" w14:textId="77777777" w:rsidR="00F4109A" w:rsidRPr="00F4109A" w:rsidRDefault="00F4109A" w:rsidP="00F4109A">
      <w:pPr>
        <w:ind w:left="3969"/>
        <w:jc w:val="center"/>
        <w:rPr>
          <w:rFonts w:ascii="Arial" w:hAnsi="Arial" w:cs="Arial"/>
          <w:bCs/>
          <w:lang w:val="pt-BR"/>
        </w:rPr>
      </w:pPr>
      <w:r w:rsidRPr="00F4109A">
        <w:rPr>
          <w:rFonts w:ascii="Arial" w:hAnsi="Arial" w:cs="Arial"/>
          <w:bCs/>
          <w:lang w:val="pt-BR"/>
        </w:rPr>
        <w:t>____________________________________</w:t>
      </w:r>
    </w:p>
    <w:p w14:paraId="518D9349" w14:textId="646298EA" w:rsidR="00F4109A" w:rsidRPr="00F4109A" w:rsidRDefault="00F4109A" w:rsidP="00F4109A">
      <w:pPr>
        <w:ind w:left="3969"/>
        <w:jc w:val="center"/>
        <w:rPr>
          <w:rFonts w:ascii="Arial" w:hAnsi="Arial" w:cs="Arial"/>
          <w:bCs/>
          <w:lang w:val="pt-BR"/>
        </w:rPr>
      </w:pPr>
      <w:r w:rsidRPr="00F4109A">
        <w:rPr>
          <w:rFonts w:ascii="Arial" w:eastAsia="Times New Roman" w:hAnsi="Arial" w:cs="Arial"/>
          <w:bCs/>
          <w:noProof/>
          <w:snapToGrid w:val="0"/>
          <w:lang w:val="pt-BR" w:eastAsia="pt-BR"/>
        </w:rPr>
        <w:t xml:space="preserve">Profª. Drª. </w:t>
      </w:r>
      <w:r>
        <w:rPr>
          <w:rFonts w:ascii="Arial" w:eastAsia="Times New Roman" w:hAnsi="Arial" w:cs="Arial"/>
          <w:bCs/>
          <w:noProof/>
          <w:snapToGrid w:val="0"/>
          <w:lang w:val="pt-BR" w:eastAsia="pt-BR"/>
        </w:rPr>
        <w:t>Daniela Nogueira de Moraes Garcia</w:t>
      </w:r>
    </w:p>
    <w:p w14:paraId="3F5843DE" w14:textId="78858997" w:rsidR="00F4109A" w:rsidRPr="00F4109A" w:rsidRDefault="00F4109A" w:rsidP="00F4109A">
      <w:pPr>
        <w:widowControl w:val="0"/>
        <w:ind w:left="3969"/>
        <w:jc w:val="center"/>
        <w:rPr>
          <w:rFonts w:ascii="Arial" w:eastAsia="Times New Roman" w:hAnsi="Arial" w:cs="Arial"/>
          <w:bCs/>
          <w:noProof/>
          <w:snapToGrid w:val="0"/>
          <w:lang w:val="pt-BR" w:eastAsia="pt-BR"/>
        </w:rPr>
      </w:pPr>
      <w:r w:rsidRPr="00F4109A">
        <w:rPr>
          <w:rFonts w:ascii="Arial" w:eastAsia="Times New Roman" w:hAnsi="Arial" w:cs="Arial"/>
          <w:bCs/>
          <w:noProof/>
          <w:snapToGrid w:val="0"/>
          <w:lang w:val="pt-BR" w:eastAsia="pt-BR"/>
        </w:rPr>
        <w:t>Univers</w:t>
      </w:r>
      <w:r>
        <w:rPr>
          <w:rFonts w:ascii="Arial" w:eastAsia="Times New Roman" w:hAnsi="Arial" w:cs="Arial"/>
          <w:bCs/>
          <w:noProof/>
          <w:snapToGrid w:val="0"/>
          <w:lang w:val="pt-BR" w:eastAsia="pt-BR"/>
        </w:rPr>
        <w:t>idade Estadual Paulista - UNESP</w:t>
      </w:r>
    </w:p>
    <w:p w14:paraId="38306827" w14:textId="77777777" w:rsidR="00F4109A" w:rsidRPr="00F4109A" w:rsidRDefault="00F4109A" w:rsidP="00F4109A">
      <w:pPr>
        <w:ind w:left="3969"/>
        <w:jc w:val="center"/>
        <w:rPr>
          <w:rFonts w:ascii="Arial" w:hAnsi="Arial" w:cs="Arial"/>
          <w:bCs/>
          <w:lang w:val="pt-BR"/>
        </w:rPr>
      </w:pPr>
    </w:p>
    <w:p w14:paraId="3418651A" w14:textId="77777777" w:rsidR="00F4109A" w:rsidRPr="00F4109A" w:rsidRDefault="00F4109A" w:rsidP="00F4109A">
      <w:pPr>
        <w:ind w:left="3969"/>
        <w:jc w:val="center"/>
        <w:rPr>
          <w:rFonts w:ascii="Arial" w:hAnsi="Arial" w:cs="Arial"/>
          <w:bCs/>
          <w:lang w:val="pt-BR"/>
        </w:rPr>
      </w:pPr>
    </w:p>
    <w:p w14:paraId="43901EE2" w14:textId="77777777" w:rsidR="00F4109A" w:rsidRPr="00E46EB2" w:rsidRDefault="00F4109A" w:rsidP="00B57B9D">
      <w:pPr>
        <w:rPr>
          <w:rFonts w:ascii="Arial" w:hAnsi="Arial" w:cs="Arial"/>
          <w:bCs/>
          <w:lang w:val="pt-BR"/>
        </w:rPr>
      </w:pPr>
    </w:p>
    <w:p w14:paraId="144ADC26" w14:textId="6B2C6C85" w:rsidR="00F4109A" w:rsidRDefault="00E46EB2" w:rsidP="00F4109A">
      <w:pPr>
        <w:pStyle w:val="Corpo"/>
        <w:ind w:left="4253"/>
      </w:pPr>
      <w:r>
        <w:rPr>
          <w:rFonts w:eastAsia="Times New Roman" w:cs="Arial"/>
          <w:noProof/>
          <w:snapToGrid w:val="0"/>
        </w:rPr>
        <w:t xml:space="preserve">Londrina, </w:t>
      </w:r>
      <w:r w:rsidR="00BD1A4E">
        <w:rPr>
          <w:rFonts w:eastAsia="Times New Roman" w:cs="Arial"/>
          <w:noProof/>
          <w:snapToGrid w:val="0"/>
        </w:rPr>
        <w:t xml:space="preserve">11 de março de </w:t>
      </w:r>
      <w:r>
        <w:rPr>
          <w:rFonts w:eastAsia="Times New Roman" w:cs="Arial"/>
          <w:noProof/>
          <w:snapToGrid w:val="0"/>
        </w:rPr>
        <w:t>2022</w:t>
      </w:r>
      <w:r w:rsidR="00F4109A" w:rsidRPr="009C3659">
        <w:rPr>
          <w:rFonts w:eastAsia="Times New Roman" w:cs="Arial"/>
          <w:noProof/>
          <w:snapToGrid w:val="0"/>
        </w:rPr>
        <w:t>.</w:t>
      </w:r>
      <w:r w:rsidR="00F4109A">
        <w:rPr>
          <w:rFonts w:eastAsia="Times New Roman" w:cs="Arial"/>
          <w:noProof/>
          <w:snapToGrid w:val="0"/>
        </w:rPr>
        <w:br w:type="page"/>
      </w:r>
    </w:p>
    <w:p w14:paraId="580BB179" w14:textId="77777777" w:rsidR="00DA4F2F" w:rsidRPr="00DA4F2F" w:rsidRDefault="00DA4F2F" w:rsidP="00DA4F2F">
      <w:pPr>
        <w:jc w:val="center"/>
        <w:rPr>
          <w:rFonts w:ascii="Arial" w:hAnsi="Arial" w:cs="Arial"/>
          <w:b/>
          <w:caps/>
          <w:lang w:val="pt-BR"/>
        </w:rPr>
      </w:pPr>
      <w:r w:rsidRPr="00DA4F2F">
        <w:rPr>
          <w:rFonts w:ascii="Arial" w:hAnsi="Arial" w:cs="Arial"/>
          <w:b/>
          <w:lang w:val="pt-BR"/>
        </w:rPr>
        <w:lastRenderedPageBreak/>
        <w:t>AGRADECIMENTOS</w:t>
      </w:r>
    </w:p>
    <w:p w14:paraId="53A454C9" w14:textId="77777777" w:rsidR="00DA4F2F" w:rsidRPr="00DA4F2F" w:rsidRDefault="00DA4F2F" w:rsidP="00DA4F2F">
      <w:pPr>
        <w:widowControl w:val="0"/>
        <w:spacing w:line="360" w:lineRule="auto"/>
        <w:ind w:left="709"/>
        <w:jc w:val="both"/>
        <w:rPr>
          <w:rFonts w:ascii="Arial" w:eastAsia="Times New Roman" w:hAnsi="Arial" w:cs="Arial"/>
          <w:noProof/>
          <w:snapToGrid w:val="0"/>
          <w:szCs w:val="20"/>
          <w:lang w:val="pt-BR" w:eastAsia="pt-BR"/>
        </w:rPr>
      </w:pPr>
    </w:p>
    <w:p w14:paraId="62557716" w14:textId="7A63C8CB" w:rsidR="00DA4F2F" w:rsidRPr="00DA4F2F" w:rsidRDefault="00DA4F2F" w:rsidP="00DA4F2F">
      <w:pPr>
        <w:widowControl w:val="0"/>
        <w:spacing w:line="360" w:lineRule="auto"/>
        <w:ind w:firstLine="851"/>
        <w:jc w:val="both"/>
        <w:rPr>
          <w:rFonts w:ascii="Arial" w:eastAsia="Times New Roman" w:hAnsi="Arial" w:cs="Arial"/>
          <w:noProof/>
          <w:snapToGrid w:val="0"/>
          <w:szCs w:val="20"/>
          <w:lang w:val="pt-BR" w:eastAsia="pt-BR"/>
        </w:rPr>
      </w:pPr>
      <w:r w:rsidRPr="00DA4F2F">
        <w:rPr>
          <w:rFonts w:ascii="Arial" w:eastAsia="Times New Roman" w:hAnsi="Arial" w:cs="Arial"/>
          <w:noProof/>
          <w:snapToGrid w:val="0"/>
          <w:szCs w:val="20"/>
          <w:lang w:val="pt-BR" w:eastAsia="pt-BR"/>
        </w:rPr>
        <w:t>Gostaria de agra</w:t>
      </w:r>
      <w:r>
        <w:rPr>
          <w:rFonts w:ascii="Arial" w:eastAsia="Times New Roman" w:hAnsi="Arial" w:cs="Arial"/>
          <w:noProof/>
          <w:snapToGrid w:val="0"/>
          <w:szCs w:val="20"/>
          <w:lang w:val="pt-BR" w:eastAsia="pt-BR"/>
        </w:rPr>
        <w:t>decer muito</w:t>
      </w:r>
      <w:r w:rsidRPr="00DA4F2F">
        <w:rPr>
          <w:rFonts w:ascii="Arial" w:eastAsia="Times New Roman" w:hAnsi="Arial" w:cs="Arial"/>
          <w:noProof/>
          <w:snapToGrid w:val="0"/>
          <w:szCs w:val="20"/>
          <w:lang w:val="pt-BR" w:eastAsia="pt-BR"/>
        </w:rPr>
        <w:t>…</w:t>
      </w:r>
    </w:p>
    <w:p w14:paraId="71182806" w14:textId="03BB8C22" w:rsidR="00DA4F2F" w:rsidRPr="00DA4F2F" w:rsidRDefault="00DA4F2F" w:rsidP="00DA4F2F">
      <w:pPr>
        <w:widowControl w:val="0"/>
        <w:spacing w:line="360" w:lineRule="auto"/>
        <w:ind w:firstLine="851"/>
        <w:jc w:val="both"/>
        <w:rPr>
          <w:rFonts w:ascii="Arial" w:eastAsia="Times New Roman" w:hAnsi="Arial" w:cs="Arial"/>
          <w:noProof/>
          <w:snapToGrid w:val="0"/>
          <w:szCs w:val="20"/>
          <w:lang w:val="pt-BR" w:eastAsia="pt-BR"/>
        </w:rPr>
      </w:pPr>
      <w:r>
        <w:rPr>
          <w:rFonts w:ascii="Arial" w:eastAsia="Times New Roman" w:hAnsi="Arial" w:cs="Arial"/>
          <w:noProof/>
          <w:snapToGrid w:val="0"/>
          <w:szCs w:val="20"/>
          <w:lang w:val="pt-BR" w:eastAsia="pt-BR"/>
        </w:rPr>
        <w:t>À</w:t>
      </w:r>
      <w:r w:rsidRPr="00DA4F2F">
        <w:rPr>
          <w:rFonts w:ascii="Arial" w:eastAsia="Times New Roman" w:hAnsi="Arial" w:cs="Arial"/>
          <w:noProof/>
          <w:snapToGrid w:val="0"/>
          <w:szCs w:val="20"/>
          <w:lang w:val="pt-BR" w:eastAsia="pt-BR"/>
        </w:rPr>
        <w:t xml:space="preserve"> minha </w:t>
      </w:r>
      <w:r>
        <w:rPr>
          <w:rFonts w:ascii="Arial" w:eastAsia="Times New Roman" w:hAnsi="Arial" w:cs="Arial"/>
          <w:noProof/>
          <w:snapToGrid w:val="0"/>
          <w:szCs w:val="20"/>
          <w:lang w:val="pt-BR" w:eastAsia="pt-BR"/>
        </w:rPr>
        <w:t>família</w:t>
      </w:r>
      <w:r w:rsidRPr="00DA4F2F">
        <w:rPr>
          <w:rFonts w:ascii="Arial" w:eastAsia="Times New Roman" w:hAnsi="Arial" w:cs="Arial"/>
          <w:noProof/>
          <w:snapToGrid w:val="0"/>
          <w:szCs w:val="20"/>
          <w:lang w:val="pt-BR" w:eastAsia="pt-BR"/>
        </w:rPr>
        <w:t>,</w:t>
      </w:r>
      <w:r>
        <w:rPr>
          <w:rFonts w:ascii="Arial" w:eastAsia="Times New Roman" w:hAnsi="Arial" w:cs="Arial"/>
          <w:noProof/>
          <w:snapToGrid w:val="0"/>
          <w:szCs w:val="20"/>
          <w:lang w:val="pt-BR" w:eastAsia="pt-BR"/>
        </w:rPr>
        <w:t xml:space="preserve"> pais, irmãos, sobrinhos</w:t>
      </w:r>
      <w:r w:rsidRPr="00DA4F2F">
        <w:rPr>
          <w:rFonts w:ascii="Arial" w:eastAsia="Times New Roman" w:hAnsi="Arial" w:cs="Arial"/>
          <w:noProof/>
          <w:snapToGrid w:val="0"/>
          <w:szCs w:val="20"/>
          <w:lang w:val="pt-BR" w:eastAsia="pt-BR"/>
        </w:rPr>
        <w:t xml:space="preserve"> por todo amor, pela dedicação e pelos ensinamentos.</w:t>
      </w:r>
      <w:r w:rsidR="00A44373">
        <w:rPr>
          <w:rFonts w:ascii="Arial" w:eastAsia="Times New Roman" w:hAnsi="Arial" w:cs="Arial"/>
          <w:noProof/>
          <w:snapToGrid w:val="0"/>
          <w:szCs w:val="20"/>
          <w:lang w:val="pt-BR" w:eastAsia="pt-BR"/>
        </w:rPr>
        <w:t xml:space="preserve"> Em especial, ao</w:t>
      </w:r>
      <w:r>
        <w:rPr>
          <w:rFonts w:ascii="Arial" w:eastAsia="Times New Roman" w:hAnsi="Arial" w:cs="Arial"/>
          <w:noProof/>
          <w:snapToGrid w:val="0"/>
          <w:szCs w:val="20"/>
          <w:lang w:val="pt-BR" w:eastAsia="pt-BR"/>
        </w:rPr>
        <w:t xml:space="preserve"> meu sobrinho Bernardo pelos momentos de acolhimento e amor com que vinha me dar suporte</w:t>
      </w:r>
      <w:r w:rsidR="002F78FF">
        <w:rPr>
          <w:rFonts w:ascii="Arial" w:eastAsia="Times New Roman" w:hAnsi="Arial" w:cs="Arial"/>
          <w:noProof/>
          <w:snapToGrid w:val="0"/>
          <w:szCs w:val="20"/>
          <w:lang w:val="pt-BR" w:eastAsia="pt-BR"/>
        </w:rPr>
        <w:t>.</w:t>
      </w:r>
    </w:p>
    <w:p w14:paraId="70043BF2" w14:textId="274C2D36" w:rsidR="00DA4F2F" w:rsidRDefault="00DA4F2F" w:rsidP="00DA4F2F">
      <w:pPr>
        <w:widowControl w:val="0"/>
        <w:spacing w:line="360" w:lineRule="auto"/>
        <w:ind w:firstLine="851"/>
        <w:jc w:val="both"/>
        <w:rPr>
          <w:rFonts w:ascii="Arial" w:eastAsia="Times New Roman" w:hAnsi="Arial" w:cs="Arial"/>
          <w:noProof/>
          <w:snapToGrid w:val="0"/>
          <w:szCs w:val="20"/>
          <w:lang w:val="pt-BR" w:eastAsia="pt-BR"/>
        </w:rPr>
      </w:pPr>
      <w:r w:rsidRPr="00DA4F2F">
        <w:rPr>
          <w:rFonts w:ascii="Arial" w:eastAsia="Times New Roman" w:hAnsi="Arial" w:cs="Arial"/>
          <w:noProof/>
          <w:snapToGrid w:val="0"/>
          <w:szCs w:val="20"/>
          <w:lang w:val="pt-BR" w:eastAsia="pt-BR"/>
        </w:rPr>
        <w:t>À minha orientadora,</w:t>
      </w:r>
      <w:r>
        <w:rPr>
          <w:rFonts w:ascii="Arial" w:eastAsia="Times New Roman" w:hAnsi="Arial" w:cs="Arial"/>
          <w:noProof/>
          <w:snapToGrid w:val="0"/>
          <w:szCs w:val="20"/>
          <w:lang w:val="pt-BR" w:eastAsia="pt-BR"/>
        </w:rPr>
        <w:t xml:space="preserve"> Profª. Drª.</w:t>
      </w:r>
      <w:r w:rsidRPr="00DA4F2F">
        <w:rPr>
          <w:rFonts w:ascii="Arial" w:eastAsia="Times New Roman" w:hAnsi="Arial" w:cs="Arial"/>
          <w:noProof/>
          <w:snapToGrid w:val="0"/>
          <w:szCs w:val="20"/>
          <w:lang w:val="pt-BR" w:eastAsia="pt-BR"/>
        </w:rPr>
        <w:t xml:space="preserve"> </w:t>
      </w:r>
      <w:r w:rsidR="005C5359">
        <w:rPr>
          <w:rFonts w:ascii="Arial" w:eastAsia="Times New Roman" w:hAnsi="Arial" w:cs="Arial"/>
          <w:noProof/>
          <w:snapToGrid w:val="0"/>
          <w:szCs w:val="20"/>
          <w:lang w:val="pt-BR" w:eastAsia="pt-BR"/>
        </w:rPr>
        <w:t>Valdirene F. Zorzo-Veloso, pela</w:t>
      </w:r>
      <w:r>
        <w:rPr>
          <w:rFonts w:ascii="Arial" w:eastAsia="Times New Roman" w:hAnsi="Arial" w:cs="Arial"/>
          <w:noProof/>
          <w:snapToGrid w:val="0"/>
          <w:szCs w:val="20"/>
          <w:lang w:val="pt-BR" w:eastAsia="pt-BR"/>
        </w:rPr>
        <w:t xml:space="preserve"> orientação, carinho, acolhimento, por todo amor e inspiração. Pelos inúmeros conselhos, correções, em qualquer dia e horário. Seu esforço e carinho é imensurável</w:t>
      </w:r>
      <w:r w:rsidR="005D395F">
        <w:rPr>
          <w:rFonts w:ascii="Arial" w:eastAsia="Times New Roman" w:hAnsi="Arial" w:cs="Arial"/>
          <w:noProof/>
          <w:snapToGrid w:val="0"/>
          <w:szCs w:val="20"/>
          <w:lang w:val="pt-BR" w:eastAsia="pt-BR"/>
        </w:rPr>
        <w:t>!</w:t>
      </w:r>
    </w:p>
    <w:p w14:paraId="02E07781" w14:textId="0A0ED797" w:rsidR="00DA4F2F" w:rsidRPr="00DA4F2F" w:rsidRDefault="00DA4F2F" w:rsidP="00DA4F2F">
      <w:pPr>
        <w:widowControl w:val="0"/>
        <w:spacing w:line="360" w:lineRule="auto"/>
        <w:ind w:firstLine="851"/>
        <w:jc w:val="both"/>
        <w:rPr>
          <w:rFonts w:ascii="Arial" w:eastAsia="Times New Roman" w:hAnsi="Arial" w:cs="Arial"/>
          <w:noProof/>
          <w:snapToGrid w:val="0"/>
          <w:szCs w:val="20"/>
          <w:lang w:val="pt-BR" w:eastAsia="pt-BR"/>
        </w:rPr>
      </w:pPr>
      <w:r w:rsidRPr="00DA4F2F">
        <w:rPr>
          <w:rFonts w:ascii="Arial" w:eastAsia="Times New Roman" w:hAnsi="Arial" w:cs="Arial"/>
          <w:noProof/>
          <w:snapToGrid w:val="0"/>
          <w:szCs w:val="20"/>
          <w:lang w:val="pt-BR" w:eastAsia="pt-BR"/>
        </w:rPr>
        <w:t xml:space="preserve">À </w:t>
      </w:r>
      <w:r w:rsidR="000B20B8">
        <w:rPr>
          <w:rFonts w:ascii="Arial" w:eastAsia="Times New Roman" w:hAnsi="Arial" w:cs="Arial"/>
          <w:noProof/>
          <w:snapToGrid w:val="0"/>
          <w:szCs w:val="20"/>
          <w:lang w:val="pt-BR" w:eastAsia="pt-BR"/>
        </w:rPr>
        <w:t xml:space="preserve"> Profª. Drª. Claudia Cristina Ferreira pelas inúmeras contribuições, quer em suas aulas ao longo do curso, quer nos in</w:t>
      </w:r>
      <w:r w:rsidR="005D395F">
        <w:rPr>
          <w:rFonts w:ascii="Arial" w:eastAsia="Times New Roman" w:hAnsi="Arial" w:cs="Arial"/>
          <w:noProof/>
          <w:snapToGrid w:val="0"/>
          <w:szCs w:val="20"/>
          <w:lang w:val="pt-BR" w:eastAsia="pt-BR"/>
        </w:rPr>
        <w:t xml:space="preserve">úmeros eventos. </w:t>
      </w:r>
      <w:r w:rsidR="000B20B8">
        <w:rPr>
          <w:rFonts w:ascii="Arial" w:eastAsia="Times New Roman" w:hAnsi="Arial" w:cs="Arial"/>
          <w:noProof/>
          <w:snapToGrid w:val="0"/>
          <w:szCs w:val="20"/>
          <w:lang w:val="pt-BR" w:eastAsia="pt-BR"/>
        </w:rPr>
        <w:t>Suas contribuições na qualificação também de grande valia, auxiliaram em muito minha formação.</w:t>
      </w:r>
    </w:p>
    <w:p w14:paraId="78554ECD" w14:textId="738BEB81" w:rsidR="00DA4F2F" w:rsidRPr="00DA4F2F" w:rsidRDefault="00DA4F2F" w:rsidP="00DA4F2F">
      <w:pPr>
        <w:widowControl w:val="0"/>
        <w:spacing w:line="360" w:lineRule="auto"/>
        <w:ind w:firstLine="851"/>
        <w:jc w:val="both"/>
        <w:rPr>
          <w:rFonts w:ascii="Arial" w:eastAsia="Times New Roman" w:hAnsi="Arial" w:cs="Arial"/>
          <w:noProof/>
          <w:snapToGrid w:val="0"/>
          <w:szCs w:val="20"/>
          <w:lang w:val="pt-BR" w:eastAsia="pt-BR"/>
        </w:rPr>
      </w:pPr>
      <w:r w:rsidRPr="00DA4F2F">
        <w:rPr>
          <w:rFonts w:ascii="Arial" w:eastAsia="Times New Roman" w:hAnsi="Arial" w:cs="Arial"/>
          <w:noProof/>
          <w:snapToGrid w:val="0"/>
          <w:szCs w:val="20"/>
          <w:lang w:val="pt-BR" w:eastAsia="pt-BR"/>
        </w:rPr>
        <w:t>À Prof</w:t>
      </w:r>
      <w:r w:rsidR="000B20B8">
        <w:rPr>
          <w:rFonts w:ascii="Arial" w:eastAsia="Times New Roman" w:hAnsi="Arial" w:cs="Arial"/>
          <w:noProof/>
          <w:snapToGrid w:val="0"/>
          <w:szCs w:val="20"/>
          <w:lang w:val="pt-BR" w:eastAsia="pt-BR"/>
        </w:rPr>
        <w:t>ª.</w:t>
      </w:r>
      <w:r w:rsidRPr="00DA4F2F">
        <w:rPr>
          <w:rFonts w:ascii="Arial" w:eastAsia="Times New Roman" w:hAnsi="Arial" w:cs="Arial"/>
          <w:noProof/>
          <w:snapToGrid w:val="0"/>
          <w:szCs w:val="20"/>
          <w:lang w:val="pt-BR" w:eastAsia="pt-BR"/>
        </w:rPr>
        <w:t xml:space="preserve"> D</w:t>
      </w:r>
      <w:r w:rsidR="000B20B8">
        <w:rPr>
          <w:rFonts w:ascii="Arial" w:eastAsia="Times New Roman" w:hAnsi="Arial" w:cs="Arial"/>
          <w:noProof/>
          <w:snapToGrid w:val="0"/>
          <w:szCs w:val="20"/>
          <w:lang w:val="pt-BR" w:eastAsia="pt-BR"/>
        </w:rPr>
        <w:t xml:space="preserve">rª. Daniela Nogueira de Moraes Garcia </w:t>
      </w:r>
      <w:r w:rsidR="005D395F">
        <w:rPr>
          <w:rFonts w:ascii="Arial" w:eastAsia="Times New Roman" w:hAnsi="Arial" w:cs="Arial"/>
          <w:noProof/>
          <w:snapToGrid w:val="0"/>
          <w:szCs w:val="20"/>
          <w:lang w:val="pt-BR" w:eastAsia="pt-BR"/>
        </w:rPr>
        <w:t xml:space="preserve">por ter sido inspiração profissional e por ter aceitado </w:t>
      </w:r>
      <w:r w:rsidR="000B20B8">
        <w:rPr>
          <w:rFonts w:ascii="Arial" w:eastAsia="Times New Roman" w:hAnsi="Arial" w:cs="Arial"/>
          <w:noProof/>
          <w:snapToGrid w:val="0"/>
          <w:szCs w:val="20"/>
          <w:lang w:val="pt-BR" w:eastAsia="pt-BR"/>
        </w:rPr>
        <w:t>prontamente o convite para participar d</w:t>
      </w:r>
      <w:r w:rsidRPr="00DA4F2F">
        <w:rPr>
          <w:rFonts w:ascii="Arial" w:eastAsia="Times New Roman" w:hAnsi="Arial" w:cs="Arial"/>
          <w:noProof/>
          <w:snapToGrid w:val="0"/>
          <w:szCs w:val="20"/>
          <w:lang w:val="pt-BR" w:eastAsia="pt-BR"/>
        </w:rPr>
        <w:t>a banca de qualificação</w:t>
      </w:r>
      <w:r w:rsidR="005D395F">
        <w:rPr>
          <w:rFonts w:ascii="Arial" w:eastAsia="Times New Roman" w:hAnsi="Arial" w:cs="Arial"/>
          <w:noProof/>
          <w:snapToGrid w:val="0"/>
          <w:szCs w:val="20"/>
          <w:lang w:val="pt-BR" w:eastAsia="pt-BR"/>
        </w:rPr>
        <w:t>. Além de todo auxílio</w:t>
      </w:r>
      <w:r w:rsidR="000B20B8">
        <w:rPr>
          <w:rFonts w:ascii="Arial" w:eastAsia="Times New Roman" w:hAnsi="Arial" w:cs="Arial"/>
          <w:noProof/>
          <w:snapToGrid w:val="0"/>
          <w:szCs w:val="20"/>
          <w:lang w:val="pt-BR" w:eastAsia="pt-BR"/>
        </w:rPr>
        <w:t xml:space="preserve"> para o fortalecimento do trabalho com seu olhar atento e cuidadoso.</w:t>
      </w:r>
    </w:p>
    <w:p w14:paraId="7BBCFE7D" w14:textId="05ABCDB0" w:rsidR="00DA4F2F" w:rsidRPr="00DA4F2F" w:rsidRDefault="00DA4F2F" w:rsidP="00DA4F2F">
      <w:pPr>
        <w:widowControl w:val="0"/>
        <w:spacing w:line="360" w:lineRule="auto"/>
        <w:ind w:firstLine="851"/>
        <w:jc w:val="both"/>
        <w:rPr>
          <w:rFonts w:ascii="Arial" w:eastAsia="Times New Roman" w:hAnsi="Arial" w:cs="Arial"/>
          <w:noProof/>
          <w:snapToGrid w:val="0"/>
          <w:szCs w:val="20"/>
          <w:lang w:val="pt-BR" w:eastAsia="pt-BR"/>
        </w:rPr>
      </w:pPr>
      <w:r w:rsidRPr="00DA4F2F">
        <w:rPr>
          <w:rFonts w:ascii="Arial" w:eastAsia="Times New Roman" w:hAnsi="Arial" w:cs="Arial"/>
          <w:noProof/>
          <w:snapToGrid w:val="0"/>
          <w:szCs w:val="20"/>
          <w:lang w:val="pt-BR" w:eastAsia="pt-BR"/>
        </w:rPr>
        <w:t xml:space="preserve">À </w:t>
      </w:r>
      <w:r w:rsidR="000B20B8">
        <w:rPr>
          <w:rFonts w:ascii="Arial" w:eastAsia="Times New Roman" w:hAnsi="Arial" w:cs="Arial"/>
          <w:noProof/>
          <w:snapToGrid w:val="0"/>
          <w:szCs w:val="20"/>
          <w:lang w:val="pt-BR" w:eastAsia="pt-BR"/>
        </w:rPr>
        <w:t>Profª.</w:t>
      </w:r>
      <w:r w:rsidRPr="00DA4F2F">
        <w:rPr>
          <w:rFonts w:ascii="Arial" w:eastAsia="Times New Roman" w:hAnsi="Arial" w:cs="Arial"/>
          <w:noProof/>
          <w:snapToGrid w:val="0"/>
          <w:szCs w:val="20"/>
          <w:lang w:val="pt-BR" w:eastAsia="pt-BR"/>
        </w:rPr>
        <w:t xml:space="preserve"> D</w:t>
      </w:r>
      <w:r w:rsidR="000B20B8">
        <w:rPr>
          <w:rFonts w:ascii="Arial" w:eastAsia="Times New Roman" w:hAnsi="Arial" w:cs="Arial"/>
          <w:noProof/>
          <w:snapToGrid w:val="0"/>
          <w:szCs w:val="20"/>
          <w:lang w:val="pt-BR" w:eastAsia="pt-BR"/>
        </w:rPr>
        <w:t>rª.</w:t>
      </w:r>
      <w:r w:rsidRPr="00DA4F2F">
        <w:rPr>
          <w:rFonts w:ascii="Arial" w:eastAsia="Times New Roman" w:hAnsi="Arial" w:cs="Arial"/>
          <w:noProof/>
          <w:snapToGrid w:val="0"/>
          <w:szCs w:val="20"/>
          <w:lang w:val="pt-BR" w:eastAsia="pt-BR"/>
        </w:rPr>
        <w:t xml:space="preserve"> Arelis </w:t>
      </w:r>
      <w:r w:rsidRPr="00DA4F2F">
        <w:rPr>
          <w:rFonts w:ascii="Arial" w:hAnsi="Arial" w:cs="Arial"/>
          <w:bCs/>
          <w:lang w:val="pt-BR"/>
        </w:rPr>
        <w:t>Felipe Ortigoza Guidotti</w:t>
      </w:r>
      <w:r w:rsidRPr="00DA4F2F">
        <w:rPr>
          <w:rFonts w:ascii="Arial" w:eastAsia="Times New Roman" w:hAnsi="Arial" w:cs="Arial"/>
          <w:noProof/>
          <w:snapToGrid w:val="0"/>
          <w:szCs w:val="20"/>
          <w:lang w:val="pt-BR" w:eastAsia="pt-BR"/>
        </w:rPr>
        <w:t xml:space="preserve"> por </w:t>
      </w:r>
      <w:r w:rsidR="005D395F">
        <w:rPr>
          <w:rFonts w:ascii="Arial" w:eastAsia="Times New Roman" w:hAnsi="Arial" w:cs="Arial"/>
          <w:noProof/>
          <w:snapToGrid w:val="0"/>
          <w:szCs w:val="20"/>
          <w:lang w:val="pt-BR" w:eastAsia="pt-BR"/>
        </w:rPr>
        <w:t>ter aceitado convite par</w:t>
      </w:r>
      <w:r w:rsidRPr="00DA4F2F">
        <w:rPr>
          <w:rFonts w:ascii="Arial" w:eastAsia="Times New Roman" w:hAnsi="Arial" w:cs="Arial"/>
          <w:noProof/>
          <w:snapToGrid w:val="0"/>
          <w:szCs w:val="20"/>
          <w:lang w:val="pt-BR" w:eastAsia="pt-BR"/>
        </w:rPr>
        <w:t xml:space="preserve">a banca de qualificação </w:t>
      </w:r>
      <w:r w:rsidR="005D395F">
        <w:rPr>
          <w:rFonts w:ascii="Arial" w:eastAsia="Times New Roman" w:hAnsi="Arial" w:cs="Arial"/>
          <w:noProof/>
          <w:snapToGrid w:val="0"/>
          <w:szCs w:val="20"/>
          <w:lang w:val="pt-BR" w:eastAsia="pt-BR"/>
        </w:rPr>
        <w:t>e ter sido gentil nos encontros em que tivemos.</w:t>
      </w:r>
    </w:p>
    <w:p w14:paraId="42886415" w14:textId="2194BF7F" w:rsidR="005D395F" w:rsidRPr="00DA4F2F" w:rsidRDefault="005D395F" w:rsidP="005D395F">
      <w:pPr>
        <w:widowControl w:val="0"/>
        <w:spacing w:line="360" w:lineRule="auto"/>
        <w:ind w:firstLine="851"/>
        <w:jc w:val="both"/>
        <w:rPr>
          <w:rFonts w:ascii="Arial" w:eastAsia="Times New Roman" w:hAnsi="Arial" w:cs="Arial"/>
          <w:noProof/>
          <w:snapToGrid w:val="0"/>
          <w:szCs w:val="20"/>
          <w:lang w:val="pt-BR" w:eastAsia="pt-BR"/>
        </w:rPr>
      </w:pPr>
      <w:r w:rsidRPr="00DA4F2F">
        <w:rPr>
          <w:rFonts w:ascii="Arial" w:eastAsia="Times New Roman" w:hAnsi="Arial" w:cs="Arial"/>
          <w:noProof/>
          <w:snapToGrid w:val="0"/>
          <w:szCs w:val="20"/>
          <w:lang w:val="pt-BR" w:eastAsia="pt-BR"/>
        </w:rPr>
        <w:t xml:space="preserve">À </w:t>
      </w:r>
      <w:r>
        <w:rPr>
          <w:rFonts w:ascii="Arial" w:eastAsia="Times New Roman" w:hAnsi="Arial" w:cs="Arial"/>
          <w:noProof/>
          <w:snapToGrid w:val="0"/>
          <w:szCs w:val="20"/>
          <w:lang w:val="pt-BR" w:eastAsia="pt-BR"/>
        </w:rPr>
        <w:t>Profª.</w:t>
      </w:r>
      <w:r w:rsidRPr="00DA4F2F">
        <w:rPr>
          <w:rFonts w:ascii="Arial" w:eastAsia="Times New Roman" w:hAnsi="Arial" w:cs="Arial"/>
          <w:noProof/>
          <w:snapToGrid w:val="0"/>
          <w:szCs w:val="20"/>
          <w:lang w:val="pt-BR" w:eastAsia="pt-BR"/>
        </w:rPr>
        <w:t xml:space="preserve"> D</w:t>
      </w:r>
      <w:r>
        <w:rPr>
          <w:rFonts w:ascii="Arial" w:eastAsia="Times New Roman" w:hAnsi="Arial" w:cs="Arial"/>
          <w:noProof/>
          <w:snapToGrid w:val="0"/>
          <w:szCs w:val="20"/>
          <w:lang w:val="pt-BR" w:eastAsia="pt-BR"/>
        </w:rPr>
        <w:t>rª.</w:t>
      </w:r>
      <w:r w:rsidRPr="00DA4F2F">
        <w:rPr>
          <w:rFonts w:ascii="Arial" w:eastAsia="Times New Roman" w:hAnsi="Arial" w:cs="Arial"/>
          <w:noProof/>
          <w:snapToGrid w:val="0"/>
          <w:szCs w:val="20"/>
          <w:lang w:val="pt-BR" w:eastAsia="pt-BR"/>
        </w:rPr>
        <w:t xml:space="preserve"> </w:t>
      </w:r>
      <w:r w:rsidRPr="00E46EB2">
        <w:rPr>
          <w:rFonts w:ascii="Arial" w:eastAsia="Times New Roman" w:hAnsi="Arial" w:cs="Arial"/>
          <w:bCs/>
          <w:noProof/>
          <w:snapToGrid w:val="0"/>
          <w:lang w:val="pt-BR" w:eastAsia="pt-BR"/>
        </w:rPr>
        <w:t>Eliza Adriana Sheuer Nantes</w:t>
      </w:r>
      <w:r w:rsidRPr="00DA4F2F">
        <w:rPr>
          <w:rFonts w:ascii="Arial" w:eastAsia="Times New Roman" w:hAnsi="Arial" w:cs="Arial"/>
          <w:noProof/>
          <w:snapToGrid w:val="0"/>
          <w:szCs w:val="20"/>
          <w:lang w:val="pt-BR" w:eastAsia="pt-BR"/>
        </w:rPr>
        <w:t xml:space="preserve"> </w:t>
      </w:r>
      <w:r>
        <w:rPr>
          <w:rFonts w:ascii="Arial" w:eastAsia="Times New Roman" w:hAnsi="Arial" w:cs="Arial"/>
          <w:noProof/>
          <w:snapToGrid w:val="0"/>
          <w:szCs w:val="20"/>
          <w:lang w:val="pt-BR" w:eastAsia="pt-BR"/>
        </w:rPr>
        <w:t>pelo aceite para banca de qualificação.</w:t>
      </w:r>
    </w:p>
    <w:p w14:paraId="1C7C0776" w14:textId="6D97A91A" w:rsidR="00DA4F2F" w:rsidRPr="00DA4F2F" w:rsidRDefault="00DA4F2F" w:rsidP="00DA4F2F">
      <w:pPr>
        <w:widowControl w:val="0"/>
        <w:spacing w:line="360" w:lineRule="auto"/>
        <w:ind w:firstLine="851"/>
        <w:jc w:val="both"/>
        <w:rPr>
          <w:rFonts w:ascii="Arial" w:eastAsia="Times New Roman" w:hAnsi="Arial" w:cs="Arial"/>
          <w:noProof/>
          <w:snapToGrid w:val="0"/>
          <w:szCs w:val="20"/>
          <w:lang w:val="pt-BR" w:eastAsia="pt-BR"/>
        </w:rPr>
      </w:pPr>
      <w:r w:rsidRPr="00DA4F2F">
        <w:rPr>
          <w:rFonts w:ascii="Arial" w:eastAsia="Times New Roman" w:hAnsi="Arial" w:cs="Arial"/>
          <w:noProof/>
          <w:snapToGrid w:val="0"/>
          <w:szCs w:val="20"/>
          <w:lang w:val="pt-BR" w:eastAsia="pt-BR"/>
        </w:rPr>
        <w:t>Aos professores do Mestrado Profissional em Ensino de Letras Estrangeiras Modernas (Meplem) da Universidade Estadual de Londrina pela oportunidade de voltar a estudar e por me abrirem um mundo de novas possibilidades.</w:t>
      </w:r>
    </w:p>
    <w:p w14:paraId="5D36EBB1" w14:textId="7E4B5CBD" w:rsidR="00DA4F2F" w:rsidRPr="00DA4F2F" w:rsidRDefault="00DA4F2F" w:rsidP="00DA4F2F">
      <w:pPr>
        <w:widowControl w:val="0"/>
        <w:spacing w:line="360" w:lineRule="auto"/>
        <w:ind w:firstLine="851"/>
        <w:jc w:val="both"/>
        <w:rPr>
          <w:rFonts w:ascii="Arial" w:eastAsia="Times New Roman" w:hAnsi="Arial" w:cs="Arial"/>
          <w:noProof/>
          <w:snapToGrid w:val="0"/>
          <w:szCs w:val="20"/>
          <w:lang w:val="pt-BR" w:eastAsia="pt-BR"/>
        </w:rPr>
      </w:pPr>
      <w:r w:rsidRPr="00DA4F2F">
        <w:rPr>
          <w:rFonts w:ascii="Arial" w:eastAsia="Times New Roman" w:hAnsi="Arial" w:cs="Arial"/>
          <w:noProof/>
          <w:snapToGrid w:val="0"/>
          <w:szCs w:val="20"/>
          <w:lang w:val="pt-BR" w:eastAsia="pt-BR"/>
        </w:rPr>
        <w:t xml:space="preserve">Aos meus amigos do Meplem que fizeram esta etapa da minha vida mais divertida. E, em especial, aos meus queridos amigos </w:t>
      </w:r>
      <w:r w:rsidR="005D395F">
        <w:rPr>
          <w:rFonts w:ascii="Arial" w:eastAsia="Times New Roman" w:hAnsi="Arial" w:cs="Arial"/>
          <w:noProof/>
          <w:snapToGrid w:val="0"/>
          <w:szCs w:val="20"/>
          <w:lang w:val="pt-BR" w:eastAsia="pt-BR"/>
        </w:rPr>
        <w:t>Carolina Favaretto, Thaís Cunha, Michelli de Assis, Marta, Fábio, Thaís Balbino e Juliana.</w:t>
      </w:r>
    </w:p>
    <w:p w14:paraId="1EFCDD7D" w14:textId="625C2159" w:rsidR="00DA4F2F" w:rsidRPr="00DA4F2F" w:rsidRDefault="005D395F" w:rsidP="00DA4F2F">
      <w:pPr>
        <w:widowControl w:val="0"/>
        <w:spacing w:line="360" w:lineRule="auto"/>
        <w:ind w:firstLine="851"/>
        <w:jc w:val="both"/>
        <w:rPr>
          <w:rFonts w:ascii="Arial" w:eastAsia="Times New Roman" w:hAnsi="Arial" w:cs="Arial"/>
          <w:noProof/>
          <w:snapToGrid w:val="0"/>
          <w:szCs w:val="20"/>
          <w:lang w:val="pt-BR" w:eastAsia="pt-BR"/>
        </w:rPr>
      </w:pPr>
      <w:r>
        <w:rPr>
          <w:rFonts w:ascii="Arial" w:eastAsia="Times New Roman" w:hAnsi="Arial" w:cs="Arial"/>
          <w:noProof/>
          <w:snapToGrid w:val="0"/>
          <w:szCs w:val="20"/>
          <w:lang w:val="pt-BR" w:eastAsia="pt-BR"/>
        </w:rPr>
        <w:t>Ao meu</w:t>
      </w:r>
      <w:r w:rsidR="00DA4F2F" w:rsidRPr="00DA4F2F">
        <w:rPr>
          <w:rFonts w:ascii="Arial" w:eastAsia="Times New Roman" w:hAnsi="Arial" w:cs="Arial"/>
          <w:noProof/>
          <w:snapToGrid w:val="0"/>
          <w:szCs w:val="20"/>
          <w:lang w:val="pt-BR" w:eastAsia="pt-BR"/>
        </w:rPr>
        <w:t xml:space="preserve"> amigo, </w:t>
      </w:r>
      <w:r>
        <w:rPr>
          <w:rFonts w:ascii="Arial" w:eastAsia="Times New Roman" w:hAnsi="Arial" w:cs="Arial"/>
          <w:noProof/>
          <w:snapToGrid w:val="0"/>
          <w:szCs w:val="20"/>
          <w:lang w:val="pt-BR" w:eastAsia="pt-BR"/>
        </w:rPr>
        <w:t>Lucas Guiotti</w:t>
      </w:r>
      <w:r w:rsidR="00DA4F2F" w:rsidRPr="00DA4F2F">
        <w:rPr>
          <w:rFonts w:ascii="Arial" w:eastAsia="Times New Roman" w:hAnsi="Arial" w:cs="Arial"/>
          <w:noProof/>
          <w:snapToGrid w:val="0"/>
          <w:szCs w:val="20"/>
          <w:lang w:val="pt-BR" w:eastAsia="pt-BR"/>
        </w:rPr>
        <w:t xml:space="preserve">, que </w:t>
      </w:r>
      <w:r>
        <w:rPr>
          <w:rFonts w:ascii="Arial" w:eastAsia="Times New Roman" w:hAnsi="Arial" w:cs="Arial"/>
          <w:noProof/>
          <w:snapToGrid w:val="0"/>
          <w:szCs w:val="20"/>
          <w:lang w:val="pt-BR" w:eastAsia="pt-BR"/>
        </w:rPr>
        <w:t>me apresentou o programa e incentivou para que eu fizesse o curso.</w:t>
      </w:r>
    </w:p>
    <w:p w14:paraId="4356F164" w14:textId="596EBD85" w:rsidR="00DA4F2F" w:rsidRPr="00DA4F2F" w:rsidRDefault="005D395F" w:rsidP="00A44373">
      <w:pPr>
        <w:widowControl w:val="0"/>
        <w:spacing w:line="360" w:lineRule="auto"/>
        <w:ind w:firstLine="851"/>
        <w:jc w:val="both"/>
        <w:rPr>
          <w:rFonts w:ascii="Arial" w:eastAsia="Times New Roman" w:hAnsi="Arial" w:cs="Arial"/>
          <w:noProof/>
          <w:snapToGrid w:val="0"/>
          <w:szCs w:val="20"/>
          <w:lang w:val="pt-BR" w:eastAsia="pt-BR"/>
        </w:rPr>
      </w:pPr>
      <w:r>
        <w:rPr>
          <w:rFonts w:ascii="Arial" w:eastAsia="Times New Roman" w:hAnsi="Arial" w:cs="Arial"/>
          <w:noProof/>
          <w:snapToGrid w:val="0"/>
          <w:szCs w:val="20"/>
          <w:lang w:val="pt-BR" w:eastAsia="pt-BR"/>
        </w:rPr>
        <w:t>Aos amigos Jardelson Rocha, Angélica, Ana Paula</w:t>
      </w:r>
      <w:r w:rsidR="002F78FF">
        <w:rPr>
          <w:rFonts w:ascii="Arial" w:eastAsia="Times New Roman" w:hAnsi="Arial" w:cs="Arial"/>
          <w:noProof/>
          <w:snapToGrid w:val="0"/>
          <w:szCs w:val="20"/>
          <w:lang w:val="pt-BR" w:eastAsia="pt-BR"/>
        </w:rPr>
        <w:t xml:space="preserve">, Maicon, Daiane, </w:t>
      </w:r>
      <w:r w:rsidR="00A44373">
        <w:rPr>
          <w:rFonts w:ascii="Arial" w:eastAsia="Times New Roman" w:hAnsi="Arial" w:cs="Arial"/>
          <w:noProof/>
          <w:snapToGrid w:val="0"/>
          <w:szCs w:val="20"/>
          <w:lang w:val="pt-BR" w:eastAsia="pt-BR"/>
        </w:rPr>
        <w:t>Juliana</w:t>
      </w:r>
      <w:r w:rsidR="002F78FF">
        <w:rPr>
          <w:rFonts w:ascii="Arial" w:eastAsia="Times New Roman" w:hAnsi="Arial" w:cs="Arial"/>
          <w:noProof/>
          <w:snapToGrid w:val="0"/>
          <w:szCs w:val="20"/>
          <w:lang w:val="pt-BR" w:eastAsia="pt-BR"/>
        </w:rPr>
        <w:t>, Anelisa, Ana Cury, Jonathan</w:t>
      </w:r>
      <w:r w:rsidR="002C39F4">
        <w:rPr>
          <w:rFonts w:ascii="Arial" w:eastAsia="Times New Roman" w:hAnsi="Arial" w:cs="Arial"/>
          <w:noProof/>
          <w:snapToGrid w:val="0"/>
          <w:szCs w:val="20"/>
          <w:lang w:val="pt-BR" w:eastAsia="pt-BR"/>
        </w:rPr>
        <w:t>, Eliana Soares</w:t>
      </w:r>
      <w:r w:rsidR="002F78FF">
        <w:rPr>
          <w:rFonts w:ascii="Arial" w:eastAsia="Times New Roman" w:hAnsi="Arial" w:cs="Arial"/>
          <w:noProof/>
          <w:snapToGrid w:val="0"/>
          <w:szCs w:val="20"/>
          <w:lang w:val="pt-BR" w:eastAsia="pt-BR"/>
        </w:rPr>
        <w:t xml:space="preserve"> e Fábio Marques</w:t>
      </w:r>
      <w:r w:rsidR="00A44373">
        <w:rPr>
          <w:rFonts w:ascii="Arial" w:eastAsia="Times New Roman" w:hAnsi="Arial" w:cs="Arial"/>
          <w:noProof/>
          <w:snapToGrid w:val="0"/>
          <w:szCs w:val="20"/>
          <w:lang w:val="pt-BR" w:eastAsia="pt-BR"/>
        </w:rPr>
        <w:t xml:space="preserve"> que me apoiaram em todos os momentos.</w:t>
      </w:r>
    </w:p>
    <w:p w14:paraId="16EC47FE" w14:textId="77777777" w:rsidR="00F4109A" w:rsidRDefault="00F4109A" w:rsidP="00F4109A">
      <w:pPr>
        <w:pStyle w:val="Corpo"/>
      </w:pPr>
    </w:p>
    <w:p w14:paraId="019298DE" w14:textId="77777777" w:rsidR="00F4109A" w:rsidRDefault="00F4109A" w:rsidP="00F4109A">
      <w:pPr>
        <w:pStyle w:val="Corpo"/>
      </w:pPr>
    </w:p>
    <w:p w14:paraId="6FFF3BF6" w14:textId="77777777" w:rsidR="00F4109A" w:rsidRDefault="00F4109A" w:rsidP="00F4109A">
      <w:pPr>
        <w:pStyle w:val="Corpo"/>
      </w:pPr>
    </w:p>
    <w:p w14:paraId="2DAC38DE" w14:textId="77777777" w:rsidR="00F4109A" w:rsidRDefault="00F4109A" w:rsidP="00F4109A">
      <w:pPr>
        <w:pStyle w:val="Corpo"/>
      </w:pPr>
    </w:p>
    <w:p w14:paraId="430E5C43" w14:textId="77777777" w:rsidR="00F4109A" w:rsidRDefault="00F4109A" w:rsidP="00F4109A">
      <w:pPr>
        <w:pStyle w:val="Corpo"/>
      </w:pPr>
    </w:p>
    <w:p w14:paraId="18F65859" w14:textId="77777777" w:rsidR="00F4109A" w:rsidRDefault="00F4109A" w:rsidP="00F4109A">
      <w:pPr>
        <w:pStyle w:val="Corpo"/>
      </w:pPr>
    </w:p>
    <w:p w14:paraId="68F74E82" w14:textId="77777777" w:rsidR="00220130" w:rsidRDefault="00A44373" w:rsidP="00F4109A">
      <w:pPr>
        <w:pStyle w:val="Corpo"/>
      </w:pPr>
      <w:r>
        <w:t>NERI</w:t>
      </w:r>
      <w:r w:rsidRPr="00A44373">
        <w:t xml:space="preserve">, </w:t>
      </w:r>
      <w:r>
        <w:t>Juliano Brambilla</w:t>
      </w:r>
      <w:r w:rsidRPr="00A44373">
        <w:t>.</w:t>
      </w:r>
      <w:r>
        <w:t xml:space="preserve"> </w:t>
      </w:r>
      <w:r w:rsidRPr="00A44373">
        <w:rPr>
          <w:b/>
        </w:rPr>
        <w:t>Reading for ENEM</w:t>
      </w:r>
      <w:r>
        <w:t xml:space="preserve">: </w:t>
      </w:r>
      <w:r w:rsidRPr="00A44373">
        <w:t>leitura e compreensão textual em Língua</w:t>
      </w:r>
    </w:p>
    <w:p w14:paraId="3DA81849" w14:textId="30AC9C5C" w:rsidR="00F4109A" w:rsidRDefault="00A44373" w:rsidP="00F4109A">
      <w:pPr>
        <w:pStyle w:val="Corpo"/>
      </w:pPr>
      <w:r w:rsidRPr="00A44373">
        <w:t xml:space="preserve"> Inglesa</w:t>
      </w:r>
      <w:r>
        <w:t>. 2021</w:t>
      </w:r>
      <w:r w:rsidRPr="00A44373">
        <w:t>. 67 f. Trabalho de Conclusão de Curso (Mestrado Profissional em Letras Estrangeiras Modernas) – Universidade Estadual de Londrina, Londrina, 202</w:t>
      </w:r>
      <w:r>
        <w:t>1</w:t>
      </w:r>
      <w:r w:rsidRPr="00A44373">
        <w:t>.</w:t>
      </w:r>
    </w:p>
    <w:p w14:paraId="74B88D12" w14:textId="77777777" w:rsidR="00F4109A" w:rsidRDefault="00F4109A" w:rsidP="00F4109A">
      <w:pPr>
        <w:pStyle w:val="Corpo"/>
      </w:pPr>
    </w:p>
    <w:p w14:paraId="6708E299" w14:textId="77777777" w:rsidR="00F4109A" w:rsidRDefault="00F4109A" w:rsidP="00F4109A">
      <w:pPr>
        <w:pStyle w:val="Corpo"/>
      </w:pPr>
    </w:p>
    <w:p w14:paraId="5AE9F98C" w14:textId="77777777" w:rsidR="00F4109A" w:rsidRDefault="00F4109A" w:rsidP="00F4109A">
      <w:pPr>
        <w:pStyle w:val="Corpo"/>
      </w:pPr>
    </w:p>
    <w:p w14:paraId="58C01B22" w14:textId="77777777" w:rsidR="00366349" w:rsidRPr="00F4109A" w:rsidRDefault="00366349" w:rsidP="00027203">
      <w:pPr>
        <w:pStyle w:val="Corpo"/>
        <w:jc w:val="center"/>
        <w:rPr>
          <w:b/>
          <w:bCs/>
          <w:lang w:val="pt-PT"/>
        </w:rPr>
      </w:pPr>
    </w:p>
    <w:p w14:paraId="2C0FFEBF" w14:textId="6A847F42" w:rsidR="00366349" w:rsidRDefault="00366349" w:rsidP="00A44373">
      <w:pPr>
        <w:pStyle w:val="Corpo"/>
        <w:rPr>
          <w:b/>
          <w:bCs/>
          <w:lang w:val="fr-FR"/>
        </w:rPr>
      </w:pPr>
    </w:p>
    <w:p w14:paraId="52DAF234" w14:textId="5B1E14C7" w:rsidR="00027203" w:rsidRDefault="00027203" w:rsidP="00027203">
      <w:pPr>
        <w:pStyle w:val="Corpo"/>
        <w:jc w:val="center"/>
        <w:rPr>
          <w:b/>
          <w:bCs/>
        </w:rPr>
      </w:pPr>
      <w:r>
        <w:rPr>
          <w:b/>
          <w:bCs/>
          <w:lang w:val="fr-FR"/>
        </w:rPr>
        <w:t>RESUMO</w:t>
      </w:r>
    </w:p>
    <w:p w14:paraId="348A8B95" w14:textId="77777777" w:rsidR="00027203" w:rsidRDefault="00027203" w:rsidP="00027203">
      <w:pPr>
        <w:pStyle w:val="Corpo"/>
        <w:jc w:val="center"/>
        <w:rPr>
          <w:b/>
          <w:bCs/>
        </w:rPr>
      </w:pPr>
      <w:r>
        <w:rPr>
          <w:b/>
          <w:bCs/>
        </w:rPr>
        <w:br/>
      </w:r>
    </w:p>
    <w:p w14:paraId="4219B30A" w14:textId="77777777" w:rsidR="00027203" w:rsidRDefault="00027203" w:rsidP="00027203">
      <w:pPr>
        <w:pStyle w:val="Corpo"/>
        <w:jc w:val="center"/>
        <w:rPr>
          <w:b/>
          <w:bCs/>
        </w:rPr>
      </w:pPr>
    </w:p>
    <w:p w14:paraId="6EF64D4A" w14:textId="77777777" w:rsidR="00027203" w:rsidRDefault="00027203" w:rsidP="00027203">
      <w:pPr>
        <w:pStyle w:val="Corpo"/>
      </w:pPr>
    </w:p>
    <w:p w14:paraId="79FFF4BC" w14:textId="69010769" w:rsidR="00027203" w:rsidRDefault="00027203" w:rsidP="00027203">
      <w:pPr>
        <w:pStyle w:val="Corpo"/>
      </w:pPr>
      <w:r>
        <w:rPr>
          <w:lang w:val="pt-PT"/>
        </w:rPr>
        <w:t xml:space="preserve">O presente trabalho </w:t>
      </w:r>
      <w:r w:rsidRPr="00D53B5E">
        <w:rPr>
          <w:lang w:val="pt-PT"/>
        </w:rPr>
        <w:t>tem como objetivo geral</w:t>
      </w:r>
      <w:r w:rsidR="00341132" w:rsidRPr="00D53B5E">
        <w:rPr>
          <w:lang w:val="pt-PT"/>
        </w:rPr>
        <w:t xml:space="preserve"> oferecer subs</w:t>
      </w:r>
      <w:r w:rsidR="00341132" w:rsidRPr="00D53B5E">
        <w:t>í</w:t>
      </w:r>
      <w:r w:rsidR="00341132" w:rsidRPr="00D53B5E">
        <w:rPr>
          <w:lang w:val="pt-PT"/>
        </w:rPr>
        <w:t>dios para potencializar a aprendizagem da habilidade de le</w:t>
      </w:r>
      <w:r w:rsidR="00220130">
        <w:rPr>
          <w:lang w:val="pt-PT"/>
        </w:rPr>
        <w:t>itura e compreensão textual em L</w:t>
      </w:r>
      <w:r w:rsidR="00341132" w:rsidRPr="00D53B5E">
        <w:t>í</w:t>
      </w:r>
      <w:r w:rsidR="00341132" w:rsidRPr="00D53B5E">
        <w:rPr>
          <w:lang w:val="pt-PT"/>
        </w:rPr>
        <w:t xml:space="preserve">ngua </w:t>
      </w:r>
      <w:r w:rsidR="00220130">
        <w:rPr>
          <w:lang w:val="pt-PT"/>
        </w:rPr>
        <w:t>I</w:t>
      </w:r>
      <w:r w:rsidR="00341132" w:rsidRPr="00D53B5E">
        <w:rPr>
          <w:lang w:val="pt-PT"/>
        </w:rPr>
        <w:t>nglesa com foco no Exame Nacional do Ensino M</w:t>
      </w:r>
      <w:r w:rsidR="00341132" w:rsidRPr="00D53B5E">
        <w:rPr>
          <w:lang w:val="fr-FR"/>
        </w:rPr>
        <w:t>é</w:t>
      </w:r>
      <w:r w:rsidR="00341132" w:rsidRPr="00D53B5E">
        <w:rPr>
          <w:lang w:val="pt-PT"/>
        </w:rPr>
        <w:t>dio (ENEM)</w:t>
      </w:r>
      <w:r w:rsidRPr="00D53B5E">
        <w:rPr>
          <w:lang w:val="pt-PT"/>
        </w:rPr>
        <w:t xml:space="preserve"> </w:t>
      </w:r>
      <w:r w:rsidR="00341132" w:rsidRPr="00D53B5E">
        <w:rPr>
          <w:lang w:val="pt-PT"/>
        </w:rPr>
        <w:t>por meio de</w:t>
      </w:r>
      <w:r w:rsidRPr="00D53B5E">
        <w:rPr>
          <w:lang w:val="pt-PT"/>
        </w:rPr>
        <w:t xml:space="preserve"> um material did</w:t>
      </w:r>
      <w:r w:rsidRPr="00D53B5E">
        <w:t>á</w:t>
      </w:r>
      <w:r w:rsidRPr="00D53B5E">
        <w:rPr>
          <w:lang w:val="pt-PT"/>
        </w:rPr>
        <w:t xml:space="preserve">tico (MD), mais especificamente um </w:t>
      </w:r>
      <w:r w:rsidRPr="00D53B5E">
        <w:rPr>
          <w:i/>
          <w:iCs/>
          <w:lang w:val="nl-NL"/>
        </w:rPr>
        <w:t xml:space="preserve">e-book, </w:t>
      </w:r>
      <w:r w:rsidRPr="00D53B5E">
        <w:rPr>
          <w:lang w:val="pt-PT"/>
        </w:rPr>
        <w:t xml:space="preserve">direcionado ao professor de </w:t>
      </w:r>
      <w:r w:rsidR="00220130">
        <w:rPr>
          <w:lang w:val="pt-PT"/>
        </w:rPr>
        <w:t>L</w:t>
      </w:r>
      <w:r w:rsidRPr="00D53B5E">
        <w:t>í</w:t>
      </w:r>
      <w:r w:rsidRPr="00D53B5E">
        <w:rPr>
          <w:lang w:val="pt-PT"/>
        </w:rPr>
        <w:t xml:space="preserve">ngua </w:t>
      </w:r>
      <w:r w:rsidR="00220130">
        <w:rPr>
          <w:lang w:val="pt-PT"/>
        </w:rPr>
        <w:t>I</w:t>
      </w:r>
      <w:r w:rsidRPr="00D53B5E">
        <w:rPr>
          <w:lang w:val="pt-PT"/>
        </w:rPr>
        <w:t>nglesa do Ensino M</w:t>
      </w:r>
      <w:r w:rsidRPr="00D53B5E">
        <w:rPr>
          <w:lang w:val="fr-FR"/>
        </w:rPr>
        <w:t>é</w:t>
      </w:r>
      <w:r w:rsidRPr="00D53B5E">
        <w:t>di</w:t>
      </w:r>
      <w:r w:rsidR="00341132" w:rsidRPr="00D53B5E">
        <w:rPr>
          <w:lang w:val="pt-PT"/>
        </w:rPr>
        <w:t>o</w:t>
      </w:r>
      <w:r w:rsidRPr="00D53B5E">
        <w:rPr>
          <w:lang w:val="pt-PT"/>
        </w:rPr>
        <w:t>.</w:t>
      </w:r>
      <w:r>
        <w:rPr>
          <w:lang w:val="pt-PT"/>
        </w:rPr>
        <w:t xml:space="preserve"> A pesquisa surgiu a partir de uma inquietação do pesquisador e de uma cobran</w:t>
      </w:r>
      <w:r>
        <w:t>ç</w:t>
      </w:r>
      <w:r>
        <w:rPr>
          <w:lang w:val="pt-PT"/>
        </w:rPr>
        <w:t>a profissional cada vez maior pela melhoria do desempenho dos alunos na avaliação referida.</w:t>
      </w:r>
      <w:r>
        <w:t xml:space="preserve">  </w:t>
      </w:r>
      <w:r>
        <w:rPr>
          <w:lang w:val="pt-PT"/>
        </w:rPr>
        <w:t>Assim, a metodologia do trabalho pauta-se no in</w:t>
      </w:r>
      <w:r>
        <w:t>í</w:t>
      </w:r>
      <w:r>
        <w:rPr>
          <w:lang w:val="pt-PT"/>
        </w:rPr>
        <w:t>cio de um ciclo da pesquisa-ação, posto que busca compreender o contexto e propor uma açã</w:t>
      </w:r>
      <w:r>
        <w:rPr>
          <w:lang w:val="it-IT"/>
        </w:rPr>
        <w:t>o pedag</w:t>
      </w:r>
      <w:r w:rsidRPr="00D53B5E">
        <w:t>ó</w:t>
      </w:r>
      <w:r>
        <w:rPr>
          <w:lang w:val="pt-PT"/>
        </w:rPr>
        <w:t>gica (TELLES, 2002), ou seja, por meio de uma an</w:t>
      </w:r>
      <w:r>
        <w:t>á</w:t>
      </w:r>
      <w:r>
        <w:rPr>
          <w:lang w:val="pt-PT"/>
        </w:rPr>
        <w:t>lise do contexto profissional propomos atividades que possuem potencial de atender a demanda de um aprimoramento da leitura e compreensão textual.</w:t>
      </w:r>
      <w:r>
        <w:t xml:space="preserve">  </w:t>
      </w:r>
      <w:r>
        <w:rPr>
          <w:lang w:val="pt-PT"/>
        </w:rPr>
        <w:t>Contudo, destaca-se a não implementação do produto profissional por uma questão de car</w:t>
      </w:r>
      <w:r>
        <w:t>á</w:t>
      </w:r>
      <w:r>
        <w:rPr>
          <w:lang w:val="pt-PT"/>
        </w:rPr>
        <w:t>ter temporal. A produção do material levou em conta as compet</w:t>
      </w:r>
      <w:r>
        <w:t>ê</w:t>
      </w:r>
      <w:r>
        <w:rPr>
          <w:lang w:val="pt-PT"/>
        </w:rPr>
        <w:t>ncias e habilidades dispostas na matriz de refer</w:t>
      </w:r>
      <w:r>
        <w:t>ê</w:t>
      </w:r>
      <w:r w:rsidRPr="00D53B5E">
        <w:t>ncia ENEM</w:t>
      </w:r>
      <w:r>
        <w:rPr>
          <w:lang w:val="pt-PT"/>
        </w:rPr>
        <w:t>, quais sejam, as Orientações Curriculares para o Ensino M</w:t>
      </w:r>
      <w:r>
        <w:rPr>
          <w:lang w:val="fr-FR"/>
        </w:rPr>
        <w:t>é</w:t>
      </w:r>
      <w:r>
        <w:rPr>
          <w:lang w:val="pt-PT"/>
        </w:rPr>
        <w:t>dio (OCEM) e a Base Nacional Comum Curricular (BNCC)</w:t>
      </w:r>
      <w:r>
        <w:t>. Al</w:t>
      </w:r>
      <w:r>
        <w:rPr>
          <w:lang w:val="fr-FR"/>
        </w:rPr>
        <w:t>é</w:t>
      </w:r>
      <w:r>
        <w:rPr>
          <w:lang w:val="pt-PT"/>
        </w:rPr>
        <w:t>m disso, amparou-se nos pressupostos dos autores Vila</w:t>
      </w:r>
      <w:r>
        <w:t>ç</w:t>
      </w:r>
      <w:r>
        <w:rPr>
          <w:lang w:val="pt-PT"/>
        </w:rPr>
        <w:t>a (2009) e Leffa (2007) para tratar do conceito de material did</w:t>
      </w:r>
      <w:r>
        <w:t>á</w:t>
      </w:r>
      <w:r>
        <w:rPr>
          <w:lang w:val="pt-PT"/>
        </w:rPr>
        <w:t>tico e sua adaptaçã</w:t>
      </w:r>
      <w:r>
        <w:t xml:space="preserve">o – </w:t>
      </w:r>
      <w:r>
        <w:rPr>
          <w:lang w:val="it-IT"/>
        </w:rPr>
        <w:t>formas, escopo e</w:t>
      </w:r>
      <w:r>
        <w:t xml:space="preserve">  </w:t>
      </w:r>
      <w:r>
        <w:rPr>
          <w:lang w:val="pt-PT"/>
        </w:rPr>
        <w:t>etapas; a seguir, letramento (SOARES, 2009)</w:t>
      </w:r>
      <w:r>
        <w:t xml:space="preserve">, </w:t>
      </w:r>
      <w:r w:rsidRPr="00D53B5E">
        <w:t xml:space="preserve">multiletramentos </w:t>
      </w:r>
      <w:r>
        <w:t>(</w:t>
      </w:r>
      <w:r>
        <w:rPr>
          <w:lang w:val="pt-PT"/>
        </w:rPr>
        <w:t>ROJO, 2017), letramentos (RIBEIRO, 2021), multimodalidade (RIBEIRO, 2021), a fim de possibilitar maior contato dos alunos com atividades que se pautam nas compet</w:t>
      </w:r>
      <w:r>
        <w:t>ê</w:t>
      </w:r>
      <w:r>
        <w:rPr>
          <w:lang w:val="pt-PT"/>
        </w:rPr>
        <w:t>ncias e habilidades de leitura, compreensão textual e escrita, previstas</w:t>
      </w:r>
      <w:r>
        <w:t xml:space="preserve"> </w:t>
      </w:r>
      <w:r>
        <w:rPr>
          <w:lang w:val="pt-PT"/>
        </w:rPr>
        <w:t>nos documentos oficiais para o Ensino M</w:t>
      </w:r>
      <w:r>
        <w:rPr>
          <w:lang w:val="fr-FR"/>
        </w:rPr>
        <w:t>é</w:t>
      </w:r>
      <w:r>
        <w:rPr>
          <w:lang w:val="it-IT"/>
        </w:rPr>
        <w:t>dio (EM)</w:t>
      </w:r>
      <w:r>
        <w:t xml:space="preserve">. </w:t>
      </w:r>
      <w:r>
        <w:rPr>
          <w:lang w:val="pt-PT"/>
        </w:rPr>
        <w:t>Buscou-se com o produto educacional</w:t>
      </w:r>
      <w:r w:rsidR="00341132">
        <w:rPr>
          <w:lang w:val="pt-PT"/>
        </w:rPr>
        <w:t>,</w:t>
      </w:r>
      <w:r>
        <w:rPr>
          <w:lang w:val="pt-PT"/>
        </w:rPr>
        <w:t xml:space="preserve"> fornecer subs</w:t>
      </w:r>
      <w:r>
        <w:t>í</w:t>
      </w:r>
      <w:r>
        <w:rPr>
          <w:lang w:val="pt-PT"/>
        </w:rPr>
        <w:t>dios para que esse aluno possa compreender melhor as estrat</w:t>
      </w:r>
      <w:r>
        <w:rPr>
          <w:lang w:val="fr-FR"/>
        </w:rPr>
        <w:t>é</w:t>
      </w:r>
      <w:r>
        <w:rPr>
          <w:lang w:val="pt-PT"/>
        </w:rPr>
        <w:t>gias, bem como as diversas esferas em que vive, quer seja sob o aspecto social,</w:t>
      </w:r>
      <w:r>
        <w:t> </w:t>
      </w:r>
      <w:r>
        <w:rPr>
          <w:lang w:val="it-IT"/>
        </w:rPr>
        <w:t>econ</w:t>
      </w:r>
      <w:r>
        <w:t>ô</w:t>
      </w:r>
      <w:r>
        <w:rPr>
          <w:lang w:val="pt-PT"/>
        </w:rPr>
        <w:t>mico, cultural e acad</w:t>
      </w:r>
      <w:r>
        <w:t>ê</w:t>
      </w:r>
      <w:r>
        <w:rPr>
          <w:lang w:val="it-IT"/>
        </w:rPr>
        <w:t>mico, al</w:t>
      </w:r>
      <w:r>
        <w:rPr>
          <w:lang w:val="fr-FR"/>
        </w:rPr>
        <w:t>é</w:t>
      </w:r>
      <w:r>
        <w:rPr>
          <w:lang w:val="pt-PT"/>
        </w:rPr>
        <w:t>m de respeitar a viv</w:t>
      </w:r>
      <w:r>
        <w:t>ê</w:t>
      </w:r>
      <w:r>
        <w:rPr>
          <w:lang w:val="pt-PT"/>
        </w:rPr>
        <w:t xml:space="preserve">ncia do outro. </w:t>
      </w:r>
      <w:r w:rsidR="00341132">
        <w:rPr>
          <w:lang w:val="pt-PT"/>
        </w:rPr>
        <w:t>Para</w:t>
      </w:r>
      <w:r>
        <w:rPr>
          <w:lang w:val="pt-PT"/>
        </w:rPr>
        <w:t xml:space="preserve"> a propositura do MD foi feita uma seleção das provas do ENEM do per</w:t>
      </w:r>
      <w:r>
        <w:t>í</w:t>
      </w:r>
      <w:r>
        <w:rPr>
          <w:lang w:val="pt-PT"/>
        </w:rPr>
        <w:t>odo de 2017 a 2020 e, a partir da an</w:t>
      </w:r>
      <w:r>
        <w:t>á</w:t>
      </w:r>
      <w:r>
        <w:rPr>
          <w:lang w:val="pt-PT"/>
        </w:rPr>
        <w:t>lise dos g</w:t>
      </w:r>
      <w:r>
        <w:t>ê</w:t>
      </w:r>
      <w:r>
        <w:rPr>
          <w:lang w:val="pt-PT"/>
        </w:rPr>
        <w:t>neros textuais levantados nesse recorte, foram propostas atividades.</w:t>
      </w:r>
    </w:p>
    <w:p w14:paraId="6B5CBD04" w14:textId="13A5B83E" w:rsidR="00027203" w:rsidRPr="00A44373" w:rsidRDefault="00027203" w:rsidP="00027203">
      <w:pPr>
        <w:pStyle w:val="Corpo"/>
        <w:widowControl/>
        <w:spacing w:before="752"/>
        <w:ind w:firstLine="6"/>
        <w:rPr>
          <w:rFonts w:ascii="Times New Roman" w:eastAsia="Times New Roman" w:hAnsi="Times New Roman" w:cs="Times New Roman"/>
          <w:color w:val="auto"/>
          <w:shd w:val="clear" w:color="auto" w:fill="FFFFFF"/>
          <w:lang w:val="en-US"/>
        </w:rPr>
      </w:pPr>
      <w:r>
        <w:rPr>
          <w:b/>
          <w:bCs/>
          <w:lang w:val="de-DE"/>
        </w:rPr>
        <w:t>PALAVRAS-CHAVE:</w:t>
      </w:r>
      <w:r>
        <w:t xml:space="preserve"> Lí</w:t>
      </w:r>
      <w:r>
        <w:rPr>
          <w:lang w:val="pt-PT"/>
        </w:rPr>
        <w:t xml:space="preserve">ngua </w:t>
      </w:r>
      <w:r>
        <w:t>I</w:t>
      </w:r>
      <w:r>
        <w:rPr>
          <w:lang w:val="pt-PT"/>
        </w:rPr>
        <w:t>nglesa. Exame Nacional do Ensino M</w:t>
      </w:r>
      <w:r>
        <w:rPr>
          <w:lang w:val="fr-FR"/>
        </w:rPr>
        <w:t>é</w:t>
      </w:r>
      <w:r>
        <w:rPr>
          <w:lang w:val="pt-PT"/>
        </w:rPr>
        <w:t>dio (ENEM).</w:t>
      </w:r>
      <w:r>
        <w:rPr>
          <w:shd w:val="clear" w:color="auto" w:fill="FFFFFF"/>
          <w:lang w:val="pt-PT"/>
        </w:rPr>
        <w:t xml:space="preserve"> </w:t>
      </w:r>
      <w:r w:rsidRPr="00E609A5">
        <w:rPr>
          <w:shd w:val="clear" w:color="auto" w:fill="FFFFFF"/>
          <w:lang w:val="en-US"/>
        </w:rPr>
        <w:t>Leitura. Multiletramentos.</w:t>
      </w:r>
      <w:r w:rsidR="00D53B5E">
        <w:rPr>
          <w:shd w:val="clear" w:color="auto" w:fill="FFFFFF"/>
          <w:lang w:val="en-US"/>
        </w:rPr>
        <w:t xml:space="preserve"> </w:t>
      </w:r>
      <w:r w:rsidR="00D53B5E" w:rsidRPr="00A44373">
        <w:rPr>
          <w:color w:val="auto"/>
          <w:shd w:val="clear" w:color="auto" w:fill="FFFFFF"/>
          <w:lang w:val="en-US"/>
        </w:rPr>
        <w:t xml:space="preserve">Material </w:t>
      </w:r>
      <w:r w:rsidR="00686743">
        <w:rPr>
          <w:color w:val="auto"/>
          <w:shd w:val="clear" w:color="auto" w:fill="FFFFFF"/>
          <w:lang w:val="en-US"/>
        </w:rPr>
        <w:t>D</w:t>
      </w:r>
      <w:r w:rsidR="00D53B5E" w:rsidRPr="00A44373">
        <w:rPr>
          <w:color w:val="auto"/>
          <w:shd w:val="clear" w:color="auto" w:fill="FFFFFF"/>
          <w:lang w:val="en-US"/>
        </w:rPr>
        <w:t>idático.</w:t>
      </w:r>
    </w:p>
    <w:p w14:paraId="5FCC31DF" w14:textId="77777777" w:rsidR="00027203" w:rsidRPr="00E609A5" w:rsidRDefault="00027203" w:rsidP="00027203">
      <w:pPr>
        <w:pStyle w:val="Corpo"/>
        <w:jc w:val="center"/>
        <w:rPr>
          <w:smallCaps/>
          <w:sz w:val="28"/>
          <w:szCs w:val="28"/>
          <w:lang w:val="en-US"/>
        </w:rPr>
      </w:pPr>
    </w:p>
    <w:p w14:paraId="37A215BF" w14:textId="77777777" w:rsidR="00027203" w:rsidRPr="00E609A5" w:rsidRDefault="00027203" w:rsidP="00027203">
      <w:pPr>
        <w:pStyle w:val="Corpo"/>
        <w:jc w:val="center"/>
        <w:rPr>
          <w:smallCaps/>
          <w:sz w:val="28"/>
          <w:szCs w:val="28"/>
          <w:lang w:val="en-US"/>
        </w:rPr>
      </w:pPr>
    </w:p>
    <w:p w14:paraId="60292324" w14:textId="77777777" w:rsidR="00027203" w:rsidRPr="00E609A5" w:rsidRDefault="00027203" w:rsidP="00027203">
      <w:pPr>
        <w:pStyle w:val="Corpo"/>
        <w:jc w:val="center"/>
        <w:rPr>
          <w:smallCaps/>
          <w:sz w:val="28"/>
          <w:szCs w:val="28"/>
          <w:lang w:val="en-US"/>
        </w:rPr>
      </w:pPr>
    </w:p>
    <w:p w14:paraId="2536055B" w14:textId="77777777" w:rsidR="00027203" w:rsidRPr="00E609A5" w:rsidRDefault="00027203" w:rsidP="00027203">
      <w:pPr>
        <w:pStyle w:val="Corpo"/>
        <w:jc w:val="center"/>
        <w:rPr>
          <w:smallCaps/>
          <w:sz w:val="28"/>
          <w:szCs w:val="28"/>
          <w:lang w:val="en-US"/>
        </w:rPr>
      </w:pPr>
    </w:p>
    <w:p w14:paraId="24782F67" w14:textId="77777777" w:rsidR="00027203" w:rsidRPr="00E609A5" w:rsidRDefault="00027203" w:rsidP="00027203">
      <w:pPr>
        <w:pStyle w:val="Corpo"/>
        <w:jc w:val="center"/>
        <w:rPr>
          <w:smallCaps/>
          <w:sz w:val="28"/>
          <w:szCs w:val="28"/>
          <w:lang w:val="en-US"/>
        </w:rPr>
      </w:pPr>
    </w:p>
    <w:p w14:paraId="4E79EFC5" w14:textId="78B86C4A" w:rsidR="00A44373" w:rsidRDefault="00A44373" w:rsidP="00A44373">
      <w:pPr>
        <w:pStyle w:val="Corpo"/>
      </w:pPr>
      <w:r w:rsidRPr="002F78FF">
        <w:rPr>
          <w:lang w:val="en-US"/>
        </w:rPr>
        <w:t xml:space="preserve">NERI, Juliano Brambilla. </w:t>
      </w:r>
      <w:r w:rsidRPr="00A44373">
        <w:rPr>
          <w:b/>
          <w:lang w:val="en-US"/>
        </w:rPr>
        <w:t>Reading for ENEM</w:t>
      </w:r>
      <w:r w:rsidRPr="00A44373">
        <w:rPr>
          <w:lang w:val="en-US"/>
        </w:rPr>
        <w:t xml:space="preserve">: reading and text comprehension in </w:t>
      </w:r>
      <w:r>
        <w:rPr>
          <w:lang w:val="en-US"/>
        </w:rPr>
        <w:t>English Language.</w:t>
      </w:r>
      <w:r w:rsidRPr="00A44373">
        <w:rPr>
          <w:lang w:val="en-US"/>
        </w:rPr>
        <w:t xml:space="preserve"> </w:t>
      </w:r>
      <w:r>
        <w:t>2021</w:t>
      </w:r>
      <w:r w:rsidRPr="00A44373">
        <w:t>. 67 f. Trabalho de Conclusão de Curso (Mestrado Profissional em Letras Estrangeiras Modernas) – Universidade Estadual de Londrina, Londrina, 202</w:t>
      </w:r>
      <w:r>
        <w:t>1</w:t>
      </w:r>
      <w:r w:rsidRPr="00A44373">
        <w:t>.</w:t>
      </w:r>
    </w:p>
    <w:p w14:paraId="31BF56DD" w14:textId="77777777" w:rsidR="00027203" w:rsidRPr="00A44373" w:rsidRDefault="00027203" w:rsidP="00A44373">
      <w:pPr>
        <w:pStyle w:val="Corpo"/>
        <w:rPr>
          <w:smallCaps/>
          <w:sz w:val="28"/>
          <w:szCs w:val="28"/>
        </w:rPr>
      </w:pPr>
    </w:p>
    <w:p w14:paraId="14742AF6" w14:textId="77777777" w:rsidR="00027203" w:rsidRPr="00A44373" w:rsidRDefault="00027203" w:rsidP="00027203">
      <w:pPr>
        <w:pStyle w:val="Corpo"/>
        <w:jc w:val="center"/>
        <w:rPr>
          <w:smallCaps/>
          <w:sz w:val="28"/>
          <w:szCs w:val="28"/>
        </w:rPr>
      </w:pPr>
    </w:p>
    <w:p w14:paraId="47A0EE91" w14:textId="77777777" w:rsidR="00027203" w:rsidRPr="00A44373" w:rsidRDefault="00027203" w:rsidP="00027203">
      <w:pPr>
        <w:pStyle w:val="Corpo"/>
        <w:jc w:val="center"/>
        <w:rPr>
          <w:smallCaps/>
          <w:sz w:val="28"/>
          <w:szCs w:val="28"/>
        </w:rPr>
      </w:pPr>
    </w:p>
    <w:p w14:paraId="03ED0A4B" w14:textId="77777777" w:rsidR="00027203" w:rsidRPr="00A44373" w:rsidRDefault="00027203" w:rsidP="00027203">
      <w:pPr>
        <w:pStyle w:val="Corpo"/>
        <w:jc w:val="center"/>
        <w:rPr>
          <w:smallCaps/>
          <w:sz w:val="28"/>
          <w:szCs w:val="28"/>
        </w:rPr>
      </w:pPr>
    </w:p>
    <w:p w14:paraId="640CD87D" w14:textId="77777777" w:rsidR="00027203" w:rsidRPr="00E609A5" w:rsidRDefault="00027203" w:rsidP="00027203">
      <w:pPr>
        <w:pStyle w:val="Corpo"/>
        <w:widowControl/>
        <w:spacing w:before="240" w:after="240"/>
        <w:jc w:val="center"/>
        <w:rPr>
          <w:rFonts w:ascii="Times New Roman" w:eastAsia="Times New Roman" w:hAnsi="Times New Roman" w:cs="Times New Roman"/>
          <w:lang w:val="en-US"/>
        </w:rPr>
      </w:pPr>
      <w:r>
        <w:rPr>
          <w:b/>
          <w:bCs/>
          <w:lang w:val="en-US"/>
        </w:rPr>
        <w:t>ABSTRACT</w:t>
      </w:r>
    </w:p>
    <w:p w14:paraId="5BDA0EAC" w14:textId="77777777" w:rsidR="00027203" w:rsidRPr="00E609A5" w:rsidRDefault="00027203" w:rsidP="00027203">
      <w:pPr>
        <w:pStyle w:val="Corpo"/>
        <w:widowControl/>
        <w:spacing w:before="240" w:after="240"/>
        <w:rPr>
          <w:rFonts w:ascii="Times New Roman" w:eastAsia="Times New Roman" w:hAnsi="Times New Roman" w:cs="Times New Roman"/>
          <w:lang w:val="en-US"/>
        </w:rPr>
      </w:pPr>
      <w:r>
        <w:rPr>
          <w:b/>
          <w:bCs/>
          <w:lang w:val="en-US"/>
        </w:rPr>
        <w:t> </w:t>
      </w:r>
      <w:r w:rsidRPr="00E609A5">
        <w:rPr>
          <w:rFonts w:ascii="Times New Roman" w:eastAsia="Times New Roman" w:hAnsi="Times New Roman" w:cs="Times New Roman"/>
          <w:lang w:val="en-US"/>
        </w:rPr>
        <w:br/>
      </w:r>
    </w:p>
    <w:p w14:paraId="5771BF77" w14:textId="39FD3FB2" w:rsidR="00027203" w:rsidRPr="00E609A5" w:rsidRDefault="00027203" w:rsidP="00027203">
      <w:pPr>
        <w:pStyle w:val="Corpo"/>
        <w:widowControl/>
        <w:spacing w:before="240" w:after="240"/>
        <w:rPr>
          <w:rFonts w:ascii="Times New Roman" w:eastAsia="Times New Roman" w:hAnsi="Times New Roman" w:cs="Times New Roman"/>
          <w:lang w:val="en-US"/>
        </w:rPr>
      </w:pPr>
    </w:p>
    <w:p w14:paraId="41CB100C" w14:textId="5726869F" w:rsidR="00027203" w:rsidRPr="00E609A5" w:rsidRDefault="00027203" w:rsidP="00027203">
      <w:pPr>
        <w:pStyle w:val="Corpo"/>
        <w:widowControl/>
        <w:spacing w:before="240" w:after="240"/>
        <w:rPr>
          <w:rFonts w:ascii="Times New Roman" w:eastAsia="Times New Roman" w:hAnsi="Times New Roman" w:cs="Times New Roman"/>
          <w:lang w:val="en-US"/>
        </w:rPr>
      </w:pPr>
      <w:r>
        <w:rPr>
          <w:lang w:val="en-US"/>
        </w:rPr>
        <w:t xml:space="preserve">This work </w:t>
      </w:r>
      <w:r w:rsidRPr="00D53B5E">
        <w:rPr>
          <w:lang w:val="en-US"/>
        </w:rPr>
        <w:t>aims to</w:t>
      </w:r>
      <w:r w:rsidR="00341132" w:rsidRPr="00D53B5E">
        <w:rPr>
          <w:lang w:val="en-US"/>
        </w:rPr>
        <w:t xml:space="preserve"> offer subsides to enhance reading and text comprehension abilities for English Language at Brazilian National High School exam (ENEM - Exame Nacional do Ensino Médio) through the</w:t>
      </w:r>
      <w:r w:rsidRPr="00D53B5E">
        <w:rPr>
          <w:lang w:val="en-US"/>
        </w:rPr>
        <w:t xml:space="preserve"> develop</w:t>
      </w:r>
      <w:r w:rsidR="00341132" w:rsidRPr="00D53B5E">
        <w:rPr>
          <w:lang w:val="en-US"/>
        </w:rPr>
        <w:t>ment of</w:t>
      </w:r>
      <w:r w:rsidRPr="00D53B5E">
        <w:rPr>
          <w:lang w:val="en-US"/>
        </w:rPr>
        <w:t xml:space="preserve"> a didactic material (DM), more specifically an e-book, aimed at High School (Ensino Médio) English Language teachers. The research is a result</w:t>
      </w:r>
      <w:r>
        <w:rPr>
          <w:lang w:val="en-US"/>
        </w:rPr>
        <w:t xml:space="preserve"> of the researcher´s worries an</w:t>
      </w:r>
      <w:r w:rsidR="00341132">
        <w:rPr>
          <w:lang w:val="en-US"/>
        </w:rPr>
        <w:t>d attending the professional need</w:t>
      </w:r>
      <w:r>
        <w:rPr>
          <w:lang w:val="en-US"/>
        </w:rPr>
        <w:t xml:space="preserve">s to improve the students´ performance at this exam. Thus, the methodology consists of steps of action research, once it focus on understanding the locus and make up a pedagogical action (TELLES, 2002). </w:t>
      </w:r>
      <w:r w:rsidR="00341132">
        <w:rPr>
          <w:lang w:val="en-US"/>
        </w:rPr>
        <w:t>T</w:t>
      </w:r>
      <w:r>
        <w:rPr>
          <w:lang w:val="en-US"/>
        </w:rPr>
        <w:t>hrough an analysis of the professional workplace we produce activities to improve reading and text comprehension. However, we stand out the fact that we are not going to implement the material due to lack of time.The production of the material is based on competences and abilities proposed by  reference matrix for ENEM, Curriculum Guidelines for Secondary Education in Foreign Languages (OCEM-LE) and the Brazilian Common Core Curriculum  (BNCC).  Furthermore, based on what the authors  Vilaça (2009) and Leffa (2007)  to deal with the concept of didactic material and its adaptation; on literacy (SOARES, 2009), multiliteracies (ROJO, 2017), literacies (RIBEIRO, 2021), multimodality (RIBEIRO, 2021),  so we could provide the students more broader contact  with reading and text comprehension competences and abilities and available on the official documents. We provide</w:t>
      </w:r>
      <w:r w:rsidR="00341132">
        <w:rPr>
          <w:lang w:val="en-US"/>
        </w:rPr>
        <w:t>d</w:t>
      </w:r>
      <w:r>
        <w:rPr>
          <w:lang w:val="en-US"/>
        </w:rPr>
        <w:t xml:space="preserve"> an educational product so the student can comprehend better the strategies, as for the diverse environments he is involved in, under the social, economic, cultural, and academic aspects once he can learn to respect one another. Thus, the didactic material was created by a selection of 2017 to 2020 exams for ENEM and the analysis of the textual genres.</w:t>
      </w:r>
    </w:p>
    <w:p w14:paraId="263371B4" w14:textId="431ADEB1" w:rsidR="00027203" w:rsidRPr="00D53B5E" w:rsidRDefault="00027203" w:rsidP="00027203">
      <w:pPr>
        <w:pStyle w:val="Corpo"/>
        <w:widowControl/>
        <w:spacing w:before="752"/>
        <w:ind w:firstLine="6"/>
        <w:rPr>
          <w:color w:val="FF0000"/>
        </w:rPr>
        <w:sectPr w:rsidR="00027203" w:rsidRPr="00D53B5E">
          <w:headerReference w:type="default" r:id="rId10"/>
          <w:footerReference w:type="default" r:id="rId11"/>
          <w:headerReference w:type="first" r:id="rId12"/>
          <w:footerReference w:type="first" r:id="rId13"/>
          <w:pgSz w:w="11900" w:h="16840"/>
          <w:pgMar w:top="1701" w:right="1134" w:bottom="1134" w:left="1701" w:header="1134" w:footer="284" w:gutter="0"/>
          <w:cols w:space="720"/>
          <w:titlePg/>
        </w:sectPr>
      </w:pPr>
      <w:r>
        <w:rPr>
          <w:b/>
          <w:bCs/>
          <w:lang w:val="en-US"/>
        </w:rPr>
        <w:t>KEYWORDS:</w:t>
      </w:r>
      <w:r>
        <w:rPr>
          <w:lang w:val="en-US"/>
        </w:rPr>
        <w:t xml:space="preserve"> English Language. Brazilian National High School Exam (ENEM).</w:t>
      </w:r>
      <w:r>
        <w:rPr>
          <w:shd w:val="clear" w:color="auto" w:fill="FFFFFF"/>
          <w:lang w:val="en-US"/>
        </w:rPr>
        <w:t xml:space="preserve"> </w:t>
      </w:r>
      <w:r w:rsidRPr="00A44373">
        <w:rPr>
          <w:color w:val="auto"/>
          <w:shd w:val="clear" w:color="auto" w:fill="FFFFFF"/>
          <w:lang w:val="pt-PT"/>
        </w:rPr>
        <w:t>Reading. Multiliteracies.</w:t>
      </w:r>
      <w:r w:rsidR="00D53B5E" w:rsidRPr="00A44373">
        <w:rPr>
          <w:color w:val="auto"/>
          <w:shd w:val="clear" w:color="auto" w:fill="FFFFFF"/>
          <w:lang w:val="pt-PT"/>
        </w:rPr>
        <w:t xml:space="preserve"> </w:t>
      </w:r>
      <w:r w:rsidR="00A44373" w:rsidRPr="00A44373">
        <w:rPr>
          <w:color w:val="auto"/>
          <w:shd w:val="clear" w:color="auto" w:fill="FFFFFF"/>
          <w:lang w:val="pt-PT"/>
        </w:rPr>
        <w:t>Didactic Material.</w:t>
      </w:r>
    </w:p>
    <w:p w14:paraId="1E9DDBF6" w14:textId="77777777" w:rsidR="00027203" w:rsidRDefault="00027203" w:rsidP="00027203">
      <w:pPr>
        <w:pStyle w:val="Ttulo1"/>
      </w:pPr>
      <w:r>
        <w:lastRenderedPageBreak/>
        <w:t>INTRODUÇÃO</w:t>
      </w:r>
    </w:p>
    <w:p w14:paraId="290C307B" w14:textId="77777777" w:rsidR="00027203" w:rsidRDefault="00027203" w:rsidP="00027203">
      <w:pPr>
        <w:pStyle w:val="Corpo"/>
        <w:tabs>
          <w:tab w:val="left" w:pos="1701"/>
        </w:tabs>
        <w:spacing w:line="360" w:lineRule="auto"/>
        <w:ind w:firstLine="1701"/>
      </w:pPr>
    </w:p>
    <w:p w14:paraId="53AC966E" w14:textId="26F42DAB" w:rsidR="00027203" w:rsidRDefault="00027203" w:rsidP="00027203">
      <w:pPr>
        <w:pStyle w:val="Corpo"/>
        <w:tabs>
          <w:tab w:val="left" w:pos="1701"/>
        </w:tabs>
        <w:spacing w:line="360" w:lineRule="auto"/>
      </w:pPr>
      <w:r>
        <w:rPr>
          <w:b/>
          <w:bCs/>
        </w:rPr>
        <w:tab/>
      </w:r>
      <w:r>
        <w:rPr>
          <w:lang w:val="pt-PT"/>
        </w:rPr>
        <w:t xml:space="preserve">O </w:t>
      </w:r>
      <w:r>
        <w:rPr>
          <w:shd w:val="clear" w:color="auto" w:fill="FFFFFF"/>
          <w:lang w:val="it-IT"/>
        </w:rPr>
        <w:t xml:space="preserve">presente </w:t>
      </w:r>
      <w:r>
        <w:rPr>
          <w:lang w:val="pt-PT"/>
        </w:rPr>
        <w:t>artigo</w:t>
      </w:r>
      <w:r>
        <w:rPr>
          <w:shd w:val="clear" w:color="auto" w:fill="FFFFFF"/>
          <w:lang w:val="pt-PT"/>
        </w:rPr>
        <w:t xml:space="preserve"> é fruto do projeto acad</w:t>
      </w:r>
      <w:r>
        <w:rPr>
          <w:shd w:val="clear" w:color="auto" w:fill="FFFFFF"/>
        </w:rPr>
        <w:t>ê</w:t>
      </w:r>
      <w:r>
        <w:rPr>
          <w:shd w:val="clear" w:color="auto" w:fill="FFFFFF"/>
          <w:lang w:val="pt-PT"/>
        </w:rPr>
        <w:t>mico apresentado ao programa de P</w:t>
      </w:r>
      <w:r w:rsidRPr="00D53B5E">
        <w:rPr>
          <w:shd w:val="clear" w:color="auto" w:fill="FFFFFF"/>
        </w:rPr>
        <w:t>ó</w:t>
      </w:r>
      <w:r w:rsidRPr="00DF5F51">
        <w:rPr>
          <w:shd w:val="clear" w:color="auto" w:fill="FFFFFF"/>
        </w:rPr>
        <w:t>s-Gradua</w:t>
      </w:r>
      <w:r>
        <w:rPr>
          <w:shd w:val="clear" w:color="auto" w:fill="FFFFFF"/>
          <w:lang w:val="pt-PT"/>
        </w:rPr>
        <w:t>çã</w:t>
      </w:r>
      <w:r w:rsidRPr="00DF5F51">
        <w:rPr>
          <w:shd w:val="clear" w:color="auto" w:fill="FFFFFF"/>
        </w:rPr>
        <w:t>o Stricto</w:t>
      </w:r>
      <w:r>
        <w:rPr>
          <w:i/>
          <w:iCs/>
          <w:shd w:val="clear" w:color="auto" w:fill="FFFFFF"/>
          <w:lang w:val="fr-FR"/>
        </w:rPr>
        <w:t xml:space="preserve"> Sensu</w:t>
      </w:r>
      <w:r>
        <w:rPr>
          <w:shd w:val="clear" w:color="auto" w:fill="FFFFFF"/>
          <w:lang w:val="pt-PT"/>
        </w:rPr>
        <w:t xml:space="preserve">, Mestrado Profissional em Letras Estrangeiras Modernas (MEPLEM), da Universidade Estadual de Londrina (UEL), como requisito parcial </w:t>
      </w:r>
      <w:r>
        <w:rPr>
          <w:shd w:val="clear" w:color="auto" w:fill="FFFFFF"/>
        </w:rPr>
        <w:t xml:space="preserve">à </w:t>
      </w:r>
      <w:r>
        <w:rPr>
          <w:shd w:val="clear" w:color="auto" w:fill="FFFFFF"/>
          <w:lang w:val="fr-FR"/>
        </w:rPr>
        <w:t>obten</w:t>
      </w:r>
      <w:r>
        <w:rPr>
          <w:shd w:val="clear" w:color="auto" w:fill="FFFFFF"/>
          <w:lang w:val="pt-PT"/>
        </w:rPr>
        <w:t>ção do t</w:t>
      </w:r>
      <w:r>
        <w:rPr>
          <w:shd w:val="clear" w:color="auto" w:fill="FFFFFF"/>
        </w:rPr>
        <w:t>í</w:t>
      </w:r>
      <w:r>
        <w:rPr>
          <w:shd w:val="clear" w:color="auto" w:fill="FFFFFF"/>
          <w:lang w:val="pt-PT"/>
        </w:rPr>
        <w:t>tulo de Mestre em Letras Estrangeiras Modernas. Nesse contexto,</w:t>
      </w:r>
      <w:r>
        <w:rPr>
          <w:lang w:val="pt-PT"/>
        </w:rPr>
        <w:t xml:space="preserve"> aborda uma pesquisa de desenvolvimento </w:t>
      </w:r>
      <w:r>
        <w:rPr>
          <w:shd w:val="clear" w:color="auto" w:fill="FFFFFF"/>
          <w:lang w:val="pt-PT"/>
        </w:rPr>
        <w:t>de um produto educacional, um material did</w:t>
      </w:r>
      <w:r>
        <w:rPr>
          <w:shd w:val="clear" w:color="auto" w:fill="FFFFFF"/>
        </w:rPr>
        <w:t>á</w:t>
      </w:r>
      <w:r>
        <w:rPr>
          <w:shd w:val="clear" w:color="auto" w:fill="FFFFFF"/>
          <w:lang w:val="it-IT"/>
        </w:rPr>
        <w:t>tico (MD)</w:t>
      </w:r>
      <w:r>
        <w:rPr>
          <w:lang w:val="pt-PT"/>
        </w:rPr>
        <w:t xml:space="preserve">, mais especificamente, um </w:t>
      </w:r>
      <w:r>
        <w:rPr>
          <w:i/>
          <w:iCs/>
          <w:lang w:val="nl-NL"/>
        </w:rPr>
        <w:t>e-book,</w:t>
      </w:r>
      <w:r>
        <w:rPr>
          <w:i/>
          <w:iCs/>
        </w:rPr>
        <w:t xml:space="preserve"> </w:t>
      </w:r>
      <w:r w:rsidR="00220130">
        <w:rPr>
          <w:lang w:val="pt-PT"/>
        </w:rPr>
        <w:t>direcionado ao professor de L</w:t>
      </w:r>
      <w:r>
        <w:t>í</w:t>
      </w:r>
      <w:r>
        <w:rPr>
          <w:lang w:val="pt-PT"/>
        </w:rPr>
        <w:t xml:space="preserve">ngua </w:t>
      </w:r>
      <w:r w:rsidR="00220130">
        <w:rPr>
          <w:lang w:val="pt-PT"/>
        </w:rPr>
        <w:t>I</w:t>
      </w:r>
      <w:r>
        <w:rPr>
          <w:lang w:val="pt-PT"/>
        </w:rPr>
        <w:t>nglesa do Ensino M</w:t>
      </w:r>
      <w:r>
        <w:rPr>
          <w:lang w:val="fr-FR"/>
        </w:rPr>
        <w:t>é</w:t>
      </w:r>
      <w:r>
        <w:t>di</w:t>
      </w:r>
      <w:r>
        <w:rPr>
          <w:lang w:val="pt-PT"/>
        </w:rPr>
        <w:t>o, buscando oferecer subs</w:t>
      </w:r>
      <w:r>
        <w:t>í</w:t>
      </w:r>
      <w:r>
        <w:rPr>
          <w:lang w:val="pt-PT"/>
        </w:rPr>
        <w:t>dios para potencializar a aprendizagem</w:t>
      </w:r>
      <w:r>
        <w:rPr>
          <w:i/>
          <w:iCs/>
        </w:rPr>
        <w:t xml:space="preserve"> </w:t>
      </w:r>
      <w:r>
        <w:rPr>
          <w:lang w:val="pt-PT"/>
        </w:rPr>
        <w:t>da habilidade de le</w:t>
      </w:r>
      <w:r w:rsidR="00220130">
        <w:rPr>
          <w:lang w:val="pt-PT"/>
        </w:rPr>
        <w:t>itura e compreensão textual em L</w:t>
      </w:r>
      <w:r>
        <w:t>í</w:t>
      </w:r>
      <w:r>
        <w:rPr>
          <w:lang w:val="pt-PT"/>
        </w:rPr>
        <w:t xml:space="preserve">ngua </w:t>
      </w:r>
      <w:r w:rsidR="00220130">
        <w:rPr>
          <w:lang w:val="pt-PT"/>
        </w:rPr>
        <w:t>I</w:t>
      </w:r>
      <w:r>
        <w:rPr>
          <w:lang w:val="pt-PT"/>
        </w:rPr>
        <w:t>nglesa, com foco no Exame Nacional do Ensino M</w:t>
      </w:r>
      <w:r>
        <w:rPr>
          <w:lang w:val="fr-FR"/>
        </w:rPr>
        <w:t>é</w:t>
      </w:r>
      <w:r>
        <w:rPr>
          <w:lang w:val="pt-PT"/>
        </w:rPr>
        <w:t>dio (ENEM). Inicialmente, o material ser</w:t>
      </w:r>
      <w:r>
        <w:t xml:space="preserve">á </w:t>
      </w:r>
      <w:r>
        <w:rPr>
          <w:lang w:val="pt-PT"/>
        </w:rPr>
        <w:t>voltado para o contexto de trabalho do pesquisador: sistema privado de ensino com material apostilado do Ensino M</w:t>
      </w:r>
      <w:r>
        <w:rPr>
          <w:lang w:val="fr-FR"/>
        </w:rPr>
        <w:t>é</w:t>
      </w:r>
      <w:r>
        <w:rPr>
          <w:lang w:val="pt-PT"/>
        </w:rPr>
        <w:t>dio (EM), mas cont</w:t>
      </w:r>
      <w:r>
        <w:rPr>
          <w:lang w:val="fr-FR"/>
        </w:rPr>
        <w:t>é</w:t>
      </w:r>
      <w:r>
        <w:rPr>
          <w:lang w:val="pt-PT"/>
        </w:rPr>
        <w:t>m atividades que podem ser feitas para o p</w:t>
      </w:r>
      <w:r>
        <w:t>ú</w:t>
      </w:r>
      <w:r>
        <w:rPr>
          <w:lang w:val="pt-PT"/>
        </w:rPr>
        <w:t xml:space="preserve">blico em geral. A metodologia do trabalho </w:t>
      </w:r>
      <w:r>
        <w:rPr>
          <w:lang w:val="fr-FR"/>
        </w:rPr>
        <w:t xml:space="preserve">é </w:t>
      </w:r>
      <w:r>
        <w:rPr>
          <w:lang w:val="pt-PT"/>
        </w:rPr>
        <w:t>a pesquisa-ação, posto que trata da compreensão de uma necessidade dentro do contexto escolar e da propositura de uma açã</w:t>
      </w:r>
      <w:r>
        <w:rPr>
          <w:lang w:val="it-IT"/>
        </w:rPr>
        <w:t>o pedag</w:t>
      </w:r>
      <w:r w:rsidRPr="00D53B5E">
        <w:t>ó</w:t>
      </w:r>
      <w:r>
        <w:rPr>
          <w:lang w:val="pt-PT"/>
        </w:rPr>
        <w:t>gica, segundo apregoa Telles (2002, p.104). Contudo, destaca-se a não implementação do produto profissional por uma questão temporal, especificamente em virtu</w:t>
      </w:r>
      <w:r w:rsidR="00341132">
        <w:rPr>
          <w:lang w:val="pt-PT"/>
        </w:rPr>
        <w:t xml:space="preserve">de da pandemia da COVID-19. </w:t>
      </w:r>
      <w:r w:rsidR="00341132" w:rsidRPr="00D53B5E">
        <w:rPr>
          <w:lang w:val="pt-PT"/>
        </w:rPr>
        <w:t>P</w:t>
      </w:r>
      <w:r w:rsidRPr="00D53B5E">
        <w:rPr>
          <w:lang w:val="pt-PT"/>
        </w:rPr>
        <w:t>autamo</w:t>
      </w:r>
      <w:r w:rsidR="00341132" w:rsidRPr="00D53B5E">
        <w:rPr>
          <w:lang w:val="pt-PT"/>
        </w:rPr>
        <w:t>-no</w:t>
      </w:r>
      <w:r w:rsidRPr="00D53B5E">
        <w:rPr>
          <w:lang w:val="pt-PT"/>
        </w:rPr>
        <w:t>s</w:t>
      </w:r>
      <w:r w:rsidR="00341132" w:rsidRPr="00D53B5E">
        <w:rPr>
          <w:lang w:val="pt-PT"/>
        </w:rPr>
        <w:t xml:space="preserve"> </w:t>
      </w:r>
      <w:r w:rsidRPr="00D53B5E">
        <w:rPr>
          <w:lang w:val="pt-PT"/>
        </w:rPr>
        <w:t>em Vila</w:t>
      </w:r>
      <w:r w:rsidRPr="00D53B5E">
        <w:t>ç</w:t>
      </w:r>
      <w:r w:rsidRPr="00D53B5E">
        <w:rPr>
          <w:lang w:val="pt-PT"/>
        </w:rPr>
        <w:t>a (2009) e Leffa (200</w:t>
      </w:r>
      <w:r w:rsidR="0074305A">
        <w:rPr>
          <w:lang w:val="pt-PT"/>
        </w:rPr>
        <w:t>7</w:t>
      </w:r>
      <w:r w:rsidRPr="00D53B5E">
        <w:rPr>
          <w:lang w:val="pt-PT"/>
        </w:rPr>
        <w:t>) sobre o conceito de material did</w:t>
      </w:r>
      <w:r w:rsidRPr="00D53B5E">
        <w:t>á</w:t>
      </w:r>
      <w:r w:rsidRPr="00D53B5E">
        <w:rPr>
          <w:lang w:val="pt-PT"/>
        </w:rPr>
        <w:t xml:space="preserve">tico e sua adaptação; </w:t>
      </w:r>
      <w:r w:rsidR="00D81C2E" w:rsidRPr="00D53B5E">
        <w:rPr>
          <w:lang w:val="pt-PT"/>
        </w:rPr>
        <w:t>sobre letramento</w:t>
      </w:r>
      <w:r w:rsidRPr="00D53B5E">
        <w:rPr>
          <w:lang w:val="pt-PT"/>
        </w:rPr>
        <w:t xml:space="preserve"> em Soares (2009),</w:t>
      </w:r>
      <w:r w:rsidR="00341132" w:rsidRPr="00D53B5E">
        <w:t xml:space="preserve"> multiletramentos (</w:t>
      </w:r>
      <w:r w:rsidR="00341132" w:rsidRPr="00D53B5E">
        <w:rPr>
          <w:lang w:val="pt-PT"/>
        </w:rPr>
        <w:t>ROJO, 2017), letramentos (RIBEIRO, 2021), multimodalidade (RIBEIRO, 2021).</w:t>
      </w:r>
    </w:p>
    <w:p w14:paraId="1F13D932" w14:textId="2FF1E75D" w:rsidR="00027203" w:rsidRDefault="00027203" w:rsidP="00027203">
      <w:pPr>
        <w:pStyle w:val="Corpo"/>
        <w:spacing w:line="360" w:lineRule="auto"/>
        <w:ind w:firstLine="1701"/>
      </w:pPr>
      <w:r>
        <w:rPr>
          <w:lang w:val="pt-PT"/>
        </w:rPr>
        <w:t>Temos</w:t>
      </w:r>
      <w:r w:rsidR="00A26977">
        <w:rPr>
          <w:lang w:val="pt-PT"/>
        </w:rPr>
        <w:t>,</w:t>
      </w:r>
      <w:r>
        <w:rPr>
          <w:lang w:val="pt-PT"/>
        </w:rPr>
        <w:t xml:space="preserve"> como objetivo geral</w:t>
      </w:r>
      <w:r w:rsidR="00A26977">
        <w:rPr>
          <w:lang w:val="pt-PT"/>
        </w:rPr>
        <w:t>,</w:t>
      </w:r>
      <w:r>
        <w:rPr>
          <w:lang w:val="pt-PT"/>
        </w:rPr>
        <w:t xml:space="preserve"> </w:t>
      </w:r>
      <w:r w:rsidR="00341132">
        <w:rPr>
          <w:lang w:val="pt-PT"/>
        </w:rPr>
        <w:t>oferecer subs</w:t>
      </w:r>
      <w:r w:rsidR="00341132">
        <w:t>í</w:t>
      </w:r>
      <w:r w:rsidR="00341132">
        <w:rPr>
          <w:lang w:val="pt-PT"/>
        </w:rPr>
        <w:t xml:space="preserve">dios para potencializar a aprendizagem da habilidade de leitura e compreensão textual em </w:t>
      </w:r>
      <w:r w:rsidR="00220130">
        <w:rPr>
          <w:lang w:val="pt-PT"/>
        </w:rPr>
        <w:t>L</w:t>
      </w:r>
      <w:r w:rsidR="00341132">
        <w:t>í</w:t>
      </w:r>
      <w:r w:rsidR="00341132">
        <w:rPr>
          <w:lang w:val="pt-PT"/>
        </w:rPr>
        <w:t xml:space="preserve">ngua </w:t>
      </w:r>
      <w:r w:rsidR="00220130">
        <w:rPr>
          <w:lang w:val="pt-PT"/>
        </w:rPr>
        <w:t>I</w:t>
      </w:r>
      <w:r w:rsidR="00341132">
        <w:rPr>
          <w:lang w:val="pt-PT"/>
        </w:rPr>
        <w:t>nglesa com foco no Exame Nacional do Ensino M</w:t>
      </w:r>
      <w:r w:rsidR="00341132">
        <w:rPr>
          <w:lang w:val="fr-FR"/>
        </w:rPr>
        <w:t>é</w:t>
      </w:r>
      <w:r w:rsidR="00341132">
        <w:rPr>
          <w:lang w:val="pt-PT"/>
        </w:rPr>
        <w:t>dio (ENEM), por meio da seleção de questões mais recorrentes, no per</w:t>
      </w:r>
      <w:r w:rsidR="00341132">
        <w:t>í</w:t>
      </w:r>
      <w:r w:rsidR="00341132">
        <w:rPr>
          <w:lang w:val="pt-PT"/>
        </w:rPr>
        <w:t>odo entre 2017 e 2020, que se apresentam divididas em g</w:t>
      </w:r>
      <w:r w:rsidR="00341132">
        <w:t>ê</w:t>
      </w:r>
      <w:r w:rsidR="00341132">
        <w:rPr>
          <w:lang w:val="pt-PT"/>
        </w:rPr>
        <w:t>neros por meio de</w:t>
      </w:r>
      <w:r>
        <w:rPr>
          <w:lang w:val="pt-PT"/>
        </w:rPr>
        <w:t xml:space="preserve"> um </w:t>
      </w:r>
      <w:r>
        <w:rPr>
          <w:i/>
          <w:iCs/>
          <w:lang w:val="nl-NL"/>
        </w:rPr>
        <w:t>e-book</w:t>
      </w:r>
      <w:r>
        <w:rPr>
          <w:lang w:val="pt-PT"/>
        </w:rPr>
        <w:t>. Como crit</w:t>
      </w:r>
      <w:r>
        <w:rPr>
          <w:lang w:val="fr-FR"/>
        </w:rPr>
        <w:t>é</w:t>
      </w:r>
      <w:r>
        <w:rPr>
          <w:lang w:val="pt-PT"/>
        </w:rPr>
        <w:t>rios de seleção que amparam tal prop</w:t>
      </w:r>
      <w:r w:rsidRPr="00D53B5E">
        <w:t>ó</w:t>
      </w:r>
      <w:r>
        <w:rPr>
          <w:lang w:val="pt-PT"/>
        </w:rPr>
        <w:t>sito, temos os estudos sobre leitura, letramento cr</w:t>
      </w:r>
      <w:r>
        <w:t>í</w:t>
      </w:r>
      <w:r>
        <w:rPr>
          <w:lang w:val="pt-PT"/>
        </w:rPr>
        <w:t xml:space="preserve">tico, multiletramentos e da multimodalidade para que, assim, se procedesse </w:t>
      </w:r>
      <w:r>
        <w:t xml:space="preserve">à </w:t>
      </w:r>
      <w:r>
        <w:rPr>
          <w:lang w:val="it-IT"/>
        </w:rPr>
        <w:t>elabora</w:t>
      </w:r>
      <w:r>
        <w:rPr>
          <w:lang w:val="pt-PT"/>
        </w:rPr>
        <w:t xml:space="preserve">ção do material </w:t>
      </w:r>
      <w:r w:rsidRPr="00E609A5">
        <w:t>did</w:t>
      </w:r>
      <w:r>
        <w:t>á</w:t>
      </w:r>
      <w:r>
        <w:rPr>
          <w:lang w:val="it-IT"/>
        </w:rPr>
        <w:t>tico</w:t>
      </w:r>
      <w:r>
        <w:t>.</w:t>
      </w:r>
    </w:p>
    <w:p w14:paraId="578027D5" w14:textId="03DF0557" w:rsidR="00027203" w:rsidRDefault="00027203" w:rsidP="00027203">
      <w:pPr>
        <w:pStyle w:val="Corpo"/>
        <w:spacing w:line="360" w:lineRule="auto"/>
        <w:ind w:firstLine="1701"/>
        <w:rPr>
          <w:b/>
          <w:bCs/>
        </w:rPr>
      </w:pPr>
      <w:r>
        <w:rPr>
          <w:shd w:val="clear" w:color="auto" w:fill="FFFFFF"/>
          <w:lang w:val="pt-PT"/>
        </w:rPr>
        <w:t>Como objetivos espec</w:t>
      </w:r>
      <w:r>
        <w:rPr>
          <w:shd w:val="clear" w:color="auto" w:fill="FFFFFF"/>
        </w:rPr>
        <w:t>í</w:t>
      </w:r>
      <w:r>
        <w:rPr>
          <w:shd w:val="clear" w:color="auto" w:fill="FFFFFF"/>
          <w:lang w:val="pt-PT"/>
        </w:rPr>
        <w:t>ficos, buscamos: despertar o interesse dos estudantes para o idioma; incluir o uso das tecnologias digitais e trabalhos colaborativos, posto que as atividades t</w:t>
      </w:r>
      <w:r>
        <w:rPr>
          <w:shd w:val="clear" w:color="auto" w:fill="FFFFFF"/>
        </w:rPr>
        <w:t>ê</w:t>
      </w:r>
      <w:r>
        <w:rPr>
          <w:shd w:val="clear" w:color="auto" w:fill="FFFFFF"/>
          <w:lang w:val="pt-PT"/>
        </w:rPr>
        <w:t>m potencial de ampliar a compreensão textual, a leitura de mundo e</w:t>
      </w:r>
      <w:r w:rsidR="00A26977">
        <w:rPr>
          <w:shd w:val="clear" w:color="auto" w:fill="FFFFFF"/>
          <w:lang w:val="pt-PT"/>
        </w:rPr>
        <w:t>,</w:t>
      </w:r>
      <w:r>
        <w:rPr>
          <w:shd w:val="clear" w:color="auto" w:fill="FFFFFF"/>
          <w:lang w:val="pt-PT"/>
        </w:rPr>
        <w:t xml:space="preserve"> principalmente</w:t>
      </w:r>
      <w:r w:rsidR="00A26977">
        <w:rPr>
          <w:shd w:val="clear" w:color="auto" w:fill="FFFFFF"/>
          <w:lang w:val="pt-PT"/>
        </w:rPr>
        <w:t>,</w:t>
      </w:r>
      <w:r>
        <w:rPr>
          <w:shd w:val="clear" w:color="auto" w:fill="FFFFFF"/>
          <w:lang w:val="pt-PT"/>
        </w:rPr>
        <w:t xml:space="preserve"> os conhecimentos dos aspectos sociais e culturais de maneira contextualizada e cr</w:t>
      </w:r>
      <w:r>
        <w:rPr>
          <w:shd w:val="clear" w:color="auto" w:fill="FFFFFF"/>
        </w:rPr>
        <w:t>í</w:t>
      </w:r>
      <w:r>
        <w:rPr>
          <w:shd w:val="clear" w:color="auto" w:fill="FFFFFF"/>
          <w:lang w:val="it-IT"/>
        </w:rPr>
        <w:t>tica</w:t>
      </w:r>
      <w:r>
        <w:t>.</w:t>
      </w:r>
    </w:p>
    <w:p w14:paraId="6A84F9F5" w14:textId="77777777" w:rsidR="00027203" w:rsidRDefault="00027203" w:rsidP="00027203">
      <w:pPr>
        <w:pStyle w:val="Corpo"/>
        <w:spacing w:before="240" w:after="120" w:line="360" w:lineRule="auto"/>
      </w:pPr>
      <w:r>
        <w:rPr>
          <w:b/>
          <w:bCs/>
        </w:rPr>
        <w:lastRenderedPageBreak/>
        <w:t xml:space="preserve">1.  </w:t>
      </w:r>
      <w:r>
        <w:rPr>
          <w:b/>
          <w:bCs/>
          <w:lang w:val="it-IT"/>
        </w:rPr>
        <w:t>CARACTERIZA</w:t>
      </w:r>
      <w:r>
        <w:rPr>
          <w:b/>
          <w:bCs/>
        </w:rPr>
        <w:t>ÇÃ</w:t>
      </w:r>
      <w:r w:rsidRPr="00D53B5E">
        <w:rPr>
          <w:b/>
          <w:bCs/>
        </w:rPr>
        <w:t>O DO PROBLEMA</w:t>
      </w:r>
    </w:p>
    <w:p w14:paraId="0A761535" w14:textId="77777777" w:rsidR="00D81C2E" w:rsidRPr="00D53B5E" w:rsidRDefault="00027203" w:rsidP="00D81C2E">
      <w:pPr>
        <w:pStyle w:val="Corpo"/>
        <w:spacing w:before="240" w:after="120" w:line="360" w:lineRule="auto"/>
        <w:ind w:firstLine="1701"/>
        <w:rPr>
          <w:shd w:val="clear" w:color="auto" w:fill="FFFFFF"/>
          <w:lang w:val="pt-PT"/>
        </w:rPr>
      </w:pPr>
      <w:r w:rsidRPr="00D53B5E">
        <w:rPr>
          <w:shd w:val="clear" w:color="auto" w:fill="FFFFFF"/>
          <w:lang w:val="pt-PT"/>
        </w:rPr>
        <w:t>Como aluno de graduação em Letras, sempre me interessei muito pela compreensão textual, principalmente</w:t>
      </w:r>
      <w:r w:rsidR="00341132" w:rsidRPr="00D53B5E">
        <w:rPr>
          <w:shd w:val="clear" w:color="auto" w:fill="FFFFFF"/>
          <w:lang w:val="pt-PT"/>
        </w:rPr>
        <w:t>,</w:t>
      </w:r>
      <w:r w:rsidRPr="00D53B5E">
        <w:rPr>
          <w:shd w:val="clear" w:color="auto" w:fill="FFFFFF"/>
          <w:lang w:val="pt-PT"/>
        </w:rPr>
        <w:t xml:space="preserve"> por t</w:t>
      </w:r>
      <w:r w:rsidRPr="00D53B5E">
        <w:rPr>
          <w:shd w:val="clear" w:color="auto" w:fill="FFFFFF"/>
          <w:lang w:val="fr-FR"/>
        </w:rPr>
        <w:t>é</w:t>
      </w:r>
      <w:r w:rsidRPr="00D53B5E">
        <w:rPr>
          <w:shd w:val="clear" w:color="auto" w:fill="FFFFFF"/>
          <w:lang w:val="pt-PT"/>
        </w:rPr>
        <w:t>cnicas de leitura</w:t>
      </w:r>
      <w:r w:rsidRPr="00D53B5E">
        <w:t xml:space="preserve">. </w:t>
      </w:r>
      <w:r w:rsidRPr="00D53B5E">
        <w:rPr>
          <w:shd w:val="clear" w:color="auto" w:fill="FFFFFF"/>
          <w:lang w:val="pt-PT"/>
        </w:rPr>
        <w:t>Assim, partindo de uma prefer</w:t>
      </w:r>
      <w:r w:rsidRPr="00D53B5E">
        <w:rPr>
          <w:shd w:val="clear" w:color="auto" w:fill="FFFFFF"/>
        </w:rPr>
        <w:t>ê</w:t>
      </w:r>
      <w:r w:rsidRPr="00D53B5E">
        <w:rPr>
          <w:shd w:val="clear" w:color="auto" w:fill="FFFFFF"/>
          <w:lang w:val="pt-PT"/>
        </w:rPr>
        <w:t xml:space="preserve">ncia pessoal, aliada a uma necessidade profissional, comecei a </w:t>
      </w:r>
      <w:r w:rsidR="00282B70" w:rsidRPr="00D53B5E">
        <w:rPr>
          <w:shd w:val="clear" w:color="auto" w:fill="FFFFFF"/>
          <w:lang w:val="pt-PT"/>
        </w:rPr>
        <w:t>considerar</w:t>
      </w:r>
      <w:r w:rsidRPr="00D53B5E">
        <w:rPr>
          <w:shd w:val="clear" w:color="auto" w:fill="FFFFFF"/>
          <w:lang w:val="pt-PT"/>
        </w:rPr>
        <w:t xml:space="preserve"> melhor o processo e a necessidade de </w:t>
      </w:r>
      <w:r w:rsidR="00282B70" w:rsidRPr="00D53B5E">
        <w:rPr>
          <w:shd w:val="clear" w:color="auto" w:fill="FFFFFF"/>
          <w:lang w:val="pt-PT"/>
        </w:rPr>
        <w:t>fortalecer</w:t>
      </w:r>
      <w:r w:rsidRPr="00D53B5E">
        <w:rPr>
          <w:shd w:val="clear" w:color="auto" w:fill="FFFFFF"/>
          <w:lang w:val="pt-PT"/>
        </w:rPr>
        <w:t>, nã</w:t>
      </w:r>
      <w:r w:rsidRPr="00D53B5E">
        <w:rPr>
          <w:shd w:val="clear" w:color="auto" w:fill="FFFFFF"/>
        </w:rPr>
        <w:t xml:space="preserve">o só </w:t>
      </w:r>
      <w:r w:rsidRPr="00D53B5E">
        <w:rPr>
          <w:shd w:val="clear" w:color="auto" w:fill="FFFFFF"/>
          <w:lang w:val="pt-PT"/>
        </w:rPr>
        <w:t>meu pr</w:t>
      </w:r>
      <w:r w:rsidRPr="00D53B5E">
        <w:rPr>
          <w:shd w:val="clear" w:color="auto" w:fill="FFFFFF"/>
        </w:rPr>
        <w:t>ó</w:t>
      </w:r>
      <w:r w:rsidRPr="00D53B5E">
        <w:rPr>
          <w:shd w:val="clear" w:color="auto" w:fill="FFFFFF"/>
          <w:lang w:val="pt-PT"/>
        </w:rPr>
        <w:t xml:space="preserve">prio desenvolvimento </w:t>
      </w:r>
      <w:r w:rsidR="00282B70" w:rsidRPr="00D53B5E">
        <w:rPr>
          <w:shd w:val="clear" w:color="auto" w:fill="FFFFFF"/>
          <w:lang w:val="pt-PT"/>
        </w:rPr>
        <w:t xml:space="preserve"> no emprego</w:t>
      </w:r>
      <w:r w:rsidRPr="00D53B5E">
        <w:rPr>
          <w:shd w:val="clear" w:color="auto" w:fill="FFFFFF"/>
          <w:lang w:val="pt-PT"/>
        </w:rPr>
        <w:t>, mas tamb</w:t>
      </w:r>
      <w:r w:rsidRPr="00D53B5E">
        <w:rPr>
          <w:shd w:val="clear" w:color="auto" w:fill="FFFFFF"/>
          <w:lang w:val="fr-FR"/>
        </w:rPr>
        <w:t>é</w:t>
      </w:r>
      <w:r w:rsidRPr="00D53B5E">
        <w:rPr>
          <w:shd w:val="clear" w:color="auto" w:fill="FFFFFF"/>
          <w:lang w:val="pt-PT"/>
        </w:rPr>
        <w:t xml:space="preserve">m buscar ampliar </w:t>
      </w:r>
      <w:r w:rsidR="00282B70" w:rsidRPr="00D53B5E">
        <w:rPr>
          <w:shd w:val="clear" w:color="auto" w:fill="FFFFFF"/>
          <w:lang w:val="pt-PT"/>
        </w:rPr>
        <w:t>ess</w:t>
      </w:r>
      <w:r w:rsidRPr="00D53B5E">
        <w:rPr>
          <w:shd w:val="clear" w:color="auto" w:fill="FFFFFF"/>
          <w:lang w:val="pt-PT"/>
        </w:rPr>
        <w:t>a</w:t>
      </w:r>
      <w:r w:rsidR="00282B70" w:rsidRPr="00D53B5E">
        <w:rPr>
          <w:shd w:val="clear" w:color="auto" w:fill="FFFFFF"/>
          <w:lang w:val="pt-PT"/>
        </w:rPr>
        <w:t xml:space="preserve"> habilidade n</w:t>
      </w:r>
      <w:r w:rsidRPr="00D53B5E">
        <w:rPr>
          <w:shd w:val="clear" w:color="auto" w:fill="FFFFFF"/>
          <w:lang w:val="pt-PT"/>
        </w:rPr>
        <w:t xml:space="preserve">os alunos na disciplina de </w:t>
      </w:r>
      <w:r w:rsidR="00282B70" w:rsidRPr="00D53B5E">
        <w:rPr>
          <w:b/>
          <w:shd w:val="clear" w:color="auto" w:fill="FFFFFF"/>
          <w:lang w:val="pt-PT"/>
        </w:rPr>
        <w:t>L</w:t>
      </w:r>
      <w:r w:rsidRPr="00D53B5E">
        <w:rPr>
          <w:b/>
          <w:bCs/>
        </w:rPr>
        <w:t>í</w:t>
      </w:r>
      <w:r w:rsidR="00655B8F" w:rsidRPr="00D53B5E">
        <w:rPr>
          <w:b/>
          <w:bCs/>
          <w:lang w:val="it-IT"/>
        </w:rPr>
        <w:t>ngua I</w:t>
      </w:r>
      <w:r w:rsidRPr="00D53B5E">
        <w:rPr>
          <w:b/>
          <w:bCs/>
          <w:lang w:val="it-IT"/>
        </w:rPr>
        <w:t>nglesa</w:t>
      </w:r>
      <w:r w:rsidRPr="00D53B5E">
        <w:rPr>
          <w:shd w:val="clear" w:color="auto" w:fill="FFFFFF"/>
          <w:lang w:val="pt-PT"/>
        </w:rPr>
        <w:t>, visando a formação de indiv</w:t>
      </w:r>
      <w:r w:rsidRPr="00D53B5E">
        <w:rPr>
          <w:shd w:val="clear" w:color="auto" w:fill="FFFFFF"/>
        </w:rPr>
        <w:t>í</w:t>
      </w:r>
      <w:r w:rsidRPr="00D53B5E">
        <w:rPr>
          <w:shd w:val="clear" w:color="auto" w:fill="FFFFFF"/>
          <w:lang w:val="pt-PT"/>
        </w:rPr>
        <w:t>duos mais cr</w:t>
      </w:r>
      <w:r w:rsidRPr="00D53B5E">
        <w:rPr>
          <w:shd w:val="clear" w:color="auto" w:fill="FFFFFF"/>
        </w:rPr>
        <w:t>í</w:t>
      </w:r>
      <w:r w:rsidRPr="00D53B5E">
        <w:rPr>
          <w:shd w:val="clear" w:color="auto" w:fill="FFFFFF"/>
          <w:lang w:val="pt-PT"/>
        </w:rPr>
        <w:t>ticos e reflexivos.</w:t>
      </w:r>
      <w:r w:rsidR="00D81C2E" w:rsidRPr="00D53B5E">
        <w:rPr>
          <w:shd w:val="clear" w:color="auto" w:fill="FFFFFF"/>
          <w:lang w:val="pt-PT"/>
        </w:rPr>
        <w:t xml:space="preserve"> P</w:t>
      </w:r>
      <w:r w:rsidRPr="00D53B5E">
        <w:rPr>
          <w:shd w:val="clear" w:color="auto" w:fill="FFFFFF"/>
          <w:lang w:val="pt-PT"/>
        </w:rPr>
        <w:t xml:space="preserve">rincipalmente me referindo ao ensino de </w:t>
      </w:r>
      <w:r w:rsidRPr="00D53B5E">
        <w:rPr>
          <w:lang w:val="pt-PT"/>
        </w:rPr>
        <w:t>L</w:t>
      </w:r>
      <w:r w:rsidRPr="00D53B5E">
        <w:t>í</w:t>
      </w:r>
      <w:r w:rsidRPr="00D53B5E">
        <w:rPr>
          <w:lang w:val="pt-PT"/>
        </w:rPr>
        <w:t xml:space="preserve">ngua Inglesa </w:t>
      </w:r>
      <w:r w:rsidRPr="00D53B5E">
        <w:rPr>
          <w:shd w:val="clear" w:color="auto" w:fill="FFFFFF"/>
          <w:lang w:val="pt-PT"/>
        </w:rPr>
        <w:t>para o Ensino M</w:t>
      </w:r>
      <w:r w:rsidRPr="00D53B5E">
        <w:rPr>
          <w:shd w:val="clear" w:color="auto" w:fill="FFFFFF"/>
          <w:lang w:val="fr-FR"/>
        </w:rPr>
        <w:t>é</w:t>
      </w:r>
      <w:r w:rsidRPr="00D53B5E">
        <w:rPr>
          <w:shd w:val="clear" w:color="auto" w:fill="FFFFFF"/>
          <w:lang w:val="pt-PT"/>
        </w:rPr>
        <w:t xml:space="preserve">dio, temos visto que o foco do ENEM exige </w:t>
      </w:r>
      <w:r w:rsidR="00D81C2E" w:rsidRPr="00D53B5E">
        <w:rPr>
          <w:shd w:val="clear" w:color="auto" w:fill="FFFFFF"/>
          <w:lang w:val="pt-PT"/>
        </w:rPr>
        <w:t>a habilidade leitora</w:t>
      </w:r>
      <w:r w:rsidRPr="00D53B5E">
        <w:rPr>
          <w:shd w:val="clear" w:color="auto" w:fill="FFFFFF"/>
          <w:lang w:val="pt-PT"/>
        </w:rPr>
        <w:t>.</w:t>
      </w:r>
    </w:p>
    <w:p w14:paraId="6F1846A0" w14:textId="70F5D18E" w:rsidR="00027203" w:rsidRDefault="00027203" w:rsidP="00D81C2E">
      <w:pPr>
        <w:pStyle w:val="Corpo"/>
        <w:spacing w:before="240" w:after="120" w:line="360" w:lineRule="auto"/>
        <w:ind w:firstLine="1701"/>
        <w:rPr>
          <w:shd w:val="clear" w:color="auto" w:fill="FFFFFF"/>
        </w:rPr>
      </w:pPr>
      <w:r w:rsidRPr="00D53B5E">
        <w:rPr>
          <w:shd w:val="clear" w:color="auto" w:fill="FFFFFF"/>
          <w:lang w:val="pt-PT"/>
        </w:rPr>
        <w:t xml:space="preserve">Posto isso, pensamos em uma </w:t>
      </w:r>
      <w:r w:rsidR="00A26977">
        <w:rPr>
          <w:shd w:val="clear" w:color="auto" w:fill="FFFFFF"/>
          <w:lang w:val="pt-PT"/>
        </w:rPr>
        <w:t>potencialização</w:t>
      </w:r>
      <w:r w:rsidRPr="00D53B5E">
        <w:rPr>
          <w:shd w:val="clear" w:color="auto" w:fill="FFFFFF"/>
          <w:lang w:val="pt-PT"/>
        </w:rPr>
        <w:t xml:space="preserve"> da habilidade leitora voltada para o seguinte objetivo:</w:t>
      </w:r>
      <w:r w:rsidR="00D81C2E" w:rsidRPr="00D53B5E">
        <w:rPr>
          <w:shd w:val="clear" w:color="auto" w:fill="FFFFFF"/>
          <w:lang w:val="pt-PT"/>
        </w:rPr>
        <w:t xml:space="preserve"> </w:t>
      </w:r>
      <w:r w:rsidRPr="00D53B5E">
        <w:rPr>
          <w:lang w:val="pt-PT"/>
        </w:rPr>
        <w:t>oferecer subs</w:t>
      </w:r>
      <w:r w:rsidRPr="00D53B5E">
        <w:t>í</w:t>
      </w:r>
      <w:r w:rsidRPr="00D53B5E">
        <w:rPr>
          <w:lang w:val="pt-PT"/>
        </w:rPr>
        <w:t>dios para potencializar o desenvolvimento da habilidade de leitura e compreensão textual dos alunos de Ensino M</w:t>
      </w:r>
      <w:r w:rsidRPr="00D53B5E">
        <w:rPr>
          <w:lang w:val="fr-FR"/>
        </w:rPr>
        <w:t>é</w:t>
      </w:r>
      <w:r w:rsidRPr="00D53B5E">
        <w:rPr>
          <w:lang w:val="pt-PT"/>
        </w:rPr>
        <w:t>dio, com foco no ENEM</w:t>
      </w:r>
      <w:r w:rsidR="00D81C2E" w:rsidRPr="00D53B5E">
        <w:rPr>
          <w:lang w:val="pt-PT"/>
        </w:rPr>
        <w:t xml:space="preserve"> por meio da propositura de um material did</w:t>
      </w:r>
      <w:r w:rsidR="00D81C2E" w:rsidRPr="00D53B5E">
        <w:t>á</w:t>
      </w:r>
      <w:r w:rsidR="00D81C2E" w:rsidRPr="00D53B5E">
        <w:rPr>
          <w:lang w:val="pt-PT"/>
        </w:rPr>
        <w:t xml:space="preserve">tico, mais especificamente, </w:t>
      </w:r>
      <w:r w:rsidR="00D81C2E" w:rsidRPr="00D53B5E">
        <w:rPr>
          <w:i/>
          <w:iCs/>
          <w:lang w:val="nl-NL"/>
        </w:rPr>
        <w:t xml:space="preserve">e-book, </w:t>
      </w:r>
      <w:r w:rsidR="00220130">
        <w:rPr>
          <w:lang w:val="pt-PT"/>
        </w:rPr>
        <w:t>direcionado ao professor de L</w:t>
      </w:r>
      <w:r w:rsidR="00D81C2E" w:rsidRPr="00D53B5E">
        <w:t>í</w:t>
      </w:r>
      <w:r w:rsidR="00D81C2E" w:rsidRPr="00D53B5E">
        <w:rPr>
          <w:lang w:val="pt-PT"/>
        </w:rPr>
        <w:t xml:space="preserve">ngua </w:t>
      </w:r>
      <w:r w:rsidR="00220130">
        <w:rPr>
          <w:lang w:val="pt-PT"/>
        </w:rPr>
        <w:t>I</w:t>
      </w:r>
      <w:r w:rsidR="00D81C2E" w:rsidRPr="00D53B5E">
        <w:rPr>
          <w:lang w:val="pt-PT"/>
        </w:rPr>
        <w:t>nglesa do Ensino M</w:t>
      </w:r>
      <w:r w:rsidR="00D81C2E" w:rsidRPr="00D53B5E">
        <w:rPr>
          <w:lang w:val="fr-FR"/>
        </w:rPr>
        <w:t>é</w:t>
      </w:r>
      <w:r w:rsidR="00D81C2E" w:rsidRPr="00D53B5E">
        <w:t>di</w:t>
      </w:r>
      <w:r w:rsidR="00D81C2E" w:rsidRPr="00D53B5E">
        <w:rPr>
          <w:lang w:val="pt-PT"/>
        </w:rPr>
        <w:t>o</w:t>
      </w:r>
      <w:r w:rsidRPr="00D53B5E">
        <w:rPr>
          <w:lang w:val="pt-PT"/>
        </w:rPr>
        <w:t>.</w:t>
      </w:r>
      <w:r>
        <w:rPr>
          <w:shd w:val="clear" w:color="auto" w:fill="FFFFFF"/>
        </w:rPr>
        <w:t xml:space="preserve"> </w:t>
      </w:r>
    </w:p>
    <w:p w14:paraId="115A670F" w14:textId="6CF0BBDB" w:rsidR="00027203" w:rsidRDefault="00027203" w:rsidP="00027203">
      <w:pPr>
        <w:pStyle w:val="Corpo"/>
        <w:spacing w:line="360" w:lineRule="auto"/>
        <w:ind w:firstLine="1701"/>
        <w:rPr>
          <w:shd w:val="clear" w:color="auto" w:fill="FFFFFF"/>
        </w:rPr>
      </w:pPr>
      <w:r>
        <w:rPr>
          <w:shd w:val="clear" w:color="auto" w:fill="FFFFFF"/>
          <w:lang w:val="pt-PT"/>
        </w:rPr>
        <w:t>Destaca-se que tal produto estar</w:t>
      </w:r>
      <w:r>
        <w:rPr>
          <w:shd w:val="clear" w:color="auto" w:fill="FFFFFF"/>
        </w:rPr>
        <w:t xml:space="preserve">á </w:t>
      </w:r>
      <w:r>
        <w:rPr>
          <w:shd w:val="clear" w:color="auto" w:fill="FFFFFF"/>
          <w:lang w:val="pt-PT"/>
        </w:rPr>
        <w:t>em acordo com o que regem os documentos oficiais para o Ensino M</w:t>
      </w:r>
      <w:r>
        <w:rPr>
          <w:shd w:val="clear" w:color="auto" w:fill="FFFFFF"/>
          <w:lang w:val="fr-FR"/>
        </w:rPr>
        <w:t>é</w:t>
      </w:r>
      <w:r>
        <w:rPr>
          <w:shd w:val="clear" w:color="auto" w:fill="FFFFFF"/>
          <w:lang w:val="pt-PT"/>
        </w:rPr>
        <w:t>dio, tais como as Orientações Curriculares para o Ensino M</w:t>
      </w:r>
      <w:r>
        <w:rPr>
          <w:shd w:val="clear" w:color="auto" w:fill="FFFFFF"/>
          <w:lang w:val="fr-FR"/>
        </w:rPr>
        <w:t>é</w:t>
      </w:r>
      <w:r>
        <w:rPr>
          <w:shd w:val="clear" w:color="auto" w:fill="FFFFFF"/>
          <w:lang w:val="pt-PT"/>
        </w:rPr>
        <w:t>dio (OCEM), Base Nacional Comum Curricular (BNCC) e a Matriz de Refer</w:t>
      </w:r>
      <w:r>
        <w:rPr>
          <w:shd w:val="clear" w:color="auto" w:fill="FFFFFF"/>
        </w:rPr>
        <w:t>ê</w:t>
      </w:r>
      <w:r w:rsidR="002F78FF">
        <w:rPr>
          <w:shd w:val="clear" w:color="auto" w:fill="FFFFFF"/>
          <w:lang w:val="pt-PT"/>
        </w:rPr>
        <w:t>ncia</w:t>
      </w:r>
      <w:r>
        <w:rPr>
          <w:shd w:val="clear" w:color="auto" w:fill="FFFFFF"/>
          <w:lang w:val="pt-PT"/>
        </w:rPr>
        <w:t xml:space="preserve"> ENEM. </w:t>
      </w:r>
    </w:p>
    <w:p w14:paraId="54305289" w14:textId="77777777" w:rsidR="00027203" w:rsidRDefault="00027203" w:rsidP="00027203">
      <w:pPr>
        <w:pStyle w:val="Corpo"/>
        <w:spacing w:line="360" w:lineRule="auto"/>
        <w:ind w:firstLine="1701"/>
        <w:rPr>
          <w:shd w:val="clear" w:color="auto" w:fill="FFFFFF"/>
        </w:rPr>
      </w:pPr>
    </w:p>
    <w:p w14:paraId="5CDB326D" w14:textId="77777777" w:rsidR="00027203" w:rsidRDefault="00027203" w:rsidP="00027203">
      <w:pPr>
        <w:pStyle w:val="Corpo"/>
        <w:tabs>
          <w:tab w:val="left" w:pos="1701"/>
        </w:tabs>
        <w:spacing w:line="360" w:lineRule="auto"/>
        <w:rPr>
          <w:b/>
          <w:bCs/>
        </w:rPr>
      </w:pPr>
      <w:r>
        <w:rPr>
          <w:b/>
          <w:bCs/>
        </w:rPr>
        <w:t>2. DO REFERENCIAL TEÓRICO</w:t>
      </w:r>
    </w:p>
    <w:p w14:paraId="602A6593" w14:textId="77777777" w:rsidR="00027203" w:rsidRDefault="00027203" w:rsidP="00027203">
      <w:pPr>
        <w:pStyle w:val="Corpo"/>
        <w:tabs>
          <w:tab w:val="left" w:pos="1701"/>
        </w:tabs>
        <w:spacing w:line="360" w:lineRule="auto"/>
        <w:rPr>
          <w:b/>
          <w:bCs/>
        </w:rPr>
      </w:pPr>
      <w:r>
        <w:rPr>
          <w:b/>
          <w:bCs/>
        </w:rPr>
        <w:br/>
      </w:r>
    </w:p>
    <w:p w14:paraId="55879A68" w14:textId="77777777" w:rsidR="00027203" w:rsidRDefault="00027203" w:rsidP="00027203">
      <w:pPr>
        <w:pStyle w:val="Corpo"/>
        <w:tabs>
          <w:tab w:val="left" w:pos="1701"/>
        </w:tabs>
        <w:spacing w:line="360" w:lineRule="auto"/>
        <w:rPr>
          <w:smallCaps/>
        </w:rPr>
      </w:pPr>
      <w:r>
        <w:rPr>
          <w:smallCaps/>
        </w:rPr>
        <w:t xml:space="preserve">2.1 </w:t>
      </w:r>
      <w:r>
        <w:rPr>
          <w:smallCaps/>
          <w:lang w:val="pt-PT"/>
        </w:rPr>
        <w:t xml:space="preserve">Material </w:t>
      </w:r>
      <w:r>
        <w:rPr>
          <w:smallCaps/>
        </w:rPr>
        <w:t>Didá</w:t>
      </w:r>
      <w:r>
        <w:rPr>
          <w:smallCaps/>
          <w:lang w:val="it-IT"/>
        </w:rPr>
        <w:t xml:space="preserve">tico </w:t>
      </w:r>
      <w:r>
        <w:rPr>
          <w:smallCaps/>
        </w:rPr>
        <w:t>(MD)</w:t>
      </w:r>
    </w:p>
    <w:p w14:paraId="4E3B7819" w14:textId="77777777" w:rsidR="00027203" w:rsidRDefault="00027203" w:rsidP="00027203">
      <w:pPr>
        <w:pStyle w:val="Corpo"/>
        <w:tabs>
          <w:tab w:val="left" w:pos="1701"/>
        </w:tabs>
        <w:spacing w:line="360" w:lineRule="auto"/>
      </w:pPr>
    </w:p>
    <w:p w14:paraId="5A7B3BA2" w14:textId="127B4C5B" w:rsidR="00027203" w:rsidRDefault="00027203" w:rsidP="00027203">
      <w:pPr>
        <w:pStyle w:val="Corpo"/>
        <w:tabs>
          <w:tab w:val="left" w:pos="1701"/>
        </w:tabs>
        <w:spacing w:line="360" w:lineRule="auto"/>
      </w:pPr>
      <w:r>
        <w:t xml:space="preserve">                         </w:t>
      </w:r>
      <w:r>
        <w:rPr>
          <w:shd w:val="clear" w:color="auto" w:fill="FFFFFF"/>
          <w:lang w:val="pt-PT"/>
        </w:rPr>
        <w:t xml:space="preserve"> </w:t>
      </w:r>
      <w:r w:rsidRPr="00D53B5E">
        <w:rPr>
          <w:shd w:val="clear" w:color="auto" w:fill="FFFFFF"/>
          <w:lang w:val="pt-PT"/>
        </w:rPr>
        <w:t>O termo material did</w:t>
      </w:r>
      <w:r w:rsidRPr="00D53B5E">
        <w:rPr>
          <w:shd w:val="clear" w:color="auto" w:fill="FFFFFF"/>
        </w:rPr>
        <w:t>á</w:t>
      </w:r>
      <w:r w:rsidRPr="00D53B5E">
        <w:rPr>
          <w:shd w:val="clear" w:color="auto" w:fill="FFFFFF"/>
          <w:lang w:val="it-IT"/>
        </w:rPr>
        <w:t>tico comporta v</w:t>
      </w:r>
      <w:r w:rsidRPr="00D53B5E">
        <w:rPr>
          <w:shd w:val="clear" w:color="auto" w:fill="FFFFFF"/>
        </w:rPr>
        <w:t>á</w:t>
      </w:r>
      <w:r w:rsidRPr="00D53B5E">
        <w:rPr>
          <w:shd w:val="clear" w:color="auto" w:fill="FFFFFF"/>
          <w:lang w:val="pt-PT"/>
        </w:rPr>
        <w:t xml:space="preserve">rias </w:t>
      </w:r>
      <w:r w:rsidR="0004735E" w:rsidRPr="00D53B5E">
        <w:rPr>
          <w:shd w:val="clear" w:color="auto" w:fill="FFFFFF"/>
          <w:lang w:val="pt-PT"/>
        </w:rPr>
        <w:t>definições</w:t>
      </w:r>
      <w:r w:rsidRPr="00D53B5E">
        <w:rPr>
          <w:shd w:val="clear" w:color="auto" w:fill="FFFFFF"/>
          <w:lang w:val="pt-PT"/>
        </w:rPr>
        <w:t xml:space="preserve">, </w:t>
      </w:r>
      <w:r w:rsidR="00A26977">
        <w:rPr>
          <w:shd w:val="clear" w:color="auto" w:fill="FFFFFF"/>
          <w:lang w:val="pt-PT"/>
        </w:rPr>
        <w:t xml:space="preserve">sendo, </w:t>
      </w:r>
      <w:r w:rsidRPr="00D53B5E">
        <w:rPr>
          <w:shd w:val="clear" w:color="auto" w:fill="FFFFFF"/>
          <w:lang w:val="pt-PT"/>
        </w:rPr>
        <w:t xml:space="preserve">para alguns </w:t>
      </w:r>
      <w:r w:rsidRPr="00D53B5E">
        <w:rPr>
          <w:shd w:val="clear" w:color="auto" w:fill="FFFFFF"/>
        </w:rPr>
        <w:t>sinô</w:t>
      </w:r>
      <w:r w:rsidRPr="00D53B5E">
        <w:rPr>
          <w:shd w:val="clear" w:color="auto" w:fill="FFFFFF"/>
          <w:lang w:val="pt-PT"/>
        </w:rPr>
        <w:t>nimo de apostila, para outros</w:t>
      </w:r>
      <w:r w:rsidR="00A26977">
        <w:rPr>
          <w:shd w:val="clear" w:color="auto" w:fill="FFFFFF"/>
          <w:lang w:val="pt-PT"/>
        </w:rPr>
        <w:t>,</w:t>
      </w:r>
      <w:r w:rsidRPr="00D53B5E">
        <w:rPr>
          <w:shd w:val="clear" w:color="auto" w:fill="FFFFFF"/>
          <w:lang w:val="pt-PT"/>
        </w:rPr>
        <w:t xml:space="preserve"> de livro did</w:t>
      </w:r>
      <w:r w:rsidRPr="00D53B5E">
        <w:rPr>
          <w:shd w:val="clear" w:color="auto" w:fill="FFFFFF"/>
        </w:rPr>
        <w:t>á</w:t>
      </w:r>
      <w:r w:rsidRPr="00D53B5E">
        <w:rPr>
          <w:shd w:val="clear" w:color="auto" w:fill="FFFFFF"/>
          <w:lang w:val="pt-PT"/>
        </w:rPr>
        <w:t xml:space="preserve">tico, conforme vemos a seguir. Portanto, </w:t>
      </w:r>
      <w:r w:rsidRPr="00D53B5E">
        <w:rPr>
          <w:shd w:val="clear" w:color="auto" w:fill="FFFFFF"/>
          <w:lang w:val="fr-FR"/>
        </w:rPr>
        <w:t>é</w:t>
      </w:r>
      <w:r w:rsidRPr="00D53B5E">
        <w:rPr>
          <w:shd w:val="clear" w:color="auto" w:fill="FFFFFF"/>
          <w:lang w:val="pt-PT"/>
        </w:rPr>
        <w:t xml:space="preserve"> necess</w:t>
      </w:r>
      <w:r w:rsidRPr="00D53B5E">
        <w:rPr>
          <w:shd w:val="clear" w:color="auto" w:fill="FFFFFF"/>
        </w:rPr>
        <w:t>á</w:t>
      </w:r>
      <w:r w:rsidRPr="00D53B5E">
        <w:rPr>
          <w:shd w:val="clear" w:color="auto" w:fill="FFFFFF"/>
          <w:lang w:val="pt-PT"/>
        </w:rPr>
        <w:t>rio apresentar algu</w:t>
      </w:r>
      <w:r w:rsidR="0004735E" w:rsidRPr="00D53B5E">
        <w:rPr>
          <w:shd w:val="clear" w:color="auto" w:fill="FFFFFF"/>
          <w:lang w:val="pt-PT"/>
        </w:rPr>
        <w:t>mas acepções</w:t>
      </w:r>
      <w:r w:rsidRPr="00D53B5E">
        <w:rPr>
          <w:shd w:val="clear" w:color="auto" w:fill="FFFFFF"/>
          <w:lang w:val="pt-PT"/>
        </w:rPr>
        <w:t xml:space="preserve"> para elucidar a conceituação que embasa este estudo. Dentre a literatura dispon</w:t>
      </w:r>
      <w:r w:rsidRPr="00D53B5E">
        <w:rPr>
          <w:shd w:val="clear" w:color="auto" w:fill="FFFFFF"/>
        </w:rPr>
        <w:t>í</w:t>
      </w:r>
      <w:r w:rsidRPr="00D53B5E">
        <w:rPr>
          <w:shd w:val="clear" w:color="auto" w:fill="FFFFFF"/>
          <w:lang w:val="pt-PT"/>
        </w:rPr>
        <w:t>vel, no tocante ao conceito de material did</w:t>
      </w:r>
      <w:r w:rsidRPr="00D53B5E">
        <w:rPr>
          <w:shd w:val="clear" w:color="auto" w:fill="FFFFFF"/>
        </w:rPr>
        <w:t>á</w:t>
      </w:r>
      <w:r w:rsidRPr="00D53B5E">
        <w:rPr>
          <w:shd w:val="clear" w:color="auto" w:fill="FFFFFF"/>
          <w:lang w:val="pt-PT"/>
        </w:rPr>
        <w:t>tico, escolhemos iniciar com Vila</w:t>
      </w:r>
      <w:r w:rsidRPr="00D53B5E">
        <w:rPr>
          <w:shd w:val="clear" w:color="auto" w:fill="FFFFFF"/>
        </w:rPr>
        <w:t>ça (2009, p.4-5),</w:t>
      </w:r>
      <w:r w:rsidRPr="00D53B5E">
        <w:rPr>
          <w:shd w:val="clear" w:color="auto" w:fill="FFFFFF"/>
          <w:lang w:val="pt-PT"/>
        </w:rPr>
        <w:t xml:space="preserve"> para a elaboração do quadro, a seguir</w:t>
      </w:r>
      <w:r w:rsidRPr="00D53B5E">
        <w:rPr>
          <w:shd w:val="clear" w:color="auto" w:fill="FFFFFF"/>
        </w:rPr>
        <w:t>:</w:t>
      </w:r>
    </w:p>
    <w:p w14:paraId="6A5FF764" w14:textId="77777777" w:rsidR="00D53B5E" w:rsidRDefault="00027203" w:rsidP="00027203">
      <w:pPr>
        <w:pStyle w:val="Corpo"/>
        <w:tabs>
          <w:tab w:val="left" w:pos="1701"/>
        </w:tabs>
        <w:spacing w:line="360" w:lineRule="auto"/>
        <w:rPr>
          <w:shd w:val="clear" w:color="auto" w:fill="FFFFFF"/>
        </w:rPr>
      </w:pPr>
      <w:r>
        <w:rPr>
          <w:shd w:val="clear" w:color="auto" w:fill="FFFFFF"/>
        </w:rPr>
        <w:t xml:space="preserve">     </w:t>
      </w:r>
    </w:p>
    <w:p w14:paraId="3FAD5904" w14:textId="77777777" w:rsidR="00D53B5E" w:rsidRDefault="00D53B5E" w:rsidP="00027203">
      <w:pPr>
        <w:pStyle w:val="Corpo"/>
        <w:tabs>
          <w:tab w:val="left" w:pos="1701"/>
        </w:tabs>
        <w:spacing w:line="360" w:lineRule="auto"/>
        <w:rPr>
          <w:shd w:val="clear" w:color="auto" w:fill="FFFFFF"/>
        </w:rPr>
      </w:pPr>
    </w:p>
    <w:p w14:paraId="44ABACEA" w14:textId="7EA29EA7" w:rsidR="00027203" w:rsidRDefault="00027203" w:rsidP="00027203">
      <w:pPr>
        <w:pStyle w:val="Corpo"/>
        <w:tabs>
          <w:tab w:val="left" w:pos="1701"/>
        </w:tabs>
        <w:spacing w:line="360" w:lineRule="auto"/>
        <w:rPr>
          <w:shd w:val="clear" w:color="auto" w:fill="FFFFFF"/>
        </w:rPr>
      </w:pPr>
      <w:r>
        <w:rPr>
          <w:b/>
          <w:bCs/>
          <w:shd w:val="clear" w:color="auto" w:fill="FFFFFF"/>
          <w:lang w:val="it-IT"/>
        </w:rPr>
        <w:t>Quadro 1</w:t>
      </w:r>
      <w:r>
        <w:rPr>
          <w:shd w:val="clear" w:color="auto" w:fill="FFFFFF"/>
        </w:rPr>
        <w:t xml:space="preserve"> – </w:t>
      </w:r>
      <w:r>
        <w:rPr>
          <w:shd w:val="clear" w:color="auto" w:fill="FFFFFF"/>
          <w:lang w:val="pt-PT"/>
        </w:rPr>
        <w:t>Conceitos de material did</w:t>
      </w:r>
      <w:r>
        <w:rPr>
          <w:shd w:val="clear" w:color="auto" w:fill="FFFFFF"/>
        </w:rPr>
        <w:t>á</w:t>
      </w:r>
      <w:r>
        <w:rPr>
          <w:shd w:val="clear" w:color="auto" w:fill="FFFFFF"/>
          <w:lang w:val="pt-PT"/>
        </w:rPr>
        <w:t>tico presentes em Vila</w:t>
      </w:r>
      <w:r>
        <w:rPr>
          <w:shd w:val="clear" w:color="auto" w:fill="FFFFFF"/>
        </w:rPr>
        <w:t>ça (2009, p.04-05)</w:t>
      </w:r>
    </w:p>
    <w:tbl>
      <w:tblPr>
        <w:tblStyle w:val="TableNormal"/>
        <w:tblW w:w="906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980"/>
        <w:gridCol w:w="7087"/>
      </w:tblGrid>
      <w:tr w:rsidR="00027203" w:rsidRPr="00BE5819" w14:paraId="76EE8122" w14:textId="77777777" w:rsidTr="00282B70">
        <w:trPr>
          <w:trHeight w:val="282"/>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15588A" w14:textId="77777777" w:rsidR="00027203" w:rsidRPr="00D53B5E" w:rsidRDefault="00027203" w:rsidP="00D53B5E">
            <w:pPr>
              <w:pStyle w:val="Corpo"/>
              <w:tabs>
                <w:tab w:val="left" w:pos="1701"/>
              </w:tabs>
              <w:rPr>
                <w:sz w:val="22"/>
                <w:szCs w:val="22"/>
              </w:rPr>
            </w:pPr>
            <w:r w:rsidRPr="00D53B5E">
              <w:rPr>
                <w:sz w:val="22"/>
                <w:szCs w:val="22"/>
                <w:shd w:val="clear" w:color="auto" w:fill="FFFFFF"/>
                <w:lang w:val="pt-PT"/>
              </w:rPr>
              <w:t>Sheldon (1998)</w:t>
            </w: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F25D35" w14:textId="77777777" w:rsidR="00027203" w:rsidRPr="00D53B5E" w:rsidRDefault="00027203" w:rsidP="00D53B5E">
            <w:pPr>
              <w:pStyle w:val="Corpo"/>
              <w:tabs>
                <w:tab w:val="left" w:pos="1701"/>
              </w:tabs>
              <w:rPr>
                <w:sz w:val="22"/>
                <w:szCs w:val="22"/>
              </w:rPr>
            </w:pPr>
            <w:r w:rsidRPr="00D53B5E">
              <w:rPr>
                <w:sz w:val="22"/>
                <w:szCs w:val="22"/>
                <w:shd w:val="clear" w:color="auto" w:fill="FFFFFF"/>
                <w:lang w:val="pt-PT"/>
              </w:rPr>
              <w:t>o livro didático é o coração visível de um programa.</w:t>
            </w:r>
          </w:p>
        </w:tc>
      </w:tr>
      <w:tr w:rsidR="00027203" w:rsidRPr="00BE5819" w14:paraId="79E87CA3" w14:textId="77777777" w:rsidTr="00D53B5E">
        <w:trPr>
          <w:trHeight w:val="608"/>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DCEF1C" w14:textId="77777777" w:rsidR="00027203" w:rsidRPr="00D53B5E" w:rsidRDefault="00027203" w:rsidP="00D53B5E">
            <w:pPr>
              <w:pStyle w:val="Corpo"/>
              <w:tabs>
                <w:tab w:val="left" w:pos="1701"/>
              </w:tabs>
              <w:rPr>
                <w:sz w:val="22"/>
                <w:szCs w:val="22"/>
              </w:rPr>
            </w:pPr>
            <w:r w:rsidRPr="00D53B5E">
              <w:rPr>
                <w:sz w:val="22"/>
                <w:szCs w:val="22"/>
                <w:shd w:val="clear" w:color="auto" w:fill="FFFFFF"/>
                <w:lang w:val="pt-PT"/>
              </w:rPr>
              <w:t>Tomlinson (1998, 2001, 2004)</w:t>
            </w: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CDE574" w14:textId="77777777" w:rsidR="00027203" w:rsidRPr="00D53B5E" w:rsidRDefault="00027203" w:rsidP="00D53B5E">
            <w:pPr>
              <w:pStyle w:val="Corpo"/>
              <w:tabs>
                <w:tab w:val="left" w:pos="1701"/>
              </w:tabs>
              <w:rPr>
                <w:sz w:val="22"/>
                <w:szCs w:val="22"/>
              </w:rPr>
            </w:pPr>
            <w:r w:rsidRPr="00D53B5E">
              <w:rPr>
                <w:sz w:val="22"/>
                <w:szCs w:val="22"/>
                <w:shd w:val="clear" w:color="auto" w:fill="FFFFFF"/>
                <w:lang w:val="pt-PT"/>
              </w:rPr>
              <w:t xml:space="preserve">qualquer coisa que ajude a ensinar aprendizes de línguas; qualquer coisa que possa ser usado para facilitar a aprendizagem de uma língua. </w:t>
            </w:r>
          </w:p>
        </w:tc>
      </w:tr>
      <w:tr w:rsidR="00027203" w:rsidRPr="00BE5819" w14:paraId="150CCEC1" w14:textId="77777777" w:rsidTr="00282B70">
        <w:trPr>
          <w:trHeight w:val="698"/>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026FD3" w14:textId="77777777" w:rsidR="00027203" w:rsidRPr="00D53B5E" w:rsidRDefault="00027203" w:rsidP="00D53B5E">
            <w:pPr>
              <w:pStyle w:val="Corpo"/>
              <w:tabs>
                <w:tab w:val="left" w:pos="1701"/>
              </w:tabs>
              <w:rPr>
                <w:sz w:val="22"/>
                <w:szCs w:val="22"/>
              </w:rPr>
            </w:pPr>
            <w:r w:rsidRPr="00D53B5E">
              <w:rPr>
                <w:sz w:val="22"/>
                <w:szCs w:val="22"/>
                <w:shd w:val="clear" w:color="auto" w:fill="FFFFFF"/>
                <w:lang w:val="pt-PT"/>
              </w:rPr>
              <w:t>Coracini (1999)</w:t>
            </w: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88E02B" w14:textId="77777777" w:rsidR="00027203" w:rsidRPr="00D53B5E" w:rsidRDefault="00027203" w:rsidP="00D53B5E">
            <w:pPr>
              <w:pStyle w:val="Corpo"/>
              <w:tabs>
                <w:tab w:val="left" w:pos="1701"/>
              </w:tabs>
              <w:rPr>
                <w:sz w:val="22"/>
                <w:szCs w:val="22"/>
              </w:rPr>
            </w:pPr>
            <w:r w:rsidRPr="00D53B5E">
              <w:rPr>
                <w:sz w:val="22"/>
                <w:szCs w:val="22"/>
                <w:shd w:val="clear" w:color="auto" w:fill="FFFFFF"/>
                <w:lang w:val="pt-PT"/>
              </w:rPr>
              <w:t>não raro, o(s) livro(s) didático(s) corresponde(m) à única fonte de consulta e de leitura dos professores e dos alunos.</w:t>
            </w:r>
          </w:p>
        </w:tc>
      </w:tr>
      <w:tr w:rsidR="00027203" w:rsidRPr="00BE5819" w14:paraId="110A5469" w14:textId="77777777" w:rsidTr="00D53B5E">
        <w:trPr>
          <w:trHeight w:val="800"/>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6482A1" w14:textId="77777777" w:rsidR="00027203" w:rsidRPr="00D53B5E" w:rsidRDefault="00027203" w:rsidP="00D53B5E">
            <w:pPr>
              <w:pStyle w:val="Corpo"/>
              <w:tabs>
                <w:tab w:val="left" w:pos="1701"/>
              </w:tabs>
              <w:rPr>
                <w:sz w:val="22"/>
                <w:szCs w:val="22"/>
              </w:rPr>
            </w:pPr>
            <w:r w:rsidRPr="00D53B5E">
              <w:rPr>
                <w:sz w:val="22"/>
                <w:szCs w:val="22"/>
                <w:shd w:val="clear" w:color="auto" w:fill="FFFFFF"/>
                <w:lang w:val="pt-PT"/>
              </w:rPr>
              <w:t>Salas (2002)</w:t>
            </w: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F41D06" w14:textId="77777777" w:rsidR="00027203" w:rsidRPr="00D53B5E" w:rsidRDefault="00027203" w:rsidP="00D53B5E">
            <w:pPr>
              <w:pStyle w:val="Corpo"/>
              <w:tabs>
                <w:tab w:val="left" w:pos="1701"/>
              </w:tabs>
              <w:rPr>
                <w:sz w:val="22"/>
                <w:szCs w:val="22"/>
              </w:rPr>
            </w:pPr>
            <w:r w:rsidRPr="00D53B5E">
              <w:rPr>
                <w:sz w:val="22"/>
                <w:szCs w:val="22"/>
                <w:shd w:val="clear" w:color="auto" w:fill="FFFFFF"/>
                <w:lang w:val="pt-PT"/>
              </w:rPr>
              <w:t>qualquer coisa empregada por professores e alunos para facilitar a aprendizagem; o livro didático e o programa de ensino constituem a espinha dorsal de um curso de línguas.</w:t>
            </w:r>
          </w:p>
        </w:tc>
      </w:tr>
      <w:tr w:rsidR="00027203" w:rsidRPr="00BE5819" w14:paraId="14DB2F85" w14:textId="77777777" w:rsidTr="00D53B5E">
        <w:trPr>
          <w:trHeight w:val="1396"/>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5502D4" w14:textId="77777777" w:rsidR="00027203" w:rsidRPr="00D53B5E" w:rsidRDefault="00027203" w:rsidP="00D53B5E">
            <w:pPr>
              <w:pStyle w:val="Corpo"/>
              <w:tabs>
                <w:tab w:val="left" w:pos="1701"/>
              </w:tabs>
              <w:rPr>
                <w:sz w:val="22"/>
                <w:szCs w:val="22"/>
              </w:rPr>
            </w:pPr>
            <w:r w:rsidRPr="00D53B5E">
              <w:rPr>
                <w:sz w:val="22"/>
                <w:szCs w:val="22"/>
                <w:shd w:val="clear" w:color="auto" w:fill="FFFFFF"/>
                <w:lang w:val="pt-PT"/>
              </w:rPr>
              <w:t>Vilaça (2009)</w:t>
            </w: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5A722E" w14:textId="77777777" w:rsidR="00027203" w:rsidRPr="00D53B5E" w:rsidRDefault="00027203" w:rsidP="00D53B5E">
            <w:pPr>
              <w:pStyle w:val="Corpo"/>
              <w:tabs>
                <w:tab w:val="left" w:pos="1701"/>
              </w:tabs>
              <w:rPr>
                <w:sz w:val="22"/>
                <w:szCs w:val="22"/>
              </w:rPr>
            </w:pPr>
            <w:r w:rsidRPr="00D53B5E">
              <w:rPr>
                <w:sz w:val="22"/>
                <w:szCs w:val="22"/>
                <w:shd w:val="clear" w:color="auto" w:fill="FFFFFF"/>
                <w:lang w:val="pt-PT"/>
              </w:rPr>
              <w:t>os livros didáticos, juntamente com resumos, tarefas, CD-Roms, vídeos, CDs, exercícios fotocopiados elaborados pelo professor, entre outras possibilidades, são, portanto, formas ou modalidades de realização e emprego de materiais didáticos (TOMLINSON, [2001] 2004b; SALAS, 2004)</w:t>
            </w:r>
          </w:p>
        </w:tc>
      </w:tr>
    </w:tbl>
    <w:p w14:paraId="149EF46A" w14:textId="48940683" w:rsidR="00027203" w:rsidRPr="00686743" w:rsidRDefault="00027203" w:rsidP="00027203">
      <w:pPr>
        <w:pStyle w:val="Corpo"/>
        <w:tabs>
          <w:tab w:val="left" w:pos="1701"/>
        </w:tabs>
        <w:spacing w:line="360" w:lineRule="auto"/>
        <w:rPr>
          <w:color w:val="auto"/>
          <w:sz w:val="22"/>
          <w:szCs w:val="22"/>
          <w:shd w:val="clear" w:color="auto" w:fill="FFFFFF"/>
        </w:rPr>
      </w:pPr>
      <w:r w:rsidRPr="00686743">
        <w:rPr>
          <w:b/>
          <w:bCs/>
          <w:color w:val="auto"/>
          <w:sz w:val="22"/>
          <w:szCs w:val="22"/>
          <w:shd w:val="clear" w:color="auto" w:fill="FFFFFF"/>
          <w:lang w:val="pt-PT"/>
        </w:rPr>
        <w:t>Fonte</w:t>
      </w:r>
      <w:r w:rsidRPr="00686743">
        <w:rPr>
          <w:color w:val="auto"/>
          <w:sz w:val="22"/>
          <w:szCs w:val="22"/>
          <w:shd w:val="clear" w:color="auto" w:fill="FFFFFF"/>
          <w:lang w:val="pt-PT"/>
        </w:rPr>
        <w:t>: o pr</w:t>
      </w:r>
      <w:r w:rsidRPr="00686743">
        <w:rPr>
          <w:color w:val="auto"/>
          <w:sz w:val="22"/>
          <w:szCs w:val="22"/>
          <w:shd w:val="clear" w:color="auto" w:fill="FFFFFF"/>
        </w:rPr>
        <w:t>ó</w:t>
      </w:r>
      <w:r w:rsidRPr="00686743">
        <w:rPr>
          <w:color w:val="auto"/>
          <w:sz w:val="22"/>
          <w:szCs w:val="22"/>
          <w:shd w:val="clear" w:color="auto" w:fill="FFFFFF"/>
          <w:lang w:val="it-IT"/>
        </w:rPr>
        <w:t>prio autor</w:t>
      </w:r>
      <w:r w:rsidR="00D53B5E" w:rsidRPr="00686743">
        <w:rPr>
          <w:color w:val="auto"/>
          <w:sz w:val="22"/>
          <w:szCs w:val="22"/>
          <w:shd w:val="clear" w:color="auto" w:fill="FFFFFF"/>
          <w:lang w:val="it-IT"/>
        </w:rPr>
        <w:t xml:space="preserve"> com base nos autores citados</w:t>
      </w:r>
      <w:r w:rsidR="0004735E" w:rsidRPr="00686743">
        <w:rPr>
          <w:color w:val="auto"/>
          <w:sz w:val="22"/>
          <w:szCs w:val="22"/>
          <w:shd w:val="clear" w:color="auto" w:fill="FFFFFF"/>
          <w:lang w:val="it-IT"/>
        </w:rPr>
        <w:t>.</w:t>
      </w:r>
      <w:r w:rsidRPr="00686743">
        <w:rPr>
          <w:color w:val="auto"/>
        </w:rPr>
        <w:t xml:space="preserve"> </w:t>
      </w:r>
    </w:p>
    <w:p w14:paraId="31135136" w14:textId="77777777" w:rsidR="00027203" w:rsidRDefault="00027203" w:rsidP="00027203">
      <w:pPr>
        <w:pStyle w:val="Corpo"/>
        <w:tabs>
          <w:tab w:val="left" w:pos="1701"/>
        </w:tabs>
        <w:spacing w:line="360" w:lineRule="auto"/>
        <w:ind w:firstLine="1701"/>
        <w:rPr>
          <w:shd w:val="clear" w:color="auto" w:fill="FFFFFF"/>
        </w:rPr>
      </w:pPr>
    </w:p>
    <w:p w14:paraId="4D1F6221" w14:textId="77777777" w:rsidR="00027203" w:rsidRDefault="00027203" w:rsidP="00027203">
      <w:pPr>
        <w:pStyle w:val="Corpo"/>
        <w:tabs>
          <w:tab w:val="left" w:pos="1701"/>
        </w:tabs>
        <w:spacing w:line="360" w:lineRule="auto"/>
        <w:ind w:firstLine="1701"/>
        <w:rPr>
          <w:shd w:val="clear" w:color="auto" w:fill="FFFFFF"/>
        </w:rPr>
      </w:pPr>
      <w:r w:rsidRPr="00D53B5E">
        <w:rPr>
          <w:shd w:val="clear" w:color="auto" w:fill="FFFFFF"/>
        </w:rPr>
        <w:t xml:space="preserve">Como </w:t>
      </w:r>
      <w:r>
        <w:rPr>
          <w:shd w:val="clear" w:color="auto" w:fill="FFFFFF"/>
          <w:lang w:val="fr-FR"/>
        </w:rPr>
        <w:t xml:space="preserve">é </w:t>
      </w:r>
      <w:r>
        <w:rPr>
          <w:shd w:val="clear" w:color="auto" w:fill="FFFFFF"/>
          <w:lang w:val="it-IT"/>
        </w:rPr>
        <w:t>poss</w:t>
      </w:r>
      <w:r>
        <w:rPr>
          <w:shd w:val="clear" w:color="auto" w:fill="FFFFFF"/>
        </w:rPr>
        <w:t xml:space="preserve">ível </w:t>
      </w:r>
      <w:r w:rsidR="0004735E">
        <w:rPr>
          <w:shd w:val="clear" w:color="auto" w:fill="FFFFFF"/>
        </w:rPr>
        <w:t>observar</w:t>
      </w:r>
      <w:r>
        <w:rPr>
          <w:shd w:val="clear" w:color="auto" w:fill="FFFFFF"/>
        </w:rPr>
        <w:t xml:space="preserve">, Tomlinson (2001) apresenta </w:t>
      </w:r>
      <w:r>
        <w:rPr>
          <w:shd w:val="clear" w:color="auto" w:fill="FFFFFF"/>
          <w:lang w:val="pt-PT"/>
        </w:rPr>
        <w:t xml:space="preserve">conceitos </w:t>
      </w:r>
      <w:r w:rsidRPr="00D53B5E">
        <w:rPr>
          <w:shd w:val="clear" w:color="auto" w:fill="FFFFFF"/>
        </w:rPr>
        <w:t>amplos para definir material did</w:t>
      </w:r>
      <w:r>
        <w:rPr>
          <w:shd w:val="clear" w:color="auto" w:fill="FFFFFF"/>
        </w:rPr>
        <w:t>á</w:t>
      </w:r>
      <w:r w:rsidRPr="00D53B5E">
        <w:rPr>
          <w:shd w:val="clear" w:color="auto" w:fill="FFFFFF"/>
        </w:rPr>
        <w:t>tico, por</w:t>
      </w:r>
      <w:r>
        <w:rPr>
          <w:shd w:val="clear" w:color="auto" w:fill="FFFFFF"/>
          <w:lang w:val="fr-FR"/>
        </w:rPr>
        <w:t>é</w:t>
      </w:r>
      <w:r>
        <w:rPr>
          <w:shd w:val="clear" w:color="auto" w:fill="FFFFFF"/>
          <w:lang w:val="pt-PT"/>
        </w:rPr>
        <w:t>m parecem pautar-se mais no sentido do MD como facilitador do papel do professor ao ensinar, enquanto que Salas (2002), o define como facilitador para o professor e o aluno no processo de aprendizagem, aproximando-se de uma perspectiva tripolar de mediaçã</w:t>
      </w:r>
      <w:r>
        <w:rPr>
          <w:shd w:val="clear" w:color="auto" w:fill="FFFFFF"/>
          <w:lang w:val="it-IT"/>
        </w:rPr>
        <w:t>o.</w:t>
      </w:r>
      <w:r>
        <w:rPr>
          <w:lang w:val="pt-PT"/>
        </w:rPr>
        <w:t xml:space="preserve"> Assim, podemos notar uma visão que coloca o aluno em um papel ativo no processo pedag</w:t>
      </w:r>
      <w:r w:rsidRPr="00D53B5E">
        <w:t>ó</w:t>
      </w:r>
      <w:r>
        <w:rPr>
          <w:lang w:val="pt-PT"/>
        </w:rPr>
        <w:t>gico, reconhecendo sua import</w:t>
      </w:r>
      <w:r>
        <w:t>â</w:t>
      </w:r>
      <w:r>
        <w:rPr>
          <w:lang w:val="pt-PT"/>
        </w:rPr>
        <w:t>ncia como ator mediador.</w:t>
      </w:r>
      <w:r>
        <w:t xml:space="preserve"> </w:t>
      </w:r>
      <w:r>
        <w:rPr>
          <w:shd w:val="clear" w:color="auto" w:fill="FFFFFF"/>
          <w:lang w:val="pt-PT"/>
        </w:rPr>
        <w:t>Vila</w:t>
      </w:r>
      <w:r>
        <w:rPr>
          <w:shd w:val="clear" w:color="auto" w:fill="FFFFFF"/>
        </w:rPr>
        <w:t>ça (2009</w:t>
      </w:r>
      <w:r w:rsidR="0004735E">
        <w:rPr>
          <w:shd w:val="clear" w:color="auto" w:fill="FFFFFF"/>
          <w:lang w:val="pt-PT"/>
        </w:rPr>
        <w:t>) salienta</w:t>
      </w:r>
      <w:r>
        <w:rPr>
          <w:shd w:val="clear" w:color="auto" w:fill="FFFFFF"/>
          <w:lang w:val="pt-PT"/>
        </w:rPr>
        <w:t xml:space="preserve"> que, segundo discussões presentes em Holden &amp; Rogers (2002), Harmer (2003), Malley, ([2001] 2004) e Freitas (2008), as relações entre materiais, conte</w:t>
      </w:r>
      <w:r>
        <w:rPr>
          <w:shd w:val="clear" w:color="auto" w:fill="FFFFFF"/>
        </w:rPr>
        <w:t>ú</w:t>
      </w:r>
      <w:r>
        <w:rPr>
          <w:shd w:val="clear" w:color="auto" w:fill="FFFFFF"/>
          <w:lang w:val="pt-PT"/>
        </w:rPr>
        <w:t>dos de ensino e professores são din</w:t>
      </w:r>
      <w:r>
        <w:rPr>
          <w:shd w:val="clear" w:color="auto" w:fill="FFFFFF"/>
        </w:rPr>
        <w:t>â</w:t>
      </w:r>
      <w:r>
        <w:rPr>
          <w:shd w:val="clear" w:color="auto" w:fill="FFFFFF"/>
          <w:lang w:val="pt-PT"/>
        </w:rPr>
        <w:t>micas e influenciam todos os elementos em um processo cont</w:t>
      </w:r>
      <w:r>
        <w:rPr>
          <w:shd w:val="clear" w:color="auto" w:fill="FFFFFF"/>
        </w:rPr>
        <w:t>í</w:t>
      </w:r>
      <w:r>
        <w:rPr>
          <w:shd w:val="clear" w:color="auto" w:fill="FFFFFF"/>
          <w:lang w:val="it-IT"/>
        </w:rPr>
        <w:t xml:space="preserve">nuo. </w:t>
      </w:r>
    </w:p>
    <w:p w14:paraId="480459D7" w14:textId="4722A8A8" w:rsidR="00027203" w:rsidRDefault="00027203" w:rsidP="00027203">
      <w:pPr>
        <w:pStyle w:val="Corpo"/>
        <w:tabs>
          <w:tab w:val="left" w:pos="1701"/>
        </w:tabs>
        <w:spacing w:line="360" w:lineRule="auto"/>
        <w:ind w:firstLine="1701"/>
      </w:pPr>
      <w:bookmarkStart w:id="2" w:name="_headingh.30j0zll"/>
      <w:bookmarkEnd w:id="2"/>
      <w:r>
        <w:t>N</w:t>
      </w:r>
      <w:r w:rsidRPr="00D53B5E">
        <w:t xml:space="preserve">o tocante </w:t>
      </w:r>
      <w:r>
        <w:t xml:space="preserve">à </w:t>
      </w:r>
      <w:r>
        <w:rPr>
          <w:lang w:val="it-IT"/>
        </w:rPr>
        <w:t>elabora</w:t>
      </w:r>
      <w:r>
        <w:rPr>
          <w:lang w:val="pt-PT"/>
        </w:rPr>
        <w:t>çã</w:t>
      </w:r>
      <w:r w:rsidRPr="00D53B5E">
        <w:t>o</w:t>
      </w:r>
      <w:r>
        <w:rPr>
          <w:lang w:val="pt-PT"/>
        </w:rPr>
        <w:t>, Leffa (2007, p.11) afirma que o material deve atender a duas finalidades primordiais e complementares: possibilitar uma maior presen</w:t>
      </w:r>
      <w:r>
        <w:t>ç</w:t>
      </w:r>
      <w:r>
        <w:rPr>
          <w:lang w:val="pt-PT"/>
        </w:rPr>
        <w:t>a do professor no of</w:t>
      </w:r>
      <w:r>
        <w:t>í</w:t>
      </w:r>
      <w:r>
        <w:rPr>
          <w:lang w:val="it-IT"/>
        </w:rPr>
        <w:t>cio pedag</w:t>
      </w:r>
      <w:r w:rsidRPr="00D53B5E">
        <w:t>ó</w:t>
      </w:r>
      <w:r>
        <w:rPr>
          <w:lang w:val="pt-PT"/>
        </w:rPr>
        <w:t xml:space="preserve">gico; e auxiliar a </w:t>
      </w:r>
      <w:r w:rsidRPr="00A26977">
        <w:rPr>
          <w:i/>
          <w:lang w:val="pt-PT"/>
        </w:rPr>
        <w:t>performance</w:t>
      </w:r>
      <w:r w:rsidRPr="0004735E">
        <w:rPr>
          <w:lang w:val="pt-PT"/>
        </w:rPr>
        <w:t xml:space="preserve"> </w:t>
      </w:r>
      <w:r>
        <w:rPr>
          <w:lang w:val="pt-PT"/>
        </w:rPr>
        <w:t>do aluno na conquista dos objetivos almejados. Assim, por meio do material elaborado por esse professor que conhece esse aluno e, em conjunto com ele, tra</w:t>
      </w:r>
      <w:r>
        <w:t>ç</w:t>
      </w:r>
      <w:r>
        <w:rPr>
          <w:lang w:val="pt-PT"/>
        </w:rPr>
        <w:t>a metas, a interação tende a ser mais pr</w:t>
      </w:r>
      <w:r w:rsidRPr="00D53B5E">
        <w:t>ó</w:t>
      </w:r>
      <w:r>
        <w:rPr>
          <w:lang w:val="pt-PT"/>
        </w:rPr>
        <w:t>spera e os resultados mais efetivos.</w:t>
      </w:r>
    </w:p>
    <w:p w14:paraId="69F75C61" w14:textId="77777777" w:rsidR="00027203" w:rsidRDefault="00027203" w:rsidP="00027203">
      <w:pPr>
        <w:pStyle w:val="Corpo"/>
        <w:tabs>
          <w:tab w:val="left" w:pos="1701"/>
        </w:tabs>
        <w:spacing w:line="360" w:lineRule="auto"/>
        <w:ind w:firstLine="1701"/>
        <w:rPr>
          <w:shd w:val="clear" w:color="auto" w:fill="FFFFFF"/>
        </w:rPr>
      </w:pPr>
      <w:r>
        <w:rPr>
          <w:lang w:val="pt-PT"/>
        </w:rPr>
        <w:t>Leffa (2007, p.11), sobre a produção de materiais did</w:t>
      </w:r>
      <w:r>
        <w:t>á</w:t>
      </w:r>
      <w:r>
        <w:rPr>
          <w:lang w:val="pt-PT"/>
        </w:rPr>
        <w:t xml:space="preserve">ticos, define como um processo iniciado pela </w:t>
      </w:r>
      <w:r>
        <w:rPr>
          <w:rtl/>
          <w:lang w:val="ar-SA"/>
        </w:rPr>
        <w:t>“</w:t>
      </w:r>
      <w:r>
        <w:rPr>
          <w:lang w:val="pt-PT"/>
        </w:rPr>
        <w:t>[...]</w:t>
      </w:r>
      <w:r>
        <w:t xml:space="preserve"> aná</w:t>
      </w:r>
      <w:r>
        <w:rPr>
          <w:lang w:val="pt-PT"/>
        </w:rPr>
        <w:t xml:space="preserve">lise das necessidades dos alunos, continua </w:t>
      </w:r>
      <w:r>
        <w:rPr>
          <w:lang w:val="pt-PT"/>
        </w:rPr>
        <w:lastRenderedPageBreak/>
        <w:t>com o planejamento e desenvolvimento do material propriamente dito, segue com a implementação desse material junto aos alunos e termina com sua avaliaçã</w:t>
      </w:r>
      <w:r>
        <w:t>o”</w:t>
      </w:r>
      <w:r>
        <w:rPr>
          <w:lang w:val="pt-PT"/>
        </w:rPr>
        <w:t>. Destaca, ainda</w:t>
      </w:r>
      <w:r>
        <w:rPr>
          <w:shd w:val="clear" w:color="auto" w:fill="FFFFFF"/>
          <w:lang w:val="pt-PT"/>
        </w:rPr>
        <w:t xml:space="preserve">, que a </w:t>
      </w:r>
      <w:r>
        <w:rPr>
          <w:shd w:val="clear" w:color="auto" w:fill="FFFFFF"/>
        </w:rPr>
        <w:t>ê</w:t>
      </w:r>
      <w:r>
        <w:rPr>
          <w:shd w:val="clear" w:color="auto" w:fill="FFFFFF"/>
          <w:lang w:val="pt-PT"/>
        </w:rPr>
        <w:t>nfase deve ser na tarefa e não no aluno ou no professor, at</w:t>
      </w:r>
      <w:r>
        <w:rPr>
          <w:shd w:val="clear" w:color="auto" w:fill="FFFFFF"/>
          <w:lang w:val="fr-FR"/>
        </w:rPr>
        <w:t xml:space="preserve">é </w:t>
      </w:r>
      <w:r>
        <w:rPr>
          <w:shd w:val="clear" w:color="auto" w:fill="FFFFFF"/>
          <w:lang w:val="pt-PT"/>
        </w:rPr>
        <w:t>mesmo porque, muitas vezes, quem vai trabalhar com o material nã</w:t>
      </w:r>
      <w:r>
        <w:rPr>
          <w:shd w:val="clear" w:color="auto" w:fill="FFFFFF"/>
        </w:rPr>
        <w:t xml:space="preserve">o </w:t>
      </w:r>
      <w:r>
        <w:rPr>
          <w:shd w:val="clear" w:color="auto" w:fill="FFFFFF"/>
          <w:lang w:val="fr-FR"/>
        </w:rPr>
        <w:t>é</w:t>
      </w:r>
      <w:r>
        <w:rPr>
          <w:shd w:val="clear" w:color="auto" w:fill="FFFFFF"/>
          <w:lang w:val="pt-PT"/>
        </w:rPr>
        <w:t>, necessariamente, quem o elaborou.</w:t>
      </w:r>
    </w:p>
    <w:p w14:paraId="519FD5D2" w14:textId="4BC1B10F" w:rsidR="00027203" w:rsidRPr="00D53B5E" w:rsidRDefault="00027203" w:rsidP="00027203">
      <w:pPr>
        <w:pStyle w:val="Corpo"/>
        <w:tabs>
          <w:tab w:val="left" w:pos="1701"/>
        </w:tabs>
        <w:spacing w:line="360" w:lineRule="auto"/>
        <w:ind w:firstLine="1701"/>
      </w:pPr>
      <w:r w:rsidRPr="00D53B5E">
        <w:t xml:space="preserve">Leffa (2007, p.15-16) </w:t>
      </w:r>
      <w:r w:rsidR="0004735E" w:rsidRPr="00D53B5E">
        <w:t>esclarece</w:t>
      </w:r>
      <w:r w:rsidRPr="00D53B5E">
        <w:rPr>
          <w:lang w:val="pt-PT"/>
        </w:rPr>
        <w:t xml:space="preserve"> que a produção de materiais de ensino </w:t>
      </w:r>
      <w:r w:rsidRPr="00D53B5E">
        <w:rPr>
          <w:rtl/>
          <w:lang w:val="ar-SA"/>
        </w:rPr>
        <w:t>“</w:t>
      </w:r>
      <w:r w:rsidRPr="00D53B5E">
        <w:rPr>
          <w:lang w:val="pt-PT"/>
        </w:rPr>
        <w:t xml:space="preserve">[...] </w:t>
      </w:r>
      <w:r w:rsidRPr="00D53B5E">
        <w:rPr>
          <w:lang w:val="fr-FR"/>
        </w:rPr>
        <w:t xml:space="preserve">é </w:t>
      </w:r>
      <w:r w:rsidRPr="00D53B5E">
        <w:rPr>
          <w:lang w:val="pt-PT"/>
        </w:rPr>
        <w:t>uma sequ</w:t>
      </w:r>
      <w:r w:rsidRPr="00D53B5E">
        <w:t>ê</w:t>
      </w:r>
      <w:r w:rsidRPr="00D53B5E">
        <w:rPr>
          <w:lang w:val="pt-PT"/>
        </w:rPr>
        <w:t>ncia de atividades que tem por objetivo criar um instrumento de aprendizagem</w:t>
      </w:r>
      <w:r w:rsidRPr="00D53B5E">
        <w:t>”</w:t>
      </w:r>
      <w:r w:rsidRPr="00D53B5E">
        <w:rPr>
          <w:lang w:val="pt-PT"/>
        </w:rPr>
        <w:t>. Estabelece que deve conter, no m</w:t>
      </w:r>
      <w:r w:rsidRPr="00D53B5E">
        <w:t>í</w:t>
      </w:r>
      <w:r w:rsidRPr="00D53B5E">
        <w:rPr>
          <w:lang w:val="pt-PT"/>
        </w:rPr>
        <w:t>nimo, quatro etapas: an</w:t>
      </w:r>
      <w:r w:rsidRPr="00D53B5E">
        <w:t>á</w:t>
      </w:r>
      <w:r w:rsidRPr="00D53B5E">
        <w:rPr>
          <w:lang w:val="pt-PT"/>
        </w:rPr>
        <w:t>lise, desenvolvimento, implementação e avaliação, formando um ciclo e em que a avaliação proporciona uma nova an</w:t>
      </w:r>
      <w:r w:rsidRPr="00D53B5E">
        <w:t>á</w:t>
      </w:r>
      <w:r w:rsidRPr="00D53B5E">
        <w:rPr>
          <w:lang w:val="pt-PT"/>
        </w:rPr>
        <w:t>lise, re</w:t>
      </w:r>
      <w:r w:rsidR="00A26977">
        <w:rPr>
          <w:lang w:val="pt-PT"/>
        </w:rPr>
        <w:t>iniciando, assim, esse processo</w:t>
      </w:r>
      <w:r w:rsidRPr="00D53B5E">
        <w:rPr>
          <w:lang w:val="it-IT"/>
        </w:rPr>
        <w:t>.</w:t>
      </w:r>
    </w:p>
    <w:p w14:paraId="7BDAB84B" w14:textId="0B73BF01" w:rsidR="00027203" w:rsidRDefault="00027203" w:rsidP="00027203">
      <w:pPr>
        <w:pStyle w:val="Corpo"/>
        <w:spacing w:line="360" w:lineRule="auto"/>
        <w:ind w:firstLine="1560"/>
      </w:pPr>
      <w:r w:rsidRPr="00D53B5E">
        <w:rPr>
          <w:lang w:val="pt-PT"/>
        </w:rPr>
        <w:t>Assim, apresentadas algumas definiçõ</w:t>
      </w:r>
      <w:r w:rsidRPr="00D53B5E">
        <w:t>es de material didá</w:t>
      </w:r>
      <w:r w:rsidRPr="00D53B5E">
        <w:rPr>
          <w:lang w:val="pt-PT"/>
        </w:rPr>
        <w:t>tico e conceitos que discorre</w:t>
      </w:r>
      <w:r w:rsidR="0004735E" w:rsidRPr="00D53B5E">
        <w:rPr>
          <w:lang w:val="pt-PT"/>
        </w:rPr>
        <w:t>m</w:t>
      </w:r>
      <w:r w:rsidRPr="00D53B5E">
        <w:rPr>
          <w:lang w:val="pt-PT"/>
        </w:rPr>
        <w:t xml:space="preserve"> sobre a produção, compreendemos que, embora possam ser de ampla interpretação, o material e a sua produção devem ser o resultado de um planejamento objetivo, detalhado, voltado para o grupo-alvo de modo que facilite e desperte em ambos, educador e educando, a vontade de interagirem e refletirem sobre seus pap</w:t>
      </w:r>
      <w:r w:rsidRPr="00D53B5E">
        <w:rPr>
          <w:lang w:val="fr-FR"/>
        </w:rPr>
        <w:t>é</w:t>
      </w:r>
      <w:r w:rsidRPr="00D53B5E">
        <w:rPr>
          <w:lang w:val="pt-PT"/>
        </w:rPr>
        <w:t xml:space="preserve">is no processo de ensino-aprendizagem. E, partindo </w:t>
      </w:r>
      <w:r w:rsidR="0004735E" w:rsidRPr="00D53B5E">
        <w:rPr>
          <w:lang w:val="pt-PT"/>
        </w:rPr>
        <w:t xml:space="preserve">da premissa que se trata de um </w:t>
      </w:r>
      <w:r w:rsidRPr="00D53B5E">
        <w:rPr>
          <w:lang w:val="pt-PT"/>
        </w:rPr>
        <w:t>processo c</w:t>
      </w:r>
      <w:r w:rsidRPr="00D53B5E">
        <w:t xml:space="preserve">íclico, </w:t>
      </w:r>
      <w:r w:rsidR="0004735E" w:rsidRPr="00D53B5E">
        <w:rPr>
          <w:lang w:val="fr-FR"/>
        </w:rPr>
        <w:t>ressaltamos a possibilidade de</w:t>
      </w:r>
      <w:r w:rsidRPr="00D53B5E">
        <w:rPr>
          <w:lang w:val="pt-PT"/>
        </w:rPr>
        <w:t xml:space="preserve"> alterações, adaptações e reavaliações, sempre que necess</w:t>
      </w:r>
      <w:r w:rsidRPr="00D53B5E">
        <w:t>á</w:t>
      </w:r>
      <w:r w:rsidRPr="00D53B5E">
        <w:rPr>
          <w:lang w:val="pt-PT"/>
        </w:rPr>
        <w:t>rio. Embora seja uma fonte de recursos, o material did</w:t>
      </w:r>
      <w:r w:rsidRPr="00D53B5E">
        <w:t>á</w:t>
      </w:r>
      <w:r w:rsidRPr="00D53B5E">
        <w:rPr>
          <w:lang w:val="pt-PT"/>
        </w:rPr>
        <w:t>tico apresenta limitações e finalidades restritas por sua pr</w:t>
      </w:r>
      <w:r w:rsidRPr="00D53B5E">
        <w:t>ó</w:t>
      </w:r>
      <w:r w:rsidRPr="00D53B5E">
        <w:rPr>
          <w:lang w:val="pt-PT"/>
        </w:rPr>
        <w:t xml:space="preserve">pria natureza como instrumento de apoio </w:t>
      </w:r>
      <w:r w:rsidRPr="00D53B5E">
        <w:t xml:space="preserve">à </w:t>
      </w:r>
      <w:r w:rsidRPr="00D53B5E">
        <w:rPr>
          <w:lang w:val="it-IT"/>
        </w:rPr>
        <w:t>contempla</w:t>
      </w:r>
      <w:r w:rsidRPr="00D53B5E">
        <w:rPr>
          <w:lang w:val="pt-PT"/>
        </w:rPr>
        <w:t>ção de objetivos macros para o desenvolvimento global do aluno. Cabe ao professor fazer a an</w:t>
      </w:r>
      <w:r w:rsidRPr="00D53B5E">
        <w:t>á</w:t>
      </w:r>
      <w:r w:rsidRPr="00D53B5E">
        <w:rPr>
          <w:lang w:val="pt-PT"/>
        </w:rPr>
        <w:t>lise das suas necessidades e refletir sobre como auxiliar no processo de ensino, criando estrat</w:t>
      </w:r>
      <w:r w:rsidRPr="00D53B5E">
        <w:rPr>
          <w:lang w:val="fr-FR"/>
        </w:rPr>
        <w:t>é</w:t>
      </w:r>
      <w:r w:rsidRPr="00D53B5E">
        <w:rPr>
          <w:lang w:val="pt-PT"/>
        </w:rPr>
        <w:t>gias de harmonização entre as ferramentas dispon</w:t>
      </w:r>
      <w:r w:rsidRPr="00D53B5E">
        <w:t>í</w:t>
      </w:r>
      <w:r w:rsidRPr="00D53B5E">
        <w:rPr>
          <w:lang w:val="pt-PT"/>
        </w:rPr>
        <w:t>veis</w:t>
      </w:r>
      <w:r w:rsidR="00A26977">
        <w:rPr>
          <w:lang w:val="pt-PT"/>
        </w:rPr>
        <w:t>.</w:t>
      </w:r>
    </w:p>
    <w:p w14:paraId="10DD21BD" w14:textId="77777777" w:rsidR="00027203" w:rsidRDefault="00027203" w:rsidP="00027203">
      <w:pPr>
        <w:pStyle w:val="Corpo"/>
        <w:spacing w:line="360" w:lineRule="auto"/>
        <w:ind w:firstLine="1560"/>
      </w:pPr>
      <w:r>
        <w:rPr>
          <w:lang w:val="pt-PT"/>
        </w:rPr>
        <w:t>Contudo, destacamos que, como nã</w:t>
      </w:r>
      <w:r w:rsidRPr="00DF5F51">
        <w:t>o haver</w:t>
      </w:r>
      <w:r>
        <w:t xml:space="preserve">á </w:t>
      </w:r>
      <w:r>
        <w:rPr>
          <w:lang w:val="pt-PT"/>
        </w:rPr>
        <w:t>tempo de aplicação do produto educacional, este ser</w:t>
      </w:r>
      <w:r>
        <w:t xml:space="preserve">á </w:t>
      </w:r>
      <w:r>
        <w:rPr>
          <w:lang w:val="pt-PT"/>
        </w:rPr>
        <w:t>desenvolvido, primeiramente, pela an</w:t>
      </w:r>
      <w:r>
        <w:t>á</w:t>
      </w:r>
      <w:r>
        <w:rPr>
          <w:lang w:val="pt-PT"/>
        </w:rPr>
        <w:t>lise do que propõem os documentos oficiais para a Educação B</w:t>
      </w:r>
      <w:r>
        <w:t>á</w:t>
      </w:r>
      <w:r>
        <w:rPr>
          <w:lang w:val="pt-PT"/>
        </w:rPr>
        <w:t>sica e, posteriormente, pelo que dispõ</w:t>
      </w:r>
      <w:r w:rsidRPr="00D53B5E">
        <w:t>e a Matriz de Refer</w:t>
      </w:r>
      <w:r>
        <w:t>ê</w:t>
      </w:r>
      <w:r>
        <w:rPr>
          <w:lang w:val="pt-PT"/>
        </w:rPr>
        <w:t>ncia ENEM, sendo</w:t>
      </w:r>
      <w:r w:rsidR="0004735E">
        <w:rPr>
          <w:lang w:val="pt-PT"/>
        </w:rPr>
        <w:t>,</w:t>
      </w:r>
      <w:r>
        <w:rPr>
          <w:lang w:val="pt-PT"/>
        </w:rPr>
        <w:t xml:space="preserve"> então</w:t>
      </w:r>
      <w:r w:rsidR="0004735E">
        <w:rPr>
          <w:lang w:val="pt-PT"/>
        </w:rPr>
        <w:t>,</w:t>
      </w:r>
      <w:r>
        <w:rPr>
          <w:lang w:val="pt-PT"/>
        </w:rPr>
        <w:t xml:space="preserve"> fruto de um alinhamento entre os documentos oficiais  com foco na concretização dos documentos.</w:t>
      </w:r>
    </w:p>
    <w:p w14:paraId="0E641951" w14:textId="421FD970" w:rsidR="00027203" w:rsidRDefault="00027203" w:rsidP="00027203">
      <w:pPr>
        <w:pStyle w:val="Corpo"/>
        <w:spacing w:line="360" w:lineRule="auto"/>
        <w:ind w:firstLine="1560"/>
      </w:pPr>
      <w:r>
        <w:rPr>
          <w:lang w:val="pt-PT"/>
        </w:rPr>
        <w:t xml:space="preserve">A seguir, </w:t>
      </w:r>
      <w:r w:rsidR="00A26977">
        <w:rPr>
          <w:lang w:val="pt-PT"/>
        </w:rPr>
        <w:t>discorremos, brevemente,</w:t>
      </w:r>
      <w:r>
        <w:rPr>
          <w:lang w:val="pt-PT"/>
        </w:rPr>
        <w:t xml:space="preserve"> </w:t>
      </w:r>
      <w:r w:rsidRPr="00D53B5E">
        <w:rPr>
          <w:lang w:val="pt-PT"/>
        </w:rPr>
        <w:t xml:space="preserve">sobre </w:t>
      </w:r>
      <w:r w:rsidR="0004735E" w:rsidRPr="00D53B5E">
        <w:rPr>
          <w:lang w:val="pt-PT"/>
        </w:rPr>
        <w:t>as diretrizes</w:t>
      </w:r>
      <w:r w:rsidRPr="00D53B5E">
        <w:rPr>
          <w:lang w:val="pt-PT"/>
        </w:rPr>
        <w:t xml:space="preserve"> pertinentes</w:t>
      </w:r>
      <w:r>
        <w:rPr>
          <w:lang w:val="pt-PT"/>
        </w:rPr>
        <w:t xml:space="preserve"> ao ensino de Linguagem e suas Tecnologias, bem como de L</w:t>
      </w:r>
      <w:r>
        <w:t>í</w:t>
      </w:r>
      <w:r>
        <w:rPr>
          <w:lang w:val="pt-PT"/>
        </w:rPr>
        <w:t>nguas Estrangeiras, com foco na L</w:t>
      </w:r>
      <w:r>
        <w:t>í</w:t>
      </w:r>
      <w:r>
        <w:rPr>
          <w:lang w:val="pt-PT"/>
        </w:rPr>
        <w:t>ngua Inglesa, para o Ensino M</w:t>
      </w:r>
      <w:r>
        <w:rPr>
          <w:lang w:val="fr-FR"/>
        </w:rPr>
        <w:t>é</w:t>
      </w:r>
      <w:r>
        <w:rPr>
          <w:lang w:val="it-IT"/>
        </w:rPr>
        <w:t>dio.</w:t>
      </w:r>
    </w:p>
    <w:p w14:paraId="312C011C" w14:textId="54F491B6" w:rsidR="00027203" w:rsidRDefault="00027203" w:rsidP="00027203">
      <w:pPr>
        <w:pStyle w:val="Corpo"/>
        <w:rPr>
          <w:smallCaps/>
        </w:rPr>
      </w:pPr>
    </w:p>
    <w:p w14:paraId="4586E1B6" w14:textId="628DE0DA" w:rsidR="00D53B5E" w:rsidRDefault="00D53B5E" w:rsidP="00027203">
      <w:pPr>
        <w:pStyle w:val="Corpo"/>
        <w:rPr>
          <w:smallCaps/>
        </w:rPr>
      </w:pPr>
    </w:p>
    <w:p w14:paraId="77F7EDF3" w14:textId="77777777" w:rsidR="00D53B5E" w:rsidRDefault="00D53B5E" w:rsidP="00027203">
      <w:pPr>
        <w:pStyle w:val="Corpo"/>
        <w:rPr>
          <w:smallCaps/>
        </w:rPr>
      </w:pPr>
    </w:p>
    <w:p w14:paraId="003349FF" w14:textId="2BB45645" w:rsidR="00027203" w:rsidRPr="00E609A5" w:rsidRDefault="00027203" w:rsidP="00027203">
      <w:pPr>
        <w:pStyle w:val="Corpo"/>
        <w:rPr>
          <w:b/>
          <w:smallCaps/>
          <w:shd w:val="clear" w:color="auto" w:fill="FFFFFF"/>
        </w:rPr>
      </w:pPr>
      <w:r w:rsidRPr="00E609A5">
        <w:rPr>
          <w:b/>
          <w:smallCaps/>
          <w:shd w:val="clear" w:color="auto" w:fill="FFFFFF"/>
          <w:lang w:val="it-IT"/>
        </w:rPr>
        <w:lastRenderedPageBreak/>
        <w:t>2.2 Orienta</w:t>
      </w:r>
      <w:r w:rsidRPr="00E609A5">
        <w:rPr>
          <w:b/>
          <w:smallCaps/>
          <w:shd w:val="clear" w:color="auto" w:fill="FFFFFF"/>
          <w:lang w:val="pt-PT"/>
        </w:rPr>
        <w:t xml:space="preserve">ções Curriculares para o Ensino </w:t>
      </w:r>
      <w:r w:rsidRPr="00686743">
        <w:rPr>
          <w:b/>
          <w:smallCaps/>
          <w:color w:val="auto"/>
          <w:shd w:val="clear" w:color="auto" w:fill="FFFFFF"/>
          <w:lang w:val="pt-PT"/>
        </w:rPr>
        <w:t>M</w:t>
      </w:r>
      <w:r w:rsidR="00686743" w:rsidRPr="00686743">
        <w:rPr>
          <w:b/>
          <w:smallCaps/>
          <w:color w:val="auto"/>
          <w:shd w:val="clear" w:color="auto" w:fill="FFFFFF"/>
          <w:lang w:val="pt-PT"/>
        </w:rPr>
        <w:t>é</w:t>
      </w:r>
      <w:r w:rsidRPr="00D53B5E">
        <w:rPr>
          <w:b/>
          <w:smallCaps/>
          <w:shd w:val="clear" w:color="auto" w:fill="FFFFFF"/>
        </w:rPr>
        <w:t>dio (OCEM)</w:t>
      </w:r>
      <w:r w:rsidRPr="00E609A5">
        <w:rPr>
          <w:rFonts w:eastAsia="Arial" w:cs="Arial"/>
          <w:b/>
          <w:smallCaps/>
          <w:shd w:val="clear" w:color="auto" w:fill="FFFFFF"/>
        </w:rPr>
        <w:footnoteReference w:id="1"/>
      </w:r>
    </w:p>
    <w:p w14:paraId="4AAA5F4D" w14:textId="77777777" w:rsidR="00027203" w:rsidRDefault="00027203" w:rsidP="00027203">
      <w:pPr>
        <w:pStyle w:val="Corpo"/>
        <w:spacing w:line="360" w:lineRule="auto"/>
        <w:rPr>
          <w:b/>
          <w:bCs/>
          <w:shd w:val="clear" w:color="auto" w:fill="FFFFFF"/>
        </w:rPr>
      </w:pPr>
    </w:p>
    <w:p w14:paraId="0516F880" w14:textId="77777777" w:rsidR="00027203" w:rsidRDefault="00027203" w:rsidP="00027203">
      <w:pPr>
        <w:pStyle w:val="Corpo"/>
        <w:spacing w:line="360" w:lineRule="auto"/>
        <w:rPr>
          <w:shd w:val="clear" w:color="auto" w:fill="FFFFFF"/>
        </w:rPr>
      </w:pPr>
      <w:r>
        <w:rPr>
          <w:shd w:val="clear" w:color="auto" w:fill="FFFFFF"/>
          <w:lang w:val="pt-PT"/>
        </w:rPr>
        <w:tab/>
      </w:r>
      <w:r>
        <w:rPr>
          <w:shd w:val="clear" w:color="auto" w:fill="FFFFFF"/>
          <w:lang w:val="pt-PT"/>
        </w:rPr>
        <w:tab/>
        <w:t>No tocante aos conhecimentos de L</w:t>
      </w:r>
      <w:r>
        <w:rPr>
          <w:shd w:val="clear" w:color="auto" w:fill="FFFFFF"/>
        </w:rPr>
        <w:t>í</w:t>
      </w:r>
      <w:r>
        <w:rPr>
          <w:shd w:val="clear" w:color="auto" w:fill="FFFFFF"/>
          <w:lang w:val="pt-PT"/>
        </w:rPr>
        <w:t>nguas Estrangeiras, as OCEM  estabelecem como objetivo retomar noções e pr</w:t>
      </w:r>
      <w:r>
        <w:rPr>
          <w:shd w:val="clear" w:color="auto" w:fill="FFFFFF"/>
        </w:rPr>
        <w:t>á</w:t>
      </w:r>
      <w:r>
        <w:rPr>
          <w:shd w:val="clear" w:color="auto" w:fill="FFFFFF"/>
          <w:lang w:val="pt-PT"/>
        </w:rPr>
        <w:t xml:space="preserve">ticas de cidadania, buscando um movimento de ruptura de uma hegemonia de valores </w:t>
      </w:r>
      <w:r>
        <w:rPr>
          <w:shd w:val="clear" w:color="auto" w:fill="FFFFFF"/>
          <w:rtl/>
          <w:lang w:val="ar-SA"/>
        </w:rPr>
        <w:t>“</w:t>
      </w:r>
      <w:r>
        <w:rPr>
          <w:shd w:val="clear" w:color="auto" w:fill="FFFFFF"/>
          <w:lang w:val="pt-PT"/>
        </w:rPr>
        <w:t>globalizantes</w:t>
      </w:r>
      <w:r>
        <w:rPr>
          <w:shd w:val="clear" w:color="auto" w:fill="FFFFFF"/>
        </w:rPr>
        <w:t xml:space="preserve">” </w:t>
      </w:r>
      <w:r>
        <w:rPr>
          <w:shd w:val="clear" w:color="auto" w:fill="FFFFFF"/>
          <w:lang w:val="pt-PT"/>
        </w:rPr>
        <w:t>e o car</w:t>
      </w:r>
      <w:r>
        <w:rPr>
          <w:shd w:val="clear" w:color="auto" w:fill="FFFFFF"/>
        </w:rPr>
        <w:t>á</w:t>
      </w:r>
      <w:r>
        <w:rPr>
          <w:shd w:val="clear" w:color="auto" w:fill="FFFFFF"/>
          <w:lang w:val="pt-PT"/>
        </w:rPr>
        <w:t>ter inclusivo advindo pelo contato com as L</w:t>
      </w:r>
      <w:r>
        <w:rPr>
          <w:shd w:val="clear" w:color="auto" w:fill="FFFFFF"/>
        </w:rPr>
        <w:t>í</w:t>
      </w:r>
      <w:r>
        <w:rPr>
          <w:shd w:val="clear" w:color="auto" w:fill="FFFFFF"/>
          <w:lang w:val="pt-PT"/>
        </w:rPr>
        <w:t>nguas Estrangeiras, al</w:t>
      </w:r>
      <w:r>
        <w:rPr>
          <w:shd w:val="clear" w:color="auto" w:fill="FFFFFF"/>
          <w:lang w:val="fr-FR"/>
        </w:rPr>
        <w:t>é</w:t>
      </w:r>
      <w:r>
        <w:rPr>
          <w:shd w:val="clear" w:color="auto" w:fill="FFFFFF"/>
          <w:lang w:val="pt-PT"/>
        </w:rPr>
        <w:t xml:space="preserve">m de </w:t>
      </w:r>
      <w:r>
        <w:rPr>
          <w:shd w:val="clear" w:color="auto" w:fill="FFFFFF"/>
          <w:rtl/>
          <w:lang w:val="ar-SA"/>
        </w:rPr>
        <w:t>“</w:t>
      </w:r>
      <w:r>
        <w:rPr>
          <w:shd w:val="clear" w:color="auto" w:fill="FFFFFF"/>
          <w:lang w:val="pt-PT"/>
        </w:rPr>
        <w:t>[...] introduzir as teorias sobre a linguagem e as novas tecnologias (</w:t>
      </w:r>
      <w:r>
        <w:rPr>
          <w:u w:val="single"/>
          <w:shd w:val="clear" w:color="auto" w:fill="FFFFFF"/>
          <w:lang w:val="pt-PT"/>
        </w:rPr>
        <w:t>letramentos, multiletramentos, multimodalidade, hipertexto</w:t>
      </w:r>
      <w:r>
        <w:rPr>
          <w:shd w:val="clear" w:color="auto" w:fill="FFFFFF"/>
          <w:lang w:val="pt-PT"/>
        </w:rPr>
        <w:t>) e dar sugestões sobre a pr</w:t>
      </w:r>
      <w:r>
        <w:rPr>
          <w:shd w:val="clear" w:color="auto" w:fill="FFFFFF"/>
        </w:rPr>
        <w:t>á</w:t>
      </w:r>
      <w:r>
        <w:rPr>
          <w:shd w:val="clear" w:color="auto" w:fill="FFFFFF"/>
          <w:lang w:val="pt-PT"/>
        </w:rPr>
        <w:t>tica do ensino de L</w:t>
      </w:r>
      <w:r>
        <w:rPr>
          <w:shd w:val="clear" w:color="auto" w:fill="FFFFFF"/>
        </w:rPr>
        <w:t>í</w:t>
      </w:r>
      <w:r>
        <w:rPr>
          <w:shd w:val="clear" w:color="auto" w:fill="FFFFFF"/>
          <w:lang w:val="pt-PT"/>
        </w:rPr>
        <w:t>nguas Estrangeiras por meio dessas.</w:t>
      </w:r>
      <w:r>
        <w:rPr>
          <w:shd w:val="clear" w:color="auto" w:fill="FFFFFF"/>
        </w:rPr>
        <w:t xml:space="preserve">” </w:t>
      </w:r>
      <w:r>
        <w:rPr>
          <w:shd w:val="clear" w:color="auto" w:fill="FFFFFF"/>
          <w:lang w:val="pt-PT"/>
        </w:rPr>
        <w:t>(BRASIL, 2006, p.87) (grifo nosso).</w:t>
      </w:r>
    </w:p>
    <w:p w14:paraId="5D47FB19" w14:textId="5FF26008" w:rsidR="00027203" w:rsidRDefault="00027203" w:rsidP="00027203">
      <w:pPr>
        <w:pStyle w:val="Corpo"/>
        <w:spacing w:line="360" w:lineRule="auto"/>
      </w:pPr>
      <w:r>
        <w:rPr>
          <w:shd w:val="clear" w:color="auto" w:fill="FFFFFF"/>
        </w:rPr>
        <w:tab/>
      </w:r>
      <w:r>
        <w:rPr>
          <w:shd w:val="clear" w:color="auto" w:fill="FFFFFF"/>
        </w:rPr>
        <w:tab/>
        <w:t xml:space="preserve">Já </w:t>
      </w:r>
      <w:r>
        <w:rPr>
          <w:shd w:val="clear" w:color="auto" w:fill="FFFFFF"/>
          <w:lang w:val="it-IT"/>
        </w:rPr>
        <w:t xml:space="preserve">quanto </w:t>
      </w:r>
      <w:r>
        <w:rPr>
          <w:shd w:val="clear" w:color="auto" w:fill="FFFFFF"/>
        </w:rPr>
        <w:t>à</w:t>
      </w:r>
      <w:r>
        <w:rPr>
          <w:shd w:val="clear" w:color="auto" w:fill="FFFFFF"/>
          <w:lang w:val="pt-PT"/>
        </w:rPr>
        <w:t>s habilidades a serem desenvolvidas no Ensino M</w:t>
      </w:r>
      <w:r>
        <w:rPr>
          <w:shd w:val="clear" w:color="auto" w:fill="FFFFFF"/>
          <w:lang w:val="fr-FR"/>
        </w:rPr>
        <w:t>é</w:t>
      </w:r>
      <w:r>
        <w:rPr>
          <w:shd w:val="clear" w:color="auto" w:fill="FFFFFF"/>
          <w:lang w:val="pt-PT"/>
        </w:rPr>
        <w:t xml:space="preserve">dio, o documento </w:t>
      </w:r>
      <w:r>
        <w:rPr>
          <w:shd w:val="clear" w:color="auto" w:fill="FFFFFF"/>
          <w:rtl/>
          <w:lang w:val="ar-SA"/>
        </w:rPr>
        <w:t>“</w:t>
      </w:r>
      <w:r>
        <w:rPr>
          <w:shd w:val="clear" w:color="auto" w:fill="FFFFFF"/>
          <w:lang w:val="pt-PT"/>
        </w:rPr>
        <w:t>[...] focaliza a leitura, a pr</w:t>
      </w:r>
      <w:r>
        <w:rPr>
          <w:shd w:val="clear" w:color="auto" w:fill="FFFFFF"/>
        </w:rPr>
        <w:t>á</w:t>
      </w:r>
      <w:r>
        <w:rPr>
          <w:shd w:val="clear" w:color="auto" w:fill="FFFFFF"/>
          <w:lang w:val="pt-PT"/>
        </w:rPr>
        <w:t>tica escrita e a comunicaçã</w:t>
      </w:r>
      <w:r w:rsidRPr="00D53B5E">
        <w:rPr>
          <w:shd w:val="clear" w:color="auto" w:fill="FFFFFF"/>
        </w:rPr>
        <w:t>o oral contextualizadas' '</w:t>
      </w:r>
      <w:r>
        <w:t>(BRASIL, 2006, p.87)</w:t>
      </w:r>
      <w:r>
        <w:rPr>
          <w:shd w:val="clear" w:color="auto" w:fill="FFFFFF"/>
        </w:rPr>
        <w:t xml:space="preserve">. </w:t>
      </w:r>
      <w:r>
        <w:rPr>
          <w:lang w:val="pt-PT"/>
        </w:rPr>
        <w:t xml:space="preserve"> Continua ainda por dizer que o valor desse aprendizado vai muito al</w:t>
      </w:r>
      <w:r>
        <w:rPr>
          <w:lang w:val="fr-FR"/>
        </w:rPr>
        <w:t>é</w:t>
      </w:r>
      <w:r>
        <w:t>m da prá</w:t>
      </w:r>
      <w:r>
        <w:rPr>
          <w:lang w:val="it-IT"/>
        </w:rPr>
        <w:t>tica comunicativa e da pr</w:t>
      </w:r>
      <w:r>
        <w:t>á</w:t>
      </w:r>
      <w:r>
        <w:rPr>
          <w:lang w:val="pt-PT"/>
        </w:rPr>
        <w:t xml:space="preserve">tica de leitura, trazendo </w:t>
      </w:r>
      <w:r>
        <w:rPr>
          <w:rtl/>
          <w:lang w:val="ar-SA"/>
        </w:rPr>
        <w:t>“</w:t>
      </w:r>
      <w:r>
        <w:rPr>
          <w:lang w:val="pt-PT"/>
        </w:rPr>
        <w:t>[...] concepções como letramento, multiletramento, multimodalidade aplicadas ao ensino podem contribuir igualmente.</w:t>
      </w:r>
      <w:r>
        <w:t xml:space="preserve">” </w:t>
      </w:r>
      <w:r>
        <w:rPr>
          <w:lang w:val="pt-PT"/>
        </w:rPr>
        <w:t>(BRASIL, 2006, p.92). Nota-se, aqui, uma concepção mais ampla da atividade de leitura, aliada ao letramento</w:t>
      </w:r>
      <w:r w:rsidR="00BA54E8">
        <w:rPr>
          <w:lang w:val="pt-PT"/>
        </w:rPr>
        <w:t>, pensando na construção de sentindos de informações que nem mesmo estão presentes no texto.Trazendo reflexões como</w:t>
      </w:r>
      <w:r>
        <w:rPr>
          <w:lang w:val="pt-PT"/>
        </w:rPr>
        <w:t xml:space="preserve">: </w:t>
      </w:r>
    </w:p>
    <w:p w14:paraId="2D78DB8E" w14:textId="77777777" w:rsidR="00027203" w:rsidRDefault="00027203" w:rsidP="00027203">
      <w:pPr>
        <w:pStyle w:val="Corpo"/>
        <w:spacing w:line="360" w:lineRule="auto"/>
        <w:ind w:left="2267"/>
      </w:pPr>
    </w:p>
    <w:p w14:paraId="108B9887" w14:textId="2FC9FF4E" w:rsidR="00027203" w:rsidRDefault="00027203" w:rsidP="00027203">
      <w:pPr>
        <w:pStyle w:val="Corpo"/>
        <w:ind w:left="2267"/>
        <w:rPr>
          <w:sz w:val="22"/>
          <w:szCs w:val="22"/>
        </w:rPr>
      </w:pPr>
      <w:r>
        <w:rPr>
          <w:sz w:val="22"/>
          <w:szCs w:val="22"/>
          <w:lang w:val="pt-PT"/>
        </w:rPr>
        <w:t>[...]</w:t>
      </w:r>
      <w:r w:rsidR="00BA54E8">
        <w:rPr>
          <w:sz w:val="22"/>
          <w:szCs w:val="22"/>
          <w:lang w:val="pt-PT"/>
        </w:rPr>
        <w:t xml:space="preserve"> </w:t>
      </w:r>
      <w:r>
        <w:rPr>
          <w:sz w:val="22"/>
          <w:szCs w:val="22"/>
          <w:lang w:val="pt-PT"/>
        </w:rPr>
        <w:t>quais são os poss</w:t>
      </w:r>
      <w:r>
        <w:rPr>
          <w:sz w:val="22"/>
          <w:szCs w:val="22"/>
        </w:rPr>
        <w:t>í</w:t>
      </w:r>
      <w:r>
        <w:rPr>
          <w:sz w:val="22"/>
          <w:szCs w:val="22"/>
          <w:lang w:val="pt-PT"/>
        </w:rPr>
        <w:t>veis significados e leituras a serem constru</w:t>
      </w:r>
      <w:r>
        <w:rPr>
          <w:sz w:val="22"/>
          <w:szCs w:val="22"/>
        </w:rPr>
        <w:t>í</w:t>
      </w:r>
      <w:r>
        <w:rPr>
          <w:sz w:val="22"/>
          <w:szCs w:val="22"/>
          <w:lang w:val="pt-PT"/>
        </w:rPr>
        <w:t>dos a partir desse texto? Quem são os brasileiros descritos no texto como usu</w:t>
      </w:r>
      <w:r>
        <w:rPr>
          <w:sz w:val="22"/>
          <w:szCs w:val="22"/>
        </w:rPr>
        <w:t>á</w:t>
      </w:r>
      <w:r>
        <w:rPr>
          <w:sz w:val="22"/>
          <w:szCs w:val="22"/>
          <w:lang w:val="pt-PT"/>
        </w:rPr>
        <w:t xml:space="preserve">rios da Internet? </w:t>
      </w:r>
      <w:r w:rsidR="00BA54E8">
        <w:rPr>
          <w:sz w:val="22"/>
          <w:szCs w:val="22"/>
          <w:lang w:val="pt-PT"/>
        </w:rPr>
        <w:t>[...]</w:t>
      </w:r>
      <w:r>
        <w:rPr>
          <w:sz w:val="22"/>
          <w:szCs w:val="22"/>
          <w:lang w:val="pt-PT"/>
        </w:rPr>
        <w:t xml:space="preserve"> O que </w:t>
      </w:r>
      <w:r>
        <w:rPr>
          <w:sz w:val="22"/>
          <w:szCs w:val="22"/>
          <w:lang w:val="fr-FR"/>
        </w:rPr>
        <w:t xml:space="preserve">é </w:t>
      </w:r>
      <w:r>
        <w:rPr>
          <w:sz w:val="22"/>
          <w:szCs w:val="22"/>
          <w:lang w:val="pt-PT"/>
        </w:rPr>
        <w:t>necess</w:t>
      </w:r>
      <w:r>
        <w:rPr>
          <w:sz w:val="22"/>
          <w:szCs w:val="22"/>
        </w:rPr>
        <w:t>á</w:t>
      </w:r>
      <w:r>
        <w:rPr>
          <w:sz w:val="22"/>
          <w:szCs w:val="22"/>
          <w:lang w:val="pt-PT"/>
        </w:rPr>
        <w:t>rio para ser um usu</w:t>
      </w:r>
      <w:r>
        <w:rPr>
          <w:sz w:val="22"/>
          <w:szCs w:val="22"/>
        </w:rPr>
        <w:t>á</w:t>
      </w:r>
      <w:r>
        <w:rPr>
          <w:sz w:val="22"/>
          <w:szCs w:val="22"/>
          <w:lang w:val="pt-PT"/>
        </w:rPr>
        <w:t xml:space="preserve">rio da Internet? Relacionar essas perguntas </w:t>
      </w:r>
      <w:r>
        <w:rPr>
          <w:sz w:val="22"/>
          <w:szCs w:val="22"/>
        </w:rPr>
        <w:t xml:space="preserve">à </w:t>
      </w:r>
      <w:r>
        <w:rPr>
          <w:sz w:val="22"/>
          <w:szCs w:val="22"/>
          <w:lang w:val="pt-PT"/>
        </w:rPr>
        <w:t xml:space="preserve">cidadania, acreditamos, </w:t>
      </w:r>
      <w:r>
        <w:rPr>
          <w:sz w:val="22"/>
          <w:szCs w:val="22"/>
          <w:lang w:val="fr-FR"/>
        </w:rPr>
        <w:t xml:space="preserve">é </w:t>
      </w:r>
      <w:r>
        <w:rPr>
          <w:sz w:val="22"/>
          <w:szCs w:val="22"/>
          <w:lang w:val="pt-PT"/>
        </w:rPr>
        <w:t>uma forma de, gradativamente, promover a compreensão e a reflexão sobre o lugar que o aluno ocupa na sociedade, se est</w:t>
      </w:r>
      <w:r>
        <w:rPr>
          <w:sz w:val="22"/>
          <w:szCs w:val="22"/>
        </w:rPr>
        <w:t xml:space="preserve">á </w:t>
      </w:r>
      <w:r w:rsidRPr="00DF5F51">
        <w:rPr>
          <w:sz w:val="22"/>
          <w:szCs w:val="22"/>
        </w:rPr>
        <w:t>inclu</w:t>
      </w:r>
      <w:r>
        <w:rPr>
          <w:sz w:val="22"/>
          <w:szCs w:val="22"/>
        </w:rPr>
        <w:t>í</w:t>
      </w:r>
      <w:r>
        <w:rPr>
          <w:sz w:val="22"/>
          <w:szCs w:val="22"/>
          <w:lang w:val="pt-PT"/>
        </w:rPr>
        <w:t>do ou exclu</w:t>
      </w:r>
      <w:r>
        <w:rPr>
          <w:sz w:val="22"/>
          <w:szCs w:val="22"/>
        </w:rPr>
        <w:t>í</w:t>
      </w:r>
      <w:r>
        <w:rPr>
          <w:sz w:val="22"/>
          <w:szCs w:val="22"/>
          <w:lang w:val="pt-PT"/>
        </w:rPr>
        <w:t>do do process</w:t>
      </w:r>
      <w:r w:rsidR="00BA54E8">
        <w:rPr>
          <w:sz w:val="22"/>
          <w:szCs w:val="22"/>
          <w:lang w:val="pt-PT"/>
        </w:rPr>
        <w:t>o social e cultural que analisa</w:t>
      </w:r>
      <w:r>
        <w:rPr>
          <w:sz w:val="22"/>
          <w:szCs w:val="22"/>
          <w:lang w:val="pt-PT"/>
        </w:rPr>
        <w:t>. (BRASIL, 2006, p.93).</w:t>
      </w:r>
    </w:p>
    <w:p w14:paraId="56672086" w14:textId="77777777" w:rsidR="00027203" w:rsidRDefault="00027203" w:rsidP="00027203">
      <w:pPr>
        <w:pStyle w:val="Corpo"/>
        <w:spacing w:line="360" w:lineRule="auto"/>
        <w:ind w:firstLine="1695"/>
      </w:pPr>
    </w:p>
    <w:p w14:paraId="4D579855" w14:textId="2F23BF09" w:rsidR="00027203" w:rsidRDefault="00027203" w:rsidP="00027203">
      <w:pPr>
        <w:pStyle w:val="Corpo"/>
        <w:spacing w:line="360" w:lineRule="auto"/>
        <w:ind w:firstLine="1695"/>
      </w:pPr>
      <w:r>
        <w:rPr>
          <w:lang w:val="pt-PT"/>
        </w:rPr>
        <w:t>As orientações seguem retratando a import</w:t>
      </w:r>
      <w:r>
        <w:t>â</w:t>
      </w:r>
      <w:r>
        <w:rPr>
          <w:lang w:val="pt-PT"/>
        </w:rPr>
        <w:t>ncia de desenvolver, por meio dessas pr</w:t>
      </w:r>
      <w:r>
        <w:t>á</w:t>
      </w:r>
      <w:r>
        <w:rPr>
          <w:lang w:val="pt-PT"/>
        </w:rPr>
        <w:t>ticas de leitura e letramento, um olhar mais cidadã</w:t>
      </w:r>
      <w:r>
        <w:rPr>
          <w:lang w:val="it-IT"/>
        </w:rPr>
        <w:t>o, cr</w:t>
      </w:r>
      <w:r>
        <w:t>í</w:t>
      </w:r>
      <w:r>
        <w:rPr>
          <w:lang w:val="pt-PT"/>
        </w:rPr>
        <w:t>tico e de formação global. Aborda</w:t>
      </w:r>
      <w:r w:rsidR="00A26977">
        <w:rPr>
          <w:lang w:val="pt-PT"/>
        </w:rPr>
        <w:t>,</w:t>
      </w:r>
      <w:r>
        <w:rPr>
          <w:lang w:val="pt-PT"/>
        </w:rPr>
        <w:t xml:space="preserve"> ainda</w:t>
      </w:r>
      <w:r w:rsidR="00A26977">
        <w:rPr>
          <w:lang w:val="pt-PT"/>
        </w:rPr>
        <w:t>,</w:t>
      </w:r>
      <w:r>
        <w:rPr>
          <w:lang w:val="pt-PT"/>
        </w:rPr>
        <w:t xml:space="preserve"> a questão da inclusão e exclusão digital, a necessidade de se criar propostas includentes e de acessibilidade, visto que </w:t>
      </w:r>
      <w:r w:rsidRPr="00D53B5E">
        <w:rPr>
          <w:lang w:val="pt-PT"/>
        </w:rPr>
        <w:t xml:space="preserve">precisamos </w:t>
      </w:r>
      <w:r w:rsidR="00A26977">
        <w:rPr>
          <w:lang w:val="pt-PT"/>
        </w:rPr>
        <w:t>fazer o uso d</w:t>
      </w:r>
      <w:r w:rsidRPr="00D53B5E">
        <w:rPr>
          <w:lang w:val="pt-PT"/>
        </w:rPr>
        <w:t>a</w:t>
      </w:r>
      <w:r>
        <w:rPr>
          <w:lang w:val="pt-PT"/>
        </w:rPr>
        <w:t xml:space="preserve"> l</w:t>
      </w:r>
      <w:r>
        <w:t>í</w:t>
      </w:r>
      <w:r>
        <w:rPr>
          <w:lang w:val="pt-PT"/>
        </w:rPr>
        <w:t>ngua de forma contextualizada</w:t>
      </w:r>
      <w:r w:rsidR="00A26977">
        <w:rPr>
          <w:lang w:val="pt-PT"/>
        </w:rPr>
        <w:t xml:space="preserve"> e de forma autêntica.</w:t>
      </w:r>
      <w:r>
        <w:rPr>
          <w:lang w:val="pt-PT"/>
        </w:rPr>
        <w:t xml:space="preserve"> Retoma, portanto, a import</w:t>
      </w:r>
      <w:r>
        <w:t>â</w:t>
      </w:r>
      <w:r>
        <w:rPr>
          <w:lang w:val="pt-PT"/>
        </w:rPr>
        <w:t>ncia das duas ferramentas: L</w:t>
      </w:r>
      <w:r>
        <w:t>í</w:t>
      </w:r>
      <w:r>
        <w:rPr>
          <w:lang w:val="pt-PT"/>
        </w:rPr>
        <w:t>ngua Inglesa e dom</w:t>
      </w:r>
      <w:r>
        <w:t>í</w:t>
      </w:r>
      <w:r>
        <w:rPr>
          <w:lang w:val="pt-PT"/>
        </w:rPr>
        <w:t xml:space="preserve">nio da </w:t>
      </w:r>
      <w:r>
        <w:rPr>
          <w:lang w:val="pt-PT"/>
        </w:rPr>
        <w:lastRenderedPageBreak/>
        <w:t>inform</w:t>
      </w:r>
      <w:r>
        <w:t>á</w:t>
      </w:r>
      <w:r>
        <w:rPr>
          <w:lang w:val="pt-PT"/>
        </w:rPr>
        <w:t xml:space="preserve">tica como sendo portas de acesso </w:t>
      </w:r>
      <w:r>
        <w:t>à “</w:t>
      </w:r>
      <w:r>
        <w:rPr>
          <w:lang w:val="pt-PT"/>
        </w:rPr>
        <w:t>sociedade globalizada</w:t>
      </w:r>
      <w:r>
        <w:t>”</w:t>
      </w:r>
      <w:r>
        <w:rPr>
          <w:lang w:val="pt-PT"/>
        </w:rPr>
        <w:t xml:space="preserve">. Assim, devemos estar </w:t>
      </w:r>
      <w:r w:rsidRPr="00D53B5E">
        <w:rPr>
          <w:lang w:val="pt-PT"/>
        </w:rPr>
        <w:t xml:space="preserve">cientes da </w:t>
      </w:r>
      <w:r w:rsidR="00100A96" w:rsidRPr="00D53B5E">
        <w:rPr>
          <w:lang w:val="pt-PT"/>
        </w:rPr>
        <w:t>amplitude</w:t>
      </w:r>
      <w:r w:rsidRPr="00D53B5E">
        <w:rPr>
          <w:lang w:val="pt-PT"/>
        </w:rPr>
        <w:t xml:space="preserve"> de alguns</w:t>
      </w:r>
      <w:r>
        <w:rPr>
          <w:lang w:val="pt-PT"/>
        </w:rPr>
        <w:t xml:space="preserve"> conceitos, por exemplo, ao tratar do termo </w:t>
      </w:r>
      <w:r>
        <w:rPr>
          <w:rtl/>
          <w:lang w:val="ar-SA"/>
        </w:rPr>
        <w:t>“</w:t>
      </w:r>
      <w:r>
        <w:rPr>
          <w:lang w:val="pt-PT"/>
        </w:rPr>
        <w:t>outras culturas</w:t>
      </w:r>
      <w:r>
        <w:t xml:space="preserve">”: </w:t>
      </w:r>
    </w:p>
    <w:p w14:paraId="347BE50C" w14:textId="77777777" w:rsidR="00027203" w:rsidRDefault="00027203" w:rsidP="00027203">
      <w:pPr>
        <w:pStyle w:val="Corpo"/>
        <w:spacing w:line="360" w:lineRule="auto"/>
        <w:ind w:firstLine="1695"/>
      </w:pPr>
    </w:p>
    <w:p w14:paraId="100ED3FB" w14:textId="77777777" w:rsidR="00027203" w:rsidRDefault="00027203" w:rsidP="00027203">
      <w:pPr>
        <w:pStyle w:val="Corpo"/>
        <w:ind w:left="2409"/>
        <w:rPr>
          <w:sz w:val="22"/>
          <w:szCs w:val="22"/>
        </w:rPr>
      </w:pPr>
      <w:r>
        <w:rPr>
          <w:sz w:val="22"/>
          <w:szCs w:val="22"/>
          <w:lang w:val="pt-PT"/>
        </w:rPr>
        <w:t xml:space="preserve">Quando se fala em </w:t>
      </w:r>
      <w:r>
        <w:rPr>
          <w:sz w:val="22"/>
          <w:szCs w:val="22"/>
          <w:rtl/>
          <w:lang w:val="ar-SA"/>
        </w:rPr>
        <w:t>“</w:t>
      </w:r>
      <w:r>
        <w:rPr>
          <w:sz w:val="22"/>
          <w:szCs w:val="22"/>
          <w:lang w:val="pt-PT"/>
        </w:rPr>
        <w:t>outras culturas</w:t>
      </w:r>
      <w:r>
        <w:rPr>
          <w:sz w:val="22"/>
          <w:szCs w:val="22"/>
        </w:rPr>
        <w:t xml:space="preserve">”, </w:t>
      </w:r>
      <w:r>
        <w:rPr>
          <w:sz w:val="22"/>
          <w:szCs w:val="22"/>
          <w:lang w:val="fr-FR"/>
        </w:rPr>
        <w:t xml:space="preserve">é </w:t>
      </w:r>
      <w:r>
        <w:rPr>
          <w:sz w:val="22"/>
          <w:szCs w:val="22"/>
          <w:lang w:val="pt-PT"/>
        </w:rPr>
        <w:t xml:space="preserve">comum que venha </w:t>
      </w:r>
      <w:r>
        <w:rPr>
          <w:sz w:val="22"/>
          <w:szCs w:val="22"/>
        </w:rPr>
        <w:t xml:space="preserve">à </w:t>
      </w:r>
      <w:r>
        <w:rPr>
          <w:sz w:val="22"/>
          <w:szCs w:val="22"/>
          <w:lang w:val="pt-PT"/>
        </w:rPr>
        <w:t>mente do leitor a refer</w:t>
      </w:r>
      <w:r>
        <w:rPr>
          <w:sz w:val="22"/>
          <w:szCs w:val="22"/>
        </w:rPr>
        <w:t>ê</w:t>
      </w:r>
      <w:r>
        <w:rPr>
          <w:sz w:val="22"/>
          <w:szCs w:val="22"/>
          <w:lang w:val="pt-PT"/>
        </w:rPr>
        <w:t>ncia a outras culturas estrangeiras, de outros pa</w:t>
      </w:r>
      <w:r>
        <w:rPr>
          <w:sz w:val="22"/>
          <w:szCs w:val="22"/>
        </w:rPr>
        <w:t>í</w:t>
      </w:r>
      <w:r>
        <w:rPr>
          <w:sz w:val="22"/>
          <w:szCs w:val="22"/>
          <w:lang w:val="pt-PT"/>
        </w:rPr>
        <w:t>ses que falam outras l</w:t>
      </w:r>
      <w:r>
        <w:rPr>
          <w:sz w:val="22"/>
          <w:szCs w:val="22"/>
        </w:rPr>
        <w:t>í</w:t>
      </w:r>
      <w:r>
        <w:rPr>
          <w:sz w:val="22"/>
          <w:szCs w:val="22"/>
          <w:lang w:val="pt-PT"/>
        </w:rPr>
        <w:t xml:space="preserve">nguas. Essa </w:t>
      </w:r>
      <w:r>
        <w:rPr>
          <w:sz w:val="22"/>
          <w:szCs w:val="22"/>
          <w:lang w:val="fr-FR"/>
        </w:rPr>
        <w:t xml:space="preserve">é </w:t>
      </w:r>
      <w:r>
        <w:rPr>
          <w:sz w:val="22"/>
          <w:szCs w:val="22"/>
          <w:lang w:val="pt-PT"/>
        </w:rPr>
        <w:t>uma possibilidade. Mas com a ampliação dos estudos sobre cultura, pode-se tamb</w:t>
      </w:r>
      <w:r>
        <w:rPr>
          <w:sz w:val="22"/>
          <w:szCs w:val="22"/>
          <w:lang w:val="fr-FR"/>
        </w:rPr>
        <w:t>é</w:t>
      </w:r>
      <w:r>
        <w:rPr>
          <w:sz w:val="22"/>
          <w:szCs w:val="22"/>
          <w:lang w:val="pt-PT"/>
        </w:rPr>
        <w:t xml:space="preserve">m interpretar que essas </w:t>
      </w:r>
      <w:r>
        <w:rPr>
          <w:sz w:val="22"/>
          <w:szCs w:val="22"/>
          <w:u w:val="single"/>
          <w:rtl/>
          <w:lang w:val="ar-SA"/>
        </w:rPr>
        <w:t>“</w:t>
      </w:r>
      <w:r>
        <w:rPr>
          <w:sz w:val="22"/>
          <w:szCs w:val="22"/>
          <w:u w:val="single"/>
          <w:lang w:val="pt-PT"/>
        </w:rPr>
        <w:t>outras culturas</w:t>
      </w:r>
      <w:r>
        <w:rPr>
          <w:sz w:val="22"/>
          <w:szCs w:val="22"/>
          <w:u w:val="single"/>
        </w:rPr>
        <w:t>” est</w:t>
      </w:r>
      <w:r>
        <w:rPr>
          <w:sz w:val="22"/>
          <w:szCs w:val="22"/>
          <w:u w:val="single"/>
          <w:lang w:val="pt-PT"/>
        </w:rPr>
        <w:t>ão muito pr</w:t>
      </w:r>
      <w:r w:rsidRPr="00D53B5E">
        <w:rPr>
          <w:sz w:val="22"/>
          <w:szCs w:val="22"/>
          <w:u w:val="single"/>
        </w:rPr>
        <w:t>ó</w:t>
      </w:r>
      <w:r>
        <w:rPr>
          <w:sz w:val="22"/>
          <w:szCs w:val="22"/>
          <w:u w:val="single"/>
          <w:lang w:val="pt-PT"/>
        </w:rPr>
        <w:t>ximas de cada professor e aluno, em seus pr</w:t>
      </w:r>
      <w:r w:rsidRPr="00D53B5E">
        <w:rPr>
          <w:sz w:val="22"/>
          <w:szCs w:val="22"/>
          <w:u w:val="single"/>
        </w:rPr>
        <w:t>ó</w:t>
      </w:r>
      <w:r>
        <w:rPr>
          <w:sz w:val="22"/>
          <w:szCs w:val="22"/>
          <w:u w:val="single"/>
          <w:lang w:val="pt-PT"/>
        </w:rPr>
        <w:t>prios meios de conviv</w:t>
      </w:r>
      <w:r>
        <w:rPr>
          <w:sz w:val="22"/>
          <w:szCs w:val="22"/>
          <w:u w:val="single"/>
        </w:rPr>
        <w:t>ê</w:t>
      </w:r>
      <w:r w:rsidRPr="00D53B5E">
        <w:rPr>
          <w:sz w:val="22"/>
          <w:szCs w:val="22"/>
          <w:u w:val="single"/>
        </w:rPr>
        <w:t xml:space="preserve">ncia (como </w:t>
      </w:r>
      <w:r>
        <w:rPr>
          <w:sz w:val="22"/>
          <w:szCs w:val="22"/>
          <w:u w:val="single"/>
          <w:lang w:val="fr-FR"/>
        </w:rPr>
        <w:t xml:space="preserve">é </w:t>
      </w:r>
      <w:r>
        <w:rPr>
          <w:sz w:val="22"/>
          <w:szCs w:val="22"/>
          <w:u w:val="single"/>
          <w:lang w:val="pt-PT"/>
        </w:rPr>
        <w:t>o caso da diversidade com a qual todos convivemos).</w:t>
      </w:r>
      <w:r>
        <w:rPr>
          <w:sz w:val="22"/>
          <w:szCs w:val="22"/>
          <w:lang w:val="pt-PT"/>
        </w:rPr>
        <w:t xml:space="preserve"> (BRASIL, 2006, p.97) (grifo nosso).</w:t>
      </w:r>
    </w:p>
    <w:p w14:paraId="23E6F6C3" w14:textId="77777777" w:rsidR="00027203" w:rsidRDefault="00027203" w:rsidP="00027203">
      <w:pPr>
        <w:pStyle w:val="Corpo"/>
        <w:spacing w:line="360" w:lineRule="auto"/>
        <w:ind w:firstLine="1695"/>
      </w:pPr>
    </w:p>
    <w:p w14:paraId="6E95619E" w14:textId="34C44151" w:rsidR="00027203" w:rsidRDefault="00027203" w:rsidP="00027203">
      <w:pPr>
        <w:pStyle w:val="Corpo"/>
        <w:spacing w:line="360" w:lineRule="auto"/>
        <w:ind w:firstLine="1695"/>
      </w:pPr>
      <w:r w:rsidRPr="00D53B5E">
        <w:t xml:space="preserve">No tocante </w:t>
      </w:r>
      <w:r>
        <w:t xml:space="preserve">à </w:t>
      </w:r>
      <w:r>
        <w:rPr>
          <w:lang w:val="pt-PT"/>
        </w:rPr>
        <w:t xml:space="preserve">proposta de inclusão, destaca a sua instrumentalização por meio </w:t>
      </w:r>
      <w:r w:rsidR="00A26977">
        <w:rPr>
          <w:lang w:val="pt-PT"/>
        </w:rPr>
        <w:t xml:space="preserve">da associação da leitura com as definicões </w:t>
      </w:r>
      <w:r>
        <w:rPr>
          <w:lang w:val="pt-PT"/>
        </w:rPr>
        <w:t>de letramentos e multiletramentos para o ensino da l</w:t>
      </w:r>
      <w:r>
        <w:t>í</w:t>
      </w:r>
      <w:r>
        <w:rPr>
          <w:lang w:val="pt-PT"/>
        </w:rPr>
        <w:t>ngua. Isso levaria a uma conscientizaçã</w:t>
      </w:r>
      <w:r w:rsidRPr="00D53B5E">
        <w:t>o de que</w:t>
      </w:r>
      <w:r w:rsidR="002F78FF">
        <w:t xml:space="preserve"> existem outras formas de produzir e fazer o conhecimento e informação, que não sejam os tradicionais aprendidos na escola e que a multimodalidade demanda outras</w:t>
      </w:r>
      <w:r w:rsidRPr="00D53B5E">
        <w:t>:</w:t>
      </w:r>
    </w:p>
    <w:p w14:paraId="73CECEE0" w14:textId="77777777" w:rsidR="00027203" w:rsidRDefault="00027203" w:rsidP="00027203">
      <w:pPr>
        <w:pStyle w:val="Corpo"/>
        <w:spacing w:line="360" w:lineRule="auto"/>
        <w:ind w:firstLine="1695"/>
      </w:pPr>
    </w:p>
    <w:p w14:paraId="5FE3578B" w14:textId="3676BB92" w:rsidR="00027203" w:rsidRDefault="002F78FF" w:rsidP="00027203">
      <w:pPr>
        <w:pStyle w:val="Corpo"/>
        <w:ind w:left="2160"/>
        <w:rPr>
          <w:sz w:val="22"/>
          <w:szCs w:val="22"/>
        </w:rPr>
      </w:pPr>
      <w:r>
        <w:rPr>
          <w:sz w:val="22"/>
          <w:szCs w:val="22"/>
          <w:u w:val="single"/>
          <w:lang w:val="pt-PT"/>
        </w:rPr>
        <w:t xml:space="preserve">[...] </w:t>
      </w:r>
      <w:r w:rsidR="00027203">
        <w:rPr>
          <w:sz w:val="22"/>
          <w:szCs w:val="22"/>
          <w:u w:val="single"/>
          <w:lang w:val="pt-PT"/>
        </w:rPr>
        <w:t>habilidades de leitura, interpretaçã</w:t>
      </w:r>
      <w:r w:rsidR="00027203">
        <w:rPr>
          <w:sz w:val="22"/>
          <w:szCs w:val="22"/>
          <w:u w:val="single"/>
          <w:lang w:val="it-IT"/>
        </w:rPr>
        <w:t>o e comunica</w:t>
      </w:r>
      <w:r w:rsidR="00027203">
        <w:rPr>
          <w:sz w:val="22"/>
          <w:szCs w:val="22"/>
          <w:u w:val="single"/>
          <w:lang w:val="pt-PT"/>
        </w:rPr>
        <w:t>ção, diferentes das tradicionais ensinadas na escola</w:t>
      </w:r>
      <w:r w:rsidR="00027203">
        <w:rPr>
          <w:sz w:val="22"/>
          <w:szCs w:val="22"/>
        </w:rPr>
        <w:t xml:space="preserve">; 3) a </w:t>
      </w:r>
      <w:r w:rsidR="00027203">
        <w:rPr>
          <w:sz w:val="22"/>
          <w:szCs w:val="22"/>
          <w:u w:val="single"/>
          <w:lang w:val="pt-PT"/>
        </w:rPr>
        <w:t>necessidade da capacidade cr</w:t>
      </w:r>
      <w:r w:rsidR="00027203">
        <w:rPr>
          <w:sz w:val="22"/>
          <w:szCs w:val="22"/>
          <w:u w:val="single"/>
        </w:rPr>
        <w:t>í</w:t>
      </w:r>
      <w:r w:rsidR="00027203">
        <w:rPr>
          <w:sz w:val="22"/>
          <w:szCs w:val="22"/>
          <w:u w:val="single"/>
          <w:lang w:val="pt-PT"/>
        </w:rPr>
        <w:t xml:space="preserve">tica se fortalece não apenas como ferramenta de seleção daquilo que </w:t>
      </w:r>
      <w:r w:rsidR="00027203">
        <w:rPr>
          <w:sz w:val="22"/>
          <w:szCs w:val="22"/>
          <w:u w:val="single"/>
        </w:rPr>
        <w:t>é ú</w:t>
      </w:r>
      <w:r w:rsidR="00027203">
        <w:rPr>
          <w:sz w:val="22"/>
          <w:szCs w:val="22"/>
          <w:u w:val="single"/>
          <w:lang w:val="pt-PT"/>
        </w:rPr>
        <w:t>til e de interesse ao interlocutor</w:t>
      </w:r>
      <w:r w:rsidR="00027203">
        <w:rPr>
          <w:sz w:val="22"/>
          <w:szCs w:val="22"/>
          <w:lang w:val="pt-PT"/>
        </w:rPr>
        <w:t xml:space="preserve">, em meio </w:t>
      </w:r>
      <w:r w:rsidR="00027203">
        <w:rPr>
          <w:sz w:val="22"/>
          <w:szCs w:val="22"/>
        </w:rPr>
        <w:t xml:space="preserve">à </w:t>
      </w:r>
      <w:r w:rsidR="00027203">
        <w:rPr>
          <w:sz w:val="22"/>
          <w:szCs w:val="22"/>
          <w:lang w:val="pt-PT"/>
        </w:rPr>
        <w:t>massa de informaçã</w:t>
      </w:r>
      <w:r w:rsidR="00027203">
        <w:rPr>
          <w:sz w:val="22"/>
          <w:szCs w:val="22"/>
        </w:rPr>
        <w:t xml:space="preserve">o à </w:t>
      </w:r>
      <w:r w:rsidR="00027203">
        <w:rPr>
          <w:sz w:val="22"/>
          <w:szCs w:val="22"/>
          <w:lang w:val="pt-PT"/>
        </w:rPr>
        <w:t>qual passou a ser exposto, mas tamb</w:t>
      </w:r>
      <w:r w:rsidR="00027203">
        <w:rPr>
          <w:sz w:val="22"/>
          <w:szCs w:val="22"/>
          <w:lang w:val="fr-FR"/>
        </w:rPr>
        <w:t>é</w:t>
      </w:r>
      <w:r w:rsidR="00027203">
        <w:rPr>
          <w:sz w:val="22"/>
          <w:szCs w:val="22"/>
          <w:lang w:val="pt-PT"/>
        </w:rPr>
        <w:t>m como ferramenta para a interação na sociedade, para a participaçã</w:t>
      </w:r>
      <w:r w:rsidR="00027203">
        <w:rPr>
          <w:sz w:val="22"/>
          <w:szCs w:val="22"/>
        </w:rPr>
        <w:t>o na produ</w:t>
      </w:r>
      <w:r w:rsidR="00027203">
        <w:rPr>
          <w:sz w:val="22"/>
          <w:szCs w:val="22"/>
          <w:lang w:val="pt-PT"/>
        </w:rPr>
        <w:t>ção da linguagem dessa sociedade e para a construção de sentidos dessa linguagem. (BRASIL, 2006, p.97) (grifo nosso).</w:t>
      </w:r>
    </w:p>
    <w:p w14:paraId="2FA24630" w14:textId="77777777" w:rsidR="00027203" w:rsidRDefault="00027203" w:rsidP="00027203">
      <w:pPr>
        <w:pStyle w:val="Corpo"/>
        <w:spacing w:line="360" w:lineRule="auto"/>
        <w:rPr>
          <w:sz w:val="22"/>
          <w:szCs w:val="22"/>
        </w:rPr>
      </w:pPr>
    </w:p>
    <w:p w14:paraId="7F6B7F58" w14:textId="2BC18A92" w:rsidR="00027203" w:rsidRDefault="00027203" w:rsidP="00027203">
      <w:pPr>
        <w:pStyle w:val="Corpo"/>
        <w:spacing w:line="360" w:lineRule="auto"/>
      </w:pPr>
      <w:r>
        <w:rPr>
          <w:sz w:val="22"/>
          <w:szCs w:val="22"/>
        </w:rPr>
        <w:tab/>
      </w:r>
      <w:r>
        <w:rPr>
          <w:sz w:val="22"/>
          <w:szCs w:val="22"/>
        </w:rPr>
        <w:tab/>
      </w:r>
      <w:r w:rsidR="00100A96" w:rsidRPr="00D53B5E">
        <w:rPr>
          <w:lang w:val="pt-PT"/>
        </w:rPr>
        <w:t>Dessa forma</w:t>
      </w:r>
      <w:r w:rsidRPr="00D53B5E">
        <w:rPr>
          <w:lang w:val="pt-PT"/>
        </w:rPr>
        <w:t>, podemos tornar poss</w:t>
      </w:r>
      <w:r w:rsidRPr="00D53B5E">
        <w:t>í</w:t>
      </w:r>
      <w:r w:rsidRPr="00D53B5E">
        <w:rPr>
          <w:lang w:val="pt-PT"/>
        </w:rPr>
        <w:t xml:space="preserve">vel o desenvolvimento do senso de cidadania, por meio de propostas educacionais que visem a inclusão social e digital. </w:t>
      </w:r>
    </w:p>
    <w:p w14:paraId="5A013FFD" w14:textId="49483283" w:rsidR="00027203" w:rsidRDefault="00027203" w:rsidP="00027203">
      <w:pPr>
        <w:pStyle w:val="Corpo"/>
        <w:spacing w:line="360" w:lineRule="auto"/>
        <w:ind w:firstLine="1417"/>
      </w:pPr>
      <w:r>
        <w:rPr>
          <w:lang w:val="pt-PT"/>
        </w:rPr>
        <w:t xml:space="preserve">Especificamente sobre a leitura, as </w:t>
      </w:r>
      <w:r w:rsidRPr="00D53B5E">
        <w:rPr>
          <w:lang w:val="pt-PT"/>
        </w:rPr>
        <w:t xml:space="preserve">orientações </w:t>
      </w:r>
      <w:r w:rsidR="00100A96" w:rsidRPr="00D53B5E">
        <w:rPr>
          <w:lang w:val="pt-PT"/>
        </w:rPr>
        <w:t>estabelecem</w:t>
      </w:r>
      <w:r w:rsidRPr="00D53B5E">
        <w:rPr>
          <w:lang w:val="pt-PT"/>
        </w:rPr>
        <w:t xml:space="preserve"> que</w:t>
      </w:r>
      <w:r>
        <w:rPr>
          <w:lang w:val="pt-PT"/>
        </w:rPr>
        <w:t xml:space="preserve"> devem contemplar pedagogicamente</w:t>
      </w:r>
      <w:r w:rsidR="002F78FF">
        <w:rPr>
          <w:lang w:val="pt-PT"/>
        </w:rPr>
        <w:t xml:space="preserve"> as várias formas: visual, informática, multicultural e crítica. Busca um leitor capaz de entender que o que lê </w:t>
      </w:r>
      <w:r w:rsidR="00A26977">
        <w:rPr>
          <w:lang w:val="pt-PT"/>
        </w:rPr>
        <w:t>e que assuma</w:t>
      </w:r>
      <w:r w:rsidR="00CE6A1C">
        <w:rPr>
          <w:lang w:val="pt-PT"/>
        </w:rPr>
        <w:t xml:space="preserve"> postura em relação aos valores, ideologias, visão de mundo e discursos. A partir disso,</w:t>
      </w:r>
    </w:p>
    <w:p w14:paraId="7D00B1D6" w14:textId="77777777" w:rsidR="00027203" w:rsidRDefault="00027203" w:rsidP="00027203">
      <w:pPr>
        <w:pStyle w:val="Corpo"/>
        <w:spacing w:line="360" w:lineRule="auto"/>
        <w:ind w:firstLine="1417"/>
        <w:rPr>
          <w:sz w:val="22"/>
          <w:szCs w:val="22"/>
        </w:rPr>
      </w:pPr>
    </w:p>
    <w:p w14:paraId="1EB35249" w14:textId="1CF04B9C" w:rsidR="00027203" w:rsidRDefault="00027203" w:rsidP="00027203">
      <w:pPr>
        <w:pStyle w:val="Corpo"/>
        <w:ind w:left="2267"/>
        <w:rPr>
          <w:sz w:val="20"/>
          <w:szCs w:val="20"/>
        </w:rPr>
      </w:pPr>
      <w:r>
        <w:rPr>
          <w:sz w:val="22"/>
          <w:szCs w:val="22"/>
          <w:lang w:val="pt-PT"/>
        </w:rPr>
        <w:t>[...]</w:t>
      </w:r>
      <w:r w:rsidR="00CE6A1C">
        <w:rPr>
          <w:sz w:val="22"/>
          <w:szCs w:val="22"/>
          <w:lang w:val="pt-PT"/>
        </w:rPr>
        <w:t xml:space="preserve"> </w:t>
      </w:r>
      <w:r>
        <w:rPr>
          <w:sz w:val="22"/>
          <w:szCs w:val="22"/>
          <w:lang w:val="pt-PT"/>
        </w:rPr>
        <w:t>ensinar requer compreender esses conceitos, e tamb</w:t>
      </w:r>
      <w:r>
        <w:rPr>
          <w:sz w:val="22"/>
          <w:szCs w:val="22"/>
          <w:lang w:val="fr-FR"/>
        </w:rPr>
        <w:t>é</w:t>
      </w:r>
      <w:r>
        <w:rPr>
          <w:sz w:val="22"/>
          <w:szCs w:val="22"/>
          <w:lang w:val="pt-PT"/>
        </w:rPr>
        <w:t>m compreender: 1) como as pessoas utilizam a leitura (e para qu</w:t>
      </w:r>
      <w:r>
        <w:rPr>
          <w:sz w:val="22"/>
          <w:szCs w:val="22"/>
        </w:rPr>
        <w:t>ê</w:t>
      </w:r>
      <w:r>
        <w:rPr>
          <w:sz w:val="22"/>
          <w:szCs w:val="22"/>
          <w:lang w:val="pt-PT"/>
        </w:rPr>
        <w:t xml:space="preserve">) em sua vida ou no cotidiano; 2) que a leitura tem a ver com a distribuição de conhecimento e poder numa sociedade; 3) que o tipo de desenvolvimento de leitura que se realiza resulta no desenvolvimento de um tipo de leitor (LUKE; FREEBODY,1997 </w:t>
      </w:r>
      <w:r w:rsidRPr="00D53B5E">
        <w:rPr>
          <w:i/>
          <w:iCs/>
          <w:sz w:val="22"/>
          <w:szCs w:val="22"/>
        </w:rPr>
        <w:t xml:space="preserve">apud </w:t>
      </w:r>
      <w:r>
        <w:rPr>
          <w:sz w:val="22"/>
          <w:szCs w:val="22"/>
        </w:rPr>
        <w:t>BRASIL, 2006, p.98).</w:t>
      </w:r>
    </w:p>
    <w:p w14:paraId="60687197" w14:textId="77777777" w:rsidR="00027203" w:rsidRDefault="00027203" w:rsidP="00027203">
      <w:pPr>
        <w:pStyle w:val="Corpo"/>
        <w:spacing w:line="360" w:lineRule="auto"/>
        <w:ind w:left="2267"/>
        <w:rPr>
          <w:sz w:val="22"/>
          <w:szCs w:val="22"/>
        </w:rPr>
      </w:pPr>
    </w:p>
    <w:p w14:paraId="21DA9B1A" w14:textId="05565124" w:rsidR="00027203" w:rsidRDefault="00027203" w:rsidP="00027203">
      <w:pPr>
        <w:pStyle w:val="Corpo"/>
        <w:spacing w:line="360" w:lineRule="auto"/>
      </w:pPr>
      <w:r w:rsidRPr="00CE6A1C">
        <w:tab/>
      </w:r>
      <w:r w:rsidRPr="00CE6A1C">
        <w:tab/>
      </w:r>
      <w:r w:rsidR="00535071" w:rsidRPr="00CE6A1C">
        <w:t>Assim, ressaltamos mais uma vez a importância da leitura</w:t>
      </w:r>
      <w:r w:rsidRPr="00CE6A1C">
        <w:rPr>
          <w:lang w:val="pt-PT"/>
        </w:rPr>
        <w:t>.</w:t>
      </w:r>
      <w:r w:rsidRPr="00D53B5E">
        <w:rPr>
          <w:lang w:val="pt-PT"/>
        </w:rPr>
        <w:t xml:space="preserve"> E, no que se refere aos professores de L</w:t>
      </w:r>
      <w:r w:rsidRPr="00D53B5E">
        <w:t>í</w:t>
      </w:r>
      <w:r w:rsidRPr="00D53B5E">
        <w:rPr>
          <w:lang w:val="pt-PT"/>
        </w:rPr>
        <w:t xml:space="preserve">ngua Estrangeira, </w:t>
      </w:r>
      <w:r w:rsidR="00535071" w:rsidRPr="00D53B5E">
        <w:rPr>
          <w:lang w:val="pt-PT"/>
        </w:rPr>
        <w:t xml:space="preserve">as orientações curriculares </w:t>
      </w:r>
      <w:r w:rsidRPr="00D53B5E">
        <w:rPr>
          <w:lang w:val="pt-PT"/>
        </w:rPr>
        <w:t>apresentam um alerta, por meio de uma citaçã</w:t>
      </w:r>
      <w:r w:rsidRPr="00D53B5E">
        <w:rPr>
          <w:lang w:val="nl-NL"/>
        </w:rPr>
        <w:t>o de Gee</w:t>
      </w:r>
      <w:r w:rsidR="00CE6A1C">
        <w:rPr>
          <w:lang w:val="nl-NL"/>
        </w:rPr>
        <w:t>, que preconiza que os professores podem</w:t>
      </w:r>
      <w:r w:rsidRPr="00D53B5E">
        <w:rPr>
          <w:lang w:val="nl-NL"/>
        </w:rPr>
        <w:t>:</w:t>
      </w:r>
    </w:p>
    <w:p w14:paraId="5A7D07D7" w14:textId="77777777" w:rsidR="00027203" w:rsidRDefault="00027203" w:rsidP="00027203">
      <w:pPr>
        <w:pStyle w:val="Corpo"/>
        <w:spacing w:line="360" w:lineRule="auto"/>
        <w:rPr>
          <w:sz w:val="22"/>
          <w:szCs w:val="22"/>
        </w:rPr>
      </w:pPr>
      <w:r>
        <w:rPr>
          <w:sz w:val="22"/>
          <w:szCs w:val="22"/>
        </w:rPr>
        <w:tab/>
      </w:r>
      <w:r>
        <w:rPr>
          <w:sz w:val="22"/>
          <w:szCs w:val="22"/>
        </w:rPr>
        <w:tab/>
      </w:r>
      <w:r>
        <w:rPr>
          <w:sz w:val="22"/>
          <w:szCs w:val="22"/>
        </w:rPr>
        <w:tab/>
      </w:r>
    </w:p>
    <w:p w14:paraId="09A2A351" w14:textId="753C451F" w:rsidR="00027203" w:rsidRDefault="00027203" w:rsidP="00027203">
      <w:pPr>
        <w:pStyle w:val="Corpo"/>
        <w:ind w:left="2267"/>
        <w:rPr>
          <w:sz w:val="22"/>
          <w:szCs w:val="22"/>
        </w:rPr>
      </w:pPr>
      <w:r>
        <w:rPr>
          <w:sz w:val="22"/>
          <w:szCs w:val="22"/>
          <w:lang w:val="pt-PT"/>
        </w:rPr>
        <w:t>[...]</w:t>
      </w:r>
      <w:r w:rsidR="00CE6A1C">
        <w:rPr>
          <w:sz w:val="22"/>
          <w:szCs w:val="22"/>
          <w:lang w:val="pt-PT"/>
        </w:rPr>
        <w:t xml:space="preserve"> </w:t>
      </w:r>
      <w:r>
        <w:rPr>
          <w:sz w:val="22"/>
          <w:szCs w:val="22"/>
          <w:lang w:val="pt-PT"/>
        </w:rPr>
        <w:t>cooperar em sua pr</w:t>
      </w:r>
      <w:r w:rsidRPr="00D53B5E">
        <w:rPr>
          <w:sz w:val="22"/>
          <w:szCs w:val="22"/>
        </w:rPr>
        <w:t>ó</w:t>
      </w:r>
      <w:r>
        <w:rPr>
          <w:sz w:val="22"/>
          <w:szCs w:val="22"/>
          <w:lang w:val="pt-PT"/>
        </w:rPr>
        <w:t xml:space="preserve">pria marginalização imaginando-se como meros </w:t>
      </w:r>
      <w:r>
        <w:rPr>
          <w:sz w:val="22"/>
          <w:szCs w:val="22"/>
          <w:rtl/>
          <w:lang w:val="ar-SA"/>
        </w:rPr>
        <w:t>“</w:t>
      </w:r>
      <w:r>
        <w:rPr>
          <w:sz w:val="22"/>
          <w:szCs w:val="22"/>
          <w:lang w:val="pt-PT"/>
        </w:rPr>
        <w:t>professores de l</w:t>
      </w:r>
      <w:r>
        <w:rPr>
          <w:sz w:val="22"/>
          <w:szCs w:val="22"/>
        </w:rPr>
        <w:t>í</w:t>
      </w:r>
      <w:r>
        <w:rPr>
          <w:sz w:val="22"/>
          <w:szCs w:val="22"/>
          <w:lang w:val="it-IT"/>
        </w:rPr>
        <w:t>ngua</w:t>
      </w:r>
      <w:r>
        <w:rPr>
          <w:sz w:val="22"/>
          <w:szCs w:val="22"/>
        </w:rPr>
        <w:t xml:space="preserve">” </w:t>
      </w:r>
      <w:r>
        <w:rPr>
          <w:sz w:val="22"/>
          <w:szCs w:val="22"/>
          <w:lang w:val="pt-PT"/>
        </w:rPr>
        <w:t>sem conexão alguma com questões sociais e pol</w:t>
      </w:r>
      <w:r>
        <w:rPr>
          <w:sz w:val="22"/>
          <w:szCs w:val="22"/>
        </w:rPr>
        <w:t>í</w:t>
      </w:r>
      <w:r>
        <w:rPr>
          <w:sz w:val="22"/>
          <w:szCs w:val="22"/>
          <w:lang w:val="pt-PT"/>
        </w:rPr>
        <w:t>ticas. Ou então podem aceitar o paradoxo do letramento como forma de comunicaçã</w:t>
      </w:r>
      <w:r>
        <w:rPr>
          <w:sz w:val="22"/>
          <w:szCs w:val="22"/>
          <w:lang w:val="it-IT"/>
        </w:rPr>
        <w:t>o inter</w:t>
      </w:r>
      <w:r>
        <w:rPr>
          <w:sz w:val="22"/>
          <w:szCs w:val="22"/>
          <w:lang w:val="fr-FR"/>
        </w:rPr>
        <w:t>é</w:t>
      </w:r>
      <w:r>
        <w:rPr>
          <w:sz w:val="22"/>
          <w:szCs w:val="22"/>
          <w:lang w:val="pt-PT"/>
        </w:rPr>
        <w:t xml:space="preserve">tnica que muitas vezes envolve conflitos de valores e identidades, e aceitar seu papel como pessoas que socializam os aprendizes numa visão de mundo que, dado seu poder [...] deve ser analisada criticamente. (GEE, 1986, p. 722 </w:t>
      </w:r>
      <w:r w:rsidRPr="00D53B5E">
        <w:rPr>
          <w:i/>
          <w:iCs/>
          <w:sz w:val="22"/>
          <w:szCs w:val="22"/>
        </w:rPr>
        <w:t>apud</w:t>
      </w:r>
      <w:r>
        <w:rPr>
          <w:sz w:val="22"/>
          <w:szCs w:val="22"/>
        </w:rPr>
        <w:t xml:space="preserve"> BRASIL, 2006, p.98).</w:t>
      </w:r>
    </w:p>
    <w:p w14:paraId="3F601698" w14:textId="77777777" w:rsidR="00027203" w:rsidRDefault="00027203" w:rsidP="00027203">
      <w:pPr>
        <w:pStyle w:val="Corpo"/>
        <w:spacing w:line="360" w:lineRule="auto"/>
        <w:rPr>
          <w:sz w:val="22"/>
          <w:szCs w:val="22"/>
        </w:rPr>
      </w:pPr>
    </w:p>
    <w:p w14:paraId="4AF981D4" w14:textId="77777777" w:rsidR="00C2646F" w:rsidRDefault="00027203" w:rsidP="00027203">
      <w:pPr>
        <w:pStyle w:val="Corpo"/>
        <w:spacing w:line="360" w:lineRule="auto"/>
        <w:ind w:firstLine="1695"/>
        <w:rPr>
          <w:lang w:val="pt-PT"/>
        </w:rPr>
      </w:pPr>
      <w:r>
        <w:rPr>
          <w:lang w:val="pt-PT"/>
        </w:rPr>
        <w:t>No uso da linguagem</w:t>
      </w:r>
      <w:r w:rsidR="00535071">
        <w:rPr>
          <w:lang w:val="pt-PT"/>
        </w:rPr>
        <w:t>, as orientações demonstram que</w:t>
      </w:r>
      <w:r>
        <w:t xml:space="preserve"> </w:t>
      </w:r>
      <w:r w:rsidR="00535071">
        <w:rPr>
          <w:lang w:val="fr-FR"/>
        </w:rPr>
        <w:t>são</w:t>
      </w:r>
      <w:r>
        <w:rPr>
          <w:lang w:val="fr-FR"/>
        </w:rPr>
        <w:t xml:space="preserve"> </w:t>
      </w:r>
      <w:r w:rsidR="00535071">
        <w:rPr>
          <w:lang w:val="pt-PT"/>
        </w:rPr>
        <w:t>comuns</w:t>
      </w:r>
      <w:r>
        <w:rPr>
          <w:lang w:val="pt-PT"/>
        </w:rPr>
        <w:t xml:space="preserve"> </w:t>
      </w:r>
      <w:r w:rsidR="00535071">
        <w:rPr>
          <w:lang w:val="pt-PT"/>
        </w:rPr>
        <w:t>as abordagens compostas</w:t>
      </w:r>
      <w:r>
        <w:rPr>
          <w:lang w:val="pt-PT"/>
        </w:rPr>
        <w:t xml:space="preserve"> por conjuntos complexos de habilidades antes isoladas e chamadas de </w:t>
      </w:r>
      <w:r>
        <w:rPr>
          <w:rtl/>
          <w:lang w:val="ar-SA"/>
        </w:rPr>
        <w:t>“</w:t>
      </w:r>
      <w:r>
        <w:rPr>
          <w:lang w:val="pt-PT"/>
        </w:rPr>
        <w:t>leitura</w:t>
      </w:r>
      <w:r>
        <w:t xml:space="preserve">”, </w:t>
      </w:r>
      <w:r>
        <w:rPr>
          <w:rtl/>
          <w:lang w:val="ar-SA"/>
        </w:rPr>
        <w:t>“</w:t>
      </w:r>
      <w:r>
        <w:rPr>
          <w:lang w:val="pt-PT"/>
        </w:rPr>
        <w:t>escrita</w:t>
      </w:r>
      <w:r>
        <w:t xml:space="preserve">”, </w:t>
      </w:r>
      <w:r>
        <w:rPr>
          <w:rtl/>
          <w:lang w:val="ar-SA"/>
        </w:rPr>
        <w:t>“</w:t>
      </w:r>
      <w:r>
        <w:rPr>
          <w:lang w:val="pt-PT"/>
        </w:rPr>
        <w:t>fala</w:t>
      </w:r>
      <w:r>
        <w:t xml:space="preserve">” e </w:t>
      </w:r>
      <w:r>
        <w:rPr>
          <w:rtl/>
          <w:lang w:val="ar-SA"/>
        </w:rPr>
        <w:t>“</w:t>
      </w:r>
      <w:r>
        <w:rPr>
          <w:lang w:val="pt-PT"/>
        </w:rPr>
        <w:t>compreensã</w:t>
      </w:r>
      <w:r>
        <w:rPr>
          <w:lang w:val="it-IT"/>
        </w:rPr>
        <w:t>o oral</w:t>
      </w:r>
      <w:r>
        <w:t>”</w:t>
      </w:r>
      <w:r>
        <w:rPr>
          <w:lang w:val="pt-PT"/>
        </w:rPr>
        <w:t>.</w:t>
      </w:r>
      <w:r w:rsidR="00C2646F">
        <w:rPr>
          <w:lang w:val="pt-PT"/>
        </w:rPr>
        <w:t xml:space="preserve"> (BRASIL, 2006, P.106) Considerando isso,</w:t>
      </w:r>
      <w:r>
        <w:rPr>
          <w:lang w:val="pt-PT"/>
        </w:rPr>
        <w:t xml:space="preserve"> </w:t>
      </w:r>
    </w:p>
    <w:p w14:paraId="644F9996" w14:textId="41E518C1" w:rsidR="00027203" w:rsidRDefault="00C2646F" w:rsidP="00D53B5E">
      <w:pPr>
        <w:pStyle w:val="Corpo"/>
        <w:ind w:left="2268"/>
        <w:rPr>
          <w:sz w:val="22"/>
          <w:szCs w:val="22"/>
          <w:lang w:val="pt-PT"/>
        </w:rPr>
      </w:pPr>
      <w:r w:rsidRPr="00D53B5E">
        <w:rPr>
          <w:sz w:val="22"/>
          <w:szCs w:val="22"/>
          <w:lang w:val="pt-PT"/>
        </w:rPr>
        <w:t xml:space="preserve">[...] </w:t>
      </w:r>
      <w:r w:rsidR="00027203" w:rsidRPr="00D53B5E">
        <w:rPr>
          <w:sz w:val="22"/>
          <w:szCs w:val="22"/>
          <w:lang w:val="pt-PT"/>
        </w:rPr>
        <w:t>passa-se a preferir o uso do termo letramento para se referir aos usos heterog</w:t>
      </w:r>
      <w:r w:rsidR="00027203" w:rsidRPr="00D53B5E">
        <w:rPr>
          <w:sz w:val="22"/>
          <w:szCs w:val="22"/>
        </w:rPr>
        <w:t>ê</w:t>
      </w:r>
      <w:r w:rsidR="00027203" w:rsidRPr="00D53B5E">
        <w:rPr>
          <w:sz w:val="22"/>
          <w:szCs w:val="22"/>
          <w:lang w:val="pt-PT"/>
        </w:rPr>
        <w:t xml:space="preserve">neos da linguagem nas quais formas de </w:t>
      </w:r>
      <w:r w:rsidR="00027203" w:rsidRPr="00D53B5E">
        <w:rPr>
          <w:sz w:val="22"/>
          <w:szCs w:val="22"/>
          <w:rtl/>
          <w:lang w:val="ar-SA"/>
        </w:rPr>
        <w:t>“</w:t>
      </w:r>
      <w:r w:rsidR="00027203" w:rsidRPr="00D53B5E">
        <w:rPr>
          <w:sz w:val="22"/>
          <w:szCs w:val="22"/>
          <w:lang w:val="pt-PT"/>
        </w:rPr>
        <w:t>leitura</w:t>
      </w:r>
      <w:r w:rsidR="00027203" w:rsidRPr="00D53B5E">
        <w:rPr>
          <w:sz w:val="22"/>
          <w:szCs w:val="22"/>
        </w:rPr>
        <w:t xml:space="preserve">” </w:t>
      </w:r>
      <w:r w:rsidR="00027203" w:rsidRPr="00D53B5E">
        <w:rPr>
          <w:sz w:val="22"/>
          <w:szCs w:val="22"/>
          <w:lang w:val="pt-PT"/>
        </w:rPr>
        <w:t xml:space="preserve">interagem com formas de </w:t>
      </w:r>
      <w:r w:rsidR="00027203" w:rsidRPr="00D53B5E">
        <w:rPr>
          <w:sz w:val="22"/>
          <w:szCs w:val="22"/>
          <w:rtl/>
          <w:lang w:val="ar-SA"/>
        </w:rPr>
        <w:t>“</w:t>
      </w:r>
      <w:r w:rsidR="00027203" w:rsidRPr="00D53B5E">
        <w:rPr>
          <w:sz w:val="22"/>
          <w:szCs w:val="22"/>
          <w:lang w:val="pt-PT"/>
        </w:rPr>
        <w:t>escrita</w:t>
      </w:r>
      <w:r w:rsidR="00027203" w:rsidRPr="00D53B5E">
        <w:rPr>
          <w:sz w:val="22"/>
          <w:szCs w:val="22"/>
        </w:rPr>
        <w:t xml:space="preserve">” </w:t>
      </w:r>
      <w:r w:rsidR="00027203" w:rsidRPr="00D53B5E">
        <w:rPr>
          <w:sz w:val="22"/>
          <w:szCs w:val="22"/>
          <w:lang w:val="pt-PT"/>
        </w:rPr>
        <w:t>em pr</w:t>
      </w:r>
      <w:r w:rsidR="00027203" w:rsidRPr="00D53B5E">
        <w:rPr>
          <w:sz w:val="22"/>
          <w:szCs w:val="22"/>
        </w:rPr>
        <w:t>á</w:t>
      </w:r>
      <w:r w:rsidR="00027203" w:rsidRPr="00D53B5E">
        <w:rPr>
          <w:sz w:val="22"/>
          <w:szCs w:val="22"/>
          <w:lang w:val="pt-PT"/>
        </w:rPr>
        <w:t xml:space="preserve">ticas socioculturais contextualizadas. Isso leva </w:t>
      </w:r>
      <w:r w:rsidR="00027203" w:rsidRPr="00D53B5E">
        <w:rPr>
          <w:sz w:val="22"/>
          <w:szCs w:val="22"/>
        </w:rPr>
        <w:t xml:space="preserve">à </w:t>
      </w:r>
      <w:r w:rsidR="00027203" w:rsidRPr="00D53B5E">
        <w:rPr>
          <w:sz w:val="22"/>
          <w:szCs w:val="22"/>
          <w:lang w:val="it-IT"/>
        </w:rPr>
        <w:t>supera</w:t>
      </w:r>
      <w:r w:rsidR="00027203" w:rsidRPr="00D53B5E">
        <w:rPr>
          <w:sz w:val="22"/>
          <w:szCs w:val="22"/>
          <w:lang w:val="pt-PT"/>
        </w:rPr>
        <w:t xml:space="preserve">ção do restrito conceito anterior de </w:t>
      </w:r>
      <w:r w:rsidR="00027203" w:rsidRPr="00D53B5E">
        <w:rPr>
          <w:sz w:val="22"/>
          <w:szCs w:val="22"/>
          <w:rtl/>
          <w:lang w:val="ar-SA"/>
        </w:rPr>
        <w:t>“</w:t>
      </w:r>
      <w:r w:rsidR="00027203" w:rsidRPr="00D53B5E">
        <w:rPr>
          <w:sz w:val="22"/>
          <w:szCs w:val="22"/>
          <w:lang w:val="pt-PT"/>
        </w:rPr>
        <w:t>alfabetizaçã</w:t>
      </w:r>
      <w:r w:rsidR="00027203" w:rsidRPr="00D53B5E">
        <w:rPr>
          <w:sz w:val="22"/>
          <w:szCs w:val="22"/>
        </w:rPr>
        <w:t>o”</w:t>
      </w:r>
      <w:r w:rsidR="00027203" w:rsidRPr="00D53B5E">
        <w:rPr>
          <w:sz w:val="22"/>
          <w:szCs w:val="22"/>
          <w:lang w:val="pt-PT"/>
        </w:rPr>
        <w:t xml:space="preserve">, pautado ainda na concepção da </w:t>
      </w:r>
      <w:r w:rsidR="00027203" w:rsidRPr="00D53B5E">
        <w:rPr>
          <w:sz w:val="22"/>
          <w:szCs w:val="22"/>
          <w:rtl/>
          <w:lang w:val="ar-SA"/>
        </w:rPr>
        <w:t>“</w:t>
      </w:r>
      <w:r w:rsidR="00027203" w:rsidRPr="00D53B5E">
        <w:rPr>
          <w:sz w:val="22"/>
          <w:szCs w:val="22"/>
          <w:lang w:val="pt-PT"/>
        </w:rPr>
        <w:t>escrita</w:t>
      </w:r>
      <w:r w:rsidR="00027203" w:rsidRPr="00D53B5E">
        <w:rPr>
          <w:sz w:val="22"/>
          <w:szCs w:val="22"/>
        </w:rPr>
        <w:t xml:space="preserve">” </w:t>
      </w:r>
      <w:r w:rsidR="00027203" w:rsidRPr="00D53B5E">
        <w:rPr>
          <w:sz w:val="22"/>
          <w:szCs w:val="22"/>
          <w:lang w:val="pt-PT"/>
        </w:rPr>
        <w:t>como tecnologia descontextualizada e universal produtora das supostas habilidades lingu</w:t>
      </w:r>
      <w:r w:rsidR="00027203" w:rsidRPr="00D53B5E">
        <w:rPr>
          <w:sz w:val="22"/>
          <w:szCs w:val="22"/>
        </w:rPr>
        <w:t>í</w:t>
      </w:r>
      <w:r w:rsidR="00027203" w:rsidRPr="00D53B5E">
        <w:rPr>
          <w:sz w:val="22"/>
          <w:szCs w:val="22"/>
          <w:lang w:val="pt-PT"/>
        </w:rPr>
        <w:t>sticas homog</w:t>
      </w:r>
      <w:r w:rsidR="00027203" w:rsidRPr="00D53B5E">
        <w:rPr>
          <w:sz w:val="22"/>
          <w:szCs w:val="22"/>
        </w:rPr>
        <w:t>ê</w:t>
      </w:r>
      <w:r w:rsidR="00027203" w:rsidRPr="00D53B5E">
        <w:rPr>
          <w:sz w:val="22"/>
          <w:szCs w:val="22"/>
          <w:lang w:val="pt-PT"/>
        </w:rPr>
        <w:t>neas de leitura e escrita.</w:t>
      </w:r>
      <w:r w:rsidRPr="00D53B5E">
        <w:rPr>
          <w:sz w:val="22"/>
          <w:szCs w:val="22"/>
          <w:lang w:val="pt-PT"/>
        </w:rPr>
        <w:t xml:space="preserve"> (BRASIL, 2006, P.106).</w:t>
      </w:r>
    </w:p>
    <w:p w14:paraId="65297D60" w14:textId="77777777" w:rsidR="00C2646F" w:rsidRPr="00C2646F" w:rsidRDefault="00C2646F" w:rsidP="00C2646F">
      <w:pPr>
        <w:pStyle w:val="Corpo"/>
        <w:spacing w:line="360" w:lineRule="auto"/>
        <w:ind w:left="2268"/>
        <w:rPr>
          <w:sz w:val="22"/>
          <w:szCs w:val="22"/>
        </w:rPr>
      </w:pPr>
    </w:p>
    <w:p w14:paraId="5CC3FD8F" w14:textId="07D79C34" w:rsidR="00027203" w:rsidRDefault="00027203" w:rsidP="00027203">
      <w:pPr>
        <w:pStyle w:val="Corpo"/>
        <w:spacing w:line="360" w:lineRule="auto"/>
        <w:ind w:firstLine="1695"/>
      </w:pPr>
      <w:r w:rsidRPr="00D53B5E">
        <w:rPr>
          <w:lang w:val="pt-PT"/>
        </w:rPr>
        <w:t xml:space="preserve">Assim, </w:t>
      </w:r>
      <w:r w:rsidRPr="00D53B5E">
        <w:t xml:space="preserve">à </w:t>
      </w:r>
      <w:r w:rsidR="00A26977">
        <w:rPr>
          <w:lang w:val="pt-PT"/>
        </w:rPr>
        <w:t>luz do letramento e pautada</w:t>
      </w:r>
      <w:r w:rsidRPr="00D53B5E">
        <w:rPr>
          <w:lang w:val="pt-PT"/>
        </w:rPr>
        <w:t xml:space="preserve"> em Cope; Kalantzis (2000); Gee (2000), temos clareza que </w:t>
      </w:r>
      <w:r w:rsidR="00C2646F" w:rsidRPr="00D53B5E">
        <w:rPr>
          <w:lang w:val="pt-PT"/>
        </w:rPr>
        <w:t xml:space="preserve">essas transformações implicam em mudanças de práticas pedagógicas </w:t>
      </w:r>
      <w:r w:rsidRPr="00D53B5E">
        <w:rPr>
          <w:lang w:val="pt-PT"/>
        </w:rPr>
        <w:t>como um produto sociocultural que devem ser contextualizadas visando um potencial cr</w:t>
      </w:r>
      <w:r w:rsidRPr="00D53B5E">
        <w:t>í</w:t>
      </w:r>
      <w:r w:rsidRPr="00D53B5E">
        <w:rPr>
          <w:lang w:val="pt-PT"/>
        </w:rPr>
        <w:t xml:space="preserve">tico e eficaz. </w:t>
      </w:r>
      <w:r w:rsidR="00C2646F" w:rsidRPr="00D53B5E">
        <w:rPr>
          <w:lang w:val="pt-PT"/>
        </w:rPr>
        <w:t>Dessa forma</w:t>
      </w:r>
      <w:r w:rsidRPr="00D53B5E">
        <w:rPr>
          <w:lang w:val="pt-PT"/>
        </w:rPr>
        <w:t xml:space="preserve">, não devemos encarar </w:t>
      </w:r>
      <w:r w:rsidRPr="00D53B5E">
        <w:rPr>
          <w:rtl/>
          <w:lang w:val="ar-SA"/>
        </w:rPr>
        <w:t>“</w:t>
      </w:r>
      <w:r w:rsidRPr="00D53B5E">
        <w:rPr>
          <w:lang w:val="pt-PT"/>
        </w:rPr>
        <w:t>[...] a linguagem, a cultura e o conhecimento como totalidades estanques e isoladas, e sim como conjuntos abertos e din</w:t>
      </w:r>
      <w:r w:rsidRPr="00D53B5E">
        <w:t>â</w:t>
      </w:r>
      <w:r w:rsidRPr="00D53B5E">
        <w:rPr>
          <w:lang w:val="pt-PT"/>
        </w:rPr>
        <w:t>micos, esse processo de recontextualização e transformaçã</w:t>
      </w:r>
      <w:r w:rsidRPr="00D53B5E">
        <w:t xml:space="preserve">o </w:t>
      </w:r>
      <w:r w:rsidRPr="00D53B5E">
        <w:rPr>
          <w:lang w:val="fr-FR"/>
        </w:rPr>
        <w:t xml:space="preserve">é </w:t>
      </w:r>
      <w:r w:rsidRPr="00D53B5E">
        <w:rPr>
          <w:lang w:val="pt-PT"/>
        </w:rPr>
        <w:t>constante.</w:t>
      </w:r>
      <w:r w:rsidRPr="00D53B5E">
        <w:t>” (BRASIL, 2006, p.110).</w:t>
      </w:r>
    </w:p>
    <w:p w14:paraId="65E350A1" w14:textId="1EA80204" w:rsidR="00027203" w:rsidRDefault="00027203" w:rsidP="00027203">
      <w:pPr>
        <w:pStyle w:val="Corpo"/>
        <w:spacing w:line="360" w:lineRule="auto"/>
        <w:ind w:firstLine="1695"/>
      </w:pPr>
      <w:r w:rsidRPr="00D53B5E">
        <w:rPr>
          <w:lang w:val="pt-PT"/>
        </w:rPr>
        <w:t xml:space="preserve">O </w:t>
      </w:r>
      <w:r w:rsidR="00A26977">
        <w:rPr>
          <w:lang w:val="pt-PT"/>
        </w:rPr>
        <w:t>ensino</w:t>
      </w:r>
      <w:r w:rsidRPr="00D53B5E">
        <w:rPr>
          <w:lang w:val="pt-PT"/>
        </w:rPr>
        <w:t xml:space="preserve"> da L</w:t>
      </w:r>
      <w:r w:rsidRPr="00D53B5E">
        <w:t>í</w:t>
      </w:r>
      <w:r w:rsidRPr="00D53B5E">
        <w:rPr>
          <w:lang w:val="pt-PT"/>
        </w:rPr>
        <w:t xml:space="preserve">ngua Estrangeira </w:t>
      </w:r>
      <w:r w:rsidR="00AC2824" w:rsidRPr="00D53B5E">
        <w:rPr>
          <w:lang w:val="pt-PT"/>
        </w:rPr>
        <w:t>pode</w:t>
      </w:r>
      <w:r w:rsidRPr="00D53B5E">
        <w:rPr>
          <w:lang w:val="pt-PT"/>
        </w:rPr>
        <w:t xml:space="preserve"> d</w:t>
      </w:r>
      <w:r w:rsidR="00AC2824" w:rsidRPr="00D53B5E">
        <w:rPr>
          <w:lang w:val="pt-PT"/>
        </w:rPr>
        <w:t xml:space="preserve">esenvolver as suas habilidades </w:t>
      </w:r>
      <w:r w:rsidRPr="00D53B5E">
        <w:rPr>
          <w:lang w:val="pt-PT"/>
        </w:rPr>
        <w:t xml:space="preserve">em torno dos seguintes temas: </w:t>
      </w:r>
      <w:r w:rsidRPr="00D53B5E">
        <w:rPr>
          <w:rtl/>
          <w:lang w:val="ar-SA"/>
        </w:rPr>
        <w:t>“</w:t>
      </w:r>
      <w:r w:rsidRPr="00D53B5E">
        <w:rPr>
          <w:lang w:val="pt-PT"/>
        </w:rPr>
        <w:t>Ci</w:t>
      </w:r>
      <w:r>
        <w:rPr>
          <w:lang w:val="pt-PT"/>
        </w:rPr>
        <w:t>dadania, diversidade, igualdade, justi</w:t>
      </w:r>
      <w:r>
        <w:t>ç</w:t>
      </w:r>
      <w:r>
        <w:rPr>
          <w:lang w:val="pt-PT"/>
        </w:rPr>
        <w:t>a social, depend</w:t>
      </w:r>
      <w:r>
        <w:t>ê</w:t>
      </w:r>
      <w:r>
        <w:rPr>
          <w:lang w:val="pt-PT"/>
        </w:rPr>
        <w:t>ncia/ interdepend</w:t>
      </w:r>
      <w:r>
        <w:t>ê</w:t>
      </w:r>
      <w:r>
        <w:rPr>
          <w:lang w:val="pt-PT"/>
        </w:rPr>
        <w:t>ncia, conflitos, valores, diferen</w:t>
      </w:r>
      <w:r>
        <w:t>ç</w:t>
      </w:r>
      <w:r>
        <w:rPr>
          <w:lang w:val="pt-PT"/>
        </w:rPr>
        <w:t>as regionais/ nacionais.</w:t>
      </w:r>
      <w:r>
        <w:t>” (BRASIL, 2006, p.112).</w:t>
      </w:r>
    </w:p>
    <w:p w14:paraId="5C993017" w14:textId="47DA2CDC" w:rsidR="00027203" w:rsidRDefault="00027203" w:rsidP="00027203">
      <w:pPr>
        <w:pStyle w:val="Corpo"/>
        <w:spacing w:line="360" w:lineRule="auto"/>
        <w:ind w:firstLine="1695"/>
      </w:pPr>
      <w:r w:rsidRPr="00D53B5E">
        <w:rPr>
          <w:lang w:val="pt-PT"/>
        </w:rPr>
        <w:t>Especificamente sobre a habilidade de leitura</w:t>
      </w:r>
      <w:r w:rsidR="00AC2824" w:rsidRPr="00D53B5E">
        <w:rPr>
          <w:lang w:val="pt-PT"/>
        </w:rPr>
        <w:t>,</w:t>
      </w:r>
      <w:r w:rsidRPr="00D53B5E">
        <w:rPr>
          <w:lang w:val="pt-PT"/>
        </w:rPr>
        <w:t xml:space="preserve"> preconiza a adoção de </w:t>
      </w:r>
      <w:r w:rsidRPr="00D53B5E">
        <w:rPr>
          <w:lang w:val="pt-PT"/>
        </w:rPr>
        <w:lastRenderedPageBreak/>
        <w:t>teorias de letramentos e multiletramentos, com o intuito de uma formaçã</w:t>
      </w:r>
      <w:r w:rsidRPr="00D53B5E">
        <w:t>o crí</w:t>
      </w:r>
      <w:r w:rsidRPr="00D53B5E">
        <w:rPr>
          <w:lang w:val="pt-PT"/>
        </w:rPr>
        <w:t>tica que desp</w:t>
      </w:r>
      <w:r w:rsidR="00A26977">
        <w:rPr>
          <w:lang w:val="pt-PT"/>
        </w:rPr>
        <w:t>erte</w:t>
      </w:r>
      <w:r w:rsidR="00AC2824" w:rsidRPr="00D53B5E">
        <w:rPr>
          <w:lang w:val="pt-PT"/>
        </w:rPr>
        <w:t xml:space="preserve"> o senso de cidadania e</w:t>
      </w:r>
      <w:r w:rsidR="00A26977">
        <w:rPr>
          <w:lang w:val="pt-PT"/>
        </w:rPr>
        <w:t xml:space="preserve"> amplie</w:t>
      </w:r>
      <w:r w:rsidRPr="00D53B5E">
        <w:rPr>
          <w:lang w:val="pt-PT"/>
        </w:rPr>
        <w:t xml:space="preserve"> a visão de mundo. Temos</w:t>
      </w:r>
      <w:r w:rsidR="00A26977">
        <w:rPr>
          <w:lang w:val="pt-PT"/>
        </w:rPr>
        <w:t>,</w:t>
      </w:r>
      <w:r w:rsidRPr="00D53B5E">
        <w:rPr>
          <w:lang w:val="pt-PT"/>
        </w:rPr>
        <w:t xml:space="preserve"> ainda</w:t>
      </w:r>
      <w:r w:rsidR="00A26977">
        <w:rPr>
          <w:lang w:val="pt-PT"/>
        </w:rPr>
        <w:t>,</w:t>
      </w:r>
      <w:r w:rsidRPr="00D53B5E">
        <w:rPr>
          <w:lang w:val="pt-PT"/>
        </w:rPr>
        <w:t xml:space="preserve"> que </w:t>
      </w:r>
      <w:r w:rsidR="00A26977">
        <w:rPr>
          <w:lang w:val="pt-PT"/>
        </w:rPr>
        <w:t>analisar</w:t>
      </w:r>
      <w:r w:rsidRPr="00D53B5E">
        <w:rPr>
          <w:lang w:val="pt-PT"/>
        </w:rPr>
        <w:t xml:space="preserve"> as </w:t>
      </w:r>
      <w:r w:rsidR="00AC2824" w:rsidRPr="00D53B5E">
        <w:rPr>
          <w:lang w:val="pt-PT"/>
        </w:rPr>
        <w:t>f</w:t>
      </w:r>
      <w:r w:rsidRPr="00D53B5E">
        <w:rPr>
          <w:lang w:val="pt-PT"/>
        </w:rPr>
        <w:t>ormas de leituras surgidas com as novas tecnologias da informaçã</w:t>
      </w:r>
      <w:r w:rsidRPr="00D53B5E">
        <w:rPr>
          <w:lang w:val="it-IT"/>
        </w:rPr>
        <w:t>o e comunica</w:t>
      </w:r>
      <w:r w:rsidRPr="00D53B5E">
        <w:rPr>
          <w:lang w:val="pt-PT"/>
        </w:rPr>
        <w:t xml:space="preserve">ção, considerando o </w:t>
      </w:r>
      <w:r w:rsidR="00AC2824" w:rsidRPr="00D53B5E">
        <w:rPr>
          <w:lang w:val="pt-PT"/>
        </w:rPr>
        <w:t>aparec</w:t>
      </w:r>
      <w:r w:rsidRPr="00D53B5E">
        <w:rPr>
          <w:lang w:val="pt-PT"/>
        </w:rPr>
        <w:t>imento de g</w:t>
      </w:r>
      <w:r w:rsidRPr="00D53B5E">
        <w:t>ê</w:t>
      </w:r>
      <w:r w:rsidRPr="00D53B5E">
        <w:rPr>
          <w:lang w:val="pt-PT"/>
        </w:rPr>
        <w:t>neros</w:t>
      </w:r>
      <w:r w:rsidR="00AC2824" w:rsidRPr="00D53B5E">
        <w:rPr>
          <w:lang w:val="pt-PT"/>
        </w:rPr>
        <w:t xml:space="preserve"> mais atuais</w:t>
      </w:r>
      <w:r w:rsidRPr="00D53B5E">
        <w:rPr>
          <w:lang w:val="pt-PT"/>
        </w:rPr>
        <w:t>, hipertextos, dentre outros. Para reafirmar essa realidade, inserem</w:t>
      </w:r>
      <w:r w:rsidR="00AC2824" w:rsidRPr="00D53B5E">
        <w:rPr>
          <w:lang w:val="pt-PT"/>
        </w:rPr>
        <w:t>,</w:t>
      </w:r>
      <w:r w:rsidRPr="00D53B5E">
        <w:rPr>
          <w:lang w:val="pt-PT"/>
        </w:rPr>
        <w:t xml:space="preserve"> nas orientações</w:t>
      </w:r>
      <w:r w:rsidR="00AC2824" w:rsidRPr="00D53B5E">
        <w:rPr>
          <w:lang w:val="pt-PT"/>
        </w:rPr>
        <w:t>,</w:t>
      </w:r>
      <w:r w:rsidRPr="00D53B5E">
        <w:rPr>
          <w:lang w:val="pt-PT"/>
        </w:rPr>
        <w:t xml:space="preserve"> dois exemplos de leituras como pr</w:t>
      </w:r>
      <w:r w:rsidRPr="00D53B5E">
        <w:t>á</w:t>
      </w:r>
      <w:r w:rsidRPr="00D53B5E">
        <w:rPr>
          <w:lang w:val="pt-PT"/>
        </w:rPr>
        <w:t>tica sociocultural sob o prisma dos letramentos, principalmente dos letramentos cr</w:t>
      </w:r>
      <w:r w:rsidRPr="00D53B5E">
        <w:t>í</w:t>
      </w:r>
      <w:r w:rsidRPr="00D53B5E">
        <w:rPr>
          <w:lang w:val="pt-PT"/>
        </w:rPr>
        <w:t>ticos. Reiteram a import</w:t>
      </w:r>
      <w:r w:rsidRPr="00D53B5E">
        <w:t>â</w:t>
      </w:r>
      <w:r w:rsidRPr="00D53B5E">
        <w:rPr>
          <w:lang w:val="pt-PT"/>
        </w:rPr>
        <w:t>ncia das pr</w:t>
      </w:r>
      <w:r w:rsidRPr="00D53B5E">
        <w:t>á</w:t>
      </w:r>
      <w:r w:rsidRPr="00D53B5E">
        <w:rPr>
          <w:lang w:val="pt-PT"/>
        </w:rPr>
        <w:t>ticas de leituras que vinham se desenvolvendo anteriormente,</w:t>
      </w:r>
      <w:r>
        <w:rPr>
          <w:lang w:val="pt-PT"/>
        </w:rPr>
        <w:t xml:space="preserve"> </w:t>
      </w:r>
    </w:p>
    <w:p w14:paraId="7BD6C901" w14:textId="77777777" w:rsidR="00027203" w:rsidRDefault="00027203" w:rsidP="00027203">
      <w:pPr>
        <w:pStyle w:val="Corpo"/>
        <w:spacing w:line="360" w:lineRule="auto"/>
        <w:ind w:firstLine="1695"/>
      </w:pPr>
    </w:p>
    <w:p w14:paraId="79EA25B8" w14:textId="77777777" w:rsidR="00027203" w:rsidRDefault="00027203" w:rsidP="00027203">
      <w:pPr>
        <w:pStyle w:val="Corpo"/>
        <w:ind w:left="2267"/>
        <w:rPr>
          <w:sz w:val="22"/>
          <w:szCs w:val="22"/>
        </w:rPr>
      </w:pPr>
      <w:r>
        <w:rPr>
          <w:sz w:val="22"/>
          <w:szCs w:val="22"/>
          <w:lang w:val="pt-PT"/>
        </w:rPr>
        <w:t>[</w:t>
      </w:r>
      <w:r>
        <w:rPr>
          <w:sz w:val="22"/>
          <w:szCs w:val="22"/>
        </w:rPr>
        <w:t>…</w:t>
      </w:r>
      <w:r>
        <w:rPr>
          <w:sz w:val="22"/>
          <w:szCs w:val="22"/>
          <w:lang w:val="pt-PT"/>
        </w:rPr>
        <w:t>] continua-se trabalhando a compreensão geral, dos pontos principais e as informações detalhadas do texto, assim como os elementos ling</w:t>
      </w:r>
      <w:r>
        <w:rPr>
          <w:sz w:val="22"/>
          <w:szCs w:val="22"/>
        </w:rPr>
        <w:t>üí</w:t>
      </w:r>
      <w:r>
        <w:rPr>
          <w:sz w:val="22"/>
          <w:szCs w:val="22"/>
          <w:lang w:val="pt-PT"/>
        </w:rPr>
        <w:t>stico-textuais oferecidos pelos textos selecionados, os quais contribuem para a compreensão e o exerc</w:t>
      </w:r>
      <w:r>
        <w:rPr>
          <w:sz w:val="22"/>
          <w:szCs w:val="22"/>
        </w:rPr>
        <w:t>í</w:t>
      </w:r>
      <w:r>
        <w:rPr>
          <w:sz w:val="22"/>
          <w:szCs w:val="22"/>
          <w:lang w:val="pt-PT"/>
        </w:rPr>
        <w:t>cio de interpretaçã</w:t>
      </w:r>
      <w:r>
        <w:rPr>
          <w:sz w:val="22"/>
          <w:szCs w:val="22"/>
          <w:lang w:val="it-IT"/>
        </w:rPr>
        <w:t>o (constru</w:t>
      </w:r>
      <w:r>
        <w:rPr>
          <w:sz w:val="22"/>
          <w:szCs w:val="22"/>
          <w:lang w:val="pt-PT"/>
        </w:rPr>
        <w:t>ção de sentidos). O letramento cr</w:t>
      </w:r>
      <w:r>
        <w:rPr>
          <w:sz w:val="22"/>
          <w:szCs w:val="22"/>
        </w:rPr>
        <w:t>í</w:t>
      </w:r>
      <w:r>
        <w:rPr>
          <w:sz w:val="22"/>
          <w:szCs w:val="22"/>
          <w:lang w:val="pt-PT"/>
        </w:rPr>
        <w:t xml:space="preserve">tico representa uma ampliação e uma definição desse trabalho de leitura no que se refere </w:t>
      </w:r>
      <w:r>
        <w:rPr>
          <w:sz w:val="22"/>
          <w:szCs w:val="22"/>
        </w:rPr>
        <w:t xml:space="preserve">à </w:t>
      </w:r>
      <w:r>
        <w:rPr>
          <w:sz w:val="22"/>
          <w:szCs w:val="22"/>
          <w:lang w:val="pt-PT"/>
        </w:rPr>
        <w:t>expectativa de desenvolvimento cr</w:t>
      </w:r>
      <w:r>
        <w:rPr>
          <w:sz w:val="22"/>
          <w:szCs w:val="22"/>
        </w:rPr>
        <w:t>í</w:t>
      </w:r>
      <w:r>
        <w:rPr>
          <w:sz w:val="22"/>
          <w:szCs w:val="22"/>
          <w:lang w:val="pt-PT"/>
        </w:rPr>
        <w:t>tico dos alunos. (BRASIL, 2006, p.116).</w:t>
      </w:r>
    </w:p>
    <w:p w14:paraId="26B5F583" w14:textId="77777777" w:rsidR="00027203" w:rsidRDefault="00027203" w:rsidP="00027203">
      <w:pPr>
        <w:pStyle w:val="Corpo"/>
        <w:spacing w:line="360" w:lineRule="auto"/>
        <w:ind w:left="2267"/>
        <w:rPr>
          <w:sz w:val="22"/>
          <w:szCs w:val="22"/>
        </w:rPr>
      </w:pPr>
    </w:p>
    <w:p w14:paraId="2D986B32" w14:textId="52762D9D" w:rsidR="00027203" w:rsidRDefault="00027203" w:rsidP="00027203">
      <w:pPr>
        <w:pStyle w:val="Corpo"/>
        <w:spacing w:line="360" w:lineRule="auto"/>
      </w:pPr>
      <w:r>
        <w:rPr>
          <w:sz w:val="22"/>
          <w:szCs w:val="22"/>
        </w:rPr>
        <w:tab/>
      </w:r>
      <w:r>
        <w:rPr>
          <w:sz w:val="22"/>
          <w:szCs w:val="22"/>
        </w:rPr>
        <w:tab/>
      </w:r>
      <w:r>
        <w:rPr>
          <w:lang w:val="pt-PT"/>
        </w:rPr>
        <w:t>E, na sequ</w:t>
      </w:r>
      <w:r>
        <w:t>ê</w:t>
      </w:r>
      <w:r>
        <w:rPr>
          <w:lang w:val="pt-PT"/>
        </w:rPr>
        <w:t>ncia</w:t>
      </w:r>
      <w:r w:rsidR="00A26977">
        <w:rPr>
          <w:lang w:val="pt-PT"/>
        </w:rPr>
        <w:t>,</w:t>
      </w:r>
      <w:r>
        <w:rPr>
          <w:lang w:val="pt-PT"/>
        </w:rPr>
        <w:t xml:space="preserve">  apresentam um quadro </w:t>
      </w:r>
      <w:r w:rsidRPr="00D53B5E">
        <w:rPr>
          <w:lang w:val="pt-PT"/>
        </w:rPr>
        <w:t>comparativo entre leitura</w:t>
      </w:r>
      <w:r w:rsidR="00AC2824" w:rsidRPr="00D53B5E">
        <w:rPr>
          <w:lang w:val="pt-PT"/>
        </w:rPr>
        <w:t xml:space="preserve"> crítica e letramento crítico</w:t>
      </w:r>
      <w:r w:rsidRPr="00D53B5E">
        <w:rPr>
          <w:lang w:val="pt-PT"/>
        </w:rPr>
        <w:t xml:space="preserve"> (BRASIL, 2006, p.112):</w:t>
      </w:r>
    </w:p>
    <w:p w14:paraId="761A8589" w14:textId="77777777" w:rsidR="00BA54E8" w:rsidRDefault="00BA54E8" w:rsidP="00027203">
      <w:pPr>
        <w:pStyle w:val="Corpo"/>
        <w:spacing w:line="360" w:lineRule="auto"/>
        <w:rPr>
          <w:b/>
          <w:bCs/>
          <w:lang w:val="it-IT"/>
        </w:rPr>
      </w:pPr>
    </w:p>
    <w:p w14:paraId="0AC2F81E" w14:textId="125C32EE" w:rsidR="00027203" w:rsidRDefault="00027203" w:rsidP="00027203">
      <w:pPr>
        <w:pStyle w:val="Corpo"/>
        <w:spacing w:line="360" w:lineRule="auto"/>
      </w:pPr>
      <w:r>
        <w:rPr>
          <w:b/>
          <w:bCs/>
          <w:lang w:val="it-IT"/>
        </w:rPr>
        <w:t xml:space="preserve">Quadro 2 </w:t>
      </w:r>
      <w:r>
        <w:rPr>
          <w:b/>
          <w:bCs/>
        </w:rPr>
        <w:t xml:space="preserve">- </w:t>
      </w:r>
      <w:r>
        <w:rPr>
          <w:lang w:val="pt-PT"/>
        </w:rPr>
        <w:t>Diferen</w:t>
      </w:r>
      <w:r>
        <w:t>ç</w:t>
      </w:r>
      <w:r>
        <w:rPr>
          <w:lang w:val="pt-PT"/>
        </w:rPr>
        <w:t>as entre leitura cr</w:t>
      </w:r>
      <w:r>
        <w:t>í</w:t>
      </w:r>
      <w:r>
        <w:rPr>
          <w:lang w:val="it-IT"/>
        </w:rPr>
        <w:t>tica e letramento cr</w:t>
      </w:r>
      <w:r>
        <w:t>í</w:t>
      </w:r>
      <w:r>
        <w:rPr>
          <w:lang w:val="it-IT"/>
        </w:rPr>
        <w:t>tico</w:t>
      </w:r>
    </w:p>
    <w:p w14:paraId="74B5601A" w14:textId="77777777" w:rsidR="00027203" w:rsidRDefault="00027203" w:rsidP="00027203">
      <w:pPr>
        <w:pStyle w:val="Corpo"/>
        <w:spacing w:line="360" w:lineRule="auto"/>
        <w:rPr>
          <w:sz w:val="22"/>
          <w:szCs w:val="22"/>
          <w:shd w:val="clear" w:color="auto" w:fill="FFFFFF"/>
        </w:rPr>
      </w:pPr>
      <w:r>
        <w:rPr>
          <w:noProof/>
          <w:sz w:val="22"/>
          <w:szCs w:val="22"/>
          <w:shd w:val="clear" w:color="auto" w:fill="FFFFFF"/>
        </w:rPr>
        <w:drawing>
          <wp:inline distT="0" distB="0" distL="0" distR="0" wp14:anchorId="51D5A41E" wp14:editId="7BD52D1C">
            <wp:extent cx="5730875" cy="2432649"/>
            <wp:effectExtent l="0" t="0" r="3175" b="6350"/>
            <wp:docPr id="1073741827" name="officeArt object" descr="image2.jpg"/>
            <wp:cNvGraphicFramePr/>
            <a:graphic xmlns:a="http://schemas.openxmlformats.org/drawingml/2006/main">
              <a:graphicData uri="http://schemas.openxmlformats.org/drawingml/2006/picture">
                <pic:pic xmlns:pic="http://schemas.openxmlformats.org/drawingml/2006/picture">
                  <pic:nvPicPr>
                    <pic:cNvPr id="1073741827" name="image2.jpg" descr="image2.jpg"/>
                    <pic:cNvPicPr>
                      <a:picLocks noChangeAspect="1"/>
                    </pic:cNvPicPr>
                  </pic:nvPicPr>
                  <pic:blipFill rotWithShape="1">
                    <a:blip r:embed="rId14"/>
                    <a:srcRect b="11091"/>
                    <a:stretch/>
                  </pic:blipFill>
                  <pic:spPr bwMode="auto">
                    <a:xfrm>
                      <a:off x="0" y="0"/>
                      <a:ext cx="5746860" cy="2439434"/>
                    </a:xfrm>
                    <a:prstGeom prst="rect">
                      <a:avLst/>
                    </a:prstGeom>
                    <a:ln>
                      <a:noFill/>
                    </a:ln>
                    <a:effectLst/>
                    <a:extLst>
                      <a:ext uri="{53640926-AAD7-44D8-BBD7-CCE9431645EC}">
                        <a14:shadowObscured xmlns:a14="http://schemas.microsoft.com/office/drawing/2010/main"/>
                      </a:ext>
                    </a:extLst>
                  </pic:spPr>
                </pic:pic>
              </a:graphicData>
            </a:graphic>
          </wp:inline>
        </w:drawing>
      </w:r>
    </w:p>
    <w:p w14:paraId="24E9902C" w14:textId="3A47F456" w:rsidR="00BA54E8" w:rsidRDefault="00BA54E8" w:rsidP="00BA54E8">
      <w:pPr>
        <w:widowControl w:val="0"/>
        <w:spacing w:line="360" w:lineRule="auto"/>
        <w:jc w:val="both"/>
        <w:rPr>
          <w:rFonts w:ascii="Arial" w:hAnsi="Arial" w:cs="Arial"/>
          <w:sz w:val="22"/>
          <w:szCs w:val="22"/>
          <w:lang w:val="pt-BR"/>
        </w:rPr>
      </w:pPr>
      <w:r w:rsidRPr="00BA54E8">
        <w:rPr>
          <w:rFonts w:ascii="Arial" w:hAnsi="Arial" w:cs="Arial"/>
          <w:b/>
          <w:sz w:val="22"/>
          <w:szCs w:val="22"/>
          <w:lang w:val="pt-BR"/>
        </w:rPr>
        <w:t>Fonte</w:t>
      </w:r>
      <w:r w:rsidRPr="00BA54E8">
        <w:rPr>
          <w:rFonts w:ascii="Arial" w:hAnsi="Arial" w:cs="Arial"/>
          <w:sz w:val="22"/>
          <w:szCs w:val="22"/>
          <w:lang w:val="pt-BR"/>
        </w:rPr>
        <w:t xml:space="preserve">: CERVETTI, G.; PARDALES, M.J; DAMICO, J.S. </w:t>
      </w:r>
      <w:r w:rsidRPr="00BA54E8">
        <w:rPr>
          <w:rFonts w:ascii="Arial" w:hAnsi="Arial" w:cs="Arial"/>
          <w:i/>
          <w:sz w:val="22"/>
          <w:szCs w:val="22"/>
          <w:lang w:val="pt-BR"/>
        </w:rPr>
        <w:t xml:space="preserve">apud </w:t>
      </w:r>
      <w:r w:rsidRPr="00BA54E8">
        <w:rPr>
          <w:rFonts w:ascii="Arial" w:hAnsi="Arial" w:cs="Arial"/>
          <w:sz w:val="22"/>
          <w:szCs w:val="22"/>
          <w:lang w:val="pt-BR"/>
        </w:rPr>
        <w:t>BRASIL, 2006, p.112.</w:t>
      </w:r>
    </w:p>
    <w:p w14:paraId="75755324" w14:textId="77777777" w:rsidR="00CE6A1C" w:rsidRPr="00BA54E8" w:rsidRDefault="00CE6A1C" w:rsidP="00BA54E8">
      <w:pPr>
        <w:widowControl w:val="0"/>
        <w:spacing w:line="360" w:lineRule="auto"/>
        <w:jc w:val="both"/>
        <w:rPr>
          <w:rFonts w:ascii="Arial" w:hAnsi="Arial" w:cs="Arial"/>
          <w:sz w:val="22"/>
          <w:szCs w:val="22"/>
          <w:lang w:val="pt-BR"/>
        </w:rPr>
      </w:pPr>
    </w:p>
    <w:p w14:paraId="49658A5A" w14:textId="4704282B" w:rsidR="00027203" w:rsidRPr="00D53B5E" w:rsidRDefault="00027203" w:rsidP="00027203">
      <w:pPr>
        <w:pStyle w:val="Corpo"/>
        <w:spacing w:line="360" w:lineRule="auto"/>
        <w:ind w:firstLine="1695"/>
      </w:pPr>
      <w:r w:rsidRPr="00D53B5E">
        <w:rPr>
          <w:lang w:val="pt-PT"/>
        </w:rPr>
        <w:t xml:space="preserve">Destaca-se que o quadro 2 não </w:t>
      </w:r>
      <w:r w:rsidR="00A26977">
        <w:rPr>
          <w:lang w:val="pt-PT"/>
        </w:rPr>
        <w:t xml:space="preserve">possui </w:t>
      </w:r>
      <w:r w:rsidRPr="00D53B5E">
        <w:rPr>
          <w:lang w:val="pt-PT"/>
        </w:rPr>
        <w:t>o condão de diferenciar para apo</w:t>
      </w:r>
      <w:r w:rsidR="00AC2824" w:rsidRPr="00D53B5E">
        <w:rPr>
          <w:lang w:val="pt-PT"/>
        </w:rPr>
        <w:t xml:space="preserve">ntar qual </w:t>
      </w:r>
      <w:r w:rsidR="00D277A6">
        <w:rPr>
          <w:lang w:val="pt-PT"/>
        </w:rPr>
        <w:t xml:space="preserve"> tipo de leitura </w:t>
      </w:r>
      <w:r w:rsidR="00AC2824" w:rsidRPr="00D53B5E">
        <w:rPr>
          <w:lang w:val="pt-PT"/>
        </w:rPr>
        <w:t>devemos usar, a</w:t>
      </w:r>
      <w:r w:rsidRPr="00D53B5E">
        <w:rPr>
          <w:lang w:val="pt-PT"/>
        </w:rPr>
        <w:t>inda que di</w:t>
      </w:r>
      <w:r w:rsidR="00AC2824" w:rsidRPr="00D53B5E">
        <w:rPr>
          <w:lang w:val="pt-PT"/>
        </w:rPr>
        <w:t xml:space="preserve">stintas. O quadro apresentado, na </w:t>
      </w:r>
      <w:r w:rsidR="00D277A6">
        <w:rPr>
          <w:lang w:val="pt-PT"/>
        </w:rPr>
        <w:t>realidade</w:t>
      </w:r>
      <w:r w:rsidR="00AC2824" w:rsidRPr="00D53B5E">
        <w:rPr>
          <w:lang w:val="pt-PT"/>
        </w:rPr>
        <w:t xml:space="preserve">, </w:t>
      </w:r>
      <w:r w:rsidR="00D277A6">
        <w:rPr>
          <w:lang w:val="pt-PT"/>
        </w:rPr>
        <w:t>apresenta</w:t>
      </w:r>
      <w:r w:rsidR="00AC2824" w:rsidRPr="00D53B5E">
        <w:rPr>
          <w:lang w:val="pt-PT"/>
        </w:rPr>
        <w:t xml:space="preserve"> as definições e a possibilidade</w:t>
      </w:r>
      <w:r w:rsidR="00D277A6">
        <w:rPr>
          <w:lang w:val="pt-PT"/>
        </w:rPr>
        <w:t xml:space="preserve"> de uso de ambas as </w:t>
      </w:r>
      <w:r w:rsidR="00D277A6">
        <w:rPr>
          <w:lang w:val="pt-PT"/>
        </w:rPr>
        <w:lastRenderedPageBreak/>
        <w:t>abordagens</w:t>
      </w:r>
      <w:r w:rsidR="00AC2824" w:rsidRPr="00D53B5E">
        <w:rPr>
          <w:lang w:val="pt-PT"/>
        </w:rPr>
        <w:t>, dada a relevância.</w:t>
      </w:r>
    </w:p>
    <w:p w14:paraId="57797FF3" w14:textId="208E22A2" w:rsidR="00027203" w:rsidRDefault="00D277A6" w:rsidP="00027203">
      <w:pPr>
        <w:pStyle w:val="Corpo"/>
        <w:spacing w:line="360" w:lineRule="auto"/>
        <w:ind w:firstLine="1695"/>
        <w:rPr>
          <w:shd w:val="clear" w:color="auto" w:fill="FFFFFF"/>
        </w:rPr>
      </w:pPr>
      <w:r>
        <w:t>Em seguida</w:t>
      </w:r>
      <w:r w:rsidR="00027203" w:rsidRPr="00D53B5E">
        <w:rPr>
          <w:lang w:val="pt-PT"/>
        </w:rPr>
        <w:t xml:space="preserve">, apresentam sugestões de como se </w:t>
      </w:r>
      <w:r w:rsidR="006E212B" w:rsidRPr="00D53B5E">
        <w:rPr>
          <w:lang w:val="pt-PT"/>
        </w:rPr>
        <w:t>aprimorar</w:t>
      </w:r>
      <w:r w:rsidR="00027203" w:rsidRPr="00D53B5E">
        <w:rPr>
          <w:lang w:val="pt-PT"/>
        </w:rPr>
        <w:t xml:space="preserve"> a oralidade</w:t>
      </w:r>
      <w:r w:rsidR="00027203">
        <w:rPr>
          <w:lang w:val="pt-PT"/>
        </w:rPr>
        <w:t xml:space="preserve"> e a pr</w:t>
      </w:r>
      <w:r w:rsidR="00027203">
        <w:t>á</w:t>
      </w:r>
      <w:r w:rsidR="00027203">
        <w:rPr>
          <w:lang w:val="pt-PT"/>
        </w:rPr>
        <w:t>tica escrita, inclusive com exemplos de atividades. Ao final das orientaçõ</w:t>
      </w:r>
      <w:r w:rsidR="00027203">
        <w:rPr>
          <w:lang w:val="fr-FR"/>
        </w:rPr>
        <w:t>es, s</w:t>
      </w:r>
      <w:r w:rsidR="00027203">
        <w:rPr>
          <w:lang w:val="pt-PT"/>
        </w:rPr>
        <w:t>ão retomadas as habilidades e valores a serem desenvolvidos no Ensino M</w:t>
      </w:r>
      <w:r w:rsidR="00027203">
        <w:rPr>
          <w:lang w:val="fr-FR"/>
        </w:rPr>
        <w:t>é</w:t>
      </w:r>
      <w:r w:rsidR="00027203">
        <w:rPr>
          <w:lang w:val="it-IT"/>
        </w:rPr>
        <w:t>dio.</w:t>
      </w:r>
    </w:p>
    <w:p w14:paraId="6B2E84A3" w14:textId="77777777" w:rsidR="00027203" w:rsidRDefault="00027203" w:rsidP="00027203">
      <w:pPr>
        <w:pStyle w:val="Corpo"/>
        <w:spacing w:line="360" w:lineRule="auto"/>
        <w:rPr>
          <w:smallCaps/>
          <w:shd w:val="clear" w:color="auto" w:fill="FFFFFF"/>
        </w:rPr>
      </w:pPr>
    </w:p>
    <w:p w14:paraId="72A3489D" w14:textId="77777777" w:rsidR="00027203" w:rsidRPr="00BA54E8" w:rsidRDefault="00027203" w:rsidP="00027203">
      <w:pPr>
        <w:pStyle w:val="Corpo"/>
        <w:spacing w:line="360" w:lineRule="auto"/>
        <w:rPr>
          <w:b/>
          <w:smallCaps/>
          <w:shd w:val="clear" w:color="auto" w:fill="FFFFFF"/>
        </w:rPr>
      </w:pPr>
      <w:r w:rsidRPr="00BA54E8">
        <w:rPr>
          <w:b/>
          <w:smallCaps/>
          <w:shd w:val="clear" w:color="auto" w:fill="FFFFFF"/>
          <w:lang w:val="pt-PT"/>
        </w:rPr>
        <w:t>2.3 Da Base Nacional Comum Curricular (BNCC)</w:t>
      </w:r>
    </w:p>
    <w:p w14:paraId="7D25A259" w14:textId="77777777" w:rsidR="00027203" w:rsidRDefault="00027203" w:rsidP="00027203">
      <w:pPr>
        <w:pStyle w:val="Corpo"/>
        <w:spacing w:line="360" w:lineRule="auto"/>
        <w:rPr>
          <w:b/>
          <w:bCs/>
          <w:shd w:val="clear" w:color="auto" w:fill="FFFFFF"/>
        </w:rPr>
      </w:pPr>
    </w:p>
    <w:p w14:paraId="27D21F27" w14:textId="39A0E91D" w:rsidR="00027203" w:rsidRDefault="00027203" w:rsidP="00027203">
      <w:pPr>
        <w:pStyle w:val="Corpo"/>
        <w:spacing w:line="360" w:lineRule="auto"/>
        <w:rPr>
          <w:shd w:val="clear" w:color="auto" w:fill="FFFFFF"/>
        </w:rPr>
      </w:pPr>
      <w:r>
        <w:rPr>
          <w:shd w:val="clear" w:color="auto" w:fill="FFFFFF"/>
          <w:lang w:val="pt-PT"/>
        </w:rPr>
        <w:tab/>
      </w:r>
      <w:r>
        <w:rPr>
          <w:shd w:val="clear" w:color="auto" w:fill="FFFFFF"/>
          <w:lang w:val="pt-PT"/>
        </w:rPr>
        <w:tab/>
      </w:r>
      <w:r w:rsidR="006E212B" w:rsidRPr="00D53B5E">
        <w:rPr>
          <w:shd w:val="clear" w:color="auto" w:fill="FFFFFF"/>
          <w:lang w:val="pt-PT"/>
        </w:rPr>
        <w:t>Q</w:t>
      </w:r>
      <w:r w:rsidRPr="00D53B5E">
        <w:rPr>
          <w:shd w:val="clear" w:color="auto" w:fill="FFFFFF"/>
          <w:lang w:val="pt-PT"/>
        </w:rPr>
        <w:t xml:space="preserve">uanto </w:t>
      </w:r>
      <w:r w:rsidRPr="00D53B5E">
        <w:rPr>
          <w:shd w:val="clear" w:color="auto" w:fill="FFFFFF"/>
        </w:rPr>
        <w:t xml:space="preserve">à </w:t>
      </w:r>
      <w:r w:rsidRPr="00D53B5E">
        <w:rPr>
          <w:shd w:val="clear" w:color="auto" w:fill="FFFFFF"/>
          <w:lang w:val="it-IT"/>
        </w:rPr>
        <w:t>compet</w:t>
      </w:r>
      <w:r w:rsidRPr="00D53B5E">
        <w:rPr>
          <w:shd w:val="clear" w:color="auto" w:fill="FFFFFF"/>
        </w:rPr>
        <w:t>ê</w:t>
      </w:r>
      <w:r w:rsidRPr="00D53B5E">
        <w:rPr>
          <w:shd w:val="clear" w:color="auto" w:fill="FFFFFF"/>
          <w:lang w:val="pt-PT"/>
        </w:rPr>
        <w:t xml:space="preserve">ncia da </w:t>
      </w:r>
      <w:r w:rsidRPr="00D53B5E">
        <w:rPr>
          <w:shd w:val="clear" w:color="auto" w:fill="FFFFFF"/>
        </w:rPr>
        <w:t>á</w:t>
      </w:r>
      <w:r w:rsidRPr="00D53B5E">
        <w:rPr>
          <w:shd w:val="clear" w:color="auto" w:fill="FFFFFF"/>
          <w:lang w:val="pt-PT"/>
        </w:rPr>
        <w:t xml:space="preserve">rea de Linguagens e suas Tecnologias, </w:t>
      </w:r>
      <w:r w:rsidR="006E212B" w:rsidRPr="00D53B5E">
        <w:rPr>
          <w:shd w:val="clear" w:color="auto" w:fill="FFFFFF"/>
          <w:lang w:val="pt-PT"/>
        </w:rPr>
        <w:t xml:space="preserve">a BNCC estabelece que o foco </w:t>
      </w:r>
      <w:r w:rsidRPr="00D53B5E">
        <w:rPr>
          <w:shd w:val="clear" w:color="auto" w:fill="FFFFFF"/>
          <w:lang w:val="pt-PT"/>
        </w:rPr>
        <w:t>para o Ensino M</w:t>
      </w:r>
      <w:r w:rsidRPr="00D53B5E">
        <w:rPr>
          <w:shd w:val="clear" w:color="auto" w:fill="FFFFFF"/>
          <w:lang w:val="fr-FR"/>
        </w:rPr>
        <w:t>é</w:t>
      </w:r>
      <w:r w:rsidRPr="00D53B5E">
        <w:rPr>
          <w:shd w:val="clear" w:color="auto" w:fill="FFFFFF"/>
          <w:lang w:val="pt-PT"/>
        </w:rPr>
        <w:t>dio est</w:t>
      </w:r>
      <w:r w:rsidRPr="00D53B5E">
        <w:rPr>
          <w:shd w:val="clear" w:color="auto" w:fill="FFFFFF"/>
        </w:rPr>
        <w:t>á:</w:t>
      </w:r>
      <w:r>
        <w:rPr>
          <w:shd w:val="clear" w:color="auto" w:fill="FFFFFF"/>
        </w:rPr>
        <w:t xml:space="preserve"> </w:t>
      </w:r>
    </w:p>
    <w:p w14:paraId="4301E785" w14:textId="77777777" w:rsidR="00027203" w:rsidRDefault="00027203" w:rsidP="00027203">
      <w:pPr>
        <w:pStyle w:val="Corpo"/>
        <w:spacing w:line="360" w:lineRule="auto"/>
        <w:rPr>
          <w:shd w:val="clear" w:color="auto" w:fill="FFFFFF"/>
        </w:rPr>
      </w:pPr>
    </w:p>
    <w:p w14:paraId="3B1BB6AD" w14:textId="77777777" w:rsidR="00027203" w:rsidRDefault="00027203" w:rsidP="00027203">
      <w:pPr>
        <w:pStyle w:val="Corpo"/>
        <w:ind w:left="1984"/>
        <w:rPr>
          <w:sz w:val="22"/>
          <w:szCs w:val="22"/>
          <w:shd w:val="clear" w:color="auto" w:fill="FFFFFF"/>
        </w:rPr>
      </w:pPr>
      <w:r>
        <w:rPr>
          <w:sz w:val="22"/>
          <w:szCs w:val="22"/>
          <w:shd w:val="clear" w:color="auto" w:fill="FFFFFF"/>
          <w:lang w:val="pt-PT"/>
        </w:rPr>
        <w:t>[...] na ampliação da autonomia, do protagonismo e da autoria nas pr</w:t>
      </w:r>
      <w:r>
        <w:rPr>
          <w:sz w:val="22"/>
          <w:szCs w:val="22"/>
          <w:shd w:val="clear" w:color="auto" w:fill="FFFFFF"/>
        </w:rPr>
        <w:t>á</w:t>
      </w:r>
      <w:r>
        <w:rPr>
          <w:sz w:val="22"/>
          <w:szCs w:val="22"/>
          <w:shd w:val="clear" w:color="auto" w:fill="FFFFFF"/>
          <w:lang w:val="pt-PT"/>
        </w:rPr>
        <w:t>ticas de diferentes linguagens; na identificação e na cr</w:t>
      </w:r>
      <w:r>
        <w:rPr>
          <w:sz w:val="22"/>
          <w:szCs w:val="22"/>
          <w:shd w:val="clear" w:color="auto" w:fill="FFFFFF"/>
        </w:rPr>
        <w:t>í</w:t>
      </w:r>
      <w:r>
        <w:rPr>
          <w:sz w:val="22"/>
          <w:szCs w:val="22"/>
          <w:shd w:val="clear" w:color="auto" w:fill="FFFFFF"/>
          <w:lang w:val="pt-PT"/>
        </w:rPr>
        <w:t>tica aos diferentes usos das linguagens, explicitando seu poder no estabelecimento de relações; na apreciação e na participação em diversas manifestaçõ</w:t>
      </w:r>
      <w:r w:rsidRPr="00DF5F51">
        <w:rPr>
          <w:sz w:val="22"/>
          <w:szCs w:val="22"/>
          <w:shd w:val="clear" w:color="auto" w:fill="FFFFFF"/>
        </w:rPr>
        <w:t>es art</w:t>
      </w:r>
      <w:r>
        <w:rPr>
          <w:sz w:val="22"/>
          <w:szCs w:val="22"/>
          <w:shd w:val="clear" w:color="auto" w:fill="FFFFFF"/>
        </w:rPr>
        <w:t>í</w:t>
      </w:r>
      <w:r>
        <w:rPr>
          <w:sz w:val="22"/>
          <w:szCs w:val="22"/>
          <w:shd w:val="clear" w:color="auto" w:fill="FFFFFF"/>
          <w:lang w:val="pt-PT"/>
        </w:rPr>
        <w:t>sticas e culturais e no uso criativo das diversas m</w:t>
      </w:r>
      <w:r>
        <w:rPr>
          <w:sz w:val="22"/>
          <w:szCs w:val="22"/>
          <w:shd w:val="clear" w:color="auto" w:fill="FFFFFF"/>
        </w:rPr>
        <w:t>í</w:t>
      </w:r>
      <w:r>
        <w:rPr>
          <w:sz w:val="22"/>
          <w:szCs w:val="22"/>
          <w:shd w:val="clear" w:color="auto" w:fill="FFFFFF"/>
          <w:lang w:val="pt-PT"/>
        </w:rPr>
        <w:t>dias. (BRASIL, 2017, p 470).</w:t>
      </w:r>
    </w:p>
    <w:p w14:paraId="313BF120" w14:textId="77777777" w:rsidR="00027203" w:rsidRDefault="00027203" w:rsidP="00027203">
      <w:pPr>
        <w:pStyle w:val="Corpo"/>
        <w:spacing w:line="360" w:lineRule="auto"/>
        <w:rPr>
          <w:shd w:val="clear" w:color="auto" w:fill="FFFFFF"/>
        </w:rPr>
      </w:pPr>
      <w:r>
        <w:rPr>
          <w:shd w:val="clear" w:color="auto" w:fill="FFFFFF"/>
        </w:rPr>
        <w:tab/>
      </w:r>
      <w:r>
        <w:rPr>
          <w:shd w:val="clear" w:color="auto" w:fill="FFFFFF"/>
        </w:rPr>
        <w:tab/>
      </w:r>
    </w:p>
    <w:p w14:paraId="639E3024" w14:textId="6E8ED02A" w:rsidR="00027203" w:rsidRDefault="00027203" w:rsidP="00027203">
      <w:pPr>
        <w:pStyle w:val="Corpo"/>
        <w:spacing w:line="360" w:lineRule="auto"/>
        <w:rPr>
          <w:sz w:val="32"/>
          <w:szCs w:val="32"/>
          <w:shd w:val="clear" w:color="auto" w:fill="FFFFFF"/>
        </w:rPr>
      </w:pPr>
      <w:r>
        <w:rPr>
          <w:shd w:val="clear" w:color="auto" w:fill="FFFFFF"/>
          <w:lang w:val="pt-PT"/>
        </w:rPr>
        <w:tab/>
      </w:r>
      <w:r>
        <w:rPr>
          <w:shd w:val="clear" w:color="auto" w:fill="FFFFFF"/>
          <w:lang w:val="pt-PT"/>
        </w:rPr>
        <w:tab/>
        <w:t>Atribui ainda responsabilidade de que, por meio dos seus diferentes componentes, ou seja, Arte, Educaçã</w:t>
      </w:r>
      <w:r>
        <w:rPr>
          <w:shd w:val="clear" w:color="auto" w:fill="FFFFFF"/>
          <w:lang w:val="it-IT"/>
        </w:rPr>
        <w:t>o F</w:t>
      </w:r>
      <w:r>
        <w:rPr>
          <w:shd w:val="clear" w:color="auto" w:fill="FFFFFF"/>
        </w:rPr>
        <w:t>í</w:t>
      </w:r>
      <w:r>
        <w:rPr>
          <w:shd w:val="clear" w:color="auto" w:fill="FFFFFF"/>
          <w:lang w:val="it-IT"/>
        </w:rPr>
        <w:t>sica, L</w:t>
      </w:r>
      <w:r>
        <w:rPr>
          <w:shd w:val="clear" w:color="auto" w:fill="FFFFFF"/>
        </w:rPr>
        <w:t>í</w:t>
      </w:r>
      <w:r>
        <w:rPr>
          <w:shd w:val="clear" w:color="auto" w:fill="FFFFFF"/>
          <w:lang w:val="pt-PT"/>
        </w:rPr>
        <w:t>ngua Inglesa e L</w:t>
      </w:r>
      <w:r>
        <w:rPr>
          <w:shd w:val="clear" w:color="auto" w:fill="FFFFFF"/>
        </w:rPr>
        <w:t>í</w:t>
      </w:r>
      <w:r>
        <w:rPr>
          <w:shd w:val="clear" w:color="auto" w:fill="FFFFFF"/>
          <w:lang w:val="pt-PT"/>
        </w:rPr>
        <w:t xml:space="preserve">ngua Portuguesa, </w:t>
      </w:r>
      <w:r w:rsidR="00D277A6">
        <w:rPr>
          <w:shd w:val="clear" w:color="auto" w:fill="FFFFFF"/>
          <w:lang w:val="pt-PT"/>
        </w:rPr>
        <w:t>ocorr</w:t>
      </w:r>
      <w:r>
        <w:rPr>
          <w:shd w:val="clear" w:color="auto" w:fill="FFFFFF"/>
          <w:lang w:val="pt-PT"/>
        </w:rPr>
        <w:t xml:space="preserve">a a ampliação e consolidação das </w:t>
      </w:r>
      <w:r>
        <w:rPr>
          <w:shd w:val="clear" w:color="auto" w:fill="FFFFFF"/>
          <w:rtl/>
          <w:lang w:val="ar-SA"/>
        </w:rPr>
        <w:t>“</w:t>
      </w:r>
      <w:r>
        <w:rPr>
          <w:shd w:val="clear" w:color="auto" w:fill="FFFFFF"/>
          <w:lang w:val="pt-PT"/>
        </w:rPr>
        <w:t xml:space="preserve">[...] habilidades de uso e de reflexão sobre as linguagens </w:t>
      </w:r>
      <w:r>
        <w:rPr>
          <w:shd w:val="clear" w:color="auto" w:fill="FFFFFF"/>
        </w:rPr>
        <w:t>– artí</w:t>
      </w:r>
      <w:r>
        <w:rPr>
          <w:shd w:val="clear" w:color="auto" w:fill="FFFFFF"/>
          <w:lang w:val="pt-PT"/>
        </w:rPr>
        <w:t>sticas, corporais e verbais (oral ou visual-motora, como Libras, e escrita</w:t>
      </w:r>
      <w:r>
        <w:rPr>
          <w:shd w:val="clear" w:color="auto" w:fill="FFFFFF"/>
        </w:rPr>
        <w:t>” (BRASIL, 2017, p.482).</w:t>
      </w:r>
    </w:p>
    <w:p w14:paraId="46A9B4E9" w14:textId="77777777" w:rsidR="00027203" w:rsidRDefault="00027203" w:rsidP="00027203">
      <w:pPr>
        <w:pStyle w:val="Corpo"/>
        <w:spacing w:line="360" w:lineRule="auto"/>
        <w:rPr>
          <w:shd w:val="clear" w:color="auto" w:fill="FFFFFF"/>
        </w:rPr>
      </w:pPr>
      <w:r>
        <w:rPr>
          <w:shd w:val="clear" w:color="auto" w:fill="FFFFFF"/>
          <w:lang w:val="pt-PT"/>
        </w:rPr>
        <w:tab/>
      </w:r>
      <w:r>
        <w:rPr>
          <w:shd w:val="clear" w:color="auto" w:fill="FFFFFF"/>
          <w:lang w:val="pt-PT"/>
        </w:rPr>
        <w:tab/>
        <w:t>Especificamente sobre a L</w:t>
      </w:r>
      <w:r>
        <w:rPr>
          <w:shd w:val="clear" w:color="auto" w:fill="FFFFFF"/>
        </w:rPr>
        <w:t>í</w:t>
      </w:r>
      <w:r>
        <w:rPr>
          <w:shd w:val="clear" w:color="auto" w:fill="FFFFFF"/>
          <w:lang w:val="pt-PT"/>
        </w:rPr>
        <w:t xml:space="preserve">ngua Inglesa, temos sua obrigatoriedade legal (LDB, 1996, Art. 35-A, </w:t>
      </w:r>
      <w:r>
        <w:rPr>
          <w:shd w:val="clear" w:color="auto" w:fill="FFFFFF"/>
        </w:rPr>
        <w:t>§ 4º</w:t>
      </w:r>
      <w:r w:rsidRPr="00DF5F51">
        <w:rPr>
          <w:shd w:val="clear" w:color="auto" w:fill="FFFFFF"/>
        </w:rPr>
        <w:t>, inclu</w:t>
      </w:r>
      <w:r>
        <w:rPr>
          <w:shd w:val="clear" w:color="auto" w:fill="FFFFFF"/>
        </w:rPr>
        <w:t>í</w:t>
      </w:r>
      <w:r>
        <w:rPr>
          <w:shd w:val="clear" w:color="auto" w:fill="FFFFFF"/>
          <w:lang w:val="pt-PT"/>
        </w:rPr>
        <w:t>do pela Lei 13.415, 2017) no Ensino M</w:t>
      </w:r>
      <w:r>
        <w:rPr>
          <w:shd w:val="clear" w:color="auto" w:fill="FFFFFF"/>
          <w:lang w:val="fr-FR"/>
        </w:rPr>
        <w:t>é</w:t>
      </w:r>
      <w:r>
        <w:rPr>
          <w:shd w:val="clear" w:color="auto" w:fill="FFFFFF"/>
          <w:lang w:val="pt-PT"/>
        </w:rPr>
        <w:t>dio e a sua compreensã</w:t>
      </w:r>
      <w:r w:rsidRPr="0072080E">
        <w:rPr>
          <w:shd w:val="clear" w:color="auto" w:fill="FFFFFF"/>
        </w:rPr>
        <w:t>o como l</w:t>
      </w:r>
      <w:r>
        <w:rPr>
          <w:shd w:val="clear" w:color="auto" w:fill="FFFFFF"/>
        </w:rPr>
        <w:t>í</w:t>
      </w:r>
      <w:r>
        <w:rPr>
          <w:shd w:val="clear" w:color="auto" w:fill="FFFFFF"/>
          <w:lang w:val="pt-PT"/>
        </w:rPr>
        <w:t xml:space="preserve">ngua </w:t>
      </w:r>
      <w:r>
        <w:rPr>
          <w:shd w:val="clear" w:color="auto" w:fill="FFFFFF"/>
          <w:rtl/>
          <w:lang w:val="ar-SA"/>
        </w:rPr>
        <w:t>“</w:t>
      </w:r>
      <w:r>
        <w:rPr>
          <w:shd w:val="clear" w:color="auto" w:fill="FFFFFF"/>
          <w:lang w:val="pt-PT"/>
        </w:rPr>
        <w:t>[...] de car</w:t>
      </w:r>
      <w:r>
        <w:rPr>
          <w:shd w:val="clear" w:color="auto" w:fill="FFFFFF"/>
        </w:rPr>
        <w:t>á</w:t>
      </w:r>
      <w:r>
        <w:rPr>
          <w:shd w:val="clear" w:color="auto" w:fill="FFFFFF"/>
          <w:lang w:val="de-DE"/>
        </w:rPr>
        <w:t xml:space="preserve">ter global </w:t>
      </w:r>
      <w:r>
        <w:rPr>
          <w:shd w:val="clear" w:color="auto" w:fill="FFFFFF"/>
        </w:rPr>
        <w:t xml:space="preserve">– </w:t>
      </w:r>
      <w:r>
        <w:rPr>
          <w:shd w:val="clear" w:color="auto" w:fill="FFFFFF"/>
          <w:lang w:val="pt-PT"/>
        </w:rPr>
        <w:t>pela multiplicidade e variedade de usos, usu</w:t>
      </w:r>
      <w:r>
        <w:rPr>
          <w:shd w:val="clear" w:color="auto" w:fill="FFFFFF"/>
        </w:rPr>
        <w:t>á</w:t>
      </w:r>
      <w:r>
        <w:rPr>
          <w:shd w:val="clear" w:color="auto" w:fill="FFFFFF"/>
          <w:lang w:val="pt-PT"/>
        </w:rPr>
        <w:t xml:space="preserve">rios e funções na contemporaneidade </w:t>
      </w:r>
      <w:r>
        <w:rPr>
          <w:shd w:val="clear" w:color="auto" w:fill="FFFFFF"/>
        </w:rPr>
        <w:t>–</w:t>
      </w:r>
      <w:r>
        <w:rPr>
          <w:shd w:val="clear" w:color="auto" w:fill="FFFFFF"/>
          <w:lang w:val="pt-PT"/>
        </w:rPr>
        <w:t>, assumindo seu vi</w:t>
      </w:r>
      <w:r>
        <w:rPr>
          <w:shd w:val="clear" w:color="auto" w:fill="FFFFFF"/>
          <w:lang w:val="fr-FR"/>
        </w:rPr>
        <w:t>é</w:t>
      </w:r>
      <w:r w:rsidRPr="0072080E">
        <w:rPr>
          <w:shd w:val="clear" w:color="auto" w:fill="FFFFFF"/>
        </w:rPr>
        <w:t>s de l</w:t>
      </w:r>
      <w:r>
        <w:rPr>
          <w:shd w:val="clear" w:color="auto" w:fill="FFFFFF"/>
        </w:rPr>
        <w:t>í</w:t>
      </w:r>
      <w:r>
        <w:rPr>
          <w:shd w:val="clear" w:color="auto" w:fill="FFFFFF"/>
          <w:lang w:val="pt-PT"/>
        </w:rPr>
        <w:t xml:space="preserve">ngua franca, como definido na BNCC do Ensino Fundamental </w:t>
      </w:r>
      <w:r>
        <w:rPr>
          <w:shd w:val="clear" w:color="auto" w:fill="FFFFFF"/>
        </w:rPr>
        <w:t xml:space="preserve">– </w:t>
      </w:r>
      <w:r>
        <w:rPr>
          <w:shd w:val="clear" w:color="auto" w:fill="FFFFFF"/>
          <w:lang w:val="pt-PT"/>
        </w:rPr>
        <w:t>Anos Finais</w:t>
      </w:r>
      <w:r>
        <w:rPr>
          <w:shd w:val="clear" w:color="auto" w:fill="FFFFFF"/>
        </w:rPr>
        <w:t xml:space="preserve">”. ( BRASIL, 2017, p.484). </w:t>
      </w:r>
    </w:p>
    <w:p w14:paraId="778E34B2" w14:textId="77777777" w:rsidR="00027203" w:rsidRDefault="006E212B" w:rsidP="00027203">
      <w:pPr>
        <w:pStyle w:val="Corpo"/>
        <w:spacing w:line="360" w:lineRule="auto"/>
        <w:ind w:left="720" w:firstLine="720"/>
        <w:rPr>
          <w:shd w:val="clear" w:color="auto" w:fill="FFFFFF"/>
        </w:rPr>
      </w:pPr>
      <w:r>
        <w:rPr>
          <w:shd w:val="clear" w:color="auto" w:fill="FFFFFF"/>
          <w:lang w:val="pt-PT"/>
        </w:rPr>
        <w:t>Retoma</w:t>
      </w:r>
      <w:r w:rsidR="00027203">
        <w:rPr>
          <w:shd w:val="clear" w:color="auto" w:fill="FFFFFF"/>
          <w:lang w:val="pt-PT"/>
        </w:rPr>
        <w:t xml:space="preserve"> o postulado no Ensino Fundamental:</w:t>
      </w:r>
    </w:p>
    <w:p w14:paraId="258879A4" w14:textId="77777777" w:rsidR="00027203" w:rsidRDefault="00027203" w:rsidP="00027203">
      <w:pPr>
        <w:pStyle w:val="Corpo"/>
        <w:spacing w:line="360" w:lineRule="auto"/>
        <w:ind w:left="1984"/>
        <w:rPr>
          <w:sz w:val="20"/>
          <w:szCs w:val="20"/>
          <w:shd w:val="clear" w:color="auto" w:fill="FFFFFF"/>
        </w:rPr>
      </w:pPr>
    </w:p>
    <w:p w14:paraId="7FAF4E7C" w14:textId="77777777" w:rsidR="00027203" w:rsidRDefault="00027203" w:rsidP="00027203">
      <w:pPr>
        <w:pStyle w:val="Corpo"/>
        <w:ind w:left="1984"/>
        <w:rPr>
          <w:sz w:val="22"/>
          <w:szCs w:val="22"/>
          <w:shd w:val="clear" w:color="auto" w:fill="FFFFFF"/>
        </w:rPr>
      </w:pPr>
      <w:r>
        <w:rPr>
          <w:sz w:val="22"/>
          <w:szCs w:val="22"/>
          <w:shd w:val="clear" w:color="auto" w:fill="FFFFFF"/>
          <w:lang w:val="pt-PT"/>
        </w:rPr>
        <w:t>[...] al</w:t>
      </w:r>
      <w:r>
        <w:rPr>
          <w:sz w:val="22"/>
          <w:szCs w:val="22"/>
          <w:shd w:val="clear" w:color="auto" w:fill="FFFFFF"/>
          <w:lang w:val="fr-FR"/>
        </w:rPr>
        <w:t>é</w:t>
      </w:r>
      <w:r>
        <w:rPr>
          <w:sz w:val="22"/>
          <w:szCs w:val="22"/>
          <w:shd w:val="clear" w:color="auto" w:fill="FFFFFF"/>
          <w:lang w:val="pt-PT"/>
        </w:rPr>
        <w:t xml:space="preserve">m dessa visão intercultural e </w:t>
      </w:r>
      <w:r>
        <w:rPr>
          <w:sz w:val="22"/>
          <w:szCs w:val="22"/>
          <w:shd w:val="clear" w:color="auto" w:fill="FFFFFF"/>
          <w:rtl/>
          <w:lang w:val="ar-SA"/>
        </w:rPr>
        <w:t>“</w:t>
      </w:r>
      <w:r>
        <w:rPr>
          <w:sz w:val="22"/>
          <w:szCs w:val="22"/>
          <w:shd w:val="clear" w:color="auto" w:fill="FFFFFF"/>
          <w:lang w:val="pt-PT"/>
        </w:rPr>
        <w:t>desterritorializada</w:t>
      </w:r>
      <w:r>
        <w:rPr>
          <w:sz w:val="22"/>
          <w:szCs w:val="22"/>
          <w:shd w:val="clear" w:color="auto" w:fill="FFFFFF"/>
        </w:rPr>
        <w:t xml:space="preserve">” </w:t>
      </w:r>
      <w:r>
        <w:rPr>
          <w:sz w:val="22"/>
          <w:szCs w:val="22"/>
          <w:shd w:val="clear" w:color="auto" w:fill="FFFFFF"/>
          <w:lang w:val="it-IT"/>
        </w:rPr>
        <w:t>da l</w:t>
      </w:r>
      <w:r>
        <w:rPr>
          <w:sz w:val="22"/>
          <w:szCs w:val="22"/>
          <w:shd w:val="clear" w:color="auto" w:fill="FFFFFF"/>
        </w:rPr>
        <w:t>í</w:t>
      </w:r>
      <w:r>
        <w:rPr>
          <w:sz w:val="22"/>
          <w:szCs w:val="22"/>
          <w:shd w:val="clear" w:color="auto" w:fill="FFFFFF"/>
          <w:lang w:val="pt-PT"/>
        </w:rPr>
        <w:t xml:space="preserve">ngua inglesa </w:t>
      </w:r>
      <w:r>
        <w:rPr>
          <w:sz w:val="22"/>
          <w:szCs w:val="22"/>
          <w:shd w:val="clear" w:color="auto" w:fill="FFFFFF"/>
        </w:rPr>
        <w:t xml:space="preserve">– </w:t>
      </w:r>
      <w:r>
        <w:rPr>
          <w:sz w:val="22"/>
          <w:szCs w:val="22"/>
          <w:shd w:val="clear" w:color="auto" w:fill="FFFFFF"/>
          <w:lang w:val="pt-PT"/>
        </w:rPr>
        <w:t xml:space="preserve">que, em seus usos, sofre transformações oriundas das identidades plurais de seus falantes </w:t>
      </w:r>
      <w:r>
        <w:rPr>
          <w:sz w:val="22"/>
          <w:szCs w:val="22"/>
          <w:shd w:val="clear" w:color="auto" w:fill="FFFFFF"/>
        </w:rPr>
        <w:t xml:space="preserve">–, </w:t>
      </w:r>
      <w:r>
        <w:rPr>
          <w:sz w:val="22"/>
          <w:szCs w:val="22"/>
          <w:u w:val="single"/>
          <w:shd w:val="clear" w:color="auto" w:fill="FFFFFF"/>
          <w:lang w:val="pt-PT"/>
        </w:rPr>
        <w:t>consideraram-se tamb</w:t>
      </w:r>
      <w:r>
        <w:rPr>
          <w:sz w:val="22"/>
          <w:szCs w:val="22"/>
          <w:u w:val="single"/>
          <w:shd w:val="clear" w:color="auto" w:fill="FFFFFF"/>
          <w:lang w:val="fr-FR"/>
        </w:rPr>
        <w:t>é</w:t>
      </w:r>
      <w:r>
        <w:rPr>
          <w:sz w:val="22"/>
          <w:szCs w:val="22"/>
          <w:u w:val="single"/>
          <w:shd w:val="clear" w:color="auto" w:fill="FFFFFF"/>
          <w:lang w:val="pt-PT"/>
        </w:rPr>
        <w:t>m as pr</w:t>
      </w:r>
      <w:r>
        <w:rPr>
          <w:sz w:val="22"/>
          <w:szCs w:val="22"/>
          <w:u w:val="single"/>
          <w:shd w:val="clear" w:color="auto" w:fill="FFFFFF"/>
        </w:rPr>
        <w:t>á</w:t>
      </w:r>
      <w:r>
        <w:rPr>
          <w:sz w:val="22"/>
          <w:szCs w:val="22"/>
          <w:u w:val="single"/>
          <w:shd w:val="clear" w:color="auto" w:fill="FFFFFF"/>
          <w:lang w:val="pt-PT"/>
        </w:rPr>
        <w:t xml:space="preserve">ticas sociais do mundo digital, com </w:t>
      </w:r>
      <w:r>
        <w:rPr>
          <w:sz w:val="22"/>
          <w:szCs w:val="22"/>
          <w:u w:val="single"/>
          <w:shd w:val="clear" w:color="auto" w:fill="FFFFFF"/>
        </w:rPr>
        <w:t>ê</w:t>
      </w:r>
      <w:r>
        <w:rPr>
          <w:sz w:val="22"/>
          <w:szCs w:val="22"/>
          <w:u w:val="single"/>
          <w:shd w:val="clear" w:color="auto" w:fill="FFFFFF"/>
          <w:lang w:val="pt-PT"/>
        </w:rPr>
        <w:t>nfase em multiletramentos</w:t>
      </w:r>
      <w:r>
        <w:rPr>
          <w:b/>
          <w:bCs/>
          <w:sz w:val="22"/>
          <w:szCs w:val="22"/>
          <w:shd w:val="clear" w:color="auto" w:fill="FFFFFF"/>
        </w:rPr>
        <w:t>.</w:t>
      </w:r>
      <w:r>
        <w:rPr>
          <w:sz w:val="22"/>
          <w:szCs w:val="22"/>
          <w:shd w:val="clear" w:color="auto" w:fill="FFFFFF"/>
          <w:lang w:val="pt-PT"/>
        </w:rPr>
        <w:t xml:space="preserve"> Essa perspectiva j</w:t>
      </w:r>
      <w:r>
        <w:rPr>
          <w:sz w:val="22"/>
          <w:szCs w:val="22"/>
          <w:shd w:val="clear" w:color="auto" w:fill="FFFFFF"/>
        </w:rPr>
        <w:t xml:space="preserve">á </w:t>
      </w:r>
      <w:r>
        <w:rPr>
          <w:sz w:val="22"/>
          <w:szCs w:val="22"/>
          <w:shd w:val="clear" w:color="auto" w:fill="FFFFFF"/>
          <w:lang w:val="pt-PT"/>
        </w:rPr>
        <w:t>apontava para usos cada vez mais h</w:t>
      </w:r>
      <w:r>
        <w:rPr>
          <w:sz w:val="22"/>
          <w:szCs w:val="22"/>
          <w:shd w:val="clear" w:color="auto" w:fill="FFFFFF"/>
        </w:rPr>
        <w:t>í</w:t>
      </w:r>
      <w:r>
        <w:rPr>
          <w:sz w:val="22"/>
          <w:szCs w:val="22"/>
          <w:shd w:val="clear" w:color="auto" w:fill="FFFFFF"/>
          <w:lang w:val="pt-PT"/>
        </w:rPr>
        <w:t>bridos e miscigenados do ingl</w:t>
      </w:r>
      <w:r>
        <w:rPr>
          <w:sz w:val="22"/>
          <w:szCs w:val="22"/>
          <w:shd w:val="clear" w:color="auto" w:fill="FFFFFF"/>
        </w:rPr>
        <w:t>ês, caracterí</w:t>
      </w:r>
      <w:r>
        <w:rPr>
          <w:sz w:val="22"/>
          <w:szCs w:val="22"/>
          <w:shd w:val="clear" w:color="auto" w:fill="FFFFFF"/>
          <w:lang w:val="pt-PT"/>
        </w:rPr>
        <w:t>sticos da sociedade contempor</w:t>
      </w:r>
      <w:r>
        <w:rPr>
          <w:sz w:val="22"/>
          <w:szCs w:val="22"/>
          <w:shd w:val="clear" w:color="auto" w:fill="FFFFFF"/>
        </w:rPr>
        <w:t>â</w:t>
      </w:r>
      <w:r>
        <w:rPr>
          <w:sz w:val="22"/>
          <w:szCs w:val="22"/>
          <w:shd w:val="clear" w:color="auto" w:fill="FFFFFF"/>
          <w:lang w:val="pt-PT"/>
        </w:rPr>
        <w:t>nea. Do mesmo modo, a relev</w:t>
      </w:r>
      <w:r>
        <w:rPr>
          <w:sz w:val="22"/>
          <w:szCs w:val="22"/>
          <w:shd w:val="clear" w:color="auto" w:fill="FFFFFF"/>
        </w:rPr>
        <w:t>â</w:t>
      </w:r>
      <w:r>
        <w:rPr>
          <w:sz w:val="22"/>
          <w:szCs w:val="22"/>
          <w:shd w:val="clear" w:color="auto" w:fill="FFFFFF"/>
          <w:lang w:val="pt-PT"/>
        </w:rPr>
        <w:t>ncia da l</w:t>
      </w:r>
      <w:r>
        <w:rPr>
          <w:sz w:val="22"/>
          <w:szCs w:val="22"/>
          <w:shd w:val="clear" w:color="auto" w:fill="FFFFFF"/>
        </w:rPr>
        <w:t>í</w:t>
      </w:r>
      <w:r>
        <w:rPr>
          <w:sz w:val="22"/>
          <w:szCs w:val="22"/>
          <w:shd w:val="clear" w:color="auto" w:fill="FFFFFF"/>
          <w:lang w:val="pt-PT"/>
        </w:rPr>
        <w:t>ngua inglesa na mediação de pr</w:t>
      </w:r>
      <w:r>
        <w:rPr>
          <w:sz w:val="22"/>
          <w:szCs w:val="22"/>
          <w:shd w:val="clear" w:color="auto" w:fill="FFFFFF"/>
        </w:rPr>
        <w:t>á</w:t>
      </w:r>
      <w:r>
        <w:rPr>
          <w:sz w:val="22"/>
          <w:szCs w:val="22"/>
          <w:shd w:val="clear" w:color="auto" w:fill="FFFFFF"/>
          <w:lang w:val="pt-PT"/>
        </w:rPr>
        <w:t>ticas sociais e interculturais, individuais e de grupo, orientou o in</w:t>
      </w:r>
      <w:r>
        <w:rPr>
          <w:sz w:val="22"/>
          <w:szCs w:val="22"/>
          <w:shd w:val="clear" w:color="auto" w:fill="FFFFFF"/>
        </w:rPr>
        <w:t>í</w:t>
      </w:r>
      <w:r>
        <w:rPr>
          <w:sz w:val="22"/>
          <w:szCs w:val="22"/>
          <w:shd w:val="clear" w:color="auto" w:fill="FFFFFF"/>
          <w:lang w:val="pt-PT"/>
        </w:rPr>
        <w:t>cio de sua aprendizagem, focalizando o processo de construção de repert</w:t>
      </w:r>
      <w:r w:rsidRPr="00D53B5E">
        <w:rPr>
          <w:sz w:val="22"/>
          <w:szCs w:val="22"/>
          <w:shd w:val="clear" w:color="auto" w:fill="FFFFFF"/>
        </w:rPr>
        <w:t>ó</w:t>
      </w:r>
      <w:r>
        <w:rPr>
          <w:sz w:val="22"/>
          <w:szCs w:val="22"/>
          <w:shd w:val="clear" w:color="auto" w:fill="FFFFFF"/>
          <w:lang w:val="pt-PT"/>
        </w:rPr>
        <w:t xml:space="preserve">rios </w:t>
      </w:r>
      <w:r>
        <w:rPr>
          <w:sz w:val="22"/>
          <w:szCs w:val="22"/>
          <w:shd w:val="clear" w:color="auto" w:fill="FFFFFF"/>
          <w:lang w:val="pt-PT"/>
        </w:rPr>
        <w:lastRenderedPageBreak/>
        <w:t>lingu</w:t>
      </w:r>
      <w:r>
        <w:rPr>
          <w:sz w:val="22"/>
          <w:szCs w:val="22"/>
          <w:shd w:val="clear" w:color="auto" w:fill="FFFFFF"/>
        </w:rPr>
        <w:t>í</w:t>
      </w:r>
      <w:r>
        <w:rPr>
          <w:sz w:val="22"/>
          <w:szCs w:val="22"/>
          <w:shd w:val="clear" w:color="auto" w:fill="FFFFFF"/>
          <w:lang w:val="pt-PT"/>
        </w:rPr>
        <w:t>sticos dos estudantes.</w:t>
      </w:r>
    </w:p>
    <w:p w14:paraId="0362D6F3" w14:textId="77777777" w:rsidR="00027203" w:rsidRDefault="00027203" w:rsidP="00027203">
      <w:pPr>
        <w:pStyle w:val="Corpo"/>
        <w:ind w:left="1984"/>
        <w:rPr>
          <w:sz w:val="22"/>
          <w:szCs w:val="22"/>
          <w:shd w:val="clear" w:color="auto" w:fill="FFFFFF"/>
        </w:rPr>
      </w:pPr>
      <w:r>
        <w:rPr>
          <w:sz w:val="22"/>
          <w:szCs w:val="22"/>
          <w:shd w:val="clear" w:color="auto" w:fill="FFFFFF"/>
          <w:lang w:val="pt-PT"/>
        </w:rPr>
        <w:t>No Ensino M</w:t>
      </w:r>
      <w:r>
        <w:rPr>
          <w:sz w:val="22"/>
          <w:szCs w:val="22"/>
          <w:shd w:val="clear" w:color="auto" w:fill="FFFFFF"/>
          <w:lang w:val="fr-FR"/>
        </w:rPr>
        <w:t>é</w:t>
      </w:r>
      <w:r>
        <w:rPr>
          <w:sz w:val="22"/>
          <w:szCs w:val="22"/>
          <w:shd w:val="clear" w:color="auto" w:fill="FFFFFF"/>
          <w:lang w:val="pt-PT"/>
        </w:rPr>
        <w:t>dio, a contextualização das pr</w:t>
      </w:r>
      <w:r>
        <w:rPr>
          <w:sz w:val="22"/>
          <w:szCs w:val="22"/>
          <w:shd w:val="clear" w:color="auto" w:fill="FFFFFF"/>
        </w:rPr>
        <w:t>á</w:t>
      </w:r>
      <w:r>
        <w:rPr>
          <w:sz w:val="22"/>
          <w:szCs w:val="22"/>
          <w:shd w:val="clear" w:color="auto" w:fill="FFFFFF"/>
          <w:lang w:val="pt-PT"/>
        </w:rPr>
        <w:t>ticas de linguagem nos diversos campos de atuação permite aos estudantes explorar a presen</w:t>
      </w:r>
      <w:r>
        <w:rPr>
          <w:sz w:val="22"/>
          <w:szCs w:val="22"/>
          <w:shd w:val="clear" w:color="auto" w:fill="FFFFFF"/>
        </w:rPr>
        <w:t>ç</w:t>
      </w:r>
      <w:r>
        <w:rPr>
          <w:sz w:val="22"/>
          <w:szCs w:val="22"/>
          <w:shd w:val="clear" w:color="auto" w:fill="FFFFFF"/>
          <w:lang w:val="pt-PT"/>
        </w:rPr>
        <w:t>a da multiplicidade de usos da l</w:t>
      </w:r>
      <w:r>
        <w:rPr>
          <w:sz w:val="22"/>
          <w:szCs w:val="22"/>
          <w:shd w:val="clear" w:color="auto" w:fill="FFFFFF"/>
        </w:rPr>
        <w:t>í</w:t>
      </w:r>
      <w:r>
        <w:rPr>
          <w:sz w:val="22"/>
          <w:szCs w:val="22"/>
          <w:shd w:val="clear" w:color="auto" w:fill="FFFFFF"/>
          <w:lang w:val="pt-PT"/>
        </w:rPr>
        <w:t>ngua inglesa na cultura digital, nas culturas juvenis e em estudos e pesquisas, como tamb</w:t>
      </w:r>
      <w:r>
        <w:rPr>
          <w:sz w:val="22"/>
          <w:szCs w:val="22"/>
          <w:shd w:val="clear" w:color="auto" w:fill="FFFFFF"/>
          <w:lang w:val="fr-FR"/>
        </w:rPr>
        <w:t>é</w:t>
      </w:r>
      <w:r>
        <w:rPr>
          <w:sz w:val="22"/>
          <w:szCs w:val="22"/>
          <w:shd w:val="clear" w:color="auto" w:fill="FFFFFF"/>
          <w:lang w:val="pt-PT"/>
        </w:rPr>
        <w:t>m ampliar suas perspectivas em relaçã</w:t>
      </w:r>
      <w:r>
        <w:rPr>
          <w:sz w:val="22"/>
          <w:szCs w:val="22"/>
          <w:shd w:val="clear" w:color="auto" w:fill="FFFFFF"/>
        </w:rPr>
        <w:t xml:space="preserve">o à </w:t>
      </w:r>
      <w:r>
        <w:rPr>
          <w:sz w:val="22"/>
          <w:szCs w:val="22"/>
          <w:shd w:val="clear" w:color="auto" w:fill="FFFFFF"/>
          <w:lang w:val="pt-PT"/>
        </w:rPr>
        <w:t xml:space="preserve">sua vida pessoal e profissional. </w:t>
      </w:r>
      <w:r>
        <w:rPr>
          <w:sz w:val="22"/>
          <w:szCs w:val="22"/>
          <w:u w:val="single"/>
          <w:shd w:val="clear" w:color="auto" w:fill="FFFFFF"/>
        </w:rPr>
        <w:t>Al</w:t>
      </w:r>
      <w:r>
        <w:rPr>
          <w:sz w:val="22"/>
          <w:szCs w:val="22"/>
          <w:u w:val="single"/>
          <w:shd w:val="clear" w:color="auto" w:fill="FFFFFF"/>
          <w:lang w:val="fr-FR"/>
        </w:rPr>
        <w:t>é</w:t>
      </w:r>
      <w:r>
        <w:rPr>
          <w:sz w:val="22"/>
          <w:szCs w:val="22"/>
          <w:u w:val="single"/>
          <w:shd w:val="clear" w:color="auto" w:fill="FFFFFF"/>
          <w:lang w:val="pt-PT"/>
        </w:rPr>
        <w:t>m disso, abrem-se possibilidades de aproximaçã</w:t>
      </w:r>
      <w:r>
        <w:rPr>
          <w:sz w:val="22"/>
          <w:szCs w:val="22"/>
          <w:u w:val="single"/>
          <w:shd w:val="clear" w:color="auto" w:fill="FFFFFF"/>
          <w:lang w:val="it-IT"/>
        </w:rPr>
        <w:t>o e integra</w:t>
      </w:r>
      <w:r>
        <w:rPr>
          <w:sz w:val="22"/>
          <w:szCs w:val="22"/>
          <w:u w:val="single"/>
          <w:shd w:val="clear" w:color="auto" w:fill="FFFFFF"/>
          <w:lang w:val="pt-PT"/>
        </w:rPr>
        <w:t>ção desses estudantes com grupos multil</w:t>
      </w:r>
      <w:r>
        <w:rPr>
          <w:sz w:val="22"/>
          <w:szCs w:val="22"/>
          <w:u w:val="single"/>
          <w:shd w:val="clear" w:color="auto" w:fill="FFFFFF"/>
        </w:rPr>
        <w:t>í</w:t>
      </w:r>
      <w:r>
        <w:rPr>
          <w:sz w:val="22"/>
          <w:szCs w:val="22"/>
          <w:u w:val="single"/>
          <w:shd w:val="clear" w:color="auto" w:fill="FFFFFF"/>
          <w:lang w:val="pt-PT"/>
        </w:rPr>
        <w:t>ngues e multiculturais no mundo globalizado, no qual a l</w:t>
      </w:r>
      <w:r>
        <w:rPr>
          <w:sz w:val="22"/>
          <w:szCs w:val="22"/>
          <w:u w:val="single"/>
          <w:shd w:val="clear" w:color="auto" w:fill="FFFFFF"/>
        </w:rPr>
        <w:t>í</w:t>
      </w:r>
      <w:r>
        <w:rPr>
          <w:sz w:val="22"/>
          <w:szCs w:val="22"/>
          <w:u w:val="single"/>
          <w:shd w:val="clear" w:color="auto" w:fill="FFFFFF"/>
          <w:lang w:val="pt-PT"/>
        </w:rPr>
        <w:t>ngua inglesa se apresenta como l</w:t>
      </w:r>
      <w:r>
        <w:rPr>
          <w:sz w:val="22"/>
          <w:szCs w:val="22"/>
          <w:u w:val="single"/>
          <w:shd w:val="clear" w:color="auto" w:fill="FFFFFF"/>
        </w:rPr>
        <w:t>í</w:t>
      </w:r>
      <w:r>
        <w:rPr>
          <w:sz w:val="22"/>
          <w:szCs w:val="22"/>
          <w:u w:val="single"/>
          <w:shd w:val="clear" w:color="auto" w:fill="FFFFFF"/>
          <w:lang w:val="pt-PT"/>
        </w:rPr>
        <w:t>ngua comum para a interaçã</w:t>
      </w:r>
      <w:r>
        <w:rPr>
          <w:sz w:val="22"/>
          <w:szCs w:val="22"/>
          <w:u w:val="single"/>
          <w:shd w:val="clear" w:color="auto" w:fill="FFFFFF"/>
        </w:rPr>
        <w:t>o</w:t>
      </w:r>
      <w:r>
        <w:rPr>
          <w:sz w:val="22"/>
          <w:szCs w:val="22"/>
          <w:shd w:val="clear" w:color="auto" w:fill="FFFFFF"/>
        </w:rPr>
        <w:t>.</w:t>
      </w:r>
    </w:p>
    <w:p w14:paraId="01DCCAF9" w14:textId="77777777" w:rsidR="00027203" w:rsidRDefault="00027203" w:rsidP="00027203">
      <w:pPr>
        <w:pStyle w:val="Corpo"/>
        <w:ind w:left="1984"/>
        <w:rPr>
          <w:sz w:val="22"/>
          <w:szCs w:val="22"/>
          <w:shd w:val="clear" w:color="auto" w:fill="FFFFFF"/>
        </w:rPr>
      </w:pPr>
      <w:r>
        <w:rPr>
          <w:sz w:val="22"/>
          <w:szCs w:val="22"/>
          <w:shd w:val="clear" w:color="auto" w:fill="FFFFFF"/>
          <w:lang w:val="pt-PT"/>
        </w:rPr>
        <w:t>Trata-se, portanto, de expandir os repert</w:t>
      </w:r>
      <w:r w:rsidRPr="00D53B5E">
        <w:rPr>
          <w:sz w:val="22"/>
          <w:szCs w:val="22"/>
          <w:shd w:val="clear" w:color="auto" w:fill="FFFFFF"/>
        </w:rPr>
        <w:t>ó</w:t>
      </w:r>
      <w:r>
        <w:rPr>
          <w:sz w:val="22"/>
          <w:szCs w:val="22"/>
          <w:shd w:val="clear" w:color="auto" w:fill="FFFFFF"/>
          <w:lang w:val="pt-PT"/>
        </w:rPr>
        <w:t>rios lingu</w:t>
      </w:r>
      <w:r>
        <w:rPr>
          <w:sz w:val="22"/>
          <w:szCs w:val="22"/>
          <w:shd w:val="clear" w:color="auto" w:fill="FFFFFF"/>
        </w:rPr>
        <w:t>í</w:t>
      </w:r>
      <w:r>
        <w:rPr>
          <w:sz w:val="22"/>
          <w:szCs w:val="22"/>
          <w:shd w:val="clear" w:color="auto" w:fill="FFFFFF"/>
          <w:lang w:val="pt-PT"/>
        </w:rPr>
        <w:t>sticos, multissemi</w:t>
      </w:r>
      <w:r w:rsidRPr="00D53B5E">
        <w:rPr>
          <w:sz w:val="22"/>
          <w:szCs w:val="22"/>
          <w:shd w:val="clear" w:color="auto" w:fill="FFFFFF"/>
        </w:rPr>
        <w:t>ó</w:t>
      </w:r>
      <w:r>
        <w:rPr>
          <w:sz w:val="22"/>
          <w:szCs w:val="22"/>
          <w:shd w:val="clear" w:color="auto" w:fill="FFFFFF"/>
          <w:lang w:val="pt-PT"/>
        </w:rPr>
        <w:t>ticos e culturais dos estudantes, possibilitando o desenvolvimento de maior consci</w:t>
      </w:r>
      <w:r>
        <w:rPr>
          <w:sz w:val="22"/>
          <w:szCs w:val="22"/>
          <w:shd w:val="clear" w:color="auto" w:fill="FFFFFF"/>
        </w:rPr>
        <w:t>ê</w:t>
      </w:r>
      <w:r>
        <w:rPr>
          <w:sz w:val="22"/>
          <w:szCs w:val="22"/>
          <w:shd w:val="clear" w:color="auto" w:fill="FFFFFF"/>
          <w:lang w:val="pt-PT"/>
        </w:rPr>
        <w:t>ncia e reflexã</w:t>
      </w:r>
      <w:r w:rsidRPr="00D53B5E">
        <w:rPr>
          <w:sz w:val="22"/>
          <w:szCs w:val="22"/>
          <w:shd w:val="clear" w:color="auto" w:fill="FFFFFF"/>
        </w:rPr>
        <w:t>o cr</w:t>
      </w:r>
      <w:r>
        <w:rPr>
          <w:sz w:val="22"/>
          <w:szCs w:val="22"/>
          <w:shd w:val="clear" w:color="auto" w:fill="FFFFFF"/>
        </w:rPr>
        <w:t>í</w:t>
      </w:r>
      <w:r>
        <w:rPr>
          <w:sz w:val="22"/>
          <w:szCs w:val="22"/>
          <w:shd w:val="clear" w:color="auto" w:fill="FFFFFF"/>
          <w:lang w:val="pt-PT"/>
        </w:rPr>
        <w:t>ticas das funções e usos do ingl</w:t>
      </w:r>
      <w:r>
        <w:rPr>
          <w:sz w:val="22"/>
          <w:szCs w:val="22"/>
          <w:shd w:val="clear" w:color="auto" w:fill="FFFFFF"/>
        </w:rPr>
        <w:t>ê</w:t>
      </w:r>
      <w:r>
        <w:rPr>
          <w:sz w:val="22"/>
          <w:szCs w:val="22"/>
          <w:shd w:val="clear" w:color="auto" w:fill="FFFFFF"/>
          <w:lang w:val="pt-PT"/>
        </w:rPr>
        <w:t>s na sociedade contempor</w:t>
      </w:r>
      <w:r>
        <w:rPr>
          <w:sz w:val="22"/>
          <w:szCs w:val="22"/>
          <w:shd w:val="clear" w:color="auto" w:fill="FFFFFF"/>
        </w:rPr>
        <w:t xml:space="preserve">ânea – </w:t>
      </w:r>
      <w:r>
        <w:rPr>
          <w:sz w:val="22"/>
          <w:szCs w:val="22"/>
          <w:shd w:val="clear" w:color="auto" w:fill="FFFFFF"/>
          <w:lang w:val="pt-PT"/>
        </w:rPr>
        <w:t>permitindo, por exemplo, problematizar com maior criticidade os motivos pelos quais ela se tornou uma l</w:t>
      </w:r>
      <w:r>
        <w:rPr>
          <w:sz w:val="22"/>
          <w:szCs w:val="22"/>
          <w:shd w:val="clear" w:color="auto" w:fill="FFFFFF"/>
        </w:rPr>
        <w:t>í</w:t>
      </w:r>
      <w:r>
        <w:rPr>
          <w:sz w:val="22"/>
          <w:szCs w:val="22"/>
          <w:shd w:val="clear" w:color="auto" w:fill="FFFFFF"/>
          <w:lang w:val="pt-PT"/>
        </w:rPr>
        <w:t>ngua de uso global. Nas situações de aprendizagem do ingl</w:t>
      </w:r>
      <w:r>
        <w:rPr>
          <w:sz w:val="22"/>
          <w:szCs w:val="22"/>
          <w:shd w:val="clear" w:color="auto" w:fill="FFFFFF"/>
        </w:rPr>
        <w:t>ê</w:t>
      </w:r>
      <w:r>
        <w:rPr>
          <w:sz w:val="22"/>
          <w:szCs w:val="22"/>
          <w:shd w:val="clear" w:color="auto" w:fill="FFFFFF"/>
          <w:lang w:val="pt-PT"/>
        </w:rPr>
        <w:t>s, os estudantes podem reconhecer o car</w:t>
      </w:r>
      <w:r>
        <w:rPr>
          <w:sz w:val="22"/>
          <w:szCs w:val="22"/>
          <w:shd w:val="clear" w:color="auto" w:fill="FFFFFF"/>
        </w:rPr>
        <w:t>á</w:t>
      </w:r>
      <w:r w:rsidRPr="00D53B5E">
        <w:rPr>
          <w:sz w:val="22"/>
          <w:szCs w:val="22"/>
          <w:shd w:val="clear" w:color="auto" w:fill="FFFFFF"/>
        </w:rPr>
        <w:t>ter fluido, din</w:t>
      </w:r>
      <w:r>
        <w:rPr>
          <w:sz w:val="22"/>
          <w:szCs w:val="22"/>
          <w:shd w:val="clear" w:color="auto" w:fill="FFFFFF"/>
        </w:rPr>
        <w:t>â</w:t>
      </w:r>
      <w:r>
        <w:rPr>
          <w:sz w:val="22"/>
          <w:szCs w:val="22"/>
          <w:shd w:val="clear" w:color="auto" w:fill="FFFFFF"/>
          <w:lang w:val="pt-PT"/>
        </w:rPr>
        <w:t>mico e particular dessa l</w:t>
      </w:r>
      <w:r>
        <w:rPr>
          <w:sz w:val="22"/>
          <w:szCs w:val="22"/>
          <w:shd w:val="clear" w:color="auto" w:fill="FFFFFF"/>
        </w:rPr>
        <w:t>í</w:t>
      </w:r>
      <w:r>
        <w:rPr>
          <w:sz w:val="22"/>
          <w:szCs w:val="22"/>
          <w:shd w:val="clear" w:color="auto" w:fill="FFFFFF"/>
          <w:lang w:val="pt-PT"/>
        </w:rPr>
        <w:t>ngua, como tamb</w:t>
      </w:r>
      <w:r>
        <w:rPr>
          <w:sz w:val="22"/>
          <w:szCs w:val="22"/>
          <w:shd w:val="clear" w:color="auto" w:fill="FFFFFF"/>
          <w:lang w:val="fr-FR"/>
        </w:rPr>
        <w:t>é</w:t>
      </w:r>
      <w:r>
        <w:rPr>
          <w:sz w:val="22"/>
          <w:szCs w:val="22"/>
          <w:shd w:val="clear" w:color="auto" w:fill="FFFFFF"/>
          <w:lang w:val="pt-PT"/>
        </w:rPr>
        <w:t>m as marcas identit</w:t>
      </w:r>
      <w:r>
        <w:rPr>
          <w:sz w:val="22"/>
          <w:szCs w:val="22"/>
          <w:shd w:val="clear" w:color="auto" w:fill="FFFFFF"/>
        </w:rPr>
        <w:t>á</w:t>
      </w:r>
      <w:r>
        <w:rPr>
          <w:sz w:val="22"/>
          <w:szCs w:val="22"/>
          <w:shd w:val="clear" w:color="auto" w:fill="FFFFFF"/>
          <w:lang w:val="pt-PT"/>
        </w:rPr>
        <w:t>rias e de singularidade de seus usu</w:t>
      </w:r>
      <w:r>
        <w:rPr>
          <w:sz w:val="22"/>
          <w:szCs w:val="22"/>
          <w:shd w:val="clear" w:color="auto" w:fill="FFFFFF"/>
        </w:rPr>
        <w:t>á</w:t>
      </w:r>
      <w:r>
        <w:rPr>
          <w:sz w:val="22"/>
          <w:szCs w:val="22"/>
          <w:shd w:val="clear" w:color="auto" w:fill="FFFFFF"/>
          <w:lang w:val="pt-PT"/>
        </w:rPr>
        <w:t>rios, de modo a ampliar suas viv</w:t>
      </w:r>
      <w:r>
        <w:rPr>
          <w:sz w:val="22"/>
          <w:szCs w:val="22"/>
          <w:shd w:val="clear" w:color="auto" w:fill="FFFFFF"/>
        </w:rPr>
        <w:t>ê</w:t>
      </w:r>
      <w:r>
        <w:rPr>
          <w:sz w:val="22"/>
          <w:szCs w:val="22"/>
          <w:shd w:val="clear" w:color="auto" w:fill="FFFFFF"/>
          <w:lang w:val="pt-PT"/>
        </w:rPr>
        <w:t>ncias com outras formas de organizar, dizer e valorizar o mundo e de construir identidades. Aspectos como precisã</w:t>
      </w:r>
      <w:r>
        <w:rPr>
          <w:sz w:val="22"/>
          <w:szCs w:val="22"/>
          <w:shd w:val="clear" w:color="auto" w:fill="FFFFFF"/>
          <w:lang w:val="it-IT"/>
        </w:rPr>
        <w:t>o, padroniza</w:t>
      </w:r>
      <w:r>
        <w:rPr>
          <w:sz w:val="22"/>
          <w:szCs w:val="22"/>
          <w:shd w:val="clear" w:color="auto" w:fill="FFFFFF"/>
          <w:lang w:val="pt-PT"/>
        </w:rPr>
        <w:t>çã</w:t>
      </w:r>
      <w:r>
        <w:rPr>
          <w:sz w:val="22"/>
          <w:szCs w:val="22"/>
          <w:shd w:val="clear" w:color="auto" w:fill="FFFFFF"/>
          <w:lang w:val="it-IT"/>
        </w:rPr>
        <w:t>o, erro, imita</w:t>
      </w:r>
      <w:r>
        <w:rPr>
          <w:sz w:val="22"/>
          <w:szCs w:val="22"/>
          <w:shd w:val="clear" w:color="auto" w:fill="FFFFFF"/>
          <w:lang w:val="pt-PT"/>
        </w:rPr>
        <w:t>çã</w:t>
      </w:r>
      <w:r>
        <w:rPr>
          <w:sz w:val="22"/>
          <w:szCs w:val="22"/>
          <w:shd w:val="clear" w:color="auto" w:fill="FFFFFF"/>
          <w:lang w:val="it-IT"/>
        </w:rPr>
        <w:t>o e n</w:t>
      </w:r>
      <w:r>
        <w:rPr>
          <w:sz w:val="22"/>
          <w:szCs w:val="22"/>
          <w:shd w:val="clear" w:color="auto" w:fill="FFFFFF"/>
        </w:rPr>
        <w:t>í</w:t>
      </w:r>
      <w:r>
        <w:rPr>
          <w:sz w:val="22"/>
          <w:szCs w:val="22"/>
          <w:shd w:val="clear" w:color="auto" w:fill="FFFFFF"/>
          <w:lang w:val="pt-PT"/>
        </w:rPr>
        <w:t>vel de profici</w:t>
      </w:r>
      <w:r>
        <w:rPr>
          <w:sz w:val="22"/>
          <w:szCs w:val="22"/>
          <w:shd w:val="clear" w:color="auto" w:fill="FFFFFF"/>
        </w:rPr>
        <w:t>ê</w:t>
      </w:r>
      <w:r>
        <w:rPr>
          <w:sz w:val="22"/>
          <w:szCs w:val="22"/>
          <w:shd w:val="clear" w:color="auto" w:fill="FFFFFF"/>
          <w:lang w:val="pt-PT"/>
        </w:rPr>
        <w:t>ncia ou dom</w:t>
      </w:r>
      <w:r>
        <w:rPr>
          <w:sz w:val="22"/>
          <w:szCs w:val="22"/>
          <w:shd w:val="clear" w:color="auto" w:fill="FFFFFF"/>
        </w:rPr>
        <w:t>í</w:t>
      </w:r>
      <w:r>
        <w:rPr>
          <w:sz w:val="22"/>
          <w:szCs w:val="22"/>
          <w:shd w:val="clear" w:color="auto" w:fill="FFFFFF"/>
          <w:lang w:val="pt-PT"/>
        </w:rPr>
        <w:t>nio da l</w:t>
      </w:r>
      <w:r>
        <w:rPr>
          <w:sz w:val="22"/>
          <w:szCs w:val="22"/>
          <w:shd w:val="clear" w:color="auto" w:fill="FFFFFF"/>
        </w:rPr>
        <w:t>í</w:t>
      </w:r>
      <w:r>
        <w:rPr>
          <w:sz w:val="22"/>
          <w:szCs w:val="22"/>
          <w:shd w:val="clear" w:color="auto" w:fill="FFFFFF"/>
          <w:lang w:val="pt-PT"/>
        </w:rPr>
        <w:t>ngua são substitu</w:t>
      </w:r>
      <w:r>
        <w:rPr>
          <w:sz w:val="22"/>
          <w:szCs w:val="22"/>
          <w:shd w:val="clear" w:color="auto" w:fill="FFFFFF"/>
        </w:rPr>
        <w:t>í</w:t>
      </w:r>
      <w:r>
        <w:rPr>
          <w:sz w:val="22"/>
          <w:szCs w:val="22"/>
          <w:shd w:val="clear" w:color="auto" w:fill="FFFFFF"/>
          <w:lang w:val="pt-PT"/>
        </w:rPr>
        <w:t>dos por noções mais abrangentes e relacionadas ao universo discursivo nas pr</w:t>
      </w:r>
      <w:r>
        <w:rPr>
          <w:sz w:val="22"/>
          <w:szCs w:val="22"/>
          <w:shd w:val="clear" w:color="auto" w:fill="FFFFFF"/>
        </w:rPr>
        <w:t>á</w:t>
      </w:r>
      <w:r>
        <w:rPr>
          <w:sz w:val="22"/>
          <w:szCs w:val="22"/>
          <w:shd w:val="clear" w:color="auto" w:fill="FFFFFF"/>
          <w:lang w:val="pt-PT"/>
        </w:rPr>
        <w:t>ticas situadas dentro dos campos de atuação, como inteligibilidade, singularidade, variedade, criatividade/invençã</w:t>
      </w:r>
      <w:r>
        <w:rPr>
          <w:sz w:val="22"/>
          <w:szCs w:val="22"/>
          <w:shd w:val="clear" w:color="auto" w:fill="FFFFFF"/>
          <w:lang w:val="it-IT"/>
        </w:rPr>
        <w:t>o e repert</w:t>
      </w:r>
      <w:r w:rsidRPr="00D53B5E">
        <w:rPr>
          <w:sz w:val="22"/>
          <w:szCs w:val="22"/>
          <w:shd w:val="clear" w:color="auto" w:fill="FFFFFF"/>
        </w:rPr>
        <w:t>ó</w:t>
      </w:r>
      <w:r>
        <w:rPr>
          <w:sz w:val="22"/>
          <w:szCs w:val="22"/>
          <w:shd w:val="clear" w:color="auto" w:fill="FFFFFF"/>
          <w:lang w:val="pt-PT"/>
        </w:rPr>
        <w:t>rio. Trata-se tamb</w:t>
      </w:r>
      <w:r>
        <w:rPr>
          <w:sz w:val="22"/>
          <w:szCs w:val="22"/>
          <w:shd w:val="clear" w:color="auto" w:fill="FFFFFF"/>
          <w:lang w:val="fr-FR"/>
        </w:rPr>
        <w:t>é</w:t>
      </w:r>
      <w:r>
        <w:rPr>
          <w:sz w:val="22"/>
          <w:szCs w:val="22"/>
          <w:shd w:val="clear" w:color="auto" w:fill="FFFFFF"/>
          <w:lang w:val="pt-PT"/>
        </w:rPr>
        <w:t>m de possibilitar aos estudantes cooperar e compartilhar informações e conhecimentos por meio da l</w:t>
      </w:r>
      <w:r>
        <w:rPr>
          <w:sz w:val="22"/>
          <w:szCs w:val="22"/>
          <w:shd w:val="clear" w:color="auto" w:fill="FFFFFF"/>
        </w:rPr>
        <w:t>í</w:t>
      </w:r>
      <w:r>
        <w:rPr>
          <w:sz w:val="22"/>
          <w:szCs w:val="22"/>
          <w:shd w:val="clear" w:color="auto" w:fill="FFFFFF"/>
          <w:lang w:val="pt-PT"/>
        </w:rPr>
        <w:t>ngua inglesa, como tamb</w:t>
      </w:r>
      <w:r>
        <w:rPr>
          <w:sz w:val="22"/>
          <w:szCs w:val="22"/>
          <w:shd w:val="clear" w:color="auto" w:fill="FFFFFF"/>
          <w:lang w:val="fr-FR"/>
        </w:rPr>
        <w:t>é</w:t>
      </w:r>
      <w:r>
        <w:rPr>
          <w:sz w:val="22"/>
          <w:szCs w:val="22"/>
          <w:shd w:val="clear" w:color="auto" w:fill="FFFFFF"/>
          <w:lang w:val="pt-PT"/>
        </w:rPr>
        <w:t xml:space="preserve">m agir e posicionar-se criticamente na sociedade, em </w:t>
      </w:r>
      <w:r>
        <w:rPr>
          <w:sz w:val="22"/>
          <w:szCs w:val="22"/>
          <w:shd w:val="clear" w:color="auto" w:fill="FFFFFF"/>
        </w:rPr>
        <w:t>â</w:t>
      </w:r>
      <w:r>
        <w:rPr>
          <w:sz w:val="22"/>
          <w:szCs w:val="22"/>
          <w:shd w:val="clear" w:color="auto" w:fill="FFFFFF"/>
          <w:lang w:val="it-IT"/>
        </w:rPr>
        <w:t>mbito local e global.</w:t>
      </w:r>
    </w:p>
    <w:p w14:paraId="0E6369C2" w14:textId="77777777" w:rsidR="00027203" w:rsidRDefault="00027203" w:rsidP="00027203">
      <w:pPr>
        <w:pStyle w:val="Corpo"/>
        <w:ind w:left="1984"/>
        <w:rPr>
          <w:sz w:val="20"/>
          <w:szCs w:val="20"/>
          <w:shd w:val="clear" w:color="auto" w:fill="FFFFFF"/>
        </w:rPr>
      </w:pPr>
      <w:r>
        <w:rPr>
          <w:sz w:val="22"/>
          <w:szCs w:val="22"/>
          <w:shd w:val="clear" w:color="auto" w:fill="FFFFFF"/>
          <w:lang w:val="pt-PT"/>
        </w:rPr>
        <w:t>Assim, as aprendizagens em ingl</w:t>
      </w:r>
      <w:r>
        <w:rPr>
          <w:sz w:val="22"/>
          <w:szCs w:val="22"/>
          <w:shd w:val="clear" w:color="auto" w:fill="FFFFFF"/>
        </w:rPr>
        <w:t>ê</w:t>
      </w:r>
      <w:r>
        <w:rPr>
          <w:sz w:val="22"/>
          <w:szCs w:val="22"/>
          <w:shd w:val="clear" w:color="auto" w:fill="FFFFFF"/>
          <w:lang w:val="pt-PT"/>
        </w:rPr>
        <w:t>s permitirão aos estudantes usar essa l</w:t>
      </w:r>
      <w:r>
        <w:rPr>
          <w:sz w:val="22"/>
          <w:szCs w:val="22"/>
          <w:shd w:val="clear" w:color="auto" w:fill="FFFFFF"/>
        </w:rPr>
        <w:t>í</w:t>
      </w:r>
      <w:r>
        <w:rPr>
          <w:sz w:val="22"/>
          <w:szCs w:val="22"/>
          <w:shd w:val="clear" w:color="auto" w:fill="FFFFFF"/>
          <w:lang w:val="pt-PT"/>
        </w:rPr>
        <w:t>ngua para aprofundar a compreensão sobre o mundo em que vivem, explorar novas perspectivas de pesquisa e obtenção de informações, expor ideias e valores, argumentar, lidar com conflitos de opinião e com a cr</w:t>
      </w:r>
      <w:r>
        <w:rPr>
          <w:sz w:val="22"/>
          <w:szCs w:val="22"/>
          <w:shd w:val="clear" w:color="auto" w:fill="FFFFFF"/>
        </w:rPr>
        <w:t>í</w:t>
      </w:r>
      <w:r>
        <w:rPr>
          <w:sz w:val="22"/>
          <w:szCs w:val="22"/>
          <w:shd w:val="clear" w:color="auto" w:fill="FFFFFF"/>
          <w:lang w:val="pt-PT"/>
        </w:rPr>
        <w:t xml:space="preserve">tica, entre outras ações. Desse modo, eles ampliam sua capacidade discursiva e de reflexão em diferentes </w:t>
      </w:r>
      <w:r>
        <w:rPr>
          <w:sz w:val="22"/>
          <w:szCs w:val="22"/>
          <w:shd w:val="clear" w:color="auto" w:fill="FFFFFF"/>
        </w:rPr>
        <w:t>á</w:t>
      </w:r>
      <w:r>
        <w:rPr>
          <w:sz w:val="22"/>
          <w:szCs w:val="22"/>
          <w:shd w:val="clear" w:color="auto" w:fill="FFFFFF"/>
          <w:lang w:val="pt-PT"/>
        </w:rPr>
        <w:t>reas do conhecimento. (BRASIL, 2017, p.484-485</w:t>
      </w:r>
      <w:r>
        <w:rPr>
          <w:sz w:val="20"/>
          <w:szCs w:val="20"/>
          <w:shd w:val="clear" w:color="auto" w:fill="FFFFFF"/>
        </w:rPr>
        <w:t xml:space="preserve">) </w:t>
      </w:r>
      <w:r>
        <w:rPr>
          <w:sz w:val="22"/>
          <w:szCs w:val="22"/>
          <w:shd w:val="clear" w:color="auto" w:fill="FFFFFF"/>
          <w:lang w:val="pt-PT"/>
        </w:rPr>
        <w:t>(grifo nosso).</w:t>
      </w:r>
    </w:p>
    <w:p w14:paraId="16DCECE8" w14:textId="77777777" w:rsidR="00027203" w:rsidRDefault="00027203" w:rsidP="00027203">
      <w:pPr>
        <w:pStyle w:val="Corpo"/>
        <w:spacing w:line="360" w:lineRule="auto"/>
        <w:ind w:firstLine="1559"/>
        <w:rPr>
          <w:shd w:val="clear" w:color="auto" w:fill="FFFFFF"/>
        </w:rPr>
      </w:pPr>
    </w:p>
    <w:p w14:paraId="347937F4" w14:textId="7F8AC0AC" w:rsidR="00027203" w:rsidRDefault="00027203" w:rsidP="00027203">
      <w:pPr>
        <w:pStyle w:val="Corpo"/>
        <w:spacing w:line="360" w:lineRule="auto"/>
        <w:ind w:firstLine="1559"/>
        <w:rPr>
          <w:shd w:val="clear" w:color="auto" w:fill="FFFFFF"/>
        </w:rPr>
      </w:pPr>
      <w:r>
        <w:rPr>
          <w:shd w:val="clear" w:color="auto" w:fill="FFFFFF"/>
          <w:lang w:val="pt-PT"/>
        </w:rPr>
        <w:t>Notamos, aqui,</w:t>
      </w:r>
      <w:r w:rsidR="00CE6A1C">
        <w:rPr>
          <w:shd w:val="clear" w:color="auto" w:fill="FFFFFF"/>
          <w:lang w:val="pt-PT"/>
        </w:rPr>
        <w:t xml:space="preserve"> por meio de uma longa e necessária transcrição,</w:t>
      </w:r>
      <w:r>
        <w:rPr>
          <w:shd w:val="clear" w:color="auto" w:fill="FFFFFF"/>
          <w:lang w:val="pt-PT"/>
        </w:rPr>
        <w:t xml:space="preserve"> a import</w:t>
      </w:r>
      <w:r>
        <w:rPr>
          <w:shd w:val="clear" w:color="auto" w:fill="FFFFFF"/>
        </w:rPr>
        <w:t>â</w:t>
      </w:r>
      <w:r>
        <w:rPr>
          <w:shd w:val="clear" w:color="auto" w:fill="FFFFFF"/>
          <w:lang w:val="pt-PT"/>
        </w:rPr>
        <w:t>ncia do documento para entender os princ</w:t>
      </w:r>
      <w:r>
        <w:rPr>
          <w:shd w:val="clear" w:color="auto" w:fill="FFFFFF"/>
        </w:rPr>
        <w:t>í</w:t>
      </w:r>
      <w:r>
        <w:rPr>
          <w:shd w:val="clear" w:color="auto" w:fill="FFFFFF"/>
          <w:lang w:val="pt-PT"/>
        </w:rPr>
        <w:t>pios basilares nã</w:t>
      </w:r>
      <w:r>
        <w:rPr>
          <w:shd w:val="clear" w:color="auto" w:fill="FFFFFF"/>
        </w:rPr>
        <w:t xml:space="preserve">o só </w:t>
      </w:r>
      <w:r>
        <w:rPr>
          <w:shd w:val="clear" w:color="auto" w:fill="FFFFFF"/>
          <w:lang w:val="it-IT"/>
        </w:rPr>
        <w:t xml:space="preserve">da </w:t>
      </w:r>
      <w:r>
        <w:rPr>
          <w:shd w:val="clear" w:color="auto" w:fill="FFFFFF"/>
        </w:rPr>
        <w:t>á</w:t>
      </w:r>
      <w:r>
        <w:rPr>
          <w:shd w:val="clear" w:color="auto" w:fill="FFFFFF"/>
          <w:lang w:val="pt-PT"/>
        </w:rPr>
        <w:t>rea de Linguagens e C</w:t>
      </w:r>
      <w:r w:rsidRPr="00D53B5E">
        <w:rPr>
          <w:shd w:val="clear" w:color="auto" w:fill="FFFFFF"/>
        </w:rPr>
        <w:t>ó</w:t>
      </w:r>
      <w:r>
        <w:rPr>
          <w:shd w:val="clear" w:color="auto" w:fill="FFFFFF"/>
          <w:lang w:val="pt-PT"/>
        </w:rPr>
        <w:t>digos, mas tamb</w:t>
      </w:r>
      <w:r>
        <w:rPr>
          <w:shd w:val="clear" w:color="auto" w:fill="FFFFFF"/>
          <w:lang w:val="fr-FR"/>
        </w:rPr>
        <w:t>é</w:t>
      </w:r>
      <w:r>
        <w:rPr>
          <w:shd w:val="clear" w:color="auto" w:fill="FFFFFF"/>
          <w:lang w:val="pt-PT"/>
        </w:rPr>
        <w:t>m para o ensino da l</w:t>
      </w:r>
      <w:r>
        <w:rPr>
          <w:shd w:val="clear" w:color="auto" w:fill="FFFFFF"/>
        </w:rPr>
        <w:t>í</w:t>
      </w:r>
      <w:r w:rsidR="00D277A6">
        <w:rPr>
          <w:shd w:val="clear" w:color="auto" w:fill="FFFFFF"/>
          <w:lang w:val="pt-PT"/>
        </w:rPr>
        <w:t>ngua em questão. Considera-se</w:t>
      </w:r>
      <w:r>
        <w:rPr>
          <w:shd w:val="clear" w:color="auto" w:fill="FFFFFF"/>
          <w:lang w:val="pt-PT"/>
        </w:rPr>
        <w:t xml:space="preserve"> pensando toda a complexidade e diversos usos e contextos da l</w:t>
      </w:r>
      <w:r>
        <w:rPr>
          <w:shd w:val="clear" w:color="auto" w:fill="FFFFFF"/>
        </w:rPr>
        <w:t>í</w:t>
      </w:r>
      <w:r>
        <w:rPr>
          <w:shd w:val="clear" w:color="auto" w:fill="FFFFFF"/>
          <w:lang w:val="pt-PT"/>
        </w:rPr>
        <w:t>ngua para a formação do jovem cidadã</w:t>
      </w:r>
      <w:r w:rsidRPr="00D53B5E">
        <w:rPr>
          <w:shd w:val="clear" w:color="auto" w:fill="FFFFFF"/>
        </w:rPr>
        <w:t>o cr</w:t>
      </w:r>
      <w:r>
        <w:rPr>
          <w:shd w:val="clear" w:color="auto" w:fill="FFFFFF"/>
        </w:rPr>
        <w:t>í</w:t>
      </w:r>
      <w:r>
        <w:rPr>
          <w:shd w:val="clear" w:color="auto" w:fill="FFFFFF"/>
          <w:lang w:val="pt-PT"/>
        </w:rPr>
        <w:t>tico e que compreende a multiplicidade de viv</w:t>
      </w:r>
      <w:r>
        <w:rPr>
          <w:shd w:val="clear" w:color="auto" w:fill="FFFFFF"/>
        </w:rPr>
        <w:t>ê</w:t>
      </w:r>
      <w:r>
        <w:rPr>
          <w:shd w:val="clear" w:color="auto" w:fill="FFFFFF"/>
          <w:lang w:val="pt-PT"/>
        </w:rPr>
        <w:t>ncias, culturas e posicionamentos existentes</w:t>
      </w:r>
      <w:r w:rsidR="00D277A6">
        <w:rPr>
          <w:shd w:val="clear" w:color="auto" w:fill="FFFFFF"/>
          <w:lang w:val="pt-PT"/>
        </w:rPr>
        <w:t>,</w:t>
      </w:r>
      <w:r>
        <w:rPr>
          <w:shd w:val="clear" w:color="auto" w:fill="FFFFFF"/>
          <w:lang w:val="pt-PT"/>
        </w:rPr>
        <w:t xml:space="preserve"> </w:t>
      </w:r>
      <w:r w:rsidR="00D277A6">
        <w:rPr>
          <w:shd w:val="clear" w:color="auto" w:fill="FFFFFF"/>
          <w:lang w:val="pt-PT"/>
        </w:rPr>
        <w:t>i</w:t>
      </w:r>
      <w:r>
        <w:rPr>
          <w:shd w:val="clear" w:color="auto" w:fill="FFFFFF"/>
          <w:lang w:val="pt-PT"/>
        </w:rPr>
        <w:t>nclui</w:t>
      </w:r>
      <w:r w:rsidR="00D277A6">
        <w:rPr>
          <w:shd w:val="clear" w:color="auto" w:fill="FFFFFF"/>
          <w:lang w:val="pt-PT"/>
        </w:rPr>
        <w:t>ndo</w:t>
      </w:r>
      <w:r>
        <w:rPr>
          <w:shd w:val="clear" w:color="auto" w:fill="FFFFFF"/>
          <w:lang w:val="pt-PT"/>
        </w:rPr>
        <w:t xml:space="preserve"> as pr</w:t>
      </w:r>
      <w:r>
        <w:rPr>
          <w:shd w:val="clear" w:color="auto" w:fill="FFFFFF"/>
        </w:rPr>
        <w:t>á</w:t>
      </w:r>
      <w:r>
        <w:rPr>
          <w:shd w:val="clear" w:color="auto" w:fill="FFFFFF"/>
          <w:lang w:val="pt-PT"/>
        </w:rPr>
        <w:t xml:space="preserve">ticas digitais enfatizando os multiletramentos </w:t>
      </w:r>
      <w:r w:rsidR="00D277A6">
        <w:rPr>
          <w:shd w:val="clear" w:color="auto" w:fill="FFFFFF"/>
          <w:lang w:val="pt-PT"/>
        </w:rPr>
        <w:t>na condução das atividades</w:t>
      </w:r>
      <w:r w:rsidR="006E212B">
        <w:rPr>
          <w:shd w:val="clear" w:color="auto" w:fill="FFFFFF"/>
          <w:lang w:val="pt-PT"/>
        </w:rPr>
        <w:t>.</w:t>
      </w:r>
    </w:p>
    <w:p w14:paraId="296463E8" w14:textId="35FE0C40" w:rsidR="00027203" w:rsidRDefault="00027203" w:rsidP="00027203">
      <w:pPr>
        <w:pStyle w:val="Corpo"/>
        <w:spacing w:line="360" w:lineRule="auto"/>
        <w:ind w:firstLine="1559"/>
        <w:rPr>
          <w:shd w:val="clear" w:color="auto" w:fill="FFFFFF"/>
        </w:rPr>
      </w:pPr>
      <w:r>
        <w:rPr>
          <w:shd w:val="clear" w:color="auto" w:fill="FFFFFF"/>
          <w:lang w:val="pt-PT"/>
        </w:rPr>
        <w:t>Ressalta-se que a import</w:t>
      </w:r>
      <w:r>
        <w:rPr>
          <w:shd w:val="clear" w:color="auto" w:fill="FFFFFF"/>
        </w:rPr>
        <w:t>â</w:t>
      </w:r>
      <w:r>
        <w:rPr>
          <w:shd w:val="clear" w:color="auto" w:fill="FFFFFF"/>
          <w:lang w:val="pt-PT"/>
        </w:rPr>
        <w:t>ncia da cultura digital, do contexto local, bem como da estrutura posta aos envolvidos, do letramento local deverão ser respeitadas e desenvolvidas</w:t>
      </w:r>
      <w:r w:rsidR="00CE6A1C">
        <w:rPr>
          <w:shd w:val="clear" w:color="auto" w:fill="FFFFFF"/>
          <w:lang w:val="pt-PT"/>
        </w:rPr>
        <w:t xml:space="preserve">. Notamos suas influências nos campos de atuação social, além de despertarem interesse e identificação com as TDIC, o que torna </w:t>
      </w:r>
      <w:r w:rsidR="00D277A6">
        <w:rPr>
          <w:shd w:val="clear" w:color="auto" w:fill="FFFFFF"/>
          <w:lang w:val="pt-PT"/>
        </w:rPr>
        <w:t>su</w:t>
      </w:r>
      <w:r w:rsidR="00CE6A1C">
        <w:rPr>
          <w:shd w:val="clear" w:color="auto" w:fill="FFFFFF"/>
          <w:lang w:val="pt-PT"/>
        </w:rPr>
        <w:t>a utilização na escola mais significativa e independente por parte dos estudantes. Assim,</w:t>
      </w:r>
    </w:p>
    <w:p w14:paraId="0B599413" w14:textId="77777777" w:rsidR="00027203" w:rsidRDefault="00027203" w:rsidP="00027203">
      <w:pPr>
        <w:pStyle w:val="Corpo"/>
        <w:spacing w:line="360" w:lineRule="auto"/>
        <w:ind w:firstLine="1559"/>
        <w:rPr>
          <w:shd w:val="clear" w:color="auto" w:fill="FFFFFF"/>
        </w:rPr>
      </w:pPr>
    </w:p>
    <w:p w14:paraId="3789BABF" w14:textId="09BF8FCB" w:rsidR="00027203" w:rsidRPr="00BA54E8" w:rsidRDefault="00BA54E8" w:rsidP="00027203">
      <w:pPr>
        <w:pStyle w:val="Corpo"/>
        <w:ind w:left="1984"/>
        <w:rPr>
          <w:sz w:val="22"/>
          <w:szCs w:val="22"/>
          <w:shd w:val="clear" w:color="auto" w:fill="FFFFFF"/>
        </w:rPr>
      </w:pPr>
      <w:r>
        <w:rPr>
          <w:sz w:val="22"/>
          <w:szCs w:val="22"/>
          <w:shd w:val="clear" w:color="auto" w:fill="FFFFFF"/>
          <w:lang w:val="pt-PT"/>
        </w:rPr>
        <w:t>[...]</w:t>
      </w:r>
      <w:r w:rsidR="00CE6A1C">
        <w:rPr>
          <w:sz w:val="22"/>
          <w:szCs w:val="22"/>
          <w:shd w:val="clear" w:color="auto" w:fill="FFFFFF"/>
          <w:lang w:val="pt-PT"/>
        </w:rPr>
        <w:t xml:space="preserve"> </w:t>
      </w:r>
      <w:r w:rsidR="00027203" w:rsidRPr="00BA54E8">
        <w:rPr>
          <w:sz w:val="22"/>
          <w:szCs w:val="22"/>
          <w:shd w:val="clear" w:color="auto" w:fill="FFFFFF"/>
          <w:lang w:val="pt-PT"/>
        </w:rPr>
        <w:t>para al</w:t>
      </w:r>
      <w:r w:rsidR="00027203" w:rsidRPr="00BA54E8">
        <w:rPr>
          <w:sz w:val="22"/>
          <w:szCs w:val="22"/>
          <w:shd w:val="clear" w:color="auto" w:fill="FFFFFF"/>
          <w:lang w:val="fr-FR"/>
        </w:rPr>
        <w:t>é</w:t>
      </w:r>
      <w:r w:rsidR="00027203" w:rsidRPr="00BA54E8">
        <w:rPr>
          <w:sz w:val="22"/>
          <w:szCs w:val="22"/>
          <w:shd w:val="clear" w:color="auto" w:fill="FFFFFF"/>
          <w:lang w:val="pt-PT"/>
        </w:rPr>
        <w:t xml:space="preserve">m da cultura do impresso (ou da palavra escrita), que deve continuar tendo centralidade na educação escolar, </w:t>
      </w:r>
      <w:r w:rsidR="00027203" w:rsidRPr="00BA54E8">
        <w:rPr>
          <w:sz w:val="22"/>
          <w:szCs w:val="22"/>
          <w:u w:val="single"/>
          <w:shd w:val="clear" w:color="auto" w:fill="FFFFFF"/>
          <w:lang w:val="fr-FR"/>
        </w:rPr>
        <w:t xml:space="preserve">é </w:t>
      </w:r>
      <w:r w:rsidR="00027203" w:rsidRPr="00BA54E8">
        <w:rPr>
          <w:sz w:val="22"/>
          <w:szCs w:val="22"/>
          <w:u w:val="single"/>
          <w:shd w:val="clear" w:color="auto" w:fill="FFFFFF"/>
          <w:lang w:val="pt-PT"/>
        </w:rPr>
        <w:t>preciso considerar a cultura digital, os multiletramentos e os novos letramentos, entre outras denominações que procuram designar novas pr</w:t>
      </w:r>
      <w:r w:rsidR="00027203" w:rsidRPr="00BA54E8">
        <w:rPr>
          <w:sz w:val="22"/>
          <w:szCs w:val="22"/>
          <w:u w:val="single"/>
          <w:shd w:val="clear" w:color="auto" w:fill="FFFFFF"/>
        </w:rPr>
        <w:t>á</w:t>
      </w:r>
      <w:r w:rsidR="00027203" w:rsidRPr="00BA54E8">
        <w:rPr>
          <w:sz w:val="22"/>
          <w:szCs w:val="22"/>
          <w:u w:val="single"/>
          <w:shd w:val="clear" w:color="auto" w:fill="FFFFFF"/>
          <w:lang w:val="pt-PT"/>
        </w:rPr>
        <w:t>ticas sociais de linguagem. No entanto, a necess</w:t>
      </w:r>
      <w:r w:rsidR="00027203" w:rsidRPr="00BA54E8">
        <w:rPr>
          <w:sz w:val="22"/>
          <w:szCs w:val="22"/>
          <w:u w:val="single"/>
          <w:shd w:val="clear" w:color="auto" w:fill="FFFFFF"/>
        </w:rPr>
        <w:t>á</w:t>
      </w:r>
      <w:r w:rsidR="00027203" w:rsidRPr="00BA54E8">
        <w:rPr>
          <w:sz w:val="22"/>
          <w:szCs w:val="22"/>
          <w:u w:val="single"/>
          <w:shd w:val="clear" w:color="auto" w:fill="FFFFFF"/>
          <w:lang w:val="pt-PT"/>
        </w:rPr>
        <w:t>ria assunção dos multiletramentos não deve apagar o compromisso das escolas com os letramentos locais e com os valorizados.</w:t>
      </w:r>
      <w:r w:rsidR="00027203" w:rsidRPr="00BA54E8">
        <w:rPr>
          <w:sz w:val="22"/>
          <w:szCs w:val="22"/>
          <w:shd w:val="clear" w:color="auto" w:fill="FFFFFF"/>
          <w:lang w:val="pt-PT"/>
        </w:rPr>
        <w:t xml:space="preserve"> É preciso garantir que as juventudes se reconhe</w:t>
      </w:r>
      <w:r w:rsidR="00027203" w:rsidRPr="00BA54E8">
        <w:rPr>
          <w:sz w:val="22"/>
          <w:szCs w:val="22"/>
          <w:shd w:val="clear" w:color="auto" w:fill="FFFFFF"/>
        </w:rPr>
        <w:t>ç</w:t>
      </w:r>
      <w:r w:rsidR="00027203" w:rsidRPr="00BA54E8">
        <w:rPr>
          <w:sz w:val="22"/>
          <w:szCs w:val="22"/>
          <w:shd w:val="clear" w:color="auto" w:fill="FFFFFF"/>
          <w:lang w:val="pt-PT"/>
        </w:rPr>
        <w:t>am em suas perten</w:t>
      </w:r>
      <w:r w:rsidR="00027203" w:rsidRPr="00BA54E8">
        <w:rPr>
          <w:sz w:val="22"/>
          <w:szCs w:val="22"/>
          <w:shd w:val="clear" w:color="auto" w:fill="FFFFFF"/>
        </w:rPr>
        <w:t>ç</w:t>
      </w:r>
      <w:r w:rsidR="00027203" w:rsidRPr="00BA54E8">
        <w:rPr>
          <w:sz w:val="22"/>
          <w:szCs w:val="22"/>
          <w:shd w:val="clear" w:color="auto" w:fill="FFFFFF"/>
          <w:lang w:val="pt-PT"/>
        </w:rPr>
        <w:t>as culturais, com a valorização das pr</w:t>
      </w:r>
      <w:r w:rsidR="00027203" w:rsidRPr="00BA54E8">
        <w:rPr>
          <w:sz w:val="22"/>
          <w:szCs w:val="22"/>
          <w:shd w:val="clear" w:color="auto" w:fill="FFFFFF"/>
        </w:rPr>
        <w:t>á</w:t>
      </w:r>
      <w:r w:rsidR="00027203" w:rsidRPr="00BA54E8">
        <w:rPr>
          <w:sz w:val="22"/>
          <w:szCs w:val="22"/>
          <w:shd w:val="clear" w:color="auto" w:fill="FFFFFF"/>
          <w:lang w:val="pt-PT"/>
        </w:rPr>
        <w:t xml:space="preserve">ticas locais, e que seja garantido </w:t>
      </w:r>
      <w:r w:rsidR="00027203" w:rsidRPr="00BA54E8">
        <w:rPr>
          <w:sz w:val="22"/>
          <w:szCs w:val="22"/>
          <w:u w:val="single"/>
          <w:shd w:val="clear" w:color="auto" w:fill="FFFFFF"/>
          <w:lang w:val="pt-PT"/>
        </w:rPr>
        <w:t xml:space="preserve">o direito de acesso </w:t>
      </w:r>
      <w:r w:rsidR="00027203" w:rsidRPr="00BA54E8">
        <w:rPr>
          <w:sz w:val="22"/>
          <w:szCs w:val="22"/>
          <w:u w:val="single"/>
          <w:shd w:val="clear" w:color="auto" w:fill="FFFFFF"/>
        </w:rPr>
        <w:t>à</w:t>
      </w:r>
      <w:r w:rsidR="00027203" w:rsidRPr="00BA54E8">
        <w:rPr>
          <w:sz w:val="22"/>
          <w:szCs w:val="22"/>
          <w:u w:val="single"/>
          <w:shd w:val="clear" w:color="auto" w:fill="FFFFFF"/>
          <w:lang w:val="fr-FR"/>
        </w:rPr>
        <w:t>s pr</w:t>
      </w:r>
      <w:r w:rsidR="00027203" w:rsidRPr="00BA54E8">
        <w:rPr>
          <w:sz w:val="22"/>
          <w:szCs w:val="22"/>
          <w:u w:val="single"/>
          <w:shd w:val="clear" w:color="auto" w:fill="FFFFFF"/>
        </w:rPr>
        <w:t>á</w:t>
      </w:r>
      <w:r w:rsidR="00027203" w:rsidRPr="00BA54E8">
        <w:rPr>
          <w:sz w:val="22"/>
          <w:szCs w:val="22"/>
          <w:u w:val="single"/>
          <w:shd w:val="clear" w:color="auto" w:fill="FFFFFF"/>
          <w:lang w:val="pt-PT"/>
        </w:rPr>
        <w:t>ticas dos letramentos valorizados</w:t>
      </w:r>
      <w:r w:rsidR="00027203" w:rsidRPr="00BA54E8">
        <w:rPr>
          <w:sz w:val="22"/>
          <w:szCs w:val="22"/>
          <w:shd w:val="clear" w:color="auto" w:fill="FFFFFF"/>
        </w:rPr>
        <w:t>.</w:t>
      </w:r>
    </w:p>
    <w:p w14:paraId="39CDFA5E" w14:textId="77777777" w:rsidR="00027203" w:rsidRPr="00BA54E8" w:rsidRDefault="00027203" w:rsidP="00027203">
      <w:pPr>
        <w:pStyle w:val="Corpo"/>
        <w:ind w:left="1984"/>
        <w:rPr>
          <w:sz w:val="22"/>
          <w:szCs w:val="22"/>
          <w:shd w:val="clear" w:color="auto" w:fill="FFFFFF"/>
        </w:rPr>
      </w:pPr>
      <w:r w:rsidRPr="00BA54E8">
        <w:rPr>
          <w:sz w:val="22"/>
          <w:szCs w:val="22"/>
          <w:shd w:val="clear" w:color="auto" w:fill="FFFFFF"/>
        </w:rPr>
        <w:t>N</w:t>
      </w:r>
      <w:r w:rsidRPr="00BA54E8">
        <w:rPr>
          <w:sz w:val="22"/>
          <w:szCs w:val="22"/>
          <w:shd w:val="clear" w:color="auto" w:fill="FFFFFF"/>
          <w:lang w:val="pt-PT"/>
        </w:rPr>
        <w:t>ã</w:t>
      </w:r>
      <w:r w:rsidRPr="00BA54E8">
        <w:rPr>
          <w:sz w:val="22"/>
          <w:szCs w:val="22"/>
          <w:shd w:val="clear" w:color="auto" w:fill="FFFFFF"/>
        </w:rPr>
        <w:t>o s</w:t>
      </w:r>
      <w:r w:rsidRPr="00BA54E8">
        <w:rPr>
          <w:sz w:val="22"/>
          <w:szCs w:val="22"/>
          <w:shd w:val="clear" w:color="auto" w:fill="FFFFFF"/>
          <w:lang w:val="pt-PT"/>
        </w:rPr>
        <w:t>ão somente novos g</w:t>
      </w:r>
      <w:r w:rsidRPr="00BA54E8">
        <w:rPr>
          <w:sz w:val="22"/>
          <w:szCs w:val="22"/>
          <w:shd w:val="clear" w:color="auto" w:fill="FFFFFF"/>
        </w:rPr>
        <w:t>ê</w:t>
      </w:r>
      <w:r w:rsidRPr="00BA54E8">
        <w:rPr>
          <w:sz w:val="22"/>
          <w:szCs w:val="22"/>
          <w:shd w:val="clear" w:color="auto" w:fill="FFFFFF"/>
          <w:lang w:val="pt-PT"/>
        </w:rPr>
        <w:t xml:space="preserve">neros que surgem ou se transformam (como post, </w:t>
      </w:r>
      <w:r w:rsidRPr="00BA54E8">
        <w:rPr>
          <w:i/>
          <w:iCs/>
          <w:sz w:val="22"/>
          <w:szCs w:val="22"/>
          <w:shd w:val="clear" w:color="auto" w:fill="FFFFFF"/>
        </w:rPr>
        <w:t>tweet, meme, mashup, playlist</w:t>
      </w:r>
      <w:r w:rsidRPr="00BA54E8">
        <w:rPr>
          <w:sz w:val="22"/>
          <w:szCs w:val="22"/>
          <w:shd w:val="clear" w:color="auto" w:fill="FFFFFF"/>
          <w:lang w:val="pt-PT"/>
        </w:rPr>
        <w:t xml:space="preserve"> comentada, reportagem multimidi</w:t>
      </w:r>
      <w:r w:rsidRPr="00BA54E8">
        <w:rPr>
          <w:sz w:val="22"/>
          <w:szCs w:val="22"/>
          <w:shd w:val="clear" w:color="auto" w:fill="FFFFFF"/>
        </w:rPr>
        <w:t>á</w:t>
      </w:r>
      <w:r w:rsidRPr="00BA54E8">
        <w:rPr>
          <w:sz w:val="22"/>
          <w:szCs w:val="22"/>
          <w:shd w:val="clear" w:color="auto" w:fill="FFFFFF"/>
          <w:lang w:val="it-IT"/>
        </w:rPr>
        <w:t>tica, relato multimidi</w:t>
      </w:r>
      <w:r w:rsidRPr="00BA54E8">
        <w:rPr>
          <w:sz w:val="22"/>
          <w:szCs w:val="22"/>
          <w:shd w:val="clear" w:color="auto" w:fill="FFFFFF"/>
        </w:rPr>
        <w:t>á</w:t>
      </w:r>
      <w:r w:rsidRPr="00BA54E8">
        <w:rPr>
          <w:sz w:val="22"/>
          <w:szCs w:val="22"/>
          <w:shd w:val="clear" w:color="auto" w:fill="FFFFFF"/>
          <w:lang w:val="nl-NL"/>
        </w:rPr>
        <w:t xml:space="preserve">tico, vlog, videominuto, </w:t>
      </w:r>
      <w:r w:rsidRPr="00BA54E8">
        <w:rPr>
          <w:i/>
          <w:iCs/>
          <w:sz w:val="22"/>
          <w:szCs w:val="22"/>
          <w:shd w:val="clear" w:color="auto" w:fill="FFFFFF"/>
          <w:lang w:val="it-IT"/>
        </w:rPr>
        <w:t>political</w:t>
      </w:r>
      <w:r w:rsidRPr="00BA54E8">
        <w:rPr>
          <w:sz w:val="22"/>
          <w:szCs w:val="22"/>
          <w:shd w:val="clear" w:color="auto" w:fill="FFFFFF"/>
          <w:lang w:val="pt-PT"/>
        </w:rPr>
        <w:t xml:space="preserve"> remix, tutoriais em v</w:t>
      </w:r>
      <w:r w:rsidRPr="00BA54E8">
        <w:rPr>
          <w:sz w:val="22"/>
          <w:szCs w:val="22"/>
          <w:shd w:val="clear" w:color="auto" w:fill="FFFFFF"/>
        </w:rPr>
        <w:t>í</w:t>
      </w:r>
      <w:r w:rsidRPr="00BA54E8">
        <w:rPr>
          <w:sz w:val="22"/>
          <w:szCs w:val="22"/>
          <w:shd w:val="clear" w:color="auto" w:fill="FFFFFF"/>
          <w:lang w:val="pt-PT"/>
        </w:rPr>
        <w:t>deo, entre outros), mas novas ações, procedimentos e  tutoriais em v</w:t>
      </w:r>
      <w:r w:rsidRPr="00BA54E8">
        <w:rPr>
          <w:sz w:val="22"/>
          <w:szCs w:val="22"/>
          <w:shd w:val="clear" w:color="auto" w:fill="FFFFFF"/>
        </w:rPr>
        <w:t>í</w:t>
      </w:r>
      <w:r w:rsidRPr="00BA54E8">
        <w:rPr>
          <w:sz w:val="22"/>
          <w:szCs w:val="22"/>
          <w:shd w:val="clear" w:color="auto" w:fill="FFFFFF"/>
          <w:lang w:val="pt-PT"/>
        </w:rPr>
        <w:t>deo, entre outros), mas novas ações, procedimentos e atividades (curtir, comentar, redistribuir, compartilhar, taguear, seguir/ser seguido, remidiar, remixar, curar, colecionar/descolecionar, colaborar etc.) que supõem o desenvolvimento de outras habilidades.</w:t>
      </w:r>
    </w:p>
    <w:p w14:paraId="2E0ABED8" w14:textId="77777777" w:rsidR="00027203" w:rsidRPr="00BA54E8" w:rsidRDefault="00027203" w:rsidP="00027203">
      <w:pPr>
        <w:pStyle w:val="Corpo"/>
        <w:ind w:left="1984"/>
        <w:rPr>
          <w:sz w:val="22"/>
          <w:szCs w:val="22"/>
          <w:shd w:val="clear" w:color="auto" w:fill="FFFFFF"/>
        </w:rPr>
      </w:pPr>
      <w:r w:rsidRPr="00BA54E8">
        <w:rPr>
          <w:sz w:val="22"/>
          <w:szCs w:val="22"/>
          <w:shd w:val="clear" w:color="auto" w:fill="FFFFFF"/>
        </w:rPr>
        <w:t>N</w:t>
      </w:r>
      <w:r w:rsidRPr="00BA54E8">
        <w:rPr>
          <w:sz w:val="22"/>
          <w:szCs w:val="22"/>
          <w:shd w:val="clear" w:color="auto" w:fill="FFFFFF"/>
          <w:lang w:val="pt-PT"/>
        </w:rPr>
        <w:t>ão se trata de substituição ou de simples conviv</w:t>
      </w:r>
      <w:r w:rsidRPr="00BA54E8">
        <w:rPr>
          <w:sz w:val="22"/>
          <w:szCs w:val="22"/>
          <w:shd w:val="clear" w:color="auto" w:fill="FFFFFF"/>
        </w:rPr>
        <w:t>ê</w:t>
      </w:r>
      <w:r w:rsidRPr="00BA54E8">
        <w:rPr>
          <w:sz w:val="22"/>
          <w:szCs w:val="22"/>
          <w:shd w:val="clear" w:color="auto" w:fill="FFFFFF"/>
          <w:lang w:val="pt-PT"/>
        </w:rPr>
        <w:t>ncia de m</w:t>
      </w:r>
      <w:r w:rsidRPr="00BA54E8">
        <w:rPr>
          <w:sz w:val="22"/>
          <w:szCs w:val="22"/>
          <w:shd w:val="clear" w:color="auto" w:fill="FFFFFF"/>
        </w:rPr>
        <w:t>í</w:t>
      </w:r>
      <w:r w:rsidRPr="00BA54E8">
        <w:rPr>
          <w:sz w:val="22"/>
          <w:szCs w:val="22"/>
          <w:shd w:val="clear" w:color="auto" w:fill="FFFFFF"/>
          <w:lang w:val="pt-PT"/>
        </w:rPr>
        <w:t>dias, mas de levar em conta como a coexist</w:t>
      </w:r>
      <w:r w:rsidRPr="00BA54E8">
        <w:rPr>
          <w:sz w:val="22"/>
          <w:szCs w:val="22"/>
          <w:shd w:val="clear" w:color="auto" w:fill="FFFFFF"/>
        </w:rPr>
        <w:t>ê</w:t>
      </w:r>
      <w:r w:rsidRPr="00BA54E8">
        <w:rPr>
          <w:sz w:val="22"/>
          <w:szCs w:val="22"/>
          <w:shd w:val="clear" w:color="auto" w:fill="FFFFFF"/>
          <w:lang w:val="pt-PT"/>
        </w:rPr>
        <w:t>ncia e a converg</w:t>
      </w:r>
      <w:r w:rsidRPr="00BA54E8">
        <w:rPr>
          <w:sz w:val="22"/>
          <w:szCs w:val="22"/>
          <w:shd w:val="clear" w:color="auto" w:fill="FFFFFF"/>
        </w:rPr>
        <w:t>ê</w:t>
      </w:r>
      <w:r w:rsidRPr="00BA54E8">
        <w:rPr>
          <w:sz w:val="22"/>
          <w:szCs w:val="22"/>
          <w:shd w:val="clear" w:color="auto" w:fill="FFFFFF"/>
          <w:lang w:val="pt-PT"/>
        </w:rPr>
        <w:t>ncia das m</w:t>
      </w:r>
      <w:r w:rsidRPr="00BA54E8">
        <w:rPr>
          <w:sz w:val="22"/>
          <w:szCs w:val="22"/>
          <w:shd w:val="clear" w:color="auto" w:fill="FFFFFF"/>
        </w:rPr>
        <w:t>í</w:t>
      </w:r>
      <w:r w:rsidRPr="00BA54E8">
        <w:rPr>
          <w:sz w:val="22"/>
          <w:szCs w:val="22"/>
          <w:shd w:val="clear" w:color="auto" w:fill="FFFFFF"/>
          <w:lang w:val="pt-PT"/>
        </w:rPr>
        <w:t>dias transformam as pr</w:t>
      </w:r>
      <w:r w:rsidRPr="00BA54E8">
        <w:rPr>
          <w:sz w:val="22"/>
          <w:szCs w:val="22"/>
          <w:shd w:val="clear" w:color="auto" w:fill="FFFFFF"/>
        </w:rPr>
        <w:t>ó</w:t>
      </w:r>
      <w:r w:rsidRPr="00BA54E8">
        <w:rPr>
          <w:sz w:val="22"/>
          <w:szCs w:val="22"/>
          <w:shd w:val="clear" w:color="auto" w:fill="FFFFFF"/>
          <w:lang w:val="pt-PT"/>
        </w:rPr>
        <w:t>prias m</w:t>
      </w:r>
      <w:r w:rsidRPr="00BA54E8">
        <w:rPr>
          <w:sz w:val="22"/>
          <w:szCs w:val="22"/>
          <w:shd w:val="clear" w:color="auto" w:fill="FFFFFF"/>
        </w:rPr>
        <w:t>í</w:t>
      </w:r>
      <w:r w:rsidRPr="00BA54E8">
        <w:rPr>
          <w:sz w:val="22"/>
          <w:szCs w:val="22"/>
          <w:shd w:val="clear" w:color="auto" w:fill="FFFFFF"/>
          <w:lang w:val="pt-PT"/>
        </w:rPr>
        <w:t xml:space="preserve">dias e seus usos e potencializam novas possibilidades de construção de sentidos. </w:t>
      </w:r>
    </w:p>
    <w:p w14:paraId="6D481E03" w14:textId="77777777" w:rsidR="00027203" w:rsidRPr="00BA54E8" w:rsidRDefault="00027203" w:rsidP="00027203">
      <w:pPr>
        <w:pStyle w:val="Corpo"/>
        <w:ind w:left="1984"/>
        <w:rPr>
          <w:sz w:val="22"/>
          <w:szCs w:val="22"/>
          <w:shd w:val="clear" w:color="auto" w:fill="FFFFFF"/>
        </w:rPr>
      </w:pPr>
      <w:r w:rsidRPr="00BA54E8">
        <w:rPr>
          <w:sz w:val="22"/>
          <w:szCs w:val="22"/>
          <w:shd w:val="clear" w:color="auto" w:fill="FFFFFF"/>
          <w:lang w:val="pt-PT"/>
        </w:rPr>
        <w:t xml:space="preserve">Merece destaque o fato de que, ao alterar o fluxo de comunicação de um para muitos </w:t>
      </w:r>
      <w:r w:rsidRPr="00BA54E8">
        <w:rPr>
          <w:sz w:val="22"/>
          <w:szCs w:val="22"/>
          <w:shd w:val="clear" w:color="auto" w:fill="FFFFFF"/>
        </w:rPr>
        <w:t xml:space="preserve">– </w:t>
      </w:r>
      <w:r w:rsidRPr="00BA54E8">
        <w:rPr>
          <w:sz w:val="22"/>
          <w:szCs w:val="22"/>
          <w:shd w:val="clear" w:color="auto" w:fill="FFFFFF"/>
          <w:lang w:val="pt-PT"/>
        </w:rPr>
        <w:t>como na TV, r</w:t>
      </w:r>
      <w:r w:rsidRPr="00BA54E8">
        <w:rPr>
          <w:sz w:val="22"/>
          <w:szCs w:val="22"/>
          <w:shd w:val="clear" w:color="auto" w:fill="FFFFFF"/>
        </w:rPr>
        <w:t>á</w:t>
      </w:r>
      <w:r w:rsidRPr="00BA54E8">
        <w:rPr>
          <w:sz w:val="22"/>
          <w:szCs w:val="22"/>
          <w:shd w:val="clear" w:color="auto" w:fill="FFFFFF"/>
          <w:lang w:val="it-IT"/>
        </w:rPr>
        <w:t>dio e m</w:t>
      </w:r>
      <w:r w:rsidRPr="00BA54E8">
        <w:rPr>
          <w:sz w:val="22"/>
          <w:szCs w:val="22"/>
          <w:shd w:val="clear" w:color="auto" w:fill="FFFFFF"/>
        </w:rPr>
        <w:t>í</w:t>
      </w:r>
      <w:r w:rsidRPr="00BA54E8">
        <w:rPr>
          <w:sz w:val="22"/>
          <w:szCs w:val="22"/>
          <w:shd w:val="clear" w:color="auto" w:fill="FFFFFF"/>
          <w:lang w:val="it-IT"/>
        </w:rPr>
        <w:t xml:space="preserve">dia impressa </w:t>
      </w:r>
      <w:r w:rsidRPr="00BA54E8">
        <w:rPr>
          <w:sz w:val="22"/>
          <w:szCs w:val="22"/>
          <w:shd w:val="clear" w:color="auto" w:fill="FFFFFF"/>
        </w:rPr>
        <w:t xml:space="preserve">– </w:t>
      </w:r>
      <w:r w:rsidRPr="00BA54E8">
        <w:rPr>
          <w:sz w:val="22"/>
          <w:szCs w:val="22"/>
          <w:shd w:val="clear" w:color="auto" w:fill="FFFFFF"/>
          <w:lang w:val="pt-PT"/>
        </w:rPr>
        <w:t>para de muitos para muitos, as possibilidades advindas das tecnologias digitais de informaçã</w:t>
      </w:r>
      <w:r w:rsidRPr="00BA54E8">
        <w:rPr>
          <w:sz w:val="22"/>
          <w:szCs w:val="22"/>
          <w:shd w:val="clear" w:color="auto" w:fill="FFFFFF"/>
          <w:lang w:val="it-IT"/>
        </w:rPr>
        <w:t>o e comunica</w:t>
      </w:r>
      <w:r w:rsidRPr="00BA54E8">
        <w:rPr>
          <w:sz w:val="22"/>
          <w:szCs w:val="22"/>
          <w:shd w:val="clear" w:color="auto" w:fill="FFFFFF"/>
          <w:lang w:val="pt-PT"/>
        </w:rPr>
        <w:t>ção (TDIC) permitem que todos sejam produtores em potencial, imbricando mais ainda as pr</w:t>
      </w:r>
      <w:r w:rsidRPr="00BA54E8">
        <w:rPr>
          <w:sz w:val="22"/>
          <w:szCs w:val="22"/>
          <w:shd w:val="clear" w:color="auto" w:fill="FFFFFF"/>
        </w:rPr>
        <w:t>á</w:t>
      </w:r>
      <w:r w:rsidRPr="00BA54E8">
        <w:rPr>
          <w:sz w:val="22"/>
          <w:szCs w:val="22"/>
          <w:shd w:val="clear" w:color="auto" w:fill="FFFFFF"/>
          <w:lang w:val="pt-PT"/>
        </w:rPr>
        <w:t>ticas de leitura e produção (e de consumo e circulaçã</w:t>
      </w:r>
      <w:r w:rsidRPr="00BA54E8">
        <w:rPr>
          <w:sz w:val="22"/>
          <w:szCs w:val="22"/>
          <w:shd w:val="clear" w:color="auto" w:fill="FFFFFF"/>
        </w:rPr>
        <w:t>o/recep</w:t>
      </w:r>
      <w:r w:rsidRPr="00BA54E8">
        <w:rPr>
          <w:sz w:val="22"/>
          <w:szCs w:val="22"/>
          <w:shd w:val="clear" w:color="auto" w:fill="FFFFFF"/>
          <w:lang w:val="pt-PT"/>
        </w:rPr>
        <w:t>çã</w:t>
      </w:r>
      <w:r w:rsidRPr="00BA54E8">
        <w:rPr>
          <w:sz w:val="22"/>
          <w:szCs w:val="22"/>
          <w:shd w:val="clear" w:color="auto" w:fill="FFFFFF"/>
          <w:lang w:val="it-IT"/>
        </w:rPr>
        <w:t>o). N</w:t>
      </w:r>
      <w:r w:rsidRPr="00BA54E8">
        <w:rPr>
          <w:sz w:val="22"/>
          <w:szCs w:val="22"/>
          <w:shd w:val="clear" w:color="auto" w:fill="FFFFFF"/>
          <w:lang w:val="pt-PT"/>
        </w:rPr>
        <w:t>ã</w:t>
      </w:r>
      <w:r w:rsidRPr="00BA54E8">
        <w:rPr>
          <w:sz w:val="22"/>
          <w:szCs w:val="22"/>
          <w:shd w:val="clear" w:color="auto" w:fill="FFFFFF"/>
        </w:rPr>
        <w:t>o s</w:t>
      </w:r>
      <w:r w:rsidRPr="00BA54E8">
        <w:rPr>
          <w:sz w:val="22"/>
          <w:szCs w:val="22"/>
          <w:shd w:val="clear" w:color="auto" w:fill="FFFFFF"/>
          <w:lang w:val="pt-PT"/>
        </w:rPr>
        <w:t xml:space="preserve">ó é </w:t>
      </w:r>
      <w:r w:rsidRPr="00BA54E8">
        <w:rPr>
          <w:sz w:val="22"/>
          <w:szCs w:val="22"/>
          <w:shd w:val="clear" w:color="auto" w:fill="FFFFFF"/>
          <w:lang w:val="it-IT"/>
        </w:rPr>
        <w:t>poss</w:t>
      </w:r>
      <w:r w:rsidRPr="00BA54E8">
        <w:rPr>
          <w:sz w:val="22"/>
          <w:szCs w:val="22"/>
          <w:shd w:val="clear" w:color="auto" w:fill="FFFFFF"/>
        </w:rPr>
        <w:t>í</w:t>
      </w:r>
      <w:r w:rsidRPr="00BA54E8">
        <w:rPr>
          <w:sz w:val="22"/>
          <w:szCs w:val="22"/>
          <w:shd w:val="clear" w:color="auto" w:fill="FFFFFF"/>
          <w:lang w:val="pt-PT"/>
        </w:rPr>
        <w:t>vel para qualquer um redistribuir ou comentar not</w:t>
      </w:r>
      <w:r w:rsidRPr="00BA54E8">
        <w:rPr>
          <w:sz w:val="22"/>
          <w:szCs w:val="22"/>
          <w:shd w:val="clear" w:color="auto" w:fill="FFFFFF"/>
        </w:rPr>
        <w:t>í</w:t>
      </w:r>
      <w:r w:rsidRPr="00BA54E8">
        <w:rPr>
          <w:sz w:val="22"/>
          <w:szCs w:val="22"/>
          <w:shd w:val="clear" w:color="auto" w:fill="FFFFFF"/>
          <w:lang w:val="pt-PT"/>
        </w:rPr>
        <w:t xml:space="preserve">cias, artigos de opinião, postagens em </w:t>
      </w:r>
      <w:r w:rsidRPr="00BA54E8">
        <w:rPr>
          <w:i/>
          <w:iCs/>
          <w:sz w:val="22"/>
          <w:szCs w:val="22"/>
          <w:shd w:val="clear" w:color="auto" w:fill="FFFFFF"/>
          <w:lang w:val="nl-NL"/>
        </w:rPr>
        <w:t>vlogs</w:t>
      </w:r>
      <w:r w:rsidRPr="00BA54E8">
        <w:rPr>
          <w:sz w:val="22"/>
          <w:szCs w:val="22"/>
          <w:shd w:val="clear" w:color="auto" w:fill="FFFFFF"/>
          <w:lang w:val="pt-PT"/>
        </w:rPr>
        <w:t>, machinemas, AMVs e outros textos, mas tamb</w:t>
      </w:r>
      <w:r w:rsidRPr="00BA54E8">
        <w:rPr>
          <w:sz w:val="22"/>
          <w:szCs w:val="22"/>
          <w:shd w:val="clear" w:color="auto" w:fill="FFFFFF"/>
          <w:lang w:val="fr-FR"/>
        </w:rPr>
        <w:t>é</w:t>
      </w:r>
      <w:r w:rsidRPr="00BA54E8">
        <w:rPr>
          <w:sz w:val="22"/>
          <w:szCs w:val="22"/>
          <w:shd w:val="clear" w:color="auto" w:fill="FFFFFF"/>
          <w:lang w:val="pt-PT"/>
        </w:rPr>
        <w:t>m escrever ou performar e publicar textos e enunciados variados, o que potencializa a participaçã</w:t>
      </w:r>
      <w:r w:rsidRPr="00BA54E8">
        <w:rPr>
          <w:sz w:val="22"/>
          <w:szCs w:val="22"/>
          <w:shd w:val="clear" w:color="auto" w:fill="FFFFFF"/>
          <w:lang w:val="it-IT"/>
        </w:rPr>
        <w:t xml:space="preserve">o. </w:t>
      </w:r>
    </w:p>
    <w:p w14:paraId="02B4461D" w14:textId="303AA1A7" w:rsidR="00027203" w:rsidRPr="00BA54E8" w:rsidRDefault="00027203" w:rsidP="00027203">
      <w:pPr>
        <w:pStyle w:val="Corpo"/>
        <w:ind w:left="1984"/>
        <w:rPr>
          <w:sz w:val="22"/>
          <w:szCs w:val="22"/>
          <w:shd w:val="clear" w:color="auto" w:fill="FFFFFF"/>
        </w:rPr>
      </w:pPr>
      <w:r w:rsidRPr="00BA54E8">
        <w:rPr>
          <w:sz w:val="22"/>
          <w:szCs w:val="22"/>
          <w:shd w:val="clear" w:color="auto" w:fill="FFFFFF"/>
          <w:lang w:val="pt-PT"/>
        </w:rPr>
        <w:t>Em que pese o potencial participativo e colaborativo das TDIC, a abund</w:t>
      </w:r>
      <w:r w:rsidRPr="00BA54E8">
        <w:rPr>
          <w:sz w:val="22"/>
          <w:szCs w:val="22"/>
          <w:shd w:val="clear" w:color="auto" w:fill="FFFFFF"/>
        </w:rPr>
        <w:t>â</w:t>
      </w:r>
      <w:r w:rsidRPr="00BA54E8">
        <w:rPr>
          <w:sz w:val="22"/>
          <w:szCs w:val="22"/>
          <w:shd w:val="clear" w:color="auto" w:fill="FFFFFF"/>
          <w:lang w:val="pt-PT"/>
        </w:rPr>
        <w:t>ncia de informações e produções requer, ainda, que os estudantes desenvolvam habilidades e crit</w:t>
      </w:r>
      <w:r w:rsidRPr="00BA54E8">
        <w:rPr>
          <w:sz w:val="22"/>
          <w:szCs w:val="22"/>
          <w:shd w:val="clear" w:color="auto" w:fill="FFFFFF"/>
          <w:lang w:val="fr-FR"/>
        </w:rPr>
        <w:t>é</w:t>
      </w:r>
      <w:r w:rsidRPr="00BA54E8">
        <w:rPr>
          <w:sz w:val="22"/>
          <w:szCs w:val="22"/>
          <w:shd w:val="clear" w:color="auto" w:fill="FFFFFF"/>
          <w:lang w:val="pt-PT"/>
        </w:rPr>
        <w:t>rios de curadoria e de apreciaçã</w:t>
      </w:r>
      <w:r w:rsidRPr="00BA54E8">
        <w:rPr>
          <w:sz w:val="22"/>
          <w:szCs w:val="22"/>
          <w:shd w:val="clear" w:color="auto" w:fill="FFFFFF"/>
        </w:rPr>
        <w:t xml:space="preserve">o </w:t>
      </w:r>
      <w:r w:rsidRPr="00BA54E8">
        <w:rPr>
          <w:sz w:val="22"/>
          <w:szCs w:val="22"/>
          <w:shd w:val="clear" w:color="auto" w:fill="FFFFFF"/>
          <w:lang w:val="fr-FR"/>
        </w:rPr>
        <w:t>é</w:t>
      </w:r>
      <w:r w:rsidRPr="00BA54E8">
        <w:rPr>
          <w:sz w:val="22"/>
          <w:szCs w:val="22"/>
          <w:shd w:val="clear" w:color="auto" w:fill="FFFFFF"/>
          <w:lang w:val="pt-PT"/>
        </w:rPr>
        <w:t>tica e est</w:t>
      </w:r>
      <w:r w:rsidRPr="00BA54E8">
        <w:rPr>
          <w:sz w:val="22"/>
          <w:szCs w:val="22"/>
          <w:shd w:val="clear" w:color="auto" w:fill="FFFFFF"/>
          <w:lang w:val="fr-FR"/>
        </w:rPr>
        <w:t>é</w:t>
      </w:r>
      <w:r w:rsidRPr="00BA54E8">
        <w:rPr>
          <w:sz w:val="22"/>
          <w:szCs w:val="22"/>
          <w:shd w:val="clear" w:color="auto" w:fill="FFFFFF"/>
          <w:lang w:val="pt-PT"/>
        </w:rPr>
        <w:t>tica, considerando, por exemplo, a profusão de not</w:t>
      </w:r>
      <w:r w:rsidRPr="00BA54E8">
        <w:rPr>
          <w:sz w:val="22"/>
          <w:szCs w:val="22"/>
          <w:shd w:val="clear" w:color="auto" w:fill="FFFFFF"/>
        </w:rPr>
        <w:t>í</w:t>
      </w:r>
      <w:r w:rsidRPr="00BA54E8">
        <w:rPr>
          <w:sz w:val="22"/>
          <w:szCs w:val="22"/>
          <w:shd w:val="clear" w:color="auto" w:fill="FFFFFF"/>
          <w:lang w:val="pt-PT"/>
        </w:rPr>
        <w:t>cias falsas (</w:t>
      </w:r>
      <w:r w:rsidRPr="00BA54E8">
        <w:rPr>
          <w:i/>
          <w:iCs/>
          <w:sz w:val="22"/>
          <w:szCs w:val="22"/>
          <w:shd w:val="clear" w:color="auto" w:fill="FFFFFF"/>
        </w:rPr>
        <w:t>fake news</w:t>
      </w:r>
      <w:r w:rsidRPr="00BA54E8">
        <w:rPr>
          <w:sz w:val="22"/>
          <w:szCs w:val="22"/>
          <w:shd w:val="clear" w:color="auto" w:fill="FFFFFF"/>
          <w:lang w:val="pt-PT"/>
        </w:rPr>
        <w:t>), de p</w:t>
      </w:r>
      <w:r w:rsidRPr="00BA54E8">
        <w:rPr>
          <w:sz w:val="22"/>
          <w:szCs w:val="22"/>
          <w:shd w:val="clear" w:color="auto" w:fill="FFFFFF"/>
        </w:rPr>
        <w:t>ó</w:t>
      </w:r>
      <w:r w:rsidRPr="00BA54E8">
        <w:rPr>
          <w:sz w:val="22"/>
          <w:szCs w:val="22"/>
          <w:shd w:val="clear" w:color="auto" w:fill="FFFFFF"/>
          <w:lang w:val="pt-PT"/>
        </w:rPr>
        <w:t xml:space="preserve">s-verdades, do </w:t>
      </w:r>
      <w:r w:rsidRPr="00BA54E8">
        <w:rPr>
          <w:i/>
          <w:iCs/>
          <w:sz w:val="22"/>
          <w:szCs w:val="22"/>
          <w:shd w:val="clear" w:color="auto" w:fill="FFFFFF"/>
        </w:rPr>
        <w:t>cyberbullying</w:t>
      </w:r>
      <w:r w:rsidRPr="00BA54E8">
        <w:rPr>
          <w:sz w:val="22"/>
          <w:szCs w:val="22"/>
          <w:shd w:val="clear" w:color="auto" w:fill="FFFFFF"/>
          <w:lang w:val="pt-PT"/>
        </w:rPr>
        <w:t xml:space="preserve"> e de discursos de </w:t>
      </w:r>
      <w:r w:rsidRPr="00BA54E8">
        <w:rPr>
          <w:sz w:val="22"/>
          <w:szCs w:val="22"/>
          <w:shd w:val="clear" w:color="auto" w:fill="FFFFFF"/>
        </w:rPr>
        <w:t>ó</w:t>
      </w:r>
      <w:r w:rsidRPr="00BA54E8">
        <w:rPr>
          <w:sz w:val="22"/>
          <w:szCs w:val="22"/>
          <w:shd w:val="clear" w:color="auto" w:fill="FFFFFF"/>
          <w:lang w:val="pt-PT"/>
        </w:rPr>
        <w:t>dio nas mais variadas inst</w:t>
      </w:r>
      <w:r w:rsidRPr="00BA54E8">
        <w:rPr>
          <w:sz w:val="22"/>
          <w:szCs w:val="22"/>
          <w:shd w:val="clear" w:color="auto" w:fill="FFFFFF"/>
        </w:rPr>
        <w:t>â</w:t>
      </w:r>
      <w:r w:rsidRPr="00BA54E8">
        <w:rPr>
          <w:sz w:val="22"/>
          <w:szCs w:val="22"/>
          <w:shd w:val="clear" w:color="auto" w:fill="FFFFFF"/>
          <w:lang w:val="pt-PT"/>
        </w:rPr>
        <w:t>ncias da internet e demais m</w:t>
      </w:r>
      <w:r w:rsidRPr="00BA54E8">
        <w:rPr>
          <w:sz w:val="22"/>
          <w:szCs w:val="22"/>
          <w:shd w:val="clear" w:color="auto" w:fill="FFFFFF"/>
        </w:rPr>
        <w:t>í</w:t>
      </w:r>
      <w:r w:rsidRPr="00BA54E8">
        <w:rPr>
          <w:sz w:val="22"/>
          <w:szCs w:val="22"/>
          <w:shd w:val="clear" w:color="auto" w:fill="FFFFFF"/>
          <w:lang w:val="pt-PT"/>
        </w:rPr>
        <w:t>dias. (BRASIL</w:t>
      </w:r>
      <w:r w:rsidRPr="00BA54E8">
        <w:rPr>
          <w:b/>
          <w:bCs/>
          <w:sz w:val="22"/>
          <w:szCs w:val="22"/>
          <w:shd w:val="clear" w:color="auto" w:fill="FFFFFF"/>
        </w:rPr>
        <w:t>,</w:t>
      </w:r>
      <w:r w:rsidRPr="00BA54E8">
        <w:rPr>
          <w:sz w:val="22"/>
          <w:szCs w:val="22"/>
          <w:shd w:val="clear" w:color="auto" w:fill="FFFFFF"/>
        </w:rPr>
        <w:t xml:space="preserve"> 2017, p. 487-488).</w:t>
      </w:r>
      <w:r w:rsidRPr="00BA54E8">
        <w:rPr>
          <w:sz w:val="22"/>
          <w:szCs w:val="22"/>
          <w:shd w:val="clear" w:color="auto" w:fill="FFFFFF"/>
          <w:lang w:val="pt-PT"/>
        </w:rPr>
        <w:t>(grifo nosso).</w:t>
      </w:r>
      <w:r w:rsidR="002D2703">
        <w:rPr>
          <w:rStyle w:val="Refdenotaderodap"/>
          <w:sz w:val="22"/>
          <w:szCs w:val="22"/>
          <w:shd w:val="clear" w:color="auto" w:fill="FFFFFF"/>
          <w:lang w:val="pt-PT"/>
        </w:rPr>
        <w:footnoteReference w:id="2"/>
      </w:r>
    </w:p>
    <w:p w14:paraId="58F28519" w14:textId="77777777" w:rsidR="00027203" w:rsidRDefault="00027203" w:rsidP="00027203">
      <w:pPr>
        <w:pStyle w:val="Corpo"/>
        <w:spacing w:line="360" w:lineRule="auto"/>
        <w:ind w:left="1984"/>
        <w:rPr>
          <w:sz w:val="20"/>
          <w:szCs w:val="20"/>
          <w:shd w:val="clear" w:color="auto" w:fill="FFFFFF"/>
        </w:rPr>
      </w:pPr>
    </w:p>
    <w:p w14:paraId="6AE9039F" w14:textId="444778A3" w:rsidR="00027203" w:rsidRDefault="00027203" w:rsidP="00027203">
      <w:pPr>
        <w:pStyle w:val="Corpo"/>
        <w:spacing w:line="360" w:lineRule="auto"/>
        <w:ind w:firstLine="1559"/>
        <w:rPr>
          <w:shd w:val="clear" w:color="auto" w:fill="FFFFFF"/>
        </w:rPr>
      </w:pPr>
      <w:r>
        <w:rPr>
          <w:shd w:val="clear" w:color="auto" w:fill="FFFFFF"/>
          <w:lang w:val="pt-PT"/>
        </w:rPr>
        <w:t xml:space="preserve">A </w:t>
      </w:r>
      <w:r>
        <w:rPr>
          <w:shd w:val="clear" w:color="auto" w:fill="FFFFFF"/>
        </w:rPr>
        <w:t>á</w:t>
      </w:r>
      <w:r>
        <w:rPr>
          <w:shd w:val="clear" w:color="auto" w:fill="FFFFFF"/>
          <w:lang w:val="pt-PT"/>
        </w:rPr>
        <w:t>rea de Linguagens prioriza ci</w:t>
      </w:r>
      <w:r w:rsidR="00D277A6">
        <w:rPr>
          <w:shd w:val="clear" w:color="auto" w:fill="FFFFFF"/>
          <w:lang w:val="pt-PT"/>
        </w:rPr>
        <w:t xml:space="preserve">nco campos de atuação social: vida pessoal, </w:t>
      </w:r>
      <w:r>
        <w:rPr>
          <w:shd w:val="clear" w:color="auto" w:fill="FFFFFF"/>
          <w:lang w:val="pt-PT"/>
        </w:rPr>
        <w:t>pr</w:t>
      </w:r>
      <w:r>
        <w:rPr>
          <w:shd w:val="clear" w:color="auto" w:fill="FFFFFF"/>
        </w:rPr>
        <w:t>á</w:t>
      </w:r>
      <w:r>
        <w:rPr>
          <w:shd w:val="clear" w:color="auto" w:fill="FFFFFF"/>
          <w:lang w:val="pt-PT"/>
        </w:rPr>
        <w:t>ticas de estudo e pesquisa, jornal</w:t>
      </w:r>
      <w:r>
        <w:rPr>
          <w:shd w:val="clear" w:color="auto" w:fill="FFFFFF"/>
        </w:rPr>
        <w:t>í</w:t>
      </w:r>
      <w:r>
        <w:rPr>
          <w:shd w:val="clear" w:color="auto" w:fill="FFFFFF"/>
          <w:lang w:val="fr-FR"/>
        </w:rPr>
        <w:t>stico -midi</w:t>
      </w:r>
      <w:r>
        <w:rPr>
          <w:shd w:val="clear" w:color="auto" w:fill="FFFFFF"/>
        </w:rPr>
        <w:t>á</w:t>
      </w:r>
      <w:r w:rsidR="00D277A6">
        <w:rPr>
          <w:shd w:val="clear" w:color="auto" w:fill="FFFFFF"/>
          <w:lang w:val="pt-PT"/>
        </w:rPr>
        <w:t>tico,</w:t>
      </w:r>
      <w:r>
        <w:rPr>
          <w:shd w:val="clear" w:color="auto" w:fill="FFFFFF"/>
          <w:lang w:val="pt-PT"/>
        </w:rPr>
        <w:t xml:space="preserve"> atuação na vida p</w:t>
      </w:r>
      <w:r>
        <w:rPr>
          <w:shd w:val="clear" w:color="auto" w:fill="FFFFFF"/>
        </w:rPr>
        <w:t>ú</w:t>
      </w:r>
      <w:r>
        <w:rPr>
          <w:shd w:val="clear" w:color="auto" w:fill="FFFFFF"/>
          <w:lang w:val="pt-PT"/>
        </w:rPr>
        <w:t>blica e o campo art</w:t>
      </w:r>
      <w:r>
        <w:rPr>
          <w:shd w:val="clear" w:color="auto" w:fill="FFFFFF"/>
        </w:rPr>
        <w:t>í</w:t>
      </w:r>
      <w:r>
        <w:rPr>
          <w:shd w:val="clear" w:color="auto" w:fill="FFFFFF"/>
          <w:lang w:val="pt-PT"/>
        </w:rPr>
        <w:t>stico. Traz, ainda, compet</w:t>
      </w:r>
      <w:r>
        <w:rPr>
          <w:shd w:val="clear" w:color="auto" w:fill="FFFFFF"/>
        </w:rPr>
        <w:t>ê</w:t>
      </w:r>
      <w:r>
        <w:rPr>
          <w:shd w:val="clear" w:color="auto" w:fill="FFFFFF"/>
          <w:lang w:val="pt-PT"/>
        </w:rPr>
        <w:t>ncias espec</w:t>
      </w:r>
      <w:r>
        <w:rPr>
          <w:shd w:val="clear" w:color="auto" w:fill="FFFFFF"/>
        </w:rPr>
        <w:t>í</w:t>
      </w:r>
      <w:r>
        <w:rPr>
          <w:shd w:val="clear" w:color="auto" w:fill="FFFFFF"/>
          <w:lang w:val="pt-PT"/>
        </w:rPr>
        <w:t xml:space="preserve">ficas e habilidades norteadoras da sua </w:t>
      </w:r>
      <w:r>
        <w:rPr>
          <w:shd w:val="clear" w:color="auto" w:fill="FFFFFF"/>
        </w:rPr>
        <w:t>á</w:t>
      </w:r>
      <w:r>
        <w:rPr>
          <w:shd w:val="clear" w:color="auto" w:fill="FFFFFF"/>
          <w:lang w:val="pt-PT"/>
        </w:rPr>
        <w:t>rea. Como temos v</w:t>
      </w:r>
      <w:r>
        <w:rPr>
          <w:shd w:val="clear" w:color="auto" w:fill="FFFFFF"/>
        </w:rPr>
        <w:t>á</w:t>
      </w:r>
      <w:r>
        <w:rPr>
          <w:shd w:val="clear" w:color="auto" w:fill="FFFFFF"/>
          <w:lang w:val="pt-PT"/>
        </w:rPr>
        <w:t>rias, transcrevemos, a seguir, a t</w:t>
      </w:r>
      <w:r>
        <w:rPr>
          <w:shd w:val="clear" w:color="auto" w:fill="FFFFFF"/>
        </w:rPr>
        <w:t>í</w:t>
      </w:r>
      <w:r>
        <w:rPr>
          <w:shd w:val="clear" w:color="auto" w:fill="FFFFFF"/>
          <w:lang w:val="pt-PT"/>
        </w:rPr>
        <w:t>tulo de exemplo, a Compet</w:t>
      </w:r>
      <w:r>
        <w:rPr>
          <w:shd w:val="clear" w:color="auto" w:fill="FFFFFF"/>
        </w:rPr>
        <w:t>ê</w:t>
      </w:r>
      <w:r w:rsidRPr="00D53B5E">
        <w:rPr>
          <w:shd w:val="clear" w:color="auto" w:fill="FFFFFF"/>
        </w:rPr>
        <w:t>ncia Espec</w:t>
      </w:r>
      <w:r>
        <w:rPr>
          <w:shd w:val="clear" w:color="auto" w:fill="FFFFFF"/>
        </w:rPr>
        <w:t>í</w:t>
      </w:r>
      <w:r>
        <w:rPr>
          <w:shd w:val="clear" w:color="auto" w:fill="FFFFFF"/>
          <w:lang w:val="pt-PT"/>
        </w:rPr>
        <w:t xml:space="preserve">fica 3 e suas habilidades e disponibilizamos o </w:t>
      </w:r>
      <w:r w:rsidRPr="00DF5F51">
        <w:rPr>
          <w:i/>
          <w:iCs/>
          <w:shd w:val="clear" w:color="auto" w:fill="FFFFFF"/>
        </w:rPr>
        <w:t xml:space="preserve">link </w:t>
      </w:r>
      <w:r>
        <w:rPr>
          <w:shd w:val="clear" w:color="auto" w:fill="FFFFFF"/>
          <w:lang w:val="pt-PT"/>
        </w:rPr>
        <w:t>para visualização das demais:</w:t>
      </w:r>
    </w:p>
    <w:p w14:paraId="083CDF0E" w14:textId="77777777" w:rsidR="00027203" w:rsidRDefault="00027203" w:rsidP="00027203">
      <w:pPr>
        <w:pStyle w:val="Corpo"/>
        <w:spacing w:line="360" w:lineRule="auto"/>
        <w:ind w:firstLine="1559"/>
        <w:rPr>
          <w:shd w:val="clear" w:color="auto" w:fill="FFFFFF"/>
        </w:rPr>
      </w:pPr>
    </w:p>
    <w:p w14:paraId="2245CBF8" w14:textId="77777777" w:rsidR="00027203" w:rsidRDefault="00027203" w:rsidP="00027203">
      <w:pPr>
        <w:pStyle w:val="Corpo"/>
        <w:ind w:left="1984"/>
        <w:rPr>
          <w:b/>
          <w:bCs/>
          <w:sz w:val="22"/>
          <w:szCs w:val="22"/>
          <w:shd w:val="clear" w:color="auto" w:fill="FFFFFF"/>
        </w:rPr>
      </w:pPr>
      <w:r>
        <w:rPr>
          <w:b/>
          <w:bCs/>
          <w:sz w:val="22"/>
          <w:szCs w:val="22"/>
          <w:shd w:val="clear" w:color="auto" w:fill="FFFFFF"/>
          <w:lang w:val="fr-FR"/>
        </w:rPr>
        <w:t>COMPET</w:t>
      </w:r>
      <w:r>
        <w:rPr>
          <w:b/>
          <w:bCs/>
          <w:sz w:val="22"/>
          <w:szCs w:val="22"/>
          <w:shd w:val="clear" w:color="auto" w:fill="FFFFFF"/>
        </w:rPr>
        <w:t>Ê</w:t>
      </w:r>
      <w:r w:rsidRPr="00DF5F51">
        <w:rPr>
          <w:b/>
          <w:bCs/>
          <w:sz w:val="22"/>
          <w:szCs w:val="22"/>
          <w:shd w:val="clear" w:color="auto" w:fill="FFFFFF"/>
        </w:rPr>
        <w:t>NCIA ESPEC</w:t>
      </w:r>
      <w:r>
        <w:rPr>
          <w:b/>
          <w:bCs/>
          <w:sz w:val="22"/>
          <w:szCs w:val="22"/>
          <w:shd w:val="clear" w:color="auto" w:fill="FFFFFF"/>
        </w:rPr>
        <w:t>Í</w:t>
      </w:r>
      <w:r>
        <w:rPr>
          <w:b/>
          <w:bCs/>
          <w:sz w:val="22"/>
          <w:szCs w:val="22"/>
          <w:shd w:val="clear" w:color="auto" w:fill="FFFFFF"/>
          <w:lang w:val="pt-PT"/>
        </w:rPr>
        <w:t>FICA 3</w:t>
      </w:r>
    </w:p>
    <w:p w14:paraId="6AAE9F31" w14:textId="77777777" w:rsidR="00027203" w:rsidRDefault="00027203" w:rsidP="00027203">
      <w:pPr>
        <w:pStyle w:val="Corpo"/>
        <w:ind w:left="1984"/>
        <w:rPr>
          <w:sz w:val="22"/>
          <w:szCs w:val="22"/>
          <w:shd w:val="clear" w:color="auto" w:fill="FFFFFF"/>
        </w:rPr>
      </w:pPr>
      <w:r>
        <w:rPr>
          <w:sz w:val="22"/>
          <w:szCs w:val="22"/>
          <w:shd w:val="clear" w:color="auto" w:fill="FFFFFF"/>
          <w:lang w:val="pt-PT"/>
        </w:rPr>
        <w:t>Utilizar diferentes linguagens (art</w:t>
      </w:r>
      <w:r>
        <w:rPr>
          <w:sz w:val="22"/>
          <w:szCs w:val="22"/>
          <w:shd w:val="clear" w:color="auto" w:fill="FFFFFF"/>
        </w:rPr>
        <w:t>í</w:t>
      </w:r>
      <w:r>
        <w:rPr>
          <w:sz w:val="22"/>
          <w:szCs w:val="22"/>
          <w:shd w:val="clear" w:color="auto" w:fill="FFFFFF"/>
          <w:lang w:val="pt-PT"/>
        </w:rPr>
        <w:t>sticas, corporais e verbais) para exercer, com autonomia e colaboração, protagonismo e autoria na vida pessoal e coletiva, de forma cr</w:t>
      </w:r>
      <w:r>
        <w:rPr>
          <w:sz w:val="22"/>
          <w:szCs w:val="22"/>
          <w:shd w:val="clear" w:color="auto" w:fill="FFFFFF"/>
        </w:rPr>
        <w:t>í</w:t>
      </w:r>
      <w:r>
        <w:rPr>
          <w:sz w:val="22"/>
          <w:szCs w:val="22"/>
          <w:shd w:val="clear" w:color="auto" w:fill="FFFFFF"/>
          <w:lang w:val="pt-PT"/>
        </w:rPr>
        <w:t xml:space="preserve">tica, criativa, </w:t>
      </w:r>
      <w:r>
        <w:rPr>
          <w:sz w:val="22"/>
          <w:szCs w:val="22"/>
          <w:shd w:val="clear" w:color="auto" w:fill="FFFFFF"/>
          <w:lang w:val="fr-FR"/>
        </w:rPr>
        <w:t>é</w:t>
      </w:r>
      <w:r>
        <w:rPr>
          <w:sz w:val="22"/>
          <w:szCs w:val="22"/>
          <w:shd w:val="clear" w:color="auto" w:fill="FFFFFF"/>
          <w:lang w:val="it-IT"/>
        </w:rPr>
        <w:t>tica e solid</w:t>
      </w:r>
      <w:r>
        <w:rPr>
          <w:sz w:val="22"/>
          <w:szCs w:val="22"/>
          <w:shd w:val="clear" w:color="auto" w:fill="FFFFFF"/>
        </w:rPr>
        <w:t>á</w:t>
      </w:r>
      <w:r>
        <w:rPr>
          <w:sz w:val="22"/>
          <w:szCs w:val="22"/>
          <w:shd w:val="clear" w:color="auto" w:fill="FFFFFF"/>
          <w:lang w:val="pt-PT"/>
        </w:rPr>
        <w:t>ria, defendendo pontos de vista que respeitem o outro e promovam os Direitos Humanos, a consci</w:t>
      </w:r>
      <w:r>
        <w:rPr>
          <w:sz w:val="22"/>
          <w:szCs w:val="22"/>
          <w:shd w:val="clear" w:color="auto" w:fill="FFFFFF"/>
        </w:rPr>
        <w:t>ê</w:t>
      </w:r>
      <w:r>
        <w:rPr>
          <w:sz w:val="22"/>
          <w:szCs w:val="22"/>
          <w:shd w:val="clear" w:color="auto" w:fill="FFFFFF"/>
          <w:lang w:val="pt-PT"/>
        </w:rPr>
        <w:t>ncia socioambiental e o consumo respons</w:t>
      </w:r>
      <w:r>
        <w:rPr>
          <w:sz w:val="22"/>
          <w:szCs w:val="22"/>
          <w:shd w:val="clear" w:color="auto" w:fill="FFFFFF"/>
        </w:rPr>
        <w:t>á</w:t>
      </w:r>
      <w:r>
        <w:rPr>
          <w:sz w:val="22"/>
          <w:szCs w:val="22"/>
          <w:shd w:val="clear" w:color="auto" w:fill="FFFFFF"/>
          <w:lang w:val="pt-PT"/>
        </w:rPr>
        <w:t xml:space="preserve">vel, em </w:t>
      </w:r>
      <w:r>
        <w:rPr>
          <w:sz w:val="22"/>
          <w:szCs w:val="22"/>
          <w:shd w:val="clear" w:color="auto" w:fill="FFFFFF"/>
        </w:rPr>
        <w:t>â</w:t>
      </w:r>
      <w:r>
        <w:rPr>
          <w:sz w:val="22"/>
          <w:szCs w:val="22"/>
          <w:shd w:val="clear" w:color="auto" w:fill="FFFFFF"/>
          <w:lang w:val="it-IT"/>
        </w:rPr>
        <w:t>mbito local, regional e global.</w:t>
      </w:r>
    </w:p>
    <w:p w14:paraId="481DFA2F" w14:textId="77777777" w:rsidR="00027203" w:rsidRDefault="00027203" w:rsidP="00027203">
      <w:pPr>
        <w:pStyle w:val="Corpo"/>
        <w:ind w:left="1984"/>
        <w:rPr>
          <w:b/>
          <w:bCs/>
          <w:sz w:val="22"/>
          <w:szCs w:val="22"/>
          <w:shd w:val="clear" w:color="auto" w:fill="FFFFFF"/>
        </w:rPr>
      </w:pPr>
      <w:r>
        <w:rPr>
          <w:b/>
          <w:bCs/>
          <w:sz w:val="22"/>
          <w:szCs w:val="22"/>
          <w:shd w:val="clear" w:color="auto" w:fill="FFFFFF"/>
          <w:lang w:val="da-DK"/>
        </w:rPr>
        <w:t>HABILIDADES</w:t>
      </w:r>
    </w:p>
    <w:p w14:paraId="4113BFAE" w14:textId="77777777" w:rsidR="00027203" w:rsidRDefault="00027203" w:rsidP="00027203">
      <w:pPr>
        <w:pStyle w:val="Corpo"/>
        <w:ind w:left="1984"/>
        <w:rPr>
          <w:sz w:val="22"/>
          <w:szCs w:val="22"/>
          <w:shd w:val="clear" w:color="auto" w:fill="FFFFFF"/>
        </w:rPr>
      </w:pPr>
      <w:r>
        <w:rPr>
          <w:b/>
          <w:bCs/>
          <w:sz w:val="22"/>
          <w:szCs w:val="22"/>
          <w:shd w:val="clear" w:color="auto" w:fill="FFFFFF"/>
          <w:lang w:val="de-DE"/>
        </w:rPr>
        <w:t>(EM13LGG301)</w:t>
      </w:r>
      <w:r>
        <w:rPr>
          <w:sz w:val="22"/>
          <w:szCs w:val="22"/>
          <w:shd w:val="clear" w:color="auto" w:fill="FFFFFF"/>
          <w:lang w:val="pt-PT"/>
        </w:rPr>
        <w:t xml:space="preserve"> Participar de processos de produção individual e colaborativa em diferentes linguagens (art</w:t>
      </w:r>
      <w:r>
        <w:rPr>
          <w:sz w:val="22"/>
          <w:szCs w:val="22"/>
          <w:shd w:val="clear" w:color="auto" w:fill="FFFFFF"/>
        </w:rPr>
        <w:t>í</w:t>
      </w:r>
      <w:r>
        <w:rPr>
          <w:sz w:val="22"/>
          <w:szCs w:val="22"/>
          <w:shd w:val="clear" w:color="auto" w:fill="FFFFFF"/>
          <w:lang w:val="pt-PT"/>
        </w:rPr>
        <w:t>sticas, corporais e verbais), levando em conta suas formas e seus funcionamentos, para produzir sentidos em diferentes contextos.</w:t>
      </w:r>
    </w:p>
    <w:p w14:paraId="2DAD518D" w14:textId="77777777" w:rsidR="00027203" w:rsidRDefault="00027203" w:rsidP="00027203">
      <w:pPr>
        <w:pStyle w:val="Corpo"/>
        <w:ind w:left="1984"/>
        <w:rPr>
          <w:sz w:val="22"/>
          <w:szCs w:val="22"/>
          <w:shd w:val="clear" w:color="auto" w:fill="FFFFFF"/>
        </w:rPr>
      </w:pPr>
      <w:r>
        <w:rPr>
          <w:b/>
          <w:bCs/>
          <w:sz w:val="22"/>
          <w:szCs w:val="22"/>
          <w:shd w:val="clear" w:color="auto" w:fill="FFFFFF"/>
        </w:rPr>
        <w:t>(EM13LGG302)</w:t>
      </w:r>
      <w:r>
        <w:rPr>
          <w:sz w:val="22"/>
          <w:szCs w:val="22"/>
          <w:shd w:val="clear" w:color="auto" w:fill="FFFFFF"/>
          <w:lang w:val="pt-PT"/>
        </w:rPr>
        <w:t xml:space="preserve"> Posicionar-se criticamente diante de diversas visões de mundo presentes nos discursos em diferentes linguagens, levando em conta seus contextos de produção e de circulaçã</w:t>
      </w:r>
      <w:r>
        <w:rPr>
          <w:sz w:val="22"/>
          <w:szCs w:val="22"/>
          <w:shd w:val="clear" w:color="auto" w:fill="FFFFFF"/>
          <w:lang w:val="it-IT"/>
        </w:rPr>
        <w:t>o.</w:t>
      </w:r>
    </w:p>
    <w:p w14:paraId="6D1E51CE" w14:textId="77777777" w:rsidR="00027203" w:rsidRDefault="00027203" w:rsidP="00027203">
      <w:pPr>
        <w:pStyle w:val="Corpo"/>
        <w:ind w:left="1984"/>
        <w:rPr>
          <w:sz w:val="22"/>
          <w:szCs w:val="22"/>
          <w:shd w:val="clear" w:color="auto" w:fill="FFFFFF"/>
        </w:rPr>
      </w:pPr>
      <w:r>
        <w:rPr>
          <w:b/>
          <w:bCs/>
          <w:sz w:val="22"/>
          <w:szCs w:val="22"/>
          <w:shd w:val="clear" w:color="auto" w:fill="FFFFFF"/>
          <w:lang w:val="de-DE"/>
        </w:rPr>
        <w:t>(EM13LGG303)</w:t>
      </w:r>
      <w:r>
        <w:rPr>
          <w:sz w:val="22"/>
          <w:szCs w:val="22"/>
          <w:shd w:val="clear" w:color="auto" w:fill="FFFFFF"/>
          <w:lang w:val="pt-PT"/>
        </w:rPr>
        <w:t xml:space="preserve"> Debater questõ</w:t>
      </w:r>
      <w:r>
        <w:rPr>
          <w:sz w:val="22"/>
          <w:szCs w:val="22"/>
          <w:shd w:val="clear" w:color="auto" w:fill="FFFFFF"/>
          <w:lang w:val="fr-FR"/>
        </w:rPr>
        <w:t>es pol</w:t>
      </w:r>
      <w:r>
        <w:rPr>
          <w:sz w:val="22"/>
          <w:szCs w:val="22"/>
          <w:shd w:val="clear" w:color="auto" w:fill="FFFFFF"/>
        </w:rPr>
        <w:t>ê</w:t>
      </w:r>
      <w:r>
        <w:rPr>
          <w:sz w:val="22"/>
          <w:szCs w:val="22"/>
          <w:shd w:val="clear" w:color="auto" w:fill="FFFFFF"/>
          <w:lang w:val="pt-PT"/>
        </w:rPr>
        <w:t>micas de relev</w:t>
      </w:r>
      <w:r>
        <w:rPr>
          <w:sz w:val="22"/>
          <w:szCs w:val="22"/>
          <w:shd w:val="clear" w:color="auto" w:fill="FFFFFF"/>
        </w:rPr>
        <w:t>â</w:t>
      </w:r>
      <w:r>
        <w:rPr>
          <w:sz w:val="22"/>
          <w:szCs w:val="22"/>
          <w:shd w:val="clear" w:color="auto" w:fill="FFFFFF"/>
          <w:lang w:val="pt-PT"/>
        </w:rPr>
        <w:t>ncia social, analisando diferentes argumentos e opiniões, para formular, negociar e sustentar posiçõ</w:t>
      </w:r>
      <w:r w:rsidRPr="00D53B5E">
        <w:rPr>
          <w:sz w:val="22"/>
          <w:szCs w:val="22"/>
          <w:shd w:val="clear" w:color="auto" w:fill="FFFFFF"/>
        </w:rPr>
        <w:t xml:space="preserve">es, frente </w:t>
      </w:r>
      <w:r>
        <w:rPr>
          <w:sz w:val="22"/>
          <w:szCs w:val="22"/>
          <w:shd w:val="clear" w:color="auto" w:fill="FFFFFF"/>
        </w:rPr>
        <w:t>à aná</w:t>
      </w:r>
      <w:r>
        <w:rPr>
          <w:sz w:val="22"/>
          <w:szCs w:val="22"/>
          <w:shd w:val="clear" w:color="auto" w:fill="FFFFFF"/>
          <w:lang w:val="pt-PT"/>
        </w:rPr>
        <w:t>lise de perspectivas distintas.</w:t>
      </w:r>
    </w:p>
    <w:p w14:paraId="3F3545E5" w14:textId="77777777" w:rsidR="00027203" w:rsidRDefault="00027203" w:rsidP="00027203">
      <w:pPr>
        <w:pStyle w:val="Corpo"/>
        <w:ind w:left="1984"/>
        <w:rPr>
          <w:sz w:val="22"/>
          <w:szCs w:val="22"/>
          <w:shd w:val="clear" w:color="auto" w:fill="FFFFFF"/>
        </w:rPr>
      </w:pPr>
      <w:r>
        <w:rPr>
          <w:sz w:val="22"/>
          <w:szCs w:val="22"/>
          <w:shd w:val="clear" w:color="auto" w:fill="FFFFFF"/>
        </w:rPr>
        <w:t>(</w:t>
      </w:r>
      <w:r>
        <w:rPr>
          <w:b/>
          <w:bCs/>
          <w:sz w:val="22"/>
          <w:szCs w:val="22"/>
          <w:shd w:val="clear" w:color="auto" w:fill="FFFFFF"/>
          <w:lang w:val="de-DE"/>
        </w:rPr>
        <w:t>EM13LGG304)</w:t>
      </w:r>
      <w:r>
        <w:rPr>
          <w:sz w:val="22"/>
          <w:szCs w:val="22"/>
          <w:shd w:val="clear" w:color="auto" w:fill="FFFFFF"/>
          <w:lang w:val="pt-PT"/>
        </w:rPr>
        <w:t xml:space="preserve"> Formular propostas, intervir e tomar decisões que levem em conta o bem comum e os Direitos Humanos, a consci</w:t>
      </w:r>
      <w:r>
        <w:rPr>
          <w:sz w:val="22"/>
          <w:szCs w:val="22"/>
          <w:shd w:val="clear" w:color="auto" w:fill="FFFFFF"/>
        </w:rPr>
        <w:t>ê</w:t>
      </w:r>
      <w:r>
        <w:rPr>
          <w:sz w:val="22"/>
          <w:szCs w:val="22"/>
          <w:shd w:val="clear" w:color="auto" w:fill="FFFFFF"/>
          <w:lang w:val="pt-PT"/>
        </w:rPr>
        <w:t>ncia socioambiental e o consumo respons</w:t>
      </w:r>
      <w:r>
        <w:rPr>
          <w:sz w:val="22"/>
          <w:szCs w:val="22"/>
          <w:shd w:val="clear" w:color="auto" w:fill="FFFFFF"/>
        </w:rPr>
        <w:t>á</w:t>
      </w:r>
      <w:r>
        <w:rPr>
          <w:sz w:val="22"/>
          <w:szCs w:val="22"/>
          <w:shd w:val="clear" w:color="auto" w:fill="FFFFFF"/>
          <w:lang w:val="pt-PT"/>
        </w:rPr>
        <w:t xml:space="preserve">vel em </w:t>
      </w:r>
      <w:r>
        <w:rPr>
          <w:sz w:val="22"/>
          <w:szCs w:val="22"/>
          <w:shd w:val="clear" w:color="auto" w:fill="FFFFFF"/>
        </w:rPr>
        <w:t>â</w:t>
      </w:r>
      <w:r>
        <w:rPr>
          <w:sz w:val="22"/>
          <w:szCs w:val="22"/>
          <w:shd w:val="clear" w:color="auto" w:fill="FFFFFF"/>
          <w:lang w:val="it-IT"/>
        </w:rPr>
        <w:t>mbito local, regional e global.</w:t>
      </w:r>
    </w:p>
    <w:p w14:paraId="79C737FB" w14:textId="77777777" w:rsidR="00027203" w:rsidRDefault="00027203" w:rsidP="00027203">
      <w:pPr>
        <w:pStyle w:val="Corpo"/>
        <w:ind w:left="1984"/>
        <w:rPr>
          <w:sz w:val="22"/>
          <w:szCs w:val="22"/>
          <w:shd w:val="clear" w:color="auto" w:fill="FFFFFF"/>
        </w:rPr>
      </w:pPr>
      <w:r>
        <w:rPr>
          <w:b/>
          <w:bCs/>
          <w:sz w:val="22"/>
          <w:szCs w:val="22"/>
          <w:shd w:val="clear" w:color="auto" w:fill="FFFFFF"/>
        </w:rPr>
        <w:t>(EM13LGG305)</w:t>
      </w:r>
      <w:r>
        <w:rPr>
          <w:sz w:val="22"/>
          <w:szCs w:val="22"/>
          <w:shd w:val="clear" w:color="auto" w:fill="FFFFFF"/>
          <w:lang w:val="pt-PT"/>
        </w:rPr>
        <w:t xml:space="preserve"> Mapear e criar, por meio de pr</w:t>
      </w:r>
      <w:r>
        <w:rPr>
          <w:sz w:val="22"/>
          <w:szCs w:val="22"/>
          <w:shd w:val="clear" w:color="auto" w:fill="FFFFFF"/>
        </w:rPr>
        <w:t>á</w:t>
      </w:r>
      <w:r>
        <w:rPr>
          <w:sz w:val="22"/>
          <w:szCs w:val="22"/>
          <w:shd w:val="clear" w:color="auto" w:fill="FFFFFF"/>
          <w:lang w:val="pt-PT"/>
        </w:rPr>
        <w:t>ticas de linguagem, possibilidades de atuação social, pol</w:t>
      </w:r>
      <w:r>
        <w:rPr>
          <w:sz w:val="22"/>
          <w:szCs w:val="22"/>
          <w:shd w:val="clear" w:color="auto" w:fill="FFFFFF"/>
        </w:rPr>
        <w:t>í</w:t>
      </w:r>
      <w:r>
        <w:rPr>
          <w:sz w:val="22"/>
          <w:szCs w:val="22"/>
          <w:shd w:val="clear" w:color="auto" w:fill="FFFFFF"/>
          <w:lang w:val="it-IT"/>
        </w:rPr>
        <w:t>tica, art</w:t>
      </w:r>
      <w:r>
        <w:rPr>
          <w:sz w:val="22"/>
          <w:szCs w:val="22"/>
          <w:shd w:val="clear" w:color="auto" w:fill="FFFFFF"/>
        </w:rPr>
        <w:t>í</w:t>
      </w:r>
      <w:r>
        <w:rPr>
          <w:sz w:val="22"/>
          <w:szCs w:val="22"/>
          <w:shd w:val="clear" w:color="auto" w:fill="FFFFFF"/>
          <w:lang w:val="pt-PT"/>
        </w:rPr>
        <w:t>stica e cultural para enfrentar desafios contempor</w:t>
      </w:r>
      <w:r>
        <w:rPr>
          <w:sz w:val="22"/>
          <w:szCs w:val="22"/>
          <w:shd w:val="clear" w:color="auto" w:fill="FFFFFF"/>
        </w:rPr>
        <w:t>â</w:t>
      </w:r>
      <w:r>
        <w:rPr>
          <w:sz w:val="22"/>
          <w:szCs w:val="22"/>
          <w:shd w:val="clear" w:color="auto" w:fill="FFFFFF"/>
          <w:lang w:val="pt-PT"/>
        </w:rPr>
        <w:t>neos, discutindo princ</w:t>
      </w:r>
      <w:r>
        <w:rPr>
          <w:sz w:val="22"/>
          <w:szCs w:val="22"/>
          <w:shd w:val="clear" w:color="auto" w:fill="FFFFFF"/>
        </w:rPr>
        <w:t>í</w:t>
      </w:r>
      <w:r>
        <w:rPr>
          <w:sz w:val="22"/>
          <w:szCs w:val="22"/>
          <w:shd w:val="clear" w:color="auto" w:fill="FFFFFF"/>
          <w:lang w:val="pt-PT"/>
        </w:rPr>
        <w:t>pios e objetivos dessa atuação de maneira cr</w:t>
      </w:r>
      <w:r>
        <w:rPr>
          <w:sz w:val="22"/>
          <w:szCs w:val="22"/>
          <w:shd w:val="clear" w:color="auto" w:fill="FFFFFF"/>
        </w:rPr>
        <w:t>í</w:t>
      </w:r>
      <w:r>
        <w:rPr>
          <w:sz w:val="22"/>
          <w:szCs w:val="22"/>
          <w:shd w:val="clear" w:color="auto" w:fill="FFFFFF"/>
          <w:lang w:val="pt-PT"/>
        </w:rPr>
        <w:t>tica, criativa, solid</w:t>
      </w:r>
      <w:r>
        <w:rPr>
          <w:sz w:val="22"/>
          <w:szCs w:val="22"/>
          <w:shd w:val="clear" w:color="auto" w:fill="FFFFFF"/>
        </w:rPr>
        <w:t>á</w:t>
      </w:r>
      <w:r>
        <w:rPr>
          <w:sz w:val="22"/>
          <w:szCs w:val="22"/>
          <w:shd w:val="clear" w:color="auto" w:fill="FFFFFF"/>
          <w:lang w:val="it-IT"/>
        </w:rPr>
        <w:t xml:space="preserve">ria e </w:t>
      </w:r>
      <w:r>
        <w:rPr>
          <w:sz w:val="22"/>
          <w:szCs w:val="22"/>
          <w:shd w:val="clear" w:color="auto" w:fill="FFFFFF"/>
          <w:lang w:val="fr-FR"/>
        </w:rPr>
        <w:t>é</w:t>
      </w:r>
      <w:r>
        <w:rPr>
          <w:sz w:val="22"/>
          <w:szCs w:val="22"/>
          <w:shd w:val="clear" w:color="auto" w:fill="FFFFFF"/>
          <w:lang w:val="it-IT"/>
        </w:rPr>
        <w:t>tica. (BRASIL, 2018, p.493).</w:t>
      </w:r>
      <w:r>
        <w:rPr>
          <w:sz w:val="22"/>
          <w:szCs w:val="22"/>
          <w:shd w:val="clear" w:color="auto" w:fill="FFFFFF"/>
          <w:vertAlign w:val="superscript"/>
        </w:rPr>
        <w:footnoteReference w:id="3"/>
      </w:r>
    </w:p>
    <w:p w14:paraId="6ABB978F" w14:textId="77777777" w:rsidR="00027203" w:rsidRDefault="00027203" w:rsidP="00027203">
      <w:pPr>
        <w:pStyle w:val="Corpo"/>
        <w:spacing w:line="360" w:lineRule="auto"/>
        <w:ind w:left="1984"/>
        <w:rPr>
          <w:sz w:val="20"/>
          <w:szCs w:val="20"/>
          <w:shd w:val="clear" w:color="auto" w:fill="FFFFFF"/>
        </w:rPr>
      </w:pPr>
    </w:p>
    <w:p w14:paraId="39B2410F" w14:textId="3AAD0ED9" w:rsidR="00027203" w:rsidRDefault="00027203" w:rsidP="00027203">
      <w:pPr>
        <w:pStyle w:val="Corpo"/>
        <w:spacing w:line="360" w:lineRule="auto"/>
        <w:ind w:firstLine="1559"/>
        <w:rPr>
          <w:shd w:val="clear" w:color="auto" w:fill="FFFFFF"/>
        </w:rPr>
      </w:pPr>
      <w:r>
        <w:rPr>
          <w:shd w:val="clear" w:color="auto" w:fill="FFFFFF"/>
          <w:lang w:val="pt-PT"/>
        </w:rPr>
        <w:t>Feito esse recorte da BNCC, voltado para Linguagens e suas Tecnologias e o ensino da L</w:t>
      </w:r>
      <w:r>
        <w:rPr>
          <w:shd w:val="clear" w:color="auto" w:fill="FFFFFF"/>
        </w:rPr>
        <w:t>í</w:t>
      </w:r>
      <w:r>
        <w:rPr>
          <w:shd w:val="clear" w:color="auto" w:fill="FFFFFF"/>
          <w:lang w:val="pt-PT"/>
        </w:rPr>
        <w:t>ngua Inglesa para o Ensino M</w:t>
      </w:r>
      <w:r>
        <w:rPr>
          <w:shd w:val="clear" w:color="auto" w:fill="FFFFFF"/>
          <w:lang w:val="fr-FR"/>
        </w:rPr>
        <w:t>é</w:t>
      </w:r>
      <w:r>
        <w:rPr>
          <w:shd w:val="clear" w:color="auto" w:fill="FFFFFF"/>
          <w:lang w:val="pt-PT"/>
        </w:rPr>
        <w:t xml:space="preserve">dio, temos agora uma visão da base do ensino a ser desenvolvido </w:t>
      </w:r>
      <w:r w:rsidR="006E212B">
        <w:rPr>
          <w:shd w:val="clear" w:color="auto" w:fill="FFFFFF"/>
          <w:lang w:val="pt-PT"/>
        </w:rPr>
        <w:t xml:space="preserve">considerando </w:t>
      </w:r>
      <w:r>
        <w:rPr>
          <w:shd w:val="clear" w:color="auto" w:fill="FFFFFF"/>
          <w:lang w:val="pt-PT"/>
        </w:rPr>
        <w:t>a prova do Exame Nacional do Ensino M</w:t>
      </w:r>
      <w:r>
        <w:rPr>
          <w:shd w:val="clear" w:color="auto" w:fill="FFFFFF"/>
          <w:lang w:val="fr-FR"/>
        </w:rPr>
        <w:t>é</w:t>
      </w:r>
      <w:r>
        <w:rPr>
          <w:shd w:val="clear" w:color="auto" w:fill="FFFFFF"/>
          <w:lang w:val="pt-PT"/>
        </w:rPr>
        <w:t>dio (ENEM) para a L</w:t>
      </w:r>
      <w:r>
        <w:rPr>
          <w:shd w:val="clear" w:color="auto" w:fill="FFFFFF"/>
        </w:rPr>
        <w:t>í</w:t>
      </w:r>
      <w:r>
        <w:rPr>
          <w:shd w:val="clear" w:color="auto" w:fill="FFFFFF"/>
          <w:lang w:val="pt-PT"/>
        </w:rPr>
        <w:t xml:space="preserve">ngua Estrangeira selecionada. </w:t>
      </w:r>
      <w:r w:rsidR="00D277A6">
        <w:rPr>
          <w:shd w:val="clear" w:color="auto" w:fill="FFFFFF"/>
          <w:lang w:val="pt-PT"/>
        </w:rPr>
        <w:t>A</w:t>
      </w:r>
      <w:r>
        <w:rPr>
          <w:shd w:val="clear" w:color="auto" w:fill="FFFFFF"/>
          <w:lang w:val="pt-PT"/>
        </w:rPr>
        <w:t xml:space="preserve">presentaremos alguns conceitos de letramentos e multiletramentos mais </w:t>
      </w:r>
      <w:r>
        <w:rPr>
          <w:shd w:val="clear" w:color="auto" w:fill="FFFFFF"/>
        </w:rPr>
        <w:t xml:space="preserve">à </w:t>
      </w:r>
      <w:r>
        <w:rPr>
          <w:shd w:val="clear" w:color="auto" w:fill="FFFFFF"/>
          <w:lang w:val="pt-PT"/>
        </w:rPr>
        <w:t>frente, posto que os termos j</w:t>
      </w:r>
      <w:r>
        <w:rPr>
          <w:shd w:val="clear" w:color="auto" w:fill="FFFFFF"/>
        </w:rPr>
        <w:t xml:space="preserve">á </w:t>
      </w:r>
      <w:r>
        <w:rPr>
          <w:shd w:val="clear" w:color="auto" w:fill="FFFFFF"/>
          <w:lang w:val="pt-PT"/>
        </w:rPr>
        <w:t>foram anteriormente citados e grifados.</w:t>
      </w:r>
    </w:p>
    <w:p w14:paraId="14361B4E" w14:textId="77777777" w:rsidR="00027203" w:rsidRDefault="00027203" w:rsidP="00027203">
      <w:pPr>
        <w:pStyle w:val="Corpo"/>
        <w:spacing w:line="360" w:lineRule="auto"/>
        <w:rPr>
          <w:sz w:val="20"/>
          <w:szCs w:val="20"/>
        </w:rPr>
      </w:pPr>
    </w:p>
    <w:p w14:paraId="7AC24B76" w14:textId="77777777" w:rsidR="00027203" w:rsidRDefault="00027203" w:rsidP="00027203">
      <w:pPr>
        <w:pStyle w:val="Corpo"/>
        <w:rPr>
          <w:b/>
          <w:bCs/>
        </w:rPr>
      </w:pPr>
      <w:r>
        <w:rPr>
          <w:b/>
          <w:bCs/>
          <w:lang w:val="de-DE"/>
        </w:rPr>
        <w:t>2.4 Prova de L</w:t>
      </w:r>
      <w:r>
        <w:rPr>
          <w:b/>
          <w:bCs/>
        </w:rPr>
        <w:t>í</w:t>
      </w:r>
      <w:r>
        <w:rPr>
          <w:b/>
          <w:bCs/>
          <w:lang w:val="pt-PT"/>
        </w:rPr>
        <w:t>ngua Estrangeira no ENEM</w:t>
      </w:r>
      <w:r>
        <w:rPr>
          <w:rFonts w:eastAsia="Arial" w:cs="Arial"/>
          <w:vertAlign w:val="superscript"/>
        </w:rPr>
        <w:footnoteReference w:id="4"/>
      </w:r>
    </w:p>
    <w:p w14:paraId="0AD5DCB1" w14:textId="77777777" w:rsidR="00027203" w:rsidRDefault="00027203" w:rsidP="00027203">
      <w:pPr>
        <w:pStyle w:val="Corpo"/>
        <w:rPr>
          <w:b/>
          <w:bCs/>
        </w:rPr>
      </w:pPr>
    </w:p>
    <w:p w14:paraId="4980184A" w14:textId="77777777" w:rsidR="00027203" w:rsidRDefault="00027203" w:rsidP="00027203">
      <w:pPr>
        <w:pStyle w:val="Corpo"/>
        <w:rPr>
          <w:b/>
          <w:bCs/>
        </w:rPr>
      </w:pPr>
    </w:p>
    <w:p w14:paraId="5230AC3E" w14:textId="58622EDC" w:rsidR="00027203" w:rsidRDefault="00027203" w:rsidP="00027203">
      <w:pPr>
        <w:pStyle w:val="Corpo"/>
        <w:spacing w:line="360" w:lineRule="auto"/>
        <w:ind w:firstLine="1559"/>
      </w:pPr>
      <w:r>
        <w:rPr>
          <w:lang w:val="pt-PT"/>
        </w:rPr>
        <w:t>Insta ressaltar que o ENEM foi institu</w:t>
      </w:r>
      <w:r>
        <w:t>í</w:t>
      </w:r>
      <w:r>
        <w:rPr>
          <w:lang w:val="pt-PT"/>
        </w:rPr>
        <w:t>do em 1998, como forma de avaliar o desempenho dos estudantes ao conclu</w:t>
      </w:r>
      <w:r>
        <w:t>í</w:t>
      </w:r>
      <w:r>
        <w:rPr>
          <w:lang w:val="pt-PT"/>
        </w:rPr>
        <w:t>rem a educaçã</w:t>
      </w:r>
      <w:r>
        <w:t>o bá</w:t>
      </w:r>
      <w:r>
        <w:rPr>
          <w:lang w:val="pt-PT"/>
        </w:rPr>
        <w:t xml:space="preserve">sica, </w:t>
      </w:r>
      <w:r w:rsidR="00D277A6">
        <w:rPr>
          <w:lang w:val="pt-PT"/>
        </w:rPr>
        <w:t xml:space="preserve">o exame </w:t>
      </w:r>
      <w:r>
        <w:rPr>
          <w:lang w:val="pt-PT"/>
        </w:rPr>
        <w:t>passo</w:t>
      </w:r>
      <w:r w:rsidR="006E212B">
        <w:rPr>
          <w:lang w:val="pt-PT"/>
        </w:rPr>
        <w:t>u por aprimoramento em 2009, tornando-se</w:t>
      </w:r>
      <w:r>
        <w:rPr>
          <w:lang w:val="pt-PT"/>
        </w:rPr>
        <w:t xml:space="preserve"> uma das formas de acesso ao </w:t>
      </w:r>
      <w:r>
        <w:rPr>
          <w:lang w:val="pt-PT"/>
        </w:rPr>
        <w:lastRenderedPageBreak/>
        <w:t>Ensino Superior (ES), al</w:t>
      </w:r>
      <w:r>
        <w:rPr>
          <w:lang w:val="fr-FR"/>
        </w:rPr>
        <w:t>é</w:t>
      </w:r>
      <w:r>
        <w:rPr>
          <w:lang w:val="pt-PT"/>
        </w:rPr>
        <w:t xml:space="preserve">m de possibilitar outros indicadores, por meio do Sistema de Seleção Unificada (SISU). Atualmente, o exame </w:t>
      </w:r>
      <w:r>
        <w:rPr>
          <w:lang w:val="fr-FR"/>
        </w:rPr>
        <w:t xml:space="preserve">é </w:t>
      </w:r>
      <w:r>
        <w:rPr>
          <w:lang w:val="pt-PT"/>
        </w:rPr>
        <w:t>aceito não somente no Brasil, mas tamb</w:t>
      </w:r>
      <w:r>
        <w:rPr>
          <w:lang w:val="fr-FR"/>
        </w:rPr>
        <w:t>é</w:t>
      </w:r>
      <w:r>
        <w:rPr>
          <w:lang w:val="pt-PT"/>
        </w:rPr>
        <w:t>m em algumas faculdades em outros pa</w:t>
      </w:r>
      <w:r>
        <w:t>í</w:t>
      </w:r>
      <w:r>
        <w:rPr>
          <w:lang w:val="pt-PT"/>
        </w:rPr>
        <w:t>ses, por exemplo Portugal</w:t>
      </w:r>
      <w:r>
        <w:rPr>
          <w:vertAlign w:val="superscript"/>
        </w:rPr>
        <w:footnoteReference w:id="5"/>
      </w:r>
      <w:r>
        <w:rPr>
          <w:rStyle w:val="Nenhum"/>
          <w:lang w:val="de-DE"/>
        </w:rPr>
        <w:t>, Fran</w:t>
      </w:r>
      <w:r>
        <w:rPr>
          <w:rStyle w:val="Nenhum"/>
        </w:rPr>
        <w:t>ç</w:t>
      </w:r>
      <w:r>
        <w:rPr>
          <w:rStyle w:val="Nenhum"/>
          <w:lang w:val="pt-PT"/>
        </w:rPr>
        <w:t>a, Reino Unido, Estados Unidos, Irlanda e Canad</w:t>
      </w:r>
      <w:r>
        <w:rPr>
          <w:rStyle w:val="Nenhum"/>
        </w:rPr>
        <w:t>á</w:t>
      </w:r>
      <w:r>
        <w:rPr>
          <w:rStyle w:val="Nenhum"/>
          <w:vertAlign w:val="superscript"/>
        </w:rPr>
        <w:footnoteReference w:id="6"/>
      </w:r>
      <w:r>
        <w:rPr>
          <w:rStyle w:val="Nenhum"/>
        </w:rPr>
        <w:t>.</w:t>
      </w:r>
    </w:p>
    <w:p w14:paraId="304CACCD" w14:textId="7B3FA32B" w:rsidR="00027203" w:rsidRDefault="00027203" w:rsidP="00027203">
      <w:pPr>
        <w:pStyle w:val="Corpo"/>
        <w:spacing w:line="360" w:lineRule="auto"/>
        <w:ind w:firstLine="1559"/>
      </w:pPr>
      <w:r>
        <w:rPr>
          <w:rStyle w:val="Nenhum"/>
          <w:lang w:val="pt-PT"/>
        </w:rPr>
        <w:t>O Minist</w:t>
      </w:r>
      <w:r>
        <w:rPr>
          <w:rStyle w:val="Nenhum"/>
          <w:lang w:val="fr-FR"/>
        </w:rPr>
        <w:t>é</w:t>
      </w:r>
      <w:r>
        <w:rPr>
          <w:rStyle w:val="Nenhum"/>
          <w:lang w:val="pt-PT"/>
        </w:rPr>
        <w:t>rio da Educação e Cultura (MEC), por meio do Instituto Nacional de Estudos e Pesquisas Educacionais An</w:t>
      </w:r>
      <w:r>
        <w:rPr>
          <w:rStyle w:val="Nenhum"/>
        </w:rPr>
        <w:t>í</w:t>
      </w:r>
      <w:r>
        <w:rPr>
          <w:rStyle w:val="Nenhum"/>
          <w:lang w:val="pt-PT"/>
        </w:rPr>
        <w:t>sio Teixeira (INEP), publica a Matriz de Refer</w:t>
      </w:r>
      <w:r>
        <w:rPr>
          <w:rStyle w:val="Nenhum"/>
        </w:rPr>
        <w:t>ê</w:t>
      </w:r>
      <w:r>
        <w:rPr>
          <w:rStyle w:val="Nenhum"/>
          <w:lang w:val="pt-PT"/>
        </w:rPr>
        <w:t xml:space="preserve">ncia do exame e, no </w:t>
      </w:r>
      <w:r>
        <w:rPr>
          <w:rStyle w:val="Nenhum"/>
          <w:b/>
          <w:bCs/>
          <w:lang w:val="pt-PT"/>
        </w:rPr>
        <w:t>eixo de conhecimento,</w:t>
      </w:r>
      <w:r w:rsidR="00D277A6">
        <w:rPr>
          <w:rStyle w:val="Nenhum"/>
          <w:lang w:val="pt-PT"/>
        </w:rPr>
        <w:t xml:space="preserve"> comum a todas as questões</w:t>
      </w:r>
      <w:r>
        <w:rPr>
          <w:rStyle w:val="Nenhum"/>
          <w:lang w:val="pt-PT"/>
        </w:rPr>
        <w:t xml:space="preserve">: </w:t>
      </w:r>
    </w:p>
    <w:p w14:paraId="088E0BFE" w14:textId="77777777" w:rsidR="00027203" w:rsidRDefault="00027203" w:rsidP="00027203">
      <w:pPr>
        <w:pStyle w:val="Corpo"/>
        <w:ind w:firstLine="1559"/>
      </w:pPr>
    </w:p>
    <w:p w14:paraId="4C6EC8BE" w14:textId="77777777" w:rsidR="00027203" w:rsidRDefault="00027203" w:rsidP="00027203">
      <w:pPr>
        <w:pStyle w:val="Corpo"/>
        <w:ind w:left="2268"/>
        <w:rPr>
          <w:rStyle w:val="Nenhum"/>
          <w:sz w:val="22"/>
          <w:szCs w:val="22"/>
        </w:rPr>
      </w:pPr>
      <w:r>
        <w:rPr>
          <w:rStyle w:val="Nenhum"/>
          <w:b/>
          <w:bCs/>
          <w:sz w:val="22"/>
          <w:szCs w:val="22"/>
          <w:lang w:val="pt-PT"/>
        </w:rPr>
        <w:t xml:space="preserve">I. Dominar linguagens (DL): </w:t>
      </w:r>
      <w:r>
        <w:rPr>
          <w:rStyle w:val="Nenhum"/>
          <w:sz w:val="22"/>
          <w:szCs w:val="22"/>
          <w:lang w:val="pt-PT"/>
        </w:rPr>
        <w:t>dominar a norma culta da L</w:t>
      </w:r>
      <w:r>
        <w:rPr>
          <w:rStyle w:val="Nenhum"/>
          <w:sz w:val="22"/>
          <w:szCs w:val="22"/>
        </w:rPr>
        <w:t>í</w:t>
      </w:r>
      <w:r>
        <w:rPr>
          <w:rStyle w:val="Nenhum"/>
          <w:sz w:val="22"/>
          <w:szCs w:val="22"/>
          <w:lang w:val="pt-PT"/>
        </w:rPr>
        <w:t>ngua Portuguesa e fazer uso das linguagens matem</w:t>
      </w:r>
      <w:r>
        <w:rPr>
          <w:rStyle w:val="Nenhum"/>
          <w:sz w:val="22"/>
          <w:szCs w:val="22"/>
        </w:rPr>
        <w:t>á</w:t>
      </w:r>
      <w:r>
        <w:rPr>
          <w:rStyle w:val="Nenhum"/>
          <w:sz w:val="22"/>
          <w:szCs w:val="22"/>
          <w:lang w:val="it-IT"/>
        </w:rPr>
        <w:t>tica, art</w:t>
      </w:r>
      <w:r>
        <w:rPr>
          <w:rStyle w:val="Nenhum"/>
          <w:sz w:val="22"/>
          <w:szCs w:val="22"/>
        </w:rPr>
        <w:t>í</w:t>
      </w:r>
      <w:r>
        <w:rPr>
          <w:rStyle w:val="Nenhum"/>
          <w:sz w:val="22"/>
          <w:szCs w:val="22"/>
          <w:lang w:val="pt-PT"/>
        </w:rPr>
        <w:t>stica e cient</w:t>
      </w:r>
      <w:r>
        <w:rPr>
          <w:rStyle w:val="Nenhum"/>
          <w:sz w:val="22"/>
          <w:szCs w:val="22"/>
        </w:rPr>
        <w:t>í</w:t>
      </w:r>
      <w:r>
        <w:rPr>
          <w:rStyle w:val="Nenhum"/>
          <w:sz w:val="22"/>
          <w:szCs w:val="22"/>
          <w:lang w:val="pt-PT"/>
        </w:rPr>
        <w:t>fica e das l</w:t>
      </w:r>
      <w:r>
        <w:rPr>
          <w:rStyle w:val="Nenhum"/>
          <w:sz w:val="22"/>
          <w:szCs w:val="22"/>
        </w:rPr>
        <w:t>í</w:t>
      </w:r>
      <w:r>
        <w:rPr>
          <w:rStyle w:val="Nenhum"/>
          <w:sz w:val="22"/>
          <w:szCs w:val="22"/>
          <w:lang w:val="pt-PT"/>
        </w:rPr>
        <w:t xml:space="preserve">nguas espanhola </w:t>
      </w:r>
      <w:r>
        <w:rPr>
          <w:rStyle w:val="Nenhum"/>
          <w:sz w:val="22"/>
          <w:szCs w:val="22"/>
          <w:lang w:val="it-IT"/>
        </w:rPr>
        <w:t>e inglesa.</w:t>
      </w:r>
      <w:r>
        <w:rPr>
          <w:rStyle w:val="Nenhum"/>
          <w:sz w:val="22"/>
          <w:szCs w:val="22"/>
          <w:lang w:val="pt-PT"/>
        </w:rPr>
        <w:t xml:space="preserve"> (grifo nosso)</w:t>
      </w:r>
    </w:p>
    <w:p w14:paraId="51180713" w14:textId="77777777" w:rsidR="00027203" w:rsidRDefault="00027203" w:rsidP="00027203">
      <w:pPr>
        <w:pStyle w:val="Corpo"/>
        <w:ind w:left="2268"/>
        <w:rPr>
          <w:rStyle w:val="Nenhum"/>
          <w:sz w:val="22"/>
          <w:szCs w:val="22"/>
        </w:rPr>
      </w:pPr>
      <w:r>
        <w:rPr>
          <w:rStyle w:val="Nenhum"/>
          <w:sz w:val="22"/>
          <w:szCs w:val="22"/>
          <w:lang w:val="pt-PT"/>
        </w:rPr>
        <w:t>II. Compreender fen</w:t>
      </w:r>
      <w:r>
        <w:rPr>
          <w:rStyle w:val="Nenhum"/>
          <w:sz w:val="22"/>
          <w:szCs w:val="22"/>
        </w:rPr>
        <w:t>ô</w:t>
      </w:r>
      <w:r>
        <w:rPr>
          <w:rStyle w:val="Nenhum"/>
          <w:sz w:val="22"/>
          <w:szCs w:val="22"/>
          <w:lang w:val="pt-PT"/>
        </w:rPr>
        <w:t>menos (CF): construir e aplicar conceitos das v</w:t>
      </w:r>
      <w:r>
        <w:rPr>
          <w:rStyle w:val="Nenhum"/>
          <w:sz w:val="22"/>
          <w:szCs w:val="22"/>
        </w:rPr>
        <w:t>á</w:t>
      </w:r>
      <w:r>
        <w:rPr>
          <w:rStyle w:val="Nenhum"/>
          <w:sz w:val="22"/>
          <w:szCs w:val="22"/>
          <w:lang w:val="pt-PT"/>
        </w:rPr>
        <w:t xml:space="preserve">rias </w:t>
      </w:r>
      <w:r>
        <w:rPr>
          <w:rStyle w:val="Nenhum"/>
          <w:sz w:val="22"/>
          <w:szCs w:val="22"/>
        </w:rPr>
        <w:t>á</w:t>
      </w:r>
      <w:r>
        <w:rPr>
          <w:rStyle w:val="Nenhum"/>
          <w:sz w:val="22"/>
          <w:szCs w:val="22"/>
          <w:lang w:val="pt-PT"/>
        </w:rPr>
        <w:t>reas do conhecimento para a compreensão de fen</w:t>
      </w:r>
      <w:r>
        <w:rPr>
          <w:rStyle w:val="Nenhum"/>
          <w:sz w:val="22"/>
          <w:szCs w:val="22"/>
        </w:rPr>
        <w:t>ô</w:t>
      </w:r>
      <w:r>
        <w:rPr>
          <w:rStyle w:val="Nenhum"/>
          <w:sz w:val="22"/>
          <w:szCs w:val="22"/>
          <w:lang w:val="pt-PT"/>
        </w:rPr>
        <w:t>menos naturais, de processos hist</w:t>
      </w:r>
      <w:r w:rsidRPr="00D53B5E">
        <w:rPr>
          <w:rStyle w:val="Nenhum"/>
          <w:sz w:val="22"/>
          <w:szCs w:val="22"/>
        </w:rPr>
        <w:t>óricogeogr</w:t>
      </w:r>
      <w:r>
        <w:rPr>
          <w:rStyle w:val="Nenhum"/>
          <w:sz w:val="22"/>
          <w:szCs w:val="22"/>
        </w:rPr>
        <w:t>á</w:t>
      </w:r>
      <w:r>
        <w:rPr>
          <w:rStyle w:val="Nenhum"/>
          <w:sz w:val="22"/>
          <w:szCs w:val="22"/>
          <w:lang w:val="pt-PT"/>
        </w:rPr>
        <w:t>ficos, da produçã</w:t>
      </w:r>
      <w:r>
        <w:rPr>
          <w:rStyle w:val="Nenhum"/>
          <w:sz w:val="22"/>
          <w:szCs w:val="22"/>
          <w:lang w:val="it-IT"/>
        </w:rPr>
        <w:t>o tecnol</w:t>
      </w:r>
      <w:r w:rsidRPr="00D53B5E">
        <w:rPr>
          <w:rStyle w:val="Nenhum"/>
          <w:sz w:val="22"/>
          <w:szCs w:val="22"/>
        </w:rPr>
        <w:t>ó</w:t>
      </w:r>
      <w:r>
        <w:rPr>
          <w:rStyle w:val="Nenhum"/>
          <w:sz w:val="22"/>
          <w:szCs w:val="22"/>
          <w:lang w:val="pt-PT"/>
        </w:rPr>
        <w:t>gica e das manifestaçõ</w:t>
      </w:r>
      <w:r w:rsidRPr="00DF5F51">
        <w:rPr>
          <w:rStyle w:val="Nenhum"/>
          <w:sz w:val="22"/>
          <w:szCs w:val="22"/>
        </w:rPr>
        <w:t>es art</w:t>
      </w:r>
      <w:r>
        <w:rPr>
          <w:rStyle w:val="Nenhum"/>
          <w:sz w:val="22"/>
          <w:szCs w:val="22"/>
        </w:rPr>
        <w:t>í</w:t>
      </w:r>
      <w:r>
        <w:rPr>
          <w:rStyle w:val="Nenhum"/>
          <w:sz w:val="22"/>
          <w:szCs w:val="22"/>
          <w:lang w:val="pt-PT"/>
        </w:rPr>
        <w:t>sticas.</w:t>
      </w:r>
    </w:p>
    <w:p w14:paraId="21D44CE1" w14:textId="77777777" w:rsidR="00027203" w:rsidRDefault="00027203" w:rsidP="00027203">
      <w:pPr>
        <w:pStyle w:val="Corpo"/>
        <w:ind w:left="2268"/>
        <w:rPr>
          <w:rStyle w:val="Nenhum"/>
          <w:sz w:val="22"/>
          <w:szCs w:val="22"/>
        </w:rPr>
      </w:pPr>
      <w:r>
        <w:rPr>
          <w:rStyle w:val="Nenhum"/>
          <w:sz w:val="22"/>
          <w:szCs w:val="22"/>
          <w:lang w:val="pt-PT"/>
        </w:rPr>
        <w:t>III. Enfrentar situações-problema (SP): selecionar, organizar, relacionar, interpretar dados e informações representados de diferentes formas, para tomar decisões e enfrentar situaçõ</w:t>
      </w:r>
      <w:r>
        <w:rPr>
          <w:rStyle w:val="Nenhum"/>
          <w:sz w:val="22"/>
          <w:szCs w:val="22"/>
        </w:rPr>
        <w:t>es-problema.</w:t>
      </w:r>
    </w:p>
    <w:p w14:paraId="68961992" w14:textId="77777777" w:rsidR="00027203" w:rsidRDefault="00027203" w:rsidP="00027203">
      <w:pPr>
        <w:pStyle w:val="Corpo"/>
        <w:ind w:left="2268"/>
        <w:rPr>
          <w:rStyle w:val="Nenhum"/>
          <w:sz w:val="22"/>
          <w:szCs w:val="22"/>
        </w:rPr>
      </w:pPr>
      <w:r>
        <w:rPr>
          <w:rStyle w:val="Nenhum"/>
          <w:sz w:val="22"/>
          <w:szCs w:val="22"/>
          <w:lang w:val="pt-PT"/>
        </w:rPr>
        <w:t>IV. Construir argumentaçã</w:t>
      </w:r>
      <w:r w:rsidRPr="00D53B5E">
        <w:rPr>
          <w:rStyle w:val="Nenhum"/>
          <w:sz w:val="22"/>
          <w:szCs w:val="22"/>
        </w:rPr>
        <w:t>o (CA): relacionar informa</w:t>
      </w:r>
      <w:r>
        <w:rPr>
          <w:rStyle w:val="Nenhum"/>
          <w:sz w:val="22"/>
          <w:szCs w:val="22"/>
          <w:lang w:val="pt-PT"/>
        </w:rPr>
        <w:t>ções, representadas em diferentes formas, e conhecimentos dispon</w:t>
      </w:r>
      <w:r>
        <w:rPr>
          <w:rStyle w:val="Nenhum"/>
          <w:sz w:val="22"/>
          <w:szCs w:val="22"/>
        </w:rPr>
        <w:t>í</w:t>
      </w:r>
      <w:r>
        <w:rPr>
          <w:rStyle w:val="Nenhum"/>
          <w:sz w:val="22"/>
          <w:szCs w:val="22"/>
          <w:lang w:val="pt-PT"/>
        </w:rPr>
        <w:t>veis em situações concretas, para construir argumentação consistente.</w:t>
      </w:r>
    </w:p>
    <w:p w14:paraId="615FDAF7" w14:textId="77777777" w:rsidR="00027203" w:rsidRDefault="00027203" w:rsidP="00027203">
      <w:pPr>
        <w:pStyle w:val="Corpo"/>
        <w:ind w:left="2268"/>
        <w:rPr>
          <w:rStyle w:val="Nenhum"/>
          <w:sz w:val="22"/>
          <w:szCs w:val="22"/>
        </w:rPr>
      </w:pPr>
      <w:r>
        <w:rPr>
          <w:rStyle w:val="Nenhum"/>
          <w:sz w:val="22"/>
          <w:szCs w:val="22"/>
          <w:lang w:val="pt-PT"/>
        </w:rPr>
        <w:t>V. Elaborar propostas (EP): recorrer aos conhecimentos desenvolvidos na escola para elaboração de propostas de intervençã</w:t>
      </w:r>
      <w:r>
        <w:rPr>
          <w:rStyle w:val="Nenhum"/>
          <w:sz w:val="22"/>
          <w:szCs w:val="22"/>
          <w:lang w:val="it-IT"/>
        </w:rPr>
        <w:t>o solid</w:t>
      </w:r>
      <w:r>
        <w:rPr>
          <w:rStyle w:val="Nenhum"/>
          <w:sz w:val="22"/>
          <w:szCs w:val="22"/>
        </w:rPr>
        <w:t>á</w:t>
      </w:r>
      <w:r>
        <w:rPr>
          <w:rStyle w:val="Nenhum"/>
          <w:sz w:val="22"/>
          <w:szCs w:val="22"/>
          <w:lang w:val="pt-PT"/>
        </w:rPr>
        <w:t xml:space="preserve">ria na realidade, respeitando os valores humanos e considerando a diversidade sociocultural. </w:t>
      </w:r>
      <w:r>
        <w:rPr>
          <w:rStyle w:val="Nenhum"/>
        </w:rPr>
        <w:t>(BRASIL, 2021)</w:t>
      </w:r>
      <w:r>
        <w:rPr>
          <w:rStyle w:val="Nenhum"/>
          <w:vertAlign w:val="superscript"/>
        </w:rPr>
        <w:footnoteReference w:id="7"/>
      </w:r>
      <w:r>
        <w:rPr>
          <w:rStyle w:val="Nenhum"/>
        </w:rPr>
        <w:t>.</w:t>
      </w:r>
    </w:p>
    <w:p w14:paraId="35602945" w14:textId="77777777" w:rsidR="00027203" w:rsidRDefault="00027203" w:rsidP="00027203">
      <w:pPr>
        <w:pStyle w:val="Corpo"/>
        <w:spacing w:line="360" w:lineRule="auto"/>
        <w:ind w:firstLine="1559"/>
      </w:pPr>
    </w:p>
    <w:p w14:paraId="451C195A" w14:textId="77777777" w:rsidR="00027203" w:rsidRDefault="00027203" w:rsidP="00027203">
      <w:pPr>
        <w:pStyle w:val="Corpo"/>
        <w:spacing w:line="360" w:lineRule="auto"/>
        <w:ind w:firstLine="1559"/>
      </w:pPr>
      <w:r>
        <w:rPr>
          <w:rStyle w:val="Nenhum"/>
          <w:lang w:val="pt-PT"/>
        </w:rPr>
        <w:t xml:space="preserve">Segundo o site do INEP, </w:t>
      </w:r>
      <w:r>
        <w:rPr>
          <w:rStyle w:val="Nenhum"/>
          <w:rtl/>
          <w:lang w:val="ar-SA"/>
        </w:rPr>
        <w:t>“</w:t>
      </w:r>
      <w:r>
        <w:rPr>
          <w:rStyle w:val="Nenhum"/>
          <w:lang w:val="pt-PT"/>
        </w:rPr>
        <w:t xml:space="preserve">[...] desde 2009, o Enem </w:t>
      </w:r>
      <w:r>
        <w:rPr>
          <w:rStyle w:val="Nenhum"/>
          <w:lang w:val="fr-FR"/>
        </w:rPr>
        <w:t xml:space="preserve">é </w:t>
      </w:r>
      <w:r>
        <w:rPr>
          <w:rStyle w:val="Nenhum"/>
          <w:lang w:val="pt-PT"/>
        </w:rPr>
        <w:t>composto por quatro provas objetivas, com 45 questões cada, e uma redação. As provas são estruturadas em quatro matrizes de refer</w:t>
      </w:r>
      <w:r>
        <w:rPr>
          <w:rStyle w:val="Nenhum"/>
        </w:rPr>
        <w:t>ê</w:t>
      </w:r>
      <w:r>
        <w:rPr>
          <w:rStyle w:val="Nenhum"/>
          <w:lang w:val="pt-PT"/>
        </w:rPr>
        <w:t xml:space="preserve">ncia, uma para cada </w:t>
      </w:r>
      <w:r>
        <w:rPr>
          <w:rStyle w:val="Nenhum"/>
        </w:rPr>
        <w:t>á</w:t>
      </w:r>
      <w:r>
        <w:rPr>
          <w:rStyle w:val="Nenhum"/>
          <w:lang w:val="pt-PT"/>
        </w:rPr>
        <w:t>rea de conhecimento</w:t>
      </w:r>
      <w:r>
        <w:rPr>
          <w:rStyle w:val="Nenhum"/>
        </w:rPr>
        <w:t>”. (BRASIL, 2021).</w:t>
      </w:r>
    </w:p>
    <w:p w14:paraId="62057101" w14:textId="7AE29144" w:rsidR="00027203" w:rsidRDefault="00027203" w:rsidP="00027203">
      <w:pPr>
        <w:pStyle w:val="Corpo"/>
        <w:spacing w:line="360" w:lineRule="auto"/>
        <w:ind w:firstLine="1559"/>
      </w:pPr>
      <w:r w:rsidRPr="00D53B5E">
        <w:rPr>
          <w:rStyle w:val="Nenhum"/>
        </w:rPr>
        <w:t>Adentrando a matriz de refer</w:t>
      </w:r>
      <w:r>
        <w:rPr>
          <w:rStyle w:val="Nenhum"/>
        </w:rPr>
        <w:t>ê</w:t>
      </w:r>
      <w:r>
        <w:rPr>
          <w:rStyle w:val="Nenhum"/>
          <w:lang w:val="pt-PT"/>
        </w:rPr>
        <w:t>ncia de Linguagens, C</w:t>
      </w:r>
      <w:r w:rsidRPr="00D53B5E">
        <w:rPr>
          <w:rStyle w:val="Nenhum"/>
        </w:rPr>
        <w:t>ó</w:t>
      </w:r>
      <w:r>
        <w:rPr>
          <w:rStyle w:val="Nenhum"/>
          <w:lang w:val="pt-PT"/>
        </w:rPr>
        <w:t>digos e suas Tecnologias, temos na compet</w:t>
      </w:r>
      <w:r>
        <w:rPr>
          <w:rStyle w:val="Nenhum"/>
        </w:rPr>
        <w:t>ê</w:t>
      </w:r>
      <w:r w:rsidRPr="00D53B5E">
        <w:rPr>
          <w:rStyle w:val="Nenhum"/>
        </w:rPr>
        <w:t>ncia I:</w:t>
      </w:r>
      <w:r>
        <w:rPr>
          <w:rStyle w:val="Nenhum"/>
          <w:shd w:val="clear" w:color="auto" w:fill="FFFFFF"/>
          <w:rtl/>
          <w:lang w:val="ar-SA"/>
        </w:rPr>
        <w:t xml:space="preserve"> “</w:t>
      </w:r>
      <w:r>
        <w:rPr>
          <w:rStyle w:val="Nenhum"/>
          <w:b/>
          <w:bCs/>
          <w:shd w:val="clear" w:color="auto" w:fill="FFFFFF"/>
          <w:lang w:val="pt-PT"/>
        </w:rPr>
        <w:t>Compet</w:t>
      </w:r>
      <w:r>
        <w:rPr>
          <w:rStyle w:val="Nenhum"/>
          <w:b/>
          <w:bCs/>
          <w:shd w:val="clear" w:color="auto" w:fill="FFFFFF"/>
        </w:rPr>
        <w:t>ê</w:t>
      </w:r>
      <w:r>
        <w:rPr>
          <w:rStyle w:val="Nenhum"/>
          <w:b/>
          <w:bCs/>
          <w:shd w:val="clear" w:color="auto" w:fill="FFFFFF"/>
          <w:lang w:val="pt-PT"/>
        </w:rPr>
        <w:t xml:space="preserve">ncia de </w:t>
      </w:r>
      <w:r>
        <w:rPr>
          <w:rStyle w:val="Nenhum"/>
          <w:b/>
          <w:bCs/>
          <w:shd w:val="clear" w:color="auto" w:fill="FFFFFF"/>
        </w:rPr>
        <w:t>área 1</w:t>
      </w:r>
      <w:r>
        <w:rPr>
          <w:rStyle w:val="Nenhum"/>
          <w:shd w:val="clear" w:color="auto" w:fill="FFFFFF"/>
          <w:lang w:val="ru-RU"/>
        </w:rPr>
        <w:t xml:space="preserve"> - </w:t>
      </w:r>
      <w:r>
        <w:rPr>
          <w:rStyle w:val="Nenhum"/>
          <w:shd w:val="clear" w:color="auto" w:fill="FFFFFF"/>
          <w:lang w:val="pt-PT"/>
        </w:rPr>
        <w:t>Aplicar as tecnologias da comunicação e da informaçã</w:t>
      </w:r>
      <w:r>
        <w:rPr>
          <w:rStyle w:val="Nenhum"/>
          <w:shd w:val="clear" w:color="auto" w:fill="FFFFFF"/>
        </w:rPr>
        <w:t>o</w:t>
      </w:r>
      <w:r>
        <w:rPr>
          <w:rStyle w:val="Nenhum"/>
          <w:shd w:val="clear" w:color="auto" w:fill="FFFFFF"/>
          <w:lang w:val="pt-PT"/>
        </w:rPr>
        <w:t xml:space="preserve"> na escola, no trabalho e em outros contextos relevantes para sua vida</w:t>
      </w:r>
      <w:r>
        <w:rPr>
          <w:rStyle w:val="Nenhum"/>
          <w:shd w:val="clear" w:color="auto" w:fill="FFFFFF"/>
        </w:rPr>
        <w:t xml:space="preserve">” </w:t>
      </w:r>
      <w:r>
        <w:rPr>
          <w:rStyle w:val="Nenhum"/>
          <w:shd w:val="clear" w:color="auto" w:fill="FFFFFF"/>
          <w:lang w:val="pt-PT"/>
        </w:rPr>
        <w:t xml:space="preserve">e suas habilidades. </w:t>
      </w:r>
      <w:r>
        <w:rPr>
          <w:rStyle w:val="Nenhum"/>
          <w:lang w:val="pt-PT"/>
        </w:rPr>
        <w:t>(BRASIL, s/d) (grifo nosso). J</w:t>
      </w:r>
      <w:r>
        <w:rPr>
          <w:rStyle w:val="Nenhum"/>
        </w:rPr>
        <w:t xml:space="preserve">á </w:t>
      </w:r>
      <w:r>
        <w:rPr>
          <w:rStyle w:val="Nenhum"/>
          <w:lang w:val="it-IT"/>
        </w:rPr>
        <w:t>na compet</w:t>
      </w:r>
      <w:r>
        <w:rPr>
          <w:rStyle w:val="Nenhum"/>
        </w:rPr>
        <w:t>ê</w:t>
      </w:r>
      <w:r>
        <w:rPr>
          <w:rStyle w:val="Nenhum"/>
          <w:lang w:val="pt-PT"/>
        </w:rPr>
        <w:t xml:space="preserve">ncia de </w:t>
      </w:r>
      <w:r>
        <w:rPr>
          <w:rStyle w:val="Nenhum"/>
        </w:rPr>
        <w:t>á</w:t>
      </w:r>
      <w:r>
        <w:rPr>
          <w:rStyle w:val="Nenhum"/>
          <w:lang w:val="pt-PT"/>
        </w:rPr>
        <w:t xml:space="preserve">rea 2, temos a apresentação das 4 habilidades a serem </w:t>
      </w:r>
      <w:r>
        <w:rPr>
          <w:rStyle w:val="Nenhum"/>
          <w:lang w:val="pt-PT"/>
        </w:rPr>
        <w:lastRenderedPageBreak/>
        <w:t xml:space="preserve">contempladas no componente curricular de </w:t>
      </w:r>
      <w:r w:rsidR="00220130">
        <w:rPr>
          <w:rStyle w:val="Nenhum"/>
          <w:lang w:val="pt-PT"/>
        </w:rPr>
        <w:t>L</w:t>
      </w:r>
      <w:r>
        <w:rPr>
          <w:rStyle w:val="Nenhum"/>
        </w:rPr>
        <w:t>í</w:t>
      </w:r>
      <w:r>
        <w:rPr>
          <w:rStyle w:val="Nenhum"/>
          <w:lang w:val="pt-PT"/>
        </w:rPr>
        <w:t xml:space="preserve">ngua </w:t>
      </w:r>
      <w:r w:rsidR="00220130">
        <w:rPr>
          <w:rStyle w:val="Nenhum"/>
          <w:lang w:val="pt-PT"/>
        </w:rPr>
        <w:t>E</w:t>
      </w:r>
      <w:r>
        <w:rPr>
          <w:rStyle w:val="Nenhum"/>
          <w:lang w:val="pt-PT"/>
        </w:rPr>
        <w:t>strangeira (ingl</w:t>
      </w:r>
      <w:r>
        <w:rPr>
          <w:rStyle w:val="Nenhum"/>
        </w:rPr>
        <w:t>ê</w:t>
      </w:r>
      <w:r>
        <w:rPr>
          <w:rStyle w:val="Nenhum"/>
          <w:lang w:val="pt-PT"/>
        </w:rPr>
        <w:t>s ou espanhol):</w:t>
      </w:r>
    </w:p>
    <w:p w14:paraId="05CD0F01" w14:textId="77777777" w:rsidR="00027203" w:rsidRDefault="00027203" w:rsidP="00027203">
      <w:pPr>
        <w:pStyle w:val="Corpo"/>
        <w:ind w:firstLine="1560"/>
      </w:pPr>
    </w:p>
    <w:p w14:paraId="26C55276" w14:textId="77777777" w:rsidR="00027203" w:rsidRDefault="00027203" w:rsidP="00027203">
      <w:pPr>
        <w:pStyle w:val="Corpo"/>
        <w:ind w:left="2268"/>
        <w:rPr>
          <w:rStyle w:val="Nenhum"/>
          <w:sz w:val="22"/>
          <w:szCs w:val="22"/>
          <w:shd w:val="clear" w:color="auto" w:fill="FFFFFF"/>
        </w:rPr>
      </w:pPr>
      <w:r w:rsidRPr="00DF5F51">
        <w:rPr>
          <w:rStyle w:val="Nenhum"/>
          <w:b/>
          <w:bCs/>
          <w:sz w:val="22"/>
          <w:szCs w:val="22"/>
          <w:shd w:val="clear" w:color="auto" w:fill="FFFFFF"/>
        </w:rPr>
        <w:t>MINIST</w:t>
      </w:r>
      <w:r>
        <w:rPr>
          <w:rStyle w:val="Nenhum"/>
          <w:b/>
          <w:bCs/>
          <w:sz w:val="22"/>
          <w:szCs w:val="22"/>
          <w:shd w:val="clear" w:color="auto" w:fill="FFFFFF"/>
          <w:lang w:val="fr-FR"/>
        </w:rPr>
        <w:t>É</w:t>
      </w:r>
      <w:r>
        <w:rPr>
          <w:rStyle w:val="Nenhum"/>
          <w:b/>
          <w:bCs/>
          <w:sz w:val="22"/>
          <w:szCs w:val="22"/>
          <w:shd w:val="clear" w:color="auto" w:fill="FFFFFF"/>
          <w:lang w:val="pt-PT"/>
        </w:rPr>
        <w:t>RIO DA EDUCA</w:t>
      </w:r>
      <w:r>
        <w:rPr>
          <w:rStyle w:val="Nenhum"/>
          <w:b/>
          <w:bCs/>
          <w:sz w:val="22"/>
          <w:szCs w:val="22"/>
          <w:shd w:val="clear" w:color="auto" w:fill="FFFFFF"/>
        </w:rPr>
        <w:t>ÇÃ</w:t>
      </w:r>
      <w:r w:rsidRPr="00D53B5E">
        <w:rPr>
          <w:rStyle w:val="Nenhum"/>
          <w:b/>
          <w:bCs/>
          <w:sz w:val="22"/>
          <w:szCs w:val="22"/>
          <w:shd w:val="clear" w:color="auto" w:fill="FFFFFF"/>
        </w:rPr>
        <w:t>O - INSTITUTO NACIONAL DE ESTUDOS E PESQUISAS EDUCACIONAIS AN</w:t>
      </w:r>
      <w:r>
        <w:rPr>
          <w:rStyle w:val="Nenhum"/>
          <w:b/>
          <w:bCs/>
          <w:sz w:val="22"/>
          <w:szCs w:val="22"/>
          <w:shd w:val="clear" w:color="auto" w:fill="FFFFFF"/>
        </w:rPr>
        <w:t>ÍSIO TEIXEIRA -  MATRIZ DE REFERÊ</w:t>
      </w:r>
      <w:r>
        <w:rPr>
          <w:rStyle w:val="Nenhum"/>
          <w:b/>
          <w:bCs/>
          <w:sz w:val="22"/>
          <w:szCs w:val="22"/>
          <w:shd w:val="clear" w:color="auto" w:fill="FFFFFF"/>
          <w:lang w:val="pt-PT"/>
        </w:rPr>
        <w:t>NCIA ENEM</w:t>
      </w:r>
    </w:p>
    <w:p w14:paraId="7AF93C13" w14:textId="77777777" w:rsidR="00027203" w:rsidRDefault="00027203" w:rsidP="00027203">
      <w:pPr>
        <w:pStyle w:val="Corpo"/>
        <w:ind w:left="2268"/>
        <w:rPr>
          <w:rStyle w:val="Nenhum"/>
          <w:sz w:val="22"/>
          <w:szCs w:val="22"/>
          <w:shd w:val="clear" w:color="auto" w:fill="FFFFFF"/>
        </w:rPr>
      </w:pPr>
      <w:r>
        <w:rPr>
          <w:rStyle w:val="Nenhum"/>
          <w:b/>
          <w:bCs/>
          <w:sz w:val="22"/>
          <w:szCs w:val="22"/>
          <w:shd w:val="clear" w:color="auto" w:fill="FFFFFF"/>
          <w:lang w:val="pt-PT"/>
        </w:rPr>
        <w:t>Compet</w:t>
      </w:r>
      <w:r>
        <w:rPr>
          <w:rStyle w:val="Nenhum"/>
          <w:b/>
          <w:bCs/>
          <w:sz w:val="22"/>
          <w:szCs w:val="22"/>
          <w:shd w:val="clear" w:color="auto" w:fill="FFFFFF"/>
        </w:rPr>
        <w:t>ê</w:t>
      </w:r>
      <w:r>
        <w:rPr>
          <w:rStyle w:val="Nenhum"/>
          <w:b/>
          <w:bCs/>
          <w:sz w:val="22"/>
          <w:szCs w:val="22"/>
          <w:shd w:val="clear" w:color="auto" w:fill="FFFFFF"/>
          <w:lang w:val="pt-PT"/>
        </w:rPr>
        <w:t xml:space="preserve">ncia de </w:t>
      </w:r>
      <w:r>
        <w:rPr>
          <w:rStyle w:val="Nenhum"/>
          <w:b/>
          <w:bCs/>
          <w:sz w:val="22"/>
          <w:szCs w:val="22"/>
          <w:shd w:val="clear" w:color="auto" w:fill="FFFFFF"/>
        </w:rPr>
        <w:t>área 2</w:t>
      </w:r>
      <w:r>
        <w:rPr>
          <w:rStyle w:val="Nenhum"/>
          <w:sz w:val="22"/>
          <w:szCs w:val="22"/>
          <w:shd w:val="clear" w:color="auto" w:fill="FFFFFF"/>
          <w:lang w:val="pt-PT"/>
        </w:rPr>
        <w:t xml:space="preserve"> - Conhecer e usar l</w:t>
      </w:r>
      <w:r>
        <w:rPr>
          <w:rStyle w:val="Nenhum"/>
          <w:sz w:val="22"/>
          <w:szCs w:val="22"/>
          <w:shd w:val="clear" w:color="auto" w:fill="FFFFFF"/>
        </w:rPr>
        <w:t>í</w:t>
      </w:r>
      <w:r>
        <w:rPr>
          <w:rStyle w:val="Nenhum"/>
          <w:sz w:val="22"/>
          <w:szCs w:val="22"/>
          <w:shd w:val="clear" w:color="auto" w:fill="FFFFFF"/>
          <w:lang w:val="pt-PT"/>
        </w:rPr>
        <w:t>ngua(s) estrangeira(s) moderna(s) como instrumento de acesso a informações e a outras culturas e grupos sociais*.</w:t>
      </w:r>
    </w:p>
    <w:p w14:paraId="4682A27B" w14:textId="77777777" w:rsidR="00027203" w:rsidRDefault="00027203" w:rsidP="00027203">
      <w:pPr>
        <w:pStyle w:val="Corpo"/>
        <w:ind w:left="2268"/>
        <w:rPr>
          <w:rStyle w:val="Nenhum"/>
          <w:sz w:val="22"/>
          <w:szCs w:val="22"/>
          <w:shd w:val="clear" w:color="auto" w:fill="FFFFFF"/>
        </w:rPr>
      </w:pPr>
      <w:r>
        <w:rPr>
          <w:rStyle w:val="Nenhum"/>
          <w:sz w:val="22"/>
          <w:szCs w:val="22"/>
          <w:shd w:val="clear" w:color="auto" w:fill="FFFFFF"/>
        </w:rPr>
        <w:t xml:space="preserve">H5 – </w:t>
      </w:r>
      <w:r>
        <w:rPr>
          <w:rStyle w:val="Nenhum"/>
          <w:sz w:val="22"/>
          <w:szCs w:val="22"/>
          <w:shd w:val="clear" w:color="auto" w:fill="FFFFFF"/>
          <w:lang w:val="pt-PT"/>
        </w:rPr>
        <w:t>Associar voc</w:t>
      </w:r>
      <w:r>
        <w:rPr>
          <w:rStyle w:val="Nenhum"/>
          <w:sz w:val="22"/>
          <w:szCs w:val="22"/>
          <w:shd w:val="clear" w:color="auto" w:fill="FFFFFF"/>
        </w:rPr>
        <w:t>á</w:t>
      </w:r>
      <w:r>
        <w:rPr>
          <w:rStyle w:val="Nenhum"/>
          <w:sz w:val="22"/>
          <w:szCs w:val="22"/>
          <w:shd w:val="clear" w:color="auto" w:fill="FFFFFF"/>
          <w:lang w:val="pt-PT"/>
        </w:rPr>
        <w:t>bulos e expressões de um texto em LEM ao seu tema.</w:t>
      </w:r>
    </w:p>
    <w:p w14:paraId="1CA03302" w14:textId="77777777" w:rsidR="00027203" w:rsidRDefault="00027203" w:rsidP="00027203">
      <w:pPr>
        <w:pStyle w:val="Corpo"/>
        <w:ind w:left="2268"/>
        <w:rPr>
          <w:rStyle w:val="Nenhum"/>
          <w:sz w:val="22"/>
          <w:szCs w:val="22"/>
          <w:shd w:val="clear" w:color="auto" w:fill="FFFFFF"/>
        </w:rPr>
      </w:pPr>
      <w:r>
        <w:rPr>
          <w:rStyle w:val="Nenhum"/>
          <w:sz w:val="22"/>
          <w:szCs w:val="22"/>
          <w:shd w:val="clear" w:color="auto" w:fill="FFFFFF"/>
          <w:lang w:val="pt-PT"/>
        </w:rPr>
        <w:t>H6 - Utilizar os conhecimentos da LEM e de seus mecanismos como meio de ampliar as possibilidades de acesso a informações, tecnologias e culturas.</w:t>
      </w:r>
    </w:p>
    <w:p w14:paraId="48D1A3E6" w14:textId="77777777" w:rsidR="00027203" w:rsidRDefault="00027203" w:rsidP="00027203">
      <w:pPr>
        <w:pStyle w:val="Corpo"/>
        <w:ind w:left="2268"/>
        <w:rPr>
          <w:rStyle w:val="Nenhum"/>
          <w:sz w:val="22"/>
          <w:szCs w:val="22"/>
          <w:shd w:val="clear" w:color="auto" w:fill="FFFFFF"/>
        </w:rPr>
      </w:pPr>
      <w:r>
        <w:rPr>
          <w:rStyle w:val="Nenhum"/>
          <w:sz w:val="22"/>
          <w:szCs w:val="22"/>
          <w:shd w:val="clear" w:color="auto" w:fill="FFFFFF"/>
          <w:lang w:val="ru-RU"/>
        </w:rPr>
        <w:t xml:space="preserve">H7 </w:t>
      </w:r>
      <w:r>
        <w:rPr>
          <w:rStyle w:val="Nenhum"/>
          <w:sz w:val="22"/>
          <w:szCs w:val="22"/>
          <w:shd w:val="clear" w:color="auto" w:fill="FFFFFF"/>
        </w:rPr>
        <w:t xml:space="preserve">– </w:t>
      </w:r>
      <w:r>
        <w:rPr>
          <w:rStyle w:val="Nenhum"/>
          <w:sz w:val="22"/>
          <w:szCs w:val="22"/>
          <w:shd w:val="clear" w:color="auto" w:fill="FFFFFF"/>
          <w:lang w:val="pt-PT"/>
        </w:rPr>
        <w:t>Relacionar um texto em LEM, as estruturas lingu</w:t>
      </w:r>
      <w:r>
        <w:rPr>
          <w:rStyle w:val="Nenhum"/>
          <w:sz w:val="22"/>
          <w:szCs w:val="22"/>
          <w:shd w:val="clear" w:color="auto" w:fill="FFFFFF"/>
        </w:rPr>
        <w:t>í</w:t>
      </w:r>
      <w:r>
        <w:rPr>
          <w:rStyle w:val="Nenhum"/>
          <w:sz w:val="22"/>
          <w:szCs w:val="22"/>
          <w:shd w:val="clear" w:color="auto" w:fill="FFFFFF"/>
          <w:lang w:val="pt-PT"/>
        </w:rPr>
        <w:t>sticas, sua função e seu uso social.</w:t>
      </w:r>
    </w:p>
    <w:p w14:paraId="2D899608" w14:textId="77777777" w:rsidR="00027203" w:rsidRDefault="00027203" w:rsidP="00027203">
      <w:pPr>
        <w:pStyle w:val="Corpo"/>
        <w:ind w:left="2268"/>
        <w:rPr>
          <w:rStyle w:val="Nenhum"/>
          <w:sz w:val="22"/>
          <w:szCs w:val="22"/>
          <w:shd w:val="clear" w:color="auto" w:fill="FFFFFF"/>
        </w:rPr>
      </w:pPr>
      <w:r>
        <w:rPr>
          <w:rStyle w:val="Nenhum"/>
          <w:sz w:val="22"/>
          <w:szCs w:val="22"/>
          <w:shd w:val="clear" w:color="auto" w:fill="FFFFFF"/>
          <w:lang w:val="pt-PT"/>
        </w:rPr>
        <w:t>H8 - Reconhecer a import</w:t>
      </w:r>
      <w:r>
        <w:rPr>
          <w:rStyle w:val="Nenhum"/>
          <w:sz w:val="22"/>
          <w:szCs w:val="22"/>
          <w:shd w:val="clear" w:color="auto" w:fill="FFFFFF"/>
        </w:rPr>
        <w:t>â</w:t>
      </w:r>
      <w:r>
        <w:rPr>
          <w:rStyle w:val="Nenhum"/>
          <w:sz w:val="22"/>
          <w:szCs w:val="22"/>
          <w:shd w:val="clear" w:color="auto" w:fill="FFFFFF"/>
          <w:lang w:val="pt-PT"/>
        </w:rPr>
        <w:t>ncia da produção cultural em LEM como representação da diversidade cultural e lingu</w:t>
      </w:r>
      <w:r>
        <w:rPr>
          <w:rStyle w:val="Nenhum"/>
          <w:sz w:val="22"/>
          <w:szCs w:val="22"/>
          <w:shd w:val="clear" w:color="auto" w:fill="FFFFFF"/>
        </w:rPr>
        <w:t>í</w:t>
      </w:r>
      <w:r>
        <w:rPr>
          <w:rStyle w:val="Nenhum"/>
          <w:sz w:val="22"/>
          <w:szCs w:val="22"/>
          <w:shd w:val="clear" w:color="auto" w:fill="FFFFFF"/>
          <w:lang w:val="it-IT"/>
        </w:rPr>
        <w:t>stica. (Dispon</w:t>
      </w:r>
      <w:r>
        <w:rPr>
          <w:rStyle w:val="Nenhum"/>
          <w:sz w:val="22"/>
          <w:szCs w:val="22"/>
          <w:shd w:val="clear" w:color="auto" w:fill="FFFFFF"/>
        </w:rPr>
        <w:t>í</w:t>
      </w:r>
      <w:r>
        <w:rPr>
          <w:rStyle w:val="Nenhum"/>
          <w:sz w:val="22"/>
          <w:szCs w:val="22"/>
          <w:shd w:val="clear" w:color="auto" w:fill="FFFFFF"/>
          <w:lang w:val="pt-PT"/>
        </w:rPr>
        <w:t xml:space="preserve">vel em: </w:t>
      </w:r>
      <w:hyperlink r:id="rId15" w:history="1">
        <w:r w:rsidRPr="00DF5F51">
          <w:rPr>
            <w:rStyle w:val="Hyperlink2"/>
          </w:rPr>
          <w:t>https://download.inep.gov.br/download/enem/matriz_referencia.pdf</w:t>
        </w:r>
      </w:hyperlink>
      <w:r>
        <w:rPr>
          <w:rStyle w:val="Hyperlink2"/>
        </w:rPr>
        <w:t xml:space="preserve">. </w:t>
      </w:r>
      <w:r>
        <w:rPr>
          <w:rStyle w:val="Nenhum"/>
          <w:sz w:val="22"/>
          <w:szCs w:val="22"/>
          <w:shd w:val="clear" w:color="auto" w:fill="FFFFFF"/>
          <w:lang w:val="pt-PT"/>
        </w:rPr>
        <w:t>Acesso em 05 out. 2021</w:t>
      </w:r>
      <w:r>
        <w:rPr>
          <w:rStyle w:val="Nenhum"/>
          <w:sz w:val="22"/>
          <w:szCs w:val="22"/>
          <w:shd w:val="clear" w:color="auto" w:fill="FFFFFF"/>
        </w:rPr>
        <w:t>) (BRASIL</w:t>
      </w:r>
      <w:r>
        <w:rPr>
          <w:rStyle w:val="Nenhum"/>
          <w:b/>
          <w:bCs/>
          <w:sz w:val="22"/>
          <w:szCs w:val="22"/>
          <w:shd w:val="clear" w:color="auto" w:fill="FFFFFF"/>
        </w:rPr>
        <w:t xml:space="preserve">, </w:t>
      </w:r>
      <w:r>
        <w:rPr>
          <w:rStyle w:val="Nenhum"/>
          <w:sz w:val="22"/>
          <w:szCs w:val="22"/>
          <w:shd w:val="clear" w:color="auto" w:fill="FFFFFF"/>
        </w:rPr>
        <w:t>2021).</w:t>
      </w:r>
    </w:p>
    <w:p w14:paraId="124D84D4" w14:textId="77777777" w:rsidR="00027203" w:rsidRDefault="00027203" w:rsidP="00027203">
      <w:pPr>
        <w:pStyle w:val="Corpo"/>
        <w:ind w:left="2268"/>
        <w:rPr>
          <w:rStyle w:val="Nenhum"/>
        </w:rPr>
      </w:pPr>
    </w:p>
    <w:p w14:paraId="42ED7D47" w14:textId="77777777" w:rsidR="00027203" w:rsidRDefault="00027203" w:rsidP="00027203">
      <w:pPr>
        <w:pStyle w:val="Corpo"/>
        <w:ind w:left="2268"/>
        <w:rPr>
          <w:rStyle w:val="Nenhum"/>
        </w:rPr>
      </w:pPr>
    </w:p>
    <w:p w14:paraId="2BEBD27A" w14:textId="4FBA7A8C" w:rsidR="00027203" w:rsidRDefault="00027203" w:rsidP="00027203">
      <w:pPr>
        <w:pStyle w:val="Corpo"/>
        <w:spacing w:line="360" w:lineRule="auto"/>
        <w:ind w:firstLine="1559"/>
        <w:rPr>
          <w:rStyle w:val="Nenhum"/>
          <w:shd w:val="clear" w:color="auto" w:fill="FFFFFF"/>
        </w:rPr>
      </w:pPr>
      <w:r>
        <w:rPr>
          <w:rStyle w:val="Nenhum"/>
          <w:lang w:val="pt-PT"/>
        </w:rPr>
        <w:t xml:space="preserve">Atualmente, a prova de </w:t>
      </w:r>
      <w:r w:rsidR="006E212B" w:rsidRPr="00BA54E8">
        <w:rPr>
          <w:rStyle w:val="Nenhum"/>
          <w:lang w:val="pt-PT"/>
        </w:rPr>
        <w:t>L</w:t>
      </w:r>
      <w:r w:rsidRPr="00BA54E8">
        <w:rPr>
          <w:rStyle w:val="Nenhum"/>
        </w:rPr>
        <w:t>í</w:t>
      </w:r>
      <w:r w:rsidR="006E212B" w:rsidRPr="00BA54E8">
        <w:rPr>
          <w:rStyle w:val="Nenhum"/>
          <w:lang w:val="pt-PT"/>
        </w:rPr>
        <w:t>ngua E</w:t>
      </w:r>
      <w:r w:rsidRPr="00BA54E8">
        <w:rPr>
          <w:rStyle w:val="Nenhum"/>
          <w:lang w:val="pt-PT"/>
        </w:rPr>
        <w:t>strangeira</w:t>
      </w:r>
      <w:r>
        <w:rPr>
          <w:rStyle w:val="Nenhum"/>
          <w:lang w:val="pt-PT"/>
        </w:rPr>
        <w:t xml:space="preserve"> </w:t>
      </w:r>
      <w:r w:rsidR="006E212B">
        <w:rPr>
          <w:rStyle w:val="Nenhum"/>
          <w:lang w:val="pt-PT"/>
        </w:rPr>
        <w:t>é composta por</w:t>
      </w:r>
      <w:r>
        <w:rPr>
          <w:rStyle w:val="Nenhum"/>
          <w:lang w:val="pt-PT"/>
        </w:rPr>
        <w:t xml:space="preserve"> 5 questõ</w:t>
      </w:r>
      <w:r>
        <w:rPr>
          <w:rStyle w:val="Nenhum"/>
          <w:lang w:val="fr-FR"/>
        </w:rPr>
        <w:t>es de m</w:t>
      </w:r>
      <w:r>
        <w:rPr>
          <w:rStyle w:val="Nenhum"/>
        </w:rPr>
        <w:t>ú</w:t>
      </w:r>
      <w:r>
        <w:rPr>
          <w:rStyle w:val="Nenhum"/>
          <w:lang w:val="pt-PT"/>
        </w:rPr>
        <w:t xml:space="preserve">ltipla escolha. </w:t>
      </w:r>
      <w:r w:rsidR="00D277A6">
        <w:rPr>
          <w:rStyle w:val="Nenhum"/>
          <w:shd w:val="clear" w:color="auto" w:fill="FFFFFF"/>
        </w:rPr>
        <w:t>Destaca-se</w:t>
      </w:r>
      <w:r>
        <w:rPr>
          <w:rStyle w:val="Nenhum"/>
          <w:shd w:val="clear" w:color="auto" w:fill="FFFFFF"/>
          <w:lang w:val="pt-PT"/>
        </w:rPr>
        <w:t xml:space="preserve">, ainda, uma novidade na </w:t>
      </w:r>
      <w:r>
        <w:rPr>
          <w:rStyle w:val="Nenhum"/>
          <w:shd w:val="clear" w:color="auto" w:fill="FFFFFF"/>
        </w:rPr>
        <w:t>ú</w:t>
      </w:r>
      <w:r>
        <w:rPr>
          <w:rStyle w:val="Nenhum"/>
          <w:shd w:val="clear" w:color="auto" w:fill="FFFFFF"/>
          <w:lang w:val="pt-PT"/>
        </w:rPr>
        <w:t>ltima aplicação, que foi a inserção da modalidade digital, a partir do ano de 2020</w:t>
      </w:r>
      <w:r>
        <w:rPr>
          <w:rStyle w:val="Nenhum"/>
          <w:shd w:val="clear" w:color="auto" w:fill="FFFFFF"/>
          <w:vertAlign w:val="superscript"/>
        </w:rPr>
        <w:footnoteReference w:id="8"/>
      </w:r>
      <w:r>
        <w:rPr>
          <w:rStyle w:val="Nenhum"/>
          <w:shd w:val="clear" w:color="auto" w:fill="FFFFFF"/>
          <w:lang w:val="pt-PT"/>
        </w:rPr>
        <w:t xml:space="preserve">. </w:t>
      </w:r>
      <w:r w:rsidR="00D277A6">
        <w:rPr>
          <w:rStyle w:val="Nenhum"/>
          <w:shd w:val="clear" w:color="auto" w:fill="FFFFFF"/>
          <w:lang w:val="pt-PT"/>
        </w:rPr>
        <w:t>P</w:t>
      </w:r>
      <w:r>
        <w:rPr>
          <w:rStyle w:val="Nenhum"/>
          <w:shd w:val="clear" w:color="auto" w:fill="FFFFFF"/>
          <w:lang w:val="pt-PT"/>
        </w:rPr>
        <w:t xml:space="preserve">odemos notar um alinhamento entre o disposto na BNCC e a referida matriz, </w:t>
      </w:r>
      <w:r w:rsidRPr="00D53B5E">
        <w:rPr>
          <w:rStyle w:val="Nenhum"/>
          <w:shd w:val="clear" w:color="auto" w:fill="FFFFFF"/>
        </w:rPr>
        <w:t>principalmente</w:t>
      </w:r>
      <w:r w:rsidR="00D277A6">
        <w:rPr>
          <w:rStyle w:val="Nenhum"/>
          <w:shd w:val="clear" w:color="auto" w:fill="FFFFFF"/>
        </w:rPr>
        <w:t>,</w:t>
      </w:r>
      <w:r w:rsidRPr="00D53B5E">
        <w:rPr>
          <w:rStyle w:val="Nenhum"/>
          <w:shd w:val="clear" w:color="auto" w:fill="FFFFFF"/>
        </w:rPr>
        <w:t xml:space="preserve"> no tocante </w:t>
      </w:r>
      <w:r>
        <w:rPr>
          <w:rStyle w:val="Nenhum"/>
          <w:shd w:val="clear" w:color="auto" w:fill="FFFFFF"/>
        </w:rPr>
        <w:t>à</w:t>
      </w:r>
      <w:r>
        <w:rPr>
          <w:rStyle w:val="Nenhum"/>
          <w:shd w:val="clear" w:color="auto" w:fill="FFFFFF"/>
          <w:lang w:val="pt-PT"/>
        </w:rPr>
        <w:t>s suas compet</w:t>
      </w:r>
      <w:r>
        <w:rPr>
          <w:rStyle w:val="Nenhum"/>
          <w:shd w:val="clear" w:color="auto" w:fill="FFFFFF"/>
        </w:rPr>
        <w:t>ê</w:t>
      </w:r>
      <w:r>
        <w:rPr>
          <w:rStyle w:val="Nenhum"/>
          <w:shd w:val="clear" w:color="auto" w:fill="FFFFFF"/>
          <w:lang w:val="pt-PT"/>
        </w:rPr>
        <w:t>ncias e habilidades.</w:t>
      </w:r>
    </w:p>
    <w:p w14:paraId="10F66951" w14:textId="0DA56DE8" w:rsidR="00027203" w:rsidRDefault="00027203" w:rsidP="00027203">
      <w:pPr>
        <w:pStyle w:val="Corpo"/>
        <w:spacing w:line="360" w:lineRule="auto"/>
        <w:ind w:firstLine="1560"/>
        <w:rPr>
          <w:rStyle w:val="Nenhum"/>
        </w:rPr>
      </w:pPr>
      <w:r>
        <w:rPr>
          <w:rStyle w:val="Nenhum"/>
          <w:lang w:val="pt-PT"/>
        </w:rPr>
        <w:t>A partir da leitura da matriz anteriormente apresentad</w:t>
      </w:r>
      <w:r w:rsidR="00D277A6">
        <w:rPr>
          <w:rStyle w:val="Nenhum"/>
          <w:lang w:val="pt-PT"/>
        </w:rPr>
        <w:t>a</w:t>
      </w:r>
      <w:r>
        <w:rPr>
          <w:rStyle w:val="Nenhum"/>
          <w:lang w:val="pt-PT"/>
        </w:rPr>
        <w:t xml:space="preserve">s, </w:t>
      </w:r>
      <w:r w:rsidR="006E212B">
        <w:rPr>
          <w:rStyle w:val="Nenhum"/>
          <w:lang w:val="pt-PT"/>
        </w:rPr>
        <w:t>depreendemos</w:t>
      </w:r>
      <w:r>
        <w:rPr>
          <w:rStyle w:val="Nenhum"/>
          <w:lang w:val="pt-PT"/>
        </w:rPr>
        <w:t xml:space="preserve"> que as inovaçõ</w:t>
      </w:r>
      <w:r>
        <w:rPr>
          <w:rStyle w:val="Nenhum"/>
          <w:lang w:val="fr-FR"/>
        </w:rPr>
        <w:t>es s</w:t>
      </w:r>
      <w:r>
        <w:rPr>
          <w:rStyle w:val="Nenhum"/>
          <w:lang w:val="pt-PT"/>
        </w:rPr>
        <w:t>ão constantes e as tecnologias digitais reconstroem as relações e os pap</w:t>
      </w:r>
      <w:r>
        <w:rPr>
          <w:rStyle w:val="Nenhum"/>
          <w:lang w:val="fr-FR"/>
        </w:rPr>
        <w:t>é</w:t>
      </w:r>
      <w:r>
        <w:rPr>
          <w:rStyle w:val="Nenhum"/>
          <w:lang w:val="pt-PT"/>
        </w:rPr>
        <w:t xml:space="preserve">is desempenhados pelos agentes envolvidos no processo de ensino-aprendizagem, principalmente, do professor e do aluno. Sendo </w:t>
      </w:r>
      <w:r w:rsidR="006E212B">
        <w:rPr>
          <w:rStyle w:val="Nenhum"/>
          <w:lang w:val="pt-PT"/>
        </w:rPr>
        <w:t xml:space="preserve">assim, faz-se </w:t>
      </w:r>
      <w:r>
        <w:rPr>
          <w:rStyle w:val="Nenhum"/>
          <w:lang w:val="pt-PT"/>
        </w:rPr>
        <w:t>necess</w:t>
      </w:r>
      <w:r>
        <w:rPr>
          <w:rStyle w:val="Nenhum"/>
        </w:rPr>
        <w:t>á</w:t>
      </w:r>
      <w:r>
        <w:rPr>
          <w:rStyle w:val="Nenhum"/>
          <w:lang w:val="pt-PT"/>
        </w:rPr>
        <w:t>rio um breve apontamento sobre as tecnologias da informaçã</w:t>
      </w:r>
      <w:r>
        <w:rPr>
          <w:rStyle w:val="Nenhum"/>
          <w:lang w:val="it-IT"/>
        </w:rPr>
        <w:t>o e comunica</w:t>
      </w:r>
      <w:r>
        <w:rPr>
          <w:rStyle w:val="Nenhum"/>
          <w:lang w:val="pt-PT"/>
        </w:rPr>
        <w:t>ção (TICs) que, segundo</w:t>
      </w:r>
      <w:r>
        <w:rPr>
          <w:rStyle w:val="Nenhum"/>
          <w:b/>
          <w:bCs/>
        </w:rPr>
        <w:t xml:space="preserve"> </w:t>
      </w:r>
      <w:r>
        <w:rPr>
          <w:rStyle w:val="Nenhum"/>
          <w:lang w:val="pt-PT"/>
        </w:rPr>
        <w:t>Almeida (2008):</w:t>
      </w:r>
    </w:p>
    <w:p w14:paraId="5832F77B" w14:textId="77777777" w:rsidR="00027203" w:rsidRDefault="00027203" w:rsidP="00027203">
      <w:pPr>
        <w:pStyle w:val="Corpo"/>
        <w:tabs>
          <w:tab w:val="left" w:pos="3360"/>
        </w:tabs>
        <w:spacing w:line="360" w:lineRule="auto"/>
        <w:ind w:firstLine="1560"/>
        <w:rPr>
          <w:rStyle w:val="Nenhum"/>
        </w:rPr>
      </w:pPr>
      <w:r>
        <w:rPr>
          <w:rStyle w:val="Nenhum"/>
        </w:rPr>
        <w:tab/>
      </w:r>
    </w:p>
    <w:p w14:paraId="364D0639" w14:textId="77777777" w:rsidR="00027203" w:rsidRDefault="00027203" w:rsidP="00027203">
      <w:pPr>
        <w:pStyle w:val="Corpo"/>
        <w:ind w:left="2268"/>
        <w:rPr>
          <w:rStyle w:val="Nenhum"/>
          <w:sz w:val="22"/>
          <w:szCs w:val="22"/>
        </w:rPr>
      </w:pPr>
      <w:r>
        <w:rPr>
          <w:rStyle w:val="Nenhum"/>
          <w:sz w:val="22"/>
          <w:szCs w:val="22"/>
          <w:lang w:val="pt-PT"/>
        </w:rPr>
        <w:t xml:space="preserve">A velha escola </w:t>
      </w:r>
      <w:r>
        <w:rPr>
          <w:rStyle w:val="Nenhum"/>
          <w:sz w:val="22"/>
          <w:szCs w:val="22"/>
          <w:lang w:val="fr-FR"/>
        </w:rPr>
        <w:t xml:space="preserve">é </w:t>
      </w:r>
      <w:r>
        <w:rPr>
          <w:rStyle w:val="Nenhum"/>
          <w:sz w:val="22"/>
          <w:szCs w:val="22"/>
          <w:lang w:val="pt-PT"/>
        </w:rPr>
        <w:t xml:space="preserve">retratada como uma entidade social enfraquecida naturalmente, enfadonha e ultrapassada. O professor [...] </w:t>
      </w:r>
      <w:r>
        <w:rPr>
          <w:rStyle w:val="Nenhum"/>
          <w:sz w:val="22"/>
          <w:szCs w:val="22"/>
          <w:lang w:val="fr-FR"/>
        </w:rPr>
        <w:t xml:space="preserve">é </w:t>
      </w:r>
      <w:r>
        <w:rPr>
          <w:rStyle w:val="Nenhum"/>
          <w:sz w:val="22"/>
          <w:szCs w:val="22"/>
          <w:lang w:val="pt-PT"/>
        </w:rPr>
        <w:t>um indiv</w:t>
      </w:r>
      <w:r>
        <w:rPr>
          <w:rStyle w:val="Nenhum"/>
          <w:sz w:val="22"/>
          <w:szCs w:val="22"/>
        </w:rPr>
        <w:t>í</w:t>
      </w:r>
      <w:r>
        <w:rPr>
          <w:rStyle w:val="Nenhum"/>
          <w:sz w:val="22"/>
          <w:szCs w:val="22"/>
          <w:lang w:val="pt-PT"/>
        </w:rPr>
        <w:t>duo que quando despertado pelas TIC (e seus efeitos) desenvolver</w:t>
      </w:r>
      <w:r>
        <w:rPr>
          <w:rStyle w:val="Nenhum"/>
          <w:sz w:val="22"/>
          <w:szCs w:val="22"/>
        </w:rPr>
        <w:t xml:space="preserve">á </w:t>
      </w:r>
      <w:r>
        <w:rPr>
          <w:rStyle w:val="Nenhum"/>
          <w:sz w:val="22"/>
          <w:szCs w:val="22"/>
          <w:lang w:val="pt-PT"/>
        </w:rPr>
        <w:t>uma identidade inovadora capaz de orientar processos de aprendizagens sob demanda, na l</w:t>
      </w:r>
      <w:r w:rsidRPr="00D53B5E">
        <w:rPr>
          <w:rStyle w:val="Nenhum"/>
          <w:sz w:val="22"/>
          <w:szCs w:val="22"/>
        </w:rPr>
        <w:t>ó</w:t>
      </w:r>
      <w:r>
        <w:rPr>
          <w:rStyle w:val="Nenhum"/>
          <w:sz w:val="22"/>
          <w:szCs w:val="22"/>
          <w:lang w:val="it-IT"/>
        </w:rPr>
        <w:t>gica pr</w:t>
      </w:r>
      <w:r w:rsidRPr="00D53B5E">
        <w:rPr>
          <w:rStyle w:val="Nenhum"/>
          <w:sz w:val="22"/>
          <w:szCs w:val="22"/>
        </w:rPr>
        <w:t>ó</w:t>
      </w:r>
      <w:r>
        <w:rPr>
          <w:rStyle w:val="Nenhum"/>
          <w:sz w:val="22"/>
          <w:szCs w:val="22"/>
          <w:lang w:val="pt-PT"/>
        </w:rPr>
        <w:t>pria da sociedade do conhecimento</w:t>
      </w:r>
      <w:r>
        <w:rPr>
          <w:rStyle w:val="Nenhum"/>
          <w:b/>
          <w:bCs/>
          <w:sz w:val="22"/>
          <w:szCs w:val="22"/>
        </w:rPr>
        <w:t xml:space="preserve"> </w:t>
      </w:r>
      <w:r>
        <w:rPr>
          <w:rStyle w:val="Nenhum"/>
          <w:sz w:val="22"/>
          <w:szCs w:val="22"/>
          <w:lang w:val="de-DE"/>
        </w:rPr>
        <w:t>(ALMEIDA,</w:t>
      </w:r>
      <w:r>
        <w:rPr>
          <w:rStyle w:val="Nenhum"/>
          <w:b/>
          <w:bCs/>
          <w:sz w:val="22"/>
          <w:szCs w:val="22"/>
        </w:rPr>
        <w:t xml:space="preserve"> </w:t>
      </w:r>
      <w:r>
        <w:rPr>
          <w:rStyle w:val="Nenhum"/>
          <w:sz w:val="22"/>
          <w:szCs w:val="22"/>
        </w:rPr>
        <w:t>2008, p. 30).</w:t>
      </w:r>
    </w:p>
    <w:p w14:paraId="43F478B2" w14:textId="77777777" w:rsidR="00027203" w:rsidRDefault="00027203" w:rsidP="00027203">
      <w:pPr>
        <w:pStyle w:val="Corpo"/>
        <w:spacing w:line="360" w:lineRule="auto"/>
        <w:ind w:left="2268"/>
        <w:rPr>
          <w:rStyle w:val="Nenhum"/>
        </w:rPr>
      </w:pPr>
    </w:p>
    <w:p w14:paraId="14C72327" w14:textId="77777777" w:rsidR="00027203" w:rsidRDefault="00027203" w:rsidP="00027203">
      <w:pPr>
        <w:pStyle w:val="Corpo"/>
        <w:spacing w:line="360" w:lineRule="auto"/>
        <w:ind w:firstLine="1560"/>
      </w:pPr>
      <w:r>
        <w:rPr>
          <w:rStyle w:val="Nenhum"/>
          <w:lang w:val="pt-PT"/>
        </w:rPr>
        <w:t>O soci</w:t>
      </w:r>
      <w:r w:rsidRPr="00D53B5E">
        <w:rPr>
          <w:rStyle w:val="Nenhum"/>
        </w:rPr>
        <w:t>ó</w:t>
      </w:r>
      <w:r>
        <w:rPr>
          <w:rStyle w:val="Nenhum"/>
          <w:lang w:val="pt-PT"/>
        </w:rPr>
        <w:t xml:space="preserve">logo Castells (2003) afirma que todas as relações sociais </w:t>
      </w:r>
      <w:r>
        <w:rPr>
          <w:rStyle w:val="Nenhum"/>
          <w:lang w:val="pt-PT"/>
        </w:rPr>
        <w:lastRenderedPageBreak/>
        <w:t>sofrem mudan</w:t>
      </w:r>
      <w:r>
        <w:rPr>
          <w:rStyle w:val="Nenhum"/>
        </w:rPr>
        <w:t>ç</w:t>
      </w:r>
      <w:r>
        <w:rPr>
          <w:rStyle w:val="Nenhum"/>
          <w:lang w:val="pt-PT"/>
        </w:rPr>
        <w:t>as significativas, ao abordar a tem</w:t>
      </w:r>
      <w:r>
        <w:rPr>
          <w:rStyle w:val="Nenhum"/>
        </w:rPr>
        <w:t>á</w:t>
      </w:r>
      <w:r>
        <w:rPr>
          <w:rStyle w:val="Nenhum"/>
          <w:lang w:val="pt-PT"/>
        </w:rPr>
        <w:t>tica da sociedade em rede. Aponta ainda, que a educaçã</w:t>
      </w:r>
      <w:r>
        <w:rPr>
          <w:rStyle w:val="Nenhum"/>
        </w:rPr>
        <w:t xml:space="preserve">o </w:t>
      </w:r>
      <w:r>
        <w:rPr>
          <w:rStyle w:val="Nenhum"/>
          <w:lang w:val="fr-FR"/>
        </w:rPr>
        <w:t xml:space="preserve">é </w:t>
      </w:r>
      <w:r>
        <w:rPr>
          <w:rStyle w:val="Nenhum"/>
          <w:lang w:val="pt-PT"/>
        </w:rPr>
        <w:t>quem distinguir</w:t>
      </w:r>
      <w:r>
        <w:rPr>
          <w:rStyle w:val="Nenhum"/>
        </w:rPr>
        <w:t xml:space="preserve">á </w:t>
      </w:r>
      <w:r>
        <w:rPr>
          <w:rStyle w:val="Nenhum"/>
          <w:lang w:val="pt-PT"/>
        </w:rPr>
        <w:t>aqueles seres capazes de fazerem gen</w:t>
      </w:r>
      <w:r>
        <w:rPr>
          <w:rStyle w:val="Nenhum"/>
          <w:lang w:val="fr-FR"/>
        </w:rPr>
        <w:t>é</w:t>
      </w:r>
      <w:r>
        <w:rPr>
          <w:rStyle w:val="Nenhum"/>
          <w:lang w:val="pt-PT"/>
        </w:rPr>
        <w:t xml:space="preserve">ricos dos que desempenharão tarefas </w:t>
      </w:r>
      <w:r>
        <w:rPr>
          <w:rStyle w:val="Nenhum"/>
          <w:rtl/>
          <w:lang w:val="ar-SA"/>
        </w:rPr>
        <w:t>“</w:t>
      </w:r>
      <w:r>
        <w:rPr>
          <w:rStyle w:val="Nenhum"/>
        </w:rPr>
        <w:t>autoprogramá</w:t>
      </w:r>
      <w:r>
        <w:rPr>
          <w:rStyle w:val="Nenhum"/>
          <w:lang w:val="pt-PT"/>
        </w:rPr>
        <w:t>veis</w:t>
      </w:r>
      <w:r>
        <w:rPr>
          <w:rStyle w:val="Nenhum"/>
        </w:rPr>
        <w:t>”</w:t>
      </w:r>
      <w:r w:rsidRPr="00D53B5E">
        <w:rPr>
          <w:rStyle w:val="Nenhum"/>
        </w:rPr>
        <w:t xml:space="preserve">.  Para Castells: </w:t>
      </w:r>
    </w:p>
    <w:p w14:paraId="369C4485" w14:textId="77777777" w:rsidR="00027203" w:rsidRDefault="00027203" w:rsidP="00027203">
      <w:pPr>
        <w:pStyle w:val="Corpo"/>
        <w:spacing w:line="360" w:lineRule="auto"/>
        <w:ind w:firstLine="1560"/>
      </w:pPr>
    </w:p>
    <w:p w14:paraId="23FD6262" w14:textId="77777777" w:rsidR="00027203" w:rsidRDefault="00027203" w:rsidP="00027203">
      <w:pPr>
        <w:pStyle w:val="Corpo"/>
        <w:ind w:left="2268"/>
        <w:rPr>
          <w:rStyle w:val="Nenhum"/>
          <w:sz w:val="22"/>
          <w:szCs w:val="22"/>
        </w:rPr>
      </w:pPr>
      <w:r>
        <w:rPr>
          <w:rStyle w:val="Nenhum"/>
          <w:sz w:val="22"/>
          <w:szCs w:val="22"/>
          <w:lang w:val="pt-PT"/>
        </w:rPr>
        <w:t>A educação ou instrução (de forma distinta do internamento de crian</w:t>
      </w:r>
      <w:r>
        <w:rPr>
          <w:rStyle w:val="Nenhum"/>
          <w:sz w:val="22"/>
          <w:szCs w:val="22"/>
        </w:rPr>
        <w:t>ç</w:t>
      </w:r>
      <w:r>
        <w:rPr>
          <w:rStyle w:val="Nenhum"/>
          <w:sz w:val="22"/>
          <w:szCs w:val="22"/>
          <w:lang w:val="pt-PT"/>
        </w:rPr>
        <w:t xml:space="preserve">as e estudantes em instituições) </w:t>
      </w:r>
      <w:r>
        <w:rPr>
          <w:rStyle w:val="Nenhum"/>
          <w:sz w:val="22"/>
          <w:szCs w:val="22"/>
          <w:lang w:val="fr-FR"/>
        </w:rPr>
        <w:t xml:space="preserve">é </w:t>
      </w:r>
      <w:r>
        <w:rPr>
          <w:rStyle w:val="Nenhum"/>
          <w:sz w:val="22"/>
          <w:szCs w:val="22"/>
          <w:lang w:val="pt-PT"/>
        </w:rPr>
        <w:t xml:space="preserve">o processo pelo qual as pessoas, isto </w:t>
      </w:r>
      <w:r>
        <w:rPr>
          <w:rStyle w:val="Nenhum"/>
          <w:sz w:val="22"/>
          <w:szCs w:val="22"/>
          <w:lang w:val="fr-FR"/>
        </w:rPr>
        <w:t>é</w:t>
      </w:r>
      <w:r>
        <w:rPr>
          <w:rStyle w:val="Nenhum"/>
          <w:sz w:val="22"/>
          <w:szCs w:val="22"/>
          <w:lang w:val="pt-PT"/>
        </w:rPr>
        <w:t>, os trabalhadores, adquirem a capacidade para uma redefinição constante das especializações necess</w:t>
      </w:r>
      <w:r>
        <w:rPr>
          <w:rStyle w:val="Nenhum"/>
          <w:sz w:val="22"/>
          <w:szCs w:val="22"/>
        </w:rPr>
        <w:t>á</w:t>
      </w:r>
      <w:r>
        <w:rPr>
          <w:rStyle w:val="Nenhum"/>
          <w:sz w:val="22"/>
          <w:szCs w:val="22"/>
          <w:lang w:val="pt-PT"/>
        </w:rPr>
        <w:t>rias a determinada tarefa e para o acesso a fontes de aprendizagem dessas qualificações especializadas. (CASTELLS, 2003, p.464-465).</w:t>
      </w:r>
    </w:p>
    <w:p w14:paraId="4AB408B1" w14:textId="77777777" w:rsidR="00027203" w:rsidRDefault="00027203" w:rsidP="00027203">
      <w:pPr>
        <w:pStyle w:val="Corpo"/>
        <w:spacing w:line="360" w:lineRule="auto"/>
        <w:ind w:left="2268"/>
        <w:rPr>
          <w:rStyle w:val="Nenhum"/>
          <w:sz w:val="22"/>
          <w:szCs w:val="22"/>
        </w:rPr>
      </w:pPr>
    </w:p>
    <w:p w14:paraId="77BE45E4" w14:textId="1B1EDBCD" w:rsidR="00027203" w:rsidRDefault="00027203" w:rsidP="00027203">
      <w:pPr>
        <w:pStyle w:val="Corpo"/>
        <w:spacing w:line="360" w:lineRule="auto"/>
        <w:ind w:firstLine="1560"/>
      </w:pPr>
      <w:r>
        <w:rPr>
          <w:rStyle w:val="Nenhum"/>
          <w:lang w:val="pt-PT"/>
        </w:rPr>
        <w:t xml:space="preserve">Assim, </w:t>
      </w:r>
      <w:r w:rsidR="006E212B">
        <w:rPr>
          <w:rStyle w:val="Nenhum"/>
          <w:lang w:val="pt-PT"/>
        </w:rPr>
        <w:t>observa-se</w:t>
      </w:r>
      <w:r>
        <w:rPr>
          <w:rStyle w:val="Nenhum"/>
          <w:lang w:val="pt-PT"/>
        </w:rPr>
        <w:t xml:space="preserve"> que as TICs v</w:t>
      </w:r>
      <w:r>
        <w:rPr>
          <w:rStyle w:val="Nenhum"/>
        </w:rPr>
        <w:t>ê</w:t>
      </w:r>
      <w:r>
        <w:rPr>
          <w:rStyle w:val="Nenhum"/>
          <w:lang w:val="pt-PT"/>
        </w:rPr>
        <w:t xml:space="preserve">m se </w:t>
      </w:r>
      <w:r w:rsidRPr="00BC464A">
        <w:rPr>
          <w:rStyle w:val="Nenhum"/>
          <w:lang w:val="pt-PT"/>
        </w:rPr>
        <w:t>desenvolvendo e acompanhando as mudan</w:t>
      </w:r>
      <w:r w:rsidRPr="00BC464A">
        <w:rPr>
          <w:rStyle w:val="Nenhum"/>
        </w:rPr>
        <w:t>ç</w:t>
      </w:r>
      <w:r w:rsidR="006E212B" w:rsidRPr="00BC464A">
        <w:rPr>
          <w:rStyle w:val="Nenhum"/>
          <w:lang w:val="pt-PT"/>
        </w:rPr>
        <w:t xml:space="preserve">as enfrentadas pela sociedade e, </w:t>
      </w:r>
      <w:r w:rsidRPr="00BC464A">
        <w:rPr>
          <w:rStyle w:val="Nenhum"/>
          <w:lang w:val="pt-PT"/>
        </w:rPr>
        <w:t>inseridas na educação</w:t>
      </w:r>
      <w:r w:rsidR="006E212B" w:rsidRPr="00BC464A">
        <w:rPr>
          <w:rStyle w:val="Nenhum"/>
          <w:lang w:val="pt-PT"/>
        </w:rPr>
        <w:t>,</w:t>
      </w:r>
      <w:r w:rsidRPr="00BC464A">
        <w:rPr>
          <w:rStyle w:val="Nenhum"/>
          <w:lang w:val="pt-PT"/>
        </w:rPr>
        <w:t xml:space="preserve"> demandam</w:t>
      </w:r>
      <w:r w:rsidR="006E212B" w:rsidRPr="00BC464A">
        <w:rPr>
          <w:rStyle w:val="Nenhum"/>
          <w:lang w:val="pt-PT"/>
        </w:rPr>
        <w:t>,</w:t>
      </w:r>
      <w:r w:rsidRPr="00BC464A">
        <w:rPr>
          <w:rStyle w:val="Nenhum"/>
          <w:lang w:val="pt-PT"/>
        </w:rPr>
        <w:t xml:space="preserve"> cada vez mais</w:t>
      </w:r>
      <w:r w:rsidR="006E212B" w:rsidRPr="00BC464A">
        <w:rPr>
          <w:rStyle w:val="Nenhum"/>
          <w:lang w:val="pt-PT"/>
        </w:rPr>
        <w:t>,</w:t>
      </w:r>
      <w:r w:rsidRPr="00BC464A">
        <w:rPr>
          <w:rStyle w:val="Nenhum"/>
          <w:lang w:val="pt-PT"/>
        </w:rPr>
        <w:t xml:space="preserve"> um </w:t>
      </w:r>
      <w:r w:rsidR="00D277A6">
        <w:rPr>
          <w:rStyle w:val="Nenhum"/>
          <w:lang w:val="pt-PT"/>
        </w:rPr>
        <w:t>reposicionamento de</w:t>
      </w:r>
      <w:r w:rsidR="006E212B" w:rsidRPr="00BC464A">
        <w:rPr>
          <w:rStyle w:val="Nenhum"/>
          <w:lang w:val="pt-PT"/>
        </w:rPr>
        <w:t xml:space="preserve"> seus usuários</w:t>
      </w:r>
      <w:r w:rsidRPr="00BC464A">
        <w:rPr>
          <w:rStyle w:val="Nenhum"/>
          <w:lang w:val="pt-PT"/>
        </w:rPr>
        <w:t>.</w:t>
      </w:r>
      <w:r>
        <w:rPr>
          <w:rStyle w:val="Nenhum"/>
          <w:lang w:val="pt-PT"/>
        </w:rPr>
        <w:t xml:space="preserve"> </w:t>
      </w:r>
    </w:p>
    <w:p w14:paraId="598C22A1" w14:textId="75A9891D" w:rsidR="00027203" w:rsidRDefault="00027203" w:rsidP="00027203">
      <w:pPr>
        <w:pStyle w:val="Corpo"/>
        <w:spacing w:line="360" w:lineRule="auto"/>
        <w:ind w:firstLine="1560"/>
      </w:pPr>
      <w:r>
        <w:rPr>
          <w:rStyle w:val="Nenhum"/>
          <w:lang w:val="pt-PT"/>
        </w:rPr>
        <w:t>Mais especificamente na Compet</w:t>
      </w:r>
      <w:r>
        <w:rPr>
          <w:rStyle w:val="Nenhum"/>
        </w:rPr>
        <w:t>ê</w:t>
      </w:r>
      <w:r w:rsidRPr="00D53B5E">
        <w:rPr>
          <w:rStyle w:val="Nenhum"/>
        </w:rPr>
        <w:t xml:space="preserve">ncia I: </w:t>
      </w:r>
      <w:r>
        <w:rPr>
          <w:rStyle w:val="Nenhum"/>
          <w:rtl/>
          <w:lang w:val="ar-SA"/>
        </w:rPr>
        <w:t>“</w:t>
      </w:r>
      <w:r>
        <w:rPr>
          <w:rStyle w:val="Nenhum"/>
          <w:lang w:val="pt-PT"/>
        </w:rPr>
        <w:t>Aplicar as tecnologias da comunicação e da informação na escola, no trabalho e em outros contextos relevantes para sua vida</w:t>
      </w:r>
      <w:r>
        <w:rPr>
          <w:rStyle w:val="Nenhum"/>
        </w:rPr>
        <w:t xml:space="preserve">” </w:t>
      </w:r>
      <w:r>
        <w:rPr>
          <w:rStyle w:val="Nenhum"/>
          <w:lang w:val="pt-PT"/>
        </w:rPr>
        <w:t xml:space="preserve">(BRASIL, 2021) e, no caso da prova de </w:t>
      </w:r>
      <w:r w:rsidR="00220130">
        <w:rPr>
          <w:rStyle w:val="Nenhum"/>
          <w:lang w:val="pt-PT"/>
        </w:rPr>
        <w:t>L</w:t>
      </w:r>
      <w:r>
        <w:rPr>
          <w:rStyle w:val="Nenhum"/>
        </w:rPr>
        <w:t>í</w:t>
      </w:r>
      <w:r>
        <w:rPr>
          <w:rStyle w:val="Nenhum"/>
          <w:lang w:val="pt-PT"/>
        </w:rPr>
        <w:t xml:space="preserve">ngua </w:t>
      </w:r>
      <w:r w:rsidR="00220130">
        <w:rPr>
          <w:rStyle w:val="Nenhum"/>
          <w:lang w:val="pt-PT"/>
        </w:rPr>
        <w:t>E</w:t>
      </w:r>
      <w:r>
        <w:rPr>
          <w:rStyle w:val="Nenhum"/>
          <w:lang w:val="pt-PT"/>
        </w:rPr>
        <w:t>strangeira,</w:t>
      </w:r>
      <w:r w:rsidR="006E212B">
        <w:rPr>
          <w:rStyle w:val="Nenhum"/>
          <w:lang w:val="pt-PT"/>
        </w:rPr>
        <w:t xml:space="preserve"> pode-se observar que</w:t>
      </w:r>
      <w:r>
        <w:rPr>
          <w:rStyle w:val="Nenhum"/>
          <w:lang w:val="pt-PT"/>
        </w:rPr>
        <w:t xml:space="preserve"> requer</w:t>
      </w:r>
      <w:r w:rsidR="00D277A6">
        <w:rPr>
          <w:rStyle w:val="Nenhum"/>
          <w:lang w:val="pt-PT"/>
        </w:rPr>
        <w:t>-se</w:t>
      </w:r>
      <w:r>
        <w:rPr>
          <w:rStyle w:val="Nenhum"/>
          <w:lang w:val="pt-PT"/>
        </w:rPr>
        <w:t xml:space="preserve"> um candidato capaz de compreender diferentes tipos e n</w:t>
      </w:r>
      <w:r>
        <w:rPr>
          <w:rStyle w:val="Nenhum"/>
        </w:rPr>
        <w:t>í</w:t>
      </w:r>
      <w:r>
        <w:rPr>
          <w:rStyle w:val="Nenhum"/>
          <w:lang w:val="pt-PT"/>
        </w:rPr>
        <w:t>veis de leituras, relacionando informações com as diversas culturas e grupos sociais.</w:t>
      </w:r>
    </w:p>
    <w:p w14:paraId="370F9251" w14:textId="77777777" w:rsidR="00D277A6" w:rsidRDefault="00027203" w:rsidP="00027203">
      <w:pPr>
        <w:pStyle w:val="Corpo"/>
        <w:spacing w:line="360" w:lineRule="auto"/>
        <w:ind w:firstLine="1560"/>
        <w:rPr>
          <w:rStyle w:val="Nenhum"/>
          <w:shd w:val="clear" w:color="auto" w:fill="FFFFFF"/>
          <w:lang w:val="pt-PT"/>
        </w:rPr>
      </w:pPr>
      <w:r>
        <w:rPr>
          <w:rStyle w:val="Nenhum"/>
          <w:lang w:val="pt-PT"/>
        </w:rPr>
        <w:t>Dessa forma, pautado no disposto na matriz de refer</w:t>
      </w:r>
      <w:r>
        <w:rPr>
          <w:rStyle w:val="Nenhum"/>
        </w:rPr>
        <w:t>ê</w:t>
      </w:r>
      <w:r>
        <w:rPr>
          <w:rStyle w:val="Nenhum"/>
          <w:lang w:val="pt-PT"/>
        </w:rPr>
        <w:t>ncia do ENEM e com a experi</w:t>
      </w:r>
      <w:r>
        <w:rPr>
          <w:rStyle w:val="Nenhum"/>
        </w:rPr>
        <w:t>ê</w:t>
      </w:r>
      <w:r>
        <w:rPr>
          <w:rStyle w:val="Nenhum"/>
          <w:lang w:val="pt-PT"/>
        </w:rPr>
        <w:t>ncia das provas que v</w:t>
      </w:r>
      <w:r>
        <w:rPr>
          <w:rStyle w:val="Nenhum"/>
        </w:rPr>
        <w:t>ê</w:t>
      </w:r>
      <w:r>
        <w:rPr>
          <w:rStyle w:val="Nenhum"/>
          <w:lang w:val="pt-PT"/>
        </w:rPr>
        <w:t>m sendo elaboradas no referido exame, entendemos ser basilar</w:t>
      </w:r>
      <w:r>
        <w:rPr>
          <w:rStyle w:val="Nenhum"/>
          <w:shd w:val="clear" w:color="auto" w:fill="FFFFFF"/>
          <w:lang w:val="pt-PT"/>
        </w:rPr>
        <w:t xml:space="preserve"> desenvolver, professor e aluno, uma ampliação da compreensão textual não somente voltada para o texto em si, mas aplic</w:t>
      </w:r>
      <w:r>
        <w:rPr>
          <w:rStyle w:val="Nenhum"/>
          <w:shd w:val="clear" w:color="auto" w:fill="FFFFFF"/>
        </w:rPr>
        <w:t>á</w:t>
      </w:r>
      <w:r>
        <w:rPr>
          <w:rStyle w:val="Nenhum"/>
          <w:shd w:val="clear" w:color="auto" w:fill="FFFFFF"/>
          <w:lang w:val="pt-PT"/>
        </w:rPr>
        <w:t xml:space="preserve">vel </w:t>
      </w:r>
      <w:r w:rsidR="00D277A6">
        <w:rPr>
          <w:rStyle w:val="Nenhum"/>
          <w:shd w:val="clear" w:color="auto" w:fill="FFFFFF"/>
          <w:lang w:val="pt-PT"/>
        </w:rPr>
        <w:t>às</w:t>
      </w:r>
      <w:r>
        <w:rPr>
          <w:rStyle w:val="Nenhum"/>
          <w:shd w:val="clear" w:color="auto" w:fill="FFFFFF"/>
          <w:lang w:val="pt-PT"/>
        </w:rPr>
        <w:t xml:space="preserve"> v</w:t>
      </w:r>
      <w:r>
        <w:rPr>
          <w:rStyle w:val="Nenhum"/>
          <w:shd w:val="clear" w:color="auto" w:fill="FFFFFF"/>
        </w:rPr>
        <w:t>á</w:t>
      </w:r>
      <w:r w:rsidR="00D277A6">
        <w:rPr>
          <w:rStyle w:val="Nenhum"/>
          <w:shd w:val="clear" w:color="auto" w:fill="FFFFFF"/>
          <w:lang w:val="pt-PT"/>
        </w:rPr>
        <w:t>rias esferas da vida e ao</w:t>
      </w:r>
      <w:r>
        <w:rPr>
          <w:rStyle w:val="Nenhum"/>
          <w:shd w:val="clear" w:color="auto" w:fill="FFFFFF"/>
          <w:lang w:val="pt-PT"/>
        </w:rPr>
        <w:t>s espa</w:t>
      </w:r>
      <w:r>
        <w:rPr>
          <w:rStyle w:val="Nenhum"/>
          <w:shd w:val="clear" w:color="auto" w:fill="FFFFFF"/>
        </w:rPr>
        <w:t>ç</w:t>
      </w:r>
      <w:r>
        <w:rPr>
          <w:rStyle w:val="Nenhum"/>
          <w:shd w:val="clear" w:color="auto" w:fill="FFFFFF"/>
          <w:lang w:val="pt-PT"/>
        </w:rPr>
        <w:t xml:space="preserve">os que ocupam, como por exemplo social, educacional, profissional. </w:t>
      </w:r>
    </w:p>
    <w:p w14:paraId="70195C6B" w14:textId="6B585707" w:rsidR="00027203" w:rsidRDefault="00027203" w:rsidP="00027203">
      <w:pPr>
        <w:pStyle w:val="Corpo"/>
        <w:spacing w:line="360" w:lineRule="auto"/>
        <w:ind w:firstLine="1560"/>
        <w:rPr>
          <w:rStyle w:val="Nenhum"/>
          <w:shd w:val="clear" w:color="auto" w:fill="FFFFFF"/>
        </w:rPr>
      </w:pPr>
      <w:r>
        <w:rPr>
          <w:rStyle w:val="Nenhum"/>
          <w:shd w:val="clear" w:color="auto" w:fill="FFFFFF"/>
          <w:lang w:val="pt-PT"/>
        </w:rPr>
        <w:t xml:space="preserve">Acreditamos </w:t>
      </w:r>
      <w:r w:rsidR="006E212B">
        <w:rPr>
          <w:rStyle w:val="Nenhum"/>
          <w:shd w:val="clear" w:color="auto" w:fill="FFFFFF"/>
          <w:lang w:val="pt-PT"/>
        </w:rPr>
        <w:t xml:space="preserve">ser primordial a capacitação de </w:t>
      </w:r>
      <w:r>
        <w:rPr>
          <w:rStyle w:val="Nenhum"/>
          <w:shd w:val="clear" w:color="auto" w:fill="FFFFFF"/>
          <w:lang w:val="pt-PT"/>
        </w:rPr>
        <w:t>um ser capaz de agir e interagir com os meios, realidades e culturas aos quais ele entrar</w:t>
      </w:r>
      <w:r>
        <w:rPr>
          <w:rStyle w:val="Nenhum"/>
          <w:shd w:val="clear" w:color="auto" w:fill="FFFFFF"/>
        </w:rPr>
        <w:t xml:space="preserve">á </w:t>
      </w:r>
      <w:r>
        <w:rPr>
          <w:rStyle w:val="Nenhum"/>
          <w:shd w:val="clear" w:color="auto" w:fill="FFFFFF"/>
          <w:lang w:val="pt-PT"/>
        </w:rPr>
        <w:t xml:space="preserve">em contato. Sendo assim, </w:t>
      </w:r>
      <w:r>
        <w:rPr>
          <w:rStyle w:val="Nenhum"/>
          <w:shd w:val="clear" w:color="auto" w:fill="FFFFFF"/>
          <w:lang w:val="fr-FR"/>
        </w:rPr>
        <w:t xml:space="preserve">é </w:t>
      </w:r>
      <w:r>
        <w:rPr>
          <w:rStyle w:val="Nenhum"/>
          <w:shd w:val="clear" w:color="auto" w:fill="FFFFFF"/>
          <w:lang w:val="pt-PT"/>
        </w:rPr>
        <w:t xml:space="preserve">fundamental abordar o estudo dos letramentos, letramentos digitais e dos multiletramentos, a fim de </w:t>
      </w:r>
      <w:r w:rsidR="006E212B">
        <w:rPr>
          <w:rStyle w:val="Nenhum"/>
          <w:shd w:val="clear" w:color="auto" w:fill="FFFFFF"/>
          <w:lang w:val="pt-PT"/>
        </w:rPr>
        <w:t>buscar</w:t>
      </w:r>
      <w:r>
        <w:rPr>
          <w:rStyle w:val="Nenhum"/>
          <w:shd w:val="clear" w:color="auto" w:fill="FFFFFF"/>
          <w:lang w:val="pt-PT"/>
        </w:rPr>
        <w:t xml:space="preserve"> um processo de leitura contextualizado.</w:t>
      </w:r>
    </w:p>
    <w:p w14:paraId="17FB5E39" w14:textId="77777777" w:rsidR="00027203" w:rsidRDefault="00027203" w:rsidP="00027203">
      <w:pPr>
        <w:pStyle w:val="Corpo"/>
        <w:spacing w:line="360" w:lineRule="auto"/>
        <w:rPr>
          <w:rStyle w:val="Nenhum"/>
          <w:b/>
          <w:bCs/>
        </w:rPr>
      </w:pPr>
    </w:p>
    <w:p w14:paraId="215A732C" w14:textId="77777777" w:rsidR="00027203" w:rsidRDefault="00027203" w:rsidP="00027203">
      <w:pPr>
        <w:pStyle w:val="Corpo"/>
        <w:spacing w:line="360" w:lineRule="auto"/>
        <w:rPr>
          <w:rStyle w:val="Nenhum"/>
          <w:b/>
          <w:bCs/>
        </w:rPr>
      </w:pPr>
      <w:r>
        <w:rPr>
          <w:rStyle w:val="Nenhum"/>
          <w:b/>
          <w:bCs/>
          <w:lang w:val="de-DE"/>
        </w:rPr>
        <w:t xml:space="preserve">3. LETRAMENTOS </w:t>
      </w:r>
    </w:p>
    <w:p w14:paraId="260116E2" w14:textId="77777777" w:rsidR="00027203" w:rsidRDefault="00027203" w:rsidP="00027203">
      <w:pPr>
        <w:pStyle w:val="Corpo"/>
        <w:spacing w:line="360" w:lineRule="auto"/>
        <w:rPr>
          <w:rStyle w:val="Nenhum"/>
          <w:b/>
          <w:bCs/>
        </w:rPr>
      </w:pPr>
    </w:p>
    <w:p w14:paraId="12D7A2E9" w14:textId="7956F5B6" w:rsidR="00027203" w:rsidRDefault="00027203" w:rsidP="00027203">
      <w:pPr>
        <w:pStyle w:val="Corpo"/>
        <w:spacing w:line="360" w:lineRule="auto"/>
        <w:ind w:firstLine="1560"/>
      </w:pPr>
      <w:r>
        <w:rPr>
          <w:rStyle w:val="Nenhum"/>
        </w:rPr>
        <w:t xml:space="preserve">Na obra </w:t>
      </w:r>
      <w:r>
        <w:rPr>
          <w:rStyle w:val="Nenhum"/>
          <w:rtl/>
          <w:lang w:val="ar-SA"/>
        </w:rPr>
        <w:t>“</w:t>
      </w:r>
      <w:r>
        <w:rPr>
          <w:rStyle w:val="Nenhum"/>
          <w:lang w:val="pt-PT"/>
        </w:rPr>
        <w:t>Letramento: um tema em tr</w:t>
      </w:r>
      <w:r>
        <w:rPr>
          <w:rStyle w:val="Nenhum"/>
        </w:rPr>
        <w:t>ês gê</w:t>
      </w:r>
      <w:r w:rsidRPr="0072080E">
        <w:rPr>
          <w:rStyle w:val="Nenhum"/>
        </w:rPr>
        <w:t>neros</w:t>
      </w:r>
      <w:r>
        <w:rPr>
          <w:rStyle w:val="Nenhum"/>
        </w:rPr>
        <w:t>”</w:t>
      </w:r>
      <w:r>
        <w:rPr>
          <w:rStyle w:val="Nenhum"/>
          <w:lang w:val="pt-PT"/>
        </w:rPr>
        <w:t>, a autora Magda Soares</w:t>
      </w:r>
      <w:r w:rsidR="006E212B">
        <w:rPr>
          <w:rStyle w:val="Nenhum"/>
          <w:lang w:val="pt-PT"/>
        </w:rPr>
        <w:t xml:space="preserve"> (2009) </w:t>
      </w:r>
      <w:r>
        <w:rPr>
          <w:rStyle w:val="Nenhum"/>
          <w:lang w:val="pt-PT"/>
        </w:rPr>
        <w:t>apresenta um estudo sobre o surgimento do termo no pa</w:t>
      </w:r>
      <w:r>
        <w:rPr>
          <w:rStyle w:val="Nenhum"/>
        </w:rPr>
        <w:t>í</w:t>
      </w:r>
      <w:r>
        <w:rPr>
          <w:rStyle w:val="Nenhum"/>
          <w:lang w:val="pt-PT"/>
        </w:rPr>
        <w:t xml:space="preserve">s e o contrapõe </w:t>
      </w:r>
      <w:r w:rsidR="00D277A6">
        <w:rPr>
          <w:rStyle w:val="Nenhum"/>
          <w:lang w:val="pt-PT"/>
        </w:rPr>
        <w:t>à</w:t>
      </w:r>
      <w:r>
        <w:rPr>
          <w:rStyle w:val="Nenhum"/>
          <w:lang w:val="pt-PT"/>
        </w:rPr>
        <w:t xml:space="preserve"> alfabetizaçã</w:t>
      </w:r>
      <w:r>
        <w:rPr>
          <w:rStyle w:val="Nenhum"/>
          <w:lang w:val="it-IT"/>
        </w:rPr>
        <w:t xml:space="preserve">o, </w:t>
      </w:r>
      <w:r>
        <w:rPr>
          <w:rStyle w:val="Nenhum"/>
        </w:rPr>
        <w:t xml:space="preserve">à </w:t>
      </w:r>
      <w:r>
        <w:rPr>
          <w:rStyle w:val="Nenhum"/>
          <w:lang w:val="pt-PT"/>
        </w:rPr>
        <w:t xml:space="preserve">medida que explica ambos termos. De maneira geral, segundo a autora, o letramento: </w:t>
      </w:r>
      <w:r>
        <w:rPr>
          <w:rStyle w:val="Nenhum"/>
          <w:rtl/>
          <w:lang w:val="ar-SA"/>
        </w:rPr>
        <w:t>“</w:t>
      </w:r>
      <w:r>
        <w:rPr>
          <w:rStyle w:val="Nenhum"/>
          <w:lang w:val="pt-PT"/>
        </w:rPr>
        <w:t xml:space="preserve">[...] </w:t>
      </w:r>
      <w:r>
        <w:rPr>
          <w:rStyle w:val="Nenhum"/>
          <w:lang w:val="fr-FR"/>
        </w:rPr>
        <w:t>é</w:t>
      </w:r>
      <w:r>
        <w:rPr>
          <w:rStyle w:val="Nenhum"/>
          <w:lang w:val="pt-PT"/>
        </w:rPr>
        <w:t xml:space="preserve">, pois, o resultado da ação de ensinar ou de </w:t>
      </w:r>
      <w:r>
        <w:rPr>
          <w:rStyle w:val="Nenhum"/>
          <w:lang w:val="pt-PT"/>
        </w:rPr>
        <w:lastRenderedPageBreak/>
        <w:t>aprender a ler e escrever: o estado ou a condição que adquire um grupo social ou um indiv</w:t>
      </w:r>
      <w:r>
        <w:rPr>
          <w:rStyle w:val="Nenhum"/>
        </w:rPr>
        <w:t>í</w:t>
      </w:r>
      <w:r>
        <w:rPr>
          <w:rStyle w:val="Nenhum"/>
          <w:lang w:val="pt-PT"/>
        </w:rPr>
        <w:t>duo como consequ</w:t>
      </w:r>
      <w:r>
        <w:rPr>
          <w:rStyle w:val="Nenhum"/>
        </w:rPr>
        <w:t>ê</w:t>
      </w:r>
      <w:r>
        <w:rPr>
          <w:rStyle w:val="Nenhum"/>
          <w:lang w:val="pt-PT"/>
        </w:rPr>
        <w:t>ncia de ter-se apropriado da escrita estaria ligado</w:t>
      </w:r>
      <w:r>
        <w:rPr>
          <w:rStyle w:val="Nenhum"/>
        </w:rPr>
        <w:t>”. (SOARES, 2009 [1998], p.19).</w:t>
      </w:r>
      <w:r w:rsidR="002D2703">
        <w:rPr>
          <w:rStyle w:val="Nenhum"/>
        </w:rPr>
        <w:t xml:space="preserve"> Para a autora, alfabetizar é tornar o indivíduo capaz de ler e escrever. (2009, p.31)</w:t>
      </w:r>
      <w:r w:rsidR="00D277A6">
        <w:rPr>
          <w:rStyle w:val="Nenhum"/>
        </w:rPr>
        <w:t>. Ela</w:t>
      </w:r>
      <w:r w:rsidR="0063505B">
        <w:rPr>
          <w:rStyle w:val="Nenhum"/>
        </w:rPr>
        <w:t xml:space="preserve"> elucida a diferença entre os termos: “alfabetização: ação de ensinar/aprender a ler e escrever; letramento: estado ou condição de quem não apenas sabe ler e escrever, mas cultiva as práticas sociais que usam a escrita” (2009, p.47)</w:t>
      </w:r>
      <w:r w:rsidR="00D277A6">
        <w:rPr>
          <w:rStyle w:val="Nenhum"/>
        </w:rPr>
        <w:t>.</w:t>
      </w:r>
    </w:p>
    <w:p w14:paraId="75919112" w14:textId="77777777" w:rsidR="00027203" w:rsidRDefault="00027203" w:rsidP="00027203">
      <w:pPr>
        <w:pStyle w:val="Corpo"/>
        <w:spacing w:line="360" w:lineRule="auto"/>
        <w:ind w:firstLine="1560"/>
      </w:pPr>
      <w:r w:rsidRPr="00D53B5E">
        <w:rPr>
          <w:rStyle w:val="Nenhum"/>
        </w:rPr>
        <w:t>Desde ent</w:t>
      </w:r>
      <w:r>
        <w:rPr>
          <w:rStyle w:val="Nenhum"/>
          <w:lang w:val="pt-PT"/>
        </w:rPr>
        <w:t>ão, muito se tem estudado no pa</w:t>
      </w:r>
      <w:r>
        <w:rPr>
          <w:rStyle w:val="Nenhum"/>
        </w:rPr>
        <w:t>í</w:t>
      </w:r>
      <w:r>
        <w:rPr>
          <w:rStyle w:val="Nenhum"/>
          <w:lang w:val="pt-PT"/>
        </w:rPr>
        <w:t>s acerca da tem</w:t>
      </w:r>
      <w:r>
        <w:rPr>
          <w:rStyle w:val="Nenhum"/>
        </w:rPr>
        <w:t>á</w:t>
      </w:r>
      <w:r>
        <w:rPr>
          <w:rStyle w:val="Nenhum"/>
          <w:lang w:val="pt-PT"/>
        </w:rPr>
        <w:t>tica e o surgimento de novas concepções/terminologias dado aprofundamento dos estudos e tamb</w:t>
      </w:r>
      <w:r>
        <w:rPr>
          <w:rStyle w:val="Nenhum"/>
          <w:lang w:val="fr-FR"/>
        </w:rPr>
        <w:t>é</w:t>
      </w:r>
      <w:r>
        <w:rPr>
          <w:rStyle w:val="Nenhum"/>
          <w:lang w:val="pt-PT"/>
        </w:rPr>
        <w:t>m a evolução das TICs, ou entã</w:t>
      </w:r>
      <w:r>
        <w:rPr>
          <w:rStyle w:val="Nenhum"/>
          <w:lang w:val="de-DE"/>
        </w:rPr>
        <w:t>o, das j</w:t>
      </w:r>
      <w:r>
        <w:rPr>
          <w:rStyle w:val="Nenhum"/>
        </w:rPr>
        <w:t xml:space="preserve">á </w:t>
      </w:r>
      <w:r>
        <w:rPr>
          <w:rStyle w:val="Nenhum"/>
          <w:lang w:val="pt-PT"/>
        </w:rPr>
        <w:t>chamadas, segundo alguns autores, como novas TICs, al</w:t>
      </w:r>
      <w:r>
        <w:rPr>
          <w:rStyle w:val="Nenhum"/>
          <w:lang w:val="fr-FR"/>
        </w:rPr>
        <w:t>é</w:t>
      </w:r>
      <w:r>
        <w:rPr>
          <w:rStyle w:val="Nenhum"/>
          <w:lang w:val="pt-PT"/>
        </w:rPr>
        <w:t>m das mudan</w:t>
      </w:r>
      <w:r>
        <w:rPr>
          <w:rStyle w:val="Nenhum"/>
        </w:rPr>
        <w:t>ç</w:t>
      </w:r>
      <w:r>
        <w:rPr>
          <w:rStyle w:val="Nenhum"/>
          <w:lang w:val="pt-PT"/>
        </w:rPr>
        <w:t>as sociais, econ</w:t>
      </w:r>
      <w:r>
        <w:rPr>
          <w:rStyle w:val="Nenhum"/>
        </w:rPr>
        <w:t>ô</w:t>
      </w:r>
      <w:r>
        <w:rPr>
          <w:rStyle w:val="Nenhum"/>
          <w:lang w:val="pt-PT"/>
        </w:rPr>
        <w:t xml:space="preserve">micas e de linguagem. Um exemplo dessa expansão do termo </w:t>
      </w:r>
      <w:r>
        <w:rPr>
          <w:rStyle w:val="Nenhum"/>
          <w:lang w:val="fr-FR"/>
        </w:rPr>
        <w:t xml:space="preserve">é </w:t>
      </w:r>
      <w:r>
        <w:rPr>
          <w:rStyle w:val="Nenhum"/>
          <w:lang w:val="pt-PT"/>
        </w:rPr>
        <w:t>destacado pela autora Roxane Rojo</w:t>
      </w:r>
      <w:r w:rsidR="006E212B">
        <w:rPr>
          <w:rStyle w:val="Nenhum"/>
          <w:lang w:val="pt-PT"/>
        </w:rPr>
        <w:t xml:space="preserve"> (2013)</w:t>
      </w:r>
      <w:r>
        <w:rPr>
          <w:rStyle w:val="Nenhum"/>
          <w:lang w:val="pt-PT"/>
        </w:rPr>
        <w:t xml:space="preserve"> que, pautada nos estudos do grupo de Nova Londres, dentre eles Cope e Kalantzis, utiliza </w:t>
      </w:r>
      <w:r>
        <w:rPr>
          <w:rStyle w:val="Nenhum"/>
          <w:rtl/>
          <w:lang w:val="ar-SA"/>
        </w:rPr>
        <w:t>“</w:t>
      </w:r>
      <w:r>
        <w:rPr>
          <w:rStyle w:val="Nenhum"/>
          <w:lang w:val="pt-PT"/>
        </w:rPr>
        <w:t>pedagogia dos multiletramentos</w:t>
      </w:r>
      <w:r>
        <w:rPr>
          <w:rStyle w:val="Nenhum"/>
        </w:rPr>
        <w:t>”</w:t>
      </w:r>
      <w:r>
        <w:rPr>
          <w:rStyle w:val="Nenhum"/>
          <w:lang w:val="pt-PT"/>
        </w:rPr>
        <w:t xml:space="preserve">, multiletramentos, letramentos, letramentos digitais. Rojo (2013) </w:t>
      </w:r>
      <w:r w:rsidR="00DA397E">
        <w:rPr>
          <w:rStyle w:val="Nenhum"/>
          <w:lang w:val="pt-PT"/>
        </w:rPr>
        <w:t>esclarece</w:t>
      </w:r>
      <w:r>
        <w:rPr>
          <w:rStyle w:val="Nenhum"/>
          <w:lang w:val="pt-PT"/>
        </w:rPr>
        <w:t xml:space="preserve"> sobre o termo multiletramentos, baseado no Grupo de Nova Londres:</w:t>
      </w:r>
    </w:p>
    <w:p w14:paraId="6C7743DE" w14:textId="77777777" w:rsidR="00027203" w:rsidRDefault="00027203" w:rsidP="00027203">
      <w:pPr>
        <w:pStyle w:val="Corpo"/>
        <w:ind w:left="2267"/>
        <w:rPr>
          <w:rStyle w:val="Nenhum"/>
          <w:sz w:val="22"/>
          <w:szCs w:val="22"/>
        </w:rPr>
      </w:pPr>
      <w:r>
        <w:rPr>
          <w:rStyle w:val="Nenhum"/>
          <w:sz w:val="22"/>
          <w:szCs w:val="22"/>
          <w:lang w:val="pt-PT"/>
        </w:rPr>
        <w:t>[...] j</w:t>
      </w:r>
      <w:r>
        <w:rPr>
          <w:rStyle w:val="Nenhum"/>
          <w:sz w:val="22"/>
          <w:szCs w:val="22"/>
        </w:rPr>
        <w:t>á de saí</w:t>
      </w:r>
      <w:r>
        <w:rPr>
          <w:rStyle w:val="Nenhum"/>
          <w:sz w:val="22"/>
          <w:szCs w:val="22"/>
          <w:lang w:val="pt-PT"/>
        </w:rPr>
        <w:t xml:space="preserve">da, por meio do prefixo </w:t>
      </w:r>
      <w:r>
        <w:rPr>
          <w:rStyle w:val="Nenhum"/>
          <w:sz w:val="22"/>
          <w:szCs w:val="22"/>
          <w:rtl/>
          <w:lang w:val="ar-SA"/>
        </w:rPr>
        <w:t>“</w:t>
      </w:r>
      <w:r>
        <w:rPr>
          <w:rStyle w:val="Nenhum"/>
          <w:sz w:val="22"/>
          <w:szCs w:val="22"/>
        </w:rPr>
        <w:t>multi”</w:t>
      </w:r>
      <w:r>
        <w:rPr>
          <w:rStyle w:val="Nenhum"/>
          <w:sz w:val="22"/>
          <w:szCs w:val="22"/>
          <w:lang w:val="pt-PT"/>
        </w:rPr>
        <w:t>, para dois tipos de "m</w:t>
      </w:r>
      <w:r>
        <w:rPr>
          <w:rStyle w:val="Nenhum"/>
          <w:sz w:val="22"/>
          <w:szCs w:val="22"/>
        </w:rPr>
        <w:t>ú</w:t>
      </w:r>
      <w:r>
        <w:rPr>
          <w:rStyle w:val="Nenhum"/>
          <w:sz w:val="22"/>
          <w:szCs w:val="22"/>
          <w:lang w:val="pt-PT"/>
        </w:rPr>
        <w:t>ltiplos" que as pr</w:t>
      </w:r>
      <w:r>
        <w:rPr>
          <w:rStyle w:val="Nenhum"/>
          <w:sz w:val="22"/>
          <w:szCs w:val="22"/>
        </w:rPr>
        <w:t>á</w:t>
      </w:r>
      <w:r>
        <w:rPr>
          <w:rStyle w:val="Nenhum"/>
          <w:sz w:val="22"/>
          <w:szCs w:val="22"/>
          <w:lang w:val="pt-PT"/>
        </w:rPr>
        <w:t>ticas de letramento contempor</w:t>
      </w:r>
      <w:r>
        <w:rPr>
          <w:rStyle w:val="Nenhum"/>
          <w:sz w:val="22"/>
          <w:szCs w:val="22"/>
        </w:rPr>
        <w:t>â</w:t>
      </w:r>
      <w:r>
        <w:rPr>
          <w:rStyle w:val="Nenhum"/>
          <w:sz w:val="22"/>
          <w:szCs w:val="22"/>
          <w:lang w:val="pt-PT"/>
        </w:rPr>
        <w:t xml:space="preserve">neas envolvem: por um lado, a </w:t>
      </w:r>
      <w:r>
        <w:rPr>
          <w:rStyle w:val="Nenhum"/>
          <w:i/>
          <w:iCs/>
          <w:sz w:val="22"/>
          <w:szCs w:val="22"/>
          <w:lang w:val="pt-PT"/>
        </w:rPr>
        <w:t xml:space="preserve">multiplicidade de linguagens, </w:t>
      </w:r>
      <w:r>
        <w:rPr>
          <w:rStyle w:val="Nenhum"/>
          <w:sz w:val="22"/>
          <w:szCs w:val="22"/>
          <w:lang w:val="pt-PT"/>
        </w:rPr>
        <w:t>semioses e m</w:t>
      </w:r>
      <w:r>
        <w:rPr>
          <w:rStyle w:val="Nenhum"/>
          <w:sz w:val="22"/>
          <w:szCs w:val="22"/>
        </w:rPr>
        <w:t>í</w:t>
      </w:r>
      <w:r>
        <w:rPr>
          <w:rStyle w:val="Nenhum"/>
          <w:sz w:val="22"/>
          <w:szCs w:val="22"/>
          <w:lang w:val="pt-PT"/>
        </w:rPr>
        <w:t>dias envolvidas na criação de significação para os textos multimodais contempor</w:t>
      </w:r>
      <w:r>
        <w:rPr>
          <w:rStyle w:val="Nenhum"/>
          <w:sz w:val="22"/>
          <w:szCs w:val="22"/>
        </w:rPr>
        <w:t>â</w:t>
      </w:r>
      <w:r>
        <w:rPr>
          <w:rStyle w:val="Nenhum"/>
          <w:sz w:val="22"/>
          <w:szCs w:val="22"/>
          <w:lang w:val="pt-PT"/>
        </w:rPr>
        <w:t xml:space="preserve">neos e, por outro, a </w:t>
      </w:r>
      <w:r>
        <w:rPr>
          <w:rStyle w:val="Nenhum"/>
          <w:i/>
          <w:iCs/>
          <w:sz w:val="22"/>
          <w:szCs w:val="22"/>
          <w:lang w:val="pt-PT"/>
        </w:rPr>
        <w:t>pluralidade</w:t>
      </w:r>
      <w:r>
        <w:rPr>
          <w:rStyle w:val="Nenhum"/>
          <w:sz w:val="22"/>
          <w:szCs w:val="22"/>
          <w:lang w:val="pt-PT"/>
        </w:rPr>
        <w:t xml:space="preserve"> e a </w:t>
      </w:r>
      <w:r>
        <w:rPr>
          <w:rStyle w:val="Nenhum"/>
          <w:i/>
          <w:iCs/>
          <w:sz w:val="22"/>
          <w:szCs w:val="22"/>
          <w:lang w:val="pt-PT"/>
        </w:rPr>
        <w:t xml:space="preserve">diversidade cultural </w:t>
      </w:r>
      <w:r>
        <w:rPr>
          <w:rStyle w:val="Nenhum"/>
          <w:sz w:val="22"/>
          <w:szCs w:val="22"/>
          <w:lang w:val="pt-PT"/>
        </w:rPr>
        <w:t>trazidas pelos autores/leitores contempor</w:t>
      </w:r>
      <w:r>
        <w:rPr>
          <w:rStyle w:val="Nenhum"/>
          <w:sz w:val="22"/>
          <w:szCs w:val="22"/>
        </w:rPr>
        <w:t>â</w:t>
      </w:r>
      <w:r>
        <w:rPr>
          <w:rStyle w:val="Nenhum"/>
          <w:sz w:val="22"/>
          <w:szCs w:val="22"/>
          <w:lang w:val="pt-PT"/>
        </w:rPr>
        <w:t>neos e essa criação de significaçã</w:t>
      </w:r>
      <w:r>
        <w:rPr>
          <w:rStyle w:val="Nenhum"/>
          <w:sz w:val="22"/>
          <w:szCs w:val="22"/>
        </w:rPr>
        <w:t>o. (ROJO, 2013, p.14).</w:t>
      </w:r>
    </w:p>
    <w:p w14:paraId="36737DE1" w14:textId="77777777" w:rsidR="00027203" w:rsidRDefault="00027203" w:rsidP="00027203">
      <w:pPr>
        <w:pStyle w:val="Corpo"/>
        <w:spacing w:line="360" w:lineRule="auto"/>
        <w:ind w:firstLine="1560"/>
      </w:pPr>
    </w:p>
    <w:p w14:paraId="07B0FFAD" w14:textId="77777777" w:rsidR="00027203" w:rsidRDefault="00027203" w:rsidP="00027203">
      <w:pPr>
        <w:pStyle w:val="Corpo"/>
        <w:spacing w:line="360" w:lineRule="auto"/>
        <w:ind w:firstLine="1560"/>
      </w:pPr>
      <w:r>
        <w:rPr>
          <w:rStyle w:val="Nenhum"/>
          <w:lang w:val="pt-PT"/>
        </w:rPr>
        <w:t xml:space="preserve">No artigo: </w:t>
      </w:r>
      <w:r>
        <w:rPr>
          <w:rStyle w:val="Nenhum"/>
          <w:rtl/>
          <w:lang w:val="ar-SA"/>
        </w:rPr>
        <w:t>“</w:t>
      </w:r>
      <w:r>
        <w:rPr>
          <w:rStyle w:val="Nenhum"/>
          <w:lang w:val="pt-PT"/>
        </w:rPr>
        <w:t>Entre plataformas, odas e prot</w:t>
      </w:r>
      <w:r w:rsidRPr="00D53B5E">
        <w:rPr>
          <w:rStyle w:val="Nenhum"/>
        </w:rPr>
        <w:t>ó</w:t>
      </w:r>
      <w:r>
        <w:rPr>
          <w:rStyle w:val="Nenhum"/>
          <w:lang w:val="pt-PT"/>
        </w:rPr>
        <w:t>tipos: novos multiletramentos em tempos de web2</w:t>
      </w:r>
      <w:r>
        <w:rPr>
          <w:rStyle w:val="Nenhum"/>
        </w:rPr>
        <w:t>”</w:t>
      </w:r>
      <w:r>
        <w:rPr>
          <w:rStyle w:val="Nenhum"/>
          <w:lang w:val="pt-PT"/>
        </w:rPr>
        <w:t xml:space="preserve">, </w:t>
      </w:r>
      <w:r w:rsidR="00DA397E">
        <w:rPr>
          <w:rStyle w:val="Nenhum"/>
          <w:lang w:val="pt-PT"/>
        </w:rPr>
        <w:t>a autora</w:t>
      </w:r>
      <w:r>
        <w:rPr>
          <w:rStyle w:val="Nenhum"/>
          <w:lang w:val="pt-PT"/>
        </w:rPr>
        <w:t xml:space="preserve"> conceitua multiletramentos como: </w:t>
      </w:r>
    </w:p>
    <w:p w14:paraId="2C4D48A5" w14:textId="77777777" w:rsidR="00027203" w:rsidRDefault="00027203" w:rsidP="00027203">
      <w:pPr>
        <w:pStyle w:val="Corpo"/>
        <w:spacing w:line="360" w:lineRule="auto"/>
        <w:ind w:firstLine="1560"/>
      </w:pPr>
    </w:p>
    <w:p w14:paraId="2BE8AFA5" w14:textId="77777777" w:rsidR="00027203" w:rsidRDefault="00027203" w:rsidP="00027203">
      <w:pPr>
        <w:pStyle w:val="Corpo"/>
        <w:ind w:left="2268"/>
        <w:rPr>
          <w:rStyle w:val="Nenhum"/>
          <w:sz w:val="22"/>
          <w:szCs w:val="22"/>
        </w:rPr>
      </w:pPr>
      <w:r>
        <w:rPr>
          <w:rStyle w:val="Nenhum"/>
          <w:sz w:val="22"/>
          <w:szCs w:val="22"/>
          <w:lang w:val="pt-PT"/>
        </w:rPr>
        <w:t>[...] pr</w:t>
      </w:r>
      <w:r>
        <w:rPr>
          <w:rStyle w:val="Nenhum"/>
          <w:sz w:val="22"/>
          <w:szCs w:val="22"/>
        </w:rPr>
        <w:t>á</w:t>
      </w:r>
      <w:r>
        <w:rPr>
          <w:rStyle w:val="Nenhum"/>
          <w:sz w:val="22"/>
          <w:szCs w:val="22"/>
          <w:lang w:val="pt-PT"/>
        </w:rPr>
        <w:t>ticas de trato com os textos multimodais ou multissemi</w:t>
      </w:r>
      <w:r w:rsidRPr="00D53B5E">
        <w:rPr>
          <w:rStyle w:val="Nenhum"/>
          <w:sz w:val="22"/>
          <w:szCs w:val="22"/>
        </w:rPr>
        <w:t>ó</w:t>
      </w:r>
      <w:r>
        <w:rPr>
          <w:rStyle w:val="Nenhum"/>
          <w:sz w:val="22"/>
          <w:szCs w:val="22"/>
          <w:lang w:val="pt-PT"/>
        </w:rPr>
        <w:t>ticos contempor</w:t>
      </w:r>
      <w:r>
        <w:rPr>
          <w:rStyle w:val="Nenhum"/>
          <w:sz w:val="22"/>
          <w:szCs w:val="22"/>
        </w:rPr>
        <w:t>â</w:t>
      </w:r>
      <w:r w:rsidRPr="00D53B5E">
        <w:rPr>
          <w:rStyle w:val="Nenhum"/>
          <w:sz w:val="22"/>
          <w:szCs w:val="22"/>
        </w:rPr>
        <w:t xml:space="preserve">neos </w:t>
      </w:r>
      <w:r>
        <w:rPr>
          <w:rStyle w:val="Nenhum"/>
          <w:sz w:val="22"/>
          <w:szCs w:val="22"/>
        </w:rPr>
        <w:t xml:space="preserve">– </w:t>
      </w:r>
      <w:r>
        <w:rPr>
          <w:rStyle w:val="Nenhum"/>
          <w:sz w:val="22"/>
          <w:szCs w:val="22"/>
          <w:lang w:val="pt-PT"/>
        </w:rPr>
        <w:t>majoritariamente digitais, mas tamb</w:t>
      </w:r>
      <w:r>
        <w:rPr>
          <w:rStyle w:val="Nenhum"/>
          <w:sz w:val="22"/>
          <w:szCs w:val="22"/>
          <w:lang w:val="fr-FR"/>
        </w:rPr>
        <w:t>é</w:t>
      </w:r>
      <w:r>
        <w:rPr>
          <w:rStyle w:val="Nenhum"/>
          <w:sz w:val="22"/>
          <w:szCs w:val="22"/>
          <w:lang w:val="pt-PT"/>
        </w:rPr>
        <w:t xml:space="preserve">m impressos </w:t>
      </w:r>
      <w:r>
        <w:rPr>
          <w:rStyle w:val="Nenhum"/>
          <w:sz w:val="22"/>
          <w:szCs w:val="22"/>
        </w:rPr>
        <w:t>–</w:t>
      </w:r>
      <w:r>
        <w:rPr>
          <w:rStyle w:val="Nenhum"/>
          <w:sz w:val="22"/>
          <w:szCs w:val="22"/>
          <w:lang w:val="pt-PT"/>
        </w:rPr>
        <w:t>, que incluem procedimentos (como gestos para ler, por exemplo) e capacidades de leitura e produçã</w:t>
      </w:r>
      <w:r w:rsidRPr="00D53B5E">
        <w:rPr>
          <w:rStyle w:val="Nenhum"/>
          <w:sz w:val="22"/>
          <w:szCs w:val="22"/>
        </w:rPr>
        <w:t>o que v</w:t>
      </w:r>
      <w:r>
        <w:rPr>
          <w:rStyle w:val="Nenhum"/>
          <w:sz w:val="22"/>
          <w:szCs w:val="22"/>
          <w:lang w:val="pt-PT"/>
        </w:rPr>
        <w:t>ão muito al</w:t>
      </w:r>
      <w:r>
        <w:rPr>
          <w:rStyle w:val="Nenhum"/>
          <w:sz w:val="22"/>
          <w:szCs w:val="22"/>
          <w:lang w:val="fr-FR"/>
        </w:rPr>
        <w:t>é</w:t>
      </w:r>
      <w:r>
        <w:rPr>
          <w:rStyle w:val="Nenhum"/>
          <w:sz w:val="22"/>
          <w:szCs w:val="22"/>
          <w:lang w:val="pt-PT"/>
        </w:rPr>
        <w:t>m da compreensã</w:t>
      </w:r>
      <w:r>
        <w:rPr>
          <w:rStyle w:val="Nenhum"/>
          <w:sz w:val="22"/>
          <w:szCs w:val="22"/>
          <w:lang w:val="it-IT"/>
        </w:rPr>
        <w:t>o e produ</w:t>
      </w:r>
      <w:r>
        <w:rPr>
          <w:rStyle w:val="Nenhum"/>
          <w:sz w:val="22"/>
          <w:szCs w:val="22"/>
          <w:lang w:val="pt-PT"/>
        </w:rPr>
        <w:t>ção de textos escritos, pois incorporam a leitura e (re)produção de imagens e fotos, diagramas, gr</w:t>
      </w:r>
      <w:r>
        <w:rPr>
          <w:rStyle w:val="Nenhum"/>
          <w:sz w:val="22"/>
          <w:szCs w:val="22"/>
        </w:rPr>
        <w:t>á</w:t>
      </w:r>
      <w:r>
        <w:rPr>
          <w:rStyle w:val="Nenhum"/>
          <w:sz w:val="22"/>
          <w:szCs w:val="22"/>
          <w:lang w:val="pt-PT"/>
        </w:rPr>
        <w:t>ficos e infogr</w:t>
      </w:r>
      <w:r>
        <w:rPr>
          <w:rStyle w:val="Nenhum"/>
          <w:sz w:val="22"/>
          <w:szCs w:val="22"/>
        </w:rPr>
        <w:t>á</w:t>
      </w:r>
      <w:r>
        <w:rPr>
          <w:rStyle w:val="Nenhum"/>
          <w:sz w:val="22"/>
          <w:szCs w:val="22"/>
          <w:lang w:val="pt-PT"/>
        </w:rPr>
        <w:t>ficos, v</w:t>
      </w:r>
      <w:r>
        <w:rPr>
          <w:rStyle w:val="Nenhum"/>
          <w:sz w:val="22"/>
          <w:szCs w:val="22"/>
        </w:rPr>
        <w:t>í</w:t>
      </w:r>
      <w:r w:rsidRPr="00DF5F51">
        <w:rPr>
          <w:rStyle w:val="Nenhum"/>
          <w:sz w:val="22"/>
          <w:szCs w:val="22"/>
        </w:rPr>
        <w:t xml:space="preserve">deos, </w:t>
      </w:r>
      <w:r>
        <w:rPr>
          <w:rStyle w:val="Nenhum"/>
          <w:sz w:val="22"/>
          <w:szCs w:val="22"/>
        </w:rPr>
        <w:t>á</w:t>
      </w:r>
      <w:r>
        <w:rPr>
          <w:rStyle w:val="Nenhum"/>
          <w:sz w:val="22"/>
          <w:szCs w:val="22"/>
          <w:lang w:val="it-IT"/>
        </w:rPr>
        <w:t>udio etc. (ROJO, 2017, p.4).</w:t>
      </w:r>
    </w:p>
    <w:p w14:paraId="18A70E48" w14:textId="77777777" w:rsidR="00027203" w:rsidRDefault="00027203" w:rsidP="00027203">
      <w:pPr>
        <w:pStyle w:val="Corpo"/>
        <w:ind w:left="2268"/>
        <w:rPr>
          <w:rStyle w:val="Nenhum"/>
          <w:sz w:val="22"/>
          <w:szCs w:val="22"/>
        </w:rPr>
      </w:pPr>
    </w:p>
    <w:p w14:paraId="5BDBA29E" w14:textId="77777777" w:rsidR="00027203" w:rsidRDefault="00027203" w:rsidP="00027203">
      <w:pPr>
        <w:pStyle w:val="Corpo"/>
      </w:pPr>
      <w:r>
        <w:rPr>
          <w:rStyle w:val="Nenhum"/>
          <w:sz w:val="22"/>
          <w:szCs w:val="22"/>
        </w:rPr>
        <w:tab/>
      </w:r>
      <w:r>
        <w:rPr>
          <w:rStyle w:val="Nenhum"/>
          <w:sz w:val="22"/>
          <w:szCs w:val="22"/>
        </w:rPr>
        <w:tab/>
      </w:r>
      <w:r>
        <w:rPr>
          <w:rStyle w:val="Nenhum"/>
          <w:lang w:val="pt-PT"/>
        </w:rPr>
        <w:t>Rojo (2013) apresenta novos letramentos, ou letramentos digitais, como:</w:t>
      </w:r>
    </w:p>
    <w:p w14:paraId="13FA65A9" w14:textId="77777777" w:rsidR="00027203" w:rsidRDefault="00027203" w:rsidP="00027203">
      <w:pPr>
        <w:pStyle w:val="Corpo"/>
        <w:spacing w:line="360" w:lineRule="auto"/>
      </w:pPr>
    </w:p>
    <w:p w14:paraId="081ACB35" w14:textId="77777777" w:rsidR="00027203" w:rsidRDefault="00027203" w:rsidP="00027203">
      <w:pPr>
        <w:pStyle w:val="Corpo"/>
        <w:ind w:left="2268"/>
        <w:rPr>
          <w:rStyle w:val="Nenhum"/>
          <w:sz w:val="22"/>
          <w:szCs w:val="22"/>
        </w:rPr>
      </w:pPr>
      <w:r>
        <w:rPr>
          <w:rStyle w:val="Nenhum"/>
          <w:sz w:val="22"/>
          <w:szCs w:val="22"/>
          <w:lang w:val="pt-PT"/>
        </w:rPr>
        <w:t xml:space="preserve">[...] um subconjunto dos multiletramentos, definido, segundo Lankshear e Knobel (2007), pela </w:t>
      </w:r>
      <w:r>
        <w:rPr>
          <w:rStyle w:val="Nenhum"/>
          <w:sz w:val="22"/>
          <w:szCs w:val="22"/>
          <w:rtl/>
          <w:lang w:val="ar-SA"/>
        </w:rPr>
        <w:t>“</w:t>
      </w:r>
      <w:r>
        <w:rPr>
          <w:rStyle w:val="Nenhum"/>
          <w:sz w:val="22"/>
          <w:szCs w:val="22"/>
        </w:rPr>
        <w:t xml:space="preserve">nova” </w:t>
      </w:r>
      <w:r>
        <w:rPr>
          <w:rStyle w:val="Nenhum"/>
          <w:sz w:val="22"/>
          <w:szCs w:val="22"/>
          <w:lang w:val="pt-PT"/>
        </w:rPr>
        <w:t xml:space="preserve">tecnologia (digital) adotada, mas não principalmente. O que define fundamentalmente os novos </w:t>
      </w:r>
      <w:r>
        <w:rPr>
          <w:rStyle w:val="Nenhum"/>
          <w:sz w:val="22"/>
          <w:szCs w:val="22"/>
          <w:lang w:val="pt-PT"/>
        </w:rPr>
        <w:lastRenderedPageBreak/>
        <w:t xml:space="preserve">letramentos, segundo os autores, </w:t>
      </w:r>
      <w:r>
        <w:rPr>
          <w:rStyle w:val="Nenhum"/>
          <w:sz w:val="22"/>
          <w:szCs w:val="22"/>
          <w:lang w:val="fr-FR"/>
        </w:rPr>
        <w:t xml:space="preserve">é </w:t>
      </w:r>
      <w:r>
        <w:rPr>
          <w:rStyle w:val="Nenhum"/>
          <w:sz w:val="22"/>
          <w:szCs w:val="22"/>
          <w:lang w:val="pt-PT"/>
        </w:rPr>
        <w:t xml:space="preserve">um novo </w:t>
      </w:r>
      <w:r>
        <w:rPr>
          <w:rStyle w:val="Nenhum"/>
          <w:sz w:val="22"/>
          <w:szCs w:val="22"/>
          <w:rtl/>
          <w:lang w:val="ar-SA"/>
        </w:rPr>
        <w:t>“</w:t>
      </w:r>
      <w:r w:rsidRPr="00DF5F51">
        <w:rPr>
          <w:rStyle w:val="Nenhum"/>
          <w:sz w:val="22"/>
          <w:szCs w:val="22"/>
        </w:rPr>
        <w:t>ethos</w:t>
      </w:r>
      <w:r>
        <w:rPr>
          <w:rStyle w:val="Nenhum"/>
          <w:sz w:val="22"/>
          <w:szCs w:val="22"/>
        </w:rPr>
        <w:t xml:space="preserve">”, isto </w:t>
      </w:r>
      <w:r>
        <w:rPr>
          <w:rStyle w:val="Nenhum"/>
          <w:sz w:val="22"/>
          <w:szCs w:val="22"/>
          <w:lang w:val="fr-FR"/>
        </w:rPr>
        <w:t xml:space="preserve">é </w:t>
      </w:r>
      <w:r>
        <w:rPr>
          <w:rStyle w:val="Nenhum"/>
          <w:sz w:val="22"/>
          <w:szCs w:val="22"/>
          <w:lang w:val="pt-PT"/>
        </w:rPr>
        <w:t>uma nova maneira de ver e de ser no mundo contempor</w:t>
      </w:r>
      <w:r>
        <w:rPr>
          <w:rStyle w:val="Nenhum"/>
          <w:sz w:val="22"/>
          <w:szCs w:val="22"/>
        </w:rPr>
        <w:t>â</w:t>
      </w:r>
      <w:r>
        <w:rPr>
          <w:rStyle w:val="Nenhum"/>
          <w:sz w:val="22"/>
          <w:szCs w:val="22"/>
          <w:lang w:val="pt-PT"/>
        </w:rPr>
        <w:t>neo, que prioriza a interatividade, a colaboração e a (re)distribuição do conhecimento, ao inv</w:t>
      </w:r>
      <w:r>
        <w:rPr>
          <w:rStyle w:val="Nenhum"/>
          <w:sz w:val="22"/>
          <w:szCs w:val="22"/>
          <w:lang w:val="fr-FR"/>
        </w:rPr>
        <w:t>é</w:t>
      </w:r>
      <w:r>
        <w:rPr>
          <w:rStyle w:val="Nenhum"/>
          <w:sz w:val="22"/>
          <w:szCs w:val="22"/>
          <w:lang w:val="pt-PT"/>
        </w:rPr>
        <w:t>s da hierarquia, da autoria e da posse controlada e vigiada do conhecimento por diversas ag</w:t>
      </w:r>
      <w:r>
        <w:rPr>
          <w:rStyle w:val="Nenhum"/>
          <w:sz w:val="22"/>
          <w:szCs w:val="22"/>
        </w:rPr>
        <w:t>ê</w:t>
      </w:r>
      <w:r>
        <w:rPr>
          <w:rStyle w:val="Nenhum"/>
          <w:sz w:val="22"/>
          <w:szCs w:val="22"/>
          <w:lang w:val="pt-PT"/>
        </w:rPr>
        <w:t>ncias, como a escola, as editoras e a universidade. (ROJO, 2017, p.4).</w:t>
      </w:r>
    </w:p>
    <w:p w14:paraId="06F25652" w14:textId="77777777" w:rsidR="00027203" w:rsidRDefault="00027203" w:rsidP="00027203">
      <w:pPr>
        <w:pStyle w:val="Corpo"/>
        <w:spacing w:line="360" w:lineRule="auto"/>
        <w:ind w:firstLine="1560"/>
      </w:pPr>
    </w:p>
    <w:p w14:paraId="19E645C2" w14:textId="4A6DA1EC" w:rsidR="00027203" w:rsidRDefault="00027203" w:rsidP="00027203">
      <w:pPr>
        <w:pStyle w:val="Corpo"/>
        <w:spacing w:line="360" w:lineRule="auto"/>
        <w:ind w:firstLine="1701"/>
      </w:pPr>
      <w:r w:rsidRPr="00BC464A">
        <w:rPr>
          <w:rStyle w:val="Nenhum"/>
          <w:lang w:val="pt-PT"/>
        </w:rPr>
        <w:t>Podemos notar que os avan</w:t>
      </w:r>
      <w:r w:rsidRPr="00BC464A">
        <w:rPr>
          <w:rStyle w:val="Nenhum"/>
        </w:rPr>
        <w:t>ç</w:t>
      </w:r>
      <w:r w:rsidRPr="00BC464A">
        <w:rPr>
          <w:rStyle w:val="Nenhum"/>
          <w:lang w:val="pt-PT"/>
        </w:rPr>
        <w:t>os tecnol</w:t>
      </w:r>
      <w:r w:rsidRPr="00BC464A">
        <w:rPr>
          <w:rStyle w:val="Nenhum"/>
        </w:rPr>
        <w:t>ó</w:t>
      </w:r>
      <w:r w:rsidRPr="00BC464A">
        <w:rPr>
          <w:rStyle w:val="Nenhum"/>
          <w:lang w:val="pt-PT"/>
        </w:rPr>
        <w:t>gicos que permeiam</w:t>
      </w:r>
      <w:r w:rsidR="00D277A6">
        <w:rPr>
          <w:rStyle w:val="Nenhum"/>
          <w:lang w:val="pt-PT"/>
        </w:rPr>
        <w:t>,</w:t>
      </w:r>
      <w:r w:rsidRPr="00BC464A">
        <w:rPr>
          <w:rStyle w:val="Nenhum"/>
          <w:lang w:val="pt-PT"/>
        </w:rPr>
        <w:t xml:space="preserve"> tamb</w:t>
      </w:r>
      <w:r w:rsidRPr="00BC464A">
        <w:rPr>
          <w:rStyle w:val="Nenhum"/>
          <w:lang w:val="fr-FR"/>
        </w:rPr>
        <w:t>é</w:t>
      </w:r>
      <w:r w:rsidRPr="00BC464A">
        <w:rPr>
          <w:rStyle w:val="Nenhum"/>
          <w:lang w:val="pt-PT"/>
        </w:rPr>
        <w:t>m</w:t>
      </w:r>
      <w:r w:rsidR="00D277A6">
        <w:rPr>
          <w:rStyle w:val="Nenhum"/>
          <w:lang w:val="pt-PT"/>
        </w:rPr>
        <w:t>,</w:t>
      </w:r>
      <w:r w:rsidRPr="00BC464A">
        <w:rPr>
          <w:rStyle w:val="Nenhum"/>
          <w:lang w:val="pt-PT"/>
        </w:rPr>
        <w:t xml:space="preserve"> as relações da sociedade evolu</w:t>
      </w:r>
      <w:r w:rsidRPr="00BC464A">
        <w:rPr>
          <w:rStyle w:val="Nenhum"/>
        </w:rPr>
        <w:t>í</w:t>
      </w:r>
      <w:r w:rsidRPr="00BC464A">
        <w:rPr>
          <w:rStyle w:val="Nenhum"/>
          <w:lang w:val="pt-PT"/>
        </w:rPr>
        <w:t>ram, assim como em outros n</w:t>
      </w:r>
      <w:r w:rsidRPr="00BC464A">
        <w:rPr>
          <w:rStyle w:val="Nenhum"/>
        </w:rPr>
        <w:t>í</w:t>
      </w:r>
      <w:r w:rsidRPr="00BC464A">
        <w:rPr>
          <w:rStyle w:val="Nenhum"/>
          <w:lang w:val="pt-PT"/>
        </w:rPr>
        <w:t>veis e a educaçã</w:t>
      </w:r>
      <w:r w:rsidRPr="00BC464A">
        <w:rPr>
          <w:rStyle w:val="Nenhum"/>
        </w:rPr>
        <w:t>o n</w:t>
      </w:r>
      <w:r w:rsidRPr="00BC464A">
        <w:rPr>
          <w:rStyle w:val="Nenhum"/>
          <w:lang w:val="pt-PT"/>
        </w:rPr>
        <w:t xml:space="preserve">ão pode deixar de acompanhar tal </w:t>
      </w:r>
      <w:r w:rsidR="00DA397E" w:rsidRPr="00BC464A">
        <w:rPr>
          <w:rStyle w:val="Nenhum"/>
          <w:lang w:val="pt-PT"/>
        </w:rPr>
        <w:t>mudança</w:t>
      </w:r>
      <w:r w:rsidRPr="00BC464A">
        <w:rPr>
          <w:rStyle w:val="Nenhum"/>
          <w:lang w:val="pt-PT"/>
        </w:rPr>
        <w:t xml:space="preserve"> e aprimoramento</w:t>
      </w:r>
      <w:r w:rsidR="00D277A6">
        <w:rPr>
          <w:rStyle w:val="Nenhum"/>
          <w:lang w:val="pt-PT"/>
        </w:rPr>
        <w:t>.</w:t>
      </w:r>
      <w:r w:rsidRPr="00BC464A">
        <w:rPr>
          <w:rStyle w:val="Nenhum"/>
          <w:lang w:val="pt-PT"/>
        </w:rPr>
        <w:t xml:space="preserve"> E, cabe destacarmos aqui que o produto educacional desenvolvido aplica essa teoria sobre os multiletramentos, principalmente na atividade de produção de g</w:t>
      </w:r>
      <w:r w:rsidRPr="00BC464A">
        <w:rPr>
          <w:rStyle w:val="Nenhum"/>
        </w:rPr>
        <w:t>ê</w:t>
      </w:r>
      <w:r w:rsidRPr="00BC464A">
        <w:rPr>
          <w:rStyle w:val="Nenhum"/>
          <w:lang w:val="pt-PT"/>
        </w:rPr>
        <w:t xml:space="preserve">nero digital. O aluno, </w:t>
      </w:r>
      <w:r w:rsidR="00D277A6">
        <w:rPr>
          <w:rStyle w:val="Nenhum"/>
          <w:lang w:val="pt-PT"/>
        </w:rPr>
        <w:t>diante de</w:t>
      </w:r>
      <w:r w:rsidRPr="00BC464A">
        <w:rPr>
          <w:rStyle w:val="Nenhum"/>
          <w:lang w:val="pt-PT"/>
        </w:rPr>
        <w:t xml:space="preserve"> um</w:t>
      </w:r>
      <w:r w:rsidR="00DA397E" w:rsidRPr="00BC464A">
        <w:rPr>
          <w:rStyle w:val="Nenhum"/>
          <w:lang w:val="pt-PT"/>
        </w:rPr>
        <w:t xml:space="preserve"> dos</w:t>
      </w:r>
      <w:r w:rsidRPr="00BC464A">
        <w:rPr>
          <w:rStyle w:val="Nenhum"/>
          <w:lang w:val="pt-PT"/>
        </w:rPr>
        <w:t xml:space="preserve"> g</w:t>
      </w:r>
      <w:r w:rsidRPr="00BC464A">
        <w:rPr>
          <w:rStyle w:val="Nenhum"/>
        </w:rPr>
        <w:t>ê</w:t>
      </w:r>
      <w:r w:rsidRPr="00BC464A">
        <w:rPr>
          <w:rStyle w:val="Nenhum"/>
          <w:lang w:val="pt-PT"/>
        </w:rPr>
        <w:t>nero</w:t>
      </w:r>
      <w:r w:rsidR="00DA397E" w:rsidRPr="00BC464A">
        <w:rPr>
          <w:rStyle w:val="Nenhum"/>
          <w:lang w:val="pt-PT"/>
        </w:rPr>
        <w:t>s</w:t>
      </w:r>
      <w:r w:rsidRPr="00BC464A">
        <w:rPr>
          <w:rStyle w:val="Nenhum"/>
          <w:lang w:val="pt-PT"/>
        </w:rPr>
        <w:t xml:space="preserve"> selecionado</w:t>
      </w:r>
      <w:r w:rsidR="00DA397E" w:rsidRPr="00BC464A">
        <w:rPr>
          <w:rStyle w:val="Nenhum"/>
          <w:lang w:val="pt-PT"/>
        </w:rPr>
        <w:t>s</w:t>
      </w:r>
      <w:r w:rsidRPr="00BC464A">
        <w:rPr>
          <w:rStyle w:val="Nenhum"/>
          <w:lang w:val="pt-PT"/>
        </w:rPr>
        <w:t xml:space="preserve">, </w:t>
      </w:r>
      <w:r w:rsidR="00DA397E" w:rsidRPr="00BC464A">
        <w:rPr>
          <w:rStyle w:val="Nenhum"/>
          <w:lang w:val="pt-PT"/>
        </w:rPr>
        <w:t>poderá</w:t>
      </w:r>
      <w:r w:rsidRPr="00BC464A">
        <w:rPr>
          <w:rStyle w:val="Nenhum"/>
        </w:rPr>
        <w:t xml:space="preserve"> </w:t>
      </w:r>
      <w:r w:rsidRPr="00BC464A">
        <w:rPr>
          <w:rStyle w:val="Nenhum"/>
          <w:lang w:val="pt-PT"/>
        </w:rPr>
        <w:t>utilizar ferramentas digitais</w:t>
      </w:r>
      <w:r w:rsidR="00DA397E" w:rsidRPr="00BC464A">
        <w:rPr>
          <w:rStyle w:val="Nenhum"/>
          <w:lang w:val="pt-PT"/>
        </w:rPr>
        <w:t xml:space="preserve"> para a realização da atividade proposta,</w:t>
      </w:r>
      <w:r w:rsidR="00DA397E" w:rsidRPr="00BC464A">
        <w:rPr>
          <w:rStyle w:val="Nenhum"/>
        </w:rPr>
        <w:t xml:space="preserve"> atentando para  a </w:t>
      </w:r>
      <w:r w:rsidR="00DA397E" w:rsidRPr="00BC464A">
        <w:rPr>
          <w:rStyle w:val="Nenhum"/>
          <w:lang w:val="pt-PT"/>
        </w:rPr>
        <w:t>multimodalidade, considerando as mídias disponíveis e aspectos como fonte, cor, tamanho na execução da tarefa</w:t>
      </w:r>
    </w:p>
    <w:p w14:paraId="320EDF45" w14:textId="77777777" w:rsidR="00027203" w:rsidRDefault="00DA397E" w:rsidP="00027203">
      <w:pPr>
        <w:pStyle w:val="Corpo"/>
        <w:spacing w:line="360" w:lineRule="auto"/>
        <w:ind w:firstLine="1701"/>
      </w:pPr>
      <w:r>
        <w:rPr>
          <w:rStyle w:val="Nenhum"/>
          <w:lang w:val="pt-PT"/>
        </w:rPr>
        <w:t>Ana Elisa Ribeiro (2020)</w:t>
      </w:r>
      <w:r w:rsidR="00027203">
        <w:rPr>
          <w:rStyle w:val="Nenhum"/>
          <w:lang w:val="pt-PT"/>
        </w:rPr>
        <w:t xml:space="preserve"> retoma a definição de letramento digital proposta por ela e Carla Coscarelli em 2005: </w:t>
      </w:r>
      <w:r w:rsidR="00027203">
        <w:rPr>
          <w:rStyle w:val="Nenhum"/>
          <w:rtl/>
          <w:lang w:val="ar-SA"/>
        </w:rPr>
        <w:t>“</w:t>
      </w:r>
      <w:r w:rsidR="00027203">
        <w:rPr>
          <w:rStyle w:val="Nenhum"/>
          <w:lang w:val="pt-PT"/>
        </w:rPr>
        <w:t xml:space="preserve">[...] </w:t>
      </w:r>
      <w:r w:rsidR="00027203">
        <w:rPr>
          <w:rStyle w:val="Nenhum"/>
          <w:lang w:val="fr-FR"/>
        </w:rPr>
        <w:t xml:space="preserve">é </w:t>
      </w:r>
      <w:r w:rsidR="00027203">
        <w:rPr>
          <w:rStyle w:val="Nenhum"/>
          <w:lang w:val="pt-PT"/>
        </w:rPr>
        <w:t>o nome que damos, entã</w:t>
      </w:r>
      <w:r w:rsidR="00027203">
        <w:rPr>
          <w:rStyle w:val="Nenhum"/>
          <w:lang w:val="it-IT"/>
        </w:rPr>
        <w:t xml:space="preserve">o, </w:t>
      </w:r>
      <w:r w:rsidR="00027203">
        <w:rPr>
          <w:rStyle w:val="Nenhum"/>
        </w:rPr>
        <w:t xml:space="preserve">à </w:t>
      </w:r>
      <w:r w:rsidR="00027203" w:rsidRPr="00D53B5E">
        <w:rPr>
          <w:rStyle w:val="Nenhum"/>
        </w:rPr>
        <w:t>amplia</w:t>
      </w:r>
      <w:r w:rsidR="00027203">
        <w:rPr>
          <w:rStyle w:val="Nenhum"/>
          <w:lang w:val="pt-PT"/>
        </w:rPr>
        <w:t>ção do leque de possibilidades de contato com a escrita tamb</w:t>
      </w:r>
      <w:r w:rsidR="00027203">
        <w:rPr>
          <w:rStyle w:val="Nenhum"/>
          <w:lang w:val="fr-FR"/>
        </w:rPr>
        <w:t>é</w:t>
      </w:r>
      <w:r w:rsidR="00027203">
        <w:rPr>
          <w:rStyle w:val="Nenhum"/>
          <w:lang w:val="pt-PT"/>
        </w:rPr>
        <w:t>m em ambiente digital (tanto para ler quanto para escrever)</w:t>
      </w:r>
      <w:r w:rsidR="00027203">
        <w:rPr>
          <w:rStyle w:val="Nenhum"/>
        </w:rPr>
        <w:t xml:space="preserve">” </w:t>
      </w:r>
      <w:r w:rsidR="00027203">
        <w:rPr>
          <w:rStyle w:val="Nenhum"/>
          <w:lang w:val="pt-PT"/>
        </w:rPr>
        <w:t xml:space="preserve">(RIBEIRO </w:t>
      </w:r>
      <w:r w:rsidR="00027203" w:rsidRPr="00D53B5E">
        <w:rPr>
          <w:rStyle w:val="Nenhum"/>
          <w:i/>
          <w:iCs/>
        </w:rPr>
        <w:t xml:space="preserve">apud </w:t>
      </w:r>
      <w:r w:rsidR="00027203">
        <w:rPr>
          <w:rStyle w:val="Nenhum"/>
          <w:lang w:val="pt-PT"/>
        </w:rPr>
        <w:t xml:space="preserve">COSCARELLI; RIBEIRO, 2005, </w:t>
      </w:r>
      <w:r>
        <w:rPr>
          <w:rStyle w:val="Nenhum"/>
          <w:lang w:val="pt-PT"/>
        </w:rPr>
        <w:t>p.450). Em 2009, Ribeiro (p.30)</w:t>
      </w:r>
      <w:r w:rsidR="00027203">
        <w:rPr>
          <w:rStyle w:val="Nenhum"/>
          <w:lang w:val="pt-PT"/>
        </w:rPr>
        <w:t xml:space="preserve"> conceitua o letramento digital como:</w:t>
      </w:r>
    </w:p>
    <w:p w14:paraId="7F9831F4" w14:textId="77777777" w:rsidR="00027203" w:rsidRDefault="00027203" w:rsidP="00027203">
      <w:pPr>
        <w:pStyle w:val="Corpo"/>
        <w:spacing w:line="360" w:lineRule="auto"/>
        <w:ind w:firstLine="1701"/>
      </w:pPr>
    </w:p>
    <w:p w14:paraId="0CC16052" w14:textId="77777777" w:rsidR="00027203" w:rsidRDefault="00027203" w:rsidP="00027203">
      <w:pPr>
        <w:pStyle w:val="Corpo"/>
        <w:ind w:left="2267"/>
        <w:rPr>
          <w:rStyle w:val="Nenhum"/>
          <w:sz w:val="22"/>
          <w:szCs w:val="22"/>
        </w:rPr>
      </w:pPr>
      <w:r>
        <w:rPr>
          <w:rStyle w:val="Nenhum"/>
          <w:sz w:val="22"/>
          <w:szCs w:val="22"/>
          <w:lang w:val="pt-PT"/>
        </w:rPr>
        <w:t>[...] a porção do letramento que se constitui das habilidades necess</w:t>
      </w:r>
      <w:r>
        <w:rPr>
          <w:rStyle w:val="Nenhum"/>
          <w:sz w:val="22"/>
          <w:szCs w:val="22"/>
        </w:rPr>
        <w:t>á</w:t>
      </w:r>
      <w:r>
        <w:rPr>
          <w:rStyle w:val="Nenhum"/>
          <w:sz w:val="22"/>
          <w:szCs w:val="22"/>
          <w:lang w:val="pt-PT"/>
        </w:rPr>
        <w:t>rias e desej</w:t>
      </w:r>
      <w:r>
        <w:rPr>
          <w:rStyle w:val="Nenhum"/>
          <w:sz w:val="22"/>
          <w:szCs w:val="22"/>
        </w:rPr>
        <w:t>á</w:t>
      </w:r>
      <w:r>
        <w:rPr>
          <w:rStyle w:val="Nenhum"/>
          <w:sz w:val="22"/>
          <w:szCs w:val="22"/>
          <w:lang w:val="pt-PT"/>
        </w:rPr>
        <w:t>veis desenvolvidas em indiv</w:t>
      </w:r>
      <w:r>
        <w:rPr>
          <w:rStyle w:val="Nenhum"/>
          <w:sz w:val="22"/>
          <w:szCs w:val="22"/>
        </w:rPr>
        <w:t>í</w:t>
      </w:r>
      <w:r>
        <w:rPr>
          <w:rStyle w:val="Nenhum"/>
          <w:sz w:val="22"/>
          <w:szCs w:val="22"/>
          <w:lang w:val="pt-PT"/>
        </w:rPr>
        <w:t>duos ou grupos em direçã</w:t>
      </w:r>
      <w:r>
        <w:rPr>
          <w:rStyle w:val="Nenhum"/>
          <w:sz w:val="22"/>
          <w:szCs w:val="22"/>
        </w:rPr>
        <w:t>o à a</w:t>
      </w:r>
      <w:r>
        <w:rPr>
          <w:rStyle w:val="Nenhum"/>
          <w:sz w:val="22"/>
          <w:szCs w:val="22"/>
          <w:lang w:val="pt-PT"/>
        </w:rPr>
        <w:t xml:space="preserve">ção e </w:t>
      </w:r>
      <w:r>
        <w:rPr>
          <w:rStyle w:val="Nenhum"/>
          <w:sz w:val="22"/>
          <w:szCs w:val="22"/>
        </w:rPr>
        <w:t xml:space="preserve">à </w:t>
      </w:r>
      <w:r>
        <w:rPr>
          <w:rStyle w:val="Nenhum"/>
          <w:sz w:val="22"/>
          <w:szCs w:val="22"/>
          <w:lang w:val="it-IT"/>
        </w:rPr>
        <w:t>comunica</w:t>
      </w:r>
      <w:r>
        <w:rPr>
          <w:rStyle w:val="Nenhum"/>
          <w:sz w:val="22"/>
          <w:szCs w:val="22"/>
          <w:lang w:val="pt-PT"/>
        </w:rPr>
        <w:t>ção eficientes em ambientes digitais, sejam eles suportados pelo computador ou por outras tecnologias de mesma natureza. (RIBEIRO, 2009, p.30).</w:t>
      </w:r>
    </w:p>
    <w:p w14:paraId="7198D4DF" w14:textId="77777777" w:rsidR="00027203" w:rsidRDefault="00027203" w:rsidP="00027203">
      <w:pPr>
        <w:pStyle w:val="Corpo"/>
        <w:spacing w:line="360" w:lineRule="auto"/>
        <w:rPr>
          <w:rStyle w:val="Nenhum"/>
          <w:sz w:val="22"/>
          <w:szCs w:val="22"/>
        </w:rPr>
      </w:pPr>
    </w:p>
    <w:p w14:paraId="0F2B59DD" w14:textId="5D38017E" w:rsidR="00027203" w:rsidRDefault="00027203" w:rsidP="00027203">
      <w:pPr>
        <w:pStyle w:val="Corpo"/>
        <w:spacing w:line="360" w:lineRule="auto"/>
        <w:rPr>
          <w:rStyle w:val="Nenhum"/>
          <w:sz w:val="22"/>
          <w:szCs w:val="22"/>
        </w:rPr>
      </w:pPr>
      <w:r>
        <w:rPr>
          <w:rStyle w:val="Nenhum"/>
          <w:sz w:val="22"/>
          <w:szCs w:val="22"/>
          <w:lang w:val="pt-PT"/>
        </w:rPr>
        <w:tab/>
      </w:r>
      <w:r>
        <w:rPr>
          <w:rStyle w:val="Nenhum"/>
          <w:sz w:val="22"/>
          <w:szCs w:val="22"/>
          <w:lang w:val="pt-PT"/>
        </w:rPr>
        <w:tab/>
        <w:t xml:space="preserve">    Buzato (2009, p.22), ao </w:t>
      </w:r>
      <w:r w:rsidR="00D277A6">
        <w:rPr>
          <w:rStyle w:val="Nenhum"/>
          <w:sz w:val="22"/>
          <w:szCs w:val="22"/>
          <w:lang w:val="pt-PT"/>
        </w:rPr>
        <w:t>discorrer</w:t>
      </w:r>
      <w:r>
        <w:rPr>
          <w:rStyle w:val="Nenhum"/>
          <w:sz w:val="22"/>
          <w:szCs w:val="22"/>
          <w:lang w:val="pt-PT"/>
        </w:rPr>
        <w:t xml:space="preserve"> sobre letramentos digitais, apresenta uma concepçã</w:t>
      </w:r>
      <w:r>
        <w:rPr>
          <w:rStyle w:val="Nenhum"/>
          <w:sz w:val="22"/>
          <w:szCs w:val="22"/>
          <w:lang w:val="it-IT"/>
        </w:rPr>
        <w:t>o alternativa</w:t>
      </w:r>
      <w:r w:rsidR="0063505B">
        <w:rPr>
          <w:rStyle w:val="Nenhum"/>
          <w:sz w:val="22"/>
          <w:szCs w:val="22"/>
          <w:lang w:val="it-IT"/>
        </w:rPr>
        <w:t>, não como contrapostos aos letramentos tradicionais, porém como redes</w:t>
      </w:r>
      <w:r>
        <w:rPr>
          <w:rStyle w:val="Nenhum"/>
          <w:sz w:val="22"/>
          <w:szCs w:val="22"/>
          <w:lang w:val="it-IT"/>
        </w:rPr>
        <w:t xml:space="preserve">: </w:t>
      </w:r>
    </w:p>
    <w:p w14:paraId="0D2327AA" w14:textId="77777777" w:rsidR="00027203" w:rsidRDefault="00027203" w:rsidP="00027203">
      <w:pPr>
        <w:pStyle w:val="Corpo"/>
        <w:spacing w:line="360" w:lineRule="auto"/>
        <w:rPr>
          <w:rStyle w:val="Nenhum"/>
          <w:sz w:val="22"/>
          <w:szCs w:val="22"/>
        </w:rPr>
      </w:pPr>
    </w:p>
    <w:p w14:paraId="18B556F6" w14:textId="20D05252" w:rsidR="00027203" w:rsidRDefault="00027203" w:rsidP="00027203">
      <w:pPr>
        <w:pStyle w:val="Corpo"/>
        <w:ind w:left="2267"/>
        <w:rPr>
          <w:rStyle w:val="Nenhum"/>
          <w:sz w:val="22"/>
          <w:szCs w:val="22"/>
        </w:rPr>
      </w:pPr>
      <w:r>
        <w:rPr>
          <w:rStyle w:val="Nenhum"/>
          <w:sz w:val="22"/>
          <w:szCs w:val="22"/>
          <w:lang w:val="pt-PT"/>
        </w:rPr>
        <w:t>[...]</w:t>
      </w:r>
      <w:r w:rsidR="0063505B">
        <w:rPr>
          <w:rStyle w:val="Nenhum"/>
          <w:sz w:val="22"/>
          <w:szCs w:val="22"/>
          <w:lang w:val="pt-PT"/>
        </w:rPr>
        <w:t xml:space="preserve"> </w:t>
      </w:r>
      <w:r>
        <w:rPr>
          <w:rStyle w:val="Nenhum"/>
          <w:i/>
          <w:iCs/>
          <w:sz w:val="22"/>
          <w:szCs w:val="22"/>
          <w:lang w:val="pt-PT"/>
        </w:rPr>
        <w:t>complexas e heterog</w:t>
      </w:r>
      <w:r>
        <w:rPr>
          <w:rStyle w:val="Nenhum"/>
          <w:i/>
          <w:iCs/>
          <w:sz w:val="22"/>
          <w:szCs w:val="22"/>
        </w:rPr>
        <w:t>ê</w:t>
      </w:r>
      <w:r w:rsidRPr="00D53B5E">
        <w:rPr>
          <w:rStyle w:val="Nenhum"/>
          <w:i/>
          <w:iCs/>
          <w:sz w:val="22"/>
          <w:szCs w:val="22"/>
        </w:rPr>
        <w:t>neas que conectam letramentos (pr</w:t>
      </w:r>
      <w:r>
        <w:rPr>
          <w:rStyle w:val="Nenhum"/>
          <w:i/>
          <w:iCs/>
          <w:sz w:val="22"/>
          <w:szCs w:val="22"/>
        </w:rPr>
        <w:t>á</w:t>
      </w:r>
      <w:r>
        <w:rPr>
          <w:rStyle w:val="Nenhum"/>
          <w:i/>
          <w:iCs/>
          <w:sz w:val="22"/>
          <w:szCs w:val="22"/>
          <w:lang w:val="pt-PT"/>
        </w:rPr>
        <w:t>ticas sociais), textos, sujeitos, meios e habilidades que se agenciam, entrela</w:t>
      </w:r>
      <w:r>
        <w:rPr>
          <w:rStyle w:val="Nenhum"/>
          <w:i/>
          <w:iCs/>
          <w:sz w:val="22"/>
          <w:szCs w:val="22"/>
        </w:rPr>
        <w:t>ç</w:t>
      </w:r>
      <w:r>
        <w:rPr>
          <w:rStyle w:val="Nenhum"/>
          <w:i/>
          <w:iCs/>
          <w:sz w:val="22"/>
          <w:szCs w:val="22"/>
          <w:lang w:val="pt-PT"/>
        </w:rPr>
        <w:t>am, contestam e modificam m</w:t>
      </w:r>
      <w:r>
        <w:rPr>
          <w:rStyle w:val="Nenhum"/>
          <w:i/>
          <w:iCs/>
          <w:sz w:val="22"/>
          <w:szCs w:val="22"/>
        </w:rPr>
        <w:t>ú</w:t>
      </w:r>
      <w:r>
        <w:rPr>
          <w:rStyle w:val="Nenhum"/>
          <w:i/>
          <w:iCs/>
          <w:sz w:val="22"/>
          <w:szCs w:val="22"/>
          <w:lang w:val="pt-PT"/>
        </w:rPr>
        <w:t>tua e continuamente, por meio, virtude ou influ</w:t>
      </w:r>
      <w:r>
        <w:rPr>
          <w:rStyle w:val="Nenhum"/>
          <w:i/>
          <w:iCs/>
          <w:sz w:val="22"/>
          <w:szCs w:val="22"/>
        </w:rPr>
        <w:t>ê</w:t>
      </w:r>
      <w:r>
        <w:rPr>
          <w:rStyle w:val="Nenhum"/>
          <w:i/>
          <w:iCs/>
          <w:sz w:val="22"/>
          <w:szCs w:val="22"/>
          <w:lang w:val="pt-PT"/>
        </w:rPr>
        <w:t>ncia das TIC</w:t>
      </w:r>
      <w:r>
        <w:rPr>
          <w:rStyle w:val="Nenhum"/>
          <w:sz w:val="22"/>
          <w:szCs w:val="22"/>
          <w:lang w:val="pt-PT"/>
        </w:rPr>
        <w:t xml:space="preserve">. </w:t>
      </w:r>
      <w:r w:rsidR="0063505B">
        <w:rPr>
          <w:rStyle w:val="Nenhum"/>
          <w:sz w:val="22"/>
          <w:szCs w:val="22"/>
          <w:lang w:val="pt-PT"/>
        </w:rPr>
        <w:t>[...]</w:t>
      </w:r>
      <w:r>
        <w:rPr>
          <w:rStyle w:val="Nenhum"/>
          <w:sz w:val="22"/>
          <w:szCs w:val="22"/>
          <w:lang w:val="pt-PT"/>
        </w:rPr>
        <w:t xml:space="preserve"> os letramentos digitais busca não dicotomizar sua relação com os letramentos ditos tradicionais, que continuam a ser significativos em praticamente todos os contextos de pr</w:t>
      </w:r>
      <w:r>
        <w:rPr>
          <w:rStyle w:val="Nenhum"/>
          <w:sz w:val="22"/>
          <w:szCs w:val="22"/>
        </w:rPr>
        <w:t>á</w:t>
      </w:r>
      <w:r>
        <w:rPr>
          <w:rStyle w:val="Nenhum"/>
          <w:sz w:val="22"/>
          <w:szCs w:val="22"/>
          <w:lang w:val="it-IT"/>
        </w:rPr>
        <w:t>tica. Al</w:t>
      </w:r>
      <w:r>
        <w:rPr>
          <w:rStyle w:val="Nenhum"/>
          <w:sz w:val="22"/>
          <w:szCs w:val="22"/>
          <w:lang w:val="fr-FR"/>
        </w:rPr>
        <w:t>é</w:t>
      </w:r>
      <w:r>
        <w:rPr>
          <w:rStyle w:val="Nenhum"/>
          <w:sz w:val="22"/>
          <w:szCs w:val="22"/>
          <w:lang w:val="pt-PT"/>
        </w:rPr>
        <w:t>m disso, põe em primeiro plano da an</w:t>
      </w:r>
      <w:r>
        <w:rPr>
          <w:rStyle w:val="Nenhum"/>
          <w:sz w:val="22"/>
          <w:szCs w:val="22"/>
        </w:rPr>
        <w:t>á</w:t>
      </w:r>
      <w:r>
        <w:rPr>
          <w:rStyle w:val="Nenhum"/>
          <w:sz w:val="22"/>
          <w:szCs w:val="22"/>
          <w:lang w:val="pt-PT"/>
        </w:rPr>
        <w:t>lise o fato de que os LD são inevitavelmente inst</w:t>
      </w:r>
      <w:r>
        <w:rPr>
          <w:rStyle w:val="Nenhum"/>
          <w:sz w:val="22"/>
          <w:szCs w:val="22"/>
        </w:rPr>
        <w:t>á</w:t>
      </w:r>
      <w:r>
        <w:rPr>
          <w:rStyle w:val="Nenhum"/>
          <w:sz w:val="22"/>
          <w:szCs w:val="22"/>
          <w:lang w:val="pt-PT"/>
        </w:rPr>
        <w:t>veis. (BUZATO, 2009, p.22).</w:t>
      </w:r>
    </w:p>
    <w:p w14:paraId="7FD5E9AA" w14:textId="77777777" w:rsidR="00027203" w:rsidRDefault="00027203" w:rsidP="00027203">
      <w:pPr>
        <w:pStyle w:val="Corpo"/>
        <w:spacing w:line="360" w:lineRule="auto"/>
        <w:ind w:firstLine="2267"/>
        <w:rPr>
          <w:rStyle w:val="Nenhum"/>
        </w:rPr>
      </w:pPr>
    </w:p>
    <w:p w14:paraId="4C7217D7" w14:textId="3144A242" w:rsidR="00027203" w:rsidRDefault="00027203" w:rsidP="00027203">
      <w:pPr>
        <w:pStyle w:val="Corpo"/>
        <w:spacing w:line="360" w:lineRule="auto"/>
      </w:pPr>
      <w:r>
        <w:rPr>
          <w:rStyle w:val="Nenhum"/>
        </w:rPr>
        <w:tab/>
      </w:r>
      <w:r>
        <w:rPr>
          <w:rStyle w:val="Nenhum"/>
        </w:rPr>
        <w:tab/>
      </w:r>
      <w:r w:rsidR="00D277A6">
        <w:rPr>
          <w:rStyle w:val="Nenhum"/>
        </w:rPr>
        <w:t>Barbosa, Araújo e Aragão a</w:t>
      </w:r>
      <w:r>
        <w:rPr>
          <w:rStyle w:val="Nenhum"/>
          <w:lang w:val="pt-PT"/>
        </w:rPr>
        <w:t xml:space="preserve">firmam, ainda, que </w:t>
      </w:r>
      <w:r>
        <w:rPr>
          <w:rStyle w:val="Nenhum"/>
          <w:lang w:val="fr-FR"/>
        </w:rPr>
        <w:t xml:space="preserve">é </w:t>
      </w:r>
      <w:r>
        <w:rPr>
          <w:rStyle w:val="Nenhum"/>
          <w:lang w:val="pt-PT"/>
        </w:rPr>
        <w:t xml:space="preserve">mais um </w:t>
      </w:r>
      <w:r>
        <w:rPr>
          <w:rStyle w:val="Nenhum"/>
          <w:rtl/>
          <w:lang w:val="ar-SA"/>
        </w:rPr>
        <w:t>“</w:t>
      </w:r>
      <w:r>
        <w:rPr>
          <w:rStyle w:val="Nenhum"/>
          <w:lang w:val="pt-PT"/>
        </w:rPr>
        <w:t xml:space="preserve">[...] produto </w:t>
      </w:r>
      <w:r>
        <w:rPr>
          <w:rStyle w:val="Nenhum"/>
          <w:lang w:val="pt-PT"/>
        </w:rPr>
        <w:lastRenderedPageBreak/>
        <w:t>de uma postura social e cultural que de uma exposiçã</w:t>
      </w:r>
      <w:r>
        <w:rPr>
          <w:rStyle w:val="Nenhum"/>
          <w:lang w:val="it-IT"/>
        </w:rPr>
        <w:t xml:space="preserve">o quantitativa </w:t>
      </w:r>
      <w:r>
        <w:rPr>
          <w:rStyle w:val="Nenhum"/>
        </w:rPr>
        <w:t xml:space="preserve">à </w:t>
      </w:r>
      <w:r>
        <w:rPr>
          <w:rStyle w:val="Nenhum"/>
          <w:lang w:val="pt-PT"/>
        </w:rPr>
        <w:t>variedade de informações visuais que as tecnologias disponibilizam</w:t>
      </w:r>
      <w:r>
        <w:rPr>
          <w:rStyle w:val="Nenhum"/>
        </w:rPr>
        <w:t>”. (BARBOSA; ARAÚ</w:t>
      </w:r>
      <w:r>
        <w:rPr>
          <w:rStyle w:val="Nenhum"/>
          <w:lang w:val="it-IT"/>
        </w:rPr>
        <w:t>JO; ARAG</w:t>
      </w:r>
      <w:r>
        <w:rPr>
          <w:rStyle w:val="Nenhum"/>
        </w:rPr>
        <w:t>Ã</w:t>
      </w:r>
      <w:r>
        <w:rPr>
          <w:rStyle w:val="Nenhum"/>
          <w:lang w:val="pt-PT"/>
        </w:rPr>
        <w:t xml:space="preserve">O, 2016, p. 635). Concluem </w:t>
      </w:r>
      <w:r w:rsidR="00DA397E">
        <w:rPr>
          <w:rStyle w:val="Nenhum"/>
          <w:lang w:val="pt-PT"/>
        </w:rPr>
        <w:t>ressaltando</w:t>
      </w:r>
      <w:r>
        <w:rPr>
          <w:rStyle w:val="Nenhum"/>
          <w:lang w:val="pt-PT"/>
        </w:rPr>
        <w:t xml:space="preserve"> que compreendem o letramento visual como a </w:t>
      </w:r>
      <w:r>
        <w:rPr>
          <w:rStyle w:val="Nenhum"/>
          <w:rtl/>
          <w:lang w:val="ar-SA"/>
        </w:rPr>
        <w:t>“</w:t>
      </w:r>
      <w:r>
        <w:rPr>
          <w:rStyle w:val="Nenhum"/>
          <w:lang w:val="pt-PT"/>
        </w:rPr>
        <w:t>[...] capacidade de ler, entender e utilizar informações visuais para a comunicaçã</w:t>
      </w:r>
      <w:r>
        <w:rPr>
          <w:rStyle w:val="Nenhum"/>
        </w:rPr>
        <w:t>o” (2016, p.635).</w:t>
      </w:r>
    </w:p>
    <w:p w14:paraId="50098153" w14:textId="5E93B573" w:rsidR="00027203" w:rsidRDefault="00027203" w:rsidP="00027203">
      <w:pPr>
        <w:pStyle w:val="Corpo"/>
        <w:spacing w:line="360" w:lineRule="auto"/>
      </w:pPr>
      <w:r>
        <w:rPr>
          <w:rStyle w:val="Nenhum"/>
          <w:lang w:val="pt-PT"/>
        </w:rPr>
        <w:tab/>
      </w:r>
      <w:r>
        <w:rPr>
          <w:rStyle w:val="Nenhum"/>
          <w:lang w:val="pt-PT"/>
        </w:rPr>
        <w:tab/>
        <w:t>Sobre o letramento cr</w:t>
      </w:r>
      <w:r>
        <w:rPr>
          <w:rStyle w:val="Nenhum"/>
        </w:rPr>
        <w:t>í</w:t>
      </w:r>
      <w:r>
        <w:rPr>
          <w:rStyle w:val="Nenhum"/>
          <w:lang w:val="pt-PT"/>
        </w:rPr>
        <w:t>tico, os autores Barbosa, Ara</w:t>
      </w:r>
      <w:r>
        <w:rPr>
          <w:rStyle w:val="Nenhum"/>
        </w:rPr>
        <w:t>ú</w:t>
      </w:r>
      <w:r>
        <w:rPr>
          <w:rStyle w:val="Nenhum"/>
          <w:lang w:val="pt-PT"/>
        </w:rPr>
        <w:t>jo e Aragão (2016) apresentam uma compilação a partir de diversos autores</w:t>
      </w:r>
      <w:r w:rsidR="0063505B">
        <w:rPr>
          <w:rStyle w:val="Nenhum"/>
          <w:lang w:val="pt-PT"/>
        </w:rPr>
        <w:t xml:space="preserve">, assim como </w:t>
      </w:r>
      <w:r w:rsidR="0063505B" w:rsidRPr="0063505B">
        <w:rPr>
          <w:rStyle w:val="Nenhum"/>
          <w:lang w:val="pt-PT"/>
        </w:rPr>
        <w:t>Newfield (2011), Almeida (2011), Janks (2012), Callow (2012) e Moreira (2013)</w:t>
      </w:r>
      <w:r w:rsidR="0063505B">
        <w:rPr>
          <w:rStyle w:val="Nenhum"/>
          <w:lang w:val="pt-PT"/>
        </w:rPr>
        <w:t xml:space="preserve"> que destacam a relevância para a leitura de textos multimodais. Esses autores</w:t>
      </w:r>
      <w:r>
        <w:rPr>
          <w:rStyle w:val="Nenhum"/>
          <w:lang w:val="pt-PT"/>
        </w:rPr>
        <w:t xml:space="preserve"> </w:t>
      </w:r>
    </w:p>
    <w:p w14:paraId="17B32E69" w14:textId="77777777" w:rsidR="00027203" w:rsidRDefault="00027203" w:rsidP="00027203">
      <w:pPr>
        <w:pStyle w:val="Corpo"/>
        <w:spacing w:line="360" w:lineRule="auto"/>
      </w:pPr>
    </w:p>
    <w:p w14:paraId="50084324" w14:textId="04A9A3EC" w:rsidR="00027203" w:rsidRDefault="0063505B" w:rsidP="00027203">
      <w:pPr>
        <w:pStyle w:val="Corpo"/>
        <w:ind w:left="2267"/>
        <w:rPr>
          <w:rStyle w:val="Nenhum"/>
          <w:sz w:val="22"/>
          <w:szCs w:val="22"/>
        </w:rPr>
      </w:pPr>
      <w:r>
        <w:rPr>
          <w:rStyle w:val="Nenhum"/>
          <w:sz w:val="22"/>
          <w:szCs w:val="22"/>
          <w:lang w:val="pt-PT"/>
        </w:rPr>
        <w:t xml:space="preserve">[...] </w:t>
      </w:r>
      <w:r w:rsidR="00027203">
        <w:rPr>
          <w:rStyle w:val="Nenhum"/>
          <w:sz w:val="22"/>
          <w:szCs w:val="22"/>
          <w:lang w:val="pt-PT"/>
        </w:rPr>
        <w:t>que corroboram as ideias de Kress e van Leeuwen (2006, p. 12) de que as imagens são investidas de ideologia, a dimensã</w:t>
      </w:r>
      <w:r w:rsidR="00027203" w:rsidRPr="00D53B5E">
        <w:rPr>
          <w:rStyle w:val="Nenhum"/>
          <w:sz w:val="22"/>
          <w:szCs w:val="22"/>
        </w:rPr>
        <w:t>o cr</w:t>
      </w:r>
      <w:r w:rsidR="00027203">
        <w:rPr>
          <w:rStyle w:val="Nenhum"/>
          <w:sz w:val="22"/>
          <w:szCs w:val="22"/>
        </w:rPr>
        <w:t>í</w:t>
      </w:r>
      <w:r w:rsidR="00027203">
        <w:rPr>
          <w:rStyle w:val="Nenhum"/>
          <w:sz w:val="22"/>
          <w:szCs w:val="22"/>
          <w:lang w:val="pt-PT"/>
        </w:rPr>
        <w:t>tica deve considerar as relações de poder presentes em qualquer texto. Para Callow (2012, p. 74), o letramento cr</w:t>
      </w:r>
      <w:r w:rsidR="00027203">
        <w:rPr>
          <w:rStyle w:val="Nenhum"/>
          <w:sz w:val="22"/>
          <w:szCs w:val="22"/>
        </w:rPr>
        <w:t>í</w:t>
      </w:r>
      <w:r w:rsidR="00027203">
        <w:rPr>
          <w:rStyle w:val="Nenhum"/>
          <w:sz w:val="22"/>
          <w:szCs w:val="22"/>
          <w:lang w:val="pt-PT"/>
        </w:rPr>
        <w:t>tico oportuniza o leitor a reconhecer as escolhas e perspectivas apresentadas em um texto por determinado autor e a saber analisar os discursos impl</w:t>
      </w:r>
      <w:r w:rsidR="00027203">
        <w:rPr>
          <w:rStyle w:val="Nenhum"/>
          <w:sz w:val="22"/>
          <w:szCs w:val="22"/>
        </w:rPr>
        <w:t>í</w:t>
      </w:r>
      <w:r w:rsidR="00027203">
        <w:rPr>
          <w:rStyle w:val="Nenhum"/>
          <w:sz w:val="22"/>
          <w:szCs w:val="22"/>
          <w:lang w:val="pt-PT"/>
        </w:rPr>
        <w:t>citos sobre poder, g</w:t>
      </w:r>
      <w:r w:rsidR="00027203">
        <w:rPr>
          <w:rStyle w:val="Nenhum"/>
          <w:sz w:val="22"/>
          <w:szCs w:val="22"/>
        </w:rPr>
        <w:t>ê</w:t>
      </w:r>
      <w:r w:rsidR="00027203">
        <w:rPr>
          <w:rStyle w:val="Nenhum"/>
          <w:sz w:val="22"/>
          <w:szCs w:val="22"/>
          <w:lang w:val="it-IT"/>
        </w:rPr>
        <w:t>nero e quest</w:t>
      </w:r>
      <w:r w:rsidR="00027203">
        <w:rPr>
          <w:rStyle w:val="Nenhum"/>
          <w:sz w:val="22"/>
          <w:szCs w:val="22"/>
          <w:lang w:val="pt-PT"/>
        </w:rPr>
        <w:t>ões sociais, pol</w:t>
      </w:r>
      <w:r w:rsidR="00027203">
        <w:rPr>
          <w:rStyle w:val="Nenhum"/>
          <w:sz w:val="22"/>
          <w:szCs w:val="22"/>
        </w:rPr>
        <w:t>í</w:t>
      </w:r>
      <w:r w:rsidR="00027203">
        <w:rPr>
          <w:rStyle w:val="Nenhum"/>
          <w:sz w:val="22"/>
          <w:szCs w:val="22"/>
          <w:lang w:val="pt-PT"/>
        </w:rPr>
        <w:t>ticas e culturais nos textos imag</w:t>
      </w:r>
      <w:r w:rsidR="00027203">
        <w:rPr>
          <w:rStyle w:val="Nenhum"/>
          <w:sz w:val="22"/>
          <w:szCs w:val="22"/>
          <w:lang w:val="fr-FR"/>
        </w:rPr>
        <w:t>é</w:t>
      </w:r>
      <w:r w:rsidR="00027203">
        <w:rPr>
          <w:rStyle w:val="Nenhum"/>
          <w:sz w:val="22"/>
          <w:szCs w:val="22"/>
          <w:lang w:val="pt-PT"/>
        </w:rPr>
        <w:t>ticos. (BARBOSA; ARA</w:t>
      </w:r>
      <w:r w:rsidR="00027203">
        <w:rPr>
          <w:rStyle w:val="Nenhum"/>
          <w:sz w:val="22"/>
          <w:szCs w:val="22"/>
        </w:rPr>
        <w:t>Ú</w:t>
      </w:r>
      <w:r w:rsidR="00027203">
        <w:rPr>
          <w:rStyle w:val="Nenhum"/>
          <w:sz w:val="22"/>
          <w:szCs w:val="22"/>
          <w:lang w:val="it-IT"/>
        </w:rPr>
        <w:t>JO; ARAG</w:t>
      </w:r>
      <w:r w:rsidR="00027203">
        <w:rPr>
          <w:rStyle w:val="Nenhum"/>
          <w:sz w:val="22"/>
          <w:szCs w:val="22"/>
        </w:rPr>
        <w:t>ÃO, 2016, p.636).</w:t>
      </w:r>
    </w:p>
    <w:p w14:paraId="6804A37A" w14:textId="77777777" w:rsidR="00027203" w:rsidRDefault="00027203" w:rsidP="00027203">
      <w:pPr>
        <w:pStyle w:val="Corpo"/>
        <w:spacing w:line="360" w:lineRule="auto"/>
        <w:rPr>
          <w:rStyle w:val="Nenhum"/>
          <w:sz w:val="22"/>
          <w:szCs w:val="22"/>
        </w:rPr>
      </w:pPr>
    </w:p>
    <w:p w14:paraId="150072A3" w14:textId="44658BBF" w:rsidR="00DA397E" w:rsidRDefault="00027203" w:rsidP="00027203">
      <w:pPr>
        <w:pStyle w:val="Corpo"/>
        <w:spacing w:line="360" w:lineRule="auto"/>
        <w:rPr>
          <w:rStyle w:val="Nenhum"/>
          <w:lang w:val="pt-PT"/>
        </w:rPr>
      </w:pPr>
      <w:r>
        <w:rPr>
          <w:rStyle w:val="Nenhum"/>
          <w:lang w:val="pt-PT"/>
        </w:rPr>
        <w:tab/>
      </w:r>
      <w:r>
        <w:rPr>
          <w:rStyle w:val="Nenhum"/>
          <w:lang w:val="pt-PT"/>
        </w:rPr>
        <w:tab/>
        <w:t>Assim, defendem a criticidade não somente como a capacidade de compreender e reproduzir o que foi dito, mas tamb</w:t>
      </w:r>
      <w:r>
        <w:rPr>
          <w:rStyle w:val="Nenhum"/>
          <w:lang w:val="fr-FR"/>
        </w:rPr>
        <w:t>é</w:t>
      </w:r>
      <w:r>
        <w:rPr>
          <w:rStyle w:val="Nenhum"/>
          <w:lang w:val="pt-PT"/>
        </w:rPr>
        <w:t xml:space="preserve">m </w:t>
      </w:r>
      <w:r w:rsidR="00DA397E">
        <w:rPr>
          <w:rStyle w:val="Nenhum"/>
          <w:lang w:val="pt-PT"/>
        </w:rPr>
        <w:t>d</w:t>
      </w:r>
      <w:r>
        <w:rPr>
          <w:rStyle w:val="Nenhum"/>
          <w:lang w:val="pt-PT"/>
        </w:rPr>
        <w:t>o que foi omitido. Salientam ser o letramento cr</w:t>
      </w:r>
      <w:r>
        <w:rPr>
          <w:rStyle w:val="Nenhum"/>
        </w:rPr>
        <w:t>í</w:t>
      </w:r>
      <w:r>
        <w:rPr>
          <w:rStyle w:val="Nenhum"/>
          <w:lang w:val="pt-PT"/>
        </w:rPr>
        <w:t>tico um dos desafios da pr</w:t>
      </w:r>
      <w:r>
        <w:rPr>
          <w:rStyle w:val="Nenhum"/>
        </w:rPr>
        <w:t>á</w:t>
      </w:r>
      <w:r>
        <w:rPr>
          <w:rStyle w:val="Nenhum"/>
          <w:lang w:val="pt-PT"/>
        </w:rPr>
        <w:t xml:space="preserve">tica docente. Pois </w:t>
      </w:r>
      <w:r w:rsidR="00DA397E">
        <w:rPr>
          <w:rStyle w:val="Nenhum"/>
          <w:lang w:val="pt-PT"/>
        </w:rPr>
        <w:t>consideram uma tarefa árdua</w:t>
      </w:r>
      <w:r>
        <w:rPr>
          <w:rStyle w:val="Nenhum"/>
          <w:lang w:val="pt-PT"/>
        </w:rPr>
        <w:t xml:space="preserve"> tentar desenvolver juntamente com o aluno um pensamento cr</w:t>
      </w:r>
      <w:r>
        <w:rPr>
          <w:rStyle w:val="Nenhum"/>
        </w:rPr>
        <w:t>í</w:t>
      </w:r>
      <w:r>
        <w:rPr>
          <w:rStyle w:val="Nenhum"/>
          <w:lang w:val="pt-PT"/>
        </w:rPr>
        <w:t>tico diante de tantas possibilidades, ferramentas e acesso a informações e em uma velocidade cada vez mais r</w:t>
      </w:r>
      <w:r>
        <w:rPr>
          <w:rStyle w:val="Nenhum"/>
        </w:rPr>
        <w:t>á</w:t>
      </w:r>
      <w:r>
        <w:rPr>
          <w:rStyle w:val="Nenhum"/>
          <w:lang w:val="pt-PT"/>
        </w:rPr>
        <w:t>pida</w:t>
      </w:r>
      <w:r w:rsidR="00DA397E">
        <w:rPr>
          <w:rStyle w:val="Nenhum"/>
          <w:lang w:val="pt-PT"/>
        </w:rPr>
        <w:t>.</w:t>
      </w:r>
    </w:p>
    <w:p w14:paraId="4D3A9F98" w14:textId="096C3444" w:rsidR="00027203" w:rsidRDefault="00027203" w:rsidP="00027203">
      <w:pPr>
        <w:pStyle w:val="Corpo"/>
        <w:spacing w:line="360" w:lineRule="auto"/>
        <w:rPr>
          <w:rStyle w:val="Nenhum"/>
          <w:shd w:val="clear" w:color="auto" w:fill="FFFFFF"/>
        </w:rPr>
      </w:pPr>
      <w:r>
        <w:rPr>
          <w:rStyle w:val="Nenhum"/>
        </w:rPr>
        <w:tab/>
      </w:r>
      <w:r>
        <w:rPr>
          <w:rStyle w:val="Nenhum"/>
        </w:rPr>
        <w:tab/>
      </w:r>
      <w:r>
        <w:rPr>
          <w:rStyle w:val="Nenhum"/>
          <w:shd w:val="clear" w:color="auto" w:fill="FFFFFF"/>
          <w:lang w:val="pt-PT"/>
        </w:rPr>
        <w:t xml:space="preserve">No artigo </w:t>
      </w:r>
      <w:r>
        <w:rPr>
          <w:rStyle w:val="Nenhum"/>
          <w:shd w:val="clear" w:color="auto" w:fill="FFFFFF"/>
          <w:rtl/>
          <w:lang w:val="ar-SA"/>
        </w:rPr>
        <w:t>“</w:t>
      </w:r>
      <w:r>
        <w:rPr>
          <w:rStyle w:val="Nenhum"/>
          <w:shd w:val="clear" w:color="auto" w:fill="FFFFFF"/>
          <w:lang w:val="pt-PT"/>
        </w:rPr>
        <w:t>Que futuros redesenhamos? Uma releitura do manifesto da Pedagogia dos Multiletramentos e seus ecos no Brasil para o s</w:t>
      </w:r>
      <w:r>
        <w:rPr>
          <w:rStyle w:val="Nenhum"/>
          <w:shd w:val="clear" w:color="auto" w:fill="FFFFFF"/>
          <w:lang w:val="fr-FR"/>
        </w:rPr>
        <w:t>é</w:t>
      </w:r>
      <w:r>
        <w:rPr>
          <w:rStyle w:val="Nenhum"/>
          <w:shd w:val="clear" w:color="auto" w:fill="FFFFFF"/>
          <w:lang w:val="pt-PT"/>
        </w:rPr>
        <w:t>culo XX</w:t>
      </w:r>
      <w:r>
        <w:rPr>
          <w:rStyle w:val="Nenhum"/>
          <w:shd w:val="clear" w:color="auto" w:fill="FFFFFF"/>
        </w:rPr>
        <w:t>”</w:t>
      </w:r>
      <w:r>
        <w:rPr>
          <w:rStyle w:val="Nenhum"/>
          <w:shd w:val="clear" w:color="auto" w:fill="FFFFFF"/>
          <w:lang w:val="pt-PT"/>
        </w:rPr>
        <w:t>, Ana Elisa Ribeiro</w:t>
      </w:r>
      <w:r w:rsidR="00DA397E">
        <w:rPr>
          <w:rStyle w:val="Nenhum"/>
          <w:shd w:val="clear" w:color="auto" w:fill="FFFFFF"/>
          <w:lang w:val="pt-PT"/>
        </w:rPr>
        <w:t xml:space="preserve"> (2020)</w:t>
      </w:r>
      <w:r>
        <w:rPr>
          <w:rStyle w:val="Nenhum"/>
          <w:shd w:val="clear" w:color="auto" w:fill="FFFFFF"/>
          <w:lang w:val="pt-PT"/>
        </w:rPr>
        <w:t xml:space="preserve"> retoma dez compet</w:t>
      </w:r>
      <w:r>
        <w:rPr>
          <w:rStyle w:val="Nenhum"/>
          <w:shd w:val="clear" w:color="auto" w:fill="FFFFFF"/>
        </w:rPr>
        <w:t>ê</w:t>
      </w:r>
      <w:r>
        <w:rPr>
          <w:rStyle w:val="Nenhum"/>
          <w:shd w:val="clear" w:color="auto" w:fill="FFFFFF"/>
          <w:lang w:val="pt-PT"/>
        </w:rPr>
        <w:t>ncias da educaçã</w:t>
      </w:r>
      <w:r>
        <w:rPr>
          <w:rStyle w:val="Nenhum"/>
          <w:shd w:val="clear" w:color="auto" w:fill="FFFFFF"/>
        </w:rPr>
        <w:t>o bá</w:t>
      </w:r>
      <w:r>
        <w:rPr>
          <w:rStyle w:val="Nenhum"/>
          <w:shd w:val="clear" w:color="auto" w:fill="FFFFFF"/>
          <w:lang w:val="pt-PT"/>
        </w:rPr>
        <w:t xml:space="preserve">sica presentes na BNCC e </w:t>
      </w:r>
      <w:r w:rsidR="00926066">
        <w:rPr>
          <w:rStyle w:val="Nenhum"/>
          <w:shd w:val="clear" w:color="auto" w:fill="FFFFFF"/>
          <w:lang w:val="pt-PT"/>
        </w:rPr>
        <w:t>reafirma</w:t>
      </w:r>
      <w:r>
        <w:rPr>
          <w:rStyle w:val="Nenhum"/>
          <w:shd w:val="clear" w:color="auto" w:fill="FFFFFF"/>
          <w:lang w:val="pt-PT"/>
        </w:rPr>
        <w:t xml:space="preserve"> seu alinhamento com o Manifesto do </w:t>
      </w:r>
      <w:r w:rsidRPr="00DF5F51">
        <w:rPr>
          <w:rStyle w:val="Nenhum"/>
          <w:i/>
          <w:iCs/>
          <w:shd w:val="clear" w:color="auto" w:fill="FFFFFF"/>
        </w:rPr>
        <w:t xml:space="preserve">New London Group, </w:t>
      </w:r>
      <w:r>
        <w:rPr>
          <w:rStyle w:val="Nenhum"/>
          <w:shd w:val="clear" w:color="auto" w:fill="FFFFFF"/>
          <w:lang w:val="pt-PT"/>
        </w:rPr>
        <w:t>inclusive as partes em destaque foram feitas por Ribeiro</w:t>
      </w:r>
      <w:r w:rsidR="00926066">
        <w:rPr>
          <w:rStyle w:val="Nenhum"/>
          <w:shd w:val="clear" w:color="auto" w:fill="FFFFFF"/>
          <w:lang w:val="pt-PT"/>
        </w:rPr>
        <w:t xml:space="preserve"> (2020</w:t>
      </w:r>
      <w:r w:rsidR="007929FF">
        <w:rPr>
          <w:rStyle w:val="Nenhum"/>
          <w:shd w:val="clear" w:color="auto" w:fill="FFFFFF"/>
          <w:lang w:val="pt-PT"/>
        </w:rPr>
        <w:t>)</w:t>
      </w:r>
      <w:r w:rsidR="007929FF">
        <w:rPr>
          <w:rStyle w:val="Refdenotaderodap"/>
          <w:shd w:val="clear" w:color="auto" w:fill="FFFFFF"/>
          <w:lang w:val="pt-PT"/>
        </w:rPr>
        <w:footnoteReference w:id="9"/>
      </w:r>
      <w:r w:rsidR="007929FF">
        <w:rPr>
          <w:rStyle w:val="Nenhum"/>
          <w:shd w:val="clear" w:color="auto" w:fill="FFFFFF"/>
          <w:lang w:val="pt-PT"/>
        </w:rPr>
        <w:t xml:space="preserve"> </w:t>
      </w:r>
      <w:r w:rsidRPr="007929FF">
        <w:rPr>
          <w:rStyle w:val="Nenhum"/>
          <w:iCs/>
          <w:shd w:val="clear" w:color="auto" w:fill="FFFFFF"/>
        </w:rPr>
        <w:t>:</w:t>
      </w:r>
    </w:p>
    <w:p w14:paraId="1A5CE25D" w14:textId="2EDFA075" w:rsidR="00027203" w:rsidRDefault="00027203" w:rsidP="00027203">
      <w:pPr>
        <w:pStyle w:val="Corpo"/>
        <w:widowControl/>
        <w:spacing w:line="360" w:lineRule="auto"/>
        <w:ind w:firstLine="1417"/>
        <w:rPr>
          <w:rStyle w:val="Nenhum"/>
          <w:shd w:val="clear" w:color="auto" w:fill="FFFFFF"/>
        </w:rPr>
      </w:pPr>
      <w:r>
        <w:rPr>
          <w:rStyle w:val="Nenhum"/>
          <w:shd w:val="clear" w:color="auto" w:fill="FFFFFF"/>
          <w:lang w:val="pt-PT"/>
        </w:rPr>
        <w:lastRenderedPageBreak/>
        <w:t>No mesmo artigo, Ribeiro</w:t>
      </w:r>
      <w:r w:rsidR="007929FF">
        <w:rPr>
          <w:rStyle w:val="Nenhum"/>
          <w:shd w:val="clear" w:color="auto" w:fill="FFFFFF"/>
          <w:lang w:val="pt-PT"/>
        </w:rPr>
        <w:t xml:space="preserve"> (2020)</w:t>
      </w:r>
      <w:r>
        <w:rPr>
          <w:rStyle w:val="Nenhum"/>
          <w:shd w:val="clear" w:color="auto" w:fill="FFFFFF"/>
          <w:lang w:val="pt-PT"/>
        </w:rPr>
        <w:t xml:space="preserve"> </w:t>
      </w:r>
      <w:r w:rsidR="007929FF">
        <w:rPr>
          <w:rStyle w:val="Nenhum"/>
          <w:shd w:val="clear" w:color="auto" w:fill="FFFFFF"/>
          <w:lang w:val="pt-PT"/>
        </w:rPr>
        <w:t>reconhece</w:t>
      </w:r>
      <w:r>
        <w:rPr>
          <w:rStyle w:val="Nenhum"/>
          <w:shd w:val="clear" w:color="auto" w:fill="FFFFFF"/>
          <w:lang w:val="pt-PT"/>
        </w:rPr>
        <w:t>, na parte da BNCC reservada para as linguagens, a influ</w:t>
      </w:r>
      <w:r>
        <w:rPr>
          <w:rStyle w:val="Nenhum"/>
          <w:shd w:val="clear" w:color="auto" w:fill="FFFFFF"/>
        </w:rPr>
        <w:t>ê</w:t>
      </w:r>
      <w:r>
        <w:rPr>
          <w:rStyle w:val="Nenhum"/>
          <w:shd w:val="clear" w:color="auto" w:fill="FFFFFF"/>
          <w:lang w:val="pt-PT"/>
        </w:rPr>
        <w:t>ncia dos multiletramentos</w:t>
      </w:r>
      <w:r w:rsidR="0063505B">
        <w:rPr>
          <w:rStyle w:val="Nenhum"/>
          <w:shd w:val="clear" w:color="auto" w:fill="FFFFFF"/>
          <w:lang w:val="pt-PT"/>
        </w:rPr>
        <w:t>, das práticas da cultura digital como reforçando uma participação mais efetiva e crítica nas práticas contemporâneas</w:t>
      </w:r>
      <w:r w:rsidR="000D1AE5">
        <w:rPr>
          <w:rStyle w:val="Nenhum"/>
          <w:shd w:val="clear" w:color="auto" w:fill="FFFFFF"/>
          <w:lang w:val="pt-PT"/>
        </w:rPr>
        <w:t xml:space="preserve"> que lhes dá voz e lugar, </w:t>
      </w:r>
      <w:r>
        <w:rPr>
          <w:rStyle w:val="Nenhum"/>
          <w:shd w:val="clear" w:color="auto" w:fill="FFFFFF"/>
          <w:lang w:val="pt-PT"/>
        </w:rPr>
        <w:t>:</w:t>
      </w:r>
    </w:p>
    <w:p w14:paraId="7864C546" w14:textId="77777777" w:rsidR="00027203" w:rsidRDefault="00027203" w:rsidP="00027203">
      <w:pPr>
        <w:pStyle w:val="Corpo"/>
        <w:widowControl/>
        <w:ind w:left="2267"/>
        <w:rPr>
          <w:rStyle w:val="Nenhum"/>
          <w:shd w:val="clear" w:color="auto" w:fill="FFFFFF"/>
        </w:rPr>
      </w:pPr>
    </w:p>
    <w:p w14:paraId="4CF1172C" w14:textId="2C1E043A" w:rsidR="00027203" w:rsidRDefault="0063505B" w:rsidP="00027203">
      <w:pPr>
        <w:pStyle w:val="Corpo"/>
        <w:widowControl/>
        <w:ind w:left="2267"/>
        <w:rPr>
          <w:rStyle w:val="Nenhum"/>
          <w:sz w:val="22"/>
          <w:szCs w:val="22"/>
          <w:shd w:val="clear" w:color="auto" w:fill="FFFFFF"/>
        </w:rPr>
      </w:pPr>
      <w:r>
        <w:rPr>
          <w:rStyle w:val="Nenhum"/>
          <w:sz w:val="22"/>
          <w:szCs w:val="22"/>
          <w:shd w:val="clear" w:color="auto" w:fill="FFFFFF"/>
          <w:lang w:val="pt-PT"/>
        </w:rPr>
        <w:t>[...]</w:t>
      </w:r>
      <w:r w:rsidR="000D1AE5">
        <w:rPr>
          <w:rStyle w:val="Nenhum"/>
          <w:sz w:val="22"/>
          <w:szCs w:val="22"/>
          <w:shd w:val="clear" w:color="auto" w:fill="FFFFFF"/>
          <w:lang w:val="pt-PT"/>
        </w:rPr>
        <w:t xml:space="preserve"> </w:t>
      </w:r>
      <w:r w:rsidR="00027203">
        <w:rPr>
          <w:rStyle w:val="Nenhum"/>
          <w:sz w:val="22"/>
          <w:szCs w:val="22"/>
          <w:shd w:val="clear" w:color="auto" w:fill="FFFFFF"/>
          <w:lang w:val="pt-PT"/>
        </w:rPr>
        <w:t>permite tamb</w:t>
      </w:r>
      <w:r w:rsidR="00027203">
        <w:rPr>
          <w:rStyle w:val="Nenhum"/>
          <w:sz w:val="22"/>
          <w:szCs w:val="22"/>
          <w:shd w:val="clear" w:color="auto" w:fill="FFFFFF"/>
          <w:lang w:val="fr-FR"/>
        </w:rPr>
        <w:t>é</w:t>
      </w:r>
      <w:r w:rsidR="00027203">
        <w:rPr>
          <w:rStyle w:val="Nenhum"/>
          <w:sz w:val="22"/>
          <w:szCs w:val="22"/>
          <w:shd w:val="clear" w:color="auto" w:fill="FFFFFF"/>
          <w:lang w:val="pt-PT"/>
        </w:rPr>
        <w:t xml:space="preserve">m que se possa ter em mente mais do que um </w:t>
      </w:r>
      <w:r w:rsidR="00027203">
        <w:rPr>
          <w:rStyle w:val="Nenhum"/>
          <w:sz w:val="22"/>
          <w:szCs w:val="22"/>
          <w:shd w:val="clear" w:color="auto" w:fill="FFFFFF"/>
          <w:rtl/>
          <w:lang w:val="ar-SA"/>
        </w:rPr>
        <w:t>“</w:t>
      </w:r>
      <w:r w:rsidR="00027203">
        <w:rPr>
          <w:rStyle w:val="Nenhum"/>
          <w:sz w:val="22"/>
          <w:szCs w:val="22"/>
          <w:shd w:val="clear" w:color="auto" w:fill="FFFFFF"/>
        </w:rPr>
        <w:t>usuá</w:t>
      </w:r>
      <w:r w:rsidR="00027203">
        <w:rPr>
          <w:rStyle w:val="Nenhum"/>
          <w:sz w:val="22"/>
          <w:szCs w:val="22"/>
          <w:shd w:val="clear" w:color="auto" w:fill="FFFFFF"/>
          <w:lang w:val="pt-PT"/>
        </w:rPr>
        <w:t>rio da l</w:t>
      </w:r>
      <w:r w:rsidR="00027203">
        <w:rPr>
          <w:rStyle w:val="Nenhum"/>
          <w:sz w:val="22"/>
          <w:szCs w:val="22"/>
          <w:shd w:val="clear" w:color="auto" w:fill="FFFFFF"/>
        </w:rPr>
        <w:t>í</w:t>
      </w:r>
      <w:r w:rsidR="00027203">
        <w:rPr>
          <w:rStyle w:val="Nenhum"/>
          <w:sz w:val="22"/>
          <w:szCs w:val="22"/>
          <w:shd w:val="clear" w:color="auto" w:fill="FFFFFF"/>
          <w:lang w:val="pt-PT"/>
        </w:rPr>
        <w:t>ngua/das linguagens</w:t>
      </w:r>
      <w:r w:rsidR="00027203">
        <w:rPr>
          <w:rStyle w:val="Nenhum"/>
          <w:sz w:val="22"/>
          <w:szCs w:val="22"/>
          <w:shd w:val="clear" w:color="auto" w:fill="FFFFFF"/>
        </w:rPr>
        <w:t>”</w:t>
      </w:r>
      <w:r w:rsidR="00027203">
        <w:rPr>
          <w:rStyle w:val="Nenhum"/>
          <w:sz w:val="22"/>
          <w:szCs w:val="22"/>
          <w:shd w:val="clear" w:color="auto" w:fill="FFFFFF"/>
          <w:lang w:val="pt-PT"/>
        </w:rPr>
        <w:t>, na direção do que alguns autores vão denominar de designer: algu</w:t>
      </w:r>
      <w:r w:rsidR="00027203">
        <w:rPr>
          <w:rStyle w:val="Nenhum"/>
          <w:sz w:val="22"/>
          <w:szCs w:val="22"/>
          <w:shd w:val="clear" w:color="auto" w:fill="FFFFFF"/>
          <w:lang w:val="fr-FR"/>
        </w:rPr>
        <w:t>é</w:t>
      </w:r>
      <w:r w:rsidR="00027203">
        <w:rPr>
          <w:rStyle w:val="Nenhum"/>
          <w:sz w:val="22"/>
          <w:szCs w:val="22"/>
          <w:shd w:val="clear" w:color="auto" w:fill="FFFFFF"/>
          <w:lang w:val="pt-PT"/>
        </w:rPr>
        <w:t>m que toma algo que j</w:t>
      </w:r>
      <w:r w:rsidR="00027203">
        <w:rPr>
          <w:rStyle w:val="Nenhum"/>
          <w:sz w:val="22"/>
          <w:szCs w:val="22"/>
          <w:shd w:val="clear" w:color="auto" w:fill="FFFFFF"/>
        </w:rPr>
        <w:t xml:space="preserve">á </w:t>
      </w:r>
      <w:r w:rsidR="00027203">
        <w:rPr>
          <w:rStyle w:val="Nenhum"/>
          <w:sz w:val="22"/>
          <w:szCs w:val="22"/>
          <w:shd w:val="clear" w:color="auto" w:fill="FFFFFF"/>
          <w:lang w:val="pt-PT"/>
        </w:rPr>
        <w:t xml:space="preserve">existe (inclusive textos escritos), mescla, remixa, transforma, redistribui, produzindo novos sentidos, processo que alguns autores associam </w:t>
      </w:r>
      <w:r w:rsidR="00027203">
        <w:rPr>
          <w:rStyle w:val="Nenhum"/>
          <w:sz w:val="22"/>
          <w:szCs w:val="22"/>
          <w:shd w:val="clear" w:color="auto" w:fill="FFFFFF"/>
        </w:rPr>
        <w:t xml:space="preserve">à </w:t>
      </w:r>
      <w:r w:rsidR="00027203">
        <w:rPr>
          <w:rStyle w:val="Nenhum"/>
          <w:sz w:val="22"/>
          <w:szCs w:val="22"/>
          <w:shd w:val="clear" w:color="auto" w:fill="FFFFFF"/>
          <w:lang w:val="pt-PT"/>
        </w:rPr>
        <w:t xml:space="preserve">criatividade. [...] Da mesma maneira, imbricada </w:t>
      </w:r>
      <w:r w:rsidR="00027203">
        <w:rPr>
          <w:rStyle w:val="Nenhum"/>
          <w:sz w:val="22"/>
          <w:szCs w:val="22"/>
          <w:shd w:val="clear" w:color="auto" w:fill="FFFFFF"/>
        </w:rPr>
        <w:t xml:space="preserve">à </w:t>
      </w:r>
      <w:r w:rsidR="00027203">
        <w:rPr>
          <w:rStyle w:val="Nenhum"/>
          <w:sz w:val="22"/>
          <w:szCs w:val="22"/>
          <w:shd w:val="clear" w:color="auto" w:fill="FFFFFF"/>
          <w:lang w:val="it-IT"/>
        </w:rPr>
        <w:t>quest</w:t>
      </w:r>
      <w:r w:rsidR="00027203">
        <w:rPr>
          <w:rStyle w:val="Nenhum"/>
          <w:sz w:val="22"/>
          <w:szCs w:val="22"/>
          <w:shd w:val="clear" w:color="auto" w:fill="FFFFFF"/>
          <w:lang w:val="pt-PT"/>
        </w:rPr>
        <w:t>ão dos multiletramentos, essa proposta considera, como uma de suas premissas, a diversidade cultural. Sem aderir a um racioc</w:t>
      </w:r>
      <w:r w:rsidR="00027203">
        <w:rPr>
          <w:rStyle w:val="Nenhum"/>
          <w:sz w:val="22"/>
          <w:szCs w:val="22"/>
          <w:shd w:val="clear" w:color="auto" w:fill="FFFFFF"/>
        </w:rPr>
        <w:t>í</w:t>
      </w:r>
      <w:r w:rsidR="00027203">
        <w:rPr>
          <w:rStyle w:val="Nenhum"/>
          <w:sz w:val="22"/>
          <w:szCs w:val="22"/>
          <w:shd w:val="clear" w:color="auto" w:fill="FFFFFF"/>
          <w:lang w:val="it-IT"/>
        </w:rPr>
        <w:t>nio classificat</w:t>
      </w:r>
      <w:r w:rsidR="00027203" w:rsidRPr="00D53B5E">
        <w:rPr>
          <w:rStyle w:val="Nenhum"/>
          <w:sz w:val="22"/>
          <w:szCs w:val="22"/>
          <w:shd w:val="clear" w:color="auto" w:fill="FFFFFF"/>
        </w:rPr>
        <w:t>ó</w:t>
      </w:r>
      <w:r w:rsidR="00027203">
        <w:rPr>
          <w:rStyle w:val="Nenhum"/>
          <w:sz w:val="22"/>
          <w:szCs w:val="22"/>
          <w:shd w:val="clear" w:color="auto" w:fill="FFFFFF"/>
          <w:lang w:val="pt-PT"/>
        </w:rPr>
        <w:t xml:space="preserve">rio reducionista, que desconsidera as hibridizações, apropriações e mesclas, </w:t>
      </w:r>
      <w:r w:rsidR="00027203">
        <w:rPr>
          <w:rStyle w:val="Nenhum"/>
          <w:sz w:val="22"/>
          <w:szCs w:val="22"/>
          <w:shd w:val="clear" w:color="auto" w:fill="FFFFFF"/>
          <w:lang w:val="fr-FR"/>
        </w:rPr>
        <w:t xml:space="preserve">é </w:t>
      </w:r>
      <w:r w:rsidR="00027203">
        <w:rPr>
          <w:rStyle w:val="Nenhum"/>
          <w:sz w:val="22"/>
          <w:szCs w:val="22"/>
          <w:shd w:val="clear" w:color="auto" w:fill="FFFFFF"/>
          <w:lang w:val="pt-PT"/>
        </w:rPr>
        <w:t>importante contemplar o c</w:t>
      </w:r>
      <w:r w:rsidR="00027203">
        <w:rPr>
          <w:rStyle w:val="Nenhum"/>
          <w:sz w:val="22"/>
          <w:szCs w:val="22"/>
          <w:shd w:val="clear" w:color="auto" w:fill="FFFFFF"/>
        </w:rPr>
        <w:t>â</w:t>
      </w:r>
      <w:r w:rsidR="00027203">
        <w:rPr>
          <w:rStyle w:val="Nenhum"/>
          <w:sz w:val="22"/>
          <w:szCs w:val="22"/>
          <w:shd w:val="clear" w:color="auto" w:fill="FFFFFF"/>
          <w:lang w:val="pt-PT"/>
        </w:rPr>
        <w:t>none, o marginal, o culto, o popular, a cultura de massa, a cultura das m</w:t>
      </w:r>
      <w:r w:rsidR="00027203">
        <w:rPr>
          <w:rStyle w:val="Nenhum"/>
          <w:sz w:val="22"/>
          <w:szCs w:val="22"/>
          <w:shd w:val="clear" w:color="auto" w:fill="FFFFFF"/>
        </w:rPr>
        <w:t>í</w:t>
      </w:r>
      <w:r w:rsidR="00027203">
        <w:rPr>
          <w:rStyle w:val="Nenhum"/>
          <w:sz w:val="22"/>
          <w:szCs w:val="22"/>
          <w:shd w:val="clear" w:color="auto" w:fill="FFFFFF"/>
          <w:lang w:val="pt-PT"/>
        </w:rPr>
        <w:t>dias, a cultura digital, as culturas infantis e juvenis, de forma a garantir uma ampliação de repert</w:t>
      </w:r>
      <w:r w:rsidR="00027203" w:rsidRPr="00D53B5E">
        <w:rPr>
          <w:rStyle w:val="Nenhum"/>
          <w:sz w:val="22"/>
          <w:szCs w:val="22"/>
          <w:shd w:val="clear" w:color="auto" w:fill="FFFFFF"/>
        </w:rPr>
        <w:t>ó</w:t>
      </w:r>
      <w:r w:rsidR="00027203">
        <w:rPr>
          <w:rStyle w:val="Nenhum"/>
          <w:sz w:val="22"/>
          <w:szCs w:val="22"/>
          <w:shd w:val="clear" w:color="auto" w:fill="FFFFFF"/>
          <w:lang w:val="pt-PT"/>
        </w:rPr>
        <w:t xml:space="preserve">rio e uma interação e trato com o diferente. (BRASIL, 2017, p. 69-70 </w:t>
      </w:r>
      <w:r w:rsidR="00027203" w:rsidRPr="00D53B5E">
        <w:rPr>
          <w:rStyle w:val="Nenhum"/>
          <w:i/>
          <w:iCs/>
          <w:sz w:val="22"/>
          <w:szCs w:val="22"/>
          <w:shd w:val="clear" w:color="auto" w:fill="FFFFFF"/>
        </w:rPr>
        <w:t xml:space="preserve">apud </w:t>
      </w:r>
      <w:r w:rsidR="00027203">
        <w:rPr>
          <w:rStyle w:val="Nenhum"/>
          <w:sz w:val="22"/>
          <w:szCs w:val="22"/>
          <w:shd w:val="clear" w:color="auto" w:fill="FFFFFF"/>
        </w:rPr>
        <w:t>RIBEIRO, 2020, p.15).</w:t>
      </w:r>
    </w:p>
    <w:p w14:paraId="5812DFDB" w14:textId="77777777" w:rsidR="00027203" w:rsidRDefault="00027203" w:rsidP="00027203">
      <w:pPr>
        <w:pStyle w:val="Corpo"/>
        <w:widowControl/>
        <w:ind w:left="2267"/>
        <w:rPr>
          <w:rStyle w:val="Nenhum"/>
          <w:shd w:val="clear" w:color="auto" w:fill="FFFFFF"/>
        </w:rPr>
      </w:pPr>
    </w:p>
    <w:p w14:paraId="381935C5" w14:textId="0095454F" w:rsidR="00027203" w:rsidRPr="00BC464A" w:rsidRDefault="00027203" w:rsidP="00027203">
      <w:pPr>
        <w:pStyle w:val="Corpo"/>
        <w:widowControl/>
        <w:spacing w:line="360" w:lineRule="auto"/>
        <w:ind w:firstLine="1700"/>
        <w:rPr>
          <w:rStyle w:val="Nenhum"/>
          <w:shd w:val="clear" w:color="auto" w:fill="FFFFFF"/>
        </w:rPr>
      </w:pPr>
      <w:r w:rsidRPr="00BC464A">
        <w:rPr>
          <w:rStyle w:val="Nenhum"/>
          <w:shd w:val="clear" w:color="auto" w:fill="FFFFFF"/>
          <w:lang w:val="pt-PT"/>
        </w:rPr>
        <w:t>Como podemos notar na citação de trechos das OCEM, da BNCC em t</w:t>
      </w:r>
      <w:r w:rsidRPr="00BC464A">
        <w:rPr>
          <w:rStyle w:val="Nenhum"/>
          <w:shd w:val="clear" w:color="auto" w:fill="FFFFFF"/>
        </w:rPr>
        <w:t>ó</w:t>
      </w:r>
      <w:r w:rsidRPr="00BC464A">
        <w:rPr>
          <w:rStyle w:val="Nenhum"/>
          <w:shd w:val="clear" w:color="auto" w:fill="FFFFFF"/>
          <w:lang w:val="pt-PT"/>
        </w:rPr>
        <w:t>picos anteriores no presente</w:t>
      </w:r>
      <w:r w:rsidR="007929FF" w:rsidRPr="00BC464A">
        <w:rPr>
          <w:rStyle w:val="Nenhum"/>
          <w:shd w:val="clear" w:color="auto" w:fill="FFFFFF"/>
          <w:lang w:val="pt-PT"/>
        </w:rPr>
        <w:t xml:space="preserve"> artigo e a de outros autores, é pertinente</w:t>
      </w:r>
      <w:r w:rsidRPr="00BC464A">
        <w:rPr>
          <w:rStyle w:val="Nenhum"/>
          <w:shd w:val="clear" w:color="auto" w:fill="FFFFFF"/>
          <w:lang w:val="pt-PT"/>
        </w:rPr>
        <w:t xml:space="preserve"> </w:t>
      </w:r>
      <w:r w:rsidR="007929FF" w:rsidRPr="00BC464A">
        <w:rPr>
          <w:rStyle w:val="Nenhum"/>
          <w:shd w:val="clear" w:color="auto" w:fill="FFFFFF"/>
          <w:lang w:val="pt-PT"/>
        </w:rPr>
        <w:t>nos pautarmos nos</w:t>
      </w:r>
      <w:r w:rsidRPr="00BC464A">
        <w:rPr>
          <w:rStyle w:val="Nenhum"/>
          <w:shd w:val="clear" w:color="auto" w:fill="FFFFFF"/>
          <w:lang w:val="pt-PT"/>
        </w:rPr>
        <w:t xml:space="preserve"> multiletramentos para </w:t>
      </w:r>
      <w:r w:rsidR="0075571F">
        <w:rPr>
          <w:rStyle w:val="Nenhum"/>
          <w:shd w:val="clear" w:color="auto" w:fill="FFFFFF"/>
          <w:lang w:val="pt-PT"/>
        </w:rPr>
        <w:t>n</w:t>
      </w:r>
      <w:r w:rsidRPr="00BC464A">
        <w:rPr>
          <w:rStyle w:val="Nenhum"/>
          <w:shd w:val="clear" w:color="auto" w:fill="FFFFFF"/>
          <w:lang w:val="pt-PT"/>
        </w:rPr>
        <w:t xml:space="preserve">ortear </w:t>
      </w:r>
      <w:r w:rsidR="007929FF" w:rsidRPr="00BC464A">
        <w:rPr>
          <w:rStyle w:val="Nenhum"/>
          <w:shd w:val="clear" w:color="auto" w:fill="FFFFFF"/>
          <w:lang w:val="pt-PT"/>
        </w:rPr>
        <w:t>práticas pedagógicas em consonância</w:t>
      </w:r>
      <w:r w:rsidRPr="00BC464A">
        <w:rPr>
          <w:rStyle w:val="Nenhum"/>
          <w:shd w:val="clear" w:color="auto" w:fill="FFFFFF"/>
          <w:lang w:val="pt-PT"/>
        </w:rPr>
        <w:t xml:space="preserve"> aos documentos oficiais.</w:t>
      </w:r>
    </w:p>
    <w:p w14:paraId="3A30A739" w14:textId="28DA0AF1" w:rsidR="00027203" w:rsidRDefault="00027203" w:rsidP="00027203">
      <w:pPr>
        <w:pStyle w:val="Corpo"/>
        <w:widowControl/>
        <w:spacing w:line="360" w:lineRule="auto"/>
        <w:ind w:firstLine="1700"/>
        <w:rPr>
          <w:rStyle w:val="Nenhum"/>
          <w:shd w:val="clear" w:color="auto" w:fill="FFFFFF"/>
        </w:rPr>
      </w:pPr>
      <w:r w:rsidRPr="00BC464A">
        <w:rPr>
          <w:rStyle w:val="Nenhum"/>
          <w:shd w:val="clear" w:color="auto" w:fill="FFFFFF"/>
          <w:lang w:val="pt-PT"/>
        </w:rPr>
        <w:t xml:space="preserve">Outrossim, </w:t>
      </w:r>
      <w:r w:rsidR="007929FF" w:rsidRPr="00BC464A">
        <w:rPr>
          <w:rStyle w:val="Nenhum"/>
          <w:shd w:val="clear" w:color="auto" w:fill="FFFFFF"/>
          <w:lang w:val="pt-PT"/>
        </w:rPr>
        <w:t xml:space="preserve">é primordial </w:t>
      </w:r>
      <w:r w:rsidRPr="00BC464A">
        <w:rPr>
          <w:rStyle w:val="Nenhum"/>
          <w:shd w:val="clear" w:color="auto" w:fill="FFFFFF"/>
          <w:lang w:val="pt-PT"/>
        </w:rPr>
        <w:t>uma boa formação</w:t>
      </w:r>
      <w:r w:rsidR="007929FF" w:rsidRPr="00BC464A">
        <w:rPr>
          <w:rStyle w:val="Nenhum"/>
          <w:shd w:val="clear" w:color="auto" w:fill="FFFFFF"/>
          <w:lang w:val="pt-PT"/>
        </w:rPr>
        <w:t xml:space="preserve"> e entendimento da realidade considerando as mudanças advindas d</w:t>
      </w:r>
      <w:r w:rsidRPr="00BC464A">
        <w:rPr>
          <w:rStyle w:val="Nenhum"/>
          <w:shd w:val="clear" w:color="auto" w:fill="FFFFFF"/>
          <w:lang w:val="pt-PT"/>
        </w:rPr>
        <w:t xml:space="preserve">a modernização da tecnologia </w:t>
      </w:r>
      <w:r w:rsidR="007929FF" w:rsidRPr="00BC464A">
        <w:rPr>
          <w:rStyle w:val="Nenhum"/>
          <w:shd w:val="clear" w:color="auto" w:fill="FFFFFF"/>
          <w:lang w:val="pt-PT"/>
        </w:rPr>
        <w:t xml:space="preserve">e o aumento do volume de </w:t>
      </w:r>
      <w:r w:rsidRPr="00BC464A">
        <w:rPr>
          <w:rStyle w:val="Nenhum"/>
          <w:shd w:val="clear" w:color="auto" w:fill="FFFFFF"/>
          <w:lang w:val="pt-PT"/>
        </w:rPr>
        <w:t>informações</w:t>
      </w:r>
      <w:r w:rsidR="007929FF" w:rsidRPr="00BC464A">
        <w:rPr>
          <w:rStyle w:val="Nenhum"/>
          <w:shd w:val="clear" w:color="auto" w:fill="FFFFFF"/>
          <w:lang w:val="pt-PT"/>
        </w:rPr>
        <w:t xml:space="preserve"> e fontes</w:t>
      </w:r>
      <w:r w:rsidRPr="00BC464A">
        <w:rPr>
          <w:rStyle w:val="Nenhum"/>
          <w:shd w:val="clear" w:color="auto" w:fill="FFFFFF"/>
          <w:lang w:val="pt-PT"/>
        </w:rPr>
        <w:t xml:space="preserve">. Pinheiro (2021) </w:t>
      </w:r>
      <w:r w:rsidR="007929FF" w:rsidRPr="00BC464A">
        <w:rPr>
          <w:rStyle w:val="Nenhum"/>
          <w:shd w:val="clear" w:color="auto" w:fill="FFFFFF"/>
          <w:lang w:val="pt-PT"/>
        </w:rPr>
        <w:t>elucida</w:t>
      </w:r>
      <w:r w:rsidRPr="00BC464A">
        <w:rPr>
          <w:rStyle w:val="Nenhum"/>
          <w:shd w:val="clear" w:color="auto" w:fill="FFFFFF"/>
          <w:lang w:val="pt-PT"/>
        </w:rPr>
        <w:t xml:space="preserve"> que</w:t>
      </w:r>
      <w:r w:rsidR="004A323D">
        <w:rPr>
          <w:rStyle w:val="Nenhum"/>
          <w:shd w:val="clear" w:color="auto" w:fill="FFFFFF"/>
          <w:lang w:val="pt-PT"/>
        </w:rPr>
        <w:t xml:space="preserve"> não basta saber consumir </w:t>
      </w:r>
      <w:r w:rsidR="0075571F">
        <w:rPr>
          <w:rStyle w:val="Nenhum"/>
          <w:shd w:val="clear" w:color="auto" w:fill="FFFFFF"/>
          <w:lang w:val="pt-PT"/>
        </w:rPr>
        <w:t>e</w:t>
      </w:r>
      <w:r w:rsidR="004A323D">
        <w:rPr>
          <w:rStyle w:val="Nenhum"/>
          <w:shd w:val="clear" w:color="auto" w:fill="FFFFFF"/>
          <w:lang w:val="pt-PT"/>
        </w:rPr>
        <w:t xml:space="preserve"> reconhecer essas informações contingenciais, típic</w:t>
      </w:r>
      <w:r w:rsidR="0075571F">
        <w:rPr>
          <w:rStyle w:val="Nenhum"/>
          <w:shd w:val="clear" w:color="auto" w:fill="FFFFFF"/>
          <w:lang w:val="pt-PT"/>
        </w:rPr>
        <w:t>a</w:t>
      </w:r>
      <w:r w:rsidR="004A323D">
        <w:rPr>
          <w:rStyle w:val="Nenhum"/>
          <w:shd w:val="clear" w:color="auto" w:fill="FFFFFF"/>
          <w:lang w:val="pt-PT"/>
        </w:rPr>
        <w:t>s de um “saber-fluxo”, devemos tentar entender, avaliar os mecanismos envolvidos em sua produção, reprodução e difusão.</w:t>
      </w:r>
    </w:p>
    <w:p w14:paraId="778C1BAE" w14:textId="77777777" w:rsidR="00027203" w:rsidRDefault="00027203" w:rsidP="00027203">
      <w:pPr>
        <w:pStyle w:val="Corpo"/>
        <w:spacing w:line="360" w:lineRule="auto"/>
        <w:ind w:firstLine="1700"/>
        <w:rPr>
          <w:rStyle w:val="Nenhum"/>
          <w:shd w:val="clear" w:color="auto" w:fill="FFFFFF"/>
        </w:rPr>
      </w:pPr>
    </w:p>
    <w:p w14:paraId="384A2015" w14:textId="77777777" w:rsidR="00027203" w:rsidRDefault="00027203" w:rsidP="00027203">
      <w:pPr>
        <w:pStyle w:val="Corpo"/>
        <w:widowControl/>
        <w:ind w:left="2267"/>
        <w:rPr>
          <w:rStyle w:val="Nenhum"/>
          <w:sz w:val="22"/>
          <w:szCs w:val="22"/>
          <w:shd w:val="clear" w:color="auto" w:fill="FFFFFF"/>
        </w:rPr>
      </w:pPr>
      <w:r>
        <w:rPr>
          <w:rStyle w:val="Nenhum"/>
          <w:sz w:val="22"/>
          <w:szCs w:val="22"/>
          <w:shd w:val="clear" w:color="auto" w:fill="FFFFFF"/>
          <w:lang w:val="pt-PT"/>
        </w:rPr>
        <w:t xml:space="preserve">Penso, assim, que trabalhar com esses mecanismos, que estão na base da formação do que, no mesmo texto, chamei de </w:t>
      </w:r>
      <w:r>
        <w:rPr>
          <w:rStyle w:val="Nenhum"/>
          <w:sz w:val="22"/>
          <w:szCs w:val="22"/>
          <w:shd w:val="clear" w:color="auto" w:fill="FFFFFF"/>
          <w:rtl/>
          <w:lang w:val="ar-SA"/>
        </w:rPr>
        <w:t>“</w:t>
      </w:r>
      <w:r>
        <w:rPr>
          <w:rStyle w:val="Nenhum"/>
          <w:sz w:val="22"/>
          <w:szCs w:val="22"/>
          <w:shd w:val="clear" w:color="auto" w:fill="FFFFFF"/>
          <w:lang w:val="pt-PT"/>
        </w:rPr>
        <w:t>letrado cr</w:t>
      </w:r>
      <w:r>
        <w:rPr>
          <w:rStyle w:val="Nenhum"/>
          <w:sz w:val="22"/>
          <w:szCs w:val="22"/>
          <w:shd w:val="clear" w:color="auto" w:fill="FFFFFF"/>
        </w:rPr>
        <w:t>í</w:t>
      </w:r>
      <w:r>
        <w:rPr>
          <w:rStyle w:val="Nenhum"/>
          <w:sz w:val="22"/>
          <w:szCs w:val="22"/>
          <w:shd w:val="clear" w:color="auto" w:fill="FFFFFF"/>
          <w:lang w:val="it-IT"/>
        </w:rPr>
        <w:t>tico</w:t>
      </w:r>
      <w:r>
        <w:rPr>
          <w:rStyle w:val="Nenhum"/>
          <w:sz w:val="22"/>
          <w:szCs w:val="22"/>
          <w:shd w:val="clear" w:color="auto" w:fill="FFFFFF"/>
        </w:rPr>
        <w:t>”</w:t>
      </w:r>
      <w:r>
        <w:rPr>
          <w:rStyle w:val="Nenhum"/>
          <w:sz w:val="22"/>
          <w:szCs w:val="22"/>
          <w:shd w:val="clear" w:color="auto" w:fill="FFFFFF"/>
          <w:lang w:val="pt-PT"/>
        </w:rPr>
        <w:t>, possibilita tamb</w:t>
      </w:r>
      <w:r>
        <w:rPr>
          <w:rStyle w:val="Nenhum"/>
          <w:sz w:val="22"/>
          <w:szCs w:val="22"/>
          <w:shd w:val="clear" w:color="auto" w:fill="FFFFFF"/>
          <w:lang w:val="fr-FR"/>
        </w:rPr>
        <w:t>é</w:t>
      </w:r>
      <w:r>
        <w:rPr>
          <w:rStyle w:val="Nenhum"/>
          <w:sz w:val="22"/>
          <w:szCs w:val="22"/>
          <w:shd w:val="clear" w:color="auto" w:fill="FFFFFF"/>
          <w:lang w:val="pt-PT"/>
        </w:rPr>
        <w:t>m valorizar o papel da ag</w:t>
      </w:r>
      <w:r>
        <w:rPr>
          <w:rStyle w:val="Nenhum"/>
          <w:sz w:val="22"/>
          <w:szCs w:val="22"/>
          <w:shd w:val="clear" w:color="auto" w:fill="FFFFFF"/>
        </w:rPr>
        <w:t>ê</w:t>
      </w:r>
      <w:r>
        <w:rPr>
          <w:rStyle w:val="Nenhum"/>
          <w:sz w:val="22"/>
          <w:szCs w:val="22"/>
          <w:shd w:val="clear" w:color="auto" w:fill="FFFFFF"/>
          <w:lang w:val="pt-PT"/>
        </w:rPr>
        <w:t xml:space="preserve">ncia na construção de significado, conforme destacam Kalantzis, Cope e Pinheiro: </w:t>
      </w:r>
    </w:p>
    <w:p w14:paraId="0EBDAA30" w14:textId="3B0A5111" w:rsidR="00027203" w:rsidRDefault="00027203" w:rsidP="00027203">
      <w:pPr>
        <w:pStyle w:val="Corpo"/>
        <w:widowControl/>
        <w:ind w:left="2267"/>
        <w:rPr>
          <w:rStyle w:val="Nenhum"/>
          <w:sz w:val="22"/>
          <w:szCs w:val="22"/>
          <w:shd w:val="clear" w:color="auto" w:fill="FFFFFF"/>
        </w:rPr>
      </w:pPr>
      <w:r>
        <w:rPr>
          <w:rStyle w:val="Nenhum"/>
          <w:sz w:val="22"/>
          <w:szCs w:val="22"/>
          <w:shd w:val="clear" w:color="auto" w:fill="FFFFFF"/>
          <w:lang w:val="pt-PT"/>
        </w:rPr>
        <w:t>As implicações pedag</w:t>
      </w:r>
      <w:r w:rsidRPr="00D53B5E">
        <w:rPr>
          <w:rStyle w:val="Nenhum"/>
          <w:sz w:val="22"/>
          <w:szCs w:val="22"/>
          <w:shd w:val="clear" w:color="auto" w:fill="FFFFFF"/>
        </w:rPr>
        <w:t>ó</w:t>
      </w:r>
      <w:r>
        <w:rPr>
          <w:rStyle w:val="Nenhum"/>
          <w:sz w:val="22"/>
          <w:szCs w:val="22"/>
          <w:shd w:val="clear" w:color="auto" w:fill="FFFFFF"/>
          <w:lang w:val="pt-PT"/>
        </w:rPr>
        <w:t>gicas dessa mudan</w:t>
      </w:r>
      <w:r>
        <w:rPr>
          <w:rStyle w:val="Nenhum"/>
          <w:sz w:val="22"/>
          <w:szCs w:val="22"/>
          <w:shd w:val="clear" w:color="auto" w:fill="FFFFFF"/>
        </w:rPr>
        <w:t>ç</w:t>
      </w:r>
      <w:r>
        <w:rPr>
          <w:rStyle w:val="Nenhum"/>
          <w:sz w:val="22"/>
          <w:szCs w:val="22"/>
          <w:shd w:val="clear" w:color="auto" w:fill="FFFFFF"/>
          <w:lang w:val="pt-PT"/>
        </w:rPr>
        <w:t>a na concepção que subjaz o significado são enormes, pois uma pedagogia dos multiletramentos requer que reconhe</w:t>
      </w:r>
      <w:r>
        <w:rPr>
          <w:rStyle w:val="Nenhum"/>
          <w:sz w:val="22"/>
          <w:szCs w:val="22"/>
          <w:shd w:val="clear" w:color="auto" w:fill="FFFFFF"/>
        </w:rPr>
        <w:t>ç</w:t>
      </w:r>
      <w:r>
        <w:rPr>
          <w:rStyle w:val="Nenhum"/>
          <w:sz w:val="22"/>
          <w:szCs w:val="22"/>
          <w:shd w:val="clear" w:color="auto" w:fill="FFFFFF"/>
          <w:lang w:val="pt-PT"/>
        </w:rPr>
        <w:t>amos o papel central da ag</w:t>
      </w:r>
      <w:r>
        <w:rPr>
          <w:rStyle w:val="Nenhum"/>
          <w:sz w:val="22"/>
          <w:szCs w:val="22"/>
          <w:shd w:val="clear" w:color="auto" w:fill="FFFFFF"/>
        </w:rPr>
        <w:t>ê</w:t>
      </w:r>
      <w:r>
        <w:rPr>
          <w:rStyle w:val="Nenhum"/>
          <w:sz w:val="22"/>
          <w:szCs w:val="22"/>
          <w:shd w:val="clear" w:color="auto" w:fill="FFFFFF"/>
          <w:lang w:val="pt-PT"/>
        </w:rPr>
        <w:t>ncia no processo de construção de significado. Por meio desse reconhecimento, busca-se, assim, criar uma pedagogia mais produtiva, relevante, inovadora, criativa e at</w:t>
      </w:r>
      <w:r>
        <w:rPr>
          <w:rStyle w:val="Nenhum"/>
          <w:sz w:val="22"/>
          <w:szCs w:val="22"/>
          <w:shd w:val="clear" w:color="auto" w:fill="FFFFFF"/>
          <w:lang w:val="fr-FR"/>
        </w:rPr>
        <w:t xml:space="preserve">é </w:t>
      </w:r>
      <w:r>
        <w:rPr>
          <w:rStyle w:val="Nenhum"/>
          <w:sz w:val="22"/>
          <w:szCs w:val="22"/>
          <w:shd w:val="clear" w:color="auto" w:fill="FFFFFF"/>
          <w:lang w:val="pt-PT"/>
        </w:rPr>
        <w:t>emancipadora. Nesse sentido, o trabalho com letramentos na escola não se reduz a habilidades e compet</w:t>
      </w:r>
      <w:r>
        <w:rPr>
          <w:rStyle w:val="Nenhum"/>
          <w:sz w:val="22"/>
          <w:szCs w:val="22"/>
          <w:shd w:val="clear" w:color="auto" w:fill="FFFFFF"/>
        </w:rPr>
        <w:t>ê</w:t>
      </w:r>
      <w:r>
        <w:rPr>
          <w:rStyle w:val="Nenhum"/>
          <w:sz w:val="22"/>
          <w:szCs w:val="22"/>
          <w:shd w:val="clear" w:color="auto" w:fill="FFFFFF"/>
          <w:lang w:val="pt-PT"/>
        </w:rPr>
        <w:t xml:space="preserve">ncias, mas visa contribuir para formar alunos que sejam designers ativos de significado, com sensibilidade aberta </w:t>
      </w:r>
      <w:r>
        <w:rPr>
          <w:rStyle w:val="Nenhum"/>
          <w:sz w:val="22"/>
          <w:szCs w:val="22"/>
          <w:shd w:val="clear" w:color="auto" w:fill="FFFFFF"/>
        </w:rPr>
        <w:t>à</w:t>
      </w:r>
      <w:r>
        <w:rPr>
          <w:rStyle w:val="Nenhum"/>
          <w:sz w:val="22"/>
          <w:szCs w:val="22"/>
          <w:shd w:val="clear" w:color="auto" w:fill="FFFFFF"/>
          <w:lang w:val="pt-PT"/>
        </w:rPr>
        <w:t>s diferen</w:t>
      </w:r>
      <w:r>
        <w:rPr>
          <w:rStyle w:val="Nenhum"/>
          <w:sz w:val="22"/>
          <w:szCs w:val="22"/>
          <w:shd w:val="clear" w:color="auto" w:fill="FFFFFF"/>
        </w:rPr>
        <w:t>ç</w:t>
      </w:r>
      <w:r w:rsidRPr="00D53B5E">
        <w:rPr>
          <w:rStyle w:val="Nenhum"/>
          <w:sz w:val="22"/>
          <w:szCs w:val="22"/>
          <w:shd w:val="clear" w:color="auto" w:fill="FFFFFF"/>
        </w:rPr>
        <w:t xml:space="preserve">as, </w:t>
      </w:r>
      <w:r>
        <w:rPr>
          <w:rStyle w:val="Nenhum"/>
          <w:sz w:val="22"/>
          <w:szCs w:val="22"/>
          <w:shd w:val="clear" w:color="auto" w:fill="FFFFFF"/>
        </w:rPr>
        <w:t>à solu</w:t>
      </w:r>
      <w:r>
        <w:rPr>
          <w:rStyle w:val="Nenhum"/>
          <w:sz w:val="22"/>
          <w:szCs w:val="22"/>
          <w:shd w:val="clear" w:color="auto" w:fill="FFFFFF"/>
          <w:lang w:val="pt-PT"/>
        </w:rPr>
        <w:t xml:space="preserve">ção de problemas, </w:t>
      </w:r>
      <w:r>
        <w:rPr>
          <w:rStyle w:val="Nenhum"/>
          <w:sz w:val="22"/>
          <w:szCs w:val="22"/>
          <w:shd w:val="clear" w:color="auto" w:fill="FFFFFF"/>
        </w:rPr>
        <w:t xml:space="preserve">à </w:t>
      </w:r>
      <w:r>
        <w:rPr>
          <w:rStyle w:val="Nenhum"/>
          <w:sz w:val="22"/>
          <w:szCs w:val="22"/>
          <w:shd w:val="clear" w:color="auto" w:fill="FFFFFF"/>
          <w:lang w:val="pt-PT"/>
        </w:rPr>
        <w:t>mudan</w:t>
      </w:r>
      <w:r>
        <w:rPr>
          <w:rStyle w:val="Nenhum"/>
          <w:sz w:val="22"/>
          <w:szCs w:val="22"/>
          <w:shd w:val="clear" w:color="auto" w:fill="FFFFFF"/>
        </w:rPr>
        <w:t>ç</w:t>
      </w:r>
      <w:r>
        <w:rPr>
          <w:rStyle w:val="Nenhum"/>
          <w:sz w:val="22"/>
          <w:szCs w:val="22"/>
          <w:shd w:val="clear" w:color="auto" w:fill="FFFFFF"/>
          <w:lang w:val="it-IT"/>
        </w:rPr>
        <w:t xml:space="preserve">a e </w:t>
      </w:r>
      <w:r>
        <w:rPr>
          <w:rStyle w:val="Nenhum"/>
          <w:sz w:val="22"/>
          <w:szCs w:val="22"/>
          <w:shd w:val="clear" w:color="auto" w:fill="FFFFFF"/>
        </w:rPr>
        <w:t>à inova</w:t>
      </w:r>
      <w:r>
        <w:rPr>
          <w:rStyle w:val="Nenhum"/>
          <w:sz w:val="22"/>
          <w:szCs w:val="22"/>
          <w:shd w:val="clear" w:color="auto" w:fill="FFFFFF"/>
          <w:lang w:val="pt-PT"/>
        </w:rPr>
        <w:t>ção. A l</w:t>
      </w:r>
      <w:r w:rsidRPr="00D53B5E">
        <w:rPr>
          <w:rStyle w:val="Nenhum"/>
          <w:sz w:val="22"/>
          <w:szCs w:val="22"/>
          <w:shd w:val="clear" w:color="auto" w:fill="FFFFFF"/>
        </w:rPr>
        <w:t>ó</w:t>
      </w:r>
      <w:r>
        <w:rPr>
          <w:rStyle w:val="Nenhum"/>
          <w:sz w:val="22"/>
          <w:szCs w:val="22"/>
          <w:shd w:val="clear" w:color="auto" w:fill="FFFFFF"/>
          <w:lang w:val="pt-PT"/>
        </w:rPr>
        <w:t xml:space="preserve">gica da pedagogia dos multiletramentos reconhece, portanto, que a construção de significado </w:t>
      </w:r>
      <w:r>
        <w:rPr>
          <w:rStyle w:val="Nenhum"/>
          <w:sz w:val="22"/>
          <w:szCs w:val="22"/>
          <w:shd w:val="clear" w:color="auto" w:fill="FFFFFF"/>
          <w:lang w:val="fr-FR"/>
        </w:rPr>
        <w:t xml:space="preserve">é </w:t>
      </w:r>
      <w:r>
        <w:rPr>
          <w:rStyle w:val="Nenhum"/>
          <w:sz w:val="22"/>
          <w:szCs w:val="22"/>
          <w:shd w:val="clear" w:color="auto" w:fill="FFFFFF"/>
          <w:lang w:val="pt-PT"/>
        </w:rPr>
        <w:t>um processo ativo e transformador, o que parece ser mais apropriado para o mundo atual de mudan</w:t>
      </w:r>
      <w:r>
        <w:rPr>
          <w:rStyle w:val="Nenhum"/>
          <w:sz w:val="22"/>
          <w:szCs w:val="22"/>
          <w:shd w:val="clear" w:color="auto" w:fill="FFFFFF"/>
        </w:rPr>
        <w:t>ç</w:t>
      </w:r>
      <w:r>
        <w:rPr>
          <w:rStyle w:val="Nenhum"/>
          <w:sz w:val="22"/>
          <w:szCs w:val="22"/>
          <w:shd w:val="clear" w:color="auto" w:fill="FFFFFF"/>
          <w:lang w:val="pt-PT"/>
        </w:rPr>
        <w:t>as e diversidades. (PINHE</w:t>
      </w:r>
      <w:r w:rsidR="004A323D">
        <w:rPr>
          <w:rStyle w:val="Nenhum"/>
          <w:sz w:val="22"/>
          <w:szCs w:val="22"/>
          <w:shd w:val="clear" w:color="auto" w:fill="FFFFFF"/>
          <w:lang w:val="pt-PT"/>
        </w:rPr>
        <w:t>IRO, 2021, p.17-18)</w:t>
      </w:r>
      <w:r>
        <w:rPr>
          <w:rStyle w:val="Nenhum"/>
          <w:sz w:val="22"/>
          <w:szCs w:val="22"/>
          <w:shd w:val="clear" w:color="auto" w:fill="FFFFFF"/>
          <w:lang w:val="pt-PT"/>
        </w:rPr>
        <w:t>.</w:t>
      </w:r>
    </w:p>
    <w:p w14:paraId="1D369DC6" w14:textId="77777777" w:rsidR="00027203" w:rsidRDefault="00027203" w:rsidP="00027203">
      <w:pPr>
        <w:pStyle w:val="Corpo"/>
        <w:spacing w:line="360" w:lineRule="auto"/>
        <w:rPr>
          <w:rStyle w:val="Nenhum"/>
          <w:shd w:val="clear" w:color="auto" w:fill="FFFFFF"/>
        </w:rPr>
      </w:pPr>
    </w:p>
    <w:p w14:paraId="534F8075" w14:textId="3FAF79CA" w:rsidR="00027203" w:rsidRPr="00BC464A" w:rsidRDefault="00027203" w:rsidP="00027203">
      <w:pPr>
        <w:pStyle w:val="Corpo"/>
        <w:spacing w:line="360" w:lineRule="auto"/>
        <w:rPr>
          <w:rStyle w:val="Nenhum"/>
          <w:shd w:val="clear" w:color="auto" w:fill="FFFFFF"/>
        </w:rPr>
      </w:pPr>
      <w:r>
        <w:rPr>
          <w:rStyle w:val="Nenhum"/>
          <w:shd w:val="clear" w:color="auto" w:fill="FFFFFF"/>
          <w:lang w:val="pt-PT"/>
        </w:rPr>
        <w:tab/>
      </w:r>
      <w:r>
        <w:rPr>
          <w:rStyle w:val="Nenhum"/>
          <w:shd w:val="clear" w:color="auto" w:fill="FFFFFF"/>
          <w:lang w:val="pt-PT"/>
        </w:rPr>
        <w:tab/>
      </w:r>
      <w:r w:rsidRPr="00BC464A">
        <w:rPr>
          <w:rStyle w:val="Nenhum"/>
          <w:shd w:val="clear" w:color="auto" w:fill="FFFFFF"/>
          <w:lang w:val="pt-PT"/>
        </w:rPr>
        <w:t>Destarte, se faz necess</w:t>
      </w:r>
      <w:r w:rsidRPr="00BC464A">
        <w:rPr>
          <w:rStyle w:val="Nenhum"/>
          <w:shd w:val="clear" w:color="auto" w:fill="FFFFFF"/>
        </w:rPr>
        <w:t>á</w:t>
      </w:r>
      <w:r w:rsidRPr="00BC464A">
        <w:rPr>
          <w:rStyle w:val="Nenhum"/>
          <w:shd w:val="clear" w:color="auto" w:fill="FFFFFF"/>
          <w:lang w:val="pt-PT"/>
        </w:rPr>
        <w:t>ria a construção de</w:t>
      </w:r>
      <w:r w:rsidR="007929FF" w:rsidRPr="00BC464A">
        <w:rPr>
          <w:rStyle w:val="Nenhum"/>
          <w:shd w:val="clear" w:color="auto" w:fill="FFFFFF"/>
          <w:lang w:val="pt-PT"/>
        </w:rPr>
        <w:t xml:space="preserve"> práticas que viabilizem a formação de </w:t>
      </w:r>
      <w:r w:rsidRPr="00BC464A">
        <w:rPr>
          <w:rStyle w:val="Nenhum"/>
          <w:shd w:val="clear" w:color="auto" w:fill="FFFFFF"/>
          <w:lang w:val="pt-PT"/>
        </w:rPr>
        <w:t xml:space="preserve">um aluno </w:t>
      </w:r>
      <w:r w:rsidR="0075571F">
        <w:rPr>
          <w:rStyle w:val="Nenhum"/>
          <w:shd w:val="clear" w:color="auto" w:fill="FFFFFF"/>
          <w:lang w:val="pt-PT"/>
        </w:rPr>
        <w:t>apto a</w:t>
      </w:r>
      <w:r w:rsidRPr="00BC464A">
        <w:rPr>
          <w:rStyle w:val="Nenhum"/>
          <w:shd w:val="clear" w:color="auto" w:fill="FFFFFF"/>
          <w:lang w:val="pt-PT"/>
        </w:rPr>
        <w:t xml:space="preserve"> ler e escrever a partir dos diferentes meios </w:t>
      </w:r>
      <w:r w:rsidR="0075571F">
        <w:rPr>
          <w:rStyle w:val="Nenhum"/>
          <w:shd w:val="clear" w:color="auto" w:fill="FFFFFF"/>
          <w:lang w:val="pt-PT"/>
        </w:rPr>
        <w:t>para</w:t>
      </w:r>
      <w:r w:rsidRPr="00BC464A">
        <w:rPr>
          <w:rStyle w:val="Nenhum"/>
          <w:shd w:val="clear" w:color="auto" w:fill="FFFFFF"/>
          <w:lang w:val="pt-PT"/>
        </w:rPr>
        <w:t xml:space="preserve"> atribuir significado frente a tudo que tem contato</w:t>
      </w:r>
      <w:r w:rsidR="007929FF" w:rsidRPr="00BC464A">
        <w:rPr>
          <w:rStyle w:val="Nenhum"/>
          <w:shd w:val="clear" w:color="auto" w:fill="FFFFFF"/>
          <w:lang w:val="pt-PT"/>
        </w:rPr>
        <w:t>. Espera-se que desenvolva</w:t>
      </w:r>
      <w:r w:rsidRPr="00BC464A">
        <w:rPr>
          <w:rStyle w:val="Nenhum"/>
          <w:shd w:val="clear" w:color="auto" w:fill="FFFFFF"/>
          <w:lang w:val="pt-PT"/>
        </w:rPr>
        <w:t xml:space="preserve"> um posicionamento de c</w:t>
      </w:r>
      <w:r w:rsidR="00D748C8" w:rsidRPr="00BC464A">
        <w:rPr>
          <w:rStyle w:val="Nenhum"/>
          <w:shd w:val="clear" w:color="auto" w:fill="FFFFFF"/>
          <w:lang w:val="pt-PT"/>
        </w:rPr>
        <w:t xml:space="preserve">riticidade </w:t>
      </w:r>
      <w:r w:rsidRPr="00BC464A">
        <w:rPr>
          <w:rStyle w:val="Nenhum"/>
          <w:shd w:val="clear" w:color="auto" w:fill="FFFFFF"/>
          <w:lang w:val="pt-PT"/>
        </w:rPr>
        <w:t>e</w:t>
      </w:r>
      <w:r w:rsidR="0075571F">
        <w:rPr>
          <w:rStyle w:val="Nenhum"/>
          <w:shd w:val="clear" w:color="auto" w:fill="FFFFFF"/>
          <w:lang w:val="pt-PT"/>
        </w:rPr>
        <w:t>,</w:t>
      </w:r>
      <w:r w:rsidR="00D748C8" w:rsidRPr="00BC464A">
        <w:rPr>
          <w:rStyle w:val="Nenhum"/>
          <w:shd w:val="clear" w:color="auto" w:fill="FFFFFF"/>
          <w:lang w:val="pt-PT"/>
        </w:rPr>
        <w:t xml:space="preserve"> também</w:t>
      </w:r>
      <w:r w:rsidR="0075571F">
        <w:rPr>
          <w:rStyle w:val="Nenhum"/>
          <w:shd w:val="clear" w:color="auto" w:fill="FFFFFF"/>
          <w:lang w:val="pt-PT"/>
        </w:rPr>
        <w:t>,</w:t>
      </w:r>
      <w:r w:rsidR="00D748C8" w:rsidRPr="00BC464A">
        <w:rPr>
          <w:rStyle w:val="Nenhum"/>
          <w:shd w:val="clear" w:color="auto" w:fill="FFFFFF"/>
          <w:lang w:val="pt-PT"/>
        </w:rPr>
        <w:t xml:space="preserve"> vislumbre</w:t>
      </w:r>
      <w:r w:rsidRPr="00BC464A">
        <w:rPr>
          <w:rStyle w:val="Nenhum"/>
          <w:shd w:val="clear" w:color="auto" w:fill="FFFFFF"/>
          <w:lang w:val="pt-PT"/>
        </w:rPr>
        <w:t xml:space="preserve"> as poss</w:t>
      </w:r>
      <w:r w:rsidRPr="00BC464A">
        <w:rPr>
          <w:rStyle w:val="Nenhum"/>
          <w:shd w:val="clear" w:color="auto" w:fill="FFFFFF"/>
        </w:rPr>
        <w:t>í</w:t>
      </w:r>
      <w:r w:rsidRPr="00BC464A">
        <w:rPr>
          <w:rStyle w:val="Nenhum"/>
          <w:shd w:val="clear" w:color="auto" w:fill="FFFFFF"/>
          <w:lang w:val="pt-PT"/>
        </w:rPr>
        <w:t>veis leituras nã</w:t>
      </w:r>
      <w:r w:rsidRPr="00BC464A">
        <w:rPr>
          <w:rStyle w:val="Nenhum"/>
          <w:shd w:val="clear" w:color="auto" w:fill="FFFFFF"/>
        </w:rPr>
        <w:t xml:space="preserve">o só </w:t>
      </w:r>
      <w:r w:rsidRPr="00BC464A">
        <w:rPr>
          <w:rStyle w:val="Nenhum"/>
          <w:shd w:val="clear" w:color="auto" w:fill="FFFFFF"/>
          <w:lang w:val="pt-PT"/>
        </w:rPr>
        <w:t xml:space="preserve">do texto, mas dos </w:t>
      </w:r>
      <w:r w:rsidRPr="00BC464A">
        <w:rPr>
          <w:rStyle w:val="Nenhum"/>
          <w:shd w:val="clear" w:color="auto" w:fill="FFFFFF"/>
          <w:rtl/>
          <w:lang w:val="ar-SA"/>
        </w:rPr>
        <w:t>“</w:t>
      </w:r>
      <w:r w:rsidRPr="00BC464A">
        <w:rPr>
          <w:rStyle w:val="Nenhum"/>
          <w:shd w:val="clear" w:color="auto" w:fill="FFFFFF"/>
          <w:lang w:val="pt-PT"/>
        </w:rPr>
        <w:t>mundos</w:t>
      </w:r>
      <w:r w:rsidRPr="00BC464A">
        <w:rPr>
          <w:rStyle w:val="Nenhum"/>
          <w:shd w:val="clear" w:color="auto" w:fill="FFFFFF"/>
        </w:rPr>
        <w:t xml:space="preserve">” </w:t>
      </w:r>
      <w:r w:rsidRPr="00BC464A">
        <w:rPr>
          <w:rStyle w:val="Nenhum"/>
          <w:shd w:val="clear" w:color="auto" w:fill="FFFFFF"/>
          <w:lang w:val="pt-PT"/>
        </w:rPr>
        <w:t xml:space="preserve">que para ele </w:t>
      </w:r>
      <w:r w:rsidR="0075571F">
        <w:rPr>
          <w:rStyle w:val="Nenhum"/>
          <w:shd w:val="clear" w:color="auto" w:fill="FFFFFF"/>
          <w:lang w:val="pt-PT"/>
        </w:rPr>
        <w:t>emer</w:t>
      </w:r>
      <w:r w:rsidRPr="00BC464A">
        <w:rPr>
          <w:rStyle w:val="Nenhum"/>
          <w:shd w:val="clear" w:color="auto" w:fill="FFFFFF"/>
          <w:lang w:val="pt-PT"/>
        </w:rPr>
        <w:t>gem desse contato</w:t>
      </w:r>
      <w:r w:rsidR="00D748C8" w:rsidRPr="00BC464A">
        <w:rPr>
          <w:rStyle w:val="Nenhum"/>
          <w:shd w:val="clear" w:color="auto" w:fill="FFFFFF"/>
          <w:lang w:val="pt-PT"/>
        </w:rPr>
        <w:t>. Dessa forma, poderá</w:t>
      </w:r>
      <w:r w:rsidRPr="00BC464A">
        <w:rPr>
          <w:rStyle w:val="Nenhum"/>
          <w:shd w:val="clear" w:color="auto" w:fill="FFFFFF"/>
          <w:lang w:val="pt-PT"/>
        </w:rPr>
        <w:t xml:space="preserve"> co</w:t>
      </w:r>
      <w:r w:rsidR="0075571F">
        <w:rPr>
          <w:rStyle w:val="Nenhum"/>
          <w:shd w:val="clear" w:color="auto" w:fill="FFFFFF"/>
          <w:lang w:val="pt-PT"/>
        </w:rPr>
        <w:t>mpreender melhor as realidades, podendo, inclusive, transformá-la</w:t>
      </w:r>
      <w:r w:rsidRPr="00BC464A">
        <w:rPr>
          <w:rStyle w:val="Nenhum"/>
          <w:shd w:val="clear" w:color="auto" w:fill="FFFFFF"/>
          <w:lang w:val="pt-PT"/>
        </w:rPr>
        <w:t xml:space="preserve">, respeitando a pluralidade de sentidos e diversidades. </w:t>
      </w:r>
    </w:p>
    <w:p w14:paraId="2BFFE5F1" w14:textId="33546EBF" w:rsidR="00027203" w:rsidRDefault="00027203" w:rsidP="00BC464A">
      <w:pPr>
        <w:pStyle w:val="Corpo"/>
        <w:tabs>
          <w:tab w:val="left" w:pos="1134"/>
        </w:tabs>
        <w:spacing w:line="360" w:lineRule="auto"/>
        <w:ind w:firstLine="720"/>
        <w:rPr>
          <w:rStyle w:val="Nenhum"/>
          <w:shd w:val="clear" w:color="auto" w:fill="FFFFFF"/>
        </w:rPr>
      </w:pPr>
      <w:r w:rsidRPr="00BC464A">
        <w:rPr>
          <w:rStyle w:val="Nenhum"/>
          <w:shd w:val="clear" w:color="auto" w:fill="FFFFFF"/>
          <w:lang w:val="pt-PT"/>
        </w:rPr>
        <w:t xml:space="preserve">     Ressaltamos, ainda que, no presente trabalho</w:t>
      </w:r>
      <w:r w:rsidR="00D748C8" w:rsidRPr="00BC464A">
        <w:rPr>
          <w:rStyle w:val="Nenhum"/>
          <w:shd w:val="clear" w:color="auto" w:fill="FFFFFF"/>
          <w:lang w:val="pt-PT"/>
        </w:rPr>
        <w:t>,</w:t>
      </w:r>
      <w:r w:rsidRPr="00BC464A">
        <w:rPr>
          <w:rStyle w:val="Nenhum"/>
          <w:shd w:val="clear" w:color="auto" w:fill="FFFFFF"/>
          <w:lang w:val="pt-PT"/>
        </w:rPr>
        <w:t xml:space="preserve"> adotaremos o termo letramentos e multiletramentos indistintamente para desenvolver o </w:t>
      </w:r>
      <w:r w:rsidR="00D748C8" w:rsidRPr="00BC464A">
        <w:rPr>
          <w:rStyle w:val="Nenhum"/>
          <w:shd w:val="clear" w:color="auto" w:fill="FFFFFF"/>
          <w:lang w:val="pt-PT"/>
        </w:rPr>
        <w:t>material didático</w:t>
      </w:r>
      <w:r w:rsidRPr="00BC464A">
        <w:rPr>
          <w:rStyle w:val="Nenhum"/>
          <w:shd w:val="clear" w:color="auto" w:fill="FFFFFF"/>
          <w:lang w:val="pt-PT"/>
        </w:rPr>
        <w:t>, posto que, por vezes, h</w:t>
      </w:r>
      <w:r w:rsidRPr="00BC464A">
        <w:rPr>
          <w:rStyle w:val="Nenhum"/>
          <w:shd w:val="clear" w:color="auto" w:fill="FFFFFF"/>
        </w:rPr>
        <w:t xml:space="preserve">á </w:t>
      </w:r>
      <w:r w:rsidRPr="00BC464A">
        <w:rPr>
          <w:rStyle w:val="Nenhum"/>
          <w:shd w:val="clear" w:color="auto" w:fill="FFFFFF"/>
          <w:lang w:val="pt-PT"/>
        </w:rPr>
        <w:t>o entrela</w:t>
      </w:r>
      <w:r w:rsidRPr="00BC464A">
        <w:rPr>
          <w:rStyle w:val="Nenhum"/>
          <w:shd w:val="clear" w:color="auto" w:fill="FFFFFF"/>
        </w:rPr>
        <w:t>ç</w:t>
      </w:r>
      <w:r w:rsidRPr="00BC464A">
        <w:rPr>
          <w:rStyle w:val="Nenhum"/>
          <w:shd w:val="clear" w:color="auto" w:fill="FFFFFF"/>
          <w:lang w:val="pt-PT"/>
        </w:rPr>
        <w:t xml:space="preserve">amento entre eles. Assim, tentaremos utilizar o que </w:t>
      </w:r>
      <w:r w:rsidRPr="00BC464A">
        <w:rPr>
          <w:rStyle w:val="Nenhum"/>
          <w:shd w:val="clear" w:color="auto" w:fill="FFFFFF"/>
          <w:lang w:val="pt-PT"/>
        </w:rPr>
        <w:lastRenderedPageBreak/>
        <w:t>consideramos convergente, ainda que</w:t>
      </w:r>
      <w:r w:rsidR="00D748C8" w:rsidRPr="00BC464A">
        <w:rPr>
          <w:rStyle w:val="Nenhum"/>
          <w:shd w:val="clear" w:color="auto" w:fill="FFFFFF"/>
          <w:lang w:val="pt-PT"/>
        </w:rPr>
        <w:t>,</w:t>
      </w:r>
      <w:r w:rsidRPr="00BC464A">
        <w:rPr>
          <w:rStyle w:val="Nenhum"/>
          <w:shd w:val="clear" w:color="auto" w:fill="FFFFFF"/>
          <w:lang w:val="pt-PT"/>
        </w:rPr>
        <w:t xml:space="preserve"> em alguns pontos</w:t>
      </w:r>
      <w:r w:rsidR="00D748C8" w:rsidRPr="00BC464A">
        <w:rPr>
          <w:rStyle w:val="Nenhum"/>
          <w:shd w:val="clear" w:color="auto" w:fill="FFFFFF"/>
          <w:lang w:val="pt-PT"/>
        </w:rPr>
        <w:t>,</w:t>
      </w:r>
      <w:r w:rsidRPr="00BC464A">
        <w:rPr>
          <w:rStyle w:val="Nenhum"/>
          <w:shd w:val="clear" w:color="auto" w:fill="FFFFFF"/>
          <w:lang w:val="pt-PT"/>
        </w:rPr>
        <w:t xml:space="preserve"> seja vis</w:t>
      </w:r>
      <w:r w:rsidRPr="00BC464A">
        <w:rPr>
          <w:rStyle w:val="Nenhum"/>
          <w:shd w:val="clear" w:color="auto" w:fill="FFFFFF"/>
        </w:rPr>
        <w:t>í</w:t>
      </w:r>
      <w:r w:rsidRPr="00BC464A">
        <w:rPr>
          <w:rStyle w:val="Nenhum"/>
          <w:shd w:val="clear" w:color="auto" w:fill="FFFFFF"/>
          <w:lang w:val="pt-PT"/>
        </w:rPr>
        <w:t>vel o maior enfoque de um dos tipos.</w:t>
      </w:r>
    </w:p>
    <w:p w14:paraId="13251570" w14:textId="77777777" w:rsidR="00027203" w:rsidRDefault="00027203" w:rsidP="00027203">
      <w:pPr>
        <w:pStyle w:val="Corpo"/>
        <w:spacing w:line="360" w:lineRule="auto"/>
        <w:rPr>
          <w:rStyle w:val="Nenhum"/>
          <w:shd w:val="clear" w:color="auto" w:fill="00FF00"/>
        </w:rPr>
      </w:pPr>
    </w:p>
    <w:p w14:paraId="10B416B9" w14:textId="77777777" w:rsidR="00027203" w:rsidRDefault="00027203" w:rsidP="00027203">
      <w:pPr>
        <w:pStyle w:val="Corpo"/>
        <w:spacing w:line="360" w:lineRule="auto"/>
        <w:rPr>
          <w:rStyle w:val="Nenhum"/>
          <w:b/>
          <w:bCs/>
        </w:rPr>
      </w:pPr>
      <w:r>
        <w:rPr>
          <w:rStyle w:val="Nenhum"/>
          <w:b/>
          <w:bCs/>
        </w:rPr>
        <w:t>4 GÊ</w:t>
      </w:r>
      <w:r>
        <w:rPr>
          <w:rStyle w:val="Nenhum"/>
          <w:b/>
          <w:bCs/>
          <w:lang w:val="de-DE"/>
        </w:rPr>
        <w:t>NERO TEXTUAL</w:t>
      </w:r>
    </w:p>
    <w:p w14:paraId="67D8710D" w14:textId="77777777" w:rsidR="00027203" w:rsidRDefault="00027203" w:rsidP="00027203">
      <w:pPr>
        <w:pStyle w:val="Corpo"/>
        <w:spacing w:line="360" w:lineRule="auto"/>
        <w:rPr>
          <w:rStyle w:val="Nenhum"/>
          <w:b/>
          <w:bCs/>
        </w:rPr>
      </w:pPr>
    </w:p>
    <w:p w14:paraId="7575E240" w14:textId="3185E2AE" w:rsidR="00027203" w:rsidRDefault="00027203" w:rsidP="00027203">
      <w:pPr>
        <w:pStyle w:val="Corpo"/>
        <w:spacing w:line="360" w:lineRule="auto"/>
      </w:pPr>
      <w:r>
        <w:rPr>
          <w:rStyle w:val="Nenhum"/>
          <w:lang w:val="pt-PT"/>
        </w:rPr>
        <w:tab/>
        <w:t xml:space="preserve">Segundo Marcuschi (2003), </w:t>
      </w:r>
      <w:r w:rsidR="00D748C8">
        <w:rPr>
          <w:rStyle w:val="Nenhum"/>
          <w:lang w:val="fr-FR"/>
        </w:rPr>
        <w:t>compreendemos</w:t>
      </w:r>
      <w:r>
        <w:rPr>
          <w:rStyle w:val="Nenhum"/>
          <w:lang w:val="pt-PT"/>
        </w:rPr>
        <w:t xml:space="preserve"> que os g</w:t>
      </w:r>
      <w:r>
        <w:rPr>
          <w:rStyle w:val="Nenhum"/>
        </w:rPr>
        <w:t>ê</w:t>
      </w:r>
      <w:r>
        <w:rPr>
          <w:rStyle w:val="Nenhum"/>
          <w:lang w:val="pt-PT"/>
        </w:rPr>
        <w:t>neros textuais são fen</w:t>
      </w:r>
      <w:r>
        <w:rPr>
          <w:rStyle w:val="Nenhum"/>
        </w:rPr>
        <w:t>ô</w:t>
      </w:r>
      <w:r w:rsidRPr="00D53B5E">
        <w:rPr>
          <w:rStyle w:val="Nenhum"/>
        </w:rPr>
        <w:t>menos histó</w:t>
      </w:r>
      <w:r>
        <w:rPr>
          <w:rStyle w:val="Nenhum"/>
          <w:lang w:val="pt-PT"/>
        </w:rPr>
        <w:t xml:space="preserve">ricos ligados </w:t>
      </w:r>
      <w:r>
        <w:rPr>
          <w:rStyle w:val="Nenhum"/>
        </w:rPr>
        <w:t xml:space="preserve">à </w:t>
      </w:r>
      <w:r>
        <w:rPr>
          <w:rStyle w:val="Nenhum"/>
          <w:lang w:val="pt-PT"/>
        </w:rPr>
        <w:t>vida cultural e social. O autor afirma ainda, ser imposs</w:t>
      </w:r>
      <w:r>
        <w:rPr>
          <w:rStyle w:val="Nenhum"/>
        </w:rPr>
        <w:t>í</w:t>
      </w:r>
      <w:r>
        <w:rPr>
          <w:rStyle w:val="Nenhum"/>
          <w:lang w:val="pt-PT"/>
        </w:rPr>
        <w:t>vel nos comunicarmos verbalmente senão por meio de algum g</w:t>
      </w:r>
      <w:r>
        <w:rPr>
          <w:rStyle w:val="Nenhum"/>
        </w:rPr>
        <w:t>ê</w:t>
      </w:r>
      <w:r>
        <w:rPr>
          <w:rStyle w:val="Nenhum"/>
          <w:lang w:val="pt-PT"/>
        </w:rPr>
        <w:t xml:space="preserve">nero, da mesma forma que </w:t>
      </w:r>
      <w:r>
        <w:rPr>
          <w:rStyle w:val="Nenhum"/>
          <w:lang w:val="fr-FR"/>
        </w:rPr>
        <w:t xml:space="preserve">é </w:t>
      </w:r>
      <w:r>
        <w:rPr>
          <w:rStyle w:val="Nenhum"/>
          <w:lang w:val="it-IT"/>
        </w:rPr>
        <w:t>imposs</w:t>
      </w:r>
      <w:r>
        <w:rPr>
          <w:rStyle w:val="Nenhum"/>
        </w:rPr>
        <w:t>í</w:t>
      </w:r>
      <w:r>
        <w:rPr>
          <w:rStyle w:val="Nenhum"/>
          <w:lang w:val="pt-PT"/>
        </w:rPr>
        <w:t xml:space="preserve">vel nos comunicarmos verbalmente senão por algum texto. Assim, ele parte da </w:t>
      </w:r>
      <w:r>
        <w:rPr>
          <w:rStyle w:val="Nenhum"/>
          <w:rtl/>
          <w:lang w:val="ar-SA"/>
        </w:rPr>
        <w:t>“</w:t>
      </w:r>
      <w:r>
        <w:rPr>
          <w:rStyle w:val="Nenhum"/>
          <w:lang w:val="pt-PT"/>
        </w:rPr>
        <w:t>[...] ideia de que a comunicaçã</w:t>
      </w:r>
      <w:r>
        <w:rPr>
          <w:rStyle w:val="Nenhum"/>
          <w:lang w:val="nl-NL"/>
        </w:rPr>
        <w:t>o verbal s</w:t>
      </w:r>
      <w:r>
        <w:rPr>
          <w:rStyle w:val="Nenhum"/>
          <w:lang w:val="pt-PT"/>
        </w:rPr>
        <w:t xml:space="preserve">ó é </w:t>
      </w:r>
      <w:r>
        <w:rPr>
          <w:rStyle w:val="Nenhum"/>
          <w:lang w:val="it-IT"/>
        </w:rPr>
        <w:t>poss</w:t>
      </w:r>
      <w:r>
        <w:rPr>
          <w:rStyle w:val="Nenhum"/>
        </w:rPr>
        <w:t>í</w:t>
      </w:r>
      <w:r>
        <w:rPr>
          <w:rStyle w:val="Nenhum"/>
          <w:lang w:val="pt-PT"/>
        </w:rPr>
        <w:t>vel por algum g</w:t>
      </w:r>
      <w:r>
        <w:rPr>
          <w:rStyle w:val="Nenhum"/>
        </w:rPr>
        <w:t>ê</w:t>
      </w:r>
      <w:r w:rsidRPr="00D53B5E">
        <w:rPr>
          <w:rStyle w:val="Nenhum"/>
        </w:rPr>
        <w:t>nero textual</w:t>
      </w:r>
      <w:r>
        <w:rPr>
          <w:rStyle w:val="Nenhum"/>
        </w:rPr>
        <w:t>”</w:t>
      </w:r>
      <w:r w:rsidR="0075571F">
        <w:rPr>
          <w:rStyle w:val="Nenhum"/>
        </w:rPr>
        <w:t xml:space="preserve"> </w:t>
      </w:r>
      <w:r w:rsidR="0075571F" w:rsidRPr="0075571F">
        <w:rPr>
          <w:rStyle w:val="Nenhum"/>
        </w:rPr>
        <w:t>(MARCUSCHI, 2003, p.3)</w:t>
      </w:r>
      <w:r>
        <w:rPr>
          <w:rStyle w:val="Nenhum"/>
          <w:lang w:val="pt-PT"/>
        </w:rPr>
        <w:t>. Reafirma</w:t>
      </w:r>
      <w:r w:rsidR="00D748C8">
        <w:rPr>
          <w:rStyle w:val="Nenhum"/>
          <w:lang w:val="pt-PT"/>
        </w:rPr>
        <w:t>-se,</w:t>
      </w:r>
      <w:r>
        <w:rPr>
          <w:rStyle w:val="Nenhum"/>
          <w:lang w:val="pt-PT"/>
        </w:rPr>
        <w:t xml:space="preserve"> entã</w:t>
      </w:r>
      <w:r>
        <w:rPr>
          <w:rStyle w:val="Nenhum"/>
          <w:lang w:val="it-IT"/>
        </w:rPr>
        <w:t>o</w:t>
      </w:r>
      <w:r w:rsidR="00D748C8">
        <w:rPr>
          <w:rStyle w:val="Nenhum"/>
          <w:lang w:val="it-IT"/>
        </w:rPr>
        <w:t>,</w:t>
      </w:r>
      <w:r>
        <w:rPr>
          <w:rStyle w:val="Nenhum"/>
          <w:lang w:val="it-IT"/>
        </w:rPr>
        <w:t xml:space="preserve"> a posi</w:t>
      </w:r>
      <w:r>
        <w:rPr>
          <w:rStyle w:val="Nenhum"/>
          <w:lang w:val="pt-PT"/>
        </w:rPr>
        <w:t>ção defendida por Bakhtin (1997) e por Bronckart (1999), tamb</w:t>
      </w:r>
      <w:r>
        <w:rPr>
          <w:rStyle w:val="Nenhum"/>
          <w:lang w:val="fr-FR"/>
        </w:rPr>
        <w:t>é</w:t>
      </w:r>
      <w:r>
        <w:rPr>
          <w:rStyle w:val="Nenhum"/>
          <w:lang w:val="pt-PT"/>
        </w:rPr>
        <w:t xml:space="preserve">m adotada </w:t>
      </w:r>
    </w:p>
    <w:p w14:paraId="4675ABFC" w14:textId="77777777" w:rsidR="00027203" w:rsidRDefault="00027203" w:rsidP="00027203">
      <w:pPr>
        <w:pStyle w:val="Corpo"/>
        <w:spacing w:line="360" w:lineRule="auto"/>
        <w:ind w:left="2267"/>
        <w:rPr>
          <w:rStyle w:val="Nenhum"/>
          <w:sz w:val="22"/>
          <w:szCs w:val="22"/>
        </w:rPr>
      </w:pPr>
    </w:p>
    <w:p w14:paraId="2B53AA68" w14:textId="77777777" w:rsidR="00027203" w:rsidRDefault="00027203" w:rsidP="00027203">
      <w:pPr>
        <w:pStyle w:val="Corpo"/>
        <w:ind w:left="2267"/>
        <w:rPr>
          <w:rStyle w:val="Nenhum"/>
          <w:sz w:val="22"/>
          <w:szCs w:val="22"/>
        </w:rPr>
      </w:pPr>
      <w:r>
        <w:rPr>
          <w:rStyle w:val="Nenhum"/>
          <w:sz w:val="22"/>
          <w:szCs w:val="22"/>
          <w:lang w:val="pt-PT"/>
        </w:rPr>
        <w:t>[...] pela maioria dos autores que tratam a l</w:t>
      </w:r>
      <w:r>
        <w:rPr>
          <w:rStyle w:val="Nenhum"/>
          <w:sz w:val="22"/>
          <w:szCs w:val="22"/>
        </w:rPr>
        <w:t>í</w:t>
      </w:r>
      <w:r>
        <w:rPr>
          <w:rStyle w:val="Nenhum"/>
          <w:sz w:val="22"/>
          <w:szCs w:val="22"/>
          <w:lang w:val="pt-PT"/>
        </w:rPr>
        <w:t>ngua em seus aspectos discursivos e enunciativos, e não em suas peculiaridades formais. Esta visão segue uma noçã</w:t>
      </w:r>
      <w:r w:rsidRPr="00D53B5E">
        <w:rPr>
          <w:rStyle w:val="Nenhum"/>
          <w:sz w:val="22"/>
          <w:szCs w:val="22"/>
        </w:rPr>
        <w:t>o de l</w:t>
      </w:r>
      <w:r>
        <w:rPr>
          <w:rStyle w:val="Nenhum"/>
          <w:sz w:val="22"/>
          <w:szCs w:val="22"/>
        </w:rPr>
        <w:t>í</w:t>
      </w:r>
      <w:r>
        <w:rPr>
          <w:rStyle w:val="Nenhum"/>
          <w:sz w:val="22"/>
          <w:szCs w:val="22"/>
          <w:lang w:val="pt-PT"/>
        </w:rPr>
        <w:t>ngua como atividade social, hist</w:t>
      </w:r>
      <w:r w:rsidRPr="00D53B5E">
        <w:rPr>
          <w:rStyle w:val="Nenhum"/>
          <w:sz w:val="22"/>
          <w:szCs w:val="22"/>
        </w:rPr>
        <w:t>ó</w:t>
      </w:r>
      <w:r>
        <w:rPr>
          <w:rStyle w:val="Nenhum"/>
          <w:sz w:val="22"/>
          <w:szCs w:val="22"/>
          <w:lang w:val="pt-PT"/>
        </w:rPr>
        <w:t>rica e cognitiva. Privilegia a natureza funcional e interativa e não o aspecto formal e estrutural da l</w:t>
      </w:r>
      <w:r>
        <w:rPr>
          <w:rStyle w:val="Nenhum"/>
          <w:sz w:val="22"/>
          <w:szCs w:val="22"/>
        </w:rPr>
        <w:t>í</w:t>
      </w:r>
      <w:r>
        <w:rPr>
          <w:rStyle w:val="Nenhum"/>
          <w:sz w:val="22"/>
          <w:szCs w:val="22"/>
          <w:lang w:val="pt-PT"/>
        </w:rPr>
        <w:t>ngua. Afirma o car</w:t>
      </w:r>
      <w:r>
        <w:rPr>
          <w:rStyle w:val="Nenhum"/>
          <w:sz w:val="22"/>
          <w:szCs w:val="22"/>
        </w:rPr>
        <w:t>á</w:t>
      </w:r>
      <w:r>
        <w:rPr>
          <w:rStyle w:val="Nenhum"/>
          <w:sz w:val="22"/>
          <w:szCs w:val="22"/>
          <w:lang w:val="de-DE"/>
        </w:rPr>
        <w:t>ter de indetermina</w:t>
      </w:r>
      <w:r>
        <w:rPr>
          <w:rStyle w:val="Nenhum"/>
          <w:sz w:val="22"/>
          <w:szCs w:val="22"/>
          <w:lang w:val="pt-PT"/>
        </w:rPr>
        <w:t>ção e ao mesmo tempo de atividade constitutiva da l</w:t>
      </w:r>
      <w:r>
        <w:rPr>
          <w:rStyle w:val="Nenhum"/>
          <w:sz w:val="22"/>
          <w:szCs w:val="22"/>
        </w:rPr>
        <w:t>í</w:t>
      </w:r>
      <w:r>
        <w:rPr>
          <w:rStyle w:val="Nenhum"/>
          <w:sz w:val="22"/>
          <w:szCs w:val="22"/>
          <w:lang w:val="pt-PT"/>
        </w:rPr>
        <w:t>ngua, o que equivale a dizer que a l</w:t>
      </w:r>
      <w:r>
        <w:rPr>
          <w:rStyle w:val="Nenhum"/>
          <w:sz w:val="22"/>
          <w:szCs w:val="22"/>
        </w:rPr>
        <w:t>í</w:t>
      </w:r>
      <w:r>
        <w:rPr>
          <w:rStyle w:val="Nenhum"/>
          <w:sz w:val="22"/>
          <w:szCs w:val="22"/>
          <w:lang w:val="pt-PT"/>
        </w:rPr>
        <w:t>ngua nã</w:t>
      </w:r>
      <w:r>
        <w:rPr>
          <w:rStyle w:val="Nenhum"/>
          <w:sz w:val="22"/>
          <w:szCs w:val="22"/>
        </w:rPr>
        <w:t xml:space="preserve">o </w:t>
      </w:r>
      <w:r>
        <w:rPr>
          <w:rStyle w:val="Nenhum"/>
          <w:sz w:val="22"/>
          <w:szCs w:val="22"/>
          <w:lang w:val="fr-FR"/>
        </w:rPr>
        <w:t xml:space="preserve">é </w:t>
      </w:r>
      <w:r>
        <w:rPr>
          <w:rStyle w:val="Nenhum"/>
          <w:sz w:val="22"/>
          <w:szCs w:val="22"/>
          <w:lang w:val="pt-PT"/>
        </w:rPr>
        <w:t>vista como um espelho da realidade, nem como um instrumento de representação dos fatos. (MARCUSCHI, 2003, p.3).</w:t>
      </w:r>
    </w:p>
    <w:p w14:paraId="43BD12AD" w14:textId="77777777" w:rsidR="00027203" w:rsidRDefault="00027203" w:rsidP="00027203">
      <w:pPr>
        <w:pStyle w:val="Corpo"/>
        <w:spacing w:line="360" w:lineRule="auto"/>
        <w:rPr>
          <w:rStyle w:val="Nenhum"/>
          <w:sz w:val="22"/>
          <w:szCs w:val="22"/>
        </w:rPr>
      </w:pPr>
      <w:r>
        <w:rPr>
          <w:rStyle w:val="Nenhum"/>
          <w:sz w:val="22"/>
          <w:szCs w:val="22"/>
        </w:rPr>
        <w:tab/>
      </w:r>
    </w:p>
    <w:p w14:paraId="478247D8" w14:textId="72D336CD" w:rsidR="00027203" w:rsidRDefault="00027203" w:rsidP="00027203">
      <w:pPr>
        <w:pStyle w:val="Corpo"/>
        <w:spacing w:line="360" w:lineRule="auto"/>
      </w:pPr>
      <w:r>
        <w:rPr>
          <w:rStyle w:val="Nenhum"/>
          <w:sz w:val="22"/>
          <w:szCs w:val="22"/>
        </w:rPr>
        <w:tab/>
      </w:r>
      <w:r w:rsidR="00D748C8">
        <w:rPr>
          <w:rStyle w:val="Nenhum"/>
        </w:rPr>
        <w:t>E</w:t>
      </w:r>
      <w:r>
        <w:rPr>
          <w:rStyle w:val="Nenhum"/>
          <w:lang w:val="pt-PT"/>
        </w:rPr>
        <w:t>m conson</w:t>
      </w:r>
      <w:r>
        <w:rPr>
          <w:rStyle w:val="Nenhum"/>
        </w:rPr>
        <w:t>â</w:t>
      </w:r>
      <w:r>
        <w:rPr>
          <w:rStyle w:val="Nenhum"/>
          <w:lang w:val="pt-PT"/>
        </w:rPr>
        <w:t>ncia com Douglas Biber (1988), John Swales (1990.), Jean Michel Adam (1990), Jean Paul Bronckart (1999), Marcuschi (2003) apresenta uma divisão entre g</w:t>
      </w:r>
      <w:r>
        <w:rPr>
          <w:rStyle w:val="Nenhum"/>
        </w:rPr>
        <w:t>ê</w:t>
      </w:r>
      <w:r>
        <w:rPr>
          <w:rStyle w:val="Nenhum"/>
          <w:lang w:val="pt-PT"/>
        </w:rPr>
        <w:t xml:space="preserve">neros e tipos textuais. </w:t>
      </w:r>
      <w:r w:rsidR="00D748C8">
        <w:rPr>
          <w:rStyle w:val="Nenhum"/>
          <w:lang w:val="pt-PT"/>
        </w:rPr>
        <w:t>Tipo</w:t>
      </w:r>
      <w:r>
        <w:rPr>
          <w:rStyle w:val="Nenhum"/>
          <w:lang w:val="pt-PT"/>
        </w:rPr>
        <w:t xml:space="preserve"> textual seria definido pela natureza lingu</w:t>
      </w:r>
      <w:r>
        <w:rPr>
          <w:rStyle w:val="Nenhum"/>
        </w:rPr>
        <w:t>í</w:t>
      </w:r>
      <w:r>
        <w:rPr>
          <w:rStyle w:val="Nenhum"/>
          <w:lang w:val="pt-PT"/>
        </w:rPr>
        <w:t xml:space="preserve">stica, tais como </w:t>
      </w:r>
      <w:r>
        <w:rPr>
          <w:rStyle w:val="Nenhum"/>
          <w:rtl/>
          <w:lang w:val="ar-SA"/>
        </w:rPr>
        <w:t>“</w:t>
      </w:r>
      <w:r>
        <w:rPr>
          <w:rStyle w:val="Nenhum"/>
          <w:lang w:val="pt-PT"/>
        </w:rPr>
        <w:t>aspectos lexicais, sint</w:t>
      </w:r>
      <w:r>
        <w:rPr>
          <w:rStyle w:val="Nenhum"/>
        </w:rPr>
        <w:t>á</w:t>
      </w:r>
      <w:r>
        <w:rPr>
          <w:rStyle w:val="Nenhum"/>
          <w:lang w:val="pt-PT"/>
        </w:rPr>
        <w:t>ticos, tempos verbais, relaçõ</w:t>
      </w:r>
      <w:r>
        <w:rPr>
          <w:rStyle w:val="Nenhum"/>
          <w:lang w:val="fr-FR"/>
        </w:rPr>
        <w:t>es l</w:t>
      </w:r>
      <w:r w:rsidRPr="00D53B5E">
        <w:rPr>
          <w:rStyle w:val="Nenhum"/>
        </w:rPr>
        <w:t>ó</w:t>
      </w:r>
      <w:r>
        <w:rPr>
          <w:rStyle w:val="Nenhum"/>
          <w:lang w:val="pt-PT"/>
        </w:rPr>
        <w:t>gicas</w:t>
      </w:r>
      <w:r>
        <w:rPr>
          <w:rStyle w:val="Nenhum"/>
        </w:rPr>
        <w:t>”</w:t>
      </w:r>
      <w:r>
        <w:rPr>
          <w:rStyle w:val="Nenhum"/>
          <w:lang w:val="pt-PT"/>
        </w:rPr>
        <w:t>. Em geral, os tipos textuais abrangem cerca de meia d</w:t>
      </w:r>
      <w:r>
        <w:rPr>
          <w:rStyle w:val="Nenhum"/>
        </w:rPr>
        <w:t>ú</w:t>
      </w:r>
      <w:r>
        <w:rPr>
          <w:rStyle w:val="Nenhum"/>
          <w:lang w:val="pt-PT"/>
        </w:rPr>
        <w:t>zia de categorias conhecidas como: narração, argumentação, exposição, descrição, injunçã</w:t>
      </w:r>
      <w:r>
        <w:rPr>
          <w:rStyle w:val="Nenhum"/>
        </w:rPr>
        <w:t>o" (2003, p.3). Já o gê</w:t>
      </w:r>
      <w:r>
        <w:rPr>
          <w:rStyle w:val="Nenhum"/>
          <w:lang w:val="pt-PT"/>
        </w:rPr>
        <w:t>nero textual</w:t>
      </w:r>
      <w:r w:rsidR="00D748C8">
        <w:rPr>
          <w:rStyle w:val="Nenhum"/>
          <w:lang w:val="pt-PT"/>
        </w:rPr>
        <w:t xml:space="preserve">, é considerado </w:t>
      </w:r>
      <w:r>
        <w:rPr>
          <w:rStyle w:val="Nenhum"/>
          <w:lang w:val="pt-PT"/>
        </w:rPr>
        <w:t xml:space="preserve">um termo vago para definir os textos materializados no cotidiano e com </w:t>
      </w:r>
      <w:r>
        <w:rPr>
          <w:rStyle w:val="Nenhum"/>
          <w:rtl/>
          <w:lang w:val="ar-SA"/>
        </w:rPr>
        <w:t>“</w:t>
      </w:r>
      <w:r>
        <w:rPr>
          <w:rStyle w:val="Nenhum"/>
        </w:rPr>
        <w:t>caracterí</w:t>
      </w:r>
      <w:r>
        <w:rPr>
          <w:rStyle w:val="Nenhum"/>
          <w:lang w:val="pt-PT"/>
        </w:rPr>
        <w:t>sticas s</w:t>
      </w:r>
      <w:r w:rsidRPr="00D53B5E">
        <w:rPr>
          <w:rStyle w:val="Nenhum"/>
        </w:rPr>
        <w:t>ó</w:t>
      </w:r>
      <w:r>
        <w:rPr>
          <w:rStyle w:val="Nenhum"/>
          <w:lang w:val="pt-PT"/>
        </w:rPr>
        <w:t>cio-comunicativas definidas por conte</w:t>
      </w:r>
      <w:r>
        <w:rPr>
          <w:rStyle w:val="Nenhum"/>
        </w:rPr>
        <w:t>ú</w:t>
      </w:r>
      <w:r>
        <w:rPr>
          <w:rStyle w:val="Nenhum"/>
          <w:lang w:val="pt-PT"/>
        </w:rPr>
        <w:t>dos, propriedades funcionais, estilo e composição caracter</w:t>
      </w:r>
      <w:r>
        <w:rPr>
          <w:rStyle w:val="Nenhum"/>
        </w:rPr>
        <w:t>í</w:t>
      </w:r>
      <w:r>
        <w:rPr>
          <w:rStyle w:val="Nenhum"/>
          <w:lang w:val="it-IT"/>
        </w:rPr>
        <w:t>stica</w:t>
      </w:r>
      <w:r>
        <w:rPr>
          <w:rStyle w:val="Nenhum"/>
        </w:rPr>
        <w:t>”</w:t>
      </w:r>
      <w:r>
        <w:rPr>
          <w:rStyle w:val="Nenhum"/>
          <w:lang w:val="pt-PT"/>
        </w:rPr>
        <w:t>. Seriam eles in</w:t>
      </w:r>
      <w:r>
        <w:rPr>
          <w:rStyle w:val="Nenhum"/>
        </w:rPr>
        <w:t>ú</w:t>
      </w:r>
      <w:r>
        <w:rPr>
          <w:rStyle w:val="Nenhum"/>
          <w:lang w:val="pt-PT"/>
        </w:rPr>
        <w:t xml:space="preserve">meros, alguns exemplos: </w:t>
      </w:r>
      <w:r>
        <w:rPr>
          <w:rStyle w:val="Nenhum"/>
          <w:rtl/>
          <w:lang w:val="ar-SA"/>
        </w:rPr>
        <w:t>“</w:t>
      </w:r>
      <w:r>
        <w:rPr>
          <w:rStyle w:val="Nenhum"/>
          <w:lang w:val="pt-PT"/>
        </w:rPr>
        <w:t>[...] telefonema, sermão, carta comercial, carta pessoal, romance, bilhete, reportagem jornal</w:t>
      </w:r>
      <w:r>
        <w:rPr>
          <w:rStyle w:val="Nenhum"/>
        </w:rPr>
        <w:t>í</w:t>
      </w:r>
      <w:r>
        <w:rPr>
          <w:rStyle w:val="Nenhum"/>
          <w:lang w:val="pt-PT"/>
        </w:rPr>
        <w:t>stica, aula expositiva, reuniã</w:t>
      </w:r>
      <w:r>
        <w:rPr>
          <w:rStyle w:val="Nenhum"/>
          <w:lang w:val="it-IT"/>
        </w:rPr>
        <w:t>o de condom</w:t>
      </w:r>
      <w:r>
        <w:rPr>
          <w:rStyle w:val="Nenhum"/>
        </w:rPr>
        <w:t>í</w:t>
      </w:r>
      <w:r>
        <w:rPr>
          <w:rStyle w:val="Nenhum"/>
          <w:lang w:val="it-IT"/>
        </w:rPr>
        <w:t>nio, not</w:t>
      </w:r>
      <w:r>
        <w:rPr>
          <w:rStyle w:val="Nenhum"/>
        </w:rPr>
        <w:t>í</w:t>
      </w:r>
      <w:r>
        <w:rPr>
          <w:rStyle w:val="Nenhum"/>
          <w:lang w:val="pt-PT"/>
        </w:rPr>
        <w:t>cia jornal</w:t>
      </w:r>
      <w:r>
        <w:rPr>
          <w:rStyle w:val="Nenhum"/>
        </w:rPr>
        <w:t>í</w:t>
      </w:r>
      <w:r>
        <w:rPr>
          <w:rStyle w:val="Nenhum"/>
          <w:lang w:val="it-IT"/>
        </w:rPr>
        <w:t>stica, hor</w:t>
      </w:r>
      <w:r w:rsidRPr="00D53B5E">
        <w:rPr>
          <w:rStyle w:val="Nenhum"/>
        </w:rPr>
        <w:t>ó</w:t>
      </w:r>
      <w:r>
        <w:rPr>
          <w:rStyle w:val="Nenhum"/>
          <w:lang w:val="pt-PT"/>
        </w:rPr>
        <w:t>scopo, receita culin</w:t>
      </w:r>
      <w:r>
        <w:rPr>
          <w:rStyle w:val="Nenhum"/>
        </w:rPr>
        <w:t>ária, bula de rem</w:t>
      </w:r>
      <w:r>
        <w:rPr>
          <w:rStyle w:val="Nenhum"/>
          <w:lang w:val="fr-FR"/>
        </w:rPr>
        <w:t>é</w:t>
      </w:r>
      <w:r>
        <w:rPr>
          <w:rStyle w:val="Nenhum"/>
          <w:lang w:val="pt-PT"/>
        </w:rPr>
        <w:t>dio, lista de compras[</w:t>
      </w:r>
      <w:r>
        <w:rPr>
          <w:rStyle w:val="Nenhum"/>
        </w:rPr>
        <w:t>…</w:t>
      </w:r>
      <w:r>
        <w:rPr>
          <w:rStyle w:val="Nenhum"/>
          <w:lang w:val="pt-PT"/>
        </w:rPr>
        <w:t>]</w:t>
      </w:r>
      <w:r>
        <w:rPr>
          <w:rStyle w:val="Nenhum"/>
        </w:rPr>
        <w:t xml:space="preserve">” </w:t>
      </w:r>
      <w:r>
        <w:rPr>
          <w:rStyle w:val="Nenhum"/>
          <w:lang w:val="pt-PT"/>
        </w:rPr>
        <w:t>(2003, p.4), dentre outros.</w:t>
      </w:r>
      <w:r w:rsidR="00D748C8">
        <w:rPr>
          <w:rStyle w:val="Nenhum"/>
          <w:lang w:val="pt-PT"/>
        </w:rPr>
        <w:t xml:space="preserve"> Uma vez que </w:t>
      </w:r>
      <w:r>
        <w:rPr>
          <w:rStyle w:val="Nenhum"/>
          <w:lang w:val="pt-PT"/>
        </w:rPr>
        <w:t>sã</w:t>
      </w:r>
      <w:r>
        <w:rPr>
          <w:rStyle w:val="Nenhum"/>
        </w:rPr>
        <w:t>o s</w:t>
      </w:r>
      <w:r w:rsidRPr="00D53B5E">
        <w:rPr>
          <w:rStyle w:val="Nenhum"/>
        </w:rPr>
        <w:t>ó</w:t>
      </w:r>
      <w:r>
        <w:rPr>
          <w:rStyle w:val="Nenhum"/>
          <w:lang w:val="pt-PT"/>
        </w:rPr>
        <w:t>cio-hist</w:t>
      </w:r>
      <w:r w:rsidRPr="00D53B5E">
        <w:rPr>
          <w:rStyle w:val="Nenhum"/>
        </w:rPr>
        <w:t>ó</w:t>
      </w:r>
      <w:r>
        <w:rPr>
          <w:rStyle w:val="Nenhum"/>
          <w:lang w:val="pt-PT"/>
        </w:rPr>
        <w:t>ricos e culturais</w:t>
      </w:r>
      <w:r w:rsidR="00D748C8">
        <w:rPr>
          <w:rStyle w:val="Nenhum"/>
          <w:lang w:val="pt-PT"/>
        </w:rPr>
        <w:t>,</w:t>
      </w:r>
      <w:r>
        <w:rPr>
          <w:rStyle w:val="Nenhum"/>
          <w:lang w:val="pt-PT"/>
        </w:rPr>
        <w:t xml:space="preserve"> nã</w:t>
      </w:r>
      <w:r w:rsidRPr="00D53B5E">
        <w:rPr>
          <w:rStyle w:val="Nenhum"/>
        </w:rPr>
        <w:t>o h</w:t>
      </w:r>
      <w:r>
        <w:rPr>
          <w:rStyle w:val="Nenhum"/>
        </w:rPr>
        <w:t xml:space="preserve">á </w:t>
      </w:r>
      <w:r>
        <w:rPr>
          <w:rStyle w:val="Nenhum"/>
          <w:lang w:val="pt-PT"/>
        </w:rPr>
        <w:t>como apresentar um rol definitivo.</w:t>
      </w:r>
    </w:p>
    <w:p w14:paraId="6C0B10DE" w14:textId="2BBE3579" w:rsidR="00027203" w:rsidRDefault="00027203" w:rsidP="00027203">
      <w:pPr>
        <w:pStyle w:val="Corpo"/>
        <w:spacing w:line="360" w:lineRule="auto"/>
      </w:pPr>
      <w:r>
        <w:rPr>
          <w:rStyle w:val="Nenhum"/>
          <w:lang w:val="pt-PT"/>
        </w:rPr>
        <w:lastRenderedPageBreak/>
        <w:tab/>
      </w:r>
      <w:r>
        <w:rPr>
          <w:rStyle w:val="Nenhum"/>
          <w:lang w:val="pt-PT"/>
        </w:rPr>
        <w:tab/>
        <w:t xml:space="preserve">Marcuschi (2003) conclui com a afirmação de que nada do que fizermos linguisticamente </w:t>
      </w:r>
      <w:r>
        <w:rPr>
          <w:rStyle w:val="Nenhum"/>
          <w:rtl/>
          <w:lang w:val="ar-SA"/>
        </w:rPr>
        <w:t>“</w:t>
      </w:r>
      <w:r w:rsidRPr="00D53B5E">
        <w:rPr>
          <w:rStyle w:val="Nenhum"/>
        </w:rPr>
        <w:t>estar</w:t>
      </w:r>
      <w:r>
        <w:rPr>
          <w:rStyle w:val="Nenhum"/>
        </w:rPr>
        <w:t xml:space="preserve">á </w:t>
      </w:r>
      <w:r>
        <w:rPr>
          <w:rStyle w:val="Nenhum"/>
          <w:lang w:val="pt-PT"/>
        </w:rPr>
        <w:t>fora de ser feita de algum g</w:t>
      </w:r>
      <w:r>
        <w:rPr>
          <w:rStyle w:val="Nenhum"/>
        </w:rPr>
        <w:t>ê</w:t>
      </w:r>
      <w:r w:rsidRPr="00D53B5E">
        <w:rPr>
          <w:rStyle w:val="Nenhum"/>
        </w:rPr>
        <w:t>nero</w:t>
      </w:r>
      <w:r>
        <w:rPr>
          <w:rStyle w:val="Nenhum"/>
        </w:rPr>
        <w:t>”</w:t>
      </w:r>
      <w:r w:rsidR="00F82B5D">
        <w:rPr>
          <w:rStyle w:val="Nenhum"/>
        </w:rPr>
        <w:t xml:space="preserve"> (p.16)</w:t>
      </w:r>
      <w:r>
        <w:rPr>
          <w:rStyle w:val="Nenhum"/>
          <w:lang w:val="pt-PT"/>
        </w:rPr>
        <w:t xml:space="preserve">. </w:t>
      </w:r>
      <w:r w:rsidRPr="00BC464A">
        <w:rPr>
          <w:rStyle w:val="Nenhum"/>
          <w:lang w:val="pt-PT"/>
        </w:rPr>
        <w:t>Destacamos aqui que a apresentação do conceito de g</w:t>
      </w:r>
      <w:r w:rsidRPr="00BC464A">
        <w:rPr>
          <w:rStyle w:val="Nenhum"/>
        </w:rPr>
        <w:t>ê</w:t>
      </w:r>
      <w:r w:rsidRPr="00BC464A">
        <w:rPr>
          <w:rStyle w:val="Nenhum"/>
          <w:lang w:val="pt-PT"/>
        </w:rPr>
        <w:t>nero textual e suas caracter</w:t>
      </w:r>
      <w:r w:rsidRPr="00BC464A">
        <w:rPr>
          <w:rStyle w:val="Nenhum"/>
        </w:rPr>
        <w:t>í</w:t>
      </w:r>
      <w:r w:rsidRPr="00BC464A">
        <w:rPr>
          <w:rStyle w:val="Nenhum"/>
          <w:lang w:val="pt-PT"/>
        </w:rPr>
        <w:t>sticas b</w:t>
      </w:r>
      <w:r w:rsidRPr="00BC464A">
        <w:rPr>
          <w:rStyle w:val="Nenhum"/>
        </w:rPr>
        <w:t>á</w:t>
      </w:r>
      <w:r w:rsidRPr="00BC464A">
        <w:rPr>
          <w:rStyle w:val="Nenhum"/>
          <w:lang w:val="pt-PT"/>
        </w:rPr>
        <w:t>sicas são de suma relev</w:t>
      </w:r>
      <w:r w:rsidRPr="00BC464A">
        <w:rPr>
          <w:rStyle w:val="Nenhum"/>
        </w:rPr>
        <w:t>â</w:t>
      </w:r>
      <w:r w:rsidRPr="00BC464A">
        <w:rPr>
          <w:rStyle w:val="Nenhum"/>
          <w:lang w:val="pt-PT"/>
        </w:rPr>
        <w:t>ncia para o trabalho, posto que a an</w:t>
      </w:r>
      <w:r w:rsidRPr="00BC464A">
        <w:rPr>
          <w:rStyle w:val="Nenhum"/>
        </w:rPr>
        <w:t>á</w:t>
      </w:r>
      <w:r w:rsidRPr="00BC464A">
        <w:rPr>
          <w:rStyle w:val="Nenhum"/>
          <w:lang w:val="pt-PT"/>
        </w:rPr>
        <w:t>lise se deu com base nos g</w:t>
      </w:r>
      <w:r w:rsidRPr="00BC464A">
        <w:rPr>
          <w:rStyle w:val="Nenhum"/>
        </w:rPr>
        <w:t>ê</w:t>
      </w:r>
      <w:r w:rsidRPr="00BC464A">
        <w:rPr>
          <w:rStyle w:val="Nenhum"/>
          <w:lang w:val="pt-PT"/>
        </w:rPr>
        <w:t>neros textuais mais recorrentes no exame do</w:t>
      </w:r>
      <w:r w:rsidR="00F82B5D" w:rsidRPr="00BC464A">
        <w:rPr>
          <w:rStyle w:val="Nenhum"/>
          <w:lang w:val="pt-PT"/>
        </w:rPr>
        <w:t xml:space="preserve"> ENEM e as atividades propõem a leitur</w:t>
      </w:r>
      <w:r w:rsidR="0075571F">
        <w:rPr>
          <w:rStyle w:val="Nenhum"/>
          <w:lang w:val="pt-PT"/>
        </w:rPr>
        <w:t>a de textos retirados do exame</w:t>
      </w:r>
      <w:r w:rsidR="00F82B5D" w:rsidRPr="00BC464A">
        <w:rPr>
          <w:rStyle w:val="Nenhum"/>
          <w:lang w:val="pt-PT"/>
        </w:rPr>
        <w:t xml:space="preserve"> denominados </w:t>
      </w:r>
      <w:r w:rsidRPr="00BC464A">
        <w:rPr>
          <w:rStyle w:val="Nenhum"/>
          <w:lang w:val="pt-PT"/>
        </w:rPr>
        <w:t>g</w:t>
      </w:r>
      <w:r w:rsidRPr="00BC464A">
        <w:rPr>
          <w:rStyle w:val="Nenhum"/>
        </w:rPr>
        <w:t>êneros de recep</w:t>
      </w:r>
      <w:r w:rsidRPr="00BC464A">
        <w:rPr>
          <w:rStyle w:val="Nenhum"/>
          <w:lang w:val="pt-PT"/>
        </w:rPr>
        <w:t xml:space="preserve">ção e a </w:t>
      </w:r>
      <w:r w:rsidR="00F82B5D" w:rsidRPr="00BC464A">
        <w:rPr>
          <w:rStyle w:val="Nenhum"/>
          <w:lang w:val="pt-PT"/>
        </w:rPr>
        <w:t>tarefa de criar</w:t>
      </w:r>
      <w:r w:rsidRPr="00BC464A">
        <w:rPr>
          <w:rStyle w:val="Nenhum"/>
          <w:lang w:val="pt-PT"/>
        </w:rPr>
        <w:t xml:space="preserve"> de um outro g</w:t>
      </w:r>
      <w:r w:rsidRPr="00BC464A">
        <w:rPr>
          <w:rStyle w:val="Nenhum"/>
        </w:rPr>
        <w:t>ê</w:t>
      </w:r>
      <w:r w:rsidRPr="00BC464A">
        <w:rPr>
          <w:rStyle w:val="Nenhum"/>
          <w:lang w:val="pt-PT"/>
        </w:rPr>
        <w:t xml:space="preserve">nero digital </w:t>
      </w:r>
      <w:r w:rsidR="00F82B5D" w:rsidRPr="00BC464A">
        <w:rPr>
          <w:rStyle w:val="Nenhum"/>
          <w:lang w:val="pt-PT"/>
        </w:rPr>
        <w:t>a partir da atividade</w:t>
      </w:r>
      <w:r w:rsidRPr="00BC464A">
        <w:rPr>
          <w:rStyle w:val="Nenhum"/>
          <w:lang w:val="pt-PT"/>
        </w:rPr>
        <w:t>.</w:t>
      </w:r>
    </w:p>
    <w:p w14:paraId="7F9307F6" w14:textId="77777777" w:rsidR="00027203" w:rsidRDefault="00027203" w:rsidP="00027203">
      <w:pPr>
        <w:pStyle w:val="Corpo"/>
        <w:spacing w:line="360" w:lineRule="auto"/>
        <w:rPr>
          <w:rStyle w:val="Nenhum"/>
          <w:b/>
          <w:bCs/>
        </w:rPr>
      </w:pPr>
    </w:p>
    <w:p w14:paraId="46A55730" w14:textId="77777777" w:rsidR="00027203" w:rsidRDefault="00027203" w:rsidP="00027203">
      <w:pPr>
        <w:pStyle w:val="Corpo"/>
        <w:spacing w:line="360" w:lineRule="auto"/>
        <w:rPr>
          <w:rStyle w:val="Nenhum"/>
          <w:b/>
          <w:bCs/>
        </w:rPr>
      </w:pPr>
      <w:r>
        <w:rPr>
          <w:rStyle w:val="Nenhum"/>
          <w:b/>
          <w:bCs/>
        </w:rPr>
        <w:t>5 METODOLOGIA DA PESQUISA</w:t>
      </w:r>
    </w:p>
    <w:p w14:paraId="500E98CA" w14:textId="77777777" w:rsidR="00027203" w:rsidRDefault="00027203" w:rsidP="00027203">
      <w:pPr>
        <w:pStyle w:val="Corpo"/>
        <w:spacing w:line="360" w:lineRule="auto"/>
        <w:rPr>
          <w:rStyle w:val="Nenhum"/>
          <w:b/>
          <w:bCs/>
        </w:rPr>
      </w:pPr>
      <w:r>
        <w:rPr>
          <w:rStyle w:val="Nenhum"/>
          <w:b/>
          <w:bCs/>
        </w:rPr>
        <w:tab/>
      </w:r>
      <w:r>
        <w:rPr>
          <w:rStyle w:val="Nenhum"/>
          <w:b/>
          <w:bCs/>
        </w:rPr>
        <w:tab/>
      </w:r>
    </w:p>
    <w:p w14:paraId="5B085ABE" w14:textId="73C99CE9" w:rsidR="00027203" w:rsidRDefault="00027203" w:rsidP="00027203">
      <w:pPr>
        <w:pStyle w:val="Corpo"/>
        <w:spacing w:line="360" w:lineRule="auto"/>
        <w:ind w:firstLine="1701"/>
        <w:rPr>
          <w:rStyle w:val="Nenhum"/>
        </w:rPr>
      </w:pPr>
      <w:r>
        <w:rPr>
          <w:rStyle w:val="Nenhum"/>
          <w:lang w:val="pt-PT"/>
        </w:rPr>
        <w:t>Inicialmente</w:t>
      </w:r>
      <w:r w:rsidR="00F82B5D">
        <w:rPr>
          <w:rStyle w:val="Nenhum"/>
          <w:lang w:val="pt-PT"/>
        </w:rPr>
        <w:t>,</w:t>
      </w:r>
      <w:r>
        <w:rPr>
          <w:rStyle w:val="Nenhum"/>
          <w:lang w:val="pt-PT"/>
        </w:rPr>
        <w:t xml:space="preserve"> cumpre destacar que </w:t>
      </w:r>
      <w:r>
        <w:rPr>
          <w:rStyle w:val="Nenhum"/>
        </w:rPr>
        <w:t>a motiva</w:t>
      </w:r>
      <w:r>
        <w:rPr>
          <w:rStyle w:val="Nenhum"/>
          <w:lang w:val="pt-PT"/>
        </w:rPr>
        <w:t>ção para o desenvolv</w:t>
      </w:r>
      <w:r>
        <w:rPr>
          <w:rStyle w:val="Nenhum"/>
          <w:lang w:val="it-IT"/>
        </w:rPr>
        <w:t>imento de</w:t>
      </w:r>
      <w:r>
        <w:rPr>
          <w:rStyle w:val="Nenhum"/>
          <w:lang w:val="pt-PT"/>
        </w:rPr>
        <w:t xml:space="preserve"> um material did</w:t>
      </w:r>
      <w:r>
        <w:rPr>
          <w:rStyle w:val="Nenhum"/>
        </w:rPr>
        <w:t>á</w:t>
      </w:r>
      <w:r>
        <w:rPr>
          <w:rStyle w:val="Nenhum"/>
          <w:lang w:val="it-IT"/>
        </w:rPr>
        <w:t xml:space="preserve">tico </w:t>
      </w:r>
      <w:r>
        <w:rPr>
          <w:rStyle w:val="Nenhum"/>
          <w:lang w:val="pt-PT"/>
        </w:rPr>
        <w:t xml:space="preserve">para </w:t>
      </w:r>
      <w:r w:rsidR="00F82B5D">
        <w:rPr>
          <w:rStyle w:val="Nenhum"/>
          <w:lang w:val="pt-PT"/>
        </w:rPr>
        <w:t>aprimorar</w:t>
      </w:r>
      <w:r>
        <w:rPr>
          <w:rStyle w:val="Nenhum"/>
          <w:lang w:val="pt-PT"/>
        </w:rPr>
        <w:t xml:space="preserve"> a leitura e compreensã</w:t>
      </w:r>
      <w:r>
        <w:rPr>
          <w:rStyle w:val="Nenhum"/>
        </w:rPr>
        <w:t>o</w:t>
      </w:r>
      <w:r>
        <w:rPr>
          <w:rStyle w:val="Nenhum"/>
          <w:lang w:val="pt-PT"/>
        </w:rPr>
        <w:t xml:space="preserve"> textual na L</w:t>
      </w:r>
      <w:r>
        <w:rPr>
          <w:rStyle w:val="Nenhum"/>
        </w:rPr>
        <w:t>í</w:t>
      </w:r>
      <w:r>
        <w:rPr>
          <w:rStyle w:val="Nenhum"/>
          <w:lang w:val="pt-PT"/>
        </w:rPr>
        <w:t>ngua Inglesa partiu da experi</w:t>
      </w:r>
      <w:r>
        <w:rPr>
          <w:rStyle w:val="Nenhum"/>
        </w:rPr>
        <w:t>ê</w:t>
      </w:r>
      <w:r>
        <w:rPr>
          <w:rStyle w:val="Nenhum"/>
          <w:lang w:val="pt-PT"/>
        </w:rPr>
        <w:t>ncia do pesquisador com seu alunado ao se fazer uma</w:t>
      </w:r>
      <w:r>
        <w:rPr>
          <w:rStyle w:val="Nenhum"/>
          <w:lang w:val="fr-FR"/>
        </w:rPr>
        <w:t xml:space="preserve"> reflex</w:t>
      </w:r>
      <w:r>
        <w:rPr>
          <w:rStyle w:val="Nenhum"/>
          <w:lang w:val="pt-PT"/>
        </w:rPr>
        <w:t>ão do seu contexto profissional. Ao refletir, chegou a conclusão de que era necess</w:t>
      </w:r>
      <w:r>
        <w:rPr>
          <w:rStyle w:val="Nenhum"/>
        </w:rPr>
        <w:t>á</w:t>
      </w:r>
      <w:r>
        <w:rPr>
          <w:rStyle w:val="Nenhum"/>
          <w:lang w:val="pt-PT"/>
        </w:rPr>
        <w:t>rio melhorar nã</w:t>
      </w:r>
      <w:r>
        <w:rPr>
          <w:rStyle w:val="Nenhum"/>
        </w:rPr>
        <w:t xml:space="preserve">o só </w:t>
      </w:r>
      <w:r>
        <w:rPr>
          <w:rStyle w:val="Nenhum"/>
          <w:lang w:val="pt-PT"/>
        </w:rPr>
        <w:t>sua pr</w:t>
      </w:r>
      <w:r>
        <w:rPr>
          <w:rStyle w:val="Nenhum"/>
        </w:rPr>
        <w:t>á</w:t>
      </w:r>
      <w:r>
        <w:rPr>
          <w:rStyle w:val="Nenhum"/>
          <w:lang w:val="it-IT"/>
        </w:rPr>
        <w:t>tica pedag</w:t>
      </w:r>
      <w:r w:rsidRPr="00D53B5E">
        <w:rPr>
          <w:rStyle w:val="Nenhum"/>
        </w:rPr>
        <w:t>ó</w:t>
      </w:r>
      <w:r>
        <w:rPr>
          <w:rStyle w:val="Nenhum"/>
          <w:lang w:val="pt-PT"/>
        </w:rPr>
        <w:t>gica, mas tamb</w:t>
      </w:r>
      <w:r>
        <w:rPr>
          <w:rStyle w:val="Nenhum"/>
          <w:lang w:val="fr-FR"/>
        </w:rPr>
        <w:t>é</w:t>
      </w:r>
      <w:r>
        <w:rPr>
          <w:rStyle w:val="Nenhum"/>
          <w:lang w:val="pt-PT"/>
        </w:rPr>
        <w:t>m buscar novos meios para proporcionar formas de desenvolver essa habilidade, al</w:t>
      </w:r>
      <w:r>
        <w:rPr>
          <w:rStyle w:val="Nenhum"/>
          <w:lang w:val="fr-FR"/>
        </w:rPr>
        <w:t>é</w:t>
      </w:r>
      <w:r>
        <w:rPr>
          <w:rStyle w:val="Nenhum"/>
          <w:lang w:val="pt-PT"/>
        </w:rPr>
        <w:t>m de espera</w:t>
      </w:r>
      <w:r w:rsidR="0075571F">
        <w:rPr>
          <w:rStyle w:val="Nenhum"/>
          <w:lang w:val="pt-PT"/>
        </w:rPr>
        <w:t>r que isso possa resultar em um</w:t>
      </w:r>
      <w:r>
        <w:rPr>
          <w:rStyle w:val="Nenhum"/>
          <w:lang w:val="pt-PT"/>
        </w:rPr>
        <w:t xml:space="preserve"> melhor </w:t>
      </w:r>
      <w:r w:rsidR="00F82B5D">
        <w:rPr>
          <w:rStyle w:val="Nenhum"/>
          <w:lang w:val="pt-PT"/>
        </w:rPr>
        <w:t>desempenho</w:t>
      </w:r>
      <w:r>
        <w:rPr>
          <w:rStyle w:val="Nenhum"/>
          <w:lang w:val="pt-PT"/>
        </w:rPr>
        <w:t xml:space="preserve"> dos alunos no ENEM, em </w:t>
      </w:r>
      <w:r w:rsidR="00220130">
        <w:rPr>
          <w:rStyle w:val="Nenhum"/>
          <w:lang w:val="pt-PT"/>
        </w:rPr>
        <w:t>L</w:t>
      </w:r>
      <w:r>
        <w:rPr>
          <w:rStyle w:val="Nenhum"/>
        </w:rPr>
        <w:t>í</w:t>
      </w:r>
      <w:r>
        <w:rPr>
          <w:rStyle w:val="Nenhum"/>
          <w:lang w:val="pt-PT"/>
        </w:rPr>
        <w:t xml:space="preserve">ngua </w:t>
      </w:r>
      <w:r w:rsidR="00220130">
        <w:rPr>
          <w:rStyle w:val="Nenhum"/>
          <w:lang w:val="pt-PT"/>
        </w:rPr>
        <w:t>I</w:t>
      </w:r>
      <w:r>
        <w:rPr>
          <w:rStyle w:val="Nenhum"/>
          <w:lang w:val="pt-PT"/>
        </w:rPr>
        <w:t>nglesa e em suas vidas nas v</w:t>
      </w:r>
      <w:r>
        <w:rPr>
          <w:rStyle w:val="Nenhum"/>
        </w:rPr>
        <w:t>á</w:t>
      </w:r>
      <w:r>
        <w:rPr>
          <w:rStyle w:val="Nenhum"/>
          <w:lang w:val="pt-PT"/>
        </w:rPr>
        <w:t>rias esferas</w:t>
      </w:r>
      <w:r>
        <w:rPr>
          <w:rStyle w:val="Nenhum"/>
        </w:rPr>
        <w:t>.</w:t>
      </w:r>
    </w:p>
    <w:p w14:paraId="6A8E114C" w14:textId="486FC006" w:rsidR="00027203" w:rsidRDefault="00F82B5D" w:rsidP="00027203">
      <w:pPr>
        <w:pStyle w:val="Corpo"/>
        <w:spacing w:line="360" w:lineRule="auto"/>
        <w:ind w:firstLine="1701"/>
        <w:rPr>
          <w:rStyle w:val="Nenhum"/>
          <w:shd w:val="clear" w:color="auto" w:fill="FFFFFF"/>
        </w:rPr>
      </w:pPr>
      <w:r>
        <w:rPr>
          <w:rStyle w:val="Nenhum"/>
          <w:shd w:val="clear" w:color="auto" w:fill="FFFFFF"/>
          <w:lang w:val="pt-PT"/>
        </w:rPr>
        <w:t>Após</w:t>
      </w:r>
      <w:r w:rsidR="00027203">
        <w:rPr>
          <w:rStyle w:val="Nenhum"/>
          <w:shd w:val="clear" w:color="auto" w:fill="FFFFFF"/>
          <w:lang w:val="pt-PT"/>
        </w:rPr>
        <w:t xml:space="preserve"> essa breve contextualização, fizemos uma an</w:t>
      </w:r>
      <w:r w:rsidR="00027203">
        <w:rPr>
          <w:rStyle w:val="Nenhum"/>
          <w:shd w:val="clear" w:color="auto" w:fill="FFFFFF"/>
        </w:rPr>
        <w:t>á</w:t>
      </w:r>
      <w:r w:rsidR="00027203">
        <w:rPr>
          <w:rStyle w:val="Nenhum"/>
          <w:shd w:val="clear" w:color="auto" w:fill="FFFFFF"/>
          <w:lang w:val="fr-FR"/>
        </w:rPr>
        <w:t>lise bibliogr</w:t>
      </w:r>
      <w:r w:rsidR="00027203">
        <w:rPr>
          <w:rStyle w:val="Nenhum"/>
          <w:shd w:val="clear" w:color="auto" w:fill="FFFFFF"/>
        </w:rPr>
        <w:t>á</w:t>
      </w:r>
      <w:r w:rsidR="00027203">
        <w:rPr>
          <w:rStyle w:val="Nenhum"/>
          <w:shd w:val="clear" w:color="auto" w:fill="FFFFFF"/>
          <w:lang w:val="pt-PT"/>
        </w:rPr>
        <w:t xml:space="preserve">fica, por meio de buscas em </w:t>
      </w:r>
      <w:r w:rsidR="00027203">
        <w:rPr>
          <w:rStyle w:val="Nenhum"/>
          <w:i/>
          <w:iCs/>
          <w:shd w:val="clear" w:color="auto" w:fill="FFFFFF"/>
        </w:rPr>
        <w:t>sites</w:t>
      </w:r>
      <w:r w:rsidR="00027203">
        <w:rPr>
          <w:rStyle w:val="Nenhum"/>
          <w:shd w:val="clear" w:color="auto" w:fill="FFFFFF"/>
          <w:lang w:val="pt-PT"/>
        </w:rPr>
        <w:t xml:space="preserve"> de base de dados, tais como da UEL, UNICAMP (Universidade Estadual de Campinas), UNESP (Universidade Estadual Paulista), PUC (Universidade Pontif</w:t>
      </w:r>
      <w:r w:rsidR="00027203">
        <w:rPr>
          <w:rStyle w:val="Nenhum"/>
          <w:shd w:val="clear" w:color="auto" w:fill="FFFFFF"/>
        </w:rPr>
        <w:t>í</w:t>
      </w:r>
      <w:r w:rsidR="00027203" w:rsidRPr="00D53B5E">
        <w:rPr>
          <w:rStyle w:val="Nenhum"/>
          <w:shd w:val="clear" w:color="auto" w:fill="FFFFFF"/>
        </w:rPr>
        <w:t>cia Cató</w:t>
      </w:r>
      <w:r w:rsidR="00027203">
        <w:rPr>
          <w:rStyle w:val="Nenhum"/>
          <w:shd w:val="clear" w:color="auto" w:fill="FFFFFF"/>
          <w:lang w:val="pt-PT"/>
        </w:rPr>
        <w:t xml:space="preserve">lica), site </w:t>
      </w:r>
      <w:r w:rsidR="00027203">
        <w:rPr>
          <w:rStyle w:val="Nenhum"/>
          <w:i/>
          <w:iCs/>
          <w:shd w:val="clear" w:color="auto" w:fill="FFFFFF"/>
          <w:lang w:val="de-DE"/>
        </w:rPr>
        <w:t>Google Scholar</w:t>
      </w:r>
      <w:r w:rsidR="00027203">
        <w:rPr>
          <w:rStyle w:val="Nenhum"/>
          <w:shd w:val="clear" w:color="auto" w:fill="FFFFFF"/>
          <w:lang w:val="pt-PT"/>
        </w:rPr>
        <w:t xml:space="preserve"> sobre o assunto a ser pe</w:t>
      </w:r>
      <w:r w:rsidR="0075571F">
        <w:rPr>
          <w:rStyle w:val="Nenhum"/>
          <w:shd w:val="clear" w:color="auto" w:fill="FFFFFF"/>
          <w:lang w:val="pt-PT"/>
        </w:rPr>
        <w:t>squisado e pudemos constatar a escassez</w:t>
      </w:r>
      <w:r w:rsidR="00027203">
        <w:rPr>
          <w:rStyle w:val="Nenhum"/>
          <w:shd w:val="clear" w:color="auto" w:fill="FFFFFF"/>
          <w:lang w:val="pt-PT"/>
        </w:rPr>
        <w:t xml:space="preserve"> de pouco material did</w:t>
      </w:r>
      <w:r w:rsidR="00027203">
        <w:rPr>
          <w:rStyle w:val="Nenhum"/>
          <w:shd w:val="clear" w:color="auto" w:fill="FFFFFF"/>
        </w:rPr>
        <w:t>á</w:t>
      </w:r>
      <w:r w:rsidR="00027203">
        <w:rPr>
          <w:rStyle w:val="Nenhum"/>
          <w:shd w:val="clear" w:color="auto" w:fill="FFFFFF"/>
          <w:lang w:val="pt-PT"/>
        </w:rPr>
        <w:t>tico digital voltado para o desenvolvimento do letramento digital e dos mult</w:t>
      </w:r>
      <w:r w:rsidR="00027203">
        <w:rPr>
          <w:rStyle w:val="Nenhum"/>
          <w:shd w:val="clear" w:color="auto" w:fill="FFFFFF"/>
        </w:rPr>
        <w:t>i</w:t>
      </w:r>
      <w:r w:rsidR="00027203">
        <w:rPr>
          <w:rStyle w:val="Nenhum"/>
          <w:shd w:val="clear" w:color="auto" w:fill="FFFFFF"/>
          <w:lang w:val="pt-PT"/>
        </w:rPr>
        <w:t xml:space="preserve">letramentos, multimodalidade, leitura e compreensão textual com foco na prova de </w:t>
      </w:r>
      <w:r w:rsidR="00220130">
        <w:rPr>
          <w:rStyle w:val="Nenhum"/>
          <w:shd w:val="clear" w:color="auto" w:fill="FFFFFF"/>
          <w:lang w:val="pt-PT"/>
        </w:rPr>
        <w:t>L</w:t>
      </w:r>
      <w:r w:rsidR="00027203">
        <w:rPr>
          <w:rStyle w:val="Nenhum"/>
          <w:shd w:val="clear" w:color="auto" w:fill="FFFFFF"/>
        </w:rPr>
        <w:t>í</w:t>
      </w:r>
      <w:r w:rsidR="00027203">
        <w:rPr>
          <w:rStyle w:val="Nenhum"/>
          <w:shd w:val="clear" w:color="auto" w:fill="FFFFFF"/>
          <w:lang w:val="pt-PT"/>
        </w:rPr>
        <w:t xml:space="preserve">ngua </w:t>
      </w:r>
      <w:r w:rsidR="00220130">
        <w:rPr>
          <w:rStyle w:val="Nenhum"/>
          <w:shd w:val="clear" w:color="auto" w:fill="FFFFFF"/>
          <w:lang w:val="pt-PT"/>
        </w:rPr>
        <w:t>I</w:t>
      </w:r>
      <w:r w:rsidR="00027203">
        <w:rPr>
          <w:rStyle w:val="Nenhum"/>
          <w:shd w:val="clear" w:color="auto" w:fill="FFFFFF"/>
          <w:lang w:val="pt-PT"/>
        </w:rPr>
        <w:t xml:space="preserve">nglesa do ENEM. </w:t>
      </w:r>
    </w:p>
    <w:p w14:paraId="673A8E7D" w14:textId="6DCF871C" w:rsidR="00027203" w:rsidRDefault="00F82B5D" w:rsidP="00027203">
      <w:pPr>
        <w:pStyle w:val="Corpo"/>
        <w:spacing w:line="360" w:lineRule="auto"/>
        <w:ind w:firstLine="1701"/>
        <w:rPr>
          <w:rStyle w:val="Nenhum"/>
        </w:rPr>
      </w:pPr>
      <w:r>
        <w:rPr>
          <w:rStyle w:val="Nenhum"/>
          <w:lang w:val="pt-PT"/>
        </w:rPr>
        <w:t>E</w:t>
      </w:r>
      <w:r w:rsidR="00027203">
        <w:rPr>
          <w:rStyle w:val="Nenhum"/>
          <w:lang w:val="pt-PT"/>
        </w:rPr>
        <w:t>ncontramos trabalhos que analisam a prova em si a partir da Matriz de Refer</w:t>
      </w:r>
      <w:r w:rsidR="00027203">
        <w:rPr>
          <w:rStyle w:val="Nenhum"/>
        </w:rPr>
        <w:t>ê</w:t>
      </w:r>
      <w:r w:rsidR="00027203">
        <w:rPr>
          <w:rStyle w:val="Nenhum"/>
          <w:lang w:val="pt-PT"/>
        </w:rPr>
        <w:t>ncia, mas não alinhando os demais documentos oficiais para a Educação B</w:t>
      </w:r>
      <w:r w:rsidR="00027203">
        <w:rPr>
          <w:rStyle w:val="Nenhum"/>
        </w:rPr>
        <w:t>á</w:t>
      </w:r>
      <w:r w:rsidR="00027203">
        <w:rPr>
          <w:rStyle w:val="Nenhum"/>
          <w:lang w:val="it-IT"/>
        </w:rPr>
        <w:t xml:space="preserve">sica. </w:t>
      </w:r>
      <w:r w:rsidR="00027203">
        <w:rPr>
          <w:rStyle w:val="Nenhum"/>
          <w:lang w:val="pt-PT"/>
        </w:rPr>
        <w:t xml:space="preserve">Dessa forma, optamos por </w:t>
      </w:r>
      <w:r>
        <w:rPr>
          <w:rStyle w:val="Nenhum"/>
          <w:lang w:val="pt-PT"/>
        </w:rPr>
        <w:t>adotar</w:t>
      </w:r>
      <w:r w:rsidR="00027203">
        <w:rPr>
          <w:rStyle w:val="Nenhum"/>
          <w:lang w:val="pt-PT"/>
        </w:rPr>
        <w:t xml:space="preserve"> o que podemos chamar de um in</w:t>
      </w:r>
      <w:r w:rsidR="00027203">
        <w:rPr>
          <w:rStyle w:val="Nenhum"/>
        </w:rPr>
        <w:t>í</w:t>
      </w:r>
      <w:r w:rsidR="00027203">
        <w:rPr>
          <w:rStyle w:val="Nenhum"/>
          <w:lang w:val="pt-PT"/>
        </w:rPr>
        <w:t xml:space="preserve">cio ou etapas da pesquisa-ação, ressaltando que não teremos, a implementação de seu ciclo na totalidade. </w:t>
      </w:r>
    </w:p>
    <w:p w14:paraId="4C79313E" w14:textId="77777777" w:rsidR="00027203" w:rsidRDefault="00027203" w:rsidP="00027203">
      <w:pPr>
        <w:pStyle w:val="Corpo"/>
        <w:spacing w:line="360" w:lineRule="auto"/>
        <w:ind w:firstLine="1701"/>
        <w:rPr>
          <w:rStyle w:val="Nenhum"/>
        </w:rPr>
      </w:pPr>
      <w:r>
        <w:rPr>
          <w:rStyle w:val="Nenhum"/>
          <w:lang w:val="pt-PT"/>
        </w:rPr>
        <w:t>Segundo Telles (2002), a pesquisa-açã</w:t>
      </w:r>
      <w:r>
        <w:rPr>
          <w:rStyle w:val="Nenhum"/>
        </w:rPr>
        <w:t xml:space="preserve">o </w:t>
      </w:r>
      <w:r>
        <w:rPr>
          <w:rStyle w:val="Nenhum"/>
          <w:lang w:val="fr-FR"/>
        </w:rPr>
        <w:t xml:space="preserve">é </w:t>
      </w:r>
      <w:r>
        <w:rPr>
          <w:rStyle w:val="Nenhum"/>
          <w:lang w:val="pt-PT"/>
        </w:rPr>
        <w:t>muito utilizada quando se busca entender e propor açã</w:t>
      </w:r>
      <w:r w:rsidRPr="00D53B5E">
        <w:rPr>
          <w:rStyle w:val="Nenhum"/>
        </w:rPr>
        <w:t>o planejada,</w:t>
      </w:r>
    </w:p>
    <w:p w14:paraId="6062FD93" w14:textId="77777777" w:rsidR="00027203" w:rsidRDefault="00027203" w:rsidP="00027203">
      <w:pPr>
        <w:pStyle w:val="Corpo"/>
        <w:spacing w:line="360" w:lineRule="auto"/>
        <w:ind w:left="2268"/>
        <w:rPr>
          <w:rStyle w:val="Nenhum"/>
        </w:rPr>
      </w:pPr>
    </w:p>
    <w:p w14:paraId="50A6D960" w14:textId="77777777" w:rsidR="00027203" w:rsidRDefault="00027203" w:rsidP="00027203">
      <w:pPr>
        <w:pStyle w:val="Corpo"/>
        <w:ind w:left="2268"/>
        <w:rPr>
          <w:rStyle w:val="Nenhum"/>
          <w:sz w:val="22"/>
          <w:szCs w:val="22"/>
        </w:rPr>
      </w:pPr>
      <w:r>
        <w:rPr>
          <w:rStyle w:val="Nenhum"/>
          <w:sz w:val="22"/>
          <w:szCs w:val="22"/>
          <w:lang w:val="pt-PT"/>
        </w:rPr>
        <w:t>[...] a pr</w:t>
      </w:r>
      <w:r>
        <w:rPr>
          <w:rStyle w:val="Nenhum"/>
          <w:sz w:val="22"/>
          <w:szCs w:val="22"/>
        </w:rPr>
        <w:t>á</w:t>
      </w:r>
      <w:r>
        <w:rPr>
          <w:rStyle w:val="Nenhum"/>
          <w:sz w:val="22"/>
          <w:szCs w:val="22"/>
          <w:lang w:val="pt-PT"/>
        </w:rPr>
        <w:t xml:space="preserve">tica do cotidiano escolar, o efeito de uma determinada </w:t>
      </w:r>
      <w:r>
        <w:rPr>
          <w:rStyle w:val="Nenhum"/>
          <w:sz w:val="22"/>
          <w:szCs w:val="22"/>
          <w:lang w:val="pt-PT"/>
        </w:rPr>
        <w:lastRenderedPageBreak/>
        <w:t>intervençã</w:t>
      </w:r>
      <w:r>
        <w:rPr>
          <w:rStyle w:val="Nenhum"/>
          <w:sz w:val="22"/>
          <w:szCs w:val="22"/>
          <w:lang w:val="it-IT"/>
        </w:rPr>
        <w:t>o pedag</w:t>
      </w:r>
      <w:r w:rsidRPr="00D53B5E">
        <w:rPr>
          <w:rStyle w:val="Nenhum"/>
          <w:sz w:val="22"/>
          <w:szCs w:val="22"/>
        </w:rPr>
        <w:t>ó</w:t>
      </w:r>
      <w:r>
        <w:rPr>
          <w:rStyle w:val="Nenhum"/>
          <w:sz w:val="22"/>
          <w:szCs w:val="22"/>
          <w:lang w:val="pt-PT"/>
        </w:rPr>
        <w:t>gica, ou ainda buscar poss</w:t>
      </w:r>
      <w:r>
        <w:rPr>
          <w:rStyle w:val="Nenhum"/>
          <w:sz w:val="22"/>
          <w:szCs w:val="22"/>
        </w:rPr>
        <w:t>í</w:t>
      </w:r>
      <w:r>
        <w:rPr>
          <w:rStyle w:val="Nenhum"/>
          <w:sz w:val="22"/>
          <w:szCs w:val="22"/>
          <w:lang w:val="pt-PT"/>
        </w:rPr>
        <w:t>veis soluções para um determinado problema ou respostas de um grupo (de professores ou alunos, por exemplo) a uma determinada açã</w:t>
      </w:r>
      <w:r>
        <w:rPr>
          <w:rStyle w:val="Nenhum"/>
          <w:sz w:val="22"/>
          <w:szCs w:val="22"/>
          <w:lang w:val="it-IT"/>
        </w:rPr>
        <w:t>o pedag</w:t>
      </w:r>
      <w:r w:rsidRPr="00D53B5E">
        <w:rPr>
          <w:rStyle w:val="Nenhum"/>
          <w:sz w:val="22"/>
          <w:szCs w:val="22"/>
        </w:rPr>
        <w:t>ó</w:t>
      </w:r>
      <w:r>
        <w:rPr>
          <w:rStyle w:val="Nenhum"/>
          <w:sz w:val="22"/>
          <w:szCs w:val="22"/>
          <w:lang w:val="pt-PT"/>
        </w:rPr>
        <w:t>gica dentro da sala de aula ou da escola. (TELLES, 2002, p.104).</w:t>
      </w:r>
    </w:p>
    <w:p w14:paraId="2BEE2413" w14:textId="77777777" w:rsidR="00027203" w:rsidRDefault="00027203" w:rsidP="00027203">
      <w:pPr>
        <w:pStyle w:val="Corpo"/>
        <w:ind w:left="2268"/>
        <w:jc w:val="center"/>
        <w:rPr>
          <w:rStyle w:val="Nenhum"/>
          <w:sz w:val="22"/>
          <w:szCs w:val="22"/>
        </w:rPr>
      </w:pPr>
    </w:p>
    <w:p w14:paraId="6AC0E7C5" w14:textId="2ECE6303" w:rsidR="00027203" w:rsidRDefault="00027203" w:rsidP="00027203">
      <w:pPr>
        <w:pStyle w:val="Corpo"/>
        <w:spacing w:line="360" w:lineRule="auto"/>
        <w:ind w:firstLine="1701"/>
        <w:rPr>
          <w:rStyle w:val="Nenhum"/>
        </w:rPr>
      </w:pPr>
      <w:r>
        <w:rPr>
          <w:rStyle w:val="Nenhum"/>
          <w:lang w:val="pt-PT"/>
        </w:rPr>
        <w:t>Assim, partimos da an</w:t>
      </w:r>
      <w:r>
        <w:rPr>
          <w:rStyle w:val="Nenhum"/>
        </w:rPr>
        <w:t>á</w:t>
      </w:r>
      <w:r>
        <w:rPr>
          <w:rStyle w:val="Nenhum"/>
          <w:lang w:val="pt-PT"/>
        </w:rPr>
        <w:t xml:space="preserve">lise do contexto </w:t>
      </w:r>
      <w:r>
        <w:rPr>
          <w:rStyle w:val="Nenhum"/>
          <w:shd w:val="clear" w:color="auto" w:fill="FFFFFF"/>
          <w:lang w:val="pt-PT"/>
        </w:rPr>
        <w:t xml:space="preserve">para propor um </w:t>
      </w:r>
      <w:r>
        <w:rPr>
          <w:rStyle w:val="Nenhum"/>
          <w:i/>
          <w:iCs/>
          <w:shd w:val="clear" w:color="auto" w:fill="FFFFFF"/>
          <w:lang w:val="nl-NL"/>
        </w:rPr>
        <w:t>e-book</w:t>
      </w:r>
      <w:r>
        <w:rPr>
          <w:rStyle w:val="Nenhum"/>
          <w:shd w:val="clear" w:color="auto" w:fill="FFFFFF"/>
          <w:lang w:val="pt-PT"/>
        </w:rPr>
        <w:t xml:space="preserve">. </w:t>
      </w:r>
      <w:r>
        <w:rPr>
          <w:rStyle w:val="Nenhum"/>
          <w:lang w:val="pt-PT"/>
        </w:rPr>
        <w:t>Ainda sobre a pesquisa-ação, encontramo</w:t>
      </w:r>
      <w:r w:rsidR="0075571F">
        <w:rPr>
          <w:rStyle w:val="Nenhum"/>
          <w:lang w:val="pt-PT"/>
        </w:rPr>
        <w:t>s em David Tripp (2005) que ela pode</w:t>
      </w:r>
      <w:r>
        <w:rPr>
          <w:rStyle w:val="Nenhum"/>
          <w:lang w:val="pt-PT"/>
        </w:rPr>
        <w:t xml:space="preserve"> ser de v</w:t>
      </w:r>
      <w:r>
        <w:rPr>
          <w:rStyle w:val="Nenhum"/>
        </w:rPr>
        <w:t>á</w:t>
      </w:r>
      <w:r>
        <w:rPr>
          <w:rStyle w:val="Nenhum"/>
          <w:lang w:val="pt-PT"/>
        </w:rPr>
        <w:t>rios tipos, compreendendo diversas especificidades. Destacamos duas</w:t>
      </w:r>
      <w:r w:rsidR="0075571F">
        <w:rPr>
          <w:rStyle w:val="Nenhum"/>
          <w:lang w:val="pt-PT"/>
        </w:rPr>
        <w:t xml:space="preserve"> modalidades</w:t>
      </w:r>
      <w:r>
        <w:rPr>
          <w:rStyle w:val="Nenhum"/>
          <w:lang w:val="pt-PT"/>
        </w:rPr>
        <w:t xml:space="preserve">: </w:t>
      </w:r>
      <w:r>
        <w:rPr>
          <w:rStyle w:val="Nenhum"/>
          <w:b/>
          <w:bCs/>
          <w:lang w:val="pt-PT"/>
        </w:rPr>
        <w:t>a pesquisa-açã</w:t>
      </w:r>
      <w:r w:rsidRPr="00D53B5E">
        <w:rPr>
          <w:rStyle w:val="Nenhum"/>
          <w:b/>
          <w:bCs/>
        </w:rPr>
        <w:t>o educacional</w:t>
      </w:r>
      <w:r w:rsidRPr="00D53B5E">
        <w:rPr>
          <w:rStyle w:val="Nenhum"/>
        </w:rPr>
        <w:t xml:space="preserve"> como </w:t>
      </w:r>
      <w:r>
        <w:rPr>
          <w:rStyle w:val="Nenhum"/>
          <w:rtl/>
          <w:lang w:val="ar-SA"/>
        </w:rPr>
        <w:t>“</w:t>
      </w:r>
      <w:r>
        <w:rPr>
          <w:rStyle w:val="Nenhum"/>
          <w:lang w:val="it-IT"/>
        </w:rPr>
        <w:t>estrat</w:t>
      </w:r>
      <w:r>
        <w:rPr>
          <w:rStyle w:val="Nenhum"/>
          <w:lang w:val="fr-FR"/>
        </w:rPr>
        <w:t>é</w:t>
      </w:r>
      <w:r>
        <w:rPr>
          <w:rStyle w:val="Nenhum"/>
          <w:lang w:val="pt-PT"/>
        </w:rPr>
        <w:t>gia para o desenvolvimento de professores e pesquisadores de modo que eles possam utilizar suas pesquisas para aprimorar seu ensino e, em decorr</w:t>
      </w:r>
      <w:r>
        <w:rPr>
          <w:rStyle w:val="Nenhum"/>
        </w:rPr>
        <w:t>ê</w:t>
      </w:r>
      <w:r>
        <w:rPr>
          <w:rStyle w:val="Nenhum"/>
          <w:lang w:val="pt-PT"/>
        </w:rPr>
        <w:t>ncia, o aprendizado de seus alunos</w:t>
      </w:r>
      <w:r>
        <w:rPr>
          <w:rStyle w:val="Nenhum"/>
        </w:rPr>
        <w:t xml:space="preserve">” </w:t>
      </w:r>
      <w:r>
        <w:rPr>
          <w:rStyle w:val="Nenhum"/>
          <w:lang w:val="pt-PT"/>
        </w:rPr>
        <w:t xml:space="preserve">(2005, p.445). E, ainda, </w:t>
      </w:r>
      <w:r>
        <w:rPr>
          <w:rStyle w:val="Nenhum"/>
          <w:b/>
          <w:bCs/>
          <w:lang w:val="pt-PT"/>
        </w:rPr>
        <w:t>a pesquisa-ação pr</w:t>
      </w:r>
      <w:r>
        <w:rPr>
          <w:rStyle w:val="Nenhum"/>
          <w:b/>
          <w:bCs/>
        </w:rPr>
        <w:t>á</w:t>
      </w:r>
      <w:r>
        <w:rPr>
          <w:rStyle w:val="Nenhum"/>
          <w:b/>
          <w:bCs/>
          <w:lang w:val="it-IT"/>
        </w:rPr>
        <w:t>tica</w:t>
      </w:r>
      <w:r>
        <w:rPr>
          <w:rStyle w:val="Nenhum"/>
          <w:lang w:val="pt-PT"/>
        </w:rPr>
        <w:t>, em que Tripp recorre a Grundy (1983) para descrever que</w:t>
      </w:r>
      <w:r w:rsidR="004A323D">
        <w:rPr>
          <w:rStyle w:val="Nenhum"/>
          <w:lang w:val="pt-PT"/>
        </w:rPr>
        <w:t>, há d</w:t>
      </w:r>
      <w:r w:rsidR="0075571F">
        <w:rPr>
          <w:rStyle w:val="Nenhum"/>
          <w:lang w:val="pt-PT"/>
        </w:rPr>
        <w:t>uas características distintas:</w:t>
      </w:r>
      <w:r w:rsidR="004A323D">
        <w:rPr>
          <w:rStyle w:val="Nenhum"/>
          <w:lang w:val="pt-PT"/>
        </w:rPr>
        <w:t xml:space="preserve"> o modo como se alcança um resultado desejado po</w:t>
      </w:r>
      <w:r w:rsidR="0075571F">
        <w:rPr>
          <w:rStyle w:val="Nenhum"/>
          <w:lang w:val="pt-PT"/>
        </w:rPr>
        <w:t xml:space="preserve">r meio de suas experiências e </w:t>
      </w:r>
      <w:r w:rsidR="004A323D">
        <w:rPr>
          <w:rStyle w:val="Nenhum"/>
          <w:lang w:val="pt-PT"/>
        </w:rPr>
        <w:t>o tipo de tomada de decisões</w:t>
      </w:r>
      <w:r>
        <w:rPr>
          <w:rStyle w:val="Nenhum"/>
          <w:lang w:val="pt-PT"/>
        </w:rPr>
        <w:t>:</w:t>
      </w:r>
    </w:p>
    <w:p w14:paraId="05884DDB" w14:textId="77777777" w:rsidR="00027203" w:rsidRDefault="00027203" w:rsidP="00027203">
      <w:pPr>
        <w:pStyle w:val="Corpo"/>
        <w:spacing w:line="360" w:lineRule="auto"/>
        <w:ind w:firstLine="1701"/>
        <w:rPr>
          <w:rStyle w:val="Nenhum"/>
        </w:rPr>
      </w:pPr>
    </w:p>
    <w:p w14:paraId="591F8381" w14:textId="30FFF540" w:rsidR="00027203" w:rsidRDefault="00027203" w:rsidP="00027203">
      <w:pPr>
        <w:pStyle w:val="Corpo"/>
        <w:ind w:left="2268"/>
        <w:rPr>
          <w:rStyle w:val="Nenhum"/>
          <w:sz w:val="22"/>
          <w:szCs w:val="22"/>
        </w:rPr>
      </w:pPr>
      <w:r>
        <w:rPr>
          <w:rStyle w:val="Nenhum"/>
          <w:sz w:val="22"/>
          <w:szCs w:val="22"/>
          <w:lang w:val="pt-PT"/>
        </w:rPr>
        <w:t>[...]</w:t>
      </w:r>
      <w:r w:rsidR="004A323D">
        <w:rPr>
          <w:rStyle w:val="Nenhum"/>
          <w:sz w:val="22"/>
          <w:szCs w:val="22"/>
          <w:lang w:val="pt-PT"/>
        </w:rPr>
        <w:t xml:space="preserve"> </w:t>
      </w:r>
      <w:r w:rsidRPr="00D53B5E">
        <w:rPr>
          <w:rStyle w:val="Nenhum"/>
          <w:sz w:val="22"/>
          <w:szCs w:val="22"/>
        </w:rPr>
        <w:t xml:space="preserve">sobre </w:t>
      </w:r>
      <w:r w:rsidRPr="00D53B5E">
        <w:rPr>
          <w:rStyle w:val="Nenhum"/>
          <w:i/>
          <w:iCs/>
          <w:sz w:val="22"/>
          <w:szCs w:val="22"/>
        </w:rPr>
        <w:t>o qu</w:t>
      </w:r>
      <w:r>
        <w:rPr>
          <w:rStyle w:val="Nenhum"/>
          <w:i/>
          <w:iCs/>
          <w:sz w:val="22"/>
          <w:szCs w:val="22"/>
        </w:rPr>
        <w:t>ê</w:t>
      </w:r>
      <w:r>
        <w:rPr>
          <w:rStyle w:val="Nenhum"/>
          <w:i/>
          <w:iCs/>
          <w:sz w:val="22"/>
          <w:szCs w:val="22"/>
          <w:lang w:val="pt-PT"/>
        </w:rPr>
        <w:t>, como e quando</w:t>
      </w:r>
      <w:r>
        <w:rPr>
          <w:rStyle w:val="Nenhum"/>
          <w:sz w:val="22"/>
          <w:szCs w:val="22"/>
          <w:lang w:val="pt-PT"/>
        </w:rPr>
        <w:t xml:space="preserve"> fazer são informadas pelas concepções profissionais que t</w:t>
      </w:r>
      <w:r>
        <w:rPr>
          <w:rStyle w:val="Nenhum"/>
          <w:sz w:val="22"/>
          <w:szCs w:val="22"/>
        </w:rPr>
        <w:t>ê</w:t>
      </w:r>
      <w:r>
        <w:rPr>
          <w:rStyle w:val="Nenhum"/>
          <w:sz w:val="22"/>
          <w:szCs w:val="22"/>
          <w:lang w:val="pt-PT"/>
        </w:rPr>
        <w:t>m sobre o que ser</w:t>
      </w:r>
      <w:r>
        <w:rPr>
          <w:rStyle w:val="Nenhum"/>
          <w:sz w:val="22"/>
          <w:szCs w:val="22"/>
        </w:rPr>
        <w:t xml:space="preserve">á </w:t>
      </w:r>
      <w:r>
        <w:rPr>
          <w:rStyle w:val="Nenhum"/>
          <w:sz w:val="22"/>
          <w:szCs w:val="22"/>
          <w:lang w:val="pt-PT"/>
        </w:rPr>
        <w:t>melhor para seu grupo. Os art</w:t>
      </w:r>
      <w:r>
        <w:rPr>
          <w:rStyle w:val="Nenhum"/>
          <w:sz w:val="22"/>
          <w:szCs w:val="22"/>
        </w:rPr>
        <w:t>í</w:t>
      </w:r>
      <w:r>
        <w:rPr>
          <w:rStyle w:val="Nenhum"/>
          <w:sz w:val="22"/>
          <w:szCs w:val="22"/>
          <w:lang w:val="pt-PT"/>
        </w:rPr>
        <w:t>fices estabelecem seus pr</w:t>
      </w:r>
      <w:r w:rsidRPr="00D53B5E">
        <w:rPr>
          <w:rStyle w:val="Nenhum"/>
          <w:sz w:val="22"/>
          <w:szCs w:val="22"/>
        </w:rPr>
        <w:t>ó</w:t>
      </w:r>
      <w:r>
        <w:rPr>
          <w:rStyle w:val="Nenhum"/>
          <w:sz w:val="22"/>
          <w:szCs w:val="22"/>
          <w:lang w:val="pt-PT"/>
        </w:rPr>
        <w:t>prios crit</w:t>
      </w:r>
      <w:r>
        <w:rPr>
          <w:rStyle w:val="Nenhum"/>
          <w:sz w:val="22"/>
          <w:szCs w:val="22"/>
          <w:lang w:val="fr-FR"/>
        </w:rPr>
        <w:t>é</w:t>
      </w:r>
      <w:r>
        <w:rPr>
          <w:rStyle w:val="Nenhum"/>
          <w:sz w:val="22"/>
          <w:szCs w:val="22"/>
          <w:lang w:val="pt-PT"/>
        </w:rPr>
        <w:t>rios para qualidade, beleza, efic</w:t>
      </w:r>
      <w:r>
        <w:rPr>
          <w:rStyle w:val="Nenhum"/>
          <w:sz w:val="22"/>
          <w:szCs w:val="22"/>
        </w:rPr>
        <w:t>á</w:t>
      </w:r>
      <w:r>
        <w:rPr>
          <w:rStyle w:val="Nenhum"/>
          <w:sz w:val="22"/>
          <w:szCs w:val="22"/>
          <w:lang w:val="pt-PT"/>
        </w:rPr>
        <w:t>cia, durabilidade e assim por diante. Assim, em educação, o pesquisador tem em mira contribuir para o desenvolvimento das crian</w:t>
      </w:r>
      <w:r>
        <w:rPr>
          <w:rStyle w:val="Nenhum"/>
          <w:sz w:val="22"/>
          <w:szCs w:val="22"/>
        </w:rPr>
        <w:t>ç</w:t>
      </w:r>
      <w:r>
        <w:rPr>
          <w:rStyle w:val="Nenhum"/>
          <w:sz w:val="22"/>
          <w:szCs w:val="22"/>
          <w:lang w:val="pt-PT"/>
        </w:rPr>
        <w:t>as, o que significa que serão feitas mudan</w:t>
      </w:r>
      <w:r>
        <w:rPr>
          <w:rStyle w:val="Nenhum"/>
          <w:sz w:val="22"/>
          <w:szCs w:val="22"/>
        </w:rPr>
        <w:t>ç</w:t>
      </w:r>
      <w:r>
        <w:rPr>
          <w:rStyle w:val="Nenhum"/>
          <w:sz w:val="22"/>
          <w:szCs w:val="22"/>
          <w:lang w:val="pt-PT"/>
        </w:rPr>
        <w:t>as para melhorar a aprendizagem e a auto-estima de seus alunos, para aumentar interesse, autonomia ou cooperação e assim por diante. (TRIPP, 2005, p. 457).</w:t>
      </w:r>
    </w:p>
    <w:p w14:paraId="2904C781" w14:textId="77777777" w:rsidR="00027203" w:rsidRDefault="00027203" w:rsidP="00027203">
      <w:pPr>
        <w:pStyle w:val="Corpo"/>
        <w:spacing w:line="360" w:lineRule="auto"/>
        <w:ind w:firstLine="1701"/>
        <w:rPr>
          <w:rStyle w:val="Nenhum"/>
          <w:sz w:val="22"/>
          <w:szCs w:val="22"/>
        </w:rPr>
      </w:pPr>
      <w:r>
        <w:rPr>
          <w:rStyle w:val="Nenhum"/>
        </w:rPr>
        <w:tab/>
      </w:r>
      <w:r>
        <w:rPr>
          <w:rStyle w:val="Nenhum"/>
          <w:sz w:val="22"/>
          <w:szCs w:val="22"/>
        </w:rPr>
        <w:tab/>
      </w:r>
    </w:p>
    <w:p w14:paraId="376658F6" w14:textId="35BB38C1" w:rsidR="00027203" w:rsidRDefault="00027203" w:rsidP="00027203">
      <w:pPr>
        <w:pStyle w:val="Corpo"/>
        <w:spacing w:line="360" w:lineRule="auto"/>
        <w:ind w:firstLine="1701"/>
        <w:rPr>
          <w:rStyle w:val="Nenhum"/>
        </w:rPr>
      </w:pPr>
      <w:r>
        <w:rPr>
          <w:rStyle w:val="Nenhum"/>
          <w:lang w:val="pt-PT"/>
        </w:rPr>
        <w:t>Conscientes da exist</w:t>
      </w:r>
      <w:r>
        <w:rPr>
          <w:rStyle w:val="Nenhum"/>
        </w:rPr>
        <w:t>ê</w:t>
      </w:r>
      <w:r>
        <w:rPr>
          <w:rStyle w:val="Nenhum"/>
          <w:lang w:val="pt-PT"/>
        </w:rPr>
        <w:t>ncia de mais de uma classificação de pesquisa-açã</w:t>
      </w:r>
      <w:r w:rsidR="00F82B5D">
        <w:rPr>
          <w:rStyle w:val="Nenhum"/>
          <w:lang w:val="it-IT"/>
        </w:rPr>
        <w:t xml:space="preserve">o, </w:t>
      </w:r>
      <w:r>
        <w:rPr>
          <w:rStyle w:val="Nenhum"/>
          <w:lang w:val="pt-PT"/>
        </w:rPr>
        <w:t>optamos por empregar o termo em sua forma mais ampla.</w:t>
      </w:r>
    </w:p>
    <w:p w14:paraId="6C6F9893" w14:textId="77777777" w:rsidR="00027203" w:rsidRDefault="00027203" w:rsidP="00027203">
      <w:pPr>
        <w:pStyle w:val="Corpo"/>
        <w:spacing w:line="360" w:lineRule="auto"/>
        <w:rPr>
          <w:rStyle w:val="Nenhum"/>
          <w:b/>
          <w:bCs/>
        </w:rPr>
      </w:pPr>
    </w:p>
    <w:p w14:paraId="103D3CFC" w14:textId="77777777" w:rsidR="00027203" w:rsidRDefault="00027203" w:rsidP="00027203">
      <w:pPr>
        <w:pStyle w:val="Corpo"/>
        <w:spacing w:line="360" w:lineRule="auto"/>
        <w:rPr>
          <w:rStyle w:val="Nenhum"/>
          <w:b/>
          <w:bCs/>
        </w:rPr>
      </w:pPr>
      <w:r>
        <w:rPr>
          <w:rStyle w:val="Nenhum"/>
          <w:b/>
          <w:bCs/>
        </w:rPr>
        <w:t xml:space="preserve">6 </w:t>
      </w:r>
      <w:r>
        <w:rPr>
          <w:rStyle w:val="Nenhum"/>
          <w:b/>
          <w:bCs/>
          <w:lang w:val="pt-PT"/>
        </w:rPr>
        <w:t>DA AN</w:t>
      </w:r>
      <w:r>
        <w:rPr>
          <w:rStyle w:val="Nenhum"/>
          <w:b/>
          <w:bCs/>
        </w:rPr>
        <w:t>Á</w:t>
      </w:r>
      <w:r w:rsidRPr="00D53B5E">
        <w:rPr>
          <w:rStyle w:val="Nenhum"/>
          <w:b/>
          <w:bCs/>
        </w:rPr>
        <w:t>LISE DAS PROVAS DE L</w:t>
      </w:r>
      <w:r>
        <w:rPr>
          <w:rStyle w:val="Nenhum"/>
          <w:b/>
          <w:bCs/>
        </w:rPr>
        <w:t>ÍNGUA INGLESA NO ENEM DE 2017 A 2020</w:t>
      </w:r>
    </w:p>
    <w:p w14:paraId="18595382" w14:textId="77777777" w:rsidR="00027203" w:rsidRDefault="00027203" w:rsidP="00027203">
      <w:pPr>
        <w:pStyle w:val="Corpo"/>
        <w:spacing w:line="360" w:lineRule="auto"/>
        <w:rPr>
          <w:rStyle w:val="Nenhum"/>
          <w:b/>
          <w:bCs/>
        </w:rPr>
      </w:pPr>
    </w:p>
    <w:p w14:paraId="35E57267" w14:textId="6ACB8D93" w:rsidR="00027203" w:rsidRDefault="00027203" w:rsidP="00027203">
      <w:pPr>
        <w:pStyle w:val="Corpo"/>
        <w:spacing w:line="360" w:lineRule="auto"/>
        <w:ind w:firstLine="1701"/>
        <w:rPr>
          <w:rStyle w:val="Nenhum"/>
        </w:rPr>
      </w:pPr>
      <w:r>
        <w:rPr>
          <w:rStyle w:val="Nenhum"/>
          <w:lang w:val="pt-PT"/>
        </w:rPr>
        <w:t>As provas analisadas estã</w:t>
      </w:r>
      <w:r>
        <w:rPr>
          <w:rStyle w:val="Nenhum"/>
          <w:lang w:val="it-IT"/>
        </w:rPr>
        <w:t>o dispon</w:t>
      </w:r>
      <w:r>
        <w:rPr>
          <w:rStyle w:val="Nenhum"/>
        </w:rPr>
        <w:t>í</w:t>
      </w:r>
      <w:r>
        <w:rPr>
          <w:rStyle w:val="Nenhum"/>
          <w:lang w:val="pt-PT"/>
        </w:rPr>
        <w:t>veis no site do Inep</w:t>
      </w:r>
      <w:r>
        <w:rPr>
          <w:rStyle w:val="Nenhum"/>
          <w:vertAlign w:val="superscript"/>
        </w:rPr>
        <w:footnoteReference w:id="10"/>
      </w:r>
      <w:r>
        <w:rPr>
          <w:rStyle w:val="Nenhum"/>
          <w:lang w:val="pt-PT"/>
        </w:rPr>
        <w:t>. Para o objeto de estudo faremos uma an</w:t>
      </w:r>
      <w:r>
        <w:rPr>
          <w:rStyle w:val="Nenhum"/>
        </w:rPr>
        <w:t>á</w:t>
      </w:r>
      <w:r>
        <w:rPr>
          <w:rStyle w:val="Nenhum"/>
          <w:lang w:val="pt-PT"/>
        </w:rPr>
        <w:t>lise do per</w:t>
      </w:r>
      <w:r>
        <w:rPr>
          <w:rStyle w:val="Nenhum"/>
        </w:rPr>
        <w:t>í</w:t>
      </w:r>
      <w:r>
        <w:rPr>
          <w:rStyle w:val="Nenhum"/>
          <w:lang w:val="pt-PT"/>
        </w:rPr>
        <w:t>odo de 2017 a 2020 das provas de primeira ou aplicaçã</w:t>
      </w:r>
      <w:r w:rsidRPr="00D53B5E">
        <w:rPr>
          <w:rStyle w:val="Nenhum"/>
        </w:rPr>
        <w:t xml:space="preserve">o regular de </w:t>
      </w:r>
      <w:r w:rsidR="00220130">
        <w:rPr>
          <w:rStyle w:val="Nenhum"/>
        </w:rPr>
        <w:t>L</w:t>
      </w:r>
      <w:r>
        <w:rPr>
          <w:rStyle w:val="Nenhum"/>
        </w:rPr>
        <w:t>í</w:t>
      </w:r>
      <w:r>
        <w:rPr>
          <w:rStyle w:val="Nenhum"/>
          <w:lang w:val="pt-PT"/>
        </w:rPr>
        <w:t xml:space="preserve">ngua </w:t>
      </w:r>
      <w:r w:rsidR="00220130">
        <w:rPr>
          <w:rStyle w:val="Nenhum"/>
          <w:lang w:val="pt-PT"/>
        </w:rPr>
        <w:t>I</w:t>
      </w:r>
      <w:r>
        <w:rPr>
          <w:rStyle w:val="Nenhum"/>
          <w:lang w:val="pt-PT"/>
        </w:rPr>
        <w:t>nglesa, totalizando 20 questões.</w:t>
      </w:r>
    </w:p>
    <w:p w14:paraId="3E629A88" w14:textId="77777777" w:rsidR="00027203" w:rsidRDefault="00027203" w:rsidP="00027203">
      <w:pPr>
        <w:pStyle w:val="Corpo"/>
        <w:spacing w:line="360" w:lineRule="auto"/>
        <w:ind w:firstLine="1701"/>
      </w:pPr>
    </w:p>
    <w:p w14:paraId="67CF2753" w14:textId="1954E32B" w:rsidR="00027203" w:rsidRPr="00F82B5D" w:rsidRDefault="00027203" w:rsidP="00F82B5D">
      <w:pPr>
        <w:pStyle w:val="Corpo"/>
        <w:spacing w:line="360" w:lineRule="auto"/>
        <w:jc w:val="center"/>
        <w:rPr>
          <w:rStyle w:val="Nenhum"/>
          <w:b/>
        </w:rPr>
      </w:pPr>
      <w:r>
        <w:rPr>
          <w:rStyle w:val="Nenhum"/>
          <w:b/>
          <w:bCs/>
          <w:lang w:val="it-IT"/>
        </w:rPr>
        <w:t>Quadro 2:</w:t>
      </w:r>
      <w:r>
        <w:rPr>
          <w:rStyle w:val="Nenhum"/>
        </w:rPr>
        <w:t xml:space="preserve"> Gê</w:t>
      </w:r>
      <w:r>
        <w:rPr>
          <w:rStyle w:val="Nenhum"/>
          <w:lang w:val="pt-PT"/>
        </w:rPr>
        <w:t xml:space="preserve">neros textuais na prova de </w:t>
      </w:r>
      <w:r w:rsidR="00220130">
        <w:rPr>
          <w:rStyle w:val="Nenhum"/>
          <w:lang w:val="pt-PT"/>
        </w:rPr>
        <w:t>L</w:t>
      </w:r>
      <w:r>
        <w:rPr>
          <w:rStyle w:val="Nenhum"/>
        </w:rPr>
        <w:t>í</w:t>
      </w:r>
      <w:r>
        <w:rPr>
          <w:rStyle w:val="Nenhum"/>
          <w:lang w:val="pt-PT"/>
        </w:rPr>
        <w:t xml:space="preserve">ngua </w:t>
      </w:r>
      <w:r w:rsidR="00220130">
        <w:rPr>
          <w:rStyle w:val="Nenhum"/>
          <w:lang w:val="pt-PT"/>
        </w:rPr>
        <w:t>I</w:t>
      </w:r>
      <w:r>
        <w:rPr>
          <w:rStyle w:val="Nenhum"/>
          <w:lang w:val="pt-PT"/>
        </w:rPr>
        <w:t>nglesa do ENEM 2017-2020</w:t>
      </w:r>
      <w:r w:rsidR="00F82B5D">
        <w:rPr>
          <w:rStyle w:val="Nenhum"/>
          <w:lang w:val="pt-PT"/>
        </w:rPr>
        <w:t xml:space="preserve"> -</w:t>
      </w:r>
      <w:r w:rsidR="00F82B5D">
        <w:rPr>
          <w:rStyle w:val="Nenhum"/>
          <w:b/>
          <w:lang w:val="pt-PT"/>
        </w:rPr>
        <w:t xml:space="preserve"> </w:t>
      </w:r>
      <w:r w:rsidR="00F82B5D" w:rsidRPr="00F82B5D">
        <w:rPr>
          <w:rStyle w:val="Nenhum"/>
          <w:lang w:val="pt-PT"/>
        </w:rPr>
        <w:t>INEP</w:t>
      </w:r>
    </w:p>
    <w:tbl>
      <w:tblPr>
        <w:tblStyle w:val="TableNormal"/>
        <w:tblW w:w="906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940"/>
        <w:gridCol w:w="1117"/>
        <w:gridCol w:w="1384"/>
        <w:gridCol w:w="1251"/>
        <w:gridCol w:w="1209"/>
        <w:gridCol w:w="1164"/>
      </w:tblGrid>
      <w:tr w:rsidR="00027203" w:rsidRPr="00374A4F" w14:paraId="598EF7A6" w14:textId="77777777" w:rsidTr="00282B70">
        <w:trPr>
          <w:trHeight w:val="282"/>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2485C7" w14:textId="77777777" w:rsidR="00027203" w:rsidRPr="00374A4F" w:rsidRDefault="00027203" w:rsidP="00282B70">
            <w:pPr>
              <w:pStyle w:val="Corpo"/>
              <w:rPr>
                <w:sz w:val="22"/>
                <w:szCs w:val="22"/>
              </w:rPr>
            </w:pPr>
            <w:r w:rsidRPr="00374A4F">
              <w:rPr>
                <w:rStyle w:val="Nenhum"/>
                <w:b/>
                <w:bCs/>
                <w:sz w:val="22"/>
                <w:szCs w:val="22"/>
                <w:lang w:val="pt-PT"/>
              </w:rPr>
              <w:lastRenderedPageBreak/>
              <w:t>Gênero Textual</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2CE8FA" w14:textId="77777777" w:rsidR="00027203" w:rsidRPr="00374A4F" w:rsidRDefault="00027203" w:rsidP="00282B70">
            <w:pPr>
              <w:pStyle w:val="Corpo"/>
              <w:rPr>
                <w:sz w:val="22"/>
                <w:szCs w:val="22"/>
              </w:rPr>
            </w:pPr>
            <w:r w:rsidRPr="00374A4F">
              <w:rPr>
                <w:rStyle w:val="Nenhum"/>
                <w:b/>
                <w:bCs/>
                <w:sz w:val="22"/>
                <w:szCs w:val="22"/>
                <w:lang w:val="pt-PT"/>
              </w:rPr>
              <w:t>2017</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F295CF" w14:textId="77777777" w:rsidR="00027203" w:rsidRPr="00374A4F" w:rsidRDefault="00027203" w:rsidP="00282B70">
            <w:pPr>
              <w:pStyle w:val="Corpo"/>
              <w:rPr>
                <w:sz w:val="22"/>
                <w:szCs w:val="22"/>
              </w:rPr>
            </w:pPr>
            <w:r w:rsidRPr="00374A4F">
              <w:rPr>
                <w:rStyle w:val="Nenhum"/>
                <w:b/>
                <w:bCs/>
                <w:sz w:val="22"/>
                <w:szCs w:val="22"/>
                <w:lang w:val="pt-PT"/>
              </w:rPr>
              <w:t>2018</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6A21FB" w14:textId="77777777" w:rsidR="00027203" w:rsidRPr="00374A4F" w:rsidRDefault="00027203" w:rsidP="00282B70">
            <w:pPr>
              <w:pStyle w:val="Corpo"/>
              <w:rPr>
                <w:sz w:val="22"/>
                <w:szCs w:val="22"/>
              </w:rPr>
            </w:pPr>
            <w:r w:rsidRPr="00374A4F">
              <w:rPr>
                <w:rStyle w:val="Nenhum"/>
                <w:b/>
                <w:bCs/>
                <w:sz w:val="22"/>
                <w:szCs w:val="22"/>
                <w:lang w:val="pt-PT"/>
              </w:rPr>
              <w:t>2019</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A676B9" w14:textId="77777777" w:rsidR="00027203" w:rsidRPr="00374A4F" w:rsidRDefault="00027203" w:rsidP="00282B70">
            <w:pPr>
              <w:pStyle w:val="Corpo"/>
              <w:rPr>
                <w:sz w:val="22"/>
                <w:szCs w:val="22"/>
              </w:rPr>
            </w:pPr>
            <w:r w:rsidRPr="00374A4F">
              <w:rPr>
                <w:rStyle w:val="Nenhum"/>
                <w:b/>
                <w:bCs/>
                <w:sz w:val="22"/>
                <w:szCs w:val="22"/>
                <w:lang w:val="pt-PT"/>
              </w:rPr>
              <w:t>2020</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255732" w14:textId="77777777" w:rsidR="00027203" w:rsidRPr="00374A4F" w:rsidRDefault="00027203" w:rsidP="00282B70">
            <w:pPr>
              <w:pStyle w:val="Corpo"/>
              <w:rPr>
                <w:sz w:val="22"/>
                <w:szCs w:val="22"/>
              </w:rPr>
            </w:pPr>
            <w:r w:rsidRPr="00374A4F">
              <w:rPr>
                <w:rStyle w:val="Nenhum"/>
                <w:b/>
                <w:bCs/>
                <w:sz w:val="22"/>
                <w:szCs w:val="22"/>
                <w:lang w:val="pt-PT"/>
              </w:rPr>
              <w:t>Total</w:t>
            </w:r>
          </w:p>
        </w:tc>
      </w:tr>
      <w:tr w:rsidR="00027203" w:rsidRPr="00374A4F" w14:paraId="26F34CB9" w14:textId="77777777" w:rsidTr="00282B70">
        <w:trPr>
          <w:trHeight w:val="282"/>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BF7704" w14:textId="77777777" w:rsidR="00027203" w:rsidRPr="00374A4F" w:rsidRDefault="00027203" w:rsidP="00282B70">
            <w:pPr>
              <w:pStyle w:val="Corpo"/>
              <w:rPr>
                <w:sz w:val="22"/>
                <w:szCs w:val="22"/>
              </w:rPr>
            </w:pPr>
            <w:r w:rsidRPr="00374A4F">
              <w:rPr>
                <w:rStyle w:val="Nenhum"/>
                <w:sz w:val="22"/>
                <w:szCs w:val="22"/>
                <w:lang w:val="pt-PT"/>
              </w:rPr>
              <w:t>Comentário</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45BAE2" w14:textId="77777777" w:rsidR="00027203" w:rsidRPr="00374A4F" w:rsidRDefault="00027203" w:rsidP="00282B70">
            <w:pPr>
              <w:pStyle w:val="Corpo"/>
              <w:rPr>
                <w:sz w:val="22"/>
                <w:szCs w:val="22"/>
              </w:rPr>
            </w:pPr>
            <w:r w:rsidRPr="00374A4F">
              <w:rPr>
                <w:rStyle w:val="Nenhum"/>
                <w:sz w:val="22"/>
                <w:szCs w:val="22"/>
                <w:lang w:val="pt-PT"/>
              </w:rPr>
              <w:t>1</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1F2F30" w14:textId="77777777" w:rsidR="00027203" w:rsidRPr="00374A4F" w:rsidRDefault="00027203" w:rsidP="00282B70">
            <w:pPr>
              <w:pStyle w:val="Corpo"/>
              <w:rPr>
                <w:sz w:val="22"/>
                <w:szCs w:val="22"/>
              </w:rPr>
            </w:pPr>
            <w:r w:rsidRPr="00374A4F">
              <w:rPr>
                <w:rStyle w:val="Nenhum"/>
                <w:sz w:val="22"/>
                <w:szCs w:val="22"/>
                <w:lang w:val="pt-PT"/>
              </w:rPr>
              <w:t>1</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624264" w14:textId="77777777" w:rsidR="00027203" w:rsidRPr="00374A4F" w:rsidRDefault="00027203" w:rsidP="00282B70">
            <w:pPr>
              <w:rPr>
                <w:sz w:val="22"/>
                <w:szCs w:val="22"/>
              </w:rPr>
            </w:pP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99DD21" w14:textId="77777777" w:rsidR="00027203" w:rsidRPr="00374A4F" w:rsidRDefault="00027203" w:rsidP="00282B70">
            <w:pPr>
              <w:rPr>
                <w:sz w:val="22"/>
                <w:szCs w:val="22"/>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C51CEB" w14:textId="77777777" w:rsidR="00027203" w:rsidRPr="00374A4F" w:rsidRDefault="00027203" w:rsidP="00282B70">
            <w:pPr>
              <w:pStyle w:val="Corpo"/>
              <w:rPr>
                <w:sz w:val="22"/>
                <w:szCs w:val="22"/>
              </w:rPr>
            </w:pPr>
            <w:r w:rsidRPr="00374A4F">
              <w:rPr>
                <w:rStyle w:val="Nenhum"/>
                <w:sz w:val="22"/>
                <w:szCs w:val="22"/>
                <w:lang w:val="pt-PT"/>
              </w:rPr>
              <w:t>2</w:t>
            </w:r>
          </w:p>
        </w:tc>
      </w:tr>
      <w:tr w:rsidR="00027203" w:rsidRPr="00374A4F" w14:paraId="04A1102D" w14:textId="77777777" w:rsidTr="00282B70">
        <w:trPr>
          <w:trHeight w:val="282"/>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D317AB" w14:textId="77777777" w:rsidR="00027203" w:rsidRPr="00374A4F" w:rsidRDefault="00027203" w:rsidP="00282B70">
            <w:pPr>
              <w:pStyle w:val="Corpo"/>
              <w:rPr>
                <w:sz w:val="22"/>
                <w:szCs w:val="22"/>
              </w:rPr>
            </w:pPr>
            <w:r w:rsidRPr="00374A4F">
              <w:rPr>
                <w:rStyle w:val="Nenhum"/>
                <w:sz w:val="22"/>
                <w:szCs w:val="22"/>
                <w:lang w:val="pt-PT"/>
              </w:rPr>
              <w:t>Notícia</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3FD961" w14:textId="77777777" w:rsidR="00027203" w:rsidRPr="00374A4F" w:rsidRDefault="00027203" w:rsidP="00282B70">
            <w:pPr>
              <w:pStyle w:val="Corpo"/>
              <w:rPr>
                <w:sz w:val="22"/>
                <w:szCs w:val="22"/>
              </w:rPr>
            </w:pPr>
            <w:r w:rsidRPr="00374A4F">
              <w:rPr>
                <w:rStyle w:val="Nenhum"/>
                <w:sz w:val="22"/>
                <w:szCs w:val="22"/>
                <w:lang w:val="pt-PT"/>
              </w:rPr>
              <w:t>1</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834B69" w14:textId="77777777" w:rsidR="00027203" w:rsidRPr="00374A4F" w:rsidRDefault="00027203" w:rsidP="00282B70">
            <w:pPr>
              <w:pStyle w:val="Corpo"/>
              <w:rPr>
                <w:sz w:val="22"/>
                <w:szCs w:val="22"/>
              </w:rPr>
            </w:pPr>
            <w:r w:rsidRPr="00374A4F">
              <w:rPr>
                <w:rStyle w:val="Nenhum"/>
                <w:sz w:val="22"/>
                <w:szCs w:val="22"/>
                <w:lang w:val="pt-PT"/>
              </w:rPr>
              <w:t>1</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F0C791" w14:textId="77777777" w:rsidR="00027203" w:rsidRPr="00374A4F" w:rsidRDefault="00027203" w:rsidP="00282B70">
            <w:pPr>
              <w:rPr>
                <w:sz w:val="22"/>
                <w:szCs w:val="22"/>
              </w:rPr>
            </w:pP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25105D" w14:textId="77777777" w:rsidR="00027203" w:rsidRPr="00374A4F" w:rsidRDefault="00027203" w:rsidP="00282B70">
            <w:pPr>
              <w:rPr>
                <w:sz w:val="22"/>
                <w:szCs w:val="22"/>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F1C862" w14:textId="77777777" w:rsidR="00027203" w:rsidRPr="00374A4F" w:rsidRDefault="00027203" w:rsidP="00282B70">
            <w:pPr>
              <w:pStyle w:val="Corpo"/>
              <w:rPr>
                <w:sz w:val="22"/>
                <w:szCs w:val="22"/>
              </w:rPr>
            </w:pPr>
            <w:r w:rsidRPr="00374A4F">
              <w:rPr>
                <w:rStyle w:val="Nenhum"/>
                <w:sz w:val="22"/>
                <w:szCs w:val="22"/>
                <w:lang w:val="pt-PT"/>
              </w:rPr>
              <w:t>2</w:t>
            </w:r>
          </w:p>
        </w:tc>
      </w:tr>
      <w:tr w:rsidR="00027203" w:rsidRPr="00374A4F" w14:paraId="1BBB30D2" w14:textId="77777777" w:rsidTr="00282B70">
        <w:trPr>
          <w:trHeight w:val="282"/>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F64725" w14:textId="77777777" w:rsidR="00027203" w:rsidRPr="00374A4F" w:rsidRDefault="00027203" w:rsidP="00282B70">
            <w:pPr>
              <w:pStyle w:val="Corpo"/>
              <w:rPr>
                <w:sz w:val="22"/>
                <w:szCs w:val="22"/>
              </w:rPr>
            </w:pPr>
            <w:r w:rsidRPr="00374A4F">
              <w:rPr>
                <w:rStyle w:val="Nenhum"/>
                <w:sz w:val="22"/>
                <w:szCs w:val="22"/>
                <w:lang w:val="pt-PT"/>
              </w:rPr>
              <w:t>Artigo</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142424" w14:textId="77777777" w:rsidR="00027203" w:rsidRPr="00374A4F" w:rsidRDefault="00027203" w:rsidP="00282B70">
            <w:pPr>
              <w:rPr>
                <w:sz w:val="22"/>
                <w:szCs w:val="22"/>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BB60C8" w14:textId="77777777" w:rsidR="00027203" w:rsidRPr="00374A4F" w:rsidRDefault="00027203" w:rsidP="00282B70">
            <w:pPr>
              <w:rPr>
                <w:sz w:val="22"/>
                <w:szCs w:val="22"/>
              </w:rPr>
            </w:pP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7C9B1E" w14:textId="77777777" w:rsidR="00027203" w:rsidRPr="00374A4F" w:rsidRDefault="00027203" w:rsidP="00282B70">
            <w:pPr>
              <w:pStyle w:val="Corpo"/>
              <w:rPr>
                <w:sz w:val="22"/>
                <w:szCs w:val="22"/>
              </w:rPr>
            </w:pPr>
            <w:r w:rsidRPr="00374A4F">
              <w:rPr>
                <w:rStyle w:val="Nenhum"/>
                <w:sz w:val="22"/>
                <w:szCs w:val="22"/>
                <w:lang w:val="pt-PT"/>
              </w:rPr>
              <w:t>1</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57AC29" w14:textId="77777777" w:rsidR="00027203" w:rsidRPr="00374A4F" w:rsidRDefault="00027203" w:rsidP="00282B70">
            <w:pPr>
              <w:rPr>
                <w:sz w:val="22"/>
                <w:szCs w:val="22"/>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7467B3" w14:textId="77777777" w:rsidR="00027203" w:rsidRPr="00374A4F" w:rsidRDefault="00027203" w:rsidP="00282B70">
            <w:pPr>
              <w:pStyle w:val="Corpo"/>
              <w:rPr>
                <w:sz w:val="22"/>
                <w:szCs w:val="22"/>
              </w:rPr>
            </w:pPr>
            <w:r w:rsidRPr="00374A4F">
              <w:rPr>
                <w:rStyle w:val="Nenhum"/>
                <w:sz w:val="22"/>
                <w:szCs w:val="22"/>
                <w:lang w:val="pt-PT"/>
              </w:rPr>
              <w:t>1</w:t>
            </w:r>
          </w:p>
        </w:tc>
      </w:tr>
      <w:tr w:rsidR="00027203" w:rsidRPr="00374A4F" w14:paraId="0A4C42C0" w14:textId="77777777" w:rsidTr="00282B70">
        <w:trPr>
          <w:trHeight w:val="282"/>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4CA640" w14:textId="77777777" w:rsidR="00027203" w:rsidRPr="00374A4F" w:rsidRDefault="00027203" w:rsidP="00282B70">
            <w:pPr>
              <w:pStyle w:val="Corpo"/>
              <w:rPr>
                <w:sz w:val="22"/>
                <w:szCs w:val="22"/>
              </w:rPr>
            </w:pPr>
            <w:r w:rsidRPr="00374A4F">
              <w:rPr>
                <w:rStyle w:val="Nenhum"/>
                <w:sz w:val="22"/>
                <w:szCs w:val="22"/>
                <w:lang w:val="pt-PT"/>
              </w:rPr>
              <w:t>Carta do Leitor</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92EDC5" w14:textId="77777777" w:rsidR="00027203" w:rsidRPr="00374A4F" w:rsidRDefault="00027203" w:rsidP="00282B70">
            <w:pPr>
              <w:pStyle w:val="Corpo"/>
              <w:rPr>
                <w:sz w:val="22"/>
                <w:szCs w:val="22"/>
              </w:rPr>
            </w:pPr>
            <w:r w:rsidRPr="00374A4F">
              <w:rPr>
                <w:rStyle w:val="Nenhum"/>
                <w:sz w:val="22"/>
                <w:szCs w:val="22"/>
                <w:lang w:val="pt-PT"/>
              </w:rPr>
              <w:t>1</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B8769B" w14:textId="77777777" w:rsidR="00027203" w:rsidRPr="00374A4F" w:rsidRDefault="00027203" w:rsidP="00282B70">
            <w:pPr>
              <w:rPr>
                <w:sz w:val="22"/>
                <w:szCs w:val="22"/>
              </w:rPr>
            </w:pP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AB028E" w14:textId="77777777" w:rsidR="00027203" w:rsidRPr="00374A4F" w:rsidRDefault="00027203" w:rsidP="00282B70">
            <w:pPr>
              <w:pStyle w:val="Corpo"/>
              <w:rPr>
                <w:sz w:val="22"/>
                <w:szCs w:val="22"/>
              </w:rPr>
            </w:pPr>
            <w:r w:rsidRPr="00374A4F">
              <w:rPr>
                <w:rStyle w:val="Nenhum"/>
                <w:sz w:val="22"/>
                <w:szCs w:val="22"/>
                <w:lang w:val="pt-PT"/>
              </w:rPr>
              <w:t>1</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8DF128" w14:textId="77777777" w:rsidR="00027203" w:rsidRPr="00374A4F" w:rsidRDefault="00027203" w:rsidP="00282B70">
            <w:pPr>
              <w:rPr>
                <w:sz w:val="22"/>
                <w:szCs w:val="22"/>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6950C4" w14:textId="77777777" w:rsidR="00027203" w:rsidRPr="00374A4F" w:rsidRDefault="00027203" w:rsidP="00282B70">
            <w:pPr>
              <w:pStyle w:val="Corpo"/>
              <w:rPr>
                <w:sz w:val="22"/>
                <w:szCs w:val="22"/>
              </w:rPr>
            </w:pPr>
            <w:r w:rsidRPr="00374A4F">
              <w:rPr>
                <w:rStyle w:val="Nenhum"/>
                <w:sz w:val="22"/>
                <w:szCs w:val="22"/>
                <w:lang w:val="pt-PT"/>
              </w:rPr>
              <w:t>1</w:t>
            </w:r>
          </w:p>
        </w:tc>
      </w:tr>
      <w:tr w:rsidR="00027203" w:rsidRPr="00374A4F" w14:paraId="6417D2C4" w14:textId="77777777" w:rsidTr="00282B70">
        <w:trPr>
          <w:trHeight w:val="282"/>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A98788" w14:textId="77777777" w:rsidR="00027203" w:rsidRPr="00374A4F" w:rsidRDefault="00027203" w:rsidP="00282B70">
            <w:pPr>
              <w:pStyle w:val="Corpo"/>
              <w:rPr>
                <w:sz w:val="22"/>
                <w:szCs w:val="22"/>
              </w:rPr>
            </w:pPr>
            <w:r w:rsidRPr="00374A4F">
              <w:rPr>
                <w:rStyle w:val="Nenhum"/>
                <w:sz w:val="22"/>
                <w:szCs w:val="22"/>
                <w:lang w:val="pt-PT"/>
              </w:rPr>
              <w:t>Texto publicitário</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C146B2" w14:textId="77777777" w:rsidR="00027203" w:rsidRPr="00374A4F" w:rsidRDefault="00027203" w:rsidP="00282B70">
            <w:pPr>
              <w:pStyle w:val="Corpo"/>
              <w:rPr>
                <w:sz w:val="22"/>
                <w:szCs w:val="22"/>
              </w:rPr>
            </w:pPr>
            <w:r w:rsidRPr="00374A4F">
              <w:rPr>
                <w:rStyle w:val="Nenhum"/>
                <w:sz w:val="22"/>
                <w:szCs w:val="22"/>
                <w:lang w:val="pt-PT"/>
              </w:rPr>
              <w:t>1</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C1EFC8" w14:textId="77777777" w:rsidR="00027203" w:rsidRPr="00374A4F" w:rsidRDefault="00027203" w:rsidP="00282B70">
            <w:pPr>
              <w:rPr>
                <w:sz w:val="22"/>
                <w:szCs w:val="22"/>
              </w:rPr>
            </w:pP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18B2AF" w14:textId="77777777" w:rsidR="00027203" w:rsidRPr="00374A4F" w:rsidRDefault="00027203" w:rsidP="00282B70">
            <w:pPr>
              <w:rPr>
                <w:sz w:val="22"/>
                <w:szCs w:val="22"/>
              </w:rPr>
            </w:pP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8BB40D" w14:textId="77777777" w:rsidR="00027203" w:rsidRPr="00374A4F" w:rsidRDefault="00027203" w:rsidP="00282B70">
            <w:pPr>
              <w:rPr>
                <w:sz w:val="22"/>
                <w:szCs w:val="22"/>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870D58" w14:textId="77777777" w:rsidR="00027203" w:rsidRPr="00374A4F" w:rsidRDefault="00027203" w:rsidP="00282B70">
            <w:pPr>
              <w:pStyle w:val="Corpo"/>
              <w:rPr>
                <w:sz w:val="22"/>
                <w:szCs w:val="22"/>
              </w:rPr>
            </w:pPr>
            <w:r w:rsidRPr="00374A4F">
              <w:rPr>
                <w:rStyle w:val="Nenhum"/>
                <w:sz w:val="22"/>
                <w:szCs w:val="22"/>
                <w:lang w:val="pt-PT"/>
              </w:rPr>
              <w:t>1</w:t>
            </w:r>
          </w:p>
        </w:tc>
      </w:tr>
      <w:tr w:rsidR="00027203" w:rsidRPr="00374A4F" w14:paraId="6AAACC2F" w14:textId="77777777" w:rsidTr="00282B70">
        <w:trPr>
          <w:trHeight w:val="282"/>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FD9554" w14:textId="77777777" w:rsidR="00027203" w:rsidRPr="00374A4F" w:rsidRDefault="00027203" w:rsidP="00282B70">
            <w:pPr>
              <w:pStyle w:val="Corpo"/>
              <w:rPr>
                <w:sz w:val="22"/>
                <w:szCs w:val="22"/>
              </w:rPr>
            </w:pPr>
            <w:r w:rsidRPr="00374A4F">
              <w:rPr>
                <w:rStyle w:val="Nenhum"/>
                <w:sz w:val="22"/>
                <w:szCs w:val="22"/>
                <w:lang w:val="pt-PT"/>
              </w:rPr>
              <w:t>Guia de Viagens</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566F1D" w14:textId="77777777" w:rsidR="00027203" w:rsidRPr="00374A4F" w:rsidRDefault="00027203" w:rsidP="00282B70">
            <w:pPr>
              <w:pStyle w:val="Corpo"/>
              <w:rPr>
                <w:sz w:val="22"/>
                <w:szCs w:val="22"/>
              </w:rPr>
            </w:pPr>
            <w:r w:rsidRPr="00374A4F">
              <w:rPr>
                <w:rStyle w:val="Nenhum"/>
                <w:sz w:val="22"/>
                <w:szCs w:val="22"/>
                <w:lang w:val="pt-PT"/>
              </w:rPr>
              <w:t>1</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F17CD5" w14:textId="77777777" w:rsidR="00027203" w:rsidRPr="00374A4F" w:rsidRDefault="00027203" w:rsidP="00282B70">
            <w:pPr>
              <w:rPr>
                <w:sz w:val="22"/>
                <w:szCs w:val="22"/>
              </w:rPr>
            </w:pP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4EDFCB" w14:textId="77777777" w:rsidR="00027203" w:rsidRPr="00374A4F" w:rsidRDefault="00027203" w:rsidP="00282B70">
            <w:pPr>
              <w:rPr>
                <w:sz w:val="22"/>
                <w:szCs w:val="22"/>
              </w:rPr>
            </w:pP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EC39D3" w14:textId="77777777" w:rsidR="00027203" w:rsidRPr="00374A4F" w:rsidRDefault="00027203" w:rsidP="00282B70">
            <w:pPr>
              <w:rPr>
                <w:sz w:val="22"/>
                <w:szCs w:val="22"/>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732DA3" w14:textId="77777777" w:rsidR="00027203" w:rsidRPr="00374A4F" w:rsidRDefault="00027203" w:rsidP="00282B70">
            <w:pPr>
              <w:pStyle w:val="Corpo"/>
              <w:rPr>
                <w:sz w:val="22"/>
                <w:szCs w:val="22"/>
              </w:rPr>
            </w:pPr>
            <w:r w:rsidRPr="00374A4F">
              <w:rPr>
                <w:rStyle w:val="Nenhum"/>
                <w:sz w:val="22"/>
                <w:szCs w:val="22"/>
                <w:lang w:val="pt-PT"/>
              </w:rPr>
              <w:t>1</w:t>
            </w:r>
          </w:p>
        </w:tc>
      </w:tr>
      <w:tr w:rsidR="00027203" w:rsidRPr="00374A4F" w14:paraId="3CB0CC77" w14:textId="77777777" w:rsidTr="00282B70">
        <w:trPr>
          <w:trHeight w:val="282"/>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681E96" w14:textId="77777777" w:rsidR="00027203" w:rsidRPr="00374A4F" w:rsidRDefault="00027203" w:rsidP="00282B70">
            <w:pPr>
              <w:pStyle w:val="Corpo"/>
              <w:rPr>
                <w:sz w:val="22"/>
                <w:szCs w:val="22"/>
              </w:rPr>
            </w:pPr>
            <w:r w:rsidRPr="00374A4F">
              <w:rPr>
                <w:rStyle w:val="Nenhum"/>
                <w:sz w:val="22"/>
                <w:szCs w:val="22"/>
                <w:lang w:val="pt-PT"/>
              </w:rPr>
              <w:t>Cartum</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6A2F77" w14:textId="77777777" w:rsidR="00027203" w:rsidRPr="00374A4F" w:rsidRDefault="00027203" w:rsidP="00282B70">
            <w:pPr>
              <w:rPr>
                <w:sz w:val="22"/>
                <w:szCs w:val="22"/>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BD34D" w14:textId="77777777" w:rsidR="00027203" w:rsidRPr="00374A4F" w:rsidRDefault="00027203" w:rsidP="00282B70">
            <w:pPr>
              <w:pStyle w:val="Corpo"/>
              <w:rPr>
                <w:sz w:val="22"/>
                <w:szCs w:val="22"/>
              </w:rPr>
            </w:pPr>
            <w:r w:rsidRPr="00374A4F">
              <w:rPr>
                <w:rStyle w:val="Nenhum"/>
                <w:sz w:val="22"/>
                <w:szCs w:val="22"/>
                <w:lang w:val="pt-PT"/>
              </w:rPr>
              <w:t>1</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D6208A" w14:textId="77777777" w:rsidR="00027203" w:rsidRPr="00374A4F" w:rsidRDefault="00027203" w:rsidP="00282B70">
            <w:pPr>
              <w:pStyle w:val="Corpo"/>
              <w:rPr>
                <w:sz w:val="22"/>
                <w:szCs w:val="22"/>
              </w:rPr>
            </w:pPr>
            <w:r w:rsidRPr="00374A4F">
              <w:rPr>
                <w:rStyle w:val="Nenhum"/>
                <w:sz w:val="22"/>
                <w:szCs w:val="22"/>
                <w:lang w:val="pt-PT"/>
              </w:rPr>
              <w:t>1</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AB39BB" w14:textId="77777777" w:rsidR="00027203" w:rsidRPr="00374A4F" w:rsidRDefault="00027203" w:rsidP="00282B70">
            <w:pPr>
              <w:rPr>
                <w:sz w:val="22"/>
                <w:szCs w:val="22"/>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D28E7B" w14:textId="77777777" w:rsidR="00027203" w:rsidRPr="00374A4F" w:rsidRDefault="00027203" w:rsidP="00282B70">
            <w:pPr>
              <w:pStyle w:val="Corpo"/>
              <w:rPr>
                <w:sz w:val="22"/>
                <w:szCs w:val="22"/>
              </w:rPr>
            </w:pPr>
            <w:r w:rsidRPr="00374A4F">
              <w:rPr>
                <w:rStyle w:val="Nenhum"/>
                <w:sz w:val="22"/>
                <w:szCs w:val="22"/>
                <w:lang w:val="pt-PT"/>
              </w:rPr>
              <w:t>2</w:t>
            </w:r>
          </w:p>
        </w:tc>
      </w:tr>
      <w:tr w:rsidR="00027203" w:rsidRPr="00374A4F" w14:paraId="785BFDED" w14:textId="77777777" w:rsidTr="00282B70">
        <w:trPr>
          <w:trHeight w:val="282"/>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A0CB84" w14:textId="77777777" w:rsidR="00027203" w:rsidRPr="00374A4F" w:rsidRDefault="00027203" w:rsidP="00282B70">
            <w:pPr>
              <w:pStyle w:val="Corpo"/>
              <w:rPr>
                <w:sz w:val="22"/>
                <w:szCs w:val="22"/>
              </w:rPr>
            </w:pPr>
            <w:r w:rsidRPr="00374A4F">
              <w:rPr>
                <w:rStyle w:val="Nenhum"/>
                <w:sz w:val="22"/>
                <w:szCs w:val="22"/>
                <w:lang w:val="pt-PT"/>
              </w:rPr>
              <w:t>Poema</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AC826F" w14:textId="77777777" w:rsidR="00027203" w:rsidRPr="00374A4F" w:rsidRDefault="00027203" w:rsidP="00282B70">
            <w:pPr>
              <w:rPr>
                <w:sz w:val="22"/>
                <w:szCs w:val="22"/>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14C35A" w14:textId="77777777" w:rsidR="00027203" w:rsidRPr="00374A4F" w:rsidRDefault="00027203" w:rsidP="00282B70">
            <w:pPr>
              <w:pStyle w:val="Corpo"/>
              <w:rPr>
                <w:sz w:val="22"/>
                <w:szCs w:val="22"/>
              </w:rPr>
            </w:pPr>
            <w:r w:rsidRPr="00374A4F">
              <w:rPr>
                <w:rStyle w:val="Nenhum"/>
                <w:sz w:val="22"/>
                <w:szCs w:val="22"/>
                <w:lang w:val="pt-PT"/>
              </w:rPr>
              <w:t>1</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97242B" w14:textId="77777777" w:rsidR="00027203" w:rsidRPr="00374A4F" w:rsidRDefault="00027203" w:rsidP="00282B70">
            <w:pPr>
              <w:pStyle w:val="Corpo"/>
              <w:rPr>
                <w:sz w:val="22"/>
                <w:szCs w:val="22"/>
              </w:rPr>
            </w:pPr>
            <w:r w:rsidRPr="00374A4F">
              <w:rPr>
                <w:rStyle w:val="Nenhum"/>
                <w:sz w:val="22"/>
                <w:szCs w:val="22"/>
                <w:lang w:val="pt-PT"/>
              </w:rPr>
              <w:t>1</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53629C" w14:textId="77777777" w:rsidR="00027203" w:rsidRPr="00374A4F" w:rsidRDefault="00027203" w:rsidP="00282B70">
            <w:pPr>
              <w:pStyle w:val="Corpo"/>
              <w:rPr>
                <w:sz w:val="22"/>
                <w:szCs w:val="22"/>
              </w:rPr>
            </w:pPr>
            <w:r w:rsidRPr="00374A4F">
              <w:rPr>
                <w:rStyle w:val="Nenhum"/>
                <w:sz w:val="22"/>
                <w:szCs w:val="22"/>
                <w:lang w:val="pt-PT"/>
              </w:rPr>
              <w:t>2</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FABE1B" w14:textId="77777777" w:rsidR="00027203" w:rsidRPr="00374A4F" w:rsidRDefault="00027203" w:rsidP="00282B70">
            <w:pPr>
              <w:pStyle w:val="Corpo"/>
              <w:rPr>
                <w:sz w:val="22"/>
                <w:szCs w:val="22"/>
              </w:rPr>
            </w:pPr>
            <w:r w:rsidRPr="00374A4F">
              <w:rPr>
                <w:rStyle w:val="Nenhum"/>
                <w:sz w:val="22"/>
                <w:szCs w:val="22"/>
                <w:lang w:val="pt-PT"/>
              </w:rPr>
              <w:t>4</w:t>
            </w:r>
          </w:p>
        </w:tc>
      </w:tr>
      <w:tr w:rsidR="00027203" w:rsidRPr="00374A4F" w14:paraId="2290EA72" w14:textId="77777777" w:rsidTr="00282B70">
        <w:trPr>
          <w:trHeight w:val="282"/>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9716B" w14:textId="77777777" w:rsidR="00027203" w:rsidRPr="00374A4F" w:rsidRDefault="00027203" w:rsidP="00282B70">
            <w:pPr>
              <w:pStyle w:val="Corpo"/>
              <w:rPr>
                <w:sz w:val="22"/>
                <w:szCs w:val="22"/>
              </w:rPr>
            </w:pPr>
            <w:r w:rsidRPr="00374A4F">
              <w:rPr>
                <w:rStyle w:val="Nenhum"/>
                <w:sz w:val="22"/>
                <w:szCs w:val="22"/>
                <w:lang w:val="pt-PT"/>
              </w:rPr>
              <w:t>Romance</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F10DAE" w14:textId="77777777" w:rsidR="00027203" w:rsidRPr="00374A4F" w:rsidRDefault="00027203" w:rsidP="00282B70">
            <w:pPr>
              <w:rPr>
                <w:sz w:val="22"/>
                <w:szCs w:val="22"/>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A6B723" w14:textId="77777777" w:rsidR="00027203" w:rsidRPr="00374A4F" w:rsidRDefault="00027203" w:rsidP="00282B70">
            <w:pPr>
              <w:pStyle w:val="Corpo"/>
              <w:rPr>
                <w:sz w:val="22"/>
                <w:szCs w:val="22"/>
              </w:rPr>
            </w:pPr>
            <w:r w:rsidRPr="00374A4F">
              <w:rPr>
                <w:rStyle w:val="Nenhum"/>
                <w:sz w:val="22"/>
                <w:szCs w:val="22"/>
                <w:lang w:val="pt-PT"/>
              </w:rPr>
              <w:t>1</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CC74E8" w14:textId="77777777" w:rsidR="00027203" w:rsidRPr="00374A4F" w:rsidRDefault="00027203" w:rsidP="00282B70">
            <w:pPr>
              <w:rPr>
                <w:sz w:val="22"/>
                <w:szCs w:val="22"/>
              </w:rPr>
            </w:pP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ADD528" w14:textId="77777777" w:rsidR="00027203" w:rsidRPr="00374A4F" w:rsidRDefault="00027203" w:rsidP="00282B70">
            <w:pPr>
              <w:pStyle w:val="Corpo"/>
              <w:rPr>
                <w:sz w:val="22"/>
                <w:szCs w:val="22"/>
              </w:rPr>
            </w:pPr>
            <w:r w:rsidRPr="00374A4F">
              <w:rPr>
                <w:rStyle w:val="Nenhum"/>
                <w:sz w:val="22"/>
                <w:szCs w:val="22"/>
                <w:lang w:val="pt-PT"/>
              </w:rPr>
              <w:t>1</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D71016" w14:textId="77777777" w:rsidR="00027203" w:rsidRPr="00374A4F" w:rsidRDefault="00027203" w:rsidP="00282B70">
            <w:pPr>
              <w:pStyle w:val="Corpo"/>
              <w:rPr>
                <w:sz w:val="22"/>
                <w:szCs w:val="22"/>
              </w:rPr>
            </w:pPr>
            <w:r w:rsidRPr="00374A4F">
              <w:rPr>
                <w:rStyle w:val="Nenhum"/>
                <w:sz w:val="22"/>
                <w:szCs w:val="22"/>
                <w:lang w:val="pt-PT"/>
              </w:rPr>
              <w:t>2</w:t>
            </w:r>
          </w:p>
        </w:tc>
      </w:tr>
      <w:tr w:rsidR="00027203" w:rsidRPr="00374A4F" w14:paraId="61E26691" w14:textId="77777777" w:rsidTr="00282B70">
        <w:trPr>
          <w:trHeight w:val="282"/>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7ED1B6" w14:textId="77777777" w:rsidR="00027203" w:rsidRPr="00374A4F" w:rsidRDefault="00027203" w:rsidP="00282B70">
            <w:pPr>
              <w:pStyle w:val="Corpo"/>
              <w:rPr>
                <w:sz w:val="22"/>
                <w:szCs w:val="22"/>
              </w:rPr>
            </w:pPr>
            <w:r w:rsidRPr="00374A4F">
              <w:rPr>
                <w:rStyle w:val="Nenhum"/>
                <w:sz w:val="22"/>
                <w:szCs w:val="22"/>
                <w:lang w:val="pt-PT"/>
              </w:rPr>
              <w:t>Música</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3FF2BC" w14:textId="77777777" w:rsidR="00027203" w:rsidRPr="00374A4F" w:rsidRDefault="00027203" w:rsidP="00282B70">
            <w:pPr>
              <w:rPr>
                <w:sz w:val="22"/>
                <w:szCs w:val="22"/>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4FD1F0" w14:textId="77777777" w:rsidR="00027203" w:rsidRPr="00374A4F" w:rsidRDefault="00027203" w:rsidP="00282B70">
            <w:pPr>
              <w:rPr>
                <w:sz w:val="22"/>
                <w:szCs w:val="22"/>
              </w:rPr>
            </w:pP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35D481" w14:textId="77777777" w:rsidR="00027203" w:rsidRPr="00374A4F" w:rsidRDefault="00027203" w:rsidP="00282B70">
            <w:pPr>
              <w:pStyle w:val="Corpo"/>
              <w:rPr>
                <w:sz w:val="22"/>
                <w:szCs w:val="22"/>
              </w:rPr>
            </w:pPr>
            <w:r w:rsidRPr="00374A4F">
              <w:rPr>
                <w:rStyle w:val="Nenhum"/>
                <w:sz w:val="22"/>
                <w:szCs w:val="22"/>
                <w:lang w:val="pt-PT"/>
              </w:rPr>
              <w:t>1</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263D6C" w14:textId="77777777" w:rsidR="00027203" w:rsidRPr="00374A4F" w:rsidRDefault="00027203" w:rsidP="00282B70">
            <w:pPr>
              <w:rPr>
                <w:sz w:val="22"/>
                <w:szCs w:val="22"/>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0F0292" w14:textId="77777777" w:rsidR="00027203" w:rsidRPr="00374A4F" w:rsidRDefault="00027203" w:rsidP="00282B70">
            <w:pPr>
              <w:pStyle w:val="Corpo"/>
              <w:rPr>
                <w:sz w:val="22"/>
                <w:szCs w:val="22"/>
              </w:rPr>
            </w:pPr>
            <w:r w:rsidRPr="00374A4F">
              <w:rPr>
                <w:rStyle w:val="Nenhum"/>
                <w:sz w:val="22"/>
                <w:szCs w:val="22"/>
                <w:lang w:val="pt-PT"/>
              </w:rPr>
              <w:t>1</w:t>
            </w:r>
          </w:p>
        </w:tc>
      </w:tr>
      <w:tr w:rsidR="00027203" w:rsidRPr="00374A4F" w14:paraId="2D8787B7" w14:textId="77777777" w:rsidTr="00282B70">
        <w:trPr>
          <w:trHeight w:val="282"/>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85B19D" w14:textId="77777777" w:rsidR="00027203" w:rsidRPr="00374A4F" w:rsidRDefault="00027203" w:rsidP="00282B70">
            <w:pPr>
              <w:pStyle w:val="Corpo"/>
              <w:rPr>
                <w:sz w:val="22"/>
                <w:szCs w:val="22"/>
              </w:rPr>
            </w:pPr>
            <w:r w:rsidRPr="00374A4F">
              <w:rPr>
                <w:rStyle w:val="Nenhum"/>
                <w:sz w:val="22"/>
                <w:szCs w:val="22"/>
                <w:lang w:val="pt-PT"/>
              </w:rPr>
              <w:t>Pôster (campanha)</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FBA99B" w14:textId="77777777" w:rsidR="00027203" w:rsidRPr="00374A4F" w:rsidRDefault="00027203" w:rsidP="00282B70">
            <w:pPr>
              <w:rPr>
                <w:sz w:val="22"/>
                <w:szCs w:val="22"/>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6636B" w14:textId="77777777" w:rsidR="00027203" w:rsidRPr="00374A4F" w:rsidRDefault="00027203" w:rsidP="00282B70">
            <w:pPr>
              <w:rPr>
                <w:sz w:val="22"/>
                <w:szCs w:val="22"/>
              </w:rPr>
            </w:pP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40DDFB" w14:textId="77777777" w:rsidR="00027203" w:rsidRPr="00374A4F" w:rsidRDefault="00027203" w:rsidP="00282B70">
            <w:pPr>
              <w:rPr>
                <w:sz w:val="22"/>
                <w:szCs w:val="22"/>
              </w:rPr>
            </w:pP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90C56C" w14:textId="77777777" w:rsidR="00027203" w:rsidRPr="00374A4F" w:rsidRDefault="00027203" w:rsidP="00282B70">
            <w:pPr>
              <w:pStyle w:val="Corpo"/>
              <w:rPr>
                <w:sz w:val="22"/>
                <w:szCs w:val="22"/>
              </w:rPr>
            </w:pPr>
            <w:r w:rsidRPr="00374A4F">
              <w:rPr>
                <w:rStyle w:val="Nenhum"/>
                <w:sz w:val="22"/>
                <w:szCs w:val="22"/>
                <w:lang w:val="pt-PT"/>
              </w:rPr>
              <w:t>2</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F26E8A" w14:textId="77777777" w:rsidR="00027203" w:rsidRPr="00374A4F" w:rsidRDefault="00027203" w:rsidP="00282B70">
            <w:pPr>
              <w:pStyle w:val="Corpo"/>
              <w:rPr>
                <w:sz w:val="22"/>
                <w:szCs w:val="22"/>
              </w:rPr>
            </w:pPr>
            <w:r w:rsidRPr="00374A4F">
              <w:rPr>
                <w:rStyle w:val="Nenhum"/>
                <w:sz w:val="22"/>
                <w:szCs w:val="22"/>
                <w:lang w:val="pt-PT"/>
              </w:rPr>
              <w:t>2</w:t>
            </w:r>
          </w:p>
        </w:tc>
      </w:tr>
    </w:tbl>
    <w:p w14:paraId="76C01029" w14:textId="2AF27657" w:rsidR="00027203" w:rsidRDefault="00027203" w:rsidP="00F82B5D">
      <w:pPr>
        <w:pStyle w:val="Corpo"/>
        <w:tabs>
          <w:tab w:val="left" w:pos="7776"/>
        </w:tabs>
        <w:spacing w:line="360" w:lineRule="auto"/>
        <w:rPr>
          <w:rStyle w:val="Nenhum"/>
          <w:sz w:val="22"/>
          <w:szCs w:val="22"/>
        </w:rPr>
      </w:pPr>
      <w:r>
        <w:rPr>
          <w:rStyle w:val="Nenhum"/>
          <w:b/>
          <w:bCs/>
          <w:sz w:val="22"/>
          <w:szCs w:val="22"/>
          <w:lang w:val="it-IT"/>
        </w:rPr>
        <w:t xml:space="preserve">Fonte: </w:t>
      </w:r>
      <w:r>
        <w:rPr>
          <w:rStyle w:val="Nenhum"/>
          <w:sz w:val="22"/>
          <w:szCs w:val="22"/>
          <w:lang w:val="pt-PT"/>
        </w:rPr>
        <w:t>o pr</w:t>
      </w:r>
      <w:r>
        <w:rPr>
          <w:rStyle w:val="Nenhum"/>
          <w:sz w:val="22"/>
          <w:szCs w:val="22"/>
          <w:lang w:val="es-ES_tradnl"/>
        </w:rPr>
        <w:t>ó</w:t>
      </w:r>
      <w:r>
        <w:rPr>
          <w:rStyle w:val="Nenhum"/>
          <w:sz w:val="22"/>
          <w:szCs w:val="22"/>
          <w:lang w:val="it-IT"/>
        </w:rPr>
        <w:t>prio autor</w:t>
      </w:r>
      <w:r w:rsidR="00F82B5D">
        <w:rPr>
          <w:rStyle w:val="Nenhum"/>
          <w:sz w:val="22"/>
          <w:szCs w:val="22"/>
          <w:lang w:val="it-IT"/>
        </w:rPr>
        <w:t>.</w:t>
      </w:r>
    </w:p>
    <w:p w14:paraId="4138F3D3" w14:textId="77777777" w:rsidR="00027203" w:rsidRDefault="00027203" w:rsidP="00027203">
      <w:pPr>
        <w:pStyle w:val="Corpo"/>
        <w:spacing w:line="360" w:lineRule="auto"/>
        <w:rPr>
          <w:rStyle w:val="Nenhum"/>
        </w:rPr>
      </w:pPr>
    </w:p>
    <w:p w14:paraId="40EEB41A" w14:textId="75356987" w:rsidR="00027203" w:rsidRDefault="00027203" w:rsidP="00027203">
      <w:pPr>
        <w:pStyle w:val="Corpo"/>
        <w:spacing w:line="360" w:lineRule="auto"/>
        <w:ind w:firstLine="1701"/>
        <w:rPr>
          <w:rStyle w:val="Nenhum"/>
        </w:rPr>
      </w:pPr>
      <w:r>
        <w:rPr>
          <w:rStyle w:val="Nenhum"/>
          <w:lang w:val="pt-PT"/>
        </w:rPr>
        <w:t>Dentre as vinte questões do per</w:t>
      </w:r>
      <w:r>
        <w:rPr>
          <w:rStyle w:val="Nenhum"/>
        </w:rPr>
        <w:t>í</w:t>
      </w:r>
      <w:r>
        <w:rPr>
          <w:rStyle w:val="Nenhum"/>
          <w:lang w:val="pt-PT"/>
        </w:rPr>
        <w:t>odo selecionado, os g</w:t>
      </w:r>
      <w:r>
        <w:rPr>
          <w:rStyle w:val="Nenhum"/>
        </w:rPr>
        <w:t>ê</w:t>
      </w:r>
      <w:r>
        <w:rPr>
          <w:rStyle w:val="Nenhum"/>
          <w:lang w:val="pt-PT"/>
        </w:rPr>
        <w:t>neros textuais que mais se repetiram foram: poema, coment</w:t>
      </w:r>
      <w:r>
        <w:rPr>
          <w:rStyle w:val="Nenhum"/>
        </w:rPr>
        <w:t>á</w:t>
      </w:r>
      <w:r>
        <w:rPr>
          <w:rStyle w:val="Nenhum"/>
          <w:lang w:val="it-IT"/>
        </w:rPr>
        <w:t>rio, not</w:t>
      </w:r>
      <w:r>
        <w:rPr>
          <w:rStyle w:val="Nenhum"/>
        </w:rPr>
        <w:t>í</w:t>
      </w:r>
      <w:r w:rsidRPr="00D53B5E">
        <w:rPr>
          <w:rStyle w:val="Nenhum"/>
        </w:rPr>
        <w:t xml:space="preserve">cia, </w:t>
      </w:r>
      <w:r>
        <w:rPr>
          <w:rStyle w:val="Nenhum"/>
          <w:i/>
          <w:iCs/>
        </w:rPr>
        <w:t>cartum</w:t>
      </w:r>
      <w:r>
        <w:rPr>
          <w:rStyle w:val="Nenhum"/>
          <w:lang w:val="it-IT"/>
        </w:rPr>
        <w:t>, romance e p</w:t>
      </w:r>
      <w:r>
        <w:rPr>
          <w:rStyle w:val="Nenhum"/>
        </w:rPr>
        <w:t>ô</w:t>
      </w:r>
      <w:r>
        <w:rPr>
          <w:rStyle w:val="Nenhum"/>
          <w:lang w:val="pt-PT"/>
        </w:rPr>
        <w:t>ster.</w:t>
      </w:r>
      <w:r w:rsidR="00DD1441">
        <w:rPr>
          <w:rStyle w:val="Nenhum"/>
          <w:lang w:val="pt-PT"/>
        </w:rPr>
        <w:t xml:space="preserve"> </w:t>
      </w:r>
      <w:r w:rsidR="0075571F">
        <w:rPr>
          <w:rStyle w:val="Nenhum"/>
          <w:lang w:val="pt-PT"/>
        </w:rPr>
        <w:t>Da análise do período citado, cinco utilizaram textos imag</w:t>
      </w:r>
      <w:r w:rsidR="0075571F">
        <w:rPr>
          <w:rStyle w:val="Nenhum"/>
          <w:lang w:val="fr-FR"/>
        </w:rPr>
        <w:t>é</w:t>
      </w:r>
      <w:r w:rsidR="0075571F">
        <w:rPr>
          <w:rStyle w:val="Nenhum"/>
          <w:lang w:val="pt-PT"/>
        </w:rPr>
        <w:t xml:space="preserve">ticos, representando vinte e cinco por cento das questões aplicadas. </w:t>
      </w:r>
      <w:r w:rsidR="00DE0311">
        <w:rPr>
          <w:rStyle w:val="Nenhum"/>
          <w:lang w:val="pt-PT"/>
        </w:rPr>
        <w:t>Observamos que há a adoção reite</w:t>
      </w:r>
      <w:r w:rsidR="00DD1441">
        <w:rPr>
          <w:rStyle w:val="Nenhum"/>
          <w:lang w:val="pt-PT"/>
        </w:rPr>
        <w:t>rada de alguns, porém não vislumbramos questões com gêneros mais atuais como, por exemplo, meme, poemas visuais.</w:t>
      </w:r>
      <w:r>
        <w:rPr>
          <w:rStyle w:val="Nenhum"/>
          <w:lang w:val="pt-PT"/>
        </w:rPr>
        <w:t xml:space="preserve"> </w:t>
      </w:r>
    </w:p>
    <w:p w14:paraId="20802A1B" w14:textId="13C6808E" w:rsidR="00027203" w:rsidRDefault="00027203" w:rsidP="00027203">
      <w:pPr>
        <w:pStyle w:val="Corpo"/>
        <w:spacing w:line="360" w:lineRule="auto"/>
        <w:ind w:firstLine="1701"/>
      </w:pPr>
      <w:r w:rsidRPr="00D53B5E">
        <w:rPr>
          <w:rStyle w:val="Nenhum"/>
        </w:rPr>
        <w:t>A matriz de refer</w:t>
      </w:r>
      <w:r>
        <w:rPr>
          <w:rStyle w:val="Nenhum"/>
        </w:rPr>
        <w:t>ê</w:t>
      </w:r>
      <w:r>
        <w:rPr>
          <w:rStyle w:val="Nenhum"/>
          <w:lang w:val="pt-PT"/>
        </w:rPr>
        <w:t xml:space="preserve">ncia do ENEM traz, em seu anexo, objetos de conhecimento associados </w:t>
      </w:r>
      <w:r>
        <w:rPr>
          <w:rStyle w:val="Nenhum"/>
        </w:rPr>
        <w:t>à</w:t>
      </w:r>
      <w:r>
        <w:rPr>
          <w:rStyle w:val="Nenhum"/>
          <w:lang w:val="pt-PT"/>
        </w:rPr>
        <w:t>s Matrizes de Refer</w:t>
      </w:r>
      <w:r>
        <w:rPr>
          <w:rStyle w:val="Nenhum"/>
        </w:rPr>
        <w:t>ê</w:t>
      </w:r>
      <w:r>
        <w:rPr>
          <w:rStyle w:val="Nenhum"/>
          <w:lang w:val="pt-PT"/>
        </w:rPr>
        <w:t>ncia e, considerando Linguagens, C</w:t>
      </w:r>
      <w:r w:rsidRPr="00D53B5E">
        <w:rPr>
          <w:rStyle w:val="Nenhum"/>
        </w:rPr>
        <w:t>ó</w:t>
      </w:r>
      <w:r>
        <w:rPr>
          <w:rStyle w:val="Nenhum"/>
          <w:lang w:val="pt-PT"/>
        </w:rPr>
        <w:t>digos e suas Tecnologias, temos</w:t>
      </w:r>
      <w:r w:rsidR="00F82B5D">
        <w:rPr>
          <w:rStyle w:val="Nenhum"/>
          <w:lang w:val="pt-PT"/>
        </w:rPr>
        <w:t>,</w:t>
      </w:r>
      <w:r>
        <w:rPr>
          <w:rStyle w:val="Nenhum"/>
          <w:lang w:val="pt-PT"/>
        </w:rPr>
        <w:t xml:space="preserve"> a t</w:t>
      </w:r>
      <w:r>
        <w:rPr>
          <w:rStyle w:val="Nenhum"/>
        </w:rPr>
        <w:t>í</w:t>
      </w:r>
      <w:r>
        <w:rPr>
          <w:rStyle w:val="Nenhum"/>
          <w:lang w:val="pt-PT"/>
        </w:rPr>
        <w:t>tulo de exemplo</w:t>
      </w:r>
      <w:r w:rsidR="00F82B5D">
        <w:rPr>
          <w:rStyle w:val="Nenhum"/>
          <w:lang w:val="pt-PT"/>
        </w:rPr>
        <w:t>,</w:t>
      </w:r>
      <w:r>
        <w:rPr>
          <w:rStyle w:val="Nenhum"/>
          <w:lang w:val="pt-PT"/>
        </w:rPr>
        <w:t xml:space="preserve"> o primeiro t</w:t>
      </w:r>
      <w:r w:rsidRPr="00D53B5E">
        <w:rPr>
          <w:rStyle w:val="Nenhum"/>
        </w:rPr>
        <w:t>ó</w:t>
      </w:r>
      <w:r>
        <w:rPr>
          <w:rStyle w:val="Nenhum"/>
          <w:lang w:val="pt-PT"/>
        </w:rPr>
        <w:t xml:space="preserve">pico que </w:t>
      </w:r>
      <w:r w:rsidR="0075571F">
        <w:rPr>
          <w:rStyle w:val="Nenhum"/>
          <w:lang w:val="pt-PT"/>
        </w:rPr>
        <w:t xml:space="preserve">aborda </w:t>
      </w:r>
      <w:r>
        <w:rPr>
          <w:rStyle w:val="Nenhum"/>
          <w:lang w:val="pt-PT"/>
        </w:rPr>
        <w:t xml:space="preserve">o primeiro objeto de conhecimento: </w:t>
      </w:r>
    </w:p>
    <w:p w14:paraId="6FDC0D6C" w14:textId="77777777" w:rsidR="00027203" w:rsidRDefault="00027203" w:rsidP="00027203">
      <w:pPr>
        <w:pStyle w:val="Corpo"/>
        <w:spacing w:line="360" w:lineRule="auto"/>
        <w:ind w:firstLine="1701"/>
        <w:rPr>
          <w:rStyle w:val="Nenhum"/>
          <w:b/>
          <w:bCs/>
        </w:rPr>
      </w:pPr>
    </w:p>
    <w:p w14:paraId="67FBCA3D" w14:textId="77777777" w:rsidR="00027203" w:rsidRPr="00BC464A" w:rsidRDefault="00027203" w:rsidP="00027203">
      <w:pPr>
        <w:pStyle w:val="Corpo"/>
        <w:ind w:left="2267"/>
        <w:rPr>
          <w:rStyle w:val="Nenhum"/>
          <w:sz w:val="22"/>
          <w:szCs w:val="22"/>
          <w:shd w:val="clear" w:color="auto" w:fill="FFFFFF"/>
        </w:rPr>
      </w:pPr>
      <w:r w:rsidRPr="00BC464A">
        <w:rPr>
          <w:rStyle w:val="Nenhum"/>
          <w:b/>
          <w:bCs/>
          <w:sz w:val="22"/>
          <w:szCs w:val="22"/>
          <w:lang w:val="pt-PT"/>
        </w:rPr>
        <w:t>Estudo do texto</w:t>
      </w:r>
      <w:r w:rsidRPr="00BC464A">
        <w:rPr>
          <w:rStyle w:val="Nenhum"/>
          <w:sz w:val="22"/>
          <w:szCs w:val="22"/>
        </w:rPr>
        <w:t>:</w:t>
      </w:r>
      <w:r w:rsidRPr="00BC464A">
        <w:rPr>
          <w:rStyle w:val="Nenhum"/>
          <w:b/>
          <w:bCs/>
          <w:sz w:val="22"/>
          <w:szCs w:val="22"/>
          <w:lang w:val="pt-PT"/>
        </w:rPr>
        <w:t xml:space="preserve"> as sequ</w:t>
      </w:r>
      <w:r w:rsidRPr="00BC464A">
        <w:rPr>
          <w:rStyle w:val="Nenhum"/>
          <w:b/>
          <w:bCs/>
          <w:sz w:val="22"/>
          <w:szCs w:val="22"/>
        </w:rPr>
        <w:t>ê</w:t>
      </w:r>
      <w:r w:rsidRPr="00BC464A">
        <w:rPr>
          <w:rStyle w:val="Nenhum"/>
          <w:b/>
          <w:bCs/>
          <w:sz w:val="22"/>
          <w:szCs w:val="22"/>
          <w:lang w:val="pt-PT"/>
        </w:rPr>
        <w:t>ncias discursivas e os g</w:t>
      </w:r>
      <w:r w:rsidRPr="00BC464A">
        <w:rPr>
          <w:rStyle w:val="Nenhum"/>
          <w:b/>
          <w:bCs/>
          <w:sz w:val="22"/>
          <w:szCs w:val="22"/>
        </w:rPr>
        <w:t>ê</w:t>
      </w:r>
      <w:r w:rsidRPr="00BC464A">
        <w:rPr>
          <w:rStyle w:val="Nenhum"/>
          <w:b/>
          <w:bCs/>
          <w:sz w:val="22"/>
          <w:szCs w:val="22"/>
          <w:lang w:val="pt-PT"/>
        </w:rPr>
        <w:t>neros textuais no sistema de comunicaçã</w:t>
      </w:r>
      <w:r w:rsidRPr="00BC464A">
        <w:rPr>
          <w:rStyle w:val="Nenhum"/>
          <w:b/>
          <w:bCs/>
          <w:sz w:val="22"/>
          <w:szCs w:val="22"/>
          <w:lang w:val="it-IT"/>
        </w:rPr>
        <w:t>o e informa</w:t>
      </w:r>
      <w:r w:rsidRPr="00BC464A">
        <w:rPr>
          <w:rStyle w:val="Nenhum"/>
          <w:b/>
          <w:bCs/>
          <w:sz w:val="22"/>
          <w:szCs w:val="22"/>
          <w:lang w:val="pt-PT"/>
        </w:rPr>
        <w:t>çã</w:t>
      </w:r>
      <w:r w:rsidRPr="00BC464A">
        <w:rPr>
          <w:rStyle w:val="Nenhum"/>
          <w:b/>
          <w:bCs/>
          <w:sz w:val="22"/>
          <w:szCs w:val="22"/>
        </w:rPr>
        <w:t>o</w:t>
      </w:r>
      <w:r w:rsidRPr="00BC464A">
        <w:rPr>
          <w:rStyle w:val="Nenhum"/>
          <w:sz w:val="22"/>
          <w:szCs w:val="22"/>
        </w:rPr>
        <w:t xml:space="preserve"> - modos de organiza</w:t>
      </w:r>
      <w:r w:rsidRPr="00BC464A">
        <w:rPr>
          <w:rStyle w:val="Nenhum"/>
          <w:sz w:val="22"/>
          <w:szCs w:val="22"/>
          <w:lang w:val="pt-PT"/>
        </w:rPr>
        <w:t>ção da composição textual; atividades de produção escrita e de leitura de textos gerados nas diferentes esferas sociais - p</w:t>
      </w:r>
      <w:r w:rsidRPr="00BC464A">
        <w:rPr>
          <w:rStyle w:val="Nenhum"/>
          <w:sz w:val="22"/>
          <w:szCs w:val="22"/>
        </w:rPr>
        <w:t>ú</w:t>
      </w:r>
      <w:r w:rsidRPr="00BC464A">
        <w:rPr>
          <w:rStyle w:val="Nenhum"/>
          <w:sz w:val="22"/>
          <w:szCs w:val="22"/>
          <w:lang w:val="pt-PT"/>
        </w:rPr>
        <w:t>blicas e privadas.</w:t>
      </w:r>
      <w:r w:rsidRPr="00BC464A">
        <w:rPr>
          <w:rStyle w:val="Nenhum"/>
          <w:sz w:val="22"/>
          <w:szCs w:val="22"/>
          <w:shd w:val="clear" w:color="auto" w:fill="FFFFFF"/>
          <w:lang w:val="pt-PT"/>
        </w:rPr>
        <w:t xml:space="preserve"> (BRASIL, 2021, grifos do autor)</w:t>
      </w:r>
    </w:p>
    <w:p w14:paraId="418A767A" w14:textId="77777777" w:rsidR="00027203" w:rsidRDefault="00027203" w:rsidP="00027203">
      <w:pPr>
        <w:pStyle w:val="Corpo"/>
        <w:spacing w:line="360" w:lineRule="auto"/>
        <w:ind w:left="2267"/>
        <w:rPr>
          <w:rStyle w:val="Nenhum"/>
        </w:rPr>
      </w:pPr>
    </w:p>
    <w:p w14:paraId="77F00ADF" w14:textId="77777777" w:rsidR="00027203" w:rsidRDefault="00027203" w:rsidP="00027203">
      <w:pPr>
        <w:pStyle w:val="Corpo"/>
        <w:spacing w:line="360" w:lineRule="auto"/>
        <w:ind w:firstLine="1701"/>
        <w:rPr>
          <w:rStyle w:val="Nenhum"/>
        </w:rPr>
      </w:pPr>
      <w:r>
        <w:rPr>
          <w:rStyle w:val="Nenhum"/>
          <w:lang w:val="pt-PT"/>
        </w:rPr>
        <w:t>Sobre os g</w:t>
      </w:r>
      <w:r>
        <w:rPr>
          <w:rStyle w:val="Nenhum"/>
        </w:rPr>
        <w:t>ê</w:t>
      </w:r>
      <w:r>
        <w:rPr>
          <w:rStyle w:val="Nenhum"/>
          <w:lang w:val="pt-PT"/>
        </w:rPr>
        <w:t>neros textuais, Marcuschi (2002, p.19) apregoa que, embora tenhamos a ideia de que sã</w:t>
      </w:r>
      <w:r>
        <w:rPr>
          <w:rStyle w:val="Nenhum"/>
        </w:rPr>
        <w:t xml:space="preserve">o </w:t>
      </w:r>
      <w:r>
        <w:rPr>
          <w:rStyle w:val="Nenhum"/>
          <w:rtl/>
          <w:lang w:val="ar-SA"/>
        </w:rPr>
        <w:t>“</w:t>
      </w:r>
      <w:r>
        <w:rPr>
          <w:rStyle w:val="Nenhum"/>
          <w:lang w:val="pt-PT"/>
        </w:rPr>
        <w:t>[...] fen</w:t>
      </w:r>
      <w:r>
        <w:rPr>
          <w:rStyle w:val="Nenhum"/>
        </w:rPr>
        <w:t>ô</w:t>
      </w:r>
      <w:r w:rsidRPr="00D53B5E">
        <w:rPr>
          <w:rStyle w:val="Nenhum"/>
        </w:rPr>
        <w:t>menos histó</w:t>
      </w:r>
      <w:r>
        <w:rPr>
          <w:rStyle w:val="Nenhum"/>
          <w:lang w:val="pt-PT"/>
        </w:rPr>
        <w:t xml:space="preserve">ricos ricos, profundamente vinculados </w:t>
      </w:r>
      <w:r>
        <w:rPr>
          <w:rStyle w:val="Nenhum"/>
        </w:rPr>
        <w:t xml:space="preserve">à </w:t>
      </w:r>
      <w:r w:rsidRPr="00D53B5E">
        <w:rPr>
          <w:rStyle w:val="Nenhum"/>
        </w:rPr>
        <w:t>vida cultural</w:t>
      </w:r>
      <w:r>
        <w:rPr>
          <w:rStyle w:val="Nenhum"/>
        </w:rPr>
        <w:t xml:space="preserve">” </w:t>
      </w:r>
      <w:r>
        <w:rPr>
          <w:rStyle w:val="Nenhum"/>
          <w:lang w:val="pt-PT"/>
        </w:rPr>
        <w:t>e de serem coletivos e contribu</w:t>
      </w:r>
      <w:r>
        <w:rPr>
          <w:rStyle w:val="Nenhum"/>
        </w:rPr>
        <w:t>í</w:t>
      </w:r>
      <w:r>
        <w:rPr>
          <w:rStyle w:val="Nenhum"/>
          <w:lang w:val="pt-PT"/>
        </w:rPr>
        <w:t xml:space="preserve">rem para organizar as </w:t>
      </w:r>
      <w:r>
        <w:rPr>
          <w:rStyle w:val="Nenhum"/>
          <w:lang w:val="pt-PT"/>
        </w:rPr>
        <w:lastRenderedPageBreak/>
        <w:t>situações comunicativas do dia-a-dia, eles nã</w:t>
      </w:r>
      <w:r>
        <w:rPr>
          <w:rStyle w:val="Nenhum"/>
        </w:rPr>
        <w:t>o s</w:t>
      </w:r>
      <w:r>
        <w:rPr>
          <w:rStyle w:val="Nenhum"/>
          <w:lang w:val="pt-PT"/>
        </w:rPr>
        <w:t>ã</w:t>
      </w:r>
      <w:r>
        <w:rPr>
          <w:rStyle w:val="Nenhum"/>
        </w:rPr>
        <w:t>o rí</w:t>
      </w:r>
      <w:r>
        <w:rPr>
          <w:rStyle w:val="Nenhum"/>
          <w:lang w:val="pt-PT"/>
        </w:rPr>
        <w:t>gidos e nem estanque. Afirma ainda, que:</w:t>
      </w:r>
    </w:p>
    <w:p w14:paraId="4EDE0412" w14:textId="77777777" w:rsidR="00027203" w:rsidRDefault="00027203" w:rsidP="00027203">
      <w:pPr>
        <w:pStyle w:val="Corpo"/>
        <w:spacing w:line="360" w:lineRule="auto"/>
        <w:ind w:firstLine="1701"/>
      </w:pPr>
    </w:p>
    <w:p w14:paraId="364F1882" w14:textId="77777777" w:rsidR="00027203" w:rsidRDefault="00027203" w:rsidP="00027203">
      <w:pPr>
        <w:pStyle w:val="Corpo"/>
        <w:ind w:left="2268"/>
        <w:rPr>
          <w:rStyle w:val="Nenhum"/>
          <w:sz w:val="22"/>
          <w:szCs w:val="22"/>
        </w:rPr>
      </w:pPr>
      <w:r>
        <w:rPr>
          <w:rStyle w:val="Nenhum"/>
          <w:sz w:val="22"/>
          <w:szCs w:val="22"/>
          <w:lang w:val="pt-PT"/>
        </w:rPr>
        <w:t>Caracterizam-se como eventos textuais altamente male</w:t>
      </w:r>
      <w:r>
        <w:rPr>
          <w:rStyle w:val="Nenhum"/>
          <w:sz w:val="22"/>
          <w:szCs w:val="22"/>
        </w:rPr>
        <w:t>á</w:t>
      </w:r>
      <w:r>
        <w:rPr>
          <w:rStyle w:val="Nenhum"/>
          <w:sz w:val="22"/>
          <w:szCs w:val="22"/>
          <w:lang w:val="pt-PT"/>
        </w:rPr>
        <w:t>veis, din</w:t>
      </w:r>
      <w:r>
        <w:rPr>
          <w:rStyle w:val="Nenhum"/>
          <w:sz w:val="22"/>
          <w:szCs w:val="22"/>
        </w:rPr>
        <w:t>â</w:t>
      </w:r>
      <w:r>
        <w:rPr>
          <w:rStyle w:val="Nenhum"/>
          <w:sz w:val="22"/>
          <w:szCs w:val="22"/>
          <w:lang w:val="pt-PT"/>
        </w:rPr>
        <w:t>micos e pl</w:t>
      </w:r>
      <w:r>
        <w:rPr>
          <w:rStyle w:val="Nenhum"/>
          <w:sz w:val="22"/>
          <w:szCs w:val="22"/>
        </w:rPr>
        <w:t>á</w:t>
      </w:r>
      <w:r>
        <w:rPr>
          <w:rStyle w:val="Nenhum"/>
          <w:sz w:val="22"/>
          <w:szCs w:val="22"/>
          <w:lang w:val="pt-PT"/>
        </w:rPr>
        <w:t>sticos. Surgem emparelhados a necessidades e atividades s</w:t>
      </w:r>
      <w:r w:rsidRPr="00D53B5E">
        <w:rPr>
          <w:rStyle w:val="Nenhum"/>
          <w:sz w:val="22"/>
          <w:szCs w:val="22"/>
        </w:rPr>
        <w:t>ó</w:t>
      </w:r>
      <w:r>
        <w:rPr>
          <w:rStyle w:val="Nenhum"/>
          <w:sz w:val="22"/>
          <w:szCs w:val="22"/>
          <w:lang w:val="pt-PT"/>
        </w:rPr>
        <w:t>cio-culturais, bem como nas relações com inovaçõ</w:t>
      </w:r>
      <w:r>
        <w:rPr>
          <w:rStyle w:val="Nenhum"/>
          <w:sz w:val="22"/>
          <w:szCs w:val="22"/>
          <w:lang w:val="it-IT"/>
        </w:rPr>
        <w:t>es tecnol</w:t>
      </w:r>
      <w:r w:rsidRPr="00D53B5E">
        <w:rPr>
          <w:rStyle w:val="Nenhum"/>
          <w:sz w:val="22"/>
          <w:szCs w:val="22"/>
        </w:rPr>
        <w:t>ó</w:t>
      </w:r>
      <w:r>
        <w:rPr>
          <w:rStyle w:val="Nenhum"/>
          <w:sz w:val="22"/>
          <w:szCs w:val="22"/>
          <w:lang w:val="de-DE"/>
        </w:rPr>
        <w:t>gicas... (MARCUSCHI, 2002, p.19).</w:t>
      </w:r>
    </w:p>
    <w:p w14:paraId="136BF145" w14:textId="77777777" w:rsidR="00027203" w:rsidRDefault="00027203" w:rsidP="00027203">
      <w:pPr>
        <w:pStyle w:val="Corpo"/>
        <w:spacing w:line="360" w:lineRule="auto"/>
        <w:ind w:left="2268"/>
        <w:rPr>
          <w:rStyle w:val="Nenhum"/>
          <w:sz w:val="22"/>
          <w:szCs w:val="22"/>
        </w:rPr>
      </w:pPr>
    </w:p>
    <w:p w14:paraId="2F13A6D4" w14:textId="3D60A71A" w:rsidR="00027203" w:rsidRDefault="00027203" w:rsidP="00027203">
      <w:pPr>
        <w:pStyle w:val="Corpo"/>
        <w:spacing w:line="360" w:lineRule="auto"/>
        <w:ind w:firstLine="1701"/>
        <w:rPr>
          <w:rStyle w:val="Nenhum"/>
        </w:rPr>
      </w:pPr>
      <w:r w:rsidRPr="00D53B5E">
        <w:rPr>
          <w:rStyle w:val="Nenhum"/>
        </w:rPr>
        <w:t xml:space="preserve">No tocante </w:t>
      </w:r>
      <w:r>
        <w:rPr>
          <w:rStyle w:val="Nenhum"/>
        </w:rPr>
        <w:t>à</w:t>
      </w:r>
      <w:r>
        <w:rPr>
          <w:rStyle w:val="Nenhum"/>
          <w:lang w:val="pt-PT"/>
        </w:rPr>
        <w:t>s habilidades espec</w:t>
      </w:r>
      <w:r>
        <w:rPr>
          <w:rStyle w:val="Nenhum"/>
        </w:rPr>
        <w:t>í</w:t>
      </w:r>
      <w:r>
        <w:rPr>
          <w:rStyle w:val="Nenhum"/>
          <w:lang w:val="pt-PT"/>
        </w:rPr>
        <w:t xml:space="preserve">ficas da </w:t>
      </w:r>
      <w:r w:rsidR="00220130">
        <w:rPr>
          <w:rStyle w:val="Nenhum"/>
          <w:lang w:val="pt-PT"/>
        </w:rPr>
        <w:t>L</w:t>
      </w:r>
      <w:r>
        <w:rPr>
          <w:rStyle w:val="Nenhum"/>
        </w:rPr>
        <w:t>í</w:t>
      </w:r>
      <w:r>
        <w:rPr>
          <w:rStyle w:val="Nenhum"/>
          <w:lang w:val="pt-PT"/>
        </w:rPr>
        <w:t xml:space="preserve">ngua </w:t>
      </w:r>
      <w:r w:rsidR="00220130">
        <w:rPr>
          <w:rStyle w:val="Nenhum"/>
          <w:lang w:val="pt-PT"/>
        </w:rPr>
        <w:t>E</w:t>
      </w:r>
      <w:r>
        <w:rPr>
          <w:rStyle w:val="Nenhum"/>
          <w:lang w:val="pt-PT"/>
        </w:rPr>
        <w:t xml:space="preserve">strangeira </w:t>
      </w:r>
      <w:r w:rsidR="00220130">
        <w:rPr>
          <w:rStyle w:val="Nenhum"/>
          <w:lang w:val="pt-PT"/>
        </w:rPr>
        <w:t>M</w:t>
      </w:r>
      <w:r>
        <w:rPr>
          <w:rStyle w:val="Nenhum"/>
          <w:lang w:val="pt-PT"/>
        </w:rPr>
        <w:t xml:space="preserve">oderna </w:t>
      </w:r>
      <w:r w:rsidR="0075571F">
        <w:rPr>
          <w:rStyle w:val="Nenhum"/>
          <w:lang w:val="pt-PT"/>
        </w:rPr>
        <w:t xml:space="preserve">dispostas </w:t>
      </w:r>
      <w:r>
        <w:rPr>
          <w:rStyle w:val="Nenhum"/>
          <w:lang w:val="pt-PT"/>
        </w:rPr>
        <w:t xml:space="preserve">no quadro a seguir, </w:t>
      </w:r>
      <w:r w:rsidR="00F82B5D">
        <w:rPr>
          <w:rStyle w:val="Nenhum"/>
          <w:lang w:val="pt-PT"/>
        </w:rPr>
        <w:t>observa-se</w:t>
      </w:r>
      <w:r>
        <w:rPr>
          <w:rStyle w:val="Nenhum"/>
          <w:lang w:val="pt-PT"/>
        </w:rPr>
        <w:t xml:space="preserve"> que são empregadas nas questões dos testes e serão</w:t>
      </w:r>
      <w:r w:rsidR="0075571F">
        <w:rPr>
          <w:rStyle w:val="Nenhum"/>
          <w:lang w:val="pt-PT"/>
        </w:rPr>
        <w:t>,</w:t>
      </w:r>
      <w:r>
        <w:rPr>
          <w:rStyle w:val="Nenhum"/>
          <w:lang w:val="pt-PT"/>
        </w:rPr>
        <w:t xml:space="preserve"> tamb</w:t>
      </w:r>
      <w:r>
        <w:rPr>
          <w:rStyle w:val="Nenhum"/>
          <w:lang w:val="fr-FR"/>
        </w:rPr>
        <w:t>é</w:t>
      </w:r>
      <w:r>
        <w:rPr>
          <w:rStyle w:val="Nenhum"/>
          <w:lang w:val="pt-PT"/>
        </w:rPr>
        <w:t>m</w:t>
      </w:r>
      <w:r w:rsidR="0075571F">
        <w:rPr>
          <w:rStyle w:val="Nenhum"/>
          <w:lang w:val="pt-PT"/>
        </w:rPr>
        <w:t>,</w:t>
      </w:r>
      <w:r>
        <w:rPr>
          <w:rStyle w:val="Nenhum"/>
          <w:lang w:val="pt-PT"/>
        </w:rPr>
        <w:t xml:space="preserve"> </w:t>
      </w:r>
      <w:r w:rsidR="00F82B5D">
        <w:rPr>
          <w:rStyle w:val="Nenhum"/>
          <w:lang w:val="pt-PT"/>
        </w:rPr>
        <w:t>utilizadas</w:t>
      </w:r>
      <w:r>
        <w:rPr>
          <w:rStyle w:val="Nenhum"/>
          <w:lang w:val="pt-PT"/>
        </w:rPr>
        <w:t xml:space="preserve"> para a preparação do produto educacional, </w:t>
      </w:r>
      <w:r w:rsidR="0075571F">
        <w:rPr>
          <w:rStyle w:val="Nenhum"/>
          <w:lang w:val="pt-PT"/>
        </w:rPr>
        <w:t>segundo gêneros mais recorrentes.</w:t>
      </w:r>
    </w:p>
    <w:p w14:paraId="63DEBD56" w14:textId="77777777" w:rsidR="00BC464A" w:rsidRDefault="00BC464A" w:rsidP="00027203">
      <w:pPr>
        <w:pStyle w:val="Corpo"/>
        <w:spacing w:line="360" w:lineRule="auto"/>
        <w:rPr>
          <w:rStyle w:val="Nenhum"/>
          <w:b/>
          <w:bCs/>
          <w:lang w:val="it-IT"/>
        </w:rPr>
      </w:pPr>
    </w:p>
    <w:p w14:paraId="1FF3E6CA" w14:textId="19AD1608" w:rsidR="00027203" w:rsidRDefault="00027203" w:rsidP="00027203">
      <w:pPr>
        <w:pStyle w:val="Corpo"/>
        <w:spacing w:line="360" w:lineRule="auto"/>
      </w:pPr>
      <w:r>
        <w:rPr>
          <w:rStyle w:val="Nenhum"/>
          <w:b/>
          <w:bCs/>
          <w:lang w:val="it-IT"/>
        </w:rPr>
        <w:t xml:space="preserve">Quadro 3 -  </w:t>
      </w:r>
      <w:r w:rsidRPr="00D53B5E">
        <w:rPr>
          <w:rStyle w:val="Nenhum"/>
        </w:rPr>
        <w:t>Matriz de Refer</w:t>
      </w:r>
      <w:r>
        <w:rPr>
          <w:rStyle w:val="Nenhum"/>
        </w:rPr>
        <w:t>ê</w:t>
      </w:r>
      <w:r>
        <w:rPr>
          <w:rStyle w:val="Nenhum"/>
          <w:lang w:val="pt-PT"/>
        </w:rPr>
        <w:t>ncia do ENEM</w:t>
      </w:r>
    </w:p>
    <w:tbl>
      <w:tblPr>
        <w:tblStyle w:val="TableNormal"/>
        <w:tblW w:w="907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073"/>
      </w:tblGrid>
      <w:tr w:rsidR="00027203" w:rsidRPr="00BE5819" w14:paraId="1C54B2AF" w14:textId="77777777" w:rsidTr="00282B70">
        <w:trPr>
          <w:trHeight w:val="733"/>
        </w:trPr>
        <w:tc>
          <w:tcPr>
            <w:tcW w:w="907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AE989B4" w14:textId="77777777" w:rsidR="00027203" w:rsidRDefault="00027203" w:rsidP="00282B70">
            <w:pPr>
              <w:pStyle w:val="Corpo"/>
              <w:keepLines/>
            </w:pPr>
            <w:r>
              <w:rPr>
                <w:rStyle w:val="Nenhum"/>
                <w:b/>
                <w:bCs/>
                <w:sz w:val="22"/>
                <w:szCs w:val="22"/>
                <w:lang w:val="pt-PT"/>
              </w:rPr>
              <w:t xml:space="preserve">Competência de área 2 </w:t>
            </w:r>
            <w:r>
              <w:rPr>
                <w:rStyle w:val="Nenhum"/>
                <w:sz w:val="22"/>
                <w:szCs w:val="22"/>
                <w:lang w:val="pt-PT"/>
              </w:rPr>
              <w:t>- Conhecer e usar língua(s) estrangeira(s) moderna(s) como instrumento de acesso a informações e a outras culturas e grupos sociais*.</w:t>
            </w:r>
          </w:p>
        </w:tc>
      </w:tr>
      <w:tr w:rsidR="00027203" w:rsidRPr="00BE5819" w14:paraId="52C0A59A" w14:textId="77777777" w:rsidTr="00282B70">
        <w:trPr>
          <w:trHeight w:val="493"/>
        </w:trPr>
        <w:tc>
          <w:tcPr>
            <w:tcW w:w="907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8579373" w14:textId="77777777" w:rsidR="00027203" w:rsidRDefault="00027203" w:rsidP="00282B70">
            <w:pPr>
              <w:pStyle w:val="Corpo"/>
              <w:keepLines/>
            </w:pPr>
            <w:r>
              <w:rPr>
                <w:rStyle w:val="Nenhum"/>
                <w:sz w:val="22"/>
                <w:szCs w:val="22"/>
                <w:lang w:val="pt-PT"/>
              </w:rPr>
              <w:t>H5 – Associar vocábulos e expressões de um texto em LEM ao seu tema.</w:t>
            </w:r>
          </w:p>
        </w:tc>
      </w:tr>
      <w:tr w:rsidR="00027203" w:rsidRPr="00BE5819" w14:paraId="1B530CDD" w14:textId="77777777" w:rsidTr="00282B70">
        <w:trPr>
          <w:trHeight w:val="733"/>
        </w:trPr>
        <w:tc>
          <w:tcPr>
            <w:tcW w:w="907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39DE47B" w14:textId="77777777" w:rsidR="00027203" w:rsidRDefault="00027203" w:rsidP="00282B70">
            <w:pPr>
              <w:pStyle w:val="Corpo"/>
              <w:keepLines/>
            </w:pPr>
            <w:r>
              <w:rPr>
                <w:rStyle w:val="Nenhum"/>
                <w:sz w:val="22"/>
                <w:szCs w:val="22"/>
                <w:lang w:val="pt-PT"/>
              </w:rPr>
              <w:t>H6 - Utilizar os conhecimentos da LEM e de seus mecanismos como meio de ampliar as possibilidades de acesso a informações, tecnologias e culturas.</w:t>
            </w:r>
          </w:p>
        </w:tc>
      </w:tr>
      <w:tr w:rsidR="00027203" w:rsidRPr="00BE5819" w14:paraId="04A26CF1" w14:textId="77777777" w:rsidTr="00282B70">
        <w:trPr>
          <w:trHeight w:val="493"/>
        </w:trPr>
        <w:tc>
          <w:tcPr>
            <w:tcW w:w="907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C214D61" w14:textId="77777777" w:rsidR="00027203" w:rsidRDefault="00027203" w:rsidP="00282B70">
            <w:pPr>
              <w:pStyle w:val="Corpo"/>
              <w:keepLines/>
            </w:pPr>
            <w:r>
              <w:rPr>
                <w:rStyle w:val="Nenhum"/>
                <w:sz w:val="22"/>
                <w:szCs w:val="22"/>
                <w:lang w:val="pt-PT"/>
              </w:rPr>
              <w:t>H7 – Relacionar um texto em LEM, as estruturas linguísticas, sua função e seu uso social.</w:t>
            </w:r>
          </w:p>
        </w:tc>
      </w:tr>
      <w:tr w:rsidR="00027203" w:rsidRPr="00BE5819" w14:paraId="5A18ADFA" w14:textId="77777777" w:rsidTr="00282B70">
        <w:trPr>
          <w:trHeight w:val="733"/>
        </w:trPr>
        <w:tc>
          <w:tcPr>
            <w:tcW w:w="907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639FFD6" w14:textId="77777777" w:rsidR="00027203" w:rsidRDefault="00027203" w:rsidP="00282B70">
            <w:pPr>
              <w:pStyle w:val="Corpo"/>
              <w:keepLines/>
            </w:pPr>
            <w:r>
              <w:rPr>
                <w:rStyle w:val="Nenhum"/>
                <w:sz w:val="22"/>
                <w:szCs w:val="22"/>
                <w:lang w:val="pt-PT"/>
              </w:rPr>
              <w:t xml:space="preserve">H8 - Reconhecer a importância da produção cultural em LEM como representação da diversidade cultural e linguística. </w:t>
            </w:r>
          </w:p>
        </w:tc>
      </w:tr>
    </w:tbl>
    <w:p w14:paraId="7BCAD10C" w14:textId="3D35C94A" w:rsidR="00027203" w:rsidRPr="00C72ADB" w:rsidRDefault="00027203" w:rsidP="00027203">
      <w:pPr>
        <w:pStyle w:val="Corpo"/>
        <w:rPr>
          <w:rStyle w:val="Nenhum"/>
          <w:sz w:val="22"/>
          <w:szCs w:val="22"/>
          <w:shd w:val="clear" w:color="auto" w:fill="FFFFFF"/>
        </w:rPr>
      </w:pPr>
      <w:r w:rsidRPr="00C72ADB">
        <w:rPr>
          <w:rStyle w:val="Nenhum"/>
          <w:b/>
          <w:bCs/>
          <w:sz w:val="22"/>
          <w:szCs w:val="22"/>
          <w:lang w:val="pt-PT"/>
        </w:rPr>
        <w:t>Fonte</w:t>
      </w:r>
      <w:r w:rsidRPr="00C72ADB">
        <w:rPr>
          <w:rStyle w:val="Nenhum"/>
          <w:sz w:val="22"/>
          <w:szCs w:val="22"/>
        </w:rPr>
        <w:t>:&lt;</w:t>
      </w:r>
      <w:hyperlink r:id="rId16" w:history="1">
        <w:r w:rsidRPr="00DF5F51">
          <w:rPr>
            <w:rStyle w:val="Hyperlink3"/>
          </w:rPr>
          <w:t>https://download.inep.gov.br/download/enem/matriz_referencia.pdf</w:t>
        </w:r>
      </w:hyperlink>
      <w:r w:rsidRPr="00DF5F51">
        <w:rPr>
          <w:rStyle w:val="Hyperlink2"/>
        </w:rPr>
        <w:t>&gt;</w:t>
      </w:r>
      <w:r w:rsidRPr="00C72ADB">
        <w:rPr>
          <w:rStyle w:val="Nenhum"/>
          <w:sz w:val="22"/>
          <w:szCs w:val="22"/>
          <w:shd w:val="clear" w:color="auto" w:fill="FFFFFF"/>
        </w:rPr>
        <w:t xml:space="preserve"> (BRASIL</w:t>
      </w:r>
      <w:r w:rsidRPr="00C72ADB">
        <w:rPr>
          <w:rStyle w:val="Nenhum"/>
          <w:b/>
          <w:bCs/>
          <w:sz w:val="22"/>
          <w:szCs w:val="22"/>
          <w:shd w:val="clear" w:color="auto" w:fill="FFFFFF"/>
        </w:rPr>
        <w:t xml:space="preserve">, </w:t>
      </w:r>
      <w:r w:rsidRPr="00C72ADB">
        <w:rPr>
          <w:rStyle w:val="Nenhum"/>
          <w:sz w:val="22"/>
          <w:szCs w:val="22"/>
          <w:shd w:val="clear" w:color="auto" w:fill="FFFFFF"/>
          <w:lang w:val="pt-PT"/>
        </w:rPr>
        <w:t>2021). Acesso em 02 nov. 2021</w:t>
      </w:r>
      <w:r w:rsidR="00EC2FA3">
        <w:rPr>
          <w:rStyle w:val="Nenhum"/>
          <w:sz w:val="22"/>
          <w:szCs w:val="22"/>
          <w:shd w:val="clear" w:color="auto" w:fill="FFFFFF"/>
          <w:lang w:val="pt-PT"/>
        </w:rPr>
        <w:t>.</w:t>
      </w:r>
    </w:p>
    <w:p w14:paraId="2EC2B179" w14:textId="77777777" w:rsidR="00027203" w:rsidRDefault="00027203" w:rsidP="00027203">
      <w:pPr>
        <w:pStyle w:val="Corpo"/>
        <w:spacing w:line="360" w:lineRule="auto"/>
      </w:pPr>
    </w:p>
    <w:p w14:paraId="7E1F2906" w14:textId="05774568" w:rsidR="00027203" w:rsidRDefault="00027203" w:rsidP="00027203">
      <w:pPr>
        <w:pStyle w:val="Corpo"/>
        <w:spacing w:line="360" w:lineRule="auto"/>
        <w:ind w:firstLine="1701"/>
        <w:rPr>
          <w:rStyle w:val="Nenhum"/>
        </w:rPr>
      </w:pPr>
      <w:r>
        <w:rPr>
          <w:rStyle w:val="Nenhum"/>
          <w:lang w:val="pt-PT"/>
        </w:rPr>
        <w:t xml:space="preserve">De um modo geral, as questões requerem do candidato </w:t>
      </w:r>
      <w:r w:rsidR="0075571F">
        <w:rPr>
          <w:rStyle w:val="Nenhum"/>
          <w:lang w:val="pt-PT"/>
        </w:rPr>
        <w:t xml:space="preserve">um </w:t>
      </w:r>
      <w:r>
        <w:rPr>
          <w:rStyle w:val="Nenhum"/>
          <w:lang w:val="pt-PT"/>
        </w:rPr>
        <w:t>bom n</w:t>
      </w:r>
      <w:r>
        <w:rPr>
          <w:rStyle w:val="Nenhum"/>
        </w:rPr>
        <w:t>í</w:t>
      </w:r>
      <w:r>
        <w:rPr>
          <w:rStyle w:val="Nenhum"/>
          <w:lang w:val="pt-PT"/>
        </w:rPr>
        <w:t>vel de compreensão textual (leitura, interpretaçã</w:t>
      </w:r>
      <w:r>
        <w:rPr>
          <w:rStyle w:val="Nenhum"/>
          <w:lang w:val="it-IT"/>
        </w:rPr>
        <w:t>o e vocabul</w:t>
      </w:r>
      <w:r>
        <w:rPr>
          <w:rStyle w:val="Nenhum"/>
        </w:rPr>
        <w:t>á</w:t>
      </w:r>
      <w:r>
        <w:rPr>
          <w:rStyle w:val="Nenhum"/>
          <w:lang w:val="pt-PT"/>
        </w:rPr>
        <w:t xml:space="preserve">rio), destacando </w:t>
      </w:r>
      <w:r w:rsidR="0075571F">
        <w:rPr>
          <w:rStyle w:val="Nenhum"/>
          <w:lang w:val="pt-PT"/>
        </w:rPr>
        <w:t xml:space="preserve">a familiaridade com os </w:t>
      </w:r>
      <w:r w:rsidR="0075571F">
        <w:rPr>
          <w:rStyle w:val="Nenhum"/>
        </w:rPr>
        <w:t>g</w:t>
      </w:r>
      <w:r w:rsidR="0075571F" w:rsidRPr="00D53B5E">
        <w:rPr>
          <w:rStyle w:val="Nenhum"/>
        </w:rPr>
        <w:t>êneros</w:t>
      </w:r>
      <w:r w:rsidRPr="00D53B5E">
        <w:rPr>
          <w:rStyle w:val="Nenhum"/>
        </w:rPr>
        <w:t xml:space="preserve"> </w:t>
      </w:r>
      <w:r>
        <w:rPr>
          <w:rStyle w:val="Nenhum"/>
          <w:lang w:val="pt-PT"/>
        </w:rPr>
        <w:t xml:space="preserve">poderiam facilitar a atividade para o leitor. Ressalta-se que, as questões com imagens </w:t>
      </w:r>
      <w:r w:rsidR="00F82B5D">
        <w:rPr>
          <w:rStyle w:val="Nenhum"/>
          <w:lang w:val="pt-PT"/>
        </w:rPr>
        <w:t>demandam</w:t>
      </w:r>
      <w:r>
        <w:rPr>
          <w:rStyle w:val="Nenhum"/>
          <w:lang w:val="pt-PT"/>
        </w:rPr>
        <w:t xml:space="preserve"> uma leitura mais cautelosa. No teste impresso aplicado em 2020, h</w:t>
      </w:r>
      <w:r>
        <w:rPr>
          <w:rStyle w:val="Nenhum"/>
        </w:rPr>
        <w:t xml:space="preserve">á </w:t>
      </w:r>
      <w:r>
        <w:rPr>
          <w:rStyle w:val="Nenhum"/>
          <w:lang w:val="pt-PT"/>
        </w:rPr>
        <w:t>uso de duas das cinco questões com imagens</w:t>
      </w:r>
      <w:r w:rsidR="0075571F">
        <w:rPr>
          <w:rStyle w:val="Nenhum"/>
          <w:lang w:val="pt-PT"/>
        </w:rPr>
        <w:t>,</w:t>
      </w:r>
      <w:r>
        <w:rPr>
          <w:rStyle w:val="Nenhum"/>
          <w:lang w:val="pt-PT"/>
        </w:rPr>
        <w:t xml:space="preserve"> com tem</w:t>
      </w:r>
      <w:r>
        <w:rPr>
          <w:rStyle w:val="Nenhum"/>
        </w:rPr>
        <w:t>á</w:t>
      </w:r>
      <w:r>
        <w:rPr>
          <w:rStyle w:val="Nenhum"/>
          <w:lang w:val="pt-PT"/>
        </w:rPr>
        <w:t>tica bastante atual e com elementos sociais e culturais, tais como: preconceito contra mulher, estere</w:t>
      </w:r>
      <w:r w:rsidRPr="00D53B5E">
        <w:rPr>
          <w:rStyle w:val="Nenhum"/>
        </w:rPr>
        <w:t>ó</w:t>
      </w:r>
      <w:r>
        <w:rPr>
          <w:rStyle w:val="Nenhum"/>
          <w:lang w:val="pt-PT"/>
        </w:rPr>
        <w:t>tipos de diferentes culturas, refugiados e uma ação de resist</w:t>
      </w:r>
      <w:r>
        <w:rPr>
          <w:rStyle w:val="Nenhum"/>
        </w:rPr>
        <w:t>ê</w:t>
      </w:r>
      <w:r>
        <w:rPr>
          <w:rStyle w:val="Nenhum"/>
          <w:lang w:val="pt-PT"/>
        </w:rPr>
        <w:t>ncia por parte de uma mulher negra.</w:t>
      </w:r>
    </w:p>
    <w:p w14:paraId="0C75C29E" w14:textId="57F777EE" w:rsidR="00027203" w:rsidRDefault="00027203" w:rsidP="00027203">
      <w:pPr>
        <w:pStyle w:val="Corpo"/>
        <w:spacing w:line="360" w:lineRule="auto"/>
        <w:ind w:firstLine="1701"/>
        <w:rPr>
          <w:rStyle w:val="Nenhum"/>
          <w:shd w:val="clear" w:color="auto" w:fill="FFFFFF"/>
        </w:rPr>
      </w:pPr>
      <w:r>
        <w:rPr>
          <w:rStyle w:val="Nenhum"/>
          <w:lang w:val="pt-PT"/>
        </w:rPr>
        <w:t>Dessa forma, com base na matriz de refer</w:t>
      </w:r>
      <w:r>
        <w:rPr>
          <w:rStyle w:val="Nenhum"/>
        </w:rPr>
        <w:t>ê</w:t>
      </w:r>
      <w:r>
        <w:rPr>
          <w:rStyle w:val="Nenhum"/>
          <w:lang w:val="pt-PT"/>
        </w:rPr>
        <w:t>ncia e com os g</w:t>
      </w:r>
      <w:r>
        <w:rPr>
          <w:rStyle w:val="Nenhum"/>
        </w:rPr>
        <w:t>ê</w:t>
      </w:r>
      <w:r w:rsidRPr="00D53B5E">
        <w:rPr>
          <w:rStyle w:val="Nenhum"/>
        </w:rPr>
        <w:t xml:space="preserve">neros </w:t>
      </w:r>
      <w:r>
        <w:rPr>
          <w:rStyle w:val="Nenhum"/>
          <w:lang w:val="pt-PT"/>
        </w:rPr>
        <w:lastRenderedPageBreak/>
        <w:t>anteriormente destacados, propomos um material com foco na leitura e compreensão textual a partir dos g</w:t>
      </w:r>
      <w:r>
        <w:rPr>
          <w:rStyle w:val="Nenhum"/>
        </w:rPr>
        <w:t>ê</w:t>
      </w:r>
      <w:r>
        <w:rPr>
          <w:rStyle w:val="Nenhum"/>
          <w:lang w:val="pt-PT"/>
        </w:rPr>
        <w:t>neros textuais selecionados da prova de L</w:t>
      </w:r>
      <w:r>
        <w:rPr>
          <w:rStyle w:val="Nenhum"/>
        </w:rPr>
        <w:t>í</w:t>
      </w:r>
      <w:r>
        <w:rPr>
          <w:rStyle w:val="Nenhum"/>
          <w:lang w:val="pt-PT"/>
        </w:rPr>
        <w:t xml:space="preserve">ngua Inglesa do ENEM e </w:t>
      </w:r>
      <w:r w:rsidR="003166A0">
        <w:rPr>
          <w:rStyle w:val="Nenhum"/>
          <w:lang w:val="pt-PT"/>
        </w:rPr>
        <w:t>sob o</w:t>
      </w:r>
      <w:r>
        <w:rPr>
          <w:rStyle w:val="Nenhum"/>
          <w:lang w:val="pt-PT"/>
        </w:rPr>
        <w:t xml:space="preserve"> estudo dos multiletramentos e multimodalidade.</w:t>
      </w:r>
    </w:p>
    <w:p w14:paraId="1CB7EF8F" w14:textId="77777777" w:rsidR="00027203" w:rsidRDefault="00027203" w:rsidP="00027203">
      <w:pPr>
        <w:pStyle w:val="Corpo"/>
        <w:spacing w:line="360" w:lineRule="auto"/>
        <w:ind w:firstLine="1701"/>
      </w:pPr>
    </w:p>
    <w:p w14:paraId="576DF15A" w14:textId="5FD442B5" w:rsidR="00027203" w:rsidRDefault="00027203" w:rsidP="00027203">
      <w:pPr>
        <w:pStyle w:val="Corpo"/>
        <w:spacing w:line="360" w:lineRule="auto"/>
        <w:rPr>
          <w:rStyle w:val="Nenhum"/>
          <w:b/>
          <w:bCs/>
        </w:rPr>
      </w:pPr>
      <w:r>
        <w:rPr>
          <w:rStyle w:val="Nenhum"/>
          <w:b/>
          <w:bCs/>
        </w:rPr>
        <w:t>7</w:t>
      </w:r>
      <w:r w:rsidRPr="00DF5F51">
        <w:rPr>
          <w:rStyle w:val="Nenhum"/>
          <w:b/>
          <w:bCs/>
        </w:rPr>
        <w:t xml:space="preserve"> RESULTADOS </w:t>
      </w:r>
    </w:p>
    <w:p w14:paraId="2FD0F093" w14:textId="77777777" w:rsidR="00027203" w:rsidRDefault="00027203" w:rsidP="00027203">
      <w:pPr>
        <w:pStyle w:val="Corpo"/>
        <w:spacing w:line="360" w:lineRule="auto"/>
        <w:rPr>
          <w:rStyle w:val="Nenhum"/>
          <w:b/>
          <w:bCs/>
        </w:rPr>
      </w:pPr>
    </w:p>
    <w:p w14:paraId="7DA9F9EF" w14:textId="4A8EC306" w:rsidR="00027203" w:rsidRDefault="00392554" w:rsidP="00027203">
      <w:pPr>
        <w:pStyle w:val="Corpo"/>
        <w:spacing w:line="360" w:lineRule="auto"/>
        <w:ind w:firstLine="1701"/>
        <w:rPr>
          <w:rStyle w:val="Nenhum"/>
        </w:rPr>
      </w:pPr>
      <w:r>
        <w:rPr>
          <w:rStyle w:val="Nenhum"/>
          <w:lang w:val="pt-PT"/>
        </w:rPr>
        <w:t xml:space="preserve">Os resultados </w:t>
      </w:r>
      <w:r w:rsidR="00027203">
        <w:rPr>
          <w:rStyle w:val="Nenhum"/>
          <w:lang w:val="pt-PT"/>
        </w:rPr>
        <w:t xml:space="preserve">se referem </w:t>
      </w:r>
      <w:r w:rsidR="00027203">
        <w:rPr>
          <w:rStyle w:val="Nenhum"/>
        </w:rPr>
        <w:t xml:space="preserve">à </w:t>
      </w:r>
      <w:r w:rsidR="00027203">
        <w:rPr>
          <w:rStyle w:val="Nenhum"/>
          <w:lang w:val="pt-PT"/>
        </w:rPr>
        <w:t xml:space="preserve">leitura da bibliografia de base sobre os seguintes assuntos: </w:t>
      </w:r>
      <w:r w:rsidR="007B7841">
        <w:rPr>
          <w:rStyle w:val="Nenhum"/>
          <w:lang w:val="pt-PT"/>
        </w:rPr>
        <w:t xml:space="preserve">elaboração de </w:t>
      </w:r>
      <w:r w:rsidR="00027203">
        <w:rPr>
          <w:rStyle w:val="Nenhum"/>
          <w:lang w:val="pt-PT"/>
        </w:rPr>
        <w:t>material did</w:t>
      </w:r>
      <w:r w:rsidR="00027203">
        <w:rPr>
          <w:rStyle w:val="Nenhum"/>
        </w:rPr>
        <w:t>á</w:t>
      </w:r>
      <w:r w:rsidR="00027203" w:rsidRPr="00D53B5E">
        <w:rPr>
          <w:rStyle w:val="Nenhum"/>
        </w:rPr>
        <w:t>tico, letramentos (letramento digital, multiletramentos, letramento cr</w:t>
      </w:r>
      <w:r w:rsidR="00027203">
        <w:rPr>
          <w:rStyle w:val="Nenhum"/>
        </w:rPr>
        <w:t>í</w:t>
      </w:r>
      <w:r w:rsidR="00027203">
        <w:rPr>
          <w:rStyle w:val="Nenhum"/>
          <w:lang w:val="it-IT"/>
        </w:rPr>
        <w:t xml:space="preserve">tico), </w:t>
      </w:r>
      <w:r w:rsidR="00027203">
        <w:rPr>
          <w:rStyle w:val="Nenhum"/>
          <w:lang w:val="pt-PT"/>
        </w:rPr>
        <w:t xml:space="preserve">leitura, letramento, multimodalidade, </w:t>
      </w:r>
      <w:r w:rsidR="00027203">
        <w:rPr>
          <w:rStyle w:val="Nenhum"/>
          <w:lang w:val="fr-FR"/>
        </w:rPr>
        <w:t>esses j</w:t>
      </w:r>
      <w:r w:rsidR="00027203">
        <w:rPr>
          <w:rStyle w:val="Nenhum"/>
        </w:rPr>
        <w:t xml:space="preserve">á </w:t>
      </w:r>
      <w:r w:rsidR="00027203">
        <w:rPr>
          <w:rStyle w:val="Nenhum"/>
          <w:lang w:val="pt-PT"/>
        </w:rPr>
        <w:t xml:space="preserve">englobando a compreensão textual, prova de </w:t>
      </w:r>
      <w:r w:rsidR="00220130">
        <w:rPr>
          <w:rStyle w:val="Nenhum"/>
          <w:lang w:val="pt-PT"/>
        </w:rPr>
        <w:t>L</w:t>
      </w:r>
      <w:r w:rsidR="00027203">
        <w:rPr>
          <w:rStyle w:val="Nenhum"/>
        </w:rPr>
        <w:t>í</w:t>
      </w:r>
      <w:r w:rsidR="00027203">
        <w:rPr>
          <w:rStyle w:val="Nenhum"/>
          <w:lang w:val="pt-PT"/>
        </w:rPr>
        <w:t xml:space="preserve">ngua </w:t>
      </w:r>
      <w:r w:rsidR="00220130">
        <w:rPr>
          <w:rStyle w:val="Nenhum"/>
          <w:lang w:val="pt-PT"/>
        </w:rPr>
        <w:t>I</w:t>
      </w:r>
      <w:r w:rsidR="00027203">
        <w:rPr>
          <w:rStyle w:val="Nenhum"/>
          <w:lang w:val="pt-PT"/>
        </w:rPr>
        <w:t>nglesa do ENEM e g</w:t>
      </w:r>
      <w:r w:rsidR="00027203">
        <w:rPr>
          <w:rStyle w:val="Nenhum"/>
        </w:rPr>
        <w:t>ê</w:t>
      </w:r>
      <w:r w:rsidR="00027203">
        <w:rPr>
          <w:rStyle w:val="Nenhum"/>
          <w:lang w:val="pt-PT"/>
        </w:rPr>
        <w:t>neros textuais.</w:t>
      </w:r>
    </w:p>
    <w:p w14:paraId="7CE6516A" w14:textId="627BDE2B" w:rsidR="00027203" w:rsidRDefault="00027203" w:rsidP="00027203">
      <w:pPr>
        <w:pStyle w:val="Corpo"/>
        <w:spacing w:line="360" w:lineRule="auto"/>
        <w:ind w:firstLine="1701"/>
        <w:rPr>
          <w:rStyle w:val="Nenhum"/>
          <w:shd w:val="clear" w:color="auto" w:fill="FFFFFF"/>
        </w:rPr>
      </w:pPr>
      <w:r>
        <w:rPr>
          <w:rStyle w:val="Nenhum"/>
          <w:lang w:val="pt-PT"/>
        </w:rPr>
        <w:t>A partir das leituras efetuadas, das disciplinas cursadas no Mestrado Profissional em L</w:t>
      </w:r>
      <w:r>
        <w:rPr>
          <w:rStyle w:val="Nenhum"/>
        </w:rPr>
        <w:t>í</w:t>
      </w:r>
      <w:r>
        <w:rPr>
          <w:rStyle w:val="Nenhum"/>
          <w:lang w:val="pt-PT"/>
        </w:rPr>
        <w:t xml:space="preserve">nguas Estrangeiras Modernas (MEPLEM), em uma disciplina cursada na </w:t>
      </w:r>
      <w:r>
        <w:rPr>
          <w:rStyle w:val="Nenhum"/>
        </w:rPr>
        <w:t>área de Educa</w:t>
      </w:r>
      <w:r>
        <w:rPr>
          <w:rStyle w:val="Nenhum"/>
          <w:lang w:val="pt-PT"/>
        </w:rPr>
        <w:t>ção, tamb</w:t>
      </w:r>
      <w:r>
        <w:rPr>
          <w:rStyle w:val="Nenhum"/>
          <w:lang w:val="fr-FR"/>
        </w:rPr>
        <w:t>é</w:t>
      </w:r>
      <w:r>
        <w:rPr>
          <w:rStyle w:val="Nenhum"/>
          <w:lang w:val="pt-PT"/>
        </w:rPr>
        <w:t>m pela Universidade Estadual de Londrina (UEL), do curso sobre metodologias ativas do professor Moran e do curso de letramento ministrado pela professora Souzana Mizan da Universidade Federal (UNIFESP</w:t>
      </w:r>
      <w:r>
        <w:rPr>
          <w:rStyle w:val="Nenhum"/>
          <w:shd w:val="clear" w:color="auto" w:fill="FFFFFF"/>
          <w:lang w:val="pt-PT"/>
        </w:rPr>
        <w:t xml:space="preserve">), </w:t>
      </w:r>
      <w:r w:rsidR="003166A0">
        <w:rPr>
          <w:rStyle w:val="Nenhum"/>
          <w:shd w:val="clear" w:color="auto" w:fill="FFFFFF"/>
          <w:lang w:val="pt-PT"/>
        </w:rPr>
        <w:t xml:space="preserve">considerarmos </w:t>
      </w:r>
      <w:r>
        <w:rPr>
          <w:rStyle w:val="Nenhum"/>
          <w:shd w:val="clear" w:color="auto" w:fill="FFFFFF"/>
          <w:lang w:val="pt-PT"/>
        </w:rPr>
        <w:t xml:space="preserve">o desenvolvimento de um </w:t>
      </w:r>
      <w:r>
        <w:rPr>
          <w:rStyle w:val="Nenhum"/>
          <w:i/>
          <w:iCs/>
          <w:shd w:val="clear" w:color="auto" w:fill="FFFFFF"/>
          <w:lang w:val="nl-NL"/>
        </w:rPr>
        <w:t>e-book</w:t>
      </w:r>
      <w:r>
        <w:rPr>
          <w:rStyle w:val="Nenhum"/>
          <w:shd w:val="clear" w:color="auto" w:fill="FFFFFF"/>
          <w:lang w:val="pt-PT"/>
        </w:rPr>
        <w:t xml:space="preserve"> que tem como escopo, por meio dos multiletramentos</w:t>
      </w:r>
      <w:r>
        <w:rPr>
          <w:rStyle w:val="Nenhum"/>
          <w:shd w:val="clear" w:color="auto" w:fill="FFFFFF"/>
        </w:rPr>
        <w:t xml:space="preserve"> e gê</w:t>
      </w:r>
      <w:r>
        <w:rPr>
          <w:rStyle w:val="Nenhum"/>
          <w:shd w:val="clear" w:color="auto" w:fill="FFFFFF"/>
          <w:lang w:val="pt-PT"/>
        </w:rPr>
        <w:t xml:space="preserve">neros textuais, promover oportunidades para </w:t>
      </w:r>
      <w:r w:rsidR="007B7841">
        <w:rPr>
          <w:rStyle w:val="Nenhum"/>
          <w:shd w:val="clear" w:color="auto" w:fill="FFFFFF"/>
          <w:lang w:val="pt-PT"/>
        </w:rPr>
        <w:t>potencializar</w:t>
      </w:r>
      <w:r>
        <w:rPr>
          <w:rStyle w:val="Nenhum"/>
          <w:shd w:val="clear" w:color="auto" w:fill="FFFFFF"/>
          <w:lang w:val="pt-PT"/>
        </w:rPr>
        <w:t xml:space="preserve"> a compreensão textual dos alunos de Ensino M</w:t>
      </w:r>
      <w:r>
        <w:rPr>
          <w:rStyle w:val="Nenhum"/>
          <w:shd w:val="clear" w:color="auto" w:fill="FFFFFF"/>
          <w:lang w:val="fr-FR"/>
        </w:rPr>
        <w:t>é</w:t>
      </w:r>
      <w:r>
        <w:rPr>
          <w:rStyle w:val="Nenhum"/>
          <w:shd w:val="clear" w:color="auto" w:fill="FFFFFF"/>
        </w:rPr>
        <w:t xml:space="preserve">dio na </w:t>
      </w:r>
      <w:r w:rsidR="00535071">
        <w:rPr>
          <w:rStyle w:val="Nenhum"/>
          <w:shd w:val="clear" w:color="auto" w:fill="FFFFFF"/>
        </w:rPr>
        <w:t>L</w:t>
      </w:r>
      <w:r>
        <w:rPr>
          <w:rStyle w:val="Nenhum"/>
          <w:shd w:val="clear" w:color="auto" w:fill="FFFFFF"/>
        </w:rPr>
        <w:t>í</w:t>
      </w:r>
      <w:r>
        <w:rPr>
          <w:rStyle w:val="Nenhum"/>
          <w:shd w:val="clear" w:color="auto" w:fill="FFFFFF"/>
          <w:lang w:val="pt-PT"/>
        </w:rPr>
        <w:t xml:space="preserve">ngua </w:t>
      </w:r>
      <w:r w:rsidR="00535071">
        <w:rPr>
          <w:rStyle w:val="Nenhum"/>
          <w:shd w:val="clear" w:color="auto" w:fill="FFFFFF"/>
          <w:lang w:val="pt-PT"/>
        </w:rPr>
        <w:t>I</w:t>
      </w:r>
      <w:r>
        <w:rPr>
          <w:rStyle w:val="Nenhum"/>
          <w:shd w:val="clear" w:color="auto" w:fill="FFFFFF"/>
          <w:lang w:val="pt-PT"/>
        </w:rPr>
        <w:t xml:space="preserve">nglesa para um </w:t>
      </w:r>
      <w:r w:rsidR="003166A0">
        <w:rPr>
          <w:rStyle w:val="Nenhum"/>
          <w:shd w:val="clear" w:color="auto" w:fill="FFFFFF"/>
          <w:lang w:val="pt-PT"/>
        </w:rPr>
        <w:t>desempenho</w:t>
      </w:r>
      <w:r>
        <w:rPr>
          <w:rStyle w:val="Nenhum"/>
          <w:shd w:val="clear" w:color="auto" w:fill="FFFFFF"/>
          <w:lang w:val="pt-PT"/>
        </w:rPr>
        <w:t xml:space="preserve"> potencialmente melhor no ENEM.</w:t>
      </w:r>
    </w:p>
    <w:p w14:paraId="2ACE38A2" w14:textId="530FDD26" w:rsidR="00027203" w:rsidRDefault="00027203" w:rsidP="00027203">
      <w:pPr>
        <w:pStyle w:val="Corpo"/>
        <w:spacing w:line="360" w:lineRule="auto"/>
        <w:ind w:firstLine="1701"/>
        <w:rPr>
          <w:rStyle w:val="Nenhum"/>
          <w:shd w:val="clear" w:color="auto" w:fill="FFFFFF"/>
        </w:rPr>
      </w:pPr>
      <w:r>
        <w:rPr>
          <w:rStyle w:val="Nenhum"/>
          <w:lang w:val="pt-PT"/>
        </w:rPr>
        <w:t xml:space="preserve">Objetivamos </w:t>
      </w:r>
      <w:r w:rsidR="003166A0">
        <w:rPr>
          <w:rStyle w:val="Nenhum"/>
          <w:lang w:val="pt-PT"/>
        </w:rPr>
        <w:t>aborda</w:t>
      </w:r>
      <w:r>
        <w:rPr>
          <w:rStyle w:val="Nenhum"/>
          <w:lang w:val="pt-PT"/>
        </w:rPr>
        <w:t>r os g</w:t>
      </w:r>
      <w:r>
        <w:rPr>
          <w:rStyle w:val="Nenhum"/>
        </w:rPr>
        <w:t>ê</w:t>
      </w:r>
      <w:r>
        <w:rPr>
          <w:rStyle w:val="Nenhum"/>
          <w:lang w:val="pt-PT"/>
        </w:rPr>
        <w:t>neros selecionados, j</w:t>
      </w:r>
      <w:r>
        <w:rPr>
          <w:rStyle w:val="Nenhum"/>
        </w:rPr>
        <w:t xml:space="preserve">á </w:t>
      </w:r>
      <w:r>
        <w:rPr>
          <w:rStyle w:val="Nenhum"/>
          <w:lang w:val="pt-PT"/>
        </w:rPr>
        <w:t>anteriormente citados, e que são resultado de an</w:t>
      </w:r>
      <w:r>
        <w:rPr>
          <w:rStyle w:val="Nenhum"/>
        </w:rPr>
        <w:t>á</w:t>
      </w:r>
      <w:r>
        <w:rPr>
          <w:rStyle w:val="Nenhum"/>
          <w:lang w:val="pt-PT"/>
        </w:rPr>
        <w:t>lise das provas do per</w:t>
      </w:r>
      <w:r>
        <w:rPr>
          <w:rStyle w:val="Nenhum"/>
        </w:rPr>
        <w:t>í</w:t>
      </w:r>
      <w:r>
        <w:rPr>
          <w:rStyle w:val="Nenhum"/>
          <w:lang w:val="pt-PT"/>
        </w:rPr>
        <w:t xml:space="preserve">odo de 2017 a 2020 do ENEM. </w:t>
      </w:r>
      <w:r w:rsidR="007B7841">
        <w:rPr>
          <w:rStyle w:val="Nenhum"/>
          <w:lang w:val="pt-PT"/>
        </w:rPr>
        <w:t>Assim</w:t>
      </w:r>
      <w:r>
        <w:rPr>
          <w:rStyle w:val="Nenhum"/>
          <w:lang w:val="pt-PT"/>
        </w:rPr>
        <w:t xml:space="preserve">, pudemos selecionar </w:t>
      </w:r>
      <w:r>
        <w:rPr>
          <w:rStyle w:val="Nenhum"/>
        </w:rPr>
        <w:t>as</w:t>
      </w:r>
      <w:r>
        <w:rPr>
          <w:rStyle w:val="Nenhum"/>
          <w:lang w:val="pt-PT"/>
        </w:rPr>
        <w:t xml:space="preserve"> mais recorrentes: poema, coment</w:t>
      </w:r>
      <w:r>
        <w:rPr>
          <w:rStyle w:val="Nenhum"/>
        </w:rPr>
        <w:t>á</w:t>
      </w:r>
      <w:r>
        <w:rPr>
          <w:rStyle w:val="Nenhum"/>
          <w:lang w:val="it-IT"/>
        </w:rPr>
        <w:t>rio, not</w:t>
      </w:r>
      <w:r>
        <w:rPr>
          <w:rStyle w:val="Nenhum"/>
        </w:rPr>
        <w:t>í</w:t>
      </w:r>
      <w:r w:rsidRPr="00D53B5E">
        <w:rPr>
          <w:rStyle w:val="Nenhum"/>
        </w:rPr>
        <w:t xml:space="preserve">cia, </w:t>
      </w:r>
      <w:r>
        <w:rPr>
          <w:rStyle w:val="Nenhum"/>
          <w:i/>
          <w:iCs/>
        </w:rPr>
        <w:t>cartum</w:t>
      </w:r>
      <w:r>
        <w:rPr>
          <w:rStyle w:val="Nenhum"/>
          <w:lang w:val="it-IT"/>
        </w:rPr>
        <w:t>, romance e p</w:t>
      </w:r>
      <w:r>
        <w:rPr>
          <w:rStyle w:val="Nenhum"/>
        </w:rPr>
        <w:t>ô</w:t>
      </w:r>
      <w:r>
        <w:rPr>
          <w:rStyle w:val="Nenhum"/>
          <w:lang w:val="pt-PT"/>
        </w:rPr>
        <w:t>ster. Contudo, entendemos que eles nã</w:t>
      </w:r>
      <w:r>
        <w:rPr>
          <w:rStyle w:val="Nenhum"/>
        </w:rPr>
        <w:t>o s</w:t>
      </w:r>
      <w:r>
        <w:rPr>
          <w:rStyle w:val="Nenhum"/>
          <w:lang w:val="pt-PT"/>
        </w:rPr>
        <w:t>ão estanques, embora possamos adotar alguns modelos protot</w:t>
      </w:r>
      <w:r>
        <w:rPr>
          <w:rStyle w:val="Nenhum"/>
        </w:rPr>
        <w:t>í</w:t>
      </w:r>
      <w:r>
        <w:rPr>
          <w:rStyle w:val="Nenhum"/>
          <w:lang w:val="pt-PT"/>
        </w:rPr>
        <w:t>picos como base. Temos ainda, como refer</w:t>
      </w:r>
      <w:r>
        <w:rPr>
          <w:rStyle w:val="Nenhum"/>
        </w:rPr>
        <w:t>ê</w:t>
      </w:r>
      <w:r>
        <w:rPr>
          <w:rStyle w:val="Nenhum"/>
          <w:lang w:val="pt-PT"/>
        </w:rPr>
        <w:t xml:space="preserve">ncia a matriz do exame </w:t>
      </w:r>
      <w:r>
        <w:rPr>
          <w:rStyle w:val="Nenhum"/>
          <w:shd w:val="clear" w:color="auto" w:fill="FFFFFF"/>
          <w:lang w:val="pt-PT"/>
        </w:rPr>
        <w:t>e a necessidade da criação de atividades que auxiliem os candidatos no desenvolvimento das compet</w:t>
      </w:r>
      <w:r>
        <w:rPr>
          <w:rStyle w:val="Nenhum"/>
          <w:shd w:val="clear" w:color="auto" w:fill="FFFFFF"/>
        </w:rPr>
        <w:t>ê</w:t>
      </w:r>
      <w:r>
        <w:rPr>
          <w:rStyle w:val="Nenhum"/>
          <w:shd w:val="clear" w:color="auto" w:fill="FFFFFF"/>
          <w:lang w:val="pt-PT"/>
        </w:rPr>
        <w:t>ncias e habilidades descritas, algumas gerais e outras espec</w:t>
      </w:r>
      <w:r>
        <w:rPr>
          <w:rStyle w:val="Nenhum"/>
          <w:shd w:val="clear" w:color="auto" w:fill="FFFFFF"/>
        </w:rPr>
        <w:t>í</w:t>
      </w:r>
      <w:r>
        <w:rPr>
          <w:rStyle w:val="Nenhum"/>
          <w:shd w:val="clear" w:color="auto" w:fill="FFFFFF"/>
          <w:lang w:val="pt-PT"/>
        </w:rPr>
        <w:t xml:space="preserve">ficas da prova de </w:t>
      </w:r>
      <w:r w:rsidR="00535071">
        <w:rPr>
          <w:rStyle w:val="Nenhum"/>
          <w:shd w:val="clear" w:color="auto" w:fill="FFFFFF"/>
          <w:lang w:val="pt-PT"/>
        </w:rPr>
        <w:t>L</w:t>
      </w:r>
      <w:r>
        <w:rPr>
          <w:rStyle w:val="Nenhum"/>
          <w:shd w:val="clear" w:color="auto" w:fill="FFFFFF"/>
        </w:rPr>
        <w:t>í</w:t>
      </w:r>
      <w:r>
        <w:rPr>
          <w:rStyle w:val="Nenhum"/>
          <w:shd w:val="clear" w:color="auto" w:fill="FFFFFF"/>
          <w:lang w:val="pt-PT"/>
        </w:rPr>
        <w:t xml:space="preserve">ngua </w:t>
      </w:r>
      <w:r w:rsidR="00535071">
        <w:rPr>
          <w:rStyle w:val="Nenhum"/>
          <w:shd w:val="clear" w:color="auto" w:fill="FFFFFF"/>
          <w:lang w:val="pt-PT"/>
        </w:rPr>
        <w:t>I</w:t>
      </w:r>
      <w:r>
        <w:rPr>
          <w:rStyle w:val="Nenhum"/>
          <w:shd w:val="clear" w:color="auto" w:fill="FFFFFF"/>
          <w:lang w:val="pt-PT"/>
        </w:rPr>
        <w:t xml:space="preserve">nglesa, sob a </w:t>
      </w:r>
      <w:r w:rsidRPr="00D53B5E">
        <w:rPr>
          <w:rStyle w:val="Nenhum"/>
          <w:shd w:val="clear" w:color="auto" w:fill="FFFFFF"/>
        </w:rPr>
        <w:t>ó</w:t>
      </w:r>
      <w:r>
        <w:rPr>
          <w:rStyle w:val="Nenhum"/>
          <w:shd w:val="clear" w:color="auto" w:fill="FFFFFF"/>
          <w:lang w:val="it-IT"/>
        </w:rPr>
        <w:t>tica d</w:t>
      </w:r>
      <w:r>
        <w:rPr>
          <w:rStyle w:val="Nenhum"/>
          <w:shd w:val="clear" w:color="auto" w:fill="FFFFFF"/>
          <w:lang w:val="pt-PT"/>
        </w:rPr>
        <w:t>os letramentos</w:t>
      </w:r>
      <w:r>
        <w:rPr>
          <w:rStyle w:val="Nenhum"/>
          <w:shd w:val="clear" w:color="auto" w:fill="FFFFFF"/>
        </w:rPr>
        <w:t xml:space="preserve">. </w:t>
      </w:r>
    </w:p>
    <w:p w14:paraId="445F72B2" w14:textId="7CE41C12" w:rsidR="00027203" w:rsidRDefault="003166A0" w:rsidP="00027203">
      <w:pPr>
        <w:pStyle w:val="Corpo"/>
        <w:spacing w:line="360" w:lineRule="auto"/>
        <w:ind w:firstLine="1701"/>
        <w:rPr>
          <w:rStyle w:val="Nenhum"/>
          <w:shd w:val="clear" w:color="auto" w:fill="FFFFFF"/>
        </w:rPr>
      </w:pPr>
      <w:r>
        <w:rPr>
          <w:rStyle w:val="Nenhum"/>
          <w:shd w:val="clear" w:color="auto" w:fill="FFFFFF"/>
          <w:lang w:val="pt-PT"/>
        </w:rPr>
        <w:t>O</w:t>
      </w:r>
      <w:r w:rsidR="00027203">
        <w:rPr>
          <w:rStyle w:val="Nenhum"/>
          <w:shd w:val="clear" w:color="auto" w:fill="FFFFFF"/>
          <w:lang w:val="pt-PT"/>
        </w:rPr>
        <w:t xml:space="preserve"> material did</w:t>
      </w:r>
      <w:r w:rsidR="00027203">
        <w:rPr>
          <w:rStyle w:val="Nenhum"/>
          <w:shd w:val="clear" w:color="auto" w:fill="FFFFFF"/>
        </w:rPr>
        <w:t>á</w:t>
      </w:r>
      <w:r w:rsidR="00027203">
        <w:rPr>
          <w:rStyle w:val="Nenhum"/>
          <w:shd w:val="clear" w:color="auto" w:fill="FFFFFF"/>
          <w:lang w:val="pt-PT"/>
        </w:rPr>
        <w:t xml:space="preserve">tico, mais especificamente o </w:t>
      </w:r>
      <w:r w:rsidR="00027203">
        <w:rPr>
          <w:rStyle w:val="Nenhum"/>
          <w:i/>
          <w:iCs/>
          <w:shd w:val="clear" w:color="auto" w:fill="FFFFFF"/>
          <w:lang w:val="nl-NL"/>
        </w:rPr>
        <w:t>e-book</w:t>
      </w:r>
      <w:r w:rsidR="007B7841">
        <w:rPr>
          <w:rStyle w:val="Nenhum"/>
          <w:i/>
          <w:iCs/>
          <w:shd w:val="clear" w:color="auto" w:fill="FFFFFF"/>
          <w:lang w:val="nl-NL"/>
        </w:rPr>
        <w:t>,</w:t>
      </w:r>
      <w:r w:rsidR="00027203">
        <w:rPr>
          <w:rStyle w:val="Nenhum"/>
          <w:shd w:val="clear" w:color="auto" w:fill="FFFFFF"/>
        </w:rPr>
        <w:t xml:space="preserve"> será </w:t>
      </w:r>
      <w:r w:rsidR="00027203">
        <w:rPr>
          <w:rStyle w:val="Nenhum"/>
          <w:shd w:val="clear" w:color="auto" w:fill="FFFFFF"/>
          <w:lang w:val="pt-PT"/>
        </w:rPr>
        <w:t>apresentado em um arquivo separado.</w:t>
      </w:r>
    </w:p>
    <w:p w14:paraId="1DFC39BA" w14:textId="082EFE46" w:rsidR="00BC464A" w:rsidRDefault="00BC464A" w:rsidP="00BC464A">
      <w:pPr>
        <w:pStyle w:val="Corpo"/>
        <w:spacing w:line="360" w:lineRule="auto"/>
        <w:rPr>
          <w:rStyle w:val="Nenhum"/>
          <w:b/>
          <w:bCs/>
          <w:lang w:val="de-DE"/>
        </w:rPr>
      </w:pPr>
    </w:p>
    <w:p w14:paraId="0DDD6FA4" w14:textId="430FC98C" w:rsidR="007B7841" w:rsidRDefault="007B7841" w:rsidP="00BC464A">
      <w:pPr>
        <w:pStyle w:val="Corpo"/>
        <w:spacing w:line="360" w:lineRule="auto"/>
        <w:rPr>
          <w:rStyle w:val="Nenhum"/>
          <w:b/>
          <w:bCs/>
          <w:lang w:val="de-DE"/>
        </w:rPr>
      </w:pPr>
    </w:p>
    <w:p w14:paraId="4FB3D74D" w14:textId="77777777" w:rsidR="007B7841" w:rsidRDefault="007B7841" w:rsidP="00BC464A">
      <w:pPr>
        <w:pStyle w:val="Corpo"/>
        <w:spacing w:line="360" w:lineRule="auto"/>
        <w:rPr>
          <w:rStyle w:val="Nenhum"/>
          <w:b/>
          <w:bCs/>
          <w:lang w:val="de-DE"/>
        </w:rPr>
      </w:pPr>
    </w:p>
    <w:p w14:paraId="2AC59040" w14:textId="7BE1BC28" w:rsidR="00027203" w:rsidRDefault="00027203" w:rsidP="00BC464A">
      <w:pPr>
        <w:pStyle w:val="Corpo"/>
        <w:spacing w:line="360" w:lineRule="auto"/>
        <w:rPr>
          <w:rStyle w:val="Nenhum"/>
          <w:b/>
          <w:bCs/>
        </w:rPr>
      </w:pPr>
      <w:r>
        <w:rPr>
          <w:rStyle w:val="Nenhum"/>
          <w:b/>
          <w:bCs/>
          <w:lang w:val="de-DE"/>
        </w:rPr>
        <w:lastRenderedPageBreak/>
        <w:t>REFER</w:t>
      </w:r>
      <w:r>
        <w:rPr>
          <w:rStyle w:val="Nenhum"/>
          <w:b/>
          <w:bCs/>
        </w:rPr>
        <w:t>ÊNCIAS</w:t>
      </w:r>
    </w:p>
    <w:p w14:paraId="783B9EEB" w14:textId="77777777" w:rsidR="00027203" w:rsidRDefault="00027203" w:rsidP="00027203">
      <w:pPr>
        <w:pStyle w:val="Corpo"/>
      </w:pPr>
      <w:r>
        <w:rPr>
          <w:rStyle w:val="Nenhum"/>
          <w:lang w:val="de-DE"/>
        </w:rPr>
        <w:t>ALMEIDA, M</w:t>
      </w:r>
      <w:r>
        <w:rPr>
          <w:rStyle w:val="Nenhum"/>
          <w:lang w:val="pt-PT"/>
        </w:rPr>
        <w:t>.</w:t>
      </w:r>
      <w:r>
        <w:rPr>
          <w:rStyle w:val="Nenhum"/>
        </w:rPr>
        <w:t xml:space="preserve"> C</w:t>
      </w:r>
      <w:r>
        <w:rPr>
          <w:rStyle w:val="Nenhum"/>
          <w:lang w:val="pt-PT"/>
        </w:rPr>
        <w:t>.</w:t>
      </w:r>
      <w:r>
        <w:rPr>
          <w:rStyle w:val="Nenhum"/>
        </w:rPr>
        <w:t xml:space="preserve"> A</w:t>
      </w:r>
      <w:r>
        <w:rPr>
          <w:rStyle w:val="Nenhum"/>
          <w:lang w:val="pt-PT"/>
        </w:rPr>
        <w:t xml:space="preserve">. de. As Tecnologias da Informação e da Comunicação (TIC), os novos contextos de ensino-aprendizagem e a identidade profissional de professores. In: </w:t>
      </w:r>
      <w:r>
        <w:rPr>
          <w:rStyle w:val="Nenhum"/>
          <w:b/>
          <w:bCs/>
          <w:lang w:val="pt-PT"/>
        </w:rPr>
        <w:t>Revista Brasileira de Estudos Pedag</w:t>
      </w:r>
      <w:r w:rsidRPr="0072080E">
        <w:rPr>
          <w:rStyle w:val="Nenhum"/>
          <w:b/>
          <w:bCs/>
        </w:rPr>
        <w:t>ó</w:t>
      </w:r>
      <w:r>
        <w:rPr>
          <w:rStyle w:val="Nenhum"/>
          <w:b/>
          <w:bCs/>
          <w:lang w:val="pt-PT"/>
        </w:rPr>
        <w:t>gicos</w:t>
      </w:r>
      <w:r>
        <w:rPr>
          <w:rStyle w:val="Nenhum"/>
        </w:rPr>
        <w:t>, v. 8, n. 221, jan./abr. 2008.</w:t>
      </w:r>
    </w:p>
    <w:p w14:paraId="224C9C01" w14:textId="77777777" w:rsidR="00027203" w:rsidRDefault="00027203" w:rsidP="00027203">
      <w:pPr>
        <w:pStyle w:val="Corpo"/>
        <w:rPr>
          <w:rStyle w:val="Nenhum"/>
        </w:rPr>
      </w:pPr>
    </w:p>
    <w:p w14:paraId="700984F0" w14:textId="77777777" w:rsidR="00027203" w:rsidRDefault="00027203" w:rsidP="00027203">
      <w:pPr>
        <w:pStyle w:val="Corpo"/>
        <w:jc w:val="left"/>
        <w:rPr>
          <w:rStyle w:val="Nenhum"/>
        </w:rPr>
      </w:pPr>
      <w:r>
        <w:rPr>
          <w:rStyle w:val="Nenhum"/>
          <w:lang w:val="de-DE"/>
        </w:rPr>
        <w:t>BARBOSA, V</w:t>
      </w:r>
      <w:r>
        <w:rPr>
          <w:rStyle w:val="Nenhum"/>
          <w:lang w:val="pt-PT"/>
        </w:rPr>
        <w:t>.</w:t>
      </w:r>
      <w:r>
        <w:rPr>
          <w:rStyle w:val="Nenhum"/>
        </w:rPr>
        <w:t xml:space="preserve"> S</w:t>
      </w:r>
      <w:r>
        <w:rPr>
          <w:rStyle w:val="Nenhum"/>
          <w:lang w:val="pt-PT"/>
        </w:rPr>
        <w:t>.</w:t>
      </w:r>
      <w:r>
        <w:rPr>
          <w:rStyle w:val="Nenhum"/>
          <w:lang w:val="de-DE"/>
        </w:rPr>
        <w:t xml:space="preserve"> ARAUJO, A</w:t>
      </w:r>
      <w:r>
        <w:rPr>
          <w:rStyle w:val="Nenhum"/>
          <w:lang w:val="pt-PT"/>
        </w:rPr>
        <w:t>.</w:t>
      </w:r>
      <w:r>
        <w:rPr>
          <w:rStyle w:val="Nenhum"/>
        </w:rPr>
        <w:t xml:space="preserve"> D</w:t>
      </w:r>
      <w:r>
        <w:rPr>
          <w:rStyle w:val="Nenhum"/>
          <w:lang w:val="pt-PT"/>
        </w:rPr>
        <w:t>.</w:t>
      </w:r>
      <w:r>
        <w:rPr>
          <w:rStyle w:val="Nenhum"/>
          <w:lang w:val="it-IT"/>
        </w:rPr>
        <w:t>; ARAG</w:t>
      </w:r>
      <w:r>
        <w:rPr>
          <w:rStyle w:val="Nenhum"/>
        </w:rPr>
        <w:t>Ã</w:t>
      </w:r>
      <w:r>
        <w:rPr>
          <w:rStyle w:val="Nenhum"/>
          <w:lang w:val="pt-PT"/>
        </w:rPr>
        <w:t>O, C. de O. Multimodalidade e multiletramentos: an</w:t>
      </w:r>
      <w:r>
        <w:rPr>
          <w:rStyle w:val="Nenhum"/>
        </w:rPr>
        <w:t>á</w:t>
      </w:r>
      <w:r>
        <w:rPr>
          <w:rStyle w:val="Nenhum"/>
          <w:lang w:val="pt-PT"/>
        </w:rPr>
        <w:t>lise de atividades de leitura em meio digital.</w:t>
      </w:r>
      <w:r>
        <w:rPr>
          <w:rStyle w:val="Nenhum"/>
          <w:b/>
          <w:bCs/>
        </w:rPr>
        <w:t> </w:t>
      </w:r>
      <w:r>
        <w:rPr>
          <w:rStyle w:val="Nenhum"/>
          <w:b/>
          <w:bCs/>
          <w:lang w:val="pt-PT"/>
        </w:rPr>
        <w:t>Rev. bras. linguist. apl.</w:t>
      </w:r>
      <w:r>
        <w:rPr>
          <w:rStyle w:val="Nenhum"/>
        </w:rPr>
        <w:t xml:space="preserve">,  </w:t>
      </w:r>
      <w:r>
        <w:rPr>
          <w:rStyle w:val="Nenhum"/>
          <w:lang w:val="pt-PT"/>
        </w:rPr>
        <w:t>Belo Horizonte ,</w:t>
      </w:r>
      <w:r>
        <w:rPr>
          <w:rStyle w:val="Nenhum"/>
        </w:rPr>
        <w:t xml:space="preserve">  v. 16, n. 4, p. 623-650,  Dec.  </w:t>
      </w:r>
      <w:r w:rsidRPr="00DF5F51">
        <w:rPr>
          <w:rStyle w:val="Nenhum"/>
        </w:rPr>
        <w:t xml:space="preserve">2016. </w:t>
      </w:r>
      <w:r>
        <w:rPr>
          <w:rStyle w:val="Nenhum"/>
          <w:lang w:val="pt-PT"/>
        </w:rPr>
        <w:t>Disponível em</w:t>
      </w:r>
      <w:r w:rsidRPr="00DF5F51">
        <w:rPr>
          <w:rStyle w:val="Nenhum"/>
        </w:rPr>
        <w:t xml:space="preserve"> &lt;http://www.scielo.br/scielo.php?script=sci_arttext&amp;pid=S1984-63982016000400623&amp;lng=en&amp;nrm=iso&gt;. </w:t>
      </w:r>
      <w:r>
        <w:rPr>
          <w:rStyle w:val="Nenhum"/>
          <w:lang w:val="pt-PT"/>
        </w:rPr>
        <w:t>Acesso em 18 abril 2021.</w:t>
      </w:r>
    </w:p>
    <w:p w14:paraId="383DDC54" w14:textId="77777777" w:rsidR="00027203" w:rsidRPr="004E5572" w:rsidRDefault="00027203" w:rsidP="00027203">
      <w:pPr>
        <w:pStyle w:val="Corpo"/>
        <w:rPr>
          <w:rStyle w:val="Nenhum"/>
        </w:rPr>
      </w:pPr>
    </w:p>
    <w:p w14:paraId="383A6725" w14:textId="77777777" w:rsidR="00027203" w:rsidRDefault="00027203" w:rsidP="00027203">
      <w:pPr>
        <w:pStyle w:val="Corpo"/>
      </w:pPr>
      <w:r>
        <w:rPr>
          <w:rStyle w:val="Nenhum"/>
        </w:rPr>
        <w:t>BRASIL. Minist</w:t>
      </w:r>
      <w:r>
        <w:rPr>
          <w:rStyle w:val="Nenhum"/>
          <w:lang w:val="fr-FR"/>
        </w:rPr>
        <w:t>é</w:t>
      </w:r>
      <w:r>
        <w:rPr>
          <w:rStyle w:val="Nenhum"/>
          <w:lang w:val="pt-PT"/>
        </w:rPr>
        <w:t>rio da Educaçã</w:t>
      </w:r>
      <w:r>
        <w:rPr>
          <w:rStyle w:val="Nenhum"/>
          <w:lang w:val="it-IT"/>
        </w:rPr>
        <w:t xml:space="preserve">o. </w:t>
      </w:r>
      <w:r>
        <w:rPr>
          <w:rStyle w:val="Nenhum"/>
          <w:b/>
          <w:bCs/>
          <w:lang w:val="pt-PT"/>
        </w:rPr>
        <w:t>Base Nacional Comum Curricular</w:t>
      </w:r>
      <w:r>
        <w:rPr>
          <w:rStyle w:val="Nenhum"/>
          <w:lang w:val="pt-PT"/>
        </w:rPr>
        <w:t>. Homologada. Bras</w:t>
      </w:r>
      <w:r>
        <w:rPr>
          <w:rStyle w:val="Nenhum"/>
        </w:rPr>
        <w:t>ília: MEC, 2017.  Disponí</w:t>
      </w:r>
      <w:r>
        <w:rPr>
          <w:rStyle w:val="Nenhum"/>
          <w:lang w:val="pt-PT"/>
        </w:rPr>
        <w:t xml:space="preserve">vel  em: http://basenacionalcomum.mec.gov.br/images/BNCC_EI_EF_110518_versaofinal_site.pdf. </w:t>
      </w:r>
    </w:p>
    <w:p w14:paraId="3393CE1C" w14:textId="77777777" w:rsidR="00027203" w:rsidRDefault="00027203" w:rsidP="00027203">
      <w:pPr>
        <w:pStyle w:val="Corpo"/>
      </w:pPr>
    </w:p>
    <w:p w14:paraId="4856CF94" w14:textId="77777777" w:rsidR="00027203" w:rsidRDefault="00027203" w:rsidP="00027203">
      <w:pPr>
        <w:pStyle w:val="Corpo"/>
      </w:pPr>
      <w:r>
        <w:rPr>
          <w:rStyle w:val="Nenhum"/>
        </w:rPr>
        <w:t>BRASIL. Minist</w:t>
      </w:r>
      <w:r>
        <w:rPr>
          <w:rStyle w:val="Nenhum"/>
          <w:lang w:val="fr-FR"/>
        </w:rPr>
        <w:t>é</w:t>
      </w:r>
      <w:r>
        <w:rPr>
          <w:rStyle w:val="Nenhum"/>
          <w:lang w:val="pt-PT"/>
        </w:rPr>
        <w:t>rio da Educaçã</w:t>
      </w:r>
      <w:r>
        <w:rPr>
          <w:rStyle w:val="Nenhum"/>
          <w:lang w:val="it-IT"/>
        </w:rPr>
        <w:t xml:space="preserve">o. </w:t>
      </w:r>
      <w:r w:rsidRPr="00D53B5E">
        <w:rPr>
          <w:rStyle w:val="Nenhum"/>
          <w:b/>
          <w:bCs/>
        </w:rPr>
        <w:t>Matriz refer</w:t>
      </w:r>
      <w:r>
        <w:rPr>
          <w:rStyle w:val="Nenhum"/>
          <w:b/>
          <w:bCs/>
        </w:rPr>
        <w:t>ê</w:t>
      </w:r>
      <w:r w:rsidRPr="00D53B5E">
        <w:rPr>
          <w:rStyle w:val="Nenhum"/>
          <w:b/>
          <w:bCs/>
        </w:rPr>
        <w:t>ncia ENEM</w:t>
      </w:r>
      <w:r>
        <w:rPr>
          <w:rStyle w:val="Nenhum"/>
          <w:lang w:val="pt-PT"/>
        </w:rPr>
        <w:t>. Bras</w:t>
      </w:r>
      <w:r>
        <w:rPr>
          <w:rStyle w:val="Nenhum"/>
        </w:rPr>
        <w:t>í</w:t>
      </w:r>
      <w:r>
        <w:rPr>
          <w:rStyle w:val="Nenhum"/>
          <w:lang w:val="pt-PT"/>
        </w:rPr>
        <w:t>lia: Instituto Nacional de Estudos e Pesquisas Educacionais An</w:t>
      </w:r>
      <w:r>
        <w:rPr>
          <w:rStyle w:val="Nenhum"/>
        </w:rPr>
        <w:t>í</w:t>
      </w:r>
      <w:r>
        <w:rPr>
          <w:rStyle w:val="Nenhum"/>
          <w:lang w:val="pt-PT"/>
        </w:rPr>
        <w:t>sio Teixeira, [2021]. Dispon</w:t>
      </w:r>
      <w:r>
        <w:rPr>
          <w:rStyle w:val="Nenhum"/>
        </w:rPr>
        <w:t>í</w:t>
      </w:r>
      <w:r>
        <w:rPr>
          <w:rStyle w:val="Nenhum"/>
          <w:lang w:val="pt-PT"/>
        </w:rPr>
        <w:t>vel em: https://download.inep.gov.br/download/enem/matriz_referencia.pdf. Acesso em: 3 nov. 2021.</w:t>
      </w:r>
    </w:p>
    <w:p w14:paraId="45663E93" w14:textId="77777777" w:rsidR="00027203" w:rsidRDefault="00027203" w:rsidP="00027203">
      <w:pPr>
        <w:pStyle w:val="Corpo"/>
      </w:pPr>
    </w:p>
    <w:p w14:paraId="7E7B771F" w14:textId="77777777" w:rsidR="00027203" w:rsidRDefault="00027203" w:rsidP="00027203">
      <w:pPr>
        <w:pStyle w:val="Corpo"/>
      </w:pPr>
      <w:r>
        <w:rPr>
          <w:rStyle w:val="Nenhum"/>
        </w:rPr>
        <w:t xml:space="preserve">BRASIL, </w:t>
      </w:r>
      <w:r>
        <w:rPr>
          <w:rStyle w:val="Nenhum"/>
          <w:b/>
          <w:bCs/>
          <w:lang w:val="fr-FR"/>
        </w:rPr>
        <w:t>Orienta</w:t>
      </w:r>
      <w:r>
        <w:rPr>
          <w:rStyle w:val="Nenhum"/>
          <w:b/>
          <w:bCs/>
          <w:lang w:val="pt-PT"/>
        </w:rPr>
        <w:t>ções curriculares para o ensino m</w:t>
      </w:r>
      <w:r>
        <w:rPr>
          <w:rStyle w:val="Nenhum"/>
          <w:b/>
          <w:bCs/>
          <w:lang w:val="fr-FR"/>
        </w:rPr>
        <w:t>é</w:t>
      </w:r>
      <w:r>
        <w:rPr>
          <w:rStyle w:val="Nenhum"/>
          <w:b/>
          <w:bCs/>
        </w:rPr>
        <w:t>dio</w:t>
      </w:r>
      <w:r>
        <w:rPr>
          <w:rStyle w:val="Nenhum"/>
          <w:lang w:val="pt-PT"/>
        </w:rPr>
        <w:t>. Bras</w:t>
      </w:r>
      <w:r>
        <w:rPr>
          <w:rStyle w:val="Nenhum"/>
        </w:rPr>
        <w:t>í</w:t>
      </w:r>
      <w:r>
        <w:rPr>
          <w:rStyle w:val="Nenhum"/>
          <w:lang w:val="pt-PT"/>
        </w:rPr>
        <w:t>lia: Secretaria da Educaçã</w:t>
      </w:r>
      <w:r>
        <w:rPr>
          <w:rStyle w:val="Nenhum"/>
          <w:lang w:val="it-IT"/>
        </w:rPr>
        <w:t>o M</w:t>
      </w:r>
      <w:r>
        <w:rPr>
          <w:rStyle w:val="Nenhum"/>
          <w:lang w:val="fr-FR"/>
        </w:rPr>
        <w:t>é</w:t>
      </w:r>
      <w:r>
        <w:rPr>
          <w:rStyle w:val="Nenhum"/>
          <w:lang w:val="it-IT"/>
        </w:rPr>
        <w:t>dia e Tecnol</w:t>
      </w:r>
      <w:r w:rsidRPr="00D53B5E">
        <w:rPr>
          <w:rStyle w:val="Nenhum"/>
        </w:rPr>
        <w:t>ó</w:t>
      </w:r>
      <w:r>
        <w:rPr>
          <w:rStyle w:val="Nenhum"/>
          <w:lang w:val="pt-PT"/>
        </w:rPr>
        <w:t>gica: MEC/SEMT, 2006. v. 1, 239p</w:t>
      </w:r>
    </w:p>
    <w:p w14:paraId="6195EBC7" w14:textId="77777777" w:rsidR="00027203" w:rsidRDefault="00027203" w:rsidP="00027203">
      <w:pPr>
        <w:pStyle w:val="Corpo"/>
      </w:pPr>
    </w:p>
    <w:p w14:paraId="4F831386" w14:textId="4FAE6B67" w:rsidR="00027203" w:rsidRDefault="00027203" w:rsidP="00027203">
      <w:pPr>
        <w:pStyle w:val="Corpo"/>
      </w:pPr>
      <w:r>
        <w:rPr>
          <w:rStyle w:val="Nenhum"/>
          <w:lang w:val="it-IT"/>
        </w:rPr>
        <w:t>BUZATO, M. E. K. Letramento e inclus</w:t>
      </w:r>
      <w:r>
        <w:rPr>
          <w:rStyle w:val="Nenhum"/>
          <w:lang w:val="pt-PT"/>
        </w:rPr>
        <w:t>ão: do Estado-Naçã</w:t>
      </w:r>
      <w:r>
        <w:rPr>
          <w:rStyle w:val="Nenhum"/>
        </w:rPr>
        <w:t xml:space="preserve">o à </w:t>
      </w:r>
      <w:r>
        <w:rPr>
          <w:rStyle w:val="Nenhum"/>
          <w:lang w:val="pt-PT"/>
        </w:rPr>
        <w:t xml:space="preserve">Era das TIC. </w:t>
      </w:r>
      <w:r>
        <w:rPr>
          <w:rStyle w:val="Nenhum"/>
          <w:b/>
          <w:bCs/>
        </w:rPr>
        <w:t>D.E.L.T.A</w:t>
      </w:r>
      <w:r>
        <w:rPr>
          <w:rStyle w:val="Nenhum"/>
        </w:rPr>
        <w:t>. v. 25, n. 1, p. 1-38. 2009</w:t>
      </w:r>
      <w:r w:rsidR="007B7841">
        <w:rPr>
          <w:rStyle w:val="Nenhum"/>
        </w:rPr>
        <w:t>.</w:t>
      </w:r>
    </w:p>
    <w:p w14:paraId="7290DA89" w14:textId="77777777" w:rsidR="00027203" w:rsidRDefault="00027203" w:rsidP="00027203">
      <w:pPr>
        <w:pStyle w:val="Corpo"/>
      </w:pPr>
    </w:p>
    <w:p w14:paraId="3A1CB853" w14:textId="4A1CB12D" w:rsidR="00027203" w:rsidRDefault="00027203" w:rsidP="00027203">
      <w:pPr>
        <w:pStyle w:val="Corpo"/>
      </w:pPr>
      <w:r>
        <w:rPr>
          <w:rStyle w:val="Nenhum"/>
          <w:lang w:val="de-DE"/>
        </w:rPr>
        <w:t>CASTELLS, M. A era da informa</w:t>
      </w:r>
      <w:r>
        <w:rPr>
          <w:rStyle w:val="Nenhum"/>
          <w:lang w:val="pt-PT"/>
        </w:rPr>
        <w:t>çã</w:t>
      </w:r>
      <w:r>
        <w:rPr>
          <w:rStyle w:val="Nenhum"/>
          <w:lang w:val="it-IT"/>
        </w:rPr>
        <w:t xml:space="preserve">o: </w:t>
      </w:r>
      <w:r>
        <w:rPr>
          <w:rStyle w:val="Nenhum"/>
          <w:b/>
          <w:bCs/>
          <w:lang w:val="pt-PT"/>
        </w:rPr>
        <w:t>economia, sociedade e cultura</w:t>
      </w:r>
      <w:r>
        <w:rPr>
          <w:rStyle w:val="Nenhum"/>
          <w:lang w:val="pt-PT"/>
        </w:rPr>
        <w:t xml:space="preserve">. Lisboa: Fundação Calouste Gulbenkian, 2003. Volume 2 </w:t>
      </w:r>
      <w:r>
        <w:rPr>
          <w:rStyle w:val="Nenhum"/>
        </w:rPr>
        <w:t xml:space="preserve">– </w:t>
      </w:r>
      <w:r>
        <w:rPr>
          <w:rStyle w:val="Nenhum"/>
          <w:lang w:val="pt-PT"/>
        </w:rPr>
        <w:t xml:space="preserve">O Poder da Identidade. Volume 3 </w:t>
      </w:r>
      <w:r>
        <w:rPr>
          <w:rStyle w:val="Nenhum"/>
        </w:rPr>
        <w:t xml:space="preserve">– </w:t>
      </w:r>
      <w:r>
        <w:rPr>
          <w:rStyle w:val="Nenhum"/>
          <w:lang w:val="pt-PT"/>
        </w:rPr>
        <w:t>O Fim do Mil</w:t>
      </w:r>
      <w:r>
        <w:rPr>
          <w:rStyle w:val="Nenhum"/>
        </w:rPr>
        <w:t>ênio</w:t>
      </w:r>
      <w:r w:rsidR="007B7841">
        <w:rPr>
          <w:rStyle w:val="Nenhum"/>
        </w:rPr>
        <w:t>.</w:t>
      </w:r>
    </w:p>
    <w:p w14:paraId="7AD81A0C" w14:textId="77777777" w:rsidR="00027203" w:rsidRDefault="00027203" w:rsidP="00027203">
      <w:pPr>
        <w:pStyle w:val="Corpo"/>
      </w:pPr>
    </w:p>
    <w:p w14:paraId="4F6C2CA7" w14:textId="3F2D5CCC" w:rsidR="00027203" w:rsidRDefault="00027203" w:rsidP="00027203">
      <w:pPr>
        <w:pStyle w:val="Corpo"/>
        <w:rPr>
          <w:rStyle w:val="Nenhum"/>
          <w:shd w:val="clear" w:color="auto" w:fill="FFFF00"/>
        </w:rPr>
      </w:pPr>
      <w:r>
        <w:rPr>
          <w:rStyle w:val="Nenhum"/>
          <w:lang w:val="it-IT"/>
        </w:rPr>
        <w:t xml:space="preserve">LEFFA, V. (org.). </w:t>
      </w:r>
      <w:r>
        <w:rPr>
          <w:rStyle w:val="Nenhum"/>
          <w:b/>
          <w:bCs/>
          <w:lang w:val="de-DE"/>
        </w:rPr>
        <w:t>Produ</w:t>
      </w:r>
      <w:r>
        <w:rPr>
          <w:rStyle w:val="Nenhum"/>
          <w:b/>
          <w:bCs/>
          <w:lang w:val="pt-PT"/>
        </w:rPr>
        <w:t>ção de materiais de ensino</w:t>
      </w:r>
      <w:r>
        <w:rPr>
          <w:rStyle w:val="Nenhum"/>
          <w:lang w:val="it-IT"/>
        </w:rPr>
        <w:t>: teoria e pr</w:t>
      </w:r>
      <w:r>
        <w:rPr>
          <w:rStyle w:val="Nenhum"/>
        </w:rPr>
        <w:t>á</w:t>
      </w:r>
      <w:r>
        <w:rPr>
          <w:rStyle w:val="Nenhum"/>
          <w:lang w:val="pt-PT"/>
        </w:rPr>
        <w:t>tica. 2.ed. rev. Pelotas: Educat, 2007. Dispon</w:t>
      </w:r>
      <w:r>
        <w:rPr>
          <w:rStyle w:val="Nenhum"/>
        </w:rPr>
        <w:t>í</w:t>
      </w:r>
      <w:r>
        <w:rPr>
          <w:rStyle w:val="Nenhum"/>
          <w:lang w:val="pt-PT"/>
        </w:rPr>
        <w:t>vel em: http://www.leffa.pro.br/textos/trabalhos/Producao_materiais_2ed_completo.pdf</w:t>
      </w:r>
      <w:r w:rsidR="007B7841">
        <w:rPr>
          <w:rStyle w:val="Nenhum"/>
          <w:lang w:val="pt-PT"/>
        </w:rPr>
        <w:t>.</w:t>
      </w:r>
    </w:p>
    <w:p w14:paraId="03F9EAE6" w14:textId="77777777" w:rsidR="00027203" w:rsidRDefault="00027203" w:rsidP="00027203">
      <w:pPr>
        <w:pStyle w:val="Corpo"/>
      </w:pPr>
    </w:p>
    <w:p w14:paraId="25B52012" w14:textId="107EDB2A" w:rsidR="00027203" w:rsidRDefault="00027203" w:rsidP="00027203">
      <w:pPr>
        <w:pStyle w:val="Corpo"/>
      </w:pPr>
      <w:r>
        <w:rPr>
          <w:rStyle w:val="Nenhum"/>
          <w:lang w:val="de-DE"/>
        </w:rPr>
        <w:t>MARCUSCHI, L.A. G</w:t>
      </w:r>
      <w:r>
        <w:rPr>
          <w:rStyle w:val="Nenhum"/>
        </w:rPr>
        <w:t>ê</w:t>
      </w:r>
      <w:r>
        <w:rPr>
          <w:rStyle w:val="Nenhum"/>
          <w:lang w:val="pt-PT"/>
        </w:rPr>
        <w:t xml:space="preserve">neros textuais: definição e funcionalidade. </w:t>
      </w:r>
      <w:r>
        <w:rPr>
          <w:rStyle w:val="Nenhum"/>
          <w:lang w:val="en-US"/>
        </w:rPr>
        <w:t xml:space="preserve">IN: A.P. DIONISIO et al. </w:t>
      </w:r>
      <w:r w:rsidRPr="00DF5F51">
        <w:rPr>
          <w:rStyle w:val="Nenhum"/>
        </w:rPr>
        <w:t xml:space="preserve">(orgs). </w:t>
      </w:r>
      <w:r>
        <w:rPr>
          <w:rStyle w:val="Nenhum"/>
          <w:b/>
          <w:bCs/>
        </w:rPr>
        <w:t>Gê</w:t>
      </w:r>
      <w:r>
        <w:rPr>
          <w:rStyle w:val="Nenhum"/>
          <w:b/>
          <w:bCs/>
          <w:lang w:val="pt-PT"/>
        </w:rPr>
        <w:t>neros textuais e ensino</w:t>
      </w:r>
      <w:r>
        <w:rPr>
          <w:rStyle w:val="Nenhum"/>
          <w:lang w:val="it-IT"/>
        </w:rPr>
        <w:t>. Editora Lucerna. 2003</w:t>
      </w:r>
      <w:r w:rsidR="007B7841">
        <w:rPr>
          <w:rStyle w:val="Nenhum"/>
          <w:lang w:val="it-IT"/>
        </w:rPr>
        <w:t>.</w:t>
      </w:r>
    </w:p>
    <w:p w14:paraId="309C13F4" w14:textId="77777777" w:rsidR="00027203" w:rsidRDefault="00027203" w:rsidP="00027203">
      <w:pPr>
        <w:pStyle w:val="Corpo"/>
      </w:pPr>
    </w:p>
    <w:p w14:paraId="6EB64111" w14:textId="5DD85273" w:rsidR="00027203" w:rsidRDefault="00027203" w:rsidP="00027203">
      <w:pPr>
        <w:pStyle w:val="Corpo"/>
        <w:widowControl/>
        <w:rPr>
          <w:rStyle w:val="Nenhum"/>
          <w:sz w:val="28"/>
          <w:szCs w:val="28"/>
        </w:rPr>
      </w:pPr>
      <w:r>
        <w:rPr>
          <w:rStyle w:val="Nenhum"/>
          <w:sz w:val="26"/>
          <w:szCs w:val="26"/>
          <w:shd w:val="clear" w:color="auto" w:fill="FFFFFF"/>
          <w:lang w:val="pt-PT"/>
        </w:rPr>
        <w:t xml:space="preserve">PINHEIRO, P. A Pedagogia dos multiletramentos 25 anos depois: algumas (re)considerações. </w:t>
      </w:r>
      <w:r>
        <w:rPr>
          <w:rStyle w:val="Nenhum"/>
          <w:b/>
          <w:bCs/>
          <w:sz w:val="26"/>
          <w:szCs w:val="26"/>
          <w:shd w:val="clear" w:color="auto" w:fill="FFFFFF"/>
          <w:lang w:val="pt-PT"/>
        </w:rPr>
        <w:t>Revista Linguagem em Foco</w:t>
      </w:r>
      <w:r>
        <w:rPr>
          <w:rStyle w:val="Nenhum"/>
          <w:sz w:val="26"/>
          <w:szCs w:val="26"/>
          <w:shd w:val="clear" w:color="auto" w:fill="FFFFFF"/>
        </w:rPr>
        <w:t>, v.13, n.2, 2021. p. 11-19. Disponí</w:t>
      </w:r>
      <w:r w:rsidRPr="00DF5F51">
        <w:rPr>
          <w:rStyle w:val="Nenhum"/>
          <w:sz w:val="26"/>
          <w:szCs w:val="26"/>
          <w:shd w:val="clear" w:color="auto" w:fill="FFFFFF"/>
        </w:rPr>
        <w:t>vel em: https://revistas.uece.br/index. php/linguagememfoco/article/ view/5555</w:t>
      </w:r>
      <w:r w:rsidR="007B7841">
        <w:rPr>
          <w:rStyle w:val="Nenhum"/>
          <w:sz w:val="26"/>
          <w:szCs w:val="26"/>
          <w:shd w:val="clear" w:color="auto" w:fill="FFFFFF"/>
        </w:rPr>
        <w:t>.</w:t>
      </w:r>
    </w:p>
    <w:p w14:paraId="60EB29AD" w14:textId="77777777" w:rsidR="00027203" w:rsidRDefault="00027203" w:rsidP="00027203">
      <w:pPr>
        <w:pStyle w:val="Corpo"/>
      </w:pPr>
    </w:p>
    <w:p w14:paraId="38AABF78" w14:textId="77777777" w:rsidR="00027203" w:rsidRDefault="00027203" w:rsidP="00027203">
      <w:pPr>
        <w:pStyle w:val="Corpo"/>
      </w:pPr>
      <w:r>
        <w:rPr>
          <w:rStyle w:val="Nenhum"/>
          <w:lang w:val="pt-PT"/>
        </w:rPr>
        <w:t>RIBEIRO, A. E. Letramento digital: um tema em g</w:t>
      </w:r>
      <w:r>
        <w:rPr>
          <w:rStyle w:val="Nenhum"/>
        </w:rPr>
        <w:t>ê</w:t>
      </w:r>
      <w:r w:rsidRPr="0072080E">
        <w:rPr>
          <w:rStyle w:val="Nenhum"/>
        </w:rPr>
        <w:t>neros ef</w:t>
      </w:r>
      <w:r>
        <w:rPr>
          <w:rStyle w:val="Nenhum"/>
        </w:rPr>
        <w:t>ê</w:t>
      </w:r>
      <w:r>
        <w:rPr>
          <w:rStyle w:val="Nenhum"/>
          <w:lang w:val="pt-PT"/>
        </w:rPr>
        <w:t xml:space="preserve">meros. </w:t>
      </w:r>
      <w:r>
        <w:rPr>
          <w:rStyle w:val="Nenhum"/>
          <w:b/>
          <w:bCs/>
          <w:lang w:val="pt-PT"/>
        </w:rPr>
        <w:t>Revista da ABRALIN</w:t>
      </w:r>
      <w:r>
        <w:rPr>
          <w:rStyle w:val="Nenhum"/>
        </w:rPr>
        <w:t>, v.8, n.1, p. 15-38, jan./jun. 2009.</w:t>
      </w:r>
    </w:p>
    <w:p w14:paraId="09802E79" w14:textId="77777777" w:rsidR="00027203" w:rsidRDefault="00027203" w:rsidP="00027203">
      <w:pPr>
        <w:pStyle w:val="Corpo"/>
      </w:pPr>
    </w:p>
    <w:p w14:paraId="15837D33" w14:textId="77777777" w:rsidR="00027203" w:rsidRDefault="00027203" w:rsidP="00027203">
      <w:pPr>
        <w:pStyle w:val="Corpo"/>
      </w:pPr>
      <w:r>
        <w:rPr>
          <w:rStyle w:val="Nenhum"/>
          <w:lang w:val="de-DE"/>
        </w:rPr>
        <w:t>RIBEIRO, A</w:t>
      </w:r>
      <w:r>
        <w:rPr>
          <w:rStyle w:val="Nenhum"/>
          <w:lang w:val="pt-PT"/>
        </w:rPr>
        <w:t>. E. F. Letramento digital e ensino remoto: reflexõ</w:t>
      </w:r>
      <w:r w:rsidRPr="00D53B5E">
        <w:rPr>
          <w:rStyle w:val="Nenhum"/>
        </w:rPr>
        <w:t>es sobre pr</w:t>
      </w:r>
      <w:r>
        <w:rPr>
          <w:rStyle w:val="Nenhum"/>
        </w:rPr>
        <w:t>á</w:t>
      </w:r>
      <w:r>
        <w:rPr>
          <w:rStyle w:val="Nenhum"/>
          <w:lang w:val="pt-PT"/>
        </w:rPr>
        <w:t xml:space="preserve">ticas. </w:t>
      </w:r>
      <w:r>
        <w:rPr>
          <w:rStyle w:val="Nenhum"/>
          <w:b/>
          <w:bCs/>
          <w:lang w:val="pt-PT"/>
        </w:rPr>
        <w:t>Debates em Educaçã</w:t>
      </w:r>
      <w:r>
        <w:rPr>
          <w:rStyle w:val="Nenhum"/>
          <w:b/>
          <w:bCs/>
        </w:rPr>
        <w:t>o</w:t>
      </w:r>
      <w:r>
        <w:rPr>
          <w:rStyle w:val="Nenhum"/>
          <w:lang w:val="pt-PT"/>
        </w:rPr>
        <w:t>, Macei</w:t>
      </w:r>
      <w:r w:rsidRPr="00D53B5E">
        <w:rPr>
          <w:rStyle w:val="Nenhum"/>
        </w:rPr>
        <w:t>ó</w:t>
      </w:r>
      <w:r>
        <w:rPr>
          <w:rStyle w:val="Nenhum"/>
        </w:rPr>
        <w:t>, v. 12, p. 446-460, dez. 2020. ISSN 2175-6600.Disponí</w:t>
      </w:r>
      <w:r>
        <w:rPr>
          <w:rStyle w:val="Nenhum"/>
          <w:lang w:val="pt-PT"/>
        </w:rPr>
        <w:t xml:space="preserve">vel em: </w:t>
      </w:r>
      <w:r>
        <w:rPr>
          <w:rStyle w:val="Nenhum"/>
          <w:lang w:val="pt-PT"/>
        </w:rPr>
        <w:lastRenderedPageBreak/>
        <w:t>https://www.seer.ufal.br/index.php/debateseducacao/article/view/10757. Acesso em: 18. abr. 2021.</w:t>
      </w:r>
    </w:p>
    <w:p w14:paraId="7066CB91" w14:textId="77777777" w:rsidR="00027203" w:rsidRDefault="00027203" w:rsidP="00027203">
      <w:pPr>
        <w:pStyle w:val="Corpo"/>
      </w:pPr>
    </w:p>
    <w:p w14:paraId="329C62CD" w14:textId="77777777" w:rsidR="00027203" w:rsidRDefault="00027203" w:rsidP="00027203">
      <w:pPr>
        <w:pStyle w:val="Corpo"/>
        <w:widowControl/>
        <w:rPr>
          <w:rStyle w:val="Nenhum"/>
          <w:shd w:val="clear" w:color="auto" w:fill="FFFFFF"/>
        </w:rPr>
      </w:pPr>
      <w:r>
        <w:rPr>
          <w:rStyle w:val="Nenhum"/>
          <w:shd w:val="clear" w:color="auto" w:fill="FFFFFF"/>
          <w:lang w:val="pt-PT"/>
        </w:rPr>
        <w:t>RIBEIRO, A. E. Que futuros redesenhamos? Uma releitura do manifesto da Pedagogia dos Multiletramentos e seus ecos no Brasil para o s</w:t>
      </w:r>
      <w:r>
        <w:rPr>
          <w:rStyle w:val="Nenhum"/>
          <w:shd w:val="clear" w:color="auto" w:fill="FFFFFF"/>
          <w:lang w:val="fr-FR"/>
        </w:rPr>
        <w:t>é</w:t>
      </w:r>
      <w:r>
        <w:rPr>
          <w:rStyle w:val="Nenhum"/>
          <w:shd w:val="clear" w:color="auto" w:fill="FFFFFF"/>
          <w:lang w:val="pt-PT"/>
        </w:rPr>
        <w:t xml:space="preserve">culo XXI. </w:t>
      </w:r>
      <w:r>
        <w:rPr>
          <w:rStyle w:val="Nenhum"/>
          <w:b/>
          <w:bCs/>
          <w:shd w:val="clear" w:color="auto" w:fill="FFFFFF"/>
          <w:lang w:val="de-DE"/>
        </w:rPr>
        <w:t>Di</w:t>
      </w:r>
      <w:r>
        <w:rPr>
          <w:rStyle w:val="Nenhum"/>
          <w:b/>
          <w:bCs/>
          <w:shd w:val="clear" w:color="auto" w:fill="FFFFFF"/>
        </w:rPr>
        <w:t>á</w:t>
      </w:r>
      <w:r>
        <w:rPr>
          <w:rStyle w:val="Nenhum"/>
          <w:b/>
          <w:bCs/>
          <w:shd w:val="clear" w:color="auto" w:fill="FFFFFF"/>
          <w:lang w:val="pt-PT"/>
        </w:rPr>
        <w:t>logo das Letras</w:t>
      </w:r>
      <w:r>
        <w:rPr>
          <w:rStyle w:val="Nenhum"/>
          <w:shd w:val="clear" w:color="auto" w:fill="FFFFFF"/>
          <w:lang w:val="pt-PT"/>
        </w:rPr>
        <w:t>, Pau dos Ferros, v. 9, p. 1-19, e02011, 2020.</w:t>
      </w:r>
    </w:p>
    <w:p w14:paraId="34872652" w14:textId="77777777" w:rsidR="00027203" w:rsidRDefault="00027203" w:rsidP="00027203">
      <w:pPr>
        <w:pStyle w:val="Corpo"/>
        <w:widowControl/>
        <w:rPr>
          <w:rStyle w:val="Nenhum"/>
          <w:shd w:val="clear" w:color="auto" w:fill="FFFFFF"/>
        </w:rPr>
      </w:pPr>
    </w:p>
    <w:p w14:paraId="3FD5D515" w14:textId="2B9C7575" w:rsidR="00027203" w:rsidRDefault="00027203" w:rsidP="00027203">
      <w:pPr>
        <w:pStyle w:val="Corpo"/>
      </w:pPr>
      <w:r>
        <w:rPr>
          <w:rStyle w:val="Nenhum"/>
        </w:rPr>
        <w:t xml:space="preserve">ROJO, R </w:t>
      </w:r>
      <w:r>
        <w:rPr>
          <w:rStyle w:val="Nenhum"/>
          <w:lang w:val="pt-PT"/>
        </w:rPr>
        <w:t>.</w:t>
      </w:r>
      <w:r>
        <w:rPr>
          <w:rStyle w:val="Nenhum"/>
        </w:rPr>
        <w:t xml:space="preserve">(Org.). </w:t>
      </w:r>
      <w:r>
        <w:rPr>
          <w:rStyle w:val="Nenhum"/>
          <w:b/>
          <w:bCs/>
          <w:lang w:val="pt-PT"/>
        </w:rPr>
        <w:t>Escola conectada</w:t>
      </w:r>
      <w:r>
        <w:rPr>
          <w:rStyle w:val="Nenhum"/>
          <w:lang w:val="pt-PT"/>
        </w:rPr>
        <w:t>: os multiletramentos e as TICs. São Paulo: Par</w:t>
      </w:r>
      <w:r>
        <w:rPr>
          <w:rStyle w:val="Nenhum"/>
        </w:rPr>
        <w:t>á</w:t>
      </w:r>
      <w:r>
        <w:rPr>
          <w:rStyle w:val="Nenhum"/>
          <w:lang w:val="pt-PT"/>
        </w:rPr>
        <w:t>bola, 2013</w:t>
      </w:r>
      <w:r w:rsidR="007B7841">
        <w:rPr>
          <w:rStyle w:val="Nenhum"/>
          <w:lang w:val="pt-PT"/>
        </w:rPr>
        <w:t>.</w:t>
      </w:r>
    </w:p>
    <w:p w14:paraId="095C5070" w14:textId="77777777" w:rsidR="00027203" w:rsidRDefault="00027203" w:rsidP="00027203">
      <w:pPr>
        <w:pStyle w:val="Corpo"/>
      </w:pPr>
      <w:r>
        <w:br/>
      </w:r>
    </w:p>
    <w:p w14:paraId="358688F1" w14:textId="40FE8436" w:rsidR="00027203" w:rsidRDefault="00027203" w:rsidP="00027203">
      <w:pPr>
        <w:pStyle w:val="Corpo"/>
      </w:pPr>
      <w:r>
        <w:rPr>
          <w:rStyle w:val="Nenhum"/>
          <w:lang w:val="de-DE"/>
        </w:rPr>
        <w:t>___________</w:t>
      </w:r>
      <w:r>
        <w:rPr>
          <w:rStyle w:val="Nenhum"/>
          <w:lang w:val="pt-PT"/>
        </w:rPr>
        <w:t>. Entre Plataformas, ODAs e Prot</w:t>
      </w:r>
      <w:r w:rsidRPr="0072080E">
        <w:rPr>
          <w:rStyle w:val="Nenhum"/>
        </w:rPr>
        <w:t>ó</w:t>
      </w:r>
      <w:r>
        <w:rPr>
          <w:rStyle w:val="Nenhum"/>
          <w:lang w:val="pt-PT"/>
        </w:rPr>
        <w:t xml:space="preserve">tipos: Novos multiletramentos em tempos de WEB2. The ESPecialist: </w:t>
      </w:r>
      <w:r w:rsidRPr="0072080E">
        <w:rPr>
          <w:rStyle w:val="Nenhum"/>
          <w:b/>
          <w:bCs/>
        </w:rPr>
        <w:t>Descri</w:t>
      </w:r>
      <w:r>
        <w:rPr>
          <w:rStyle w:val="Nenhum"/>
          <w:b/>
          <w:bCs/>
          <w:lang w:val="pt-PT"/>
        </w:rPr>
        <w:t>ção, Ensino e Aprendizagem</w:t>
      </w:r>
      <w:r>
        <w:rPr>
          <w:rStyle w:val="Nenhum"/>
        </w:rPr>
        <w:t>, Vol. 38 No. 1 jan - jul 2017. Disponí</w:t>
      </w:r>
      <w:r>
        <w:rPr>
          <w:rStyle w:val="Nenhum"/>
          <w:lang w:val="pt-PT"/>
        </w:rPr>
        <w:t xml:space="preserve">vel em: </w:t>
      </w:r>
      <w:hyperlink r:id="rId17" w:history="1">
        <w:r w:rsidRPr="00DF5F51">
          <w:rPr>
            <w:rStyle w:val="Hyperlink4"/>
          </w:rPr>
          <w:t>https://revistas.pucsp.br/index.php/esp/article/view/32219</w:t>
        </w:r>
      </w:hyperlink>
      <w:r w:rsidR="007B7841">
        <w:rPr>
          <w:rStyle w:val="Hyperlink4"/>
        </w:rPr>
        <w:t>.</w:t>
      </w:r>
      <w:r>
        <w:rPr>
          <w:rStyle w:val="Nenhum"/>
        </w:rPr>
        <w:t xml:space="preserve"> </w:t>
      </w:r>
    </w:p>
    <w:p w14:paraId="05405E7F" w14:textId="77777777" w:rsidR="00027203" w:rsidRDefault="00027203" w:rsidP="00027203">
      <w:pPr>
        <w:pStyle w:val="Corpo"/>
        <w:rPr>
          <w:rStyle w:val="Nenhum"/>
          <w:b/>
          <w:bCs/>
        </w:rPr>
      </w:pPr>
    </w:p>
    <w:p w14:paraId="1175D28E" w14:textId="5105A825" w:rsidR="00027203" w:rsidRDefault="00027203" w:rsidP="00027203">
      <w:pPr>
        <w:pStyle w:val="Corpo"/>
      </w:pPr>
      <w:r>
        <w:rPr>
          <w:rStyle w:val="Nenhum"/>
          <w:lang w:val="pt-PT"/>
        </w:rPr>
        <w:t>SOARES, M. Letramento</w:t>
      </w:r>
      <w:r>
        <w:rPr>
          <w:rStyle w:val="Nenhum"/>
          <w:b/>
          <w:bCs/>
          <w:lang w:val="pt-PT"/>
        </w:rPr>
        <w:t>: um tema em tr</w:t>
      </w:r>
      <w:r>
        <w:rPr>
          <w:rStyle w:val="Nenhum"/>
          <w:b/>
          <w:bCs/>
        </w:rPr>
        <w:t>ês gê</w:t>
      </w:r>
      <w:r w:rsidRPr="00D53B5E">
        <w:rPr>
          <w:rStyle w:val="Nenhum"/>
          <w:b/>
          <w:bCs/>
        </w:rPr>
        <w:t>neros</w:t>
      </w:r>
      <w:r>
        <w:rPr>
          <w:rStyle w:val="Nenhum"/>
          <w:lang w:val="it-IT"/>
        </w:rPr>
        <w:t>. 3. ed. Belo Horizonte: Aut</w:t>
      </w:r>
      <w:r>
        <w:rPr>
          <w:rStyle w:val="Nenhum"/>
        </w:rPr>
        <w:t>ê</w:t>
      </w:r>
      <w:r>
        <w:rPr>
          <w:rStyle w:val="Nenhum"/>
          <w:lang w:val="pt-PT"/>
        </w:rPr>
        <w:t>ntica Editora, 2009</w:t>
      </w:r>
      <w:r w:rsidR="007B7841">
        <w:rPr>
          <w:rStyle w:val="Nenhum"/>
          <w:lang w:val="pt-PT"/>
        </w:rPr>
        <w:t>.</w:t>
      </w:r>
    </w:p>
    <w:p w14:paraId="701B4FB3" w14:textId="77777777" w:rsidR="00027203" w:rsidRDefault="00027203" w:rsidP="00027203">
      <w:pPr>
        <w:pStyle w:val="Corpo"/>
      </w:pPr>
    </w:p>
    <w:p w14:paraId="62CD761E" w14:textId="72F53081" w:rsidR="00027203" w:rsidRDefault="00027203" w:rsidP="00027203">
      <w:pPr>
        <w:pStyle w:val="Corpo"/>
        <w:rPr>
          <w:rStyle w:val="Nenhum"/>
        </w:rPr>
      </w:pPr>
      <w:r>
        <w:rPr>
          <w:rStyle w:val="Nenhum"/>
          <w:lang w:val="de-DE"/>
        </w:rPr>
        <w:t xml:space="preserve">TELLES, J.A. </w:t>
      </w:r>
      <w:r>
        <w:rPr>
          <w:rStyle w:val="Nenhum"/>
          <w:lang w:val="pt-PT"/>
        </w:rPr>
        <w:t xml:space="preserve">É </w:t>
      </w:r>
      <w:r>
        <w:rPr>
          <w:rStyle w:val="Nenhum"/>
          <w:lang w:val="fr-FR"/>
        </w:rPr>
        <w:t>pesquisa, é</w:t>
      </w:r>
      <w:r>
        <w:rPr>
          <w:rStyle w:val="Nenhum"/>
          <w:lang w:val="zh-TW" w:eastAsia="zh-TW"/>
        </w:rPr>
        <w:t>? Ah, n</w:t>
      </w:r>
      <w:r>
        <w:rPr>
          <w:rStyle w:val="Nenhum"/>
          <w:lang w:val="pt-PT"/>
        </w:rPr>
        <w:t>ã</w:t>
      </w:r>
      <w:r w:rsidRPr="00D53B5E">
        <w:rPr>
          <w:rStyle w:val="Nenhum"/>
        </w:rPr>
        <w:t>o quero n</w:t>
      </w:r>
      <w:r>
        <w:rPr>
          <w:rStyle w:val="Nenhum"/>
          <w:lang w:val="pt-PT"/>
        </w:rPr>
        <w:t>ão, bem! Sobre pesquisa acad</w:t>
      </w:r>
      <w:r>
        <w:rPr>
          <w:rStyle w:val="Nenhum"/>
        </w:rPr>
        <w:t>ê</w:t>
      </w:r>
      <w:r>
        <w:rPr>
          <w:rStyle w:val="Nenhum"/>
          <w:lang w:val="pt-PT"/>
        </w:rPr>
        <w:t>mica e sua relação com a pr</w:t>
      </w:r>
      <w:r>
        <w:rPr>
          <w:rStyle w:val="Nenhum"/>
        </w:rPr>
        <w:t>á</w:t>
      </w:r>
      <w:r>
        <w:rPr>
          <w:rStyle w:val="Nenhum"/>
          <w:lang w:val="pt-PT"/>
        </w:rPr>
        <w:t>tica do professor de l</w:t>
      </w:r>
      <w:r>
        <w:rPr>
          <w:rStyle w:val="Nenhum"/>
        </w:rPr>
        <w:t>í</w:t>
      </w:r>
      <w:r>
        <w:rPr>
          <w:rStyle w:val="Nenhum"/>
          <w:lang w:val="pt-PT"/>
        </w:rPr>
        <w:t xml:space="preserve">nguas. </w:t>
      </w:r>
      <w:r>
        <w:rPr>
          <w:rStyle w:val="Nenhum"/>
          <w:b/>
          <w:bCs/>
          <w:lang w:val="pt-PT"/>
        </w:rPr>
        <w:t>Linguagem &amp; Ensino</w:t>
      </w:r>
      <w:r>
        <w:rPr>
          <w:rStyle w:val="Nenhum"/>
        </w:rPr>
        <w:t>, v. 5, n. 2, p. 91-116</w:t>
      </w:r>
      <w:r w:rsidR="007B7841">
        <w:rPr>
          <w:rStyle w:val="Nenhum"/>
        </w:rPr>
        <w:t>.</w:t>
      </w:r>
    </w:p>
    <w:p w14:paraId="7F3952E8" w14:textId="77777777" w:rsidR="00027203" w:rsidRDefault="00027203" w:rsidP="00027203">
      <w:pPr>
        <w:pStyle w:val="Corpo"/>
        <w:rPr>
          <w:rStyle w:val="Nenhum"/>
        </w:rPr>
      </w:pPr>
    </w:p>
    <w:p w14:paraId="552E91B4" w14:textId="35AA97EA" w:rsidR="00027203" w:rsidRDefault="00027203" w:rsidP="00027203">
      <w:pPr>
        <w:pStyle w:val="Corpo"/>
        <w:rPr>
          <w:rStyle w:val="Nenhum"/>
        </w:rPr>
      </w:pPr>
      <w:r>
        <w:rPr>
          <w:rStyle w:val="Nenhum"/>
          <w:lang w:val="pt-PT"/>
        </w:rPr>
        <w:t>TRIPP, D. Pesquisa-ação: uma introduçã</w:t>
      </w:r>
      <w:r w:rsidRPr="00D53B5E">
        <w:rPr>
          <w:rStyle w:val="Nenhum"/>
        </w:rPr>
        <w:t>o metodoló</w:t>
      </w:r>
      <w:r>
        <w:rPr>
          <w:rStyle w:val="Nenhum"/>
          <w:lang w:val="it-IT"/>
        </w:rPr>
        <w:t xml:space="preserve">gica. In: </w:t>
      </w:r>
      <w:r>
        <w:rPr>
          <w:rStyle w:val="Nenhum"/>
          <w:b/>
          <w:bCs/>
          <w:lang w:val="pt-PT"/>
        </w:rPr>
        <w:t>Educação e Pesquisa</w:t>
      </w:r>
      <w:r>
        <w:rPr>
          <w:rStyle w:val="Nenhum"/>
        </w:rPr>
        <w:t>, S</w:t>
      </w:r>
      <w:r>
        <w:rPr>
          <w:rStyle w:val="Nenhum"/>
          <w:lang w:val="pt-PT"/>
        </w:rPr>
        <w:t>ão Paulo, v. 31, n. 3, p. 443-466, set./dez. 2005. Dispon</w:t>
      </w:r>
      <w:r>
        <w:rPr>
          <w:rStyle w:val="Nenhum"/>
        </w:rPr>
        <w:t>í</w:t>
      </w:r>
      <w:r>
        <w:rPr>
          <w:rStyle w:val="Nenhum"/>
          <w:lang w:val="pt-PT"/>
        </w:rPr>
        <w:t>vel em: http://www.scielo.br/pdf/ep/ v31n3/a09v31n3.pdf. Acesso em 19 abr. 202</w:t>
      </w:r>
      <w:r w:rsidR="007B7841">
        <w:rPr>
          <w:rStyle w:val="Nenhum"/>
          <w:lang w:val="pt-PT"/>
        </w:rPr>
        <w:t>.</w:t>
      </w:r>
      <w:r>
        <w:rPr>
          <w:rStyle w:val="Nenhum"/>
          <w:lang w:val="pt-PT"/>
        </w:rPr>
        <w:t>1</w:t>
      </w:r>
    </w:p>
    <w:p w14:paraId="7698974E" w14:textId="77777777" w:rsidR="00027203" w:rsidRDefault="00027203" w:rsidP="00027203">
      <w:pPr>
        <w:pStyle w:val="Corpo"/>
      </w:pPr>
    </w:p>
    <w:p w14:paraId="56F18146" w14:textId="47F8F974" w:rsidR="00027203" w:rsidRDefault="00027203" w:rsidP="00027203">
      <w:pPr>
        <w:pStyle w:val="Corpo"/>
      </w:pPr>
      <w:r>
        <w:rPr>
          <w:rStyle w:val="Nenhum"/>
          <w:lang w:val="da-DK"/>
        </w:rPr>
        <w:t>VILA</w:t>
      </w:r>
      <w:r>
        <w:rPr>
          <w:rStyle w:val="Nenhum"/>
        </w:rPr>
        <w:t>Ç</w:t>
      </w:r>
      <w:r>
        <w:rPr>
          <w:rStyle w:val="Nenhum"/>
          <w:lang w:val="pt-PT"/>
        </w:rPr>
        <w:t xml:space="preserve">A, M. L. C. </w:t>
      </w:r>
      <w:r w:rsidRPr="00DF5F51">
        <w:rPr>
          <w:rStyle w:val="Nenhum"/>
          <w:b/>
          <w:bCs/>
        </w:rPr>
        <w:t>O material did</w:t>
      </w:r>
      <w:r>
        <w:rPr>
          <w:rStyle w:val="Nenhum"/>
          <w:b/>
          <w:bCs/>
        </w:rPr>
        <w:t>á</w:t>
      </w:r>
      <w:r>
        <w:rPr>
          <w:rStyle w:val="Nenhum"/>
          <w:b/>
          <w:bCs/>
          <w:lang w:val="pt-PT"/>
        </w:rPr>
        <w:t>tico no ensino de l</w:t>
      </w:r>
      <w:r>
        <w:rPr>
          <w:rStyle w:val="Nenhum"/>
          <w:b/>
          <w:bCs/>
        </w:rPr>
        <w:t>í</w:t>
      </w:r>
      <w:r>
        <w:rPr>
          <w:rStyle w:val="Nenhum"/>
          <w:b/>
          <w:bCs/>
          <w:lang w:val="pt-PT"/>
        </w:rPr>
        <w:t>ngua estrangeira</w:t>
      </w:r>
      <w:r>
        <w:rPr>
          <w:rStyle w:val="Nenhum"/>
          <w:lang w:val="nl-NL"/>
        </w:rPr>
        <w:t>: defini</w:t>
      </w:r>
      <w:r>
        <w:rPr>
          <w:rStyle w:val="Nenhum"/>
          <w:lang w:val="pt-PT"/>
        </w:rPr>
        <w:t>ções, modalidades e pap</w:t>
      </w:r>
      <w:r>
        <w:rPr>
          <w:rStyle w:val="Nenhum"/>
          <w:lang w:val="fr-FR"/>
        </w:rPr>
        <w:t>é</w:t>
      </w:r>
      <w:r>
        <w:rPr>
          <w:rStyle w:val="Nenhum"/>
          <w:lang w:val="pt-PT"/>
        </w:rPr>
        <w:t>is. Revista Eletr</w:t>
      </w:r>
      <w:r>
        <w:rPr>
          <w:rStyle w:val="Nenhum"/>
        </w:rPr>
        <w:t>ô</w:t>
      </w:r>
      <w:r>
        <w:rPr>
          <w:rStyle w:val="Nenhum"/>
          <w:lang w:val="pt-PT"/>
        </w:rPr>
        <w:t>nica do Instituto de Humanidades da Unigranrio. Vol. VIII, N. XXX, jul-set, 200</w:t>
      </w:r>
      <w:r w:rsidR="007B7841">
        <w:rPr>
          <w:rStyle w:val="Nenhum"/>
          <w:lang w:val="pt-PT"/>
        </w:rPr>
        <w:t>.</w:t>
      </w:r>
      <w:r>
        <w:rPr>
          <w:rStyle w:val="Nenhum"/>
          <w:lang w:val="pt-PT"/>
        </w:rPr>
        <w:t>9</w:t>
      </w:r>
    </w:p>
    <w:p w14:paraId="09F930AD" w14:textId="77777777" w:rsidR="00027203" w:rsidRDefault="00027203" w:rsidP="00027203">
      <w:pPr>
        <w:pStyle w:val="Corpo"/>
        <w:widowControl/>
        <w:tabs>
          <w:tab w:val="left" w:pos="1701"/>
        </w:tabs>
        <w:spacing w:line="360" w:lineRule="auto"/>
        <w:rPr>
          <w:rStyle w:val="Nenhum"/>
        </w:rPr>
      </w:pPr>
    </w:p>
    <w:p w14:paraId="37CD12F2" w14:textId="26344A24" w:rsidR="00027203" w:rsidRDefault="00027203" w:rsidP="00027203">
      <w:pPr>
        <w:pStyle w:val="Corpo"/>
        <w:widowControl/>
        <w:tabs>
          <w:tab w:val="left" w:pos="1701"/>
        </w:tabs>
        <w:spacing w:line="360" w:lineRule="auto"/>
        <w:rPr>
          <w:rStyle w:val="Nenhum"/>
        </w:rPr>
      </w:pPr>
    </w:p>
    <w:p w14:paraId="3F0D0DD0" w14:textId="7250A9B0" w:rsidR="00BD1A4E" w:rsidRDefault="00BD1A4E" w:rsidP="00027203">
      <w:pPr>
        <w:pStyle w:val="Corpo"/>
        <w:widowControl/>
        <w:tabs>
          <w:tab w:val="left" w:pos="1701"/>
        </w:tabs>
        <w:spacing w:line="360" w:lineRule="auto"/>
        <w:rPr>
          <w:rStyle w:val="Nenhum"/>
        </w:rPr>
      </w:pPr>
    </w:p>
    <w:p w14:paraId="1B8AC6DE" w14:textId="1EFB3DC0" w:rsidR="00BD1A4E" w:rsidRDefault="00BD1A4E" w:rsidP="00027203">
      <w:pPr>
        <w:pStyle w:val="Corpo"/>
        <w:widowControl/>
        <w:tabs>
          <w:tab w:val="left" w:pos="1701"/>
        </w:tabs>
        <w:spacing w:line="360" w:lineRule="auto"/>
        <w:rPr>
          <w:rStyle w:val="Nenhum"/>
        </w:rPr>
      </w:pPr>
    </w:p>
    <w:p w14:paraId="277CB6FC" w14:textId="79BA7F0C" w:rsidR="00BD1A4E" w:rsidRDefault="00BD1A4E" w:rsidP="00027203">
      <w:pPr>
        <w:pStyle w:val="Corpo"/>
        <w:widowControl/>
        <w:tabs>
          <w:tab w:val="left" w:pos="1701"/>
        </w:tabs>
        <w:spacing w:line="360" w:lineRule="auto"/>
        <w:rPr>
          <w:rStyle w:val="Nenhum"/>
        </w:rPr>
      </w:pPr>
    </w:p>
    <w:p w14:paraId="02A8DF02" w14:textId="15FE1763" w:rsidR="00BD1A4E" w:rsidRDefault="00BD1A4E" w:rsidP="00027203">
      <w:pPr>
        <w:pStyle w:val="Corpo"/>
        <w:widowControl/>
        <w:tabs>
          <w:tab w:val="left" w:pos="1701"/>
        </w:tabs>
        <w:spacing w:line="360" w:lineRule="auto"/>
        <w:rPr>
          <w:rStyle w:val="Nenhum"/>
        </w:rPr>
      </w:pPr>
    </w:p>
    <w:p w14:paraId="4FD3FF6A" w14:textId="283CC2CE" w:rsidR="00BD1A4E" w:rsidRDefault="00BD1A4E" w:rsidP="00027203">
      <w:pPr>
        <w:pStyle w:val="Corpo"/>
        <w:widowControl/>
        <w:tabs>
          <w:tab w:val="left" w:pos="1701"/>
        </w:tabs>
        <w:spacing w:line="360" w:lineRule="auto"/>
        <w:rPr>
          <w:rStyle w:val="Nenhum"/>
        </w:rPr>
      </w:pPr>
    </w:p>
    <w:p w14:paraId="3E0A22CA" w14:textId="33EA8300" w:rsidR="00BD1A4E" w:rsidRDefault="00BD1A4E" w:rsidP="00027203">
      <w:pPr>
        <w:pStyle w:val="Corpo"/>
        <w:widowControl/>
        <w:tabs>
          <w:tab w:val="left" w:pos="1701"/>
        </w:tabs>
        <w:spacing w:line="360" w:lineRule="auto"/>
        <w:rPr>
          <w:rStyle w:val="Nenhum"/>
        </w:rPr>
      </w:pPr>
    </w:p>
    <w:p w14:paraId="46B06A65" w14:textId="09597671" w:rsidR="00BD1A4E" w:rsidRDefault="00BD1A4E" w:rsidP="00027203">
      <w:pPr>
        <w:pStyle w:val="Corpo"/>
        <w:widowControl/>
        <w:tabs>
          <w:tab w:val="left" w:pos="1701"/>
        </w:tabs>
        <w:spacing w:line="360" w:lineRule="auto"/>
        <w:rPr>
          <w:rStyle w:val="Nenhum"/>
        </w:rPr>
      </w:pPr>
    </w:p>
    <w:p w14:paraId="48217570" w14:textId="4664D83A" w:rsidR="00BD1A4E" w:rsidRDefault="00BD1A4E" w:rsidP="00027203">
      <w:pPr>
        <w:pStyle w:val="Corpo"/>
        <w:widowControl/>
        <w:tabs>
          <w:tab w:val="left" w:pos="1701"/>
        </w:tabs>
        <w:spacing w:line="360" w:lineRule="auto"/>
        <w:rPr>
          <w:rStyle w:val="Nenhum"/>
        </w:rPr>
      </w:pPr>
    </w:p>
    <w:p w14:paraId="25C80B4E" w14:textId="18C968DD" w:rsidR="00BD1A4E" w:rsidRDefault="00BD1A4E" w:rsidP="00027203">
      <w:pPr>
        <w:pStyle w:val="Corpo"/>
        <w:widowControl/>
        <w:tabs>
          <w:tab w:val="left" w:pos="1701"/>
        </w:tabs>
        <w:spacing w:line="360" w:lineRule="auto"/>
        <w:rPr>
          <w:rStyle w:val="Nenhum"/>
        </w:rPr>
      </w:pPr>
    </w:p>
    <w:p w14:paraId="01C8A741" w14:textId="07696CCA" w:rsidR="00BD1A4E" w:rsidRDefault="00BD1A4E" w:rsidP="00027203">
      <w:pPr>
        <w:pStyle w:val="Corpo"/>
        <w:widowControl/>
        <w:tabs>
          <w:tab w:val="left" w:pos="1701"/>
        </w:tabs>
        <w:spacing w:line="360" w:lineRule="auto"/>
        <w:rPr>
          <w:rStyle w:val="Nenhum"/>
        </w:rPr>
      </w:pPr>
    </w:p>
    <w:p w14:paraId="727F4138" w14:textId="02529AFB" w:rsidR="00BD1A4E" w:rsidRDefault="00BD1A4E" w:rsidP="00027203">
      <w:pPr>
        <w:pStyle w:val="Corpo"/>
        <w:widowControl/>
        <w:tabs>
          <w:tab w:val="left" w:pos="1701"/>
        </w:tabs>
        <w:spacing w:line="360" w:lineRule="auto"/>
        <w:rPr>
          <w:rStyle w:val="Nenhum"/>
        </w:rPr>
      </w:pPr>
    </w:p>
    <w:p w14:paraId="361035C6" w14:textId="4BD70428" w:rsidR="00BD1A4E" w:rsidRDefault="00BD1A4E" w:rsidP="00027203">
      <w:pPr>
        <w:pStyle w:val="Corpo"/>
        <w:widowControl/>
        <w:tabs>
          <w:tab w:val="left" w:pos="1701"/>
        </w:tabs>
        <w:spacing w:line="360" w:lineRule="auto"/>
        <w:rPr>
          <w:rStyle w:val="Nenhum"/>
        </w:rPr>
      </w:pPr>
    </w:p>
    <w:p w14:paraId="6E26DFA3" w14:textId="77777777" w:rsidR="00BD1A4E" w:rsidRPr="00374A4F" w:rsidRDefault="00BD1A4E" w:rsidP="00BD1A4E">
      <w:pPr>
        <w:widowControl w:val="0"/>
        <w:spacing w:line="360" w:lineRule="auto"/>
        <w:ind w:firstLine="1701"/>
        <w:jc w:val="both"/>
        <w:rPr>
          <w:rFonts w:ascii="Arial" w:hAnsi="Arial" w:cs="Arial"/>
          <w:lang w:val="pt-BR"/>
        </w:rPr>
      </w:pPr>
      <w:r w:rsidRPr="00374A4F">
        <w:rPr>
          <w:rFonts w:ascii="Arial" w:hAnsi="Arial" w:cs="Arial"/>
          <w:i/>
          <w:lang w:val="pt-BR"/>
        </w:rPr>
        <w:lastRenderedPageBreak/>
        <w:t xml:space="preserve">E-book: </w:t>
      </w:r>
      <w:r w:rsidRPr="00374A4F">
        <w:rPr>
          <w:rFonts w:ascii="Arial" w:hAnsi="Arial" w:cs="Arial"/>
          <w:b/>
          <w:lang w:val="pt-BR"/>
        </w:rPr>
        <w:t>READING FOR ENEM:</w:t>
      </w:r>
      <w:r w:rsidRPr="00374A4F">
        <w:rPr>
          <w:rFonts w:ascii="Arial" w:hAnsi="Arial" w:cs="Arial"/>
          <w:lang w:val="pt-BR"/>
        </w:rPr>
        <w:t xml:space="preserve"> leitura e compreensão textual em Língua Inglesa.</w:t>
      </w:r>
    </w:p>
    <w:p w14:paraId="645E712A" w14:textId="77777777" w:rsidR="00BD1A4E" w:rsidRPr="00374A4F" w:rsidRDefault="00BD1A4E" w:rsidP="00BD1A4E">
      <w:pPr>
        <w:widowControl w:val="0"/>
        <w:spacing w:line="360" w:lineRule="auto"/>
        <w:ind w:firstLine="1701"/>
        <w:jc w:val="both"/>
        <w:rPr>
          <w:rFonts w:ascii="Arial" w:hAnsi="Arial" w:cs="Arial"/>
          <w:lang w:val="pt-BR"/>
        </w:rPr>
      </w:pPr>
    </w:p>
    <w:p w14:paraId="16284954" w14:textId="77777777" w:rsidR="00BD1A4E" w:rsidRPr="00374A4F" w:rsidRDefault="00BD1A4E" w:rsidP="00BD1A4E">
      <w:pPr>
        <w:widowControl w:val="0"/>
        <w:spacing w:line="360" w:lineRule="auto"/>
        <w:ind w:left="2552" w:firstLine="1701"/>
        <w:jc w:val="both"/>
        <w:rPr>
          <w:rFonts w:ascii="Arial" w:hAnsi="Arial" w:cs="Arial"/>
          <w:lang w:val="pt-BR"/>
        </w:rPr>
      </w:pPr>
      <w:r w:rsidRPr="00374A4F">
        <w:rPr>
          <w:rFonts w:ascii="Arial" w:hAnsi="Arial" w:cs="Arial"/>
          <w:lang w:val="pt-BR"/>
        </w:rPr>
        <w:t>Autor: Juliano Brambilla Neri</w:t>
      </w:r>
    </w:p>
    <w:p w14:paraId="2291D2AA" w14:textId="77777777" w:rsidR="00BD1A4E" w:rsidRPr="00374A4F" w:rsidRDefault="00BD1A4E" w:rsidP="00BD1A4E">
      <w:pPr>
        <w:pStyle w:val="Corpo"/>
        <w:ind w:left="4253"/>
        <w:rPr>
          <w:rFonts w:cs="Arial"/>
        </w:rPr>
      </w:pPr>
      <w:r w:rsidRPr="00374A4F">
        <w:rPr>
          <w:rFonts w:cs="Arial"/>
        </w:rPr>
        <w:t xml:space="preserve">Supervisora técnica: </w:t>
      </w:r>
      <w:r w:rsidRPr="00374A4F">
        <w:rPr>
          <w:rFonts w:cs="Arial"/>
          <w:lang w:val="pt-PT"/>
        </w:rPr>
        <w:t>Prof. Dr</w:t>
      </w:r>
      <w:r w:rsidRPr="00374A4F">
        <w:rPr>
          <w:rFonts w:cs="Arial"/>
        </w:rPr>
        <w:t>ª. Valdirene F. Zorzo-Veloso</w:t>
      </w:r>
    </w:p>
    <w:p w14:paraId="4F4B919C" w14:textId="77777777" w:rsidR="00BD1A4E" w:rsidRPr="00374A4F" w:rsidRDefault="00BD1A4E" w:rsidP="00BD1A4E">
      <w:pPr>
        <w:widowControl w:val="0"/>
        <w:tabs>
          <w:tab w:val="left" w:pos="708"/>
          <w:tab w:val="left" w:pos="1416"/>
          <w:tab w:val="left" w:pos="2124"/>
          <w:tab w:val="left" w:pos="6645"/>
        </w:tabs>
        <w:spacing w:line="360" w:lineRule="auto"/>
        <w:ind w:firstLine="1701"/>
        <w:jc w:val="both"/>
        <w:rPr>
          <w:rFonts w:ascii="Arial" w:hAnsi="Arial" w:cs="Arial"/>
          <w:lang w:val="pt-BR"/>
        </w:rPr>
      </w:pPr>
      <w:r w:rsidRPr="00374A4F">
        <w:rPr>
          <w:rFonts w:ascii="Arial" w:hAnsi="Arial" w:cs="Arial"/>
          <w:lang w:val="pt-BR"/>
        </w:rPr>
        <w:tab/>
      </w:r>
      <w:r w:rsidRPr="00374A4F">
        <w:rPr>
          <w:rFonts w:ascii="Arial" w:hAnsi="Arial" w:cs="Arial"/>
          <w:lang w:val="pt-BR"/>
        </w:rPr>
        <w:tab/>
      </w:r>
    </w:p>
    <w:p w14:paraId="211DDCF3" w14:textId="77777777" w:rsidR="00BD1A4E" w:rsidRPr="00374A4F" w:rsidRDefault="00BD1A4E" w:rsidP="00BD1A4E">
      <w:pPr>
        <w:widowControl w:val="0"/>
        <w:spacing w:line="360" w:lineRule="auto"/>
        <w:ind w:firstLine="1701"/>
        <w:jc w:val="both"/>
        <w:rPr>
          <w:rFonts w:ascii="Arial" w:hAnsi="Arial" w:cs="Arial"/>
          <w:b/>
          <w:lang w:val="pt-BR"/>
        </w:rPr>
      </w:pPr>
    </w:p>
    <w:p w14:paraId="11B21080" w14:textId="45B6E9C9" w:rsidR="00BD1A4E" w:rsidRPr="00374A4F" w:rsidRDefault="00BD1A4E" w:rsidP="00BD1A4E">
      <w:pPr>
        <w:widowControl w:val="0"/>
        <w:spacing w:line="360" w:lineRule="auto"/>
        <w:ind w:firstLine="1701"/>
        <w:jc w:val="both"/>
        <w:rPr>
          <w:rFonts w:ascii="Arial" w:hAnsi="Arial" w:cs="Arial"/>
          <w:lang w:val="pt-BR"/>
        </w:rPr>
      </w:pPr>
      <w:r w:rsidRPr="00374A4F">
        <w:rPr>
          <w:rFonts w:ascii="Arial" w:hAnsi="Arial" w:cs="Arial"/>
          <w:lang w:val="pt-BR"/>
        </w:rPr>
        <w:t xml:space="preserve">O presente produto educacional é fruto de uma pesquisa que visa contribuir, primeiramente, para o aprimoramento profissional do pesquisador, </w:t>
      </w:r>
      <w:r w:rsidR="00567A64">
        <w:rPr>
          <w:rFonts w:ascii="Arial" w:hAnsi="Arial" w:cs="Arial"/>
          <w:lang w:val="pt-BR"/>
        </w:rPr>
        <w:t>ampliando</w:t>
      </w:r>
      <w:r w:rsidRPr="00374A4F">
        <w:rPr>
          <w:rFonts w:ascii="Arial" w:hAnsi="Arial" w:cs="Arial"/>
          <w:lang w:val="pt-BR"/>
        </w:rPr>
        <w:t xml:space="preserve"> suas capacidades com a produção de um material que o auxiliará no ensino de Língua Inglesa no Ensino Médio de escolas privadas. Além de poder ser utilizado pelo próprio pesquisador, poderá servir</w:t>
      </w:r>
      <w:r w:rsidR="00567A64">
        <w:rPr>
          <w:rFonts w:ascii="Arial" w:hAnsi="Arial" w:cs="Arial"/>
          <w:lang w:val="pt-BR"/>
        </w:rPr>
        <w:t>,</w:t>
      </w:r>
      <w:r w:rsidRPr="00374A4F">
        <w:rPr>
          <w:rFonts w:ascii="Arial" w:hAnsi="Arial" w:cs="Arial"/>
          <w:lang w:val="pt-BR"/>
        </w:rPr>
        <w:t xml:space="preserve"> também</w:t>
      </w:r>
      <w:r w:rsidR="00567A64">
        <w:rPr>
          <w:rFonts w:ascii="Arial" w:hAnsi="Arial" w:cs="Arial"/>
          <w:lang w:val="pt-BR"/>
        </w:rPr>
        <w:t>,</w:t>
      </w:r>
      <w:r w:rsidRPr="00374A4F">
        <w:rPr>
          <w:rFonts w:ascii="Arial" w:hAnsi="Arial" w:cs="Arial"/>
          <w:lang w:val="pt-BR"/>
        </w:rPr>
        <w:t xml:space="preserve"> aos demais professores de contexto privado ou público, cabendo adaptações à proposta aqui disponibilizada.  </w:t>
      </w:r>
    </w:p>
    <w:p w14:paraId="772FB725" w14:textId="5B4417D8" w:rsidR="00BD1A4E" w:rsidRPr="00374A4F" w:rsidRDefault="00BD1A4E" w:rsidP="00BD1A4E">
      <w:pPr>
        <w:widowControl w:val="0"/>
        <w:spacing w:line="360" w:lineRule="auto"/>
        <w:ind w:firstLine="1701"/>
        <w:jc w:val="both"/>
        <w:rPr>
          <w:rFonts w:ascii="Arial" w:hAnsi="Arial" w:cs="Arial"/>
          <w:lang w:val="pt-BR"/>
        </w:rPr>
      </w:pPr>
      <w:r w:rsidRPr="00374A4F">
        <w:rPr>
          <w:rFonts w:ascii="Arial" w:hAnsi="Arial" w:cs="Arial"/>
          <w:lang w:val="pt-BR"/>
        </w:rPr>
        <w:t xml:space="preserve">O </w:t>
      </w:r>
      <w:r w:rsidRPr="00374A4F">
        <w:rPr>
          <w:rFonts w:ascii="Arial" w:hAnsi="Arial" w:cs="Arial"/>
          <w:i/>
          <w:lang w:val="pt-BR"/>
        </w:rPr>
        <w:t>e-book</w:t>
      </w:r>
      <w:r w:rsidRPr="00374A4F">
        <w:rPr>
          <w:rFonts w:ascii="Arial" w:hAnsi="Arial" w:cs="Arial"/>
          <w:lang w:val="pt-BR"/>
        </w:rPr>
        <w:t xml:space="preserve"> desenvolvido visa oportunizar, inicialmente, a aprendizagem da leitura e da compreensão textual, por meio de alguns tipo</w:t>
      </w:r>
      <w:r w:rsidR="00567A64">
        <w:rPr>
          <w:rFonts w:ascii="Arial" w:hAnsi="Arial" w:cs="Arial"/>
          <w:lang w:val="pt-BR"/>
        </w:rPr>
        <w:t>s de letramentos, buscando formar</w:t>
      </w:r>
      <w:r w:rsidRPr="00374A4F">
        <w:rPr>
          <w:rFonts w:ascii="Arial" w:hAnsi="Arial" w:cs="Arial"/>
          <w:lang w:val="pt-BR"/>
        </w:rPr>
        <w:t xml:space="preserve"> um cidadão que se sinta apto a contemplar as capacidades requeridas pela prova do Exame Nacional do Ensino Médio (ENEM) de Língua Inglesa, bem como utilizar o conhecimento </w:t>
      </w:r>
      <w:r w:rsidR="00D94E8A" w:rsidRPr="00374A4F">
        <w:rPr>
          <w:rFonts w:ascii="Arial" w:hAnsi="Arial" w:cs="Arial"/>
          <w:lang w:val="pt-BR"/>
        </w:rPr>
        <w:t>adquirido nas várias esferas da</w:t>
      </w:r>
      <w:r w:rsidRPr="00374A4F">
        <w:rPr>
          <w:rFonts w:ascii="Arial" w:hAnsi="Arial" w:cs="Arial"/>
          <w:lang w:val="pt-BR"/>
        </w:rPr>
        <w:t xml:space="preserve"> sua vida, posicionando-se criticamente.</w:t>
      </w:r>
    </w:p>
    <w:p w14:paraId="7C91EC91" w14:textId="5A7D1399" w:rsidR="00BD1A4E" w:rsidRPr="00374A4F" w:rsidRDefault="00BD1A4E" w:rsidP="00BD1A4E">
      <w:pPr>
        <w:widowControl w:val="0"/>
        <w:spacing w:line="360" w:lineRule="auto"/>
        <w:ind w:firstLine="1701"/>
        <w:jc w:val="both"/>
        <w:rPr>
          <w:rFonts w:ascii="Arial" w:hAnsi="Arial" w:cs="Arial"/>
          <w:lang w:val="pt-BR"/>
        </w:rPr>
      </w:pPr>
      <w:r w:rsidRPr="00374A4F">
        <w:rPr>
          <w:rFonts w:ascii="Arial" w:hAnsi="Arial" w:cs="Arial"/>
          <w:lang w:val="pt-BR"/>
        </w:rPr>
        <w:t>Destaca-se a escolha do exame do ENEM, pois desde seu surgimento em 1998, tem ganhado cada vez mais importância como porta de admissão ao Ensino Superior, para universidades e faculdades nacionais e internacionais. Além disso, também possibilita a criação de indicadores para a reflexão e desenvolvimento de políticas públicas voltadas ao aprimoramento da Educação Básica, dentre outras</w:t>
      </w:r>
      <w:r w:rsidRPr="00374A4F">
        <w:rPr>
          <w:rFonts w:ascii="Arial" w:hAnsi="Arial" w:cs="Arial"/>
          <w:vertAlign w:val="superscript"/>
        </w:rPr>
        <w:footnoteReference w:id="11"/>
      </w:r>
      <w:r w:rsidRPr="00374A4F">
        <w:rPr>
          <w:rFonts w:ascii="Arial" w:hAnsi="Arial" w:cs="Arial"/>
          <w:lang w:val="pt-BR"/>
        </w:rPr>
        <w:t>.</w:t>
      </w:r>
    </w:p>
    <w:p w14:paraId="052D66B3" w14:textId="77777777" w:rsidR="00BD1A4E" w:rsidRPr="00374A4F" w:rsidRDefault="00BD1A4E" w:rsidP="00BD1A4E">
      <w:pPr>
        <w:widowControl w:val="0"/>
        <w:spacing w:line="360" w:lineRule="auto"/>
        <w:jc w:val="both"/>
        <w:rPr>
          <w:rFonts w:ascii="Arial" w:hAnsi="Arial" w:cs="Arial"/>
          <w:lang w:val="pt-BR"/>
        </w:rPr>
      </w:pPr>
    </w:p>
    <w:p w14:paraId="39C9836C" w14:textId="77777777" w:rsidR="00BD1A4E" w:rsidRPr="00374A4F" w:rsidRDefault="00BD1A4E" w:rsidP="00BD1A4E">
      <w:pPr>
        <w:widowControl w:val="0"/>
        <w:spacing w:line="360" w:lineRule="auto"/>
        <w:jc w:val="both"/>
        <w:rPr>
          <w:rFonts w:ascii="Arial" w:hAnsi="Arial" w:cs="Arial"/>
          <w:b/>
          <w:lang w:val="pt-BR"/>
        </w:rPr>
      </w:pPr>
      <w:r w:rsidRPr="00374A4F">
        <w:rPr>
          <w:rFonts w:ascii="Arial" w:hAnsi="Arial" w:cs="Arial"/>
          <w:b/>
          <w:lang w:val="pt-BR"/>
        </w:rPr>
        <w:t xml:space="preserve">ORIENTAÇÕES CURRICULARES PARA O ENSINO MÉDIO DE LÍNGUAS ESTRANGEIRAS (OCEM-LE) </w:t>
      </w:r>
    </w:p>
    <w:p w14:paraId="02C38807" w14:textId="77777777" w:rsidR="00BD1A4E" w:rsidRPr="00374A4F" w:rsidRDefault="00BD1A4E" w:rsidP="00BD1A4E">
      <w:pPr>
        <w:widowControl w:val="0"/>
        <w:spacing w:line="360" w:lineRule="auto"/>
        <w:ind w:firstLine="1701"/>
        <w:jc w:val="both"/>
        <w:rPr>
          <w:rFonts w:ascii="Arial" w:hAnsi="Arial" w:cs="Arial"/>
          <w:lang w:val="pt-BR"/>
        </w:rPr>
      </w:pPr>
    </w:p>
    <w:p w14:paraId="22461417" w14:textId="003DA17B" w:rsidR="00BD1A4E" w:rsidRPr="00374A4F" w:rsidRDefault="00BD1A4E" w:rsidP="00BD1A4E">
      <w:pPr>
        <w:widowControl w:val="0"/>
        <w:spacing w:line="360" w:lineRule="auto"/>
        <w:ind w:firstLine="1701"/>
        <w:jc w:val="both"/>
        <w:rPr>
          <w:rFonts w:ascii="Arial" w:hAnsi="Arial" w:cs="Arial"/>
          <w:lang w:val="pt-BR"/>
        </w:rPr>
      </w:pPr>
      <w:r w:rsidRPr="00374A4F">
        <w:rPr>
          <w:rFonts w:ascii="Arial" w:hAnsi="Arial" w:cs="Arial"/>
          <w:lang w:val="pt-BR"/>
        </w:rPr>
        <w:t xml:space="preserve">As OCEM-LE surgiram em 2006, com o intuito de preencher as lacunas deixadas por documentos oficiais anteriores, assim como os Parâmetros Curriculares Nacionais (PCN). Portanto, partiremos de uma breve análise das </w:t>
      </w:r>
      <w:r w:rsidRPr="00374A4F">
        <w:rPr>
          <w:rFonts w:ascii="Arial" w:hAnsi="Arial" w:cs="Arial"/>
          <w:lang w:val="pt-BR"/>
        </w:rPr>
        <w:lastRenderedPageBreak/>
        <w:t>Orientações Curriculares para o Ensino Médio de Línguas Estrangeiras (OCEM-LE)</w:t>
      </w:r>
      <w:r w:rsidRPr="00374A4F">
        <w:rPr>
          <w:rFonts w:ascii="Arial" w:hAnsi="Arial" w:cs="Arial"/>
          <w:vertAlign w:val="superscript"/>
        </w:rPr>
        <w:footnoteReference w:id="12"/>
      </w:r>
      <w:r w:rsidRPr="00374A4F">
        <w:rPr>
          <w:rFonts w:ascii="Arial" w:hAnsi="Arial" w:cs="Arial"/>
          <w:lang w:val="pt-BR"/>
        </w:rPr>
        <w:t xml:space="preserve"> para a elaboração </w:t>
      </w:r>
      <w:r w:rsidR="00567A64">
        <w:rPr>
          <w:rFonts w:ascii="Arial" w:hAnsi="Arial" w:cs="Arial"/>
          <w:lang w:val="pt-BR"/>
        </w:rPr>
        <w:t>deste</w:t>
      </w:r>
      <w:r w:rsidRPr="00374A4F">
        <w:rPr>
          <w:rFonts w:ascii="Arial" w:hAnsi="Arial" w:cs="Arial"/>
          <w:i/>
          <w:lang w:val="pt-BR"/>
        </w:rPr>
        <w:t>.</w:t>
      </w:r>
    </w:p>
    <w:p w14:paraId="757D7BE3" w14:textId="750A6A89" w:rsidR="00BD1A4E" w:rsidRPr="00374A4F" w:rsidRDefault="00BD1A4E" w:rsidP="00BD1A4E">
      <w:pPr>
        <w:widowControl w:val="0"/>
        <w:spacing w:line="360" w:lineRule="auto"/>
        <w:ind w:firstLine="1701"/>
        <w:jc w:val="both"/>
        <w:rPr>
          <w:rFonts w:ascii="Arial" w:hAnsi="Arial" w:cs="Arial"/>
          <w:lang w:val="pt-BR"/>
        </w:rPr>
      </w:pPr>
      <w:r w:rsidRPr="00374A4F">
        <w:rPr>
          <w:rFonts w:ascii="Arial" w:hAnsi="Arial" w:cs="Arial"/>
          <w:lang w:val="pt-BR"/>
        </w:rPr>
        <w:t>Esse documento foi criado com a finalidade de discutir, refletir e criar orientações em âmbito nacional para o Ensino Médio. Apresenta práticas de cidadania e desenvolvimento crítico</w:t>
      </w:r>
      <w:r w:rsidR="00567A64" w:rsidRPr="00567A64">
        <w:rPr>
          <w:rFonts w:ascii="Arial" w:hAnsi="Arial" w:cs="Arial"/>
          <w:lang w:val="pt-BR"/>
        </w:rPr>
        <w:t xml:space="preserve"> </w:t>
      </w:r>
      <w:r w:rsidR="00567A64" w:rsidRPr="00374A4F">
        <w:rPr>
          <w:rFonts w:ascii="Arial" w:hAnsi="Arial" w:cs="Arial"/>
          <w:lang w:val="pt-BR"/>
        </w:rPr>
        <w:t>como objetivo</w:t>
      </w:r>
      <w:r w:rsidRPr="00374A4F">
        <w:rPr>
          <w:rFonts w:ascii="Arial" w:hAnsi="Arial" w:cs="Arial"/>
          <w:lang w:val="pt-BR"/>
        </w:rPr>
        <w:t xml:space="preserve">. Ainda, destaca a importância da inclusão e introdução das novas tecnologias, letramentos, multiletramentos, multimodalidade e hipertexto. </w:t>
      </w:r>
    </w:p>
    <w:p w14:paraId="6A06B9E2" w14:textId="2469AF57" w:rsidR="00BD1A4E" w:rsidRPr="00374A4F" w:rsidRDefault="00BD1A4E" w:rsidP="00BD1A4E">
      <w:pPr>
        <w:widowControl w:val="0"/>
        <w:spacing w:line="360" w:lineRule="auto"/>
        <w:ind w:firstLine="1701"/>
        <w:jc w:val="both"/>
        <w:rPr>
          <w:rFonts w:ascii="Arial" w:hAnsi="Arial" w:cs="Arial"/>
          <w:lang w:val="pt-BR"/>
        </w:rPr>
      </w:pPr>
      <w:r w:rsidRPr="00374A4F">
        <w:rPr>
          <w:rFonts w:ascii="Arial" w:hAnsi="Arial" w:cs="Arial"/>
          <w:lang w:val="pt-BR"/>
        </w:rPr>
        <w:t xml:space="preserve">No tocante às habilidades para o Ensino Médio: </w:t>
      </w:r>
      <w:r w:rsidRPr="00374A4F">
        <w:rPr>
          <w:rFonts w:ascii="Arial" w:hAnsi="Arial" w:cs="Arial"/>
          <w:highlight w:val="white"/>
          <w:lang w:val="pt-BR"/>
        </w:rPr>
        <w:t>“focaliza a leitura, a prática escrita e a comunicação oral contextualizadas''</w:t>
      </w:r>
      <w:r w:rsidRPr="00374A4F">
        <w:rPr>
          <w:rFonts w:ascii="Arial" w:hAnsi="Arial" w:cs="Arial"/>
          <w:lang w:val="pt-BR"/>
        </w:rPr>
        <w:t xml:space="preserve"> (BRASIL, 2006, p.87). Inclui, ainda, uma diferenciação entre leitura crítica e letramento crítico, sugestão de exercícios das diferentes habilidades e apresenta letramentos como prática sociocultural.</w:t>
      </w:r>
    </w:p>
    <w:p w14:paraId="1F160E36" w14:textId="4E463721" w:rsidR="00BD1A4E" w:rsidRPr="00374A4F" w:rsidRDefault="00BD1A4E" w:rsidP="00BD1A4E">
      <w:pPr>
        <w:widowControl w:val="0"/>
        <w:spacing w:line="360" w:lineRule="auto"/>
        <w:ind w:firstLine="1701"/>
        <w:jc w:val="both"/>
        <w:rPr>
          <w:rFonts w:ascii="Arial" w:hAnsi="Arial" w:cs="Arial"/>
          <w:lang w:val="pt-BR"/>
        </w:rPr>
      </w:pPr>
      <w:r w:rsidRPr="00374A4F">
        <w:rPr>
          <w:rFonts w:ascii="Arial" w:hAnsi="Arial" w:cs="Arial"/>
          <w:lang w:val="pt-BR"/>
        </w:rPr>
        <w:t xml:space="preserve">Assim, temos a língua como prática sociocultural e </w:t>
      </w:r>
      <w:r w:rsidR="00567A64">
        <w:rPr>
          <w:rFonts w:ascii="Arial" w:hAnsi="Arial" w:cs="Arial"/>
          <w:lang w:val="pt-BR"/>
        </w:rPr>
        <w:t>usos contextualizado</w:t>
      </w:r>
      <w:r w:rsidRPr="00374A4F">
        <w:rPr>
          <w:rFonts w:ascii="Arial" w:hAnsi="Arial" w:cs="Arial"/>
          <w:lang w:val="pt-BR"/>
        </w:rPr>
        <w:t xml:space="preserve">s visando a formação de um aluno crítico e </w:t>
      </w:r>
      <w:r w:rsidR="00567A64">
        <w:rPr>
          <w:rFonts w:ascii="Arial" w:hAnsi="Arial" w:cs="Arial"/>
          <w:lang w:val="pt-BR"/>
        </w:rPr>
        <w:t>capaz</w:t>
      </w:r>
      <w:r w:rsidRPr="00374A4F">
        <w:rPr>
          <w:rFonts w:ascii="Arial" w:hAnsi="Arial" w:cs="Arial"/>
          <w:lang w:val="pt-BR"/>
        </w:rPr>
        <w:t xml:space="preserve"> </w:t>
      </w:r>
      <w:r w:rsidR="00567A64">
        <w:rPr>
          <w:rFonts w:ascii="Arial" w:hAnsi="Arial" w:cs="Arial"/>
          <w:lang w:val="pt-BR"/>
        </w:rPr>
        <w:t>de</w:t>
      </w:r>
      <w:r w:rsidRPr="00374A4F">
        <w:rPr>
          <w:rFonts w:ascii="Arial" w:hAnsi="Arial" w:cs="Arial"/>
          <w:lang w:val="pt-BR"/>
        </w:rPr>
        <w:t xml:space="preserve"> lidar com as várias linguagens, culturas e tecnologias.</w:t>
      </w:r>
    </w:p>
    <w:p w14:paraId="2C2BF1CE" w14:textId="77777777" w:rsidR="00BD1A4E" w:rsidRPr="00374A4F" w:rsidRDefault="00BD1A4E" w:rsidP="00BD1A4E">
      <w:pPr>
        <w:widowControl w:val="0"/>
        <w:spacing w:line="360" w:lineRule="auto"/>
        <w:jc w:val="both"/>
        <w:rPr>
          <w:rFonts w:ascii="Arial" w:hAnsi="Arial" w:cs="Arial"/>
          <w:lang w:val="pt-BR"/>
        </w:rPr>
      </w:pPr>
    </w:p>
    <w:p w14:paraId="2CE82A8D" w14:textId="77777777" w:rsidR="00BD1A4E" w:rsidRPr="00374A4F" w:rsidRDefault="00BD1A4E" w:rsidP="00BD1A4E">
      <w:pPr>
        <w:widowControl w:val="0"/>
        <w:spacing w:line="360" w:lineRule="auto"/>
        <w:jc w:val="both"/>
        <w:rPr>
          <w:rFonts w:ascii="Arial" w:hAnsi="Arial" w:cs="Arial"/>
          <w:b/>
          <w:lang w:val="pt-BR"/>
        </w:rPr>
      </w:pPr>
      <w:r w:rsidRPr="00374A4F">
        <w:rPr>
          <w:rFonts w:ascii="Arial" w:hAnsi="Arial" w:cs="Arial"/>
          <w:b/>
          <w:lang w:val="pt-BR"/>
        </w:rPr>
        <w:t>BASE NACIONAL COMUM CURRICULAR (BNCC)</w:t>
      </w:r>
    </w:p>
    <w:p w14:paraId="61B53E55" w14:textId="77777777" w:rsidR="00BD1A4E" w:rsidRPr="00374A4F" w:rsidRDefault="00BD1A4E" w:rsidP="00BD1A4E">
      <w:pPr>
        <w:widowControl w:val="0"/>
        <w:spacing w:line="360" w:lineRule="auto"/>
        <w:jc w:val="both"/>
        <w:rPr>
          <w:rFonts w:ascii="Arial" w:hAnsi="Arial" w:cs="Arial"/>
          <w:b/>
          <w:lang w:val="pt-BR"/>
        </w:rPr>
      </w:pPr>
    </w:p>
    <w:p w14:paraId="01253E4A" w14:textId="77777777" w:rsidR="00BD1A4E" w:rsidRPr="00374A4F" w:rsidRDefault="00BD1A4E" w:rsidP="00BD1A4E">
      <w:pPr>
        <w:widowControl w:val="0"/>
        <w:spacing w:line="360" w:lineRule="auto"/>
        <w:ind w:firstLine="1701"/>
        <w:jc w:val="both"/>
        <w:rPr>
          <w:rFonts w:ascii="Arial" w:hAnsi="Arial" w:cs="Arial"/>
          <w:lang w:val="pt-BR"/>
        </w:rPr>
      </w:pPr>
      <w:r w:rsidRPr="00374A4F">
        <w:rPr>
          <w:rFonts w:ascii="Arial" w:hAnsi="Arial" w:cs="Arial"/>
          <w:lang w:val="pt-BR"/>
        </w:rPr>
        <w:t>Além das OCEM-LE, precisamos, também, observar o que dispõe a Base Nacional Comum Curricular (BNCC), para entendermos as necessidades e orientações para a Educação Básica. A BNCC</w:t>
      </w:r>
      <w:r w:rsidRPr="00374A4F">
        <w:rPr>
          <w:rFonts w:ascii="Arial" w:hAnsi="Arial" w:cs="Arial"/>
          <w:vertAlign w:val="superscript"/>
        </w:rPr>
        <w:footnoteReference w:id="13"/>
      </w:r>
      <w:r w:rsidRPr="00374A4F">
        <w:rPr>
          <w:rFonts w:ascii="Arial" w:hAnsi="Arial" w:cs="Arial"/>
          <w:lang w:val="pt-BR"/>
        </w:rPr>
        <w:t>:</w:t>
      </w:r>
    </w:p>
    <w:p w14:paraId="0CD35695" w14:textId="77777777" w:rsidR="00BD1A4E" w:rsidRPr="00374A4F" w:rsidRDefault="00BD1A4E" w:rsidP="00BD1A4E">
      <w:pPr>
        <w:widowControl w:val="0"/>
        <w:spacing w:line="360" w:lineRule="auto"/>
        <w:ind w:left="2267"/>
        <w:jc w:val="both"/>
        <w:rPr>
          <w:rFonts w:ascii="Arial" w:hAnsi="Arial" w:cs="Arial"/>
          <w:lang w:val="pt-BR"/>
        </w:rPr>
      </w:pPr>
    </w:p>
    <w:p w14:paraId="22AD405D" w14:textId="77777777" w:rsidR="00BD1A4E" w:rsidRPr="00374A4F" w:rsidRDefault="00BD1A4E" w:rsidP="00BD1A4E">
      <w:pPr>
        <w:widowControl w:val="0"/>
        <w:ind w:left="2267"/>
        <w:jc w:val="both"/>
        <w:rPr>
          <w:rFonts w:ascii="Arial" w:hAnsi="Arial" w:cs="Arial"/>
          <w:lang w:val="pt-BR"/>
        </w:rPr>
      </w:pPr>
      <w:r w:rsidRPr="00374A4F">
        <w:rPr>
          <w:rFonts w:ascii="Arial" w:hAnsi="Arial" w:cs="Arial"/>
          <w:lang w:val="pt-BR"/>
        </w:rPr>
        <w:t>[...]é um documento de caráter normativo que define o conjunto orgânico e progressivo de aprendizagens essenciais que todos os alunos devem desenvolver ao longo das etapas e modalidades da Educação Básica, de modo a que tenham assegurados seus direitos de aprendizagem e desenvolvimento, em conformidade com o que preceitua o Plano Nacional de Educação (PNE). (BRASIL, 2018, p.7).</w:t>
      </w:r>
    </w:p>
    <w:p w14:paraId="6B8AF188" w14:textId="77777777" w:rsidR="00BD1A4E" w:rsidRPr="00374A4F" w:rsidRDefault="00BD1A4E" w:rsidP="00BD1A4E">
      <w:pPr>
        <w:widowControl w:val="0"/>
        <w:spacing w:line="360" w:lineRule="auto"/>
        <w:ind w:left="2267"/>
        <w:jc w:val="both"/>
        <w:rPr>
          <w:rFonts w:ascii="Arial" w:hAnsi="Arial" w:cs="Arial"/>
          <w:lang w:val="pt-BR"/>
        </w:rPr>
      </w:pPr>
    </w:p>
    <w:p w14:paraId="4C60EA60" w14:textId="44C21061" w:rsidR="00BD1A4E" w:rsidRPr="00374A4F" w:rsidRDefault="00BD1A4E" w:rsidP="00BD1A4E">
      <w:pPr>
        <w:widowControl w:val="0"/>
        <w:spacing w:line="360" w:lineRule="auto"/>
        <w:jc w:val="both"/>
        <w:rPr>
          <w:rFonts w:ascii="Arial" w:hAnsi="Arial" w:cs="Arial"/>
          <w:sz w:val="26"/>
          <w:szCs w:val="26"/>
          <w:lang w:val="pt-BR"/>
        </w:rPr>
      </w:pPr>
      <w:r w:rsidRPr="00374A4F">
        <w:rPr>
          <w:rFonts w:ascii="Arial" w:hAnsi="Arial" w:cs="Arial"/>
          <w:lang w:val="pt-BR"/>
        </w:rPr>
        <w:tab/>
      </w:r>
      <w:r w:rsidRPr="00374A4F">
        <w:rPr>
          <w:rFonts w:ascii="Arial" w:hAnsi="Arial" w:cs="Arial"/>
          <w:lang w:val="pt-BR"/>
        </w:rPr>
        <w:tab/>
        <w:t xml:space="preserve">A BNCC, sobre a Língua Inglesa, para o Ensino Fundamental, traz o caráter “formativo que inscreve a aprendizagem de inglês em uma perspectiva de </w:t>
      </w:r>
      <w:r w:rsidRPr="00374A4F">
        <w:rPr>
          <w:rFonts w:ascii="Arial" w:hAnsi="Arial" w:cs="Arial"/>
          <w:lang w:val="pt-BR"/>
        </w:rPr>
        <w:lastRenderedPageBreak/>
        <w:t>educação linguística, consciente e crítica, na qual as dimensões pedagógicas e políticas estão intrinsecamente ligadas”. (BRASIL, 2018, p.241). Apresenta</w:t>
      </w:r>
      <w:r w:rsidR="00567A64">
        <w:rPr>
          <w:rFonts w:ascii="Arial" w:hAnsi="Arial" w:cs="Arial"/>
          <w:lang w:val="pt-BR"/>
        </w:rPr>
        <w:t>,</w:t>
      </w:r>
      <w:r w:rsidRPr="00374A4F">
        <w:rPr>
          <w:rFonts w:ascii="Arial" w:hAnsi="Arial" w:cs="Arial"/>
          <w:lang w:val="pt-BR"/>
        </w:rPr>
        <w:t xml:space="preserve"> ainda</w:t>
      </w:r>
      <w:r w:rsidR="00567A64">
        <w:rPr>
          <w:rFonts w:ascii="Arial" w:hAnsi="Arial" w:cs="Arial"/>
          <w:lang w:val="pt-BR"/>
        </w:rPr>
        <w:t>,</w:t>
      </w:r>
      <w:r w:rsidRPr="00374A4F">
        <w:rPr>
          <w:rFonts w:ascii="Arial" w:hAnsi="Arial" w:cs="Arial"/>
          <w:lang w:val="pt-BR"/>
        </w:rPr>
        <w:t xml:space="preserve"> o conceito de Língua Inglesa como língua franca, ressaltando seu caráter social, político e cultural</w:t>
      </w:r>
      <w:r w:rsidR="00567A64">
        <w:rPr>
          <w:rFonts w:ascii="Arial" w:hAnsi="Arial" w:cs="Arial"/>
          <w:lang w:val="pt-BR"/>
        </w:rPr>
        <w:t>,</w:t>
      </w:r>
      <w:r w:rsidRPr="00374A4F">
        <w:rPr>
          <w:rFonts w:ascii="Arial" w:hAnsi="Arial" w:cs="Arial"/>
          <w:lang w:val="pt-BR"/>
        </w:rPr>
        <w:t xml:space="preserve"> promove</w:t>
      </w:r>
      <w:r w:rsidR="00567A64">
        <w:rPr>
          <w:rFonts w:ascii="Arial" w:hAnsi="Arial" w:cs="Arial"/>
          <w:lang w:val="pt-BR"/>
        </w:rPr>
        <w:t>ndo</w:t>
      </w:r>
      <w:r w:rsidRPr="00374A4F">
        <w:rPr>
          <w:rFonts w:ascii="Arial" w:hAnsi="Arial" w:cs="Arial"/>
          <w:lang w:val="pt-BR"/>
        </w:rPr>
        <w:t xml:space="preserve"> uma criticidade e visões de ver e analisar o mundo.</w:t>
      </w:r>
    </w:p>
    <w:p w14:paraId="3D0C3FC3" w14:textId="2A6DA9BC" w:rsidR="00BD1A4E" w:rsidRPr="00374A4F" w:rsidRDefault="00BD1A4E" w:rsidP="00BD1A4E">
      <w:pPr>
        <w:widowControl w:val="0"/>
        <w:spacing w:line="360" w:lineRule="auto"/>
        <w:ind w:firstLine="1701"/>
        <w:jc w:val="both"/>
        <w:rPr>
          <w:rFonts w:ascii="Arial" w:hAnsi="Arial" w:cs="Arial"/>
          <w:lang w:val="pt-BR"/>
        </w:rPr>
      </w:pPr>
      <w:r w:rsidRPr="00374A4F">
        <w:rPr>
          <w:rFonts w:ascii="Arial" w:hAnsi="Arial" w:cs="Arial"/>
          <w:lang w:val="pt-BR"/>
        </w:rPr>
        <w:t xml:space="preserve">Quanto à leitura, aborda as práticas contextualizadas de uso e, “[...] especialmente sob o foco da construção de significados, com base na compreensão e interpretação dos gêneros escritos em </w:t>
      </w:r>
      <w:r w:rsidR="00220130" w:rsidRPr="00374A4F">
        <w:rPr>
          <w:rFonts w:ascii="Arial" w:hAnsi="Arial" w:cs="Arial"/>
          <w:lang w:val="pt-BR"/>
        </w:rPr>
        <w:t>Língua I</w:t>
      </w:r>
      <w:r w:rsidRPr="00374A4F">
        <w:rPr>
          <w:rFonts w:ascii="Arial" w:hAnsi="Arial" w:cs="Arial"/>
          <w:lang w:val="pt-BR"/>
        </w:rPr>
        <w:t>nglesa, que circulam nos diversos campos e esferas da sociedade”</w:t>
      </w:r>
      <w:r w:rsidR="00567A64">
        <w:rPr>
          <w:rFonts w:ascii="Arial" w:hAnsi="Arial" w:cs="Arial"/>
          <w:lang w:val="pt-BR"/>
        </w:rPr>
        <w:t>. (BRASIL, 2018, p.243</w:t>
      </w:r>
      <w:r w:rsidR="00567A64" w:rsidRPr="00374A4F">
        <w:rPr>
          <w:rFonts w:ascii="Arial" w:hAnsi="Arial" w:cs="Arial"/>
          <w:lang w:val="pt-BR"/>
        </w:rPr>
        <w:t>)</w:t>
      </w:r>
      <w:r w:rsidRPr="00374A4F">
        <w:rPr>
          <w:rFonts w:ascii="Arial" w:hAnsi="Arial" w:cs="Arial"/>
          <w:lang w:val="pt-BR"/>
        </w:rPr>
        <w:t>. Há abordagens com gêneros verbais e híbridos, mediados pelas tecnologias digitais.</w:t>
      </w:r>
    </w:p>
    <w:p w14:paraId="19F70258" w14:textId="2179213D" w:rsidR="00BD1A4E" w:rsidRPr="00374A4F" w:rsidRDefault="00BD1A4E" w:rsidP="00BD1A4E">
      <w:pPr>
        <w:widowControl w:val="0"/>
        <w:spacing w:line="360" w:lineRule="auto"/>
        <w:ind w:firstLine="1701"/>
        <w:jc w:val="both"/>
        <w:rPr>
          <w:rFonts w:ascii="Arial" w:hAnsi="Arial" w:cs="Arial"/>
          <w:lang w:val="pt-BR"/>
        </w:rPr>
      </w:pPr>
      <w:r w:rsidRPr="00374A4F">
        <w:rPr>
          <w:rFonts w:ascii="Arial" w:hAnsi="Arial" w:cs="Arial"/>
          <w:lang w:val="pt-BR"/>
        </w:rPr>
        <w:t xml:space="preserve">Do ponto de vista da metodologia de leitura, a BNCC propõe que as atividades sejam divididas em: pré-leitura, leitura e pós-leitura, transformando as práticas já existentes, inclusive as de </w:t>
      </w:r>
      <w:r w:rsidR="00220130" w:rsidRPr="00374A4F">
        <w:rPr>
          <w:rFonts w:ascii="Arial" w:hAnsi="Arial" w:cs="Arial"/>
          <w:lang w:val="pt-BR"/>
        </w:rPr>
        <w:t>L</w:t>
      </w:r>
      <w:r w:rsidRPr="00374A4F">
        <w:rPr>
          <w:rFonts w:ascii="Arial" w:hAnsi="Arial" w:cs="Arial"/>
          <w:lang w:val="pt-BR"/>
        </w:rPr>
        <w:t xml:space="preserve">íngua </w:t>
      </w:r>
      <w:r w:rsidR="00220130" w:rsidRPr="00374A4F">
        <w:rPr>
          <w:rFonts w:ascii="Arial" w:hAnsi="Arial" w:cs="Arial"/>
          <w:lang w:val="pt-BR"/>
        </w:rPr>
        <w:t>M</w:t>
      </w:r>
      <w:r w:rsidRPr="00374A4F">
        <w:rPr>
          <w:rFonts w:ascii="Arial" w:hAnsi="Arial" w:cs="Arial"/>
          <w:lang w:val="pt-BR"/>
        </w:rPr>
        <w:t>aterna.</w:t>
      </w:r>
    </w:p>
    <w:p w14:paraId="3421B007" w14:textId="53C14C61" w:rsidR="00BD1A4E" w:rsidRPr="00374A4F" w:rsidRDefault="00BD1A4E" w:rsidP="00BD1A4E">
      <w:pPr>
        <w:widowControl w:val="0"/>
        <w:spacing w:line="360" w:lineRule="auto"/>
        <w:jc w:val="both"/>
        <w:rPr>
          <w:rFonts w:ascii="Arial" w:hAnsi="Arial" w:cs="Arial"/>
          <w:lang w:val="pt-BR"/>
        </w:rPr>
      </w:pPr>
      <w:r w:rsidRPr="00374A4F">
        <w:rPr>
          <w:rFonts w:ascii="Arial" w:hAnsi="Arial" w:cs="Arial"/>
          <w:b/>
          <w:lang w:val="pt-BR"/>
        </w:rPr>
        <w:tab/>
      </w:r>
      <w:r w:rsidRPr="00374A4F">
        <w:rPr>
          <w:rFonts w:ascii="Arial" w:hAnsi="Arial" w:cs="Arial"/>
          <w:b/>
          <w:lang w:val="pt-BR"/>
        </w:rPr>
        <w:tab/>
      </w:r>
      <w:r w:rsidRPr="00374A4F">
        <w:rPr>
          <w:rFonts w:ascii="Arial" w:hAnsi="Arial" w:cs="Arial"/>
          <w:lang w:val="pt-BR"/>
        </w:rPr>
        <w:t xml:space="preserve">Notamos um alinhamento entre os dois documentos oficiais, OCEM-LE e BNCC, no tocante à Língua Inglesa, com destaque para </w:t>
      </w:r>
      <w:r w:rsidR="00567A64">
        <w:rPr>
          <w:rFonts w:ascii="Arial" w:hAnsi="Arial" w:cs="Arial"/>
          <w:lang w:val="pt-BR"/>
        </w:rPr>
        <w:t>abordagem contextualizada de conteúdos</w:t>
      </w:r>
      <w:r w:rsidRPr="00374A4F">
        <w:rPr>
          <w:rFonts w:ascii="Arial" w:hAnsi="Arial" w:cs="Arial"/>
          <w:lang w:val="pt-BR"/>
        </w:rPr>
        <w:t xml:space="preserve">, a inserção das novas tecnologias digitais, </w:t>
      </w:r>
      <w:r w:rsidR="00567A64">
        <w:rPr>
          <w:rFonts w:ascii="Arial" w:hAnsi="Arial" w:cs="Arial"/>
          <w:lang w:val="pt-BR"/>
        </w:rPr>
        <w:t>o rompimento</w:t>
      </w:r>
      <w:r w:rsidRPr="00374A4F">
        <w:rPr>
          <w:rFonts w:ascii="Arial" w:hAnsi="Arial" w:cs="Arial"/>
          <w:lang w:val="pt-BR"/>
        </w:rPr>
        <w:t xml:space="preserve"> de hegemonias, o caráter de inclusão e as práticas de multiletramentos. </w:t>
      </w:r>
    </w:p>
    <w:p w14:paraId="0B6AD004" w14:textId="77777777" w:rsidR="00BD1A4E" w:rsidRPr="00374A4F" w:rsidRDefault="00BD1A4E" w:rsidP="00BD1A4E">
      <w:pPr>
        <w:widowControl w:val="0"/>
        <w:spacing w:line="360" w:lineRule="auto"/>
        <w:ind w:firstLine="720"/>
        <w:jc w:val="both"/>
        <w:rPr>
          <w:rFonts w:ascii="Arial" w:hAnsi="Arial" w:cs="Arial"/>
          <w:lang w:val="pt-BR"/>
        </w:rPr>
      </w:pPr>
    </w:p>
    <w:p w14:paraId="1BBAEA45" w14:textId="77777777" w:rsidR="00BD1A4E" w:rsidRPr="00374A4F" w:rsidRDefault="00BD1A4E" w:rsidP="00BD1A4E">
      <w:pPr>
        <w:widowControl w:val="0"/>
        <w:spacing w:line="360" w:lineRule="auto"/>
        <w:jc w:val="both"/>
        <w:rPr>
          <w:rFonts w:ascii="Arial" w:hAnsi="Arial" w:cs="Arial"/>
          <w:b/>
          <w:lang w:val="pt-BR"/>
        </w:rPr>
      </w:pPr>
      <w:r w:rsidRPr="00374A4F">
        <w:rPr>
          <w:rFonts w:ascii="Arial" w:hAnsi="Arial" w:cs="Arial"/>
          <w:b/>
          <w:lang w:val="pt-BR"/>
        </w:rPr>
        <w:t>MATRIZ DE REFERÊNCIA ENEM</w:t>
      </w:r>
    </w:p>
    <w:p w14:paraId="6CBA111C" w14:textId="77777777" w:rsidR="00BD1A4E" w:rsidRPr="00374A4F" w:rsidRDefault="00BD1A4E" w:rsidP="00BD1A4E">
      <w:pPr>
        <w:widowControl w:val="0"/>
        <w:spacing w:line="360" w:lineRule="auto"/>
        <w:jc w:val="both"/>
        <w:rPr>
          <w:rFonts w:ascii="Arial" w:hAnsi="Arial" w:cs="Arial"/>
          <w:lang w:val="pt-BR"/>
        </w:rPr>
      </w:pPr>
      <w:r w:rsidRPr="00374A4F">
        <w:rPr>
          <w:rFonts w:ascii="Arial" w:hAnsi="Arial" w:cs="Arial"/>
          <w:lang w:val="pt-BR"/>
        </w:rPr>
        <w:t xml:space="preserve">        </w:t>
      </w:r>
    </w:p>
    <w:p w14:paraId="392F5A48" w14:textId="77777777" w:rsidR="00BD1A4E" w:rsidRPr="00374A4F" w:rsidRDefault="00BD1A4E" w:rsidP="00BD1A4E">
      <w:pPr>
        <w:widowControl w:val="0"/>
        <w:spacing w:line="360" w:lineRule="auto"/>
        <w:ind w:firstLine="720"/>
        <w:jc w:val="both"/>
        <w:rPr>
          <w:rFonts w:ascii="Arial" w:hAnsi="Arial" w:cs="Arial"/>
          <w:lang w:val="pt-BR"/>
        </w:rPr>
      </w:pPr>
      <w:r w:rsidRPr="00374A4F">
        <w:rPr>
          <w:rFonts w:ascii="Arial" w:hAnsi="Arial" w:cs="Arial"/>
          <w:lang w:val="pt-BR"/>
        </w:rPr>
        <w:t>Partiremos, agora, para uma análise da Matriz de Referência ENEM</w:t>
      </w:r>
      <w:r w:rsidRPr="00374A4F">
        <w:rPr>
          <w:rFonts w:ascii="Arial" w:hAnsi="Arial" w:cs="Arial"/>
          <w:vertAlign w:val="superscript"/>
        </w:rPr>
        <w:footnoteReference w:id="14"/>
      </w:r>
      <w:r w:rsidRPr="00374A4F">
        <w:rPr>
          <w:rFonts w:ascii="Arial" w:hAnsi="Arial" w:cs="Arial"/>
          <w:lang w:val="pt-BR"/>
        </w:rPr>
        <w:t>. No eixo cognitivo comum a todas as áreas, destacamos o: “I. Dominar linguagens (DL): dominar a norma culta da Língua Portuguesa e fazer uso das linguagens matemática, artística e científica e das línguas espanhola e inglesa. ”  e o  “V. Elaborar propostas (EP): recorrer aos conhecimentos desenvolvidos na escola para elaboração de propostas de intervenção solidária na realidade, respeitando os valores humanos e considerando a diversidade sociocultural” (BRASIL, 2021)</w:t>
      </w:r>
      <w:r w:rsidRPr="00374A4F">
        <w:rPr>
          <w:rFonts w:ascii="Arial" w:hAnsi="Arial" w:cs="Arial"/>
          <w:vertAlign w:val="superscript"/>
        </w:rPr>
        <w:footnoteReference w:id="15"/>
      </w:r>
    </w:p>
    <w:p w14:paraId="68A7406A" w14:textId="4857CB67" w:rsidR="00BD1A4E" w:rsidRPr="00374A4F" w:rsidRDefault="00BD1A4E" w:rsidP="00BD1A4E">
      <w:pPr>
        <w:widowControl w:val="0"/>
        <w:spacing w:line="360" w:lineRule="auto"/>
        <w:ind w:firstLine="1701"/>
        <w:jc w:val="both"/>
        <w:rPr>
          <w:rFonts w:ascii="Arial" w:hAnsi="Arial" w:cs="Arial"/>
          <w:lang w:val="pt-BR"/>
        </w:rPr>
      </w:pPr>
      <w:r w:rsidRPr="00374A4F">
        <w:rPr>
          <w:rFonts w:ascii="Arial" w:hAnsi="Arial" w:cs="Arial"/>
          <w:lang w:val="pt-BR"/>
        </w:rPr>
        <w:t>No tocante às competências específicas</w:t>
      </w:r>
      <w:r w:rsidR="00567A64">
        <w:rPr>
          <w:rFonts w:ascii="Arial" w:hAnsi="Arial" w:cs="Arial"/>
          <w:lang w:val="pt-BR"/>
        </w:rPr>
        <w:t>, observa-se</w:t>
      </w:r>
      <w:r w:rsidRPr="00374A4F">
        <w:rPr>
          <w:rFonts w:ascii="Arial" w:hAnsi="Arial" w:cs="Arial"/>
          <w:lang w:val="pt-BR"/>
        </w:rPr>
        <w:t xml:space="preserve">: </w:t>
      </w:r>
    </w:p>
    <w:p w14:paraId="735F0E8D" w14:textId="77777777" w:rsidR="00BD1A4E" w:rsidRPr="00374A4F" w:rsidRDefault="00BD1A4E" w:rsidP="00BD1A4E">
      <w:pPr>
        <w:widowControl w:val="0"/>
        <w:spacing w:line="360" w:lineRule="auto"/>
        <w:ind w:left="2267"/>
        <w:jc w:val="both"/>
        <w:rPr>
          <w:rFonts w:ascii="Arial" w:hAnsi="Arial" w:cs="Arial"/>
          <w:b/>
          <w:lang w:val="pt-BR"/>
        </w:rPr>
      </w:pPr>
    </w:p>
    <w:p w14:paraId="20BE3494" w14:textId="77777777" w:rsidR="00BD1A4E" w:rsidRPr="00374A4F" w:rsidRDefault="00BD1A4E" w:rsidP="00BD1A4E">
      <w:pPr>
        <w:widowControl w:val="0"/>
        <w:ind w:left="2267"/>
        <w:jc w:val="both"/>
        <w:rPr>
          <w:rFonts w:ascii="Arial" w:hAnsi="Arial" w:cs="Arial"/>
          <w:lang w:val="pt-BR"/>
        </w:rPr>
      </w:pPr>
      <w:r w:rsidRPr="00374A4F">
        <w:rPr>
          <w:rFonts w:ascii="Arial" w:hAnsi="Arial" w:cs="Arial"/>
          <w:b/>
          <w:lang w:val="pt-BR"/>
        </w:rPr>
        <w:t xml:space="preserve">Competência de área 2 </w:t>
      </w:r>
      <w:r w:rsidRPr="00374A4F">
        <w:rPr>
          <w:rFonts w:ascii="Arial" w:hAnsi="Arial" w:cs="Arial"/>
          <w:lang w:val="pt-BR"/>
        </w:rPr>
        <w:t xml:space="preserve">- Conhecer e usar língua(s) estrangeira(s) moderna(s) como instrumento de acesso a informações e a outras culturas e grupos sociais*. </w:t>
      </w:r>
    </w:p>
    <w:p w14:paraId="3BF3E742" w14:textId="77777777" w:rsidR="00BD1A4E" w:rsidRPr="00374A4F" w:rsidRDefault="00BD1A4E" w:rsidP="00BD1A4E">
      <w:pPr>
        <w:widowControl w:val="0"/>
        <w:ind w:left="2267"/>
        <w:jc w:val="both"/>
        <w:rPr>
          <w:rFonts w:ascii="Arial" w:hAnsi="Arial" w:cs="Arial"/>
          <w:lang w:val="pt-BR"/>
        </w:rPr>
      </w:pPr>
      <w:r w:rsidRPr="00374A4F">
        <w:rPr>
          <w:rFonts w:ascii="Arial" w:hAnsi="Arial" w:cs="Arial"/>
          <w:lang w:val="pt-BR"/>
        </w:rPr>
        <w:t xml:space="preserve">H5 – Associar vocábulos e expressões de um texto em LEM ao </w:t>
      </w:r>
      <w:r w:rsidRPr="00374A4F">
        <w:rPr>
          <w:rFonts w:ascii="Arial" w:hAnsi="Arial" w:cs="Arial"/>
          <w:lang w:val="pt-BR"/>
        </w:rPr>
        <w:lastRenderedPageBreak/>
        <w:t>seu tema.</w:t>
      </w:r>
    </w:p>
    <w:p w14:paraId="16FBB27C" w14:textId="77777777" w:rsidR="00BD1A4E" w:rsidRPr="00374A4F" w:rsidRDefault="00BD1A4E" w:rsidP="00BD1A4E">
      <w:pPr>
        <w:widowControl w:val="0"/>
        <w:ind w:left="2267"/>
        <w:jc w:val="both"/>
        <w:rPr>
          <w:rFonts w:ascii="Arial" w:hAnsi="Arial" w:cs="Arial"/>
          <w:lang w:val="pt-BR"/>
        </w:rPr>
      </w:pPr>
      <w:r w:rsidRPr="00374A4F">
        <w:rPr>
          <w:rFonts w:ascii="Arial" w:hAnsi="Arial" w:cs="Arial"/>
          <w:lang w:val="pt-BR"/>
        </w:rPr>
        <w:t>H6 - Utilizar os conhecimentos da LEM e de seus mecanismos como meio de ampliar as possibilidades de acesso a informações, tecnologias e culturas.</w:t>
      </w:r>
    </w:p>
    <w:p w14:paraId="50FAFAEA" w14:textId="77777777" w:rsidR="00BD1A4E" w:rsidRPr="00374A4F" w:rsidRDefault="00BD1A4E" w:rsidP="00BD1A4E">
      <w:pPr>
        <w:widowControl w:val="0"/>
        <w:ind w:left="2267"/>
        <w:jc w:val="both"/>
        <w:rPr>
          <w:rFonts w:ascii="Arial" w:hAnsi="Arial" w:cs="Arial"/>
          <w:lang w:val="pt-BR"/>
        </w:rPr>
      </w:pPr>
      <w:r w:rsidRPr="00374A4F">
        <w:rPr>
          <w:rFonts w:ascii="Arial" w:hAnsi="Arial" w:cs="Arial"/>
          <w:lang w:val="pt-BR"/>
        </w:rPr>
        <w:t>H7 – Relacionar um texto em LEM, as estruturas linguísticas, sua função e seu uso social.</w:t>
      </w:r>
    </w:p>
    <w:p w14:paraId="4778C1DE" w14:textId="77777777" w:rsidR="00BD1A4E" w:rsidRPr="00374A4F" w:rsidRDefault="00BD1A4E" w:rsidP="00BD1A4E">
      <w:pPr>
        <w:widowControl w:val="0"/>
        <w:ind w:left="2267"/>
        <w:jc w:val="both"/>
        <w:rPr>
          <w:rFonts w:ascii="Arial" w:hAnsi="Arial" w:cs="Arial"/>
          <w:lang w:val="pt-BR"/>
        </w:rPr>
      </w:pPr>
      <w:r w:rsidRPr="00374A4F">
        <w:rPr>
          <w:rFonts w:ascii="Arial" w:hAnsi="Arial" w:cs="Arial"/>
          <w:lang w:val="pt-BR"/>
        </w:rPr>
        <w:t>H8 - Reconhecer a importância da produção cultural em LEM como representação da diversidade cultural e linguística. (BRASIL, 2021).</w:t>
      </w:r>
    </w:p>
    <w:p w14:paraId="7EB239D6" w14:textId="77777777" w:rsidR="00BD1A4E" w:rsidRPr="00374A4F" w:rsidRDefault="00BD1A4E" w:rsidP="00BD1A4E">
      <w:pPr>
        <w:widowControl w:val="0"/>
        <w:spacing w:line="360" w:lineRule="auto"/>
        <w:ind w:left="2267"/>
        <w:jc w:val="both"/>
        <w:rPr>
          <w:rFonts w:ascii="Arial" w:hAnsi="Arial" w:cs="Arial"/>
          <w:lang w:val="pt-BR"/>
        </w:rPr>
      </w:pPr>
    </w:p>
    <w:p w14:paraId="1661BEEE" w14:textId="77777777" w:rsidR="00BD1A4E" w:rsidRPr="00374A4F" w:rsidRDefault="00BD1A4E" w:rsidP="00567A64">
      <w:pPr>
        <w:widowControl w:val="0"/>
        <w:spacing w:line="360" w:lineRule="auto"/>
        <w:ind w:firstLine="1701"/>
        <w:jc w:val="both"/>
        <w:rPr>
          <w:rFonts w:ascii="Arial" w:hAnsi="Arial" w:cs="Arial"/>
          <w:lang w:val="pt-BR"/>
        </w:rPr>
      </w:pPr>
      <w:r w:rsidRPr="00374A4F">
        <w:rPr>
          <w:rFonts w:ascii="Arial" w:hAnsi="Arial" w:cs="Arial"/>
          <w:lang w:val="pt-BR"/>
        </w:rPr>
        <w:tab/>
        <w:t>E, em seu Anexo, no que se refere aos objetos de conhecimento da área de Linguagens e suas Tecnologias, associados à Matriz de Referência,</w:t>
      </w:r>
    </w:p>
    <w:p w14:paraId="3EE6716D" w14:textId="77777777" w:rsidR="00BD1A4E" w:rsidRPr="00374A4F" w:rsidRDefault="00BD1A4E" w:rsidP="00BD1A4E">
      <w:pPr>
        <w:widowControl w:val="0"/>
        <w:spacing w:line="360" w:lineRule="auto"/>
        <w:ind w:left="2267"/>
        <w:jc w:val="both"/>
        <w:rPr>
          <w:rFonts w:ascii="Arial" w:hAnsi="Arial" w:cs="Arial"/>
          <w:lang w:val="pt-BR"/>
        </w:rPr>
      </w:pPr>
    </w:p>
    <w:p w14:paraId="299A2895" w14:textId="77777777" w:rsidR="00BD1A4E" w:rsidRPr="00374A4F" w:rsidRDefault="00BD1A4E" w:rsidP="00BD1A4E">
      <w:pPr>
        <w:widowControl w:val="0"/>
        <w:ind w:left="2267"/>
        <w:jc w:val="both"/>
        <w:rPr>
          <w:rFonts w:ascii="Arial" w:hAnsi="Arial" w:cs="Arial"/>
          <w:lang w:val="pt-BR"/>
        </w:rPr>
      </w:pPr>
      <w:r w:rsidRPr="00374A4F">
        <w:rPr>
          <w:rFonts w:ascii="Arial" w:hAnsi="Arial" w:cs="Arial"/>
          <w:lang w:val="pt-BR"/>
        </w:rPr>
        <w:t xml:space="preserve">Estudo do texto: as sequências discursivas e os </w:t>
      </w:r>
      <w:r w:rsidRPr="00374A4F">
        <w:rPr>
          <w:rFonts w:ascii="Arial" w:hAnsi="Arial" w:cs="Arial"/>
          <w:u w:val="single"/>
          <w:lang w:val="pt-BR"/>
        </w:rPr>
        <w:t>gêneros textuais no sistema de comunicação e informação - modos de organização da composição textual; atividades de produção escrita e de leitura de textos gerados nas diferentes esferas sociais - públicas e privadas.</w:t>
      </w:r>
      <w:r w:rsidRPr="00374A4F">
        <w:rPr>
          <w:rFonts w:ascii="Arial" w:hAnsi="Arial" w:cs="Arial"/>
          <w:lang w:val="pt-BR"/>
        </w:rPr>
        <w:t xml:space="preserve"> (BRASIL, 2021) (grifo nosso).</w:t>
      </w:r>
    </w:p>
    <w:p w14:paraId="1A13A8A2" w14:textId="77777777" w:rsidR="00BD1A4E" w:rsidRPr="00374A4F" w:rsidRDefault="00BD1A4E" w:rsidP="00BD1A4E">
      <w:pPr>
        <w:widowControl w:val="0"/>
        <w:spacing w:line="360" w:lineRule="auto"/>
        <w:ind w:left="2267"/>
        <w:jc w:val="both"/>
        <w:rPr>
          <w:rFonts w:ascii="Arial" w:hAnsi="Arial" w:cs="Arial"/>
          <w:lang w:val="pt-BR"/>
        </w:rPr>
      </w:pPr>
    </w:p>
    <w:p w14:paraId="7F3913C8" w14:textId="77777777" w:rsidR="00BD1A4E" w:rsidRPr="00374A4F" w:rsidRDefault="00BD1A4E" w:rsidP="00BD1A4E">
      <w:pPr>
        <w:widowControl w:val="0"/>
        <w:spacing w:line="360" w:lineRule="auto"/>
        <w:ind w:firstLine="1701"/>
        <w:jc w:val="both"/>
        <w:rPr>
          <w:rFonts w:ascii="Arial" w:hAnsi="Arial" w:cs="Arial"/>
          <w:lang w:val="pt-BR"/>
        </w:rPr>
      </w:pPr>
      <w:r w:rsidRPr="00374A4F">
        <w:rPr>
          <w:rFonts w:ascii="Arial" w:hAnsi="Arial" w:cs="Arial"/>
          <w:lang w:val="pt-BR"/>
        </w:rPr>
        <w:t>Ao fazer uma leitura da Matriz de Referência do ENEM, no que concerne à Língua Inglesa, encontramos uma visão reducionista e desalinhada, se considerarmos os dois documentos anteriormente apresentados: OCEM-LE e BNCC. Porém, destacamos a manutenção do uso da língua como acesso às informações de outros grupos sociais, culturais e das tecnologias.</w:t>
      </w:r>
    </w:p>
    <w:p w14:paraId="4BB8E40E" w14:textId="49730186" w:rsidR="00BD1A4E" w:rsidRPr="00374A4F" w:rsidRDefault="00BD1A4E" w:rsidP="00BD1A4E">
      <w:pPr>
        <w:widowControl w:val="0"/>
        <w:spacing w:line="360" w:lineRule="auto"/>
        <w:ind w:firstLine="1701"/>
        <w:jc w:val="both"/>
        <w:rPr>
          <w:rFonts w:ascii="Arial" w:hAnsi="Arial" w:cs="Arial"/>
          <w:lang w:val="pt-BR"/>
        </w:rPr>
      </w:pPr>
      <w:r w:rsidRPr="00374A4F">
        <w:rPr>
          <w:rFonts w:ascii="Arial" w:hAnsi="Arial" w:cs="Arial"/>
          <w:lang w:val="pt-BR"/>
        </w:rPr>
        <w:t>Assim, entendemos ser necessário um alinhamento entre os docum</w:t>
      </w:r>
      <w:r w:rsidR="00567A64">
        <w:rPr>
          <w:rFonts w:ascii="Arial" w:hAnsi="Arial" w:cs="Arial"/>
          <w:lang w:val="pt-BR"/>
        </w:rPr>
        <w:t>entos oficiais com a Matriz do E</w:t>
      </w:r>
      <w:r w:rsidRPr="00374A4F">
        <w:rPr>
          <w:rFonts w:ascii="Arial" w:hAnsi="Arial" w:cs="Arial"/>
          <w:lang w:val="pt-BR"/>
        </w:rPr>
        <w:t>xame de modo a possibilitar que a Unidade Didática atenda à visão de língua, às competências a serem desenvolvidas no aluno, ou então apresente uma combinação de atividades com essa finalidade.</w:t>
      </w:r>
    </w:p>
    <w:p w14:paraId="0F11C56E" w14:textId="77777777" w:rsidR="00BD1A4E" w:rsidRPr="00374A4F" w:rsidRDefault="00BD1A4E" w:rsidP="00BD1A4E">
      <w:pPr>
        <w:widowControl w:val="0"/>
        <w:spacing w:line="360" w:lineRule="auto"/>
        <w:jc w:val="both"/>
        <w:rPr>
          <w:rFonts w:ascii="Arial" w:hAnsi="Arial" w:cs="Arial"/>
          <w:lang w:val="pt-BR"/>
        </w:rPr>
      </w:pPr>
    </w:p>
    <w:p w14:paraId="37CFC65B" w14:textId="77777777" w:rsidR="00BD1A4E" w:rsidRPr="00374A4F" w:rsidRDefault="00BD1A4E" w:rsidP="00BD1A4E">
      <w:pPr>
        <w:widowControl w:val="0"/>
        <w:spacing w:line="360" w:lineRule="auto"/>
        <w:jc w:val="both"/>
        <w:rPr>
          <w:rFonts w:ascii="Arial" w:hAnsi="Arial" w:cs="Arial"/>
          <w:b/>
          <w:lang w:val="pt-BR"/>
        </w:rPr>
      </w:pPr>
      <w:r w:rsidRPr="00374A4F">
        <w:rPr>
          <w:rFonts w:ascii="Arial" w:hAnsi="Arial" w:cs="Arial"/>
          <w:b/>
          <w:lang w:val="pt-BR"/>
        </w:rPr>
        <w:t>Leitura</w:t>
      </w:r>
    </w:p>
    <w:p w14:paraId="38F97025" w14:textId="77777777" w:rsidR="00BD1A4E" w:rsidRPr="00374A4F" w:rsidRDefault="00BD1A4E" w:rsidP="00BD1A4E">
      <w:pPr>
        <w:widowControl w:val="0"/>
        <w:spacing w:line="360" w:lineRule="auto"/>
        <w:ind w:firstLine="1701"/>
        <w:jc w:val="both"/>
        <w:rPr>
          <w:rFonts w:ascii="Arial" w:hAnsi="Arial" w:cs="Arial"/>
          <w:lang w:val="pt-BR"/>
        </w:rPr>
      </w:pPr>
      <w:r w:rsidRPr="00374A4F">
        <w:rPr>
          <w:rFonts w:ascii="Arial" w:hAnsi="Arial" w:cs="Arial"/>
          <w:lang w:val="pt-BR"/>
        </w:rPr>
        <w:t>Como o produto versa sobre compreensão leitora, pautamo-nos, inicialmente, em Leffa (2016, p.195), que, sobre o ato de ler, inclui a participação da língua na leitura, aspectos “[...] linguisticamente específicos e universais da leitura”, além dos objetivos em se abordar um texto e a sua interação com o leitor na construção do significado.</w:t>
      </w:r>
    </w:p>
    <w:p w14:paraId="5450022C" w14:textId="77777777" w:rsidR="00BD1A4E" w:rsidRPr="00374A4F" w:rsidRDefault="00BD1A4E" w:rsidP="00BD1A4E">
      <w:pPr>
        <w:widowControl w:val="0"/>
        <w:spacing w:line="360" w:lineRule="auto"/>
        <w:ind w:firstLine="1701"/>
        <w:jc w:val="both"/>
        <w:rPr>
          <w:rFonts w:ascii="Arial" w:hAnsi="Arial" w:cs="Arial"/>
          <w:lang w:val="pt-BR"/>
        </w:rPr>
      </w:pPr>
      <w:r w:rsidRPr="00374A4F">
        <w:rPr>
          <w:rFonts w:ascii="Arial" w:hAnsi="Arial" w:cs="Arial"/>
          <w:lang w:val="pt-BR"/>
        </w:rPr>
        <w:t>De um modo geral, Leffa (2016) classifica as estratégias de leitura em quatro grandes tipos: (1) rastreamento (</w:t>
      </w:r>
      <w:r w:rsidRPr="00374A4F">
        <w:rPr>
          <w:rFonts w:ascii="Arial" w:hAnsi="Arial" w:cs="Arial"/>
          <w:i/>
          <w:lang w:val="pt-BR"/>
        </w:rPr>
        <w:t>scanning</w:t>
      </w:r>
      <w:r w:rsidRPr="00374A4F">
        <w:rPr>
          <w:rFonts w:ascii="Arial" w:hAnsi="Arial" w:cs="Arial"/>
          <w:lang w:val="pt-BR"/>
        </w:rPr>
        <w:t>), (2) leitura dos pontos principais (</w:t>
      </w:r>
      <w:r w:rsidRPr="00374A4F">
        <w:rPr>
          <w:rFonts w:ascii="Arial" w:hAnsi="Arial" w:cs="Arial"/>
          <w:i/>
          <w:lang w:val="pt-BR"/>
        </w:rPr>
        <w:t>skimming</w:t>
      </w:r>
      <w:r w:rsidRPr="00374A4F">
        <w:rPr>
          <w:rFonts w:ascii="Arial" w:hAnsi="Arial" w:cs="Arial"/>
          <w:lang w:val="pt-BR"/>
        </w:rPr>
        <w:t>), (3) leitura detalhada e (4) leitura crítica.</w:t>
      </w:r>
    </w:p>
    <w:p w14:paraId="1C703DCF" w14:textId="77777777" w:rsidR="00BD1A4E" w:rsidRPr="00374A4F" w:rsidRDefault="00BD1A4E" w:rsidP="00BD1A4E">
      <w:pPr>
        <w:widowControl w:val="0"/>
        <w:spacing w:line="360" w:lineRule="auto"/>
        <w:jc w:val="both"/>
        <w:rPr>
          <w:rFonts w:ascii="Arial" w:hAnsi="Arial" w:cs="Arial"/>
          <w:lang w:val="pt-BR"/>
        </w:rPr>
      </w:pPr>
    </w:p>
    <w:p w14:paraId="18FFF04A" w14:textId="77777777" w:rsidR="00BD1A4E" w:rsidRPr="00374A4F" w:rsidRDefault="00BD1A4E" w:rsidP="00BD1A4E">
      <w:pPr>
        <w:widowControl w:val="0"/>
        <w:spacing w:line="360" w:lineRule="auto"/>
        <w:jc w:val="both"/>
        <w:rPr>
          <w:rFonts w:ascii="Arial" w:hAnsi="Arial" w:cs="Arial"/>
        </w:rPr>
      </w:pPr>
      <w:r w:rsidRPr="00374A4F">
        <w:rPr>
          <w:rFonts w:ascii="Arial" w:hAnsi="Arial" w:cs="Arial"/>
          <w:b/>
        </w:rPr>
        <w:t xml:space="preserve">Quadro 1 - </w:t>
      </w:r>
      <w:r w:rsidRPr="00374A4F">
        <w:rPr>
          <w:rFonts w:ascii="Arial" w:hAnsi="Arial" w:cs="Arial"/>
        </w:rPr>
        <w:t>Estratégias de Leitura</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20"/>
        <w:gridCol w:w="5580"/>
      </w:tblGrid>
      <w:tr w:rsidR="00BD1A4E" w:rsidRPr="00BE5819" w14:paraId="5C33E384" w14:textId="77777777" w:rsidTr="002F78FF">
        <w:tc>
          <w:tcPr>
            <w:tcW w:w="3420" w:type="dxa"/>
            <w:shd w:val="clear" w:color="auto" w:fill="auto"/>
            <w:tcMar>
              <w:top w:w="100" w:type="dxa"/>
              <w:left w:w="100" w:type="dxa"/>
              <w:bottom w:w="100" w:type="dxa"/>
              <w:right w:w="100" w:type="dxa"/>
            </w:tcMar>
          </w:tcPr>
          <w:p w14:paraId="2DB2024D" w14:textId="77777777" w:rsidR="00BD1A4E" w:rsidRPr="00374A4F" w:rsidRDefault="00BD1A4E" w:rsidP="002F78FF">
            <w:pPr>
              <w:widowControl w:val="0"/>
              <w:jc w:val="both"/>
              <w:rPr>
                <w:rFonts w:ascii="Arial" w:hAnsi="Arial" w:cs="Arial"/>
              </w:rPr>
            </w:pPr>
            <w:r w:rsidRPr="00374A4F">
              <w:rPr>
                <w:rFonts w:ascii="Arial" w:hAnsi="Arial" w:cs="Arial"/>
              </w:rPr>
              <w:t>1 - rastreamento</w:t>
            </w:r>
          </w:p>
        </w:tc>
        <w:tc>
          <w:tcPr>
            <w:tcW w:w="5580" w:type="dxa"/>
            <w:shd w:val="clear" w:color="auto" w:fill="auto"/>
            <w:tcMar>
              <w:top w:w="100" w:type="dxa"/>
              <w:left w:w="100" w:type="dxa"/>
              <w:bottom w:w="100" w:type="dxa"/>
              <w:right w:w="100" w:type="dxa"/>
            </w:tcMar>
          </w:tcPr>
          <w:p w14:paraId="210F1F63" w14:textId="77777777" w:rsidR="00BD1A4E" w:rsidRPr="00374A4F" w:rsidRDefault="00BD1A4E" w:rsidP="002F78FF">
            <w:pPr>
              <w:widowControl w:val="0"/>
              <w:jc w:val="both"/>
              <w:rPr>
                <w:rFonts w:ascii="Arial" w:hAnsi="Arial" w:cs="Arial"/>
                <w:lang w:val="pt-BR"/>
              </w:rPr>
            </w:pPr>
            <w:r w:rsidRPr="00374A4F">
              <w:rPr>
                <w:rFonts w:ascii="Arial" w:hAnsi="Arial" w:cs="Arial"/>
                <w:lang w:val="pt-BR"/>
              </w:rPr>
              <w:t xml:space="preserve">Busca informação específica, números, palavras isoladas. </w:t>
            </w:r>
          </w:p>
        </w:tc>
      </w:tr>
      <w:tr w:rsidR="00BD1A4E" w:rsidRPr="00BE5819" w14:paraId="5FDC0042" w14:textId="77777777" w:rsidTr="002F78FF">
        <w:tc>
          <w:tcPr>
            <w:tcW w:w="3420" w:type="dxa"/>
            <w:shd w:val="clear" w:color="auto" w:fill="auto"/>
            <w:tcMar>
              <w:top w:w="100" w:type="dxa"/>
              <w:left w:w="100" w:type="dxa"/>
              <w:bottom w:w="100" w:type="dxa"/>
              <w:right w:w="100" w:type="dxa"/>
            </w:tcMar>
          </w:tcPr>
          <w:p w14:paraId="4DAC34E4" w14:textId="77777777" w:rsidR="00BD1A4E" w:rsidRPr="00374A4F" w:rsidRDefault="00BD1A4E" w:rsidP="002F78FF">
            <w:pPr>
              <w:widowControl w:val="0"/>
              <w:jc w:val="both"/>
              <w:rPr>
                <w:rFonts w:ascii="Arial" w:hAnsi="Arial" w:cs="Arial"/>
              </w:rPr>
            </w:pPr>
            <w:r w:rsidRPr="00374A4F">
              <w:rPr>
                <w:rFonts w:ascii="Arial" w:hAnsi="Arial" w:cs="Arial"/>
              </w:rPr>
              <w:t>2 - leitura dos pontos principais</w:t>
            </w:r>
          </w:p>
        </w:tc>
        <w:tc>
          <w:tcPr>
            <w:tcW w:w="5580" w:type="dxa"/>
            <w:shd w:val="clear" w:color="auto" w:fill="auto"/>
            <w:tcMar>
              <w:top w:w="100" w:type="dxa"/>
              <w:left w:w="100" w:type="dxa"/>
              <w:bottom w:w="100" w:type="dxa"/>
              <w:right w:w="100" w:type="dxa"/>
            </w:tcMar>
          </w:tcPr>
          <w:p w14:paraId="6275E4EB" w14:textId="77777777" w:rsidR="00BD1A4E" w:rsidRPr="00374A4F" w:rsidRDefault="00BD1A4E" w:rsidP="002F78FF">
            <w:pPr>
              <w:widowControl w:val="0"/>
              <w:jc w:val="both"/>
              <w:rPr>
                <w:rFonts w:ascii="Arial" w:hAnsi="Arial" w:cs="Arial"/>
                <w:lang w:val="pt-BR"/>
              </w:rPr>
            </w:pPr>
            <w:r w:rsidRPr="00374A4F">
              <w:rPr>
                <w:rFonts w:ascii="Arial" w:hAnsi="Arial" w:cs="Arial"/>
                <w:lang w:val="pt-BR"/>
              </w:rPr>
              <w:t>Deseja-se apenas descobrir qual o tópico de um determinado artigo, que posição assume o autor em relação ao tópico, ou se o texto merece ou não uma leitura posterior mais atenta.geralmente envolve a elaboração de inferências a partir do título, subtítulos, ilustrações, nome do autor, leitura da primeira frase de cada parágrafo</w:t>
            </w:r>
          </w:p>
        </w:tc>
      </w:tr>
      <w:tr w:rsidR="00BD1A4E" w:rsidRPr="00374A4F" w14:paraId="1AA9FEDB" w14:textId="77777777" w:rsidTr="002F78FF">
        <w:tc>
          <w:tcPr>
            <w:tcW w:w="3420" w:type="dxa"/>
            <w:shd w:val="clear" w:color="auto" w:fill="auto"/>
            <w:tcMar>
              <w:top w:w="100" w:type="dxa"/>
              <w:left w:w="100" w:type="dxa"/>
              <w:bottom w:w="100" w:type="dxa"/>
              <w:right w:w="100" w:type="dxa"/>
            </w:tcMar>
          </w:tcPr>
          <w:p w14:paraId="1602CB9B" w14:textId="77777777" w:rsidR="00BD1A4E" w:rsidRPr="00374A4F" w:rsidRDefault="00BD1A4E" w:rsidP="002F78FF">
            <w:pPr>
              <w:widowControl w:val="0"/>
              <w:jc w:val="both"/>
              <w:rPr>
                <w:rFonts w:ascii="Arial" w:hAnsi="Arial" w:cs="Arial"/>
              </w:rPr>
            </w:pPr>
            <w:r w:rsidRPr="00374A4F">
              <w:rPr>
                <w:rFonts w:ascii="Arial" w:hAnsi="Arial" w:cs="Arial"/>
              </w:rPr>
              <w:t>3 - leitura detalhada</w:t>
            </w:r>
          </w:p>
        </w:tc>
        <w:tc>
          <w:tcPr>
            <w:tcW w:w="5580" w:type="dxa"/>
            <w:shd w:val="clear" w:color="auto" w:fill="auto"/>
            <w:tcMar>
              <w:top w:w="100" w:type="dxa"/>
              <w:left w:w="100" w:type="dxa"/>
              <w:bottom w:w="100" w:type="dxa"/>
              <w:right w:w="100" w:type="dxa"/>
            </w:tcMar>
          </w:tcPr>
          <w:p w14:paraId="0449B4CE" w14:textId="77777777" w:rsidR="00BD1A4E" w:rsidRPr="00374A4F" w:rsidRDefault="00BD1A4E" w:rsidP="002F78FF">
            <w:pPr>
              <w:widowControl w:val="0"/>
              <w:jc w:val="both"/>
              <w:rPr>
                <w:rFonts w:ascii="Arial" w:hAnsi="Arial" w:cs="Arial"/>
              </w:rPr>
            </w:pPr>
            <w:r w:rsidRPr="00374A4F">
              <w:rPr>
                <w:rFonts w:ascii="Arial" w:hAnsi="Arial" w:cs="Arial"/>
                <w:lang w:val="pt-BR"/>
              </w:rPr>
              <w:t xml:space="preserve">Compreensão total do texto, incluindo as ideias principais e os detalhes. </w:t>
            </w:r>
            <w:r w:rsidRPr="00374A4F">
              <w:rPr>
                <w:rFonts w:ascii="Arial" w:hAnsi="Arial" w:cs="Arial"/>
              </w:rPr>
              <w:t>Inclui as pistas grafofonêmicas lexicais, sintáticas e discursivas</w:t>
            </w:r>
          </w:p>
        </w:tc>
      </w:tr>
      <w:tr w:rsidR="00BD1A4E" w:rsidRPr="00BE5819" w14:paraId="5FD94247" w14:textId="77777777" w:rsidTr="002F78FF">
        <w:tc>
          <w:tcPr>
            <w:tcW w:w="3420" w:type="dxa"/>
            <w:shd w:val="clear" w:color="auto" w:fill="auto"/>
            <w:tcMar>
              <w:top w:w="100" w:type="dxa"/>
              <w:left w:w="100" w:type="dxa"/>
              <w:bottom w:w="100" w:type="dxa"/>
              <w:right w:w="100" w:type="dxa"/>
            </w:tcMar>
          </w:tcPr>
          <w:p w14:paraId="06A2DDFF" w14:textId="77777777" w:rsidR="00BD1A4E" w:rsidRPr="00374A4F" w:rsidRDefault="00BD1A4E" w:rsidP="002F78FF">
            <w:pPr>
              <w:widowControl w:val="0"/>
              <w:jc w:val="both"/>
              <w:rPr>
                <w:rFonts w:ascii="Arial" w:hAnsi="Arial" w:cs="Arial"/>
              </w:rPr>
            </w:pPr>
            <w:r w:rsidRPr="00374A4F">
              <w:rPr>
                <w:rFonts w:ascii="Arial" w:hAnsi="Arial" w:cs="Arial"/>
              </w:rPr>
              <w:t>4 - leitura crítica</w:t>
            </w:r>
          </w:p>
        </w:tc>
        <w:tc>
          <w:tcPr>
            <w:tcW w:w="5580" w:type="dxa"/>
            <w:shd w:val="clear" w:color="auto" w:fill="auto"/>
            <w:tcMar>
              <w:top w:w="100" w:type="dxa"/>
              <w:left w:w="100" w:type="dxa"/>
              <w:bottom w:w="100" w:type="dxa"/>
              <w:right w:w="100" w:type="dxa"/>
            </w:tcMar>
          </w:tcPr>
          <w:p w14:paraId="312B2939" w14:textId="77777777" w:rsidR="00BD1A4E" w:rsidRPr="00374A4F" w:rsidRDefault="00BD1A4E" w:rsidP="002F78FF">
            <w:pPr>
              <w:widowControl w:val="0"/>
              <w:jc w:val="both"/>
              <w:rPr>
                <w:rFonts w:ascii="Arial" w:hAnsi="Arial" w:cs="Arial"/>
                <w:lang w:val="pt-BR"/>
              </w:rPr>
            </w:pPr>
            <w:r w:rsidRPr="00374A4F">
              <w:rPr>
                <w:rFonts w:ascii="Arial" w:hAnsi="Arial" w:cs="Arial"/>
                <w:lang w:val="pt-BR"/>
              </w:rPr>
              <w:t>Leva o leitor a tomar uma posição diante do texto, questionando, entre outras coisas, o objetivo para o qual o texto foi produzido, o tipo de leitor para quem foi escrito, o conhecimento prévio pressuposto pelo autor.</w:t>
            </w:r>
          </w:p>
        </w:tc>
      </w:tr>
    </w:tbl>
    <w:p w14:paraId="2CD07E14" w14:textId="77777777" w:rsidR="00BD1A4E" w:rsidRPr="00374A4F" w:rsidRDefault="00BD1A4E" w:rsidP="00BD1A4E">
      <w:pPr>
        <w:widowControl w:val="0"/>
        <w:spacing w:line="360" w:lineRule="auto"/>
        <w:jc w:val="both"/>
        <w:rPr>
          <w:rFonts w:ascii="Arial" w:hAnsi="Arial" w:cs="Arial"/>
          <w:lang w:val="pt-BR"/>
        </w:rPr>
      </w:pPr>
      <w:r w:rsidRPr="00374A4F">
        <w:rPr>
          <w:rFonts w:ascii="Arial" w:hAnsi="Arial" w:cs="Arial"/>
          <w:b/>
          <w:lang w:val="pt-BR"/>
        </w:rPr>
        <w:t>Fonte</w:t>
      </w:r>
      <w:r w:rsidRPr="00374A4F">
        <w:rPr>
          <w:rFonts w:ascii="Arial" w:hAnsi="Arial" w:cs="Arial"/>
          <w:lang w:val="pt-BR"/>
        </w:rPr>
        <w:t>: o autor com base em Leffa (2016, p.199-200).</w:t>
      </w:r>
    </w:p>
    <w:p w14:paraId="55818866" w14:textId="77777777" w:rsidR="00BD1A4E" w:rsidRPr="00374A4F" w:rsidRDefault="00BD1A4E" w:rsidP="00BD1A4E">
      <w:pPr>
        <w:widowControl w:val="0"/>
        <w:spacing w:line="360" w:lineRule="auto"/>
        <w:ind w:firstLine="1701"/>
        <w:jc w:val="both"/>
        <w:rPr>
          <w:rFonts w:ascii="Arial" w:hAnsi="Arial" w:cs="Arial"/>
          <w:lang w:val="pt-BR"/>
        </w:rPr>
      </w:pPr>
    </w:p>
    <w:p w14:paraId="655AA7AA" w14:textId="77777777" w:rsidR="00BD1A4E" w:rsidRPr="00374A4F" w:rsidRDefault="00BD1A4E" w:rsidP="00BD1A4E">
      <w:pPr>
        <w:widowControl w:val="0"/>
        <w:spacing w:line="360" w:lineRule="auto"/>
        <w:ind w:firstLine="1701"/>
        <w:jc w:val="both"/>
        <w:rPr>
          <w:rFonts w:ascii="Arial" w:hAnsi="Arial" w:cs="Arial"/>
          <w:lang w:val="pt-BR"/>
        </w:rPr>
      </w:pPr>
      <w:r w:rsidRPr="00374A4F">
        <w:rPr>
          <w:rFonts w:ascii="Arial" w:hAnsi="Arial" w:cs="Arial"/>
          <w:lang w:val="pt-BR"/>
        </w:rPr>
        <w:t>Leffa afirma que nenhuma lista de palavras para ser decorada ou o estudo de uma “taxonomia de regras” é capaz de ensinar ao leitor a ler, pois “aprende-se a ler lendo'' (LEFFA, 2016, p.211).</w:t>
      </w:r>
    </w:p>
    <w:p w14:paraId="61DF1333" w14:textId="2AA90C87" w:rsidR="00BD1A4E" w:rsidRPr="00374A4F" w:rsidRDefault="00BD1A4E" w:rsidP="00BD1A4E">
      <w:pPr>
        <w:widowControl w:val="0"/>
        <w:spacing w:line="360" w:lineRule="auto"/>
        <w:ind w:firstLine="1701"/>
        <w:jc w:val="both"/>
        <w:rPr>
          <w:rFonts w:ascii="Arial" w:hAnsi="Arial" w:cs="Arial"/>
          <w:lang w:val="pt-BR"/>
        </w:rPr>
      </w:pPr>
      <w:r w:rsidRPr="00374A4F">
        <w:rPr>
          <w:rFonts w:ascii="Arial" w:hAnsi="Arial" w:cs="Arial"/>
          <w:lang w:val="pt-BR"/>
        </w:rPr>
        <w:t>Nardi (2011, p.24) retoma o postulado em Kato (1987) e afirma que o primeiro passo de um leitor frente ao texto em língua materna ou estrangeira deve ser o de traçar os objetivos de leitura, posto que, de acordo com o propósito, são estabelecidas as técnicas e níveis de leitura e compreensão.</w:t>
      </w:r>
    </w:p>
    <w:p w14:paraId="45F081B0" w14:textId="77777777" w:rsidR="00BD1A4E" w:rsidRPr="00374A4F" w:rsidRDefault="00BD1A4E" w:rsidP="00BD1A4E">
      <w:pPr>
        <w:widowControl w:val="0"/>
        <w:spacing w:line="360" w:lineRule="auto"/>
        <w:ind w:firstLine="1701"/>
        <w:jc w:val="both"/>
        <w:rPr>
          <w:rFonts w:ascii="Arial" w:hAnsi="Arial" w:cs="Arial"/>
          <w:lang w:val="pt-BR"/>
        </w:rPr>
      </w:pPr>
      <w:r w:rsidRPr="00374A4F">
        <w:rPr>
          <w:rFonts w:ascii="Arial" w:hAnsi="Arial" w:cs="Arial"/>
          <w:lang w:val="pt-BR"/>
        </w:rPr>
        <w:t xml:space="preserve">A referida autora (2011, p.29), ainda com base em Kato (1987), apresenta uma “lista-resumo de estratégias metacognitivas” que regeriam o comportamento do leitor proficiente em língua materna ou estrangeira: </w:t>
      </w:r>
    </w:p>
    <w:p w14:paraId="36AC27F0" w14:textId="77777777" w:rsidR="00BD1A4E" w:rsidRPr="00374A4F" w:rsidRDefault="00BD1A4E" w:rsidP="00BD1A4E">
      <w:pPr>
        <w:widowControl w:val="0"/>
        <w:spacing w:line="360" w:lineRule="auto"/>
        <w:ind w:firstLine="1701"/>
        <w:jc w:val="both"/>
        <w:rPr>
          <w:rFonts w:ascii="Arial" w:hAnsi="Arial" w:cs="Arial"/>
          <w:lang w:val="pt-BR"/>
        </w:rPr>
      </w:pPr>
    </w:p>
    <w:p w14:paraId="0584E45A" w14:textId="77777777" w:rsidR="00BD1A4E" w:rsidRPr="00374A4F" w:rsidRDefault="00BD1A4E" w:rsidP="00BD1A4E">
      <w:pPr>
        <w:widowControl w:val="0"/>
        <w:ind w:left="2267"/>
        <w:jc w:val="both"/>
        <w:rPr>
          <w:rFonts w:ascii="Arial" w:hAnsi="Arial" w:cs="Arial"/>
          <w:lang w:val="pt-BR"/>
        </w:rPr>
      </w:pPr>
      <w:r w:rsidRPr="00374A4F">
        <w:rPr>
          <w:rFonts w:ascii="Arial" w:hAnsi="Arial" w:cs="Arial"/>
          <w:lang w:val="pt-BR"/>
        </w:rPr>
        <w:t>1. Primeiro estabelecer objetivo para a leitura</w:t>
      </w:r>
    </w:p>
    <w:p w14:paraId="56391315" w14:textId="77777777" w:rsidR="00BD1A4E" w:rsidRPr="00374A4F" w:rsidRDefault="00BD1A4E" w:rsidP="00BD1A4E">
      <w:pPr>
        <w:widowControl w:val="0"/>
        <w:ind w:left="2267"/>
        <w:jc w:val="both"/>
        <w:rPr>
          <w:rFonts w:ascii="Arial" w:hAnsi="Arial" w:cs="Arial"/>
          <w:lang w:val="pt-BR"/>
        </w:rPr>
      </w:pPr>
      <w:r w:rsidRPr="00374A4F">
        <w:rPr>
          <w:rFonts w:ascii="Arial" w:hAnsi="Arial" w:cs="Arial"/>
          <w:lang w:val="pt-BR"/>
        </w:rPr>
        <w:t xml:space="preserve">2. A partir do objetivo de leitura, estabelecer o nível de compreensão que se deseja atingir </w:t>
      </w:r>
    </w:p>
    <w:p w14:paraId="669DE3EB" w14:textId="77777777" w:rsidR="00BD1A4E" w:rsidRPr="00374A4F" w:rsidRDefault="00BD1A4E" w:rsidP="00BD1A4E">
      <w:pPr>
        <w:widowControl w:val="0"/>
        <w:ind w:left="2267"/>
        <w:jc w:val="both"/>
        <w:rPr>
          <w:rFonts w:ascii="Arial" w:hAnsi="Arial" w:cs="Arial"/>
          <w:lang w:val="pt-BR"/>
        </w:rPr>
      </w:pPr>
      <w:r w:rsidRPr="00374A4F">
        <w:rPr>
          <w:rFonts w:ascii="Arial" w:hAnsi="Arial" w:cs="Arial"/>
          <w:lang w:val="pt-BR"/>
        </w:rPr>
        <w:t xml:space="preserve">3. Apoiar-se no compreensível e ignorar o que não for compreensível </w:t>
      </w:r>
    </w:p>
    <w:p w14:paraId="523D9FA9" w14:textId="77777777" w:rsidR="00BD1A4E" w:rsidRPr="00374A4F" w:rsidRDefault="00BD1A4E" w:rsidP="00BD1A4E">
      <w:pPr>
        <w:widowControl w:val="0"/>
        <w:ind w:left="2267"/>
        <w:jc w:val="both"/>
        <w:rPr>
          <w:rFonts w:ascii="Arial" w:hAnsi="Arial" w:cs="Arial"/>
          <w:lang w:val="pt-BR"/>
        </w:rPr>
      </w:pPr>
      <w:r w:rsidRPr="00374A4F">
        <w:rPr>
          <w:rFonts w:ascii="Arial" w:hAnsi="Arial" w:cs="Arial"/>
          <w:lang w:val="pt-BR"/>
        </w:rPr>
        <w:t xml:space="preserve">4. Monitorar a compreensão o tempo todo para ver se a compreensão está ocorrendo de forma a cumprir os objetivos da </w:t>
      </w:r>
      <w:r w:rsidRPr="00374A4F">
        <w:rPr>
          <w:rFonts w:ascii="Arial" w:hAnsi="Arial" w:cs="Arial"/>
          <w:lang w:val="pt-BR"/>
        </w:rPr>
        <w:lastRenderedPageBreak/>
        <w:t xml:space="preserve">leitura </w:t>
      </w:r>
    </w:p>
    <w:p w14:paraId="212308D0" w14:textId="77777777" w:rsidR="00BD1A4E" w:rsidRPr="00374A4F" w:rsidRDefault="00BD1A4E" w:rsidP="00BD1A4E">
      <w:pPr>
        <w:widowControl w:val="0"/>
        <w:ind w:left="2267"/>
        <w:jc w:val="both"/>
        <w:rPr>
          <w:rFonts w:ascii="Arial" w:hAnsi="Arial" w:cs="Arial"/>
          <w:lang w:val="pt-BR"/>
        </w:rPr>
      </w:pPr>
      <w:r w:rsidRPr="00374A4F">
        <w:rPr>
          <w:rFonts w:ascii="Arial" w:hAnsi="Arial" w:cs="Arial"/>
          <w:lang w:val="pt-BR"/>
        </w:rPr>
        <w:t xml:space="preserve">5. Realizar voltas ou avanços conscientes no texto para confirmar hipóteses de compreensão ou para esclarecer algum problema de compreensão que esteja dificultando atingir o objetivo que se estabeleceu para a leitura </w:t>
      </w:r>
    </w:p>
    <w:p w14:paraId="5815D50C" w14:textId="77777777" w:rsidR="00BD1A4E" w:rsidRPr="00374A4F" w:rsidRDefault="00BD1A4E" w:rsidP="00BD1A4E">
      <w:pPr>
        <w:widowControl w:val="0"/>
        <w:ind w:left="2267"/>
        <w:jc w:val="both"/>
        <w:rPr>
          <w:rFonts w:ascii="Arial" w:hAnsi="Arial" w:cs="Arial"/>
          <w:lang w:val="pt-BR"/>
        </w:rPr>
      </w:pPr>
      <w:r w:rsidRPr="00374A4F">
        <w:rPr>
          <w:rFonts w:ascii="Arial" w:hAnsi="Arial" w:cs="Arial"/>
          <w:lang w:val="pt-BR"/>
        </w:rPr>
        <w:t xml:space="preserve">6. Fazer uso consciente das estratégias gerais de leitura (“skimming”, “scanning”, predições, seletividade, análise gramatical), de acordo com a exigência do nível de compreensão que se deseja atingir. </w:t>
      </w:r>
    </w:p>
    <w:p w14:paraId="589B241F" w14:textId="77777777" w:rsidR="00BD1A4E" w:rsidRPr="00374A4F" w:rsidRDefault="00BD1A4E" w:rsidP="00BD1A4E">
      <w:pPr>
        <w:widowControl w:val="0"/>
        <w:ind w:left="2267"/>
        <w:jc w:val="both"/>
        <w:rPr>
          <w:rFonts w:ascii="Arial" w:hAnsi="Arial" w:cs="Arial"/>
          <w:lang w:val="pt-BR"/>
        </w:rPr>
      </w:pPr>
      <w:r w:rsidRPr="00374A4F">
        <w:rPr>
          <w:rFonts w:ascii="Arial" w:hAnsi="Arial" w:cs="Arial"/>
          <w:lang w:val="pt-BR"/>
        </w:rPr>
        <w:t>7. Fazer uso consciente das estratégias específicas de vocabulário quando encontrar palavras que necessitam ser compreendidas por dificultarem a compreensão de uma sequência importante para os objetivos do leitor. (NARDI, 2011, p.29)</w:t>
      </w:r>
    </w:p>
    <w:p w14:paraId="52C58F47" w14:textId="77777777" w:rsidR="00BD1A4E" w:rsidRPr="00374A4F" w:rsidRDefault="00BD1A4E" w:rsidP="00BD1A4E">
      <w:pPr>
        <w:widowControl w:val="0"/>
        <w:spacing w:line="360" w:lineRule="auto"/>
        <w:jc w:val="both"/>
        <w:rPr>
          <w:rFonts w:ascii="Arial" w:hAnsi="Arial" w:cs="Arial"/>
          <w:lang w:val="pt-BR"/>
        </w:rPr>
      </w:pPr>
      <w:r w:rsidRPr="00374A4F">
        <w:rPr>
          <w:rFonts w:ascii="Arial" w:hAnsi="Arial" w:cs="Arial"/>
          <w:lang w:val="pt-BR"/>
        </w:rPr>
        <w:tab/>
      </w:r>
      <w:r w:rsidRPr="00374A4F">
        <w:rPr>
          <w:rFonts w:ascii="Arial" w:hAnsi="Arial" w:cs="Arial"/>
          <w:lang w:val="pt-BR"/>
        </w:rPr>
        <w:tab/>
      </w:r>
    </w:p>
    <w:p w14:paraId="001684B8" w14:textId="77777777" w:rsidR="00BD1A4E" w:rsidRPr="00374A4F" w:rsidRDefault="00BD1A4E" w:rsidP="00BD1A4E">
      <w:pPr>
        <w:widowControl w:val="0"/>
        <w:spacing w:line="360" w:lineRule="auto"/>
        <w:jc w:val="both"/>
        <w:rPr>
          <w:rFonts w:ascii="Arial" w:hAnsi="Arial" w:cs="Arial"/>
          <w:lang w:val="pt-BR"/>
        </w:rPr>
      </w:pPr>
      <w:r w:rsidRPr="00374A4F">
        <w:rPr>
          <w:rFonts w:ascii="Arial" w:hAnsi="Arial" w:cs="Arial"/>
          <w:lang w:val="pt-BR"/>
        </w:rPr>
        <w:tab/>
      </w:r>
      <w:r w:rsidRPr="00374A4F">
        <w:rPr>
          <w:rFonts w:ascii="Arial" w:hAnsi="Arial" w:cs="Arial"/>
          <w:lang w:val="pt-BR"/>
        </w:rPr>
        <w:tab/>
        <w:t>Coscarelli (2002, p.2) divide o processo de leitura didaticamente em duas grandes áreas: uma relacionada à forma linguística (ou decodificação que pode ser subdividido em: processamento lexical e processamento sintático) e a outra com o significado (que pode ser subdividido em três partes: a construção da coerência local, a construção da coerência temática e a construção da coerência externa).</w:t>
      </w:r>
    </w:p>
    <w:p w14:paraId="7AEE25DC" w14:textId="77777777" w:rsidR="00BD1A4E" w:rsidRPr="00374A4F" w:rsidRDefault="00BD1A4E" w:rsidP="00BD1A4E">
      <w:pPr>
        <w:widowControl w:val="0"/>
        <w:spacing w:line="360" w:lineRule="auto"/>
        <w:jc w:val="both"/>
        <w:rPr>
          <w:rFonts w:ascii="Arial" w:hAnsi="Arial" w:cs="Arial"/>
          <w:lang w:val="pt-BR"/>
        </w:rPr>
      </w:pPr>
      <w:r w:rsidRPr="00374A4F">
        <w:rPr>
          <w:rFonts w:ascii="Arial" w:hAnsi="Arial" w:cs="Arial"/>
          <w:lang w:val="pt-BR"/>
        </w:rPr>
        <w:tab/>
      </w:r>
      <w:r w:rsidRPr="00374A4F">
        <w:rPr>
          <w:rFonts w:ascii="Arial" w:hAnsi="Arial" w:cs="Arial"/>
          <w:lang w:val="pt-BR"/>
        </w:rPr>
        <w:tab/>
        <w:t>Grilli (2021), com base em Leffa (1999, p.13), apresenta o seguinte quadro sobre as perspectivas de leitura:</w:t>
      </w:r>
    </w:p>
    <w:p w14:paraId="1D2F70C5" w14:textId="77777777" w:rsidR="00BD1A4E" w:rsidRPr="00374A4F" w:rsidRDefault="00BD1A4E" w:rsidP="00BD1A4E">
      <w:pPr>
        <w:widowControl w:val="0"/>
        <w:spacing w:line="360" w:lineRule="auto"/>
        <w:jc w:val="both"/>
        <w:rPr>
          <w:rFonts w:ascii="Arial" w:hAnsi="Arial" w:cs="Arial"/>
          <w:b/>
          <w:lang w:val="pt-BR"/>
        </w:rPr>
      </w:pPr>
    </w:p>
    <w:p w14:paraId="400602D1" w14:textId="77777777" w:rsidR="00BD1A4E" w:rsidRPr="00374A4F" w:rsidRDefault="00BD1A4E" w:rsidP="00BD1A4E">
      <w:pPr>
        <w:widowControl w:val="0"/>
        <w:spacing w:line="360" w:lineRule="auto"/>
        <w:jc w:val="both"/>
        <w:rPr>
          <w:rFonts w:ascii="Arial" w:hAnsi="Arial" w:cs="Arial"/>
          <w:lang w:val="pt-BR"/>
        </w:rPr>
      </w:pPr>
      <w:r w:rsidRPr="00374A4F">
        <w:rPr>
          <w:rFonts w:ascii="Arial" w:hAnsi="Arial" w:cs="Arial"/>
          <w:b/>
          <w:lang w:val="pt-BR"/>
        </w:rPr>
        <w:t xml:space="preserve">Quadro 2 - </w:t>
      </w:r>
      <w:r w:rsidRPr="00374A4F">
        <w:rPr>
          <w:rFonts w:ascii="Arial" w:hAnsi="Arial" w:cs="Arial"/>
          <w:lang w:val="pt-BR"/>
        </w:rPr>
        <w:t>Perspectivas da compreensão de leitura</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BD1A4E" w:rsidRPr="00BE5819" w14:paraId="3C58EFE6" w14:textId="77777777" w:rsidTr="002F78FF">
        <w:trPr>
          <w:trHeight w:val="420"/>
        </w:trPr>
        <w:tc>
          <w:tcPr>
            <w:tcW w:w="9027" w:type="dxa"/>
            <w:gridSpan w:val="3"/>
            <w:shd w:val="clear" w:color="auto" w:fill="auto"/>
            <w:tcMar>
              <w:top w:w="100" w:type="dxa"/>
              <w:left w:w="100" w:type="dxa"/>
              <w:bottom w:w="100" w:type="dxa"/>
              <w:right w:w="100" w:type="dxa"/>
            </w:tcMar>
          </w:tcPr>
          <w:p w14:paraId="41A6F02E" w14:textId="77777777" w:rsidR="00BD1A4E" w:rsidRPr="00374A4F" w:rsidRDefault="00BD1A4E" w:rsidP="002F78FF">
            <w:pPr>
              <w:widowControl w:val="0"/>
              <w:jc w:val="center"/>
              <w:rPr>
                <w:rFonts w:ascii="Arial" w:hAnsi="Arial" w:cs="Arial"/>
                <w:lang w:val="pt-BR"/>
              </w:rPr>
            </w:pPr>
            <w:r w:rsidRPr="00374A4F">
              <w:rPr>
                <w:rFonts w:ascii="Arial" w:hAnsi="Arial" w:cs="Arial"/>
                <w:lang w:val="pt-BR"/>
              </w:rPr>
              <w:t>Perspectivas da compreensão de leitura</w:t>
            </w:r>
          </w:p>
        </w:tc>
      </w:tr>
      <w:tr w:rsidR="00BD1A4E" w:rsidRPr="00374A4F" w14:paraId="7458EF73" w14:textId="77777777" w:rsidTr="002F78FF">
        <w:tc>
          <w:tcPr>
            <w:tcW w:w="3009" w:type="dxa"/>
            <w:shd w:val="clear" w:color="auto" w:fill="auto"/>
            <w:tcMar>
              <w:top w:w="100" w:type="dxa"/>
              <w:left w:w="100" w:type="dxa"/>
              <w:bottom w:w="100" w:type="dxa"/>
              <w:right w:w="100" w:type="dxa"/>
            </w:tcMar>
          </w:tcPr>
          <w:p w14:paraId="3AF82691" w14:textId="77777777" w:rsidR="00BD1A4E" w:rsidRPr="00374A4F" w:rsidRDefault="00BD1A4E" w:rsidP="002F78FF">
            <w:pPr>
              <w:widowControl w:val="0"/>
              <w:rPr>
                <w:rFonts w:ascii="Arial" w:hAnsi="Arial" w:cs="Arial"/>
              </w:rPr>
            </w:pPr>
            <w:r w:rsidRPr="00374A4F">
              <w:rPr>
                <w:rFonts w:ascii="Arial" w:hAnsi="Arial" w:cs="Arial"/>
              </w:rPr>
              <w:t>Abordagens</w:t>
            </w:r>
          </w:p>
        </w:tc>
        <w:tc>
          <w:tcPr>
            <w:tcW w:w="3009" w:type="dxa"/>
            <w:shd w:val="clear" w:color="auto" w:fill="auto"/>
            <w:tcMar>
              <w:top w:w="100" w:type="dxa"/>
              <w:left w:w="100" w:type="dxa"/>
              <w:bottom w:w="100" w:type="dxa"/>
              <w:right w:w="100" w:type="dxa"/>
            </w:tcMar>
          </w:tcPr>
          <w:p w14:paraId="5CEC649D" w14:textId="77777777" w:rsidR="00BD1A4E" w:rsidRPr="00374A4F" w:rsidRDefault="00BD1A4E" w:rsidP="002F78FF">
            <w:pPr>
              <w:widowControl w:val="0"/>
              <w:rPr>
                <w:rFonts w:ascii="Arial" w:hAnsi="Arial" w:cs="Arial"/>
              </w:rPr>
            </w:pPr>
            <w:r w:rsidRPr="00374A4F">
              <w:rPr>
                <w:rFonts w:ascii="Arial" w:hAnsi="Arial" w:cs="Arial"/>
              </w:rPr>
              <w:t>Ênfase</w:t>
            </w:r>
          </w:p>
        </w:tc>
        <w:tc>
          <w:tcPr>
            <w:tcW w:w="3009" w:type="dxa"/>
            <w:shd w:val="clear" w:color="auto" w:fill="auto"/>
            <w:tcMar>
              <w:top w:w="100" w:type="dxa"/>
              <w:left w:w="100" w:type="dxa"/>
              <w:bottom w:w="100" w:type="dxa"/>
              <w:right w:w="100" w:type="dxa"/>
            </w:tcMar>
          </w:tcPr>
          <w:p w14:paraId="73DCB000" w14:textId="77777777" w:rsidR="00BD1A4E" w:rsidRPr="00374A4F" w:rsidRDefault="00BD1A4E" w:rsidP="002F78FF">
            <w:pPr>
              <w:widowControl w:val="0"/>
              <w:rPr>
                <w:rFonts w:ascii="Arial" w:hAnsi="Arial" w:cs="Arial"/>
              </w:rPr>
            </w:pPr>
            <w:r w:rsidRPr="00374A4F">
              <w:rPr>
                <w:rFonts w:ascii="Arial" w:hAnsi="Arial" w:cs="Arial"/>
              </w:rPr>
              <w:t>Construção de sentido</w:t>
            </w:r>
          </w:p>
        </w:tc>
      </w:tr>
      <w:tr w:rsidR="00BD1A4E" w:rsidRPr="00374A4F" w14:paraId="155FA58F" w14:textId="77777777" w:rsidTr="002F78FF">
        <w:tc>
          <w:tcPr>
            <w:tcW w:w="3009" w:type="dxa"/>
            <w:shd w:val="clear" w:color="auto" w:fill="auto"/>
            <w:tcMar>
              <w:top w:w="100" w:type="dxa"/>
              <w:left w:w="100" w:type="dxa"/>
              <w:bottom w:w="100" w:type="dxa"/>
              <w:right w:w="100" w:type="dxa"/>
            </w:tcMar>
          </w:tcPr>
          <w:p w14:paraId="12E70DEF" w14:textId="77777777" w:rsidR="00BD1A4E" w:rsidRPr="00374A4F" w:rsidRDefault="00BD1A4E" w:rsidP="002F78FF">
            <w:pPr>
              <w:widowControl w:val="0"/>
              <w:rPr>
                <w:rFonts w:ascii="Arial" w:hAnsi="Arial" w:cs="Arial"/>
              </w:rPr>
            </w:pPr>
            <w:r w:rsidRPr="00374A4F">
              <w:rPr>
                <w:rFonts w:ascii="Arial" w:hAnsi="Arial" w:cs="Arial"/>
              </w:rPr>
              <w:t>ascendentes</w:t>
            </w:r>
          </w:p>
        </w:tc>
        <w:tc>
          <w:tcPr>
            <w:tcW w:w="3009" w:type="dxa"/>
            <w:shd w:val="clear" w:color="auto" w:fill="auto"/>
            <w:tcMar>
              <w:top w:w="100" w:type="dxa"/>
              <w:left w:w="100" w:type="dxa"/>
              <w:bottom w:w="100" w:type="dxa"/>
              <w:right w:w="100" w:type="dxa"/>
            </w:tcMar>
          </w:tcPr>
          <w:p w14:paraId="450E46BE" w14:textId="77777777" w:rsidR="00BD1A4E" w:rsidRPr="00374A4F" w:rsidRDefault="00BD1A4E" w:rsidP="002F78FF">
            <w:pPr>
              <w:widowControl w:val="0"/>
              <w:rPr>
                <w:rFonts w:ascii="Arial" w:hAnsi="Arial" w:cs="Arial"/>
              </w:rPr>
            </w:pPr>
            <w:r w:rsidRPr="00374A4F">
              <w:rPr>
                <w:rFonts w:ascii="Arial" w:hAnsi="Arial" w:cs="Arial"/>
              </w:rPr>
              <w:t>Texto</w:t>
            </w:r>
          </w:p>
        </w:tc>
        <w:tc>
          <w:tcPr>
            <w:tcW w:w="3009" w:type="dxa"/>
            <w:shd w:val="clear" w:color="auto" w:fill="auto"/>
            <w:tcMar>
              <w:top w:w="100" w:type="dxa"/>
              <w:left w:w="100" w:type="dxa"/>
              <w:bottom w:w="100" w:type="dxa"/>
              <w:right w:w="100" w:type="dxa"/>
            </w:tcMar>
          </w:tcPr>
          <w:p w14:paraId="4FBCB459" w14:textId="77777777" w:rsidR="00BD1A4E" w:rsidRPr="00374A4F" w:rsidRDefault="00BD1A4E" w:rsidP="002F78FF">
            <w:pPr>
              <w:widowControl w:val="0"/>
              <w:rPr>
                <w:rFonts w:ascii="Arial" w:hAnsi="Arial" w:cs="Arial"/>
              </w:rPr>
            </w:pPr>
            <w:r w:rsidRPr="00374A4F">
              <w:rPr>
                <w:rFonts w:ascii="Arial" w:hAnsi="Arial" w:cs="Arial"/>
              </w:rPr>
              <w:t>Extração</w:t>
            </w:r>
          </w:p>
        </w:tc>
      </w:tr>
      <w:tr w:rsidR="00BD1A4E" w:rsidRPr="00374A4F" w14:paraId="453D283A" w14:textId="77777777" w:rsidTr="002F78FF">
        <w:tc>
          <w:tcPr>
            <w:tcW w:w="3009" w:type="dxa"/>
            <w:shd w:val="clear" w:color="auto" w:fill="auto"/>
            <w:tcMar>
              <w:top w:w="100" w:type="dxa"/>
              <w:left w:w="100" w:type="dxa"/>
              <w:bottom w:w="100" w:type="dxa"/>
              <w:right w:w="100" w:type="dxa"/>
            </w:tcMar>
          </w:tcPr>
          <w:p w14:paraId="115F0FA8" w14:textId="77777777" w:rsidR="00BD1A4E" w:rsidRPr="00374A4F" w:rsidRDefault="00BD1A4E" w:rsidP="002F78FF">
            <w:pPr>
              <w:widowControl w:val="0"/>
              <w:rPr>
                <w:rFonts w:ascii="Arial" w:hAnsi="Arial" w:cs="Arial"/>
              </w:rPr>
            </w:pPr>
            <w:r w:rsidRPr="00374A4F">
              <w:rPr>
                <w:rFonts w:ascii="Arial" w:hAnsi="Arial" w:cs="Arial"/>
              </w:rPr>
              <w:t>descendentes</w:t>
            </w:r>
          </w:p>
        </w:tc>
        <w:tc>
          <w:tcPr>
            <w:tcW w:w="3009" w:type="dxa"/>
            <w:shd w:val="clear" w:color="auto" w:fill="auto"/>
            <w:tcMar>
              <w:top w:w="100" w:type="dxa"/>
              <w:left w:w="100" w:type="dxa"/>
              <w:bottom w:w="100" w:type="dxa"/>
              <w:right w:w="100" w:type="dxa"/>
            </w:tcMar>
          </w:tcPr>
          <w:p w14:paraId="06E8560F" w14:textId="77777777" w:rsidR="00BD1A4E" w:rsidRPr="00374A4F" w:rsidRDefault="00BD1A4E" w:rsidP="002F78FF">
            <w:pPr>
              <w:widowControl w:val="0"/>
              <w:rPr>
                <w:rFonts w:ascii="Arial" w:hAnsi="Arial" w:cs="Arial"/>
              </w:rPr>
            </w:pPr>
            <w:r w:rsidRPr="00374A4F">
              <w:rPr>
                <w:rFonts w:ascii="Arial" w:hAnsi="Arial" w:cs="Arial"/>
              </w:rPr>
              <w:t>Leitor</w:t>
            </w:r>
          </w:p>
        </w:tc>
        <w:tc>
          <w:tcPr>
            <w:tcW w:w="3009" w:type="dxa"/>
            <w:shd w:val="clear" w:color="auto" w:fill="auto"/>
            <w:tcMar>
              <w:top w:w="100" w:type="dxa"/>
              <w:left w:w="100" w:type="dxa"/>
              <w:bottom w:w="100" w:type="dxa"/>
              <w:right w:w="100" w:type="dxa"/>
            </w:tcMar>
          </w:tcPr>
          <w:p w14:paraId="1A3A2F81" w14:textId="77777777" w:rsidR="00BD1A4E" w:rsidRPr="00374A4F" w:rsidRDefault="00BD1A4E" w:rsidP="002F78FF">
            <w:pPr>
              <w:widowControl w:val="0"/>
              <w:rPr>
                <w:rFonts w:ascii="Arial" w:hAnsi="Arial" w:cs="Arial"/>
              </w:rPr>
            </w:pPr>
            <w:r w:rsidRPr="00374A4F">
              <w:rPr>
                <w:rFonts w:ascii="Arial" w:hAnsi="Arial" w:cs="Arial"/>
              </w:rPr>
              <w:t>atribuição de significados</w:t>
            </w:r>
          </w:p>
        </w:tc>
      </w:tr>
      <w:tr w:rsidR="00BD1A4E" w:rsidRPr="00374A4F" w14:paraId="6FA85531" w14:textId="77777777" w:rsidTr="002F78FF">
        <w:tc>
          <w:tcPr>
            <w:tcW w:w="3009" w:type="dxa"/>
            <w:shd w:val="clear" w:color="auto" w:fill="auto"/>
            <w:tcMar>
              <w:top w:w="100" w:type="dxa"/>
              <w:left w:w="100" w:type="dxa"/>
              <w:bottom w:w="100" w:type="dxa"/>
              <w:right w:w="100" w:type="dxa"/>
            </w:tcMar>
          </w:tcPr>
          <w:p w14:paraId="563D1408" w14:textId="77777777" w:rsidR="00BD1A4E" w:rsidRPr="00374A4F" w:rsidRDefault="00BD1A4E" w:rsidP="002F78FF">
            <w:pPr>
              <w:widowControl w:val="0"/>
              <w:rPr>
                <w:rFonts w:ascii="Arial" w:hAnsi="Arial" w:cs="Arial"/>
              </w:rPr>
            </w:pPr>
            <w:r w:rsidRPr="00374A4F">
              <w:rPr>
                <w:rFonts w:ascii="Arial" w:hAnsi="Arial" w:cs="Arial"/>
              </w:rPr>
              <w:t>conciliadoras</w:t>
            </w:r>
          </w:p>
        </w:tc>
        <w:tc>
          <w:tcPr>
            <w:tcW w:w="3009" w:type="dxa"/>
            <w:shd w:val="clear" w:color="auto" w:fill="auto"/>
            <w:tcMar>
              <w:top w:w="100" w:type="dxa"/>
              <w:left w:w="100" w:type="dxa"/>
              <w:bottom w:w="100" w:type="dxa"/>
              <w:right w:w="100" w:type="dxa"/>
            </w:tcMar>
          </w:tcPr>
          <w:p w14:paraId="00366461" w14:textId="77777777" w:rsidR="00BD1A4E" w:rsidRPr="00374A4F" w:rsidRDefault="00BD1A4E" w:rsidP="002F78FF">
            <w:pPr>
              <w:widowControl w:val="0"/>
              <w:rPr>
                <w:rFonts w:ascii="Arial" w:hAnsi="Arial" w:cs="Arial"/>
              </w:rPr>
            </w:pPr>
            <w:r w:rsidRPr="00374A4F">
              <w:rPr>
                <w:rFonts w:ascii="Arial" w:hAnsi="Arial" w:cs="Arial"/>
              </w:rPr>
              <w:t>texto+leitor</w:t>
            </w:r>
          </w:p>
        </w:tc>
        <w:tc>
          <w:tcPr>
            <w:tcW w:w="3009" w:type="dxa"/>
            <w:shd w:val="clear" w:color="auto" w:fill="auto"/>
            <w:tcMar>
              <w:top w:w="100" w:type="dxa"/>
              <w:left w:w="100" w:type="dxa"/>
              <w:bottom w:w="100" w:type="dxa"/>
              <w:right w:w="100" w:type="dxa"/>
            </w:tcMar>
          </w:tcPr>
          <w:p w14:paraId="41B59F2D" w14:textId="77777777" w:rsidR="00BD1A4E" w:rsidRPr="00374A4F" w:rsidRDefault="00BD1A4E" w:rsidP="002F78FF">
            <w:pPr>
              <w:widowControl w:val="0"/>
              <w:rPr>
                <w:rFonts w:ascii="Arial" w:hAnsi="Arial" w:cs="Arial"/>
              </w:rPr>
            </w:pPr>
            <w:r w:rsidRPr="00374A4F">
              <w:rPr>
                <w:rFonts w:ascii="Arial" w:hAnsi="Arial" w:cs="Arial"/>
              </w:rPr>
              <w:t>Interação</w:t>
            </w:r>
          </w:p>
        </w:tc>
      </w:tr>
    </w:tbl>
    <w:p w14:paraId="27D92AD8" w14:textId="77777777" w:rsidR="00BD1A4E" w:rsidRPr="00374A4F" w:rsidRDefault="00BD1A4E" w:rsidP="00BD1A4E">
      <w:pPr>
        <w:widowControl w:val="0"/>
        <w:spacing w:line="360" w:lineRule="auto"/>
        <w:jc w:val="both"/>
        <w:rPr>
          <w:rFonts w:ascii="Arial" w:hAnsi="Arial" w:cs="Arial"/>
        </w:rPr>
      </w:pPr>
      <w:r w:rsidRPr="00374A4F">
        <w:rPr>
          <w:rFonts w:ascii="Arial" w:hAnsi="Arial" w:cs="Arial"/>
          <w:b/>
        </w:rPr>
        <w:t>Fonte:</w:t>
      </w:r>
      <w:r w:rsidRPr="00374A4F">
        <w:rPr>
          <w:rFonts w:ascii="Arial" w:hAnsi="Arial" w:cs="Arial"/>
        </w:rPr>
        <w:t xml:space="preserve"> GRILLI (2021, p.35).</w:t>
      </w:r>
    </w:p>
    <w:p w14:paraId="514D65A0" w14:textId="77777777" w:rsidR="00BD1A4E" w:rsidRPr="00374A4F" w:rsidRDefault="00BD1A4E" w:rsidP="00BD1A4E">
      <w:pPr>
        <w:widowControl w:val="0"/>
        <w:spacing w:line="360" w:lineRule="auto"/>
        <w:jc w:val="both"/>
        <w:rPr>
          <w:rFonts w:ascii="Arial" w:hAnsi="Arial" w:cs="Arial"/>
        </w:rPr>
      </w:pPr>
      <w:r w:rsidRPr="00374A4F">
        <w:rPr>
          <w:rFonts w:ascii="Arial" w:hAnsi="Arial" w:cs="Arial"/>
        </w:rPr>
        <w:tab/>
      </w:r>
      <w:r w:rsidRPr="00374A4F">
        <w:rPr>
          <w:rFonts w:ascii="Arial" w:hAnsi="Arial" w:cs="Arial"/>
        </w:rPr>
        <w:tab/>
      </w:r>
    </w:p>
    <w:p w14:paraId="21409E11" w14:textId="17110266" w:rsidR="00BD1A4E" w:rsidRPr="00374A4F" w:rsidRDefault="00BD1A4E" w:rsidP="00BD1A4E">
      <w:pPr>
        <w:widowControl w:val="0"/>
        <w:spacing w:line="360" w:lineRule="auto"/>
        <w:jc w:val="both"/>
        <w:rPr>
          <w:rFonts w:ascii="Arial" w:hAnsi="Arial" w:cs="Arial"/>
          <w:lang w:val="pt-BR"/>
        </w:rPr>
      </w:pPr>
      <w:r w:rsidRPr="00374A4F">
        <w:rPr>
          <w:rFonts w:ascii="Arial" w:hAnsi="Arial" w:cs="Arial"/>
          <w:lang w:val="pt-BR"/>
        </w:rPr>
        <w:tab/>
      </w:r>
      <w:r w:rsidRPr="00374A4F">
        <w:rPr>
          <w:rFonts w:ascii="Arial" w:hAnsi="Arial" w:cs="Arial"/>
          <w:lang w:val="pt-BR"/>
        </w:rPr>
        <w:tab/>
        <w:t xml:space="preserve">Grilli (2021) afirma que é extremamente importante nos atentarmos aos objetivos de leitura, bem como as estratégias a serem utilizadas </w:t>
      </w:r>
      <w:r w:rsidR="00567A64">
        <w:rPr>
          <w:rFonts w:ascii="Arial" w:hAnsi="Arial" w:cs="Arial"/>
          <w:lang w:val="pt-BR"/>
        </w:rPr>
        <w:t>par</w:t>
      </w:r>
      <w:r w:rsidRPr="00374A4F">
        <w:rPr>
          <w:rFonts w:ascii="Arial" w:hAnsi="Arial" w:cs="Arial"/>
          <w:lang w:val="pt-BR"/>
        </w:rPr>
        <w:t>a buscar uma compreensão do texto de forma mais competente.</w:t>
      </w:r>
    </w:p>
    <w:p w14:paraId="46FCBE14" w14:textId="77777777" w:rsidR="00BD1A4E" w:rsidRPr="00374A4F" w:rsidRDefault="00BD1A4E" w:rsidP="00BD1A4E">
      <w:pPr>
        <w:widowControl w:val="0"/>
        <w:spacing w:line="360" w:lineRule="auto"/>
        <w:jc w:val="both"/>
        <w:rPr>
          <w:rFonts w:ascii="Arial" w:hAnsi="Arial" w:cs="Arial"/>
          <w:lang w:val="pt-BR"/>
        </w:rPr>
      </w:pPr>
      <w:r w:rsidRPr="00374A4F">
        <w:rPr>
          <w:rFonts w:ascii="Arial" w:hAnsi="Arial" w:cs="Arial"/>
          <w:lang w:val="pt-BR"/>
        </w:rPr>
        <w:tab/>
      </w:r>
      <w:r w:rsidRPr="00374A4F">
        <w:rPr>
          <w:rFonts w:ascii="Arial" w:hAnsi="Arial" w:cs="Arial"/>
          <w:lang w:val="pt-BR"/>
        </w:rPr>
        <w:tab/>
        <w:t xml:space="preserve">Fuza e Menegassi (2017) destacam três diferentes concepções de leitura: leitura com foco no texto, leitura com foco no leitor e leitura com foco na interação. A seguir, apresentamos um quadro elucidativo acerca dos conceitos </w:t>
      </w:r>
      <w:r w:rsidRPr="00374A4F">
        <w:rPr>
          <w:rFonts w:ascii="Arial" w:hAnsi="Arial" w:cs="Arial"/>
          <w:lang w:val="pt-BR"/>
        </w:rPr>
        <w:lastRenderedPageBreak/>
        <w:t>abordados:</w:t>
      </w:r>
    </w:p>
    <w:p w14:paraId="6914DF2D" w14:textId="77777777" w:rsidR="00BD1A4E" w:rsidRPr="00374A4F" w:rsidRDefault="00BD1A4E" w:rsidP="00BD1A4E">
      <w:pPr>
        <w:widowControl w:val="0"/>
        <w:spacing w:line="360" w:lineRule="auto"/>
        <w:jc w:val="both"/>
        <w:rPr>
          <w:rFonts w:ascii="Arial" w:hAnsi="Arial" w:cs="Arial"/>
          <w:lang w:val="pt-BR"/>
        </w:rPr>
      </w:pPr>
    </w:p>
    <w:p w14:paraId="4C3E8209" w14:textId="77777777" w:rsidR="00BD1A4E" w:rsidRPr="00374A4F" w:rsidRDefault="00BD1A4E" w:rsidP="00BD1A4E">
      <w:pPr>
        <w:widowControl w:val="0"/>
        <w:jc w:val="both"/>
        <w:rPr>
          <w:rFonts w:ascii="Arial" w:hAnsi="Arial" w:cs="Arial"/>
          <w:lang w:val="pt-BR"/>
        </w:rPr>
      </w:pPr>
      <w:r w:rsidRPr="00374A4F">
        <w:rPr>
          <w:rFonts w:ascii="Arial" w:hAnsi="Arial" w:cs="Arial"/>
          <w:b/>
          <w:lang w:val="pt-BR"/>
        </w:rPr>
        <w:t xml:space="preserve">Quadro 3 </w:t>
      </w:r>
      <w:r w:rsidRPr="00374A4F">
        <w:rPr>
          <w:rFonts w:ascii="Arial" w:hAnsi="Arial" w:cs="Arial"/>
          <w:lang w:val="pt-BR"/>
        </w:rPr>
        <w:t>– Concepções de leitura: características, etapas do processo de leitura e tipos de perguntas</w:t>
      </w:r>
    </w:p>
    <w:p w14:paraId="150F7C8C" w14:textId="77777777" w:rsidR="00BD1A4E" w:rsidRPr="00374A4F" w:rsidRDefault="00BD1A4E" w:rsidP="00BD1A4E">
      <w:pPr>
        <w:widowControl w:val="0"/>
        <w:spacing w:line="360" w:lineRule="auto"/>
        <w:jc w:val="both"/>
        <w:rPr>
          <w:rFonts w:ascii="Arial" w:hAnsi="Arial" w:cs="Arial"/>
        </w:rPr>
      </w:pPr>
      <w:r w:rsidRPr="00374A4F">
        <w:rPr>
          <w:rFonts w:ascii="Arial" w:hAnsi="Arial" w:cs="Arial"/>
          <w:noProof/>
          <w:lang w:val="pt-BR" w:eastAsia="pt-BR"/>
        </w:rPr>
        <w:drawing>
          <wp:inline distT="114300" distB="114300" distL="114300" distR="114300" wp14:anchorId="759A89CB" wp14:editId="44A52C9A">
            <wp:extent cx="5734050" cy="7910513"/>
            <wp:effectExtent l="0" t="0" r="0" b="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8"/>
                    <a:srcRect/>
                    <a:stretch>
                      <a:fillRect/>
                    </a:stretch>
                  </pic:blipFill>
                  <pic:spPr>
                    <a:xfrm>
                      <a:off x="0" y="0"/>
                      <a:ext cx="5734050" cy="7910513"/>
                    </a:xfrm>
                    <a:prstGeom prst="rect">
                      <a:avLst/>
                    </a:prstGeom>
                    <a:ln/>
                  </pic:spPr>
                </pic:pic>
              </a:graphicData>
            </a:graphic>
          </wp:inline>
        </w:drawing>
      </w:r>
    </w:p>
    <w:p w14:paraId="0E29C235" w14:textId="77777777" w:rsidR="00BD1A4E" w:rsidRPr="00374A4F" w:rsidRDefault="00BD1A4E" w:rsidP="00BD1A4E">
      <w:pPr>
        <w:widowControl w:val="0"/>
        <w:spacing w:line="360" w:lineRule="auto"/>
        <w:jc w:val="both"/>
        <w:rPr>
          <w:rFonts w:ascii="Arial" w:hAnsi="Arial" w:cs="Arial"/>
          <w:lang w:val="pt-BR"/>
        </w:rPr>
      </w:pPr>
      <w:r w:rsidRPr="00374A4F">
        <w:rPr>
          <w:rFonts w:ascii="Arial" w:hAnsi="Arial" w:cs="Arial"/>
          <w:b/>
          <w:lang w:val="pt-BR"/>
        </w:rPr>
        <w:lastRenderedPageBreak/>
        <w:t xml:space="preserve">Fonte: </w:t>
      </w:r>
      <w:r w:rsidRPr="00374A4F">
        <w:rPr>
          <w:rFonts w:ascii="Arial" w:hAnsi="Arial" w:cs="Arial"/>
          <w:lang w:val="pt-BR"/>
        </w:rPr>
        <w:t>Fuzza e Menegassi (2017, p.667).</w:t>
      </w:r>
    </w:p>
    <w:p w14:paraId="730C1955" w14:textId="77777777" w:rsidR="00BD1A4E" w:rsidRPr="00374A4F" w:rsidRDefault="00BD1A4E" w:rsidP="00BD1A4E">
      <w:pPr>
        <w:widowControl w:val="0"/>
        <w:spacing w:line="360" w:lineRule="auto"/>
        <w:jc w:val="both"/>
        <w:rPr>
          <w:rFonts w:ascii="Arial" w:hAnsi="Arial" w:cs="Arial"/>
          <w:lang w:val="pt-BR"/>
        </w:rPr>
      </w:pPr>
    </w:p>
    <w:p w14:paraId="3234C6EB" w14:textId="77777777" w:rsidR="00BD1A4E" w:rsidRPr="00374A4F" w:rsidRDefault="00BD1A4E" w:rsidP="00BD1A4E">
      <w:pPr>
        <w:widowControl w:val="0"/>
        <w:spacing w:line="360" w:lineRule="auto"/>
        <w:jc w:val="both"/>
        <w:rPr>
          <w:rFonts w:ascii="Arial" w:hAnsi="Arial" w:cs="Arial"/>
          <w:lang w:val="pt-BR"/>
        </w:rPr>
      </w:pPr>
      <w:r w:rsidRPr="00374A4F">
        <w:rPr>
          <w:rFonts w:ascii="Arial" w:hAnsi="Arial" w:cs="Arial"/>
          <w:lang w:val="pt-BR"/>
        </w:rPr>
        <w:tab/>
      </w:r>
      <w:r w:rsidRPr="00374A4F">
        <w:rPr>
          <w:rFonts w:ascii="Arial" w:hAnsi="Arial" w:cs="Arial"/>
          <w:lang w:val="pt-BR"/>
        </w:rPr>
        <w:tab/>
        <w:t>Dessa forma, concordamos que não há que se falar em uma hierarquia de estratégias ou visões da compreensão, mas da seleção adequada à finalidade proposta e, por vezes, sendo interessante a combinação de algumas delas, assim como o reconhecimento do valor de sua adaptação ao contexto dos alunos. E, analisando bem, elas têm muito em comum, por vezes alterando a nomenclatura somente.</w:t>
      </w:r>
    </w:p>
    <w:p w14:paraId="2DBFF4B9" w14:textId="77777777" w:rsidR="00BD1A4E" w:rsidRPr="00374A4F" w:rsidRDefault="00BD1A4E" w:rsidP="00BD1A4E">
      <w:pPr>
        <w:widowControl w:val="0"/>
        <w:spacing w:line="360" w:lineRule="auto"/>
        <w:jc w:val="both"/>
        <w:rPr>
          <w:rFonts w:ascii="Arial" w:hAnsi="Arial" w:cs="Arial"/>
          <w:highlight w:val="white"/>
          <w:lang w:val="pt-BR"/>
        </w:rPr>
      </w:pPr>
      <w:r w:rsidRPr="00374A4F">
        <w:rPr>
          <w:rFonts w:ascii="Arial" w:hAnsi="Arial" w:cs="Arial"/>
          <w:lang w:val="pt-BR"/>
        </w:rPr>
        <w:tab/>
      </w:r>
      <w:r w:rsidRPr="00374A4F">
        <w:rPr>
          <w:rFonts w:ascii="Arial" w:hAnsi="Arial" w:cs="Arial"/>
          <w:lang w:val="pt-BR"/>
        </w:rPr>
        <w:tab/>
        <w:t>Temos ainda que destacar que as OCEM-LE, sobre o tema leitura, apresentam uma distinção entre leitura crítica e letramento crítico, conforme tabela abaixo:</w:t>
      </w:r>
      <w:r w:rsidRPr="00374A4F">
        <w:rPr>
          <w:rFonts w:ascii="Arial" w:hAnsi="Arial" w:cs="Arial"/>
          <w:noProof/>
          <w:highlight w:val="white"/>
          <w:lang w:val="pt-BR" w:eastAsia="pt-BR"/>
        </w:rPr>
        <w:drawing>
          <wp:inline distT="114300" distB="114300" distL="114300" distR="114300" wp14:anchorId="0FACF387" wp14:editId="6F7D275F">
            <wp:extent cx="5733557" cy="4425696"/>
            <wp:effectExtent l="0" t="0" r="635"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rotWithShape="1">
                    <a:blip r:embed="rId14"/>
                    <a:srcRect b="11238"/>
                    <a:stretch/>
                  </pic:blipFill>
                  <pic:spPr bwMode="auto">
                    <a:xfrm>
                      <a:off x="0" y="0"/>
                      <a:ext cx="5734050" cy="4426077"/>
                    </a:xfrm>
                    <a:prstGeom prst="rect">
                      <a:avLst/>
                    </a:prstGeom>
                    <a:ln>
                      <a:noFill/>
                    </a:ln>
                    <a:extLst>
                      <a:ext uri="{53640926-AAD7-44D8-BBD7-CCE9431645EC}">
                        <a14:shadowObscured xmlns:a14="http://schemas.microsoft.com/office/drawing/2010/main"/>
                      </a:ext>
                    </a:extLst>
                  </pic:spPr>
                </pic:pic>
              </a:graphicData>
            </a:graphic>
          </wp:inline>
        </w:drawing>
      </w:r>
    </w:p>
    <w:p w14:paraId="381C1E65" w14:textId="77777777" w:rsidR="00BD1A4E" w:rsidRPr="00374A4F" w:rsidRDefault="00BD1A4E" w:rsidP="00BD1A4E">
      <w:pPr>
        <w:widowControl w:val="0"/>
        <w:spacing w:line="360" w:lineRule="auto"/>
        <w:jc w:val="both"/>
        <w:rPr>
          <w:rFonts w:ascii="Arial" w:hAnsi="Arial" w:cs="Arial"/>
          <w:lang w:val="pt-BR"/>
        </w:rPr>
      </w:pPr>
      <w:r w:rsidRPr="00374A4F">
        <w:rPr>
          <w:rFonts w:ascii="Arial" w:hAnsi="Arial" w:cs="Arial"/>
          <w:b/>
          <w:lang w:val="pt-BR"/>
        </w:rPr>
        <w:t>Fonte</w:t>
      </w:r>
      <w:r w:rsidRPr="00374A4F">
        <w:rPr>
          <w:rFonts w:ascii="Arial" w:hAnsi="Arial" w:cs="Arial"/>
          <w:lang w:val="pt-BR"/>
        </w:rPr>
        <w:t xml:space="preserve">: CERVETTI, G.; PARDALES, M.J; DAMICO, J.S. </w:t>
      </w:r>
      <w:r w:rsidRPr="00374A4F">
        <w:rPr>
          <w:rFonts w:ascii="Arial" w:hAnsi="Arial" w:cs="Arial"/>
          <w:i/>
          <w:lang w:val="pt-BR"/>
        </w:rPr>
        <w:t xml:space="preserve">apud </w:t>
      </w:r>
      <w:r w:rsidRPr="00374A4F">
        <w:rPr>
          <w:rFonts w:ascii="Arial" w:hAnsi="Arial" w:cs="Arial"/>
          <w:lang w:val="pt-BR"/>
        </w:rPr>
        <w:t>BRASIL, 2006, p.112.</w:t>
      </w:r>
    </w:p>
    <w:p w14:paraId="29C6E395" w14:textId="77777777" w:rsidR="00BD1A4E" w:rsidRPr="00374A4F" w:rsidRDefault="00BD1A4E" w:rsidP="00BD1A4E">
      <w:pPr>
        <w:widowControl w:val="0"/>
        <w:spacing w:line="360" w:lineRule="auto"/>
        <w:jc w:val="both"/>
        <w:rPr>
          <w:rFonts w:ascii="Arial" w:hAnsi="Arial" w:cs="Arial"/>
          <w:highlight w:val="white"/>
          <w:lang w:val="pt-BR"/>
        </w:rPr>
      </w:pPr>
      <w:r w:rsidRPr="00374A4F">
        <w:rPr>
          <w:rFonts w:ascii="Arial" w:hAnsi="Arial" w:cs="Arial"/>
          <w:highlight w:val="white"/>
          <w:lang w:val="pt-BR"/>
        </w:rPr>
        <w:tab/>
      </w:r>
      <w:r w:rsidRPr="00374A4F">
        <w:rPr>
          <w:rFonts w:ascii="Arial" w:hAnsi="Arial" w:cs="Arial"/>
          <w:highlight w:val="white"/>
          <w:lang w:val="pt-BR"/>
        </w:rPr>
        <w:tab/>
      </w:r>
    </w:p>
    <w:p w14:paraId="4E158B44" w14:textId="37D12FEB" w:rsidR="00BD1A4E" w:rsidRPr="00374A4F" w:rsidRDefault="00BD1A4E" w:rsidP="00BD1A4E">
      <w:pPr>
        <w:widowControl w:val="0"/>
        <w:spacing w:line="360" w:lineRule="auto"/>
        <w:jc w:val="both"/>
        <w:rPr>
          <w:rFonts w:ascii="Arial" w:hAnsi="Arial" w:cs="Arial"/>
          <w:b/>
          <w:highlight w:val="white"/>
          <w:lang w:val="pt-BR"/>
        </w:rPr>
      </w:pPr>
      <w:r w:rsidRPr="00374A4F">
        <w:rPr>
          <w:rFonts w:ascii="Arial" w:hAnsi="Arial" w:cs="Arial"/>
          <w:highlight w:val="white"/>
          <w:lang w:val="pt-BR"/>
        </w:rPr>
        <w:tab/>
      </w:r>
      <w:r w:rsidRPr="00374A4F">
        <w:rPr>
          <w:rFonts w:ascii="Arial" w:hAnsi="Arial" w:cs="Arial"/>
          <w:highlight w:val="white"/>
          <w:lang w:val="pt-BR"/>
        </w:rPr>
        <w:tab/>
        <w:t>No mesmo sentido e de forma a apresentar uma distinção entre os tipos de leitura: tradicional, crítica e letramento crítico, recorremos a um quadro apresentado em Sardinha (2018, p.6-7)</w:t>
      </w:r>
      <w:r w:rsidR="00567A64">
        <w:rPr>
          <w:rFonts w:ascii="Arial" w:hAnsi="Arial" w:cs="Arial"/>
          <w:highlight w:val="white"/>
          <w:lang w:val="pt-BR"/>
        </w:rPr>
        <w:t>,</w:t>
      </w:r>
      <w:r w:rsidRPr="00374A4F">
        <w:rPr>
          <w:rFonts w:ascii="Arial" w:hAnsi="Arial" w:cs="Arial"/>
          <w:highlight w:val="white"/>
          <w:lang w:val="pt-BR"/>
        </w:rPr>
        <w:t xml:space="preserve"> extraído de Lopes, Andreotti e Menezes de </w:t>
      </w:r>
      <w:r w:rsidRPr="00374A4F">
        <w:rPr>
          <w:rFonts w:ascii="Arial" w:hAnsi="Arial" w:cs="Arial"/>
          <w:highlight w:val="white"/>
          <w:lang w:val="pt-BR"/>
        </w:rPr>
        <w:lastRenderedPageBreak/>
        <w:t>Souza</w:t>
      </w:r>
      <w:r w:rsidRPr="00374A4F">
        <w:rPr>
          <w:rFonts w:ascii="Arial" w:hAnsi="Arial" w:cs="Arial"/>
          <w:b/>
          <w:highlight w:val="white"/>
          <w:lang w:val="pt-BR"/>
        </w:rPr>
        <w:t>.</w:t>
      </w:r>
    </w:p>
    <w:p w14:paraId="0045EFC5" w14:textId="77777777" w:rsidR="00D3255D" w:rsidRDefault="00D3255D" w:rsidP="00BD1A4E">
      <w:pPr>
        <w:widowControl w:val="0"/>
        <w:spacing w:line="360" w:lineRule="auto"/>
        <w:jc w:val="both"/>
        <w:rPr>
          <w:rFonts w:ascii="Arial" w:hAnsi="Arial" w:cs="Arial"/>
          <w:b/>
          <w:highlight w:val="white"/>
          <w:lang w:val="pt-BR"/>
        </w:rPr>
      </w:pPr>
    </w:p>
    <w:p w14:paraId="4C4E4B18" w14:textId="6B463AAD" w:rsidR="00BD1A4E" w:rsidRPr="00374A4F" w:rsidRDefault="00BD1A4E" w:rsidP="00BD1A4E">
      <w:pPr>
        <w:widowControl w:val="0"/>
        <w:spacing w:line="360" w:lineRule="auto"/>
        <w:jc w:val="both"/>
        <w:rPr>
          <w:rFonts w:ascii="Arial" w:hAnsi="Arial" w:cs="Arial"/>
          <w:highlight w:val="white"/>
          <w:lang w:val="pt-BR"/>
        </w:rPr>
      </w:pPr>
      <w:r w:rsidRPr="00374A4F">
        <w:rPr>
          <w:rFonts w:ascii="Arial" w:hAnsi="Arial" w:cs="Arial"/>
          <w:b/>
          <w:highlight w:val="white"/>
          <w:lang w:val="pt-BR"/>
        </w:rPr>
        <w:t xml:space="preserve">Quadro 4 - </w:t>
      </w:r>
      <w:r w:rsidRPr="00374A4F">
        <w:rPr>
          <w:rFonts w:ascii="Arial" w:hAnsi="Arial" w:cs="Arial"/>
          <w:highlight w:val="white"/>
          <w:lang w:val="pt-BR"/>
        </w:rPr>
        <w:t>Os diferentes tipos de leitura</w:t>
      </w:r>
    </w:p>
    <w:p w14:paraId="72A3BEE4" w14:textId="77777777" w:rsidR="00BD1A4E" w:rsidRPr="00374A4F" w:rsidRDefault="00BD1A4E" w:rsidP="00BD1A4E">
      <w:pPr>
        <w:widowControl w:val="0"/>
        <w:spacing w:line="360" w:lineRule="auto"/>
        <w:jc w:val="both"/>
        <w:rPr>
          <w:rFonts w:ascii="Arial" w:hAnsi="Arial" w:cs="Arial"/>
          <w:highlight w:val="white"/>
        </w:rPr>
      </w:pPr>
      <w:r w:rsidRPr="00374A4F">
        <w:rPr>
          <w:rFonts w:ascii="Arial" w:hAnsi="Arial" w:cs="Arial"/>
          <w:noProof/>
          <w:highlight w:val="white"/>
          <w:lang w:val="pt-BR" w:eastAsia="pt-BR"/>
        </w:rPr>
        <w:drawing>
          <wp:inline distT="114300" distB="114300" distL="114300" distR="114300" wp14:anchorId="26EA467A" wp14:editId="049E8EF7">
            <wp:extent cx="5734050" cy="1671638"/>
            <wp:effectExtent l="0" t="0" r="0" b="0"/>
            <wp:docPr id="1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9"/>
                    <a:srcRect/>
                    <a:stretch>
                      <a:fillRect/>
                    </a:stretch>
                  </pic:blipFill>
                  <pic:spPr>
                    <a:xfrm>
                      <a:off x="0" y="0"/>
                      <a:ext cx="5734050" cy="1671638"/>
                    </a:xfrm>
                    <a:prstGeom prst="rect">
                      <a:avLst/>
                    </a:prstGeom>
                    <a:ln/>
                  </pic:spPr>
                </pic:pic>
              </a:graphicData>
            </a:graphic>
          </wp:inline>
        </w:drawing>
      </w:r>
    </w:p>
    <w:p w14:paraId="0EDF359B" w14:textId="77777777" w:rsidR="00BD1A4E" w:rsidRPr="00374A4F" w:rsidRDefault="00BD1A4E" w:rsidP="00BD1A4E">
      <w:pPr>
        <w:widowControl w:val="0"/>
        <w:spacing w:line="360" w:lineRule="auto"/>
        <w:jc w:val="both"/>
        <w:rPr>
          <w:rFonts w:ascii="Arial" w:hAnsi="Arial" w:cs="Arial"/>
          <w:highlight w:val="white"/>
        </w:rPr>
      </w:pPr>
      <w:r w:rsidRPr="00374A4F">
        <w:rPr>
          <w:rFonts w:ascii="Arial" w:hAnsi="Arial" w:cs="Arial"/>
          <w:noProof/>
          <w:highlight w:val="white"/>
          <w:lang w:val="pt-BR" w:eastAsia="pt-BR"/>
        </w:rPr>
        <w:drawing>
          <wp:inline distT="114300" distB="114300" distL="114300" distR="114300" wp14:anchorId="51DF48A3" wp14:editId="7DF263D0">
            <wp:extent cx="5734050" cy="2267806"/>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0"/>
                    <a:srcRect/>
                    <a:stretch>
                      <a:fillRect/>
                    </a:stretch>
                  </pic:blipFill>
                  <pic:spPr>
                    <a:xfrm>
                      <a:off x="0" y="0"/>
                      <a:ext cx="5734050" cy="2267806"/>
                    </a:xfrm>
                    <a:prstGeom prst="rect">
                      <a:avLst/>
                    </a:prstGeom>
                    <a:ln/>
                  </pic:spPr>
                </pic:pic>
              </a:graphicData>
            </a:graphic>
          </wp:inline>
        </w:drawing>
      </w:r>
    </w:p>
    <w:p w14:paraId="241829B1" w14:textId="77777777" w:rsidR="00BD1A4E" w:rsidRPr="00374A4F" w:rsidRDefault="00BD1A4E" w:rsidP="00BD1A4E">
      <w:pPr>
        <w:widowControl w:val="0"/>
        <w:spacing w:line="360" w:lineRule="auto"/>
        <w:jc w:val="both"/>
        <w:rPr>
          <w:rFonts w:ascii="Arial" w:hAnsi="Arial" w:cs="Arial"/>
          <w:highlight w:val="white"/>
          <w:lang w:val="pt-BR"/>
        </w:rPr>
      </w:pPr>
      <w:r w:rsidRPr="00374A4F">
        <w:rPr>
          <w:rFonts w:ascii="Arial" w:hAnsi="Arial" w:cs="Arial"/>
          <w:b/>
          <w:highlight w:val="white"/>
          <w:lang w:val="pt-BR"/>
        </w:rPr>
        <w:t>Fonte:</w:t>
      </w:r>
      <w:r w:rsidRPr="00374A4F">
        <w:rPr>
          <w:rFonts w:ascii="Arial" w:hAnsi="Arial" w:cs="Arial"/>
          <w:highlight w:val="white"/>
          <w:lang w:val="pt-BR"/>
        </w:rPr>
        <w:t xml:space="preserve"> Lopes, Andreotti e Menezes de Souza (2006, p. 06 </w:t>
      </w:r>
      <w:r w:rsidRPr="00374A4F">
        <w:rPr>
          <w:rFonts w:ascii="Arial" w:hAnsi="Arial" w:cs="Arial"/>
          <w:i/>
          <w:highlight w:val="white"/>
          <w:lang w:val="pt-BR"/>
        </w:rPr>
        <w:t>apud</w:t>
      </w:r>
      <w:r w:rsidRPr="00374A4F">
        <w:rPr>
          <w:rFonts w:ascii="Arial" w:hAnsi="Arial" w:cs="Arial"/>
          <w:highlight w:val="white"/>
          <w:lang w:val="pt-BR"/>
        </w:rPr>
        <w:t xml:space="preserve"> SARDINHA, 2018, p.6-7).</w:t>
      </w:r>
    </w:p>
    <w:p w14:paraId="4E042F7C" w14:textId="77777777" w:rsidR="00BD1A4E" w:rsidRPr="00374A4F" w:rsidRDefault="00BD1A4E" w:rsidP="00BD1A4E">
      <w:pPr>
        <w:widowControl w:val="0"/>
        <w:spacing w:line="360" w:lineRule="auto"/>
        <w:jc w:val="both"/>
        <w:rPr>
          <w:rFonts w:ascii="Arial" w:hAnsi="Arial" w:cs="Arial"/>
          <w:highlight w:val="white"/>
          <w:lang w:val="pt-BR"/>
        </w:rPr>
      </w:pPr>
      <w:r w:rsidRPr="00374A4F">
        <w:rPr>
          <w:rFonts w:ascii="Arial" w:hAnsi="Arial" w:cs="Arial"/>
          <w:highlight w:val="white"/>
          <w:lang w:val="pt-BR"/>
        </w:rPr>
        <w:tab/>
      </w:r>
      <w:r w:rsidRPr="00374A4F">
        <w:rPr>
          <w:rFonts w:ascii="Arial" w:hAnsi="Arial" w:cs="Arial"/>
          <w:highlight w:val="white"/>
          <w:lang w:val="pt-BR"/>
        </w:rPr>
        <w:tab/>
      </w:r>
    </w:p>
    <w:p w14:paraId="119E8D21" w14:textId="348425F6" w:rsidR="00BD1A4E" w:rsidRPr="00374A4F" w:rsidRDefault="00BD1A4E" w:rsidP="00BD1A4E">
      <w:pPr>
        <w:widowControl w:val="0"/>
        <w:spacing w:line="360" w:lineRule="auto"/>
        <w:jc w:val="both"/>
        <w:rPr>
          <w:rFonts w:ascii="Arial" w:hAnsi="Arial" w:cs="Arial"/>
          <w:highlight w:val="white"/>
          <w:lang w:val="pt-BR"/>
        </w:rPr>
      </w:pPr>
      <w:r w:rsidRPr="00374A4F">
        <w:rPr>
          <w:rFonts w:ascii="Arial" w:hAnsi="Arial" w:cs="Arial"/>
          <w:highlight w:val="white"/>
          <w:lang w:val="pt-BR"/>
        </w:rPr>
        <w:tab/>
      </w:r>
      <w:r w:rsidRPr="00374A4F">
        <w:rPr>
          <w:rFonts w:ascii="Arial" w:hAnsi="Arial" w:cs="Arial"/>
          <w:highlight w:val="white"/>
          <w:lang w:val="pt-BR"/>
        </w:rPr>
        <w:tab/>
        <w:t>Dessa forma, entendemos que não há uma única perspectiva mais acertada</w:t>
      </w:r>
      <w:r w:rsidR="00D3255D" w:rsidRPr="00D3255D">
        <w:rPr>
          <w:rFonts w:ascii="Arial" w:hAnsi="Arial" w:cs="Arial"/>
          <w:highlight w:val="white"/>
          <w:lang w:val="pt-BR"/>
        </w:rPr>
        <w:t xml:space="preserve"> </w:t>
      </w:r>
      <w:r w:rsidR="00D3255D" w:rsidRPr="00374A4F">
        <w:rPr>
          <w:rFonts w:ascii="Arial" w:hAnsi="Arial" w:cs="Arial"/>
          <w:highlight w:val="white"/>
          <w:lang w:val="pt-BR"/>
        </w:rPr>
        <w:t>sobre leitura</w:t>
      </w:r>
      <w:r w:rsidRPr="00374A4F">
        <w:rPr>
          <w:rFonts w:ascii="Arial" w:hAnsi="Arial" w:cs="Arial"/>
          <w:highlight w:val="white"/>
          <w:lang w:val="pt-BR"/>
        </w:rPr>
        <w:t>, mas a utilização de várias em harmonia, pensando num objetivo final. Contudo, podemos ver uma aplicabilidade de leitura mais ascendente ou de extração para a resolução da prova de Língua Estrangeira do ENEM, o que estaria em consonância com as habilidades previstas na Matriz</w:t>
      </w:r>
      <w:r w:rsidR="00D3255D">
        <w:rPr>
          <w:rFonts w:ascii="Arial" w:hAnsi="Arial" w:cs="Arial"/>
          <w:highlight w:val="white"/>
          <w:lang w:val="pt-BR"/>
        </w:rPr>
        <w:t>. Porém,</w:t>
      </w:r>
      <w:r w:rsidRPr="00374A4F">
        <w:rPr>
          <w:rFonts w:ascii="Arial" w:hAnsi="Arial" w:cs="Arial"/>
          <w:highlight w:val="white"/>
          <w:lang w:val="pt-BR"/>
        </w:rPr>
        <w:t xml:space="preserve"> se levados em consideração os documentos oficiais (OCEM-LE e BNCC), temos que ampliar o uso das teorias </w:t>
      </w:r>
      <w:r w:rsidR="00D3255D">
        <w:rPr>
          <w:rFonts w:ascii="Arial" w:hAnsi="Arial" w:cs="Arial"/>
          <w:highlight w:val="white"/>
          <w:lang w:val="pt-BR"/>
        </w:rPr>
        <w:t>par</w:t>
      </w:r>
      <w:r w:rsidRPr="00374A4F">
        <w:rPr>
          <w:rFonts w:ascii="Arial" w:hAnsi="Arial" w:cs="Arial"/>
          <w:highlight w:val="white"/>
          <w:lang w:val="pt-BR"/>
        </w:rPr>
        <w:t>a garantir uma postura de leitura ativa diante do texto e que desenvolva o pensamento crítico.</w:t>
      </w:r>
    </w:p>
    <w:p w14:paraId="0A98DFBE" w14:textId="64677E5E" w:rsidR="00BD1A4E" w:rsidRPr="00374A4F" w:rsidRDefault="00BD1A4E" w:rsidP="00BD1A4E">
      <w:pPr>
        <w:widowControl w:val="0"/>
        <w:spacing w:line="360" w:lineRule="auto"/>
        <w:jc w:val="both"/>
        <w:rPr>
          <w:rFonts w:ascii="Arial" w:hAnsi="Arial" w:cs="Arial"/>
          <w:lang w:val="pt-BR"/>
        </w:rPr>
      </w:pPr>
      <w:r w:rsidRPr="00374A4F">
        <w:rPr>
          <w:rFonts w:ascii="Arial" w:hAnsi="Arial" w:cs="Arial"/>
          <w:lang w:val="pt-BR"/>
        </w:rPr>
        <w:tab/>
      </w:r>
      <w:r w:rsidRPr="00374A4F">
        <w:rPr>
          <w:rFonts w:ascii="Arial" w:hAnsi="Arial" w:cs="Arial"/>
          <w:lang w:val="pt-BR"/>
        </w:rPr>
        <w:tab/>
        <w:t xml:space="preserve">Como os documentos oficiais </w:t>
      </w:r>
      <w:r w:rsidR="00D3255D">
        <w:rPr>
          <w:rFonts w:ascii="Arial" w:hAnsi="Arial" w:cs="Arial"/>
          <w:lang w:val="pt-BR"/>
        </w:rPr>
        <w:t xml:space="preserve">retratam </w:t>
      </w:r>
      <w:r w:rsidRPr="00374A4F">
        <w:rPr>
          <w:rFonts w:ascii="Arial" w:hAnsi="Arial" w:cs="Arial"/>
          <w:lang w:val="pt-BR"/>
        </w:rPr>
        <w:t xml:space="preserve">a necessidade de os candidatos/leitores/estudantes estarem aptos a acessar informações por meio do uso de tecnologias, leitura crítica e multiletramentos. Assim, </w:t>
      </w:r>
      <w:r w:rsidRPr="00374A4F">
        <w:rPr>
          <w:rFonts w:ascii="Arial" w:hAnsi="Arial" w:cs="Arial"/>
          <w:i/>
          <w:lang w:val="pt-BR"/>
        </w:rPr>
        <w:t>mister</w:t>
      </w:r>
      <w:r w:rsidRPr="00374A4F">
        <w:rPr>
          <w:rFonts w:ascii="Arial" w:hAnsi="Arial" w:cs="Arial"/>
          <w:lang w:val="pt-BR"/>
        </w:rPr>
        <w:t xml:space="preserve"> se faz abordar esses temas.</w:t>
      </w:r>
    </w:p>
    <w:p w14:paraId="25CC2AB5" w14:textId="77777777" w:rsidR="00BD1A4E" w:rsidRPr="00374A4F" w:rsidRDefault="00BD1A4E" w:rsidP="00BD1A4E">
      <w:pPr>
        <w:widowControl w:val="0"/>
        <w:spacing w:line="360" w:lineRule="auto"/>
        <w:jc w:val="both"/>
        <w:rPr>
          <w:rFonts w:ascii="Arial" w:hAnsi="Arial" w:cs="Arial"/>
          <w:lang w:val="pt-BR"/>
        </w:rPr>
      </w:pPr>
    </w:p>
    <w:p w14:paraId="248F1B73" w14:textId="77777777" w:rsidR="00BD1A4E" w:rsidRPr="00374A4F" w:rsidRDefault="00BD1A4E" w:rsidP="00BD1A4E">
      <w:pPr>
        <w:widowControl w:val="0"/>
        <w:spacing w:line="360" w:lineRule="auto"/>
        <w:jc w:val="both"/>
        <w:rPr>
          <w:rFonts w:ascii="Arial" w:hAnsi="Arial" w:cs="Arial"/>
          <w:b/>
          <w:lang w:val="pt-BR"/>
        </w:rPr>
      </w:pPr>
      <w:r w:rsidRPr="00374A4F">
        <w:rPr>
          <w:rFonts w:ascii="Arial" w:hAnsi="Arial" w:cs="Arial"/>
          <w:b/>
          <w:lang w:val="pt-BR"/>
        </w:rPr>
        <w:t>Tecnologias da Informação e da Comunicação (TICs)</w:t>
      </w:r>
    </w:p>
    <w:p w14:paraId="211CDF60" w14:textId="77777777" w:rsidR="00BD1A4E" w:rsidRPr="00374A4F" w:rsidRDefault="00BD1A4E" w:rsidP="00BD1A4E">
      <w:pPr>
        <w:widowControl w:val="0"/>
        <w:spacing w:line="360" w:lineRule="auto"/>
        <w:jc w:val="both"/>
        <w:rPr>
          <w:rFonts w:ascii="Arial" w:hAnsi="Arial" w:cs="Arial"/>
          <w:b/>
          <w:lang w:val="pt-BR"/>
        </w:rPr>
      </w:pPr>
    </w:p>
    <w:p w14:paraId="6BB21C1F" w14:textId="7594DC5F" w:rsidR="00BD1A4E" w:rsidRPr="00374A4F" w:rsidRDefault="00BD1A4E" w:rsidP="00BD1A4E">
      <w:pPr>
        <w:widowControl w:val="0"/>
        <w:spacing w:line="360" w:lineRule="auto"/>
        <w:jc w:val="both"/>
        <w:rPr>
          <w:rFonts w:ascii="Arial" w:hAnsi="Arial" w:cs="Arial"/>
          <w:lang w:val="pt-BR"/>
        </w:rPr>
      </w:pPr>
      <w:r w:rsidRPr="00374A4F">
        <w:rPr>
          <w:rFonts w:ascii="Arial" w:hAnsi="Arial" w:cs="Arial"/>
          <w:lang w:val="pt-BR"/>
        </w:rPr>
        <w:tab/>
      </w:r>
      <w:r w:rsidRPr="00374A4F">
        <w:rPr>
          <w:rFonts w:ascii="Arial" w:hAnsi="Arial" w:cs="Arial"/>
          <w:lang w:val="pt-BR"/>
        </w:rPr>
        <w:tab/>
        <w:t>Com o avanço das Tecnologias da Informação e da Comunicação (TICs), outras áreas</w:t>
      </w:r>
      <w:r w:rsidR="00D3255D">
        <w:rPr>
          <w:rFonts w:ascii="Arial" w:hAnsi="Arial" w:cs="Arial"/>
          <w:lang w:val="pt-BR"/>
        </w:rPr>
        <w:t xml:space="preserve"> do conhecimento e produção</w:t>
      </w:r>
      <w:r w:rsidRPr="00374A4F">
        <w:rPr>
          <w:rFonts w:ascii="Arial" w:hAnsi="Arial" w:cs="Arial"/>
          <w:lang w:val="pt-BR"/>
        </w:rPr>
        <w:t xml:space="preserve"> também foram se modificando e formas de agir e pensar. Portanto, é pertinente que as práticas pedagógicas, não somente restritas à leitura, se </w:t>
      </w:r>
      <w:r w:rsidR="00D3255D">
        <w:rPr>
          <w:rFonts w:ascii="Arial" w:hAnsi="Arial" w:cs="Arial"/>
          <w:lang w:val="pt-BR"/>
        </w:rPr>
        <w:t>paut</w:t>
      </w:r>
      <w:r w:rsidRPr="00374A4F">
        <w:rPr>
          <w:rFonts w:ascii="Arial" w:hAnsi="Arial" w:cs="Arial"/>
          <w:lang w:val="pt-BR"/>
        </w:rPr>
        <w:t>em</w:t>
      </w:r>
      <w:r w:rsidR="00D3255D">
        <w:rPr>
          <w:rFonts w:ascii="Arial" w:hAnsi="Arial" w:cs="Arial"/>
          <w:lang w:val="pt-BR"/>
        </w:rPr>
        <w:t>,</w:t>
      </w:r>
      <w:r w:rsidRPr="00374A4F">
        <w:rPr>
          <w:rFonts w:ascii="Arial" w:hAnsi="Arial" w:cs="Arial"/>
          <w:lang w:val="pt-BR"/>
        </w:rPr>
        <w:t xml:space="preserve"> cada vez mais</w:t>
      </w:r>
      <w:r w:rsidR="00D3255D">
        <w:rPr>
          <w:rFonts w:ascii="Arial" w:hAnsi="Arial" w:cs="Arial"/>
          <w:lang w:val="pt-BR"/>
        </w:rPr>
        <w:t>, n</w:t>
      </w:r>
      <w:r w:rsidRPr="00374A4F">
        <w:rPr>
          <w:rFonts w:ascii="Arial" w:hAnsi="Arial" w:cs="Arial"/>
          <w:lang w:val="pt-BR"/>
        </w:rPr>
        <w:t xml:space="preserve">essas ferramentas tecnológicas digitais de forma a diminuir o distanciamento entre </w:t>
      </w:r>
      <w:r w:rsidR="00D3255D">
        <w:rPr>
          <w:rFonts w:ascii="Arial" w:hAnsi="Arial" w:cs="Arial"/>
          <w:lang w:val="pt-BR"/>
        </w:rPr>
        <w:t xml:space="preserve">a vida profissional e </w:t>
      </w:r>
      <w:r w:rsidRPr="00374A4F">
        <w:rPr>
          <w:rFonts w:ascii="Arial" w:hAnsi="Arial" w:cs="Arial"/>
          <w:lang w:val="pt-BR"/>
        </w:rPr>
        <w:t xml:space="preserve">escolar, tornando as práticas mais inclusivas e atualizadas. </w:t>
      </w:r>
    </w:p>
    <w:p w14:paraId="2AEDBE95" w14:textId="5632A612" w:rsidR="00BD1A4E" w:rsidRPr="00374A4F" w:rsidRDefault="00BD1A4E" w:rsidP="00BD1A4E">
      <w:pPr>
        <w:widowControl w:val="0"/>
        <w:spacing w:line="360" w:lineRule="auto"/>
        <w:jc w:val="both"/>
        <w:rPr>
          <w:rFonts w:ascii="Arial" w:hAnsi="Arial" w:cs="Arial"/>
          <w:lang w:val="pt-BR"/>
        </w:rPr>
      </w:pPr>
      <w:r w:rsidRPr="00374A4F">
        <w:rPr>
          <w:rFonts w:ascii="Arial" w:hAnsi="Arial" w:cs="Arial"/>
          <w:lang w:val="pt-BR"/>
        </w:rPr>
        <w:tab/>
      </w:r>
      <w:r w:rsidRPr="00374A4F">
        <w:rPr>
          <w:rFonts w:ascii="Arial" w:hAnsi="Arial" w:cs="Arial"/>
          <w:lang w:val="pt-BR"/>
        </w:rPr>
        <w:tab/>
        <w:t xml:space="preserve">Segundo Rojo (2013, p.7), “É preciso que a instituição escolar prepare a população para um funcionamento da sociedade cada vez mais digital e também para buscar no ciberespaço um lugar para se encontrar, de maneira crítica, com diferenças e identidades múltiplas”. Continua explicando que, quanto ao contexto escolar, o uso do computador só se justifica se promover uma apropriação tecnológica e não ficar limitada às práticas de letramento tradicional. Portanto, </w:t>
      </w:r>
      <w:r w:rsidR="00D3255D">
        <w:rPr>
          <w:rFonts w:ascii="Arial" w:hAnsi="Arial" w:cs="Arial"/>
          <w:lang w:val="pt-BR"/>
        </w:rPr>
        <w:t>são</w:t>
      </w:r>
      <w:r w:rsidRPr="00374A4F">
        <w:rPr>
          <w:rFonts w:ascii="Arial" w:hAnsi="Arial" w:cs="Arial"/>
          <w:lang w:val="pt-BR"/>
        </w:rPr>
        <w:t xml:space="preserve"> necessário</w:t>
      </w:r>
      <w:r w:rsidR="00D3255D">
        <w:rPr>
          <w:rFonts w:ascii="Arial" w:hAnsi="Arial" w:cs="Arial"/>
          <w:lang w:val="pt-BR"/>
        </w:rPr>
        <w:t>s</w:t>
      </w:r>
      <w:r w:rsidRPr="00374A4F">
        <w:rPr>
          <w:rFonts w:ascii="Arial" w:hAnsi="Arial" w:cs="Arial"/>
          <w:lang w:val="pt-BR"/>
        </w:rPr>
        <w:t xml:space="preserve"> um estudo e</w:t>
      </w:r>
      <w:r w:rsidR="00D3255D">
        <w:rPr>
          <w:rFonts w:ascii="Arial" w:hAnsi="Arial" w:cs="Arial"/>
          <w:lang w:val="pt-BR"/>
        </w:rPr>
        <w:t xml:space="preserve"> uma</w:t>
      </w:r>
      <w:r w:rsidRPr="00374A4F">
        <w:rPr>
          <w:rFonts w:ascii="Arial" w:hAnsi="Arial" w:cs="Arial"/>
          <w:lang w:val="pt-BR"/>
        </w:rPr>
        <w:t xml:space="preserve"> análise das formas de comunicação, das modalidades de texto, hipertexto, mídias e dos gêneros textuais que vão se alterando também. Não se trata de simplesmente abandonar o que se aprendeu até então, mas de somar com as novas formas.</w:t>
      </w:r>
    </w:p>
    <w:p w14:paraId="7DB53490" w14:textId="0B0C38EC" w:rsidR="00BD1A4E" w:rsidRPr="00374A4F" w:rsidRDefault="00BD1A4E" w:rsidP="00BD1A4E">
      <w:pPr>
        <w:widowControl w:val="0"/>
        <w:spacing w:line="360" w:lineRule="auto"/>
        <w:jc w:val="both"/>
        <w:rPr>
          <w:rFonts w:ascii="Arial" w:hAnsi="Arial" w:cs="Arial"/>
          <w:lang w:val="pt-BR"/>
        </w:rPr>
      </w:pPr>
      <w:r w:rsidRPr="00374A4F">
        <w:rPr>
          <w:rFonts w:ascii="Arial" w:hAnsi="Arial" w:cs="Arial"/>
          <w:lang w:val="pt-BR"/>
        </w:rPr>
        <w:tab/>
      </w:r>
      <w:r w:rsidRPr="00374A4F">
        <w:rPr>
          <w:rFonts w:ascii="Arial" w:hAnsi="Arial" w:cs="Arial"/>
          <w:lang w:val="pt-BR"/>
        </w:rPr>
        <w:tab/>
        <w:t xml:space="preserve">Então é importante que consigamos utilizar ferramentas tecnológicas digitais pensando, primeiramente, no fator inclusão e familiarização do aluno com esse contexto digital que avança a rápidos passos diariamente e como forma de </w:t>
      </w:r>
      <w:r w:rsidR="00D3255D">
        <w:rPr>
          <w:rFonts w:ascii="Arial" w:hAnsi="Arial" w:cs="Arial"/>
          <w:lang w:val="pt-BR"/>
        </w:rPr>
        <w:t>atribuí-lo</w:t>
      </w:r>
      <w:r w:rsidRPr="00374A4F">
        <w:rPr>
          <w:rFonts w:ascii="Arial" w:hAnsi="Arial" w:cs="Arial"/>
          <w:lang w:val="pt-BR"/>
        </w:rPr>
        <w:t xml:space="preserve"> o caráter pedagógico. Ainda lembrando que esses usos serão cada vez mais necessários para as diversas esferas da vida. Contudo, não podemos nos esquecer que, para isso acontecer, temos que t</w:t>
      </w:r>
      <w:r w:rsidR="00D3255D">
        <w:rPr>
          <w:rFonts w:ascii="Arial" w:hAnsi="Arial" w:cs="Arial"/>
          <w:lang w:val="pt-BR"/>
        </w:rPr>
        <w:t>er acesso a cursos de formação e</w:t>
      </w:r>
      <w:r w:rsidRPr="00374A4F">
        <w:rPr>
          <w:rFonts w:ascii="Arial" w:hAnsi="Arial" w:cs="Arial"/>
          <w:lang w:val="pt-BR"/>
        </w:rPr>
        <w:t xml:space="preserve"> equipamentos disponíveis para </w:t>
      </w:r>
      <w:r w:rsidR="00D3255D">
        <w:rPr>
          <w:rFonts w:ascii="Arial" w:hAnsi="Arial" w:cs="Arial"/>
          <w:lang w:val="pt-BR"/>
        </w:rPr>
        <w:t>concretização</w:t>
      </w:r>
      <w:r w:rsidRPr="00374A4F">
        <w:rPr>
          <w:rFonts w:ascii="Arial" w:hAnsi="Arial" w:cs="Arial"/>
          <w:lang w:val="pt-BR"/>
        </w:rPr>
        <w:t xml:space="preserve"> </w:t>
      </w:r>
      <w:r w:rsidR="00D3255D">
        <w:rPr>
          <w:rFonts w:ascii="Arial" w:hAnsi="Arial" w:cs="Arial"/>
          <w:lang w:val="pt-BR"/>
        </w:rPr>
        <w:t>desta</w:t>
      </w:r>
      <w:r w:rsidRPr="00374A4F">
        <w:rPr>
          <w:rFonts w:ascii="Arial" w:hAnsi="Arial" w:cs="Arial"/>
          <w:lang w:val="pt-BR"/>
        </w:rPr>
        <w:t xml:space="preserve"> realidade.</w:t>
      </w:r>
    </w:p>
    <w:p w14:paraId="2BAE81BC" w14:textId="77777777" w:rsidR="00BD1A4E" w:rsidRPr="00374A4F" w:rsidRDefault="00BD1A4E" w:rsidP="00BD1A4E">
      <w:pPr>
        <w:widowControl w:val="0"/>
        <w:spacing w:line="360" w:lineRule="auto"/>
        <w:jc w:val="both"/>
        <w:rPr>
          <w:rFonts w:ascii="Arial" w:hAnsi="Arial" w:cs="Arial"/>
          <w:lang w:val="pt-BR"/>
        </w:rPr>
      </w:pPr>
    </w:p>
    <w:p w14:paraId="60B3C1DE" w14:textId="77777777" w:rsidR="00BD1A4E" w:rsidRPr="00374A4F" w:rsidRDefault="00BD1A4E" w:rsidP="00BD1A4E">
      <w:pPr>
        <w:widowControl w:val="0"/>
        <w:spacing w:line="360" w:lineRule="auto"/>
        <w:jc w:val="both"/>
        <w:rPr>
          <w:rFonts w:ascii="Arial" w:hAnsi="Arial" w:cs="Arial"/>
          <w:b/>
          <w:lang w:val="pt-BR"/>
        </w:rPr>
      </w:pPr>
      <w:r w:rsidRPr="00374A4F">
        <w:rPr>
          <w:rFonts w:ascii="Arial" w:hAnsi="Arial" w:cs="Arial"/>
          <w:b/>
          <w:lang w:val="pt-BR"/>
        </w:rPr>
        <w:t>MULTILETRAMENTOS</w:t>
      </w:r>
    </w:p>
    <w:p w14:paraId="6B2140CE" w14:textId="77777777" w:rsidR="00BD1A4E" w:rsidRPr="00374A4F" w:rsidRDefault="00BD1A4E" w:rsidP="00BD1A4E">
      <w:pPr>
        <w:widowControl w:val="0"/>
        <w:spacing w:line="360" w:lineRule="auto"/>
        <w:jc w:val="both"/>
        <w:rPr>
          <w:rFonts w:ascii="Arial" w:hAnsi="Arial" w:cs="Arial"/>
          <w:b/>
          <w:lang w:val="pt-BR"/>
        </w:rPr>
      </w:pPr>
    </w:p>
    <w:p w14:paraId="75C012E6" w14:textId="6FE80773" w:rsidR="00BD1A4E" w:rsidRPr="00374A4F" w:rsidRDefault="00BD1A4E" w:rsidP="00BD1A4E">
      <w:pPr>
        <w:widowControl w:val="0"/>
        <w:spacing w:line="360" w:lineRule="auto"/>
        <w:jc w:val="both"/>
        <w:rPr>
          <w:rFonts w:ascii="Arial" w:hAnsi="Arial" w:cs="Arial"/>
          <w:lang w:val="pt-BR"/>
        </w:rPr>
      </w:pPr>
      <w:r w:rsidRPr="00374A4F">
        <w:rPr>
          <w:rFonts w:ascii="Arial" w:hAnsi="Arial" w:cs="Arial"/>
          <w:lang w:val="pt-BR"/>
        </w:rPr>
        <w:tab/>
      </w:r>
      <w:r w:rsidRPr="00374A4F">
        <w:rPr>
          <w:rFonts w:ascii="Arial" w:hAnsi="Arial" w:cs="Arial"/>
          <w:lang w:val="pt-BR"/>
        </w:rPr>
        <w:tab/>
        <w:t>Rojo (2013) se pauta no Grupo de Nova Londres (GNL) para apresentar o conceito de multiletramentos, e indica que o prefixo “multi” serve</w:t>
      </w:r>
      <w:r w:rsidR="00D3255D">
        <w:rPr>
          <w:rFonts w:ascii="Arial" w:hAnsi="Arial" w:cs="Arial"/>
          <w:lang w:val="pt-BR"/>
        </w:rPr>
        <w:t xml:space="preserve"> para dois tipos de “múltiplos”</w:t>
      </w:r>
      <w:r w:rsidRPr="00374A4F">
        <w:rPr>
          <w:rFonts w:ascii="Arial" w:hAnsi="Arial" w:cs="Arial"/>
          <w:lang w:val="pt-BR"/>
        </w:rPr>
        <w:t xml:space="preserve"> envolvidas pelas práticas atuais de letramento: </w:t>
      </w:r>
    </w:p>
    <w:p w14:paraId="64A1E954" w14:textId="77777777" w:rsidR="00BD1A4E" w:rsidRPr="00374A4F" w:rsidRDefault="00BD1A4E" w:rsidP="00BD1A4E">
      <w:pPr>
        <w:widowControl w:val="0"/>
        <w:spacing w:line="360" w:lineRule="auto"/>
        <w:ind w:left="2160"/>
        <w:jc w:val="both"/>
        <w:rPr>
          <w:rFonts w:ascii="Arial" w:hAnsi="Arial" w:cs="Arial"/>
          <w:lang w:val="pt-BR"/>
        </w:rPr>
      </w:pPr>
    </w:p>
    <w:p w14:paraId="32812B62" w14:textId="77777777" w:rsidR="00BD1A4E" w:rsidRPr="00374A4F" w:rsidRDefault="00BD1A4E" w:rsidP="00BD1A4E">
      <w:pPr>
        <w:widowControl w:val="0"/>
        <w:ind w:left="2160"/>
        <w:jc w:val="both"/>
        <w:rPr>
          <w:rFonts w:ascii="Arial" w:hAnsi="Arial" w:cs="Arial"/>
          <w:lang w:val="pt-BR"/>
        </w:rPr>
      </w:pPr>
      <w:r w:rsidRPr="00374A4F">
        <w:rPr>
          <w:rFonts w:ascii="Arial" w:hAnsi="Arial" w:cs="Arial"/>
          <w:i/>
          <w:lang w:val="pt-BR"/>
        </w:rPr>
        <w:t>[...] multiplicidade de linguagens,</w:t>
      </w:r>
      <w:r w:rsidRPr="00374A4F">
        <w:rPr>
          <w:rFonts w:ascii="Arial" w:hAnsi="Arial" w:cs="Arial"/>
          <w:lang w:val="pt-BR"/>
        </w:rPr>
        <w:t xml:space="preserve"> semioses e mídias envolvidas </w:t>
      </w:r>
      <w:r w:rsidRPr="00374A4F">
        <w:rPr>
          <w:rFonts w:ascii="Arial" w:hAnsi="Arial" w:cs="Arial"/>
          <w:lang w:val="pt-BR"/>
        </w:rPr>
        <w:lastRenderedPageBreak/>
        <w:t xml:space="preserve">na criação de significação para os textos multimodais contemporâneos e, por outro, a </w:t>
      </w:r>
      <w:r w:rsidRPr="00374A4F">
        <w:rPr>
          <w:rFonts w:ascii="Arial" w:hAnsi="Arial" w:cs="Arial"/>
          <w:i/>
          <w:lang w:val="pt-BR"/>
        </w:rPr>
        <w:t xml:space="preserve">pluralidade </w:t>
      </w:r>
      <w:r w:rsidRPr="00374A4F">
        <w:rPr>
          <w:rFonts w:ascii="Arial" w:hAnsi="Arial" w:cs="Arial"/>
          <w:lang w:val="pt-BR"/>
        </w:rPr>
        <w:t xml:space="preserve">e a </w:t>
      </w:r>
      <w:r w:rsidRPr="00374A4F">
        <w:rPr>
          <w:rFonts w:ascii="Arial" w:hAnsi="Arial" w:cs="Arial"/>
          <w:i/>
          <w:lang w:val="pt-BR"/>
        </w:rPr>
        <w:t>diversidade cultural</w:t>
      </w:r>
      <w:r w:rsidRPr="00374A4F">
        <w:rPr>
          <w:rFonts w:ascii="Arial" w:hAnsi="Arial" w:cs="Arial"/>
          <w:lang w:val="pt-BR"/>
        </w:rPr>
        <w:t xml:space="preserve"> trazidas pelos autores/leitores contemporâneos a essa criação de significado. (ROJO, 2013, p.14).</w:t>
      </w:r>
    </w:p>
    <w:p w14:paraId="206A2FB6" w14:textId="77777777" w:rsidR="00BD1A4E" w:rsidRPr="00374A4F" w:rsidRDefault="00BD1A4E" w:rsidP="00BD1A4E">
      <w:pPr>
        <w:widowControl w:val="0"/>
        <w:spacing w:line="360" w:lineRule="auto"/>
        <w:ind w:left="2160"/>
        <w:jc w:val="both"/>
        <w:rPr>
          <w:rFonts w:ascii="Arial" w:hAnsi="Arial" w:cs="Arial"/>
          <w:lang w:val="pt-BR"/>
        </w:rPr>
      </w:pPr>
    </w:p>
    <w:p w14:paraId="24B51C2E" w14:textId="09249E0C" w:rsidR="00BD1A4E" w:rsidRPr="00374A4F" w:rsidRDefault="00BD1A4E" w:rsidP="00BD1A4E">
      <w:pPr>
        <w:widowControl w:val="0"/>
        <w:spacing w:line="360" w:lineRule="auto"/>
        <w:ind w:firstLine="1417"/>
        <w:jc w:val="both"/>
        <w:rPr>
          <w:rFonts w:ascii="Arial" w:hAnsi="Arial" w:cs="Arial"/>
          <w:lang w:val="pt-BR"/>
        </w:rPr>
      </w:pPr>
      <w:r w:rsidRPr="00374A4F">
        <w:rPr>
          <w:rFonts w:ascii="Arial" w:hAnsi="Arial" w:cs="Arial"/>
          <w:lang w:val="pt-BR"/>
        </w:rPr>
        <w:t>A autora (2013, p.14), com base em Kalantzis e Cope (2016), defende uma educação linguística apropriada para um aluno multicultural, que se apresente</w:t>
      </w:r>
      <w:r w:rsidR="00D3255D">
        <w:rPr>
          <w:rFonts w:ascii="Arial" w:hAnsi="Arial" w:cs="Arial"/>
          <w:lang w:val="pt-BR"/>
        </w:rPr>
        <w:t>m</w:t>
      </w:r>
      <w:r w:rsidRPr="00374A4F">
        <w:rPr>
          <w:rFonts w:ascii="Arial" w:hAnsi="Arial" w:cs="Arial"/>
          <w:lang w:val="pt-BR"/>
        </w:rPr>
        <w:t xml:space="preserve"> a ele, projetos de futuro que levem em consideração três dimensões: “[...] </w:t>
      </w:r>
      <w:r w:rsidRPr="00374A4F">
        <w:rPr>
          <w:rFonts w:ascii="Arial" w:hAnsi="Arial" w:cs="Arial"/>
          <w:i/>
          <w:lang w:val="pt-BR"/>
        </w:rPr>
        <w:t>diversidade produtiva</w:t>
      </w:r>
      <w:r w:rsidRPr="00374A4F">
        <w:rPr>
          <w:rFonts w:ascii="Arial" w:hAnsi="Arial" w:cs="Arial"/>
          <w:lang w:val="pt-BR"/>
        </w:rPr>
        <w:t xml:space="preserve"> (no âmbito de trabalho), o </w:t>
      </w:r>
      <w:r w:rsidRPr="00374A4F">
        <w:rPr>
          <w:rFonts w:ascii="Arial" w:hAnsi="Arial" w:cs="Arial"/>
          <w:i/>
          <w:lang w:val="pt-BR"/>
        </w:rPr>
        <w:t>pluralismo cívico</w:t>
      </w:r>
      <w:r w:rsidRPr="00374A4F">
        <w:rPr>
          <w:rFonts w:ascii="Arial" w:hAnsi="Arial" w:cs="Arial"/>
          <w:lang w:val="pt-BR"/>
        </w:rPr>
        <w:t xml:space="preserve"> (no âmbito da cidadania) e as </w:t>
      </w:r>
      <w:r w:rsidRPr="00374A4F">
        <w:rPr>
          <w:rFonts w:ascii="Arial" w:hAnsi="Arial" w:cs="Arial"/>
          <w:i/>
          <w:lang w:val="pt-BR"/>
        </w:rPr>
        <w:t>identidades multifacetadas</w:t>
      </w:r>
      <w:r w:rsidRPr="00374A4F">
        <w:rPr>
          <w:rFonts w:ascii="Arial" w:hAnsi="Arial" w:cs="Arial"/>
          <w:lang w:val="pt-BR"/>
        </w:rPr>
        <w:t xml:space="preserve"> (no âmbito da vida pessoal). </w:t>
      </w:r>
    </w:p>
    <w:p w14:paraId="48E5B17A" w14:textId="77777777" w:rsidR="00BD1A4E" w:rsidRPr="00374A4F" w:rsidRDefault="00BD1A4E" w:rsidP="00BD1A4E">
      <w:pPr>
        <w:widowControl w:val="0"/>
        <w:spacing w:line="360" w:lineRule="auto"/>
        <w:ind w:firstLine="1417"/>
        <w:jc w:val="both"/>
        <w:rPr>
          <w:rFonts w:ascii="Arial" w:hAnsi="Arial" w:cs="Arial"/>
          <w:lang w:val="pt-BR"/>
        </w:rPr>
      </w:pPr>
      <w:r w:rsidRPr="00374A4F">
        <w:rPr>
          <w:rFonts w:ascii="Arial" w:hAnsi="Arial" w:cs="Arial"/>
          <w:lang w:val="pt-BR"/>
        </w:rPr>
        <w:t>Rojo (2013, p.21), embasada em Chartier (1998), afirma que as capacidades de criação/autoria “[...] hipermídia e de análise crítica hipermídia correspondem de perto às capacidades tradicionais de produção de texto e de leitura crítica”.</w:t>
      </w:r>
    </w:p>
    <w:p w14:paraId="2ED664BF" w14:textId="0519436D" w:rsidR="00BD1A4E" w:rsidRPr="00374A4F" w:rsidRDefault="00BD1A4E" w:rsidP="00BD1A4E">
      <w:pPr>
        <w:widowControl w:val="0"/>
        <w:spacing w:line="360" w:lineRule="auto"/>
        <w:ind w:firstLine="1417"/>
        <w:jc w:val="both"/>
        <w:rPr>
          <w:rFonts w:ascii="Arial" w:hAnsi="Arial" w:cs="Arial"/>
          <w:lang w:val="pt-BR"/>
        </w:rPr>
      </w:pPr>
      <w:r w:rsidRPr="00374A4F">
        <w:rPr>
          <w:rFonts w:ascii="Arial" w:hAnsi="Arial" w:cs="Arial"/>
          <w:lang w:val="pt-BR"/>
        </w:rPr>
        <w:t>Temos que pensar em não só trazermos novos termos ou adjetivações como ensina Ribeiro (2021), mas pensar no acesso que os alunos podem vir a ter com as conexões em redes pensando num fator global, mas sem nos esquecer do caráter local. Precisamos trazer as diversas realidades para os alunos e, com eles, também, entender suas diversas realidades, partindo de uma perspectiva de inclusão, conhecimento e ampliação do olhar para as múltiplas ferramentas disponíveis, diferenças culturais como algo que pode enriquecer e somar.</w:t>
      </w:r>
    </w:p>
    <w:p w14:paraId="71E3BB8A" w14:textId="77777777" w:rsidR="00BD1A4E" w:rsidRPr="00374A4F" w:rsidRDefault="00BD1A4E" w:rsidP="00BD1A4E">
      <w:pPr>
        <w:widowControl w:val="0"/>
        <w:spacing w:line="360" w:lineRule="auto"/>
        <w:ind w:firstLine="1417"/>
        <w:jc w:val="both"/>
        <w:rPr>
          <w:rFonts w:ascii="Arial" w:hAnsi="Arial" w:cs="Arial"/>
          <w:lang w:val="pt-BR"/>
        </w:rPr>
      </w:pPr>
    </w:p>
    <w:p w14:paraId="489E9A43" w14:textId="77777777" w:rsidR="00BD1A4E" w:rsidRPr="00374A4F" w:rsidRDefault="00BD1A4E" w:rsidP="00BD1A4E">
      <w:pPr>
        <w:widowControl w:val="0"/>
        <w:spacing w:line="360" w:lineRule="auto"/>
        <w:jc w:val="both"/>
        <w:rPr>
          <w:rFonts w:ascii="Arial" w:hAnsi="Arial" w:cs="Arial"/>
          <w:b/>
          <w:lang w:val="pt-BR"/>
        </w:rPr>
      </w:pPr>
      <w:r w:rsidRPr="00374A4F">
        <w:rPr>
          <w:rFonts w:ascii="Arial" w:hAnsi="Arial" w:cs="Arial"/>
          <w:b/>
          <w:lang w:val="pt-BR"/>
        </w:rPr>
        <w:t>GÊNEROS TEXTUAIS</w:t>
      </w:r>
    </w:p>
    <w:p w14:paraId="0790E35F" w14:textId="77777777" w:rsidR="00BD1A4E" w:rsidRPr="00374A4F" w:rsidRDefault="00BD1A4E" w:rsidP="00BD1A4E">
      <w:pPr>
        <w:widowControl w:val="0"/>
        <w:spacing w:line="360" w:lineRule="auto"/>
        <w:ind w:firstLine="1417"/>
        <w:jc w:val="both"/>
        <w:rPr>
          <w:rFonts w:ascii="Arial" w:hAnsi="Arial" w:cs="Arial"/>
          <w:lang w:val="pt-BR"/>
        </w:rPr>
      </w:pPr>
    </w:p>
    <w:p w14:paraId="5C6F5D9F" w14:textId="3B282766" w:rsidR="00BD1A4E" w:rsidRPr="00374A4F" w:rsidRDefault="00BD1A4E" w:rsidP="00BD1A4E">
      <w:pPr>
        <w:widowControl w:val="0"/>
        <w:spacing w:line="360" w:lineRule="auto"/>
        <w:ind w:firstLine="1417"/>
        <w:jc w:val="both"/>
        <w:rPr>
          <w:rFonts w:ascii="Arial" w:hAnsi="Arial" w:cs="Arial"/>
          <w:lang w:val="pt-BR"/>
        </w:rPr>
      </w:pPr>
      <w:r w:rsidRPr="00374A4F">
        <w:rPr>
          <w:rFonts w:ascii="Arial" w:hAnsi="Arial" w:cs="Arial"/>
          <w:lang w:val="pt-BR"/>
        </w:rPr>
        <w:t>Para falar de gêneros, pautamo-nos em Marcuschi (2003, p.3), que afirma que a comunicação verbal só é possível por algum gênero textual. Acrescenta que essa posição é defendida por Bakhtin (1997) e por Bronckart (1999), além de ser adotada pela maioria dos autores que vislumbram a língua em seus aspectos discursivos e enunciativos, e não em suas peculiaridades formais. Segundo ele, essa visão apresenta língua como “atividade social, histórica e cognitiva”</w:t>
      </w:r>
      <w:r w:rsidR="00D3255D">
        <w:rPr>
          <w:rFonts w:ascii="Arial" w:hAnsi="Arial" w:cs="Arial"/>
          <w:lang w:val="pt-BR"/>
        </w:rPr>
        <w:t xml:space="preserve"> (Marchuschi, 2003, p.3)</w:t>
      </w:r>
      <w:r w:rsidRPr="00374A4F">
        <w:rPr>
          <w:rFonts w:ascii="Arial" w:hAnsi="Arial" w:cs="Arial"/>
          <w:lang w:val="pt-BR"/>
        </w:rPr>
        <w:t>, privilegiando o aspecto funciona</w:t>
      </w:r>
      <w:r w:rsidR="00220130" w:rsidRPr="00374A4F">
        <w:rPr>
          <w:rFonts w:ascii="Arial" w:hAnsi="Arial" w:cs="Arial"/>
          <w:lang w:val="pt-BR"/>
        </w:rPr>
        <w:t>l e interativo, mas não o formal e estrutural</w:t>
      </w:r>
      <w:r w:rsidRPr="00374A4F">
        <w:rPr>
          <w:rFonts w:ascii="Arial" w:hAnsi="Arial" w:cs="Arial"/>
          <w:lang w:val="pt-BR"/>
        </w:rPr>
        <w:t>. Dessa forma, a língua é vista como:</w:t>
      </w:r>
    </w:p>
    <w:p w14:paraId="376779C0" w14:textId="77777777" w:rsidR="00BD1A4E" w:rsidRPr="00374A4F" w:rsidRDefault="00BD1A4E" w:rsidP="00BD1A4E">
      <w:pPr>
        <w:widowControl w:val="0"/>
        <w:spacing w:line="360" w:lineRule="auto"/>
        <w:ind w:firstLine="1417"/>
        <w:jc w:val="both"/>
        <w:rPr>
          <w:rFonts w:ascii="Arial" w:hAnsi="Arial" w:cs="Arial"/>
          <w:lang w:val="pt-BR"/>
        </w:rPr>
      </w:pPr>
    </w:p>
    <w:p w14:paraId="17B67E30" w14:textId="77777777" w:rsidR="00BD1A4E" w:rsidRPr="00374A4F" w:rsidRDefault="00BD1A4E" w:rsidP="00BD1A4E">
      <w:pPr>
        <w:widowControl w:val="0"/>
        <w:ind w:left="2267"/>
        <w:jc w:val="both"/>
        <w:rPr>
          <w:rFonts w:ascii="Arial" w:hAnsi="Arial" w:cs="Arial"/>
          <w:lang w:val="pt-BR"/>
        </w:rPr>
      </w:pPr>
      <w:r w:rsidRPr="00374A4F">
        <w:rPr>
          <w:rFonts w:ascii="Arial" w:hAnsi="Arial" w:cs="Arial"/>
          <w:lang w:val="pt-BR"/>
        </w:rPr>
        <w:t xml:space="preserve">[...]uma forma de ação social e histórica que, ao dizer, também constitui a realidade, sem contudo, cair num subjetivismo ou idealismo ingênuo. Fugimos também de um realismo </w:t>
      </w:r>
      <w:r w:rsidRPr="00374A4F">
        <w:rPr>
          <w:rFonts w:ascii="Arial" w:hAnsi="Arial" w:cs="Arial"/>
          <w:lang w:val="pt-BR"/>
        </w:rPr>
        <w:lastRenderedPageBreak/>
        <w:t>externalista, mas não nos situamos numa visão subjetivista. Assim, toda a postura teórica aqui desenvolvida insere-se nos quadros da hipótese sócio-interativa da língua. É neste contexto que os gêneros textuais se constituem como ações sócio-discursivas para agir sobre o mundo e dizer o mundo, constituindo-o de algum modo. (MARCUSCHI, 2003, p.3).</w:t>
      </w:r>
    </w:p>
    <w:p w14:paraId="4F13BD32" w14:textId="77777777" w:rsidR="00BD1A4E" w:rsidRPr="00374A4F" w:rsidRDefault="00BD1A4E" w:rsidP="00BD1A4E">
      <w:pPr>
        <w:widowControl w:val="0"/>
        <w:spacing w:line="360" w:lineRule="auto"/>
        <w:jc w:val="both"/>
        <w:rPr>
          <w:rFonts w:ascii="Arial" w:hAnsi="Arial" w:cs="Arial"/>
          <w:lang w:val="pt-BR"/>
        </w:rPr>
      </w:pPr>
      <w:r w:rsidRPr="00374A4F">
        <w:rPr>
          <w:rFonts w:ascii="Arial" w:hAnsi="Arial" w:cs="Arial"/>
          <w:lang w:val="pt-BR"/>
        </w:rPr>
        <w:tab/>
      </w:r>
      <w:r w:rsidRPr="00374A4F">
        <w:rPr>
          <w:rFonts w:ascii="Arial" w:hAnsi="Arial" w:cs="Arial"/>
          <w:lang w:val="pt-BR"/>
        </w:rPr>
        <w:tab/>
      </w:r>
    </w:p>
    <w:p w14:paraId="23276DED" w14:textId="322EA4B3" w:rsidR="00BD1A4E" w:rsidRPr="00374A4F" w:rsidRDefault="00BD1A4E" w:rsidP="00BD1A4E">
      <w:pPr>
        <w:widowControl w:val="0"/>
        <w:spacing w:line="360" w:lineRule="auto"/>
        <w:jc w:val="both"/>
        <w:rPr>
          <w:rFonts w:ascii="Arial" w:hAnsi="Arial" w:cs="Arial"/>
          <w:lang w:val="pt-BR"/>
        </w:rPr>
      </w:pPr>
      <w:r w:rsidRPr="00374A4F">
        <w:rPr>
          <w:rFonts w:ascii="Arial" w:hAnsi="Arial" w:cs="Arial"/>
          <w:lang w:val="pt-BR"/>
        </w:rPr>
        <w:tab/>
      </w:r>
      <w:r w:rsidRPr="00374A4F">
        <w:rPr>
          <w:rFonts w:ascii="Arial" w:hAnsi="Arial" w:cs="Arial"/>
          <w:lang w:val="pt-BR"/>
        </w:rPr>
        <w:tab/>
        <w:t xml:space="preserve">Podemos notar que os gêneros são de caráter comunicacional e não estáticos, devem ser abordados sob o aspecto de sua função social e, sempre que possível, </w:t>
      </w:r>
      <w:r w:rsidR="00A54507">
        <w:rPr>
          <w:rFonts w:ascii="Arial" w:hAnsi="Arial" w:cs="Arial"/>
          <w:lang w:val="pt-BR"/>
        </w:rPr>
        <w:t>necessitamos</w:t>
      </w:r>
      <w:r w:rsidRPr="00374A4F">
        <w:rPr>
          <w:rFonts w:ascii="Arial" w:hAnsi="Arial" w:cs="Arial"/>
          <w:lang w:val="pt-BR"/>
        </w:rPr>
        <w:t xml:space="preserve"> trabalhar junto com os alunos pensando em quais eles têm utilizado em sua vida cotidiana. Segundo Rojo (2013, p.20-21) “[...] já não basta mais a leitura do texto verbal escrito - é preciso colocá-lo em relação com um conjunto de signos de outras modalidades de linguagem (imagem estática, imagem em movimento, som, fala) que o cercam, ou intercalam ou impregnam”.</w:t>
      </w:r>
    </w:p>
    <w:p w14:paraId="3AB0D3A5" w14:textId="3604D9A7" w:rsidR="00BD1A4E" w:rsidRPr="00374A4F" w:rsidRDefault="00BD1A4E" w:rsidP="00BD1A4E">
      <w:pPr>
        <w:widowControl w:val="0"/>
        <w:spacing w:line="360" w:lineRule="auto"/>
        <w:jc w:val="both"/>
        <w:rPr>
          <w:rFonts w:ascii="Arial" w:hAnsi="Arial" w:cs="Arial"/>
          <w:lang w:val="pt-BR"/>
        </w:rPr>
      </w:pPr>
      <w:r w:rsidRPr="00374A4F">
        <w:rPr>
          <w:rFonts w:ascii="Arial" w:hAnsi="Arial" w:cs="Arial"/>
          <w:lang w:val="pt-BR"/>
        </w:rPr>
        <w:t xml:space="preserve">             </w:t>
      </w:r>
      <w:r w:rsidRPr="00374A4F">
        <w:rPr>
          <w:rFonts w:ascii="Arial" w:hAnsi="Arial" w:cs="Arial"/>
          <w:lang w:val="pt-BR"/>
        </w:rPr>
        <w:tab/>
        <w:t>Assim, conhecendo a realidade e o contexto social diversificado dos alunos</w:t>
      </w:r>
      <w:r w:rsidR="00A54507">
        <w:rPr>
          <w:rFonts w:ascii="Arial" w:hAnsi="Arial" w:cs="Arial"/>
          <w:lang w:val="pt-BR"/>
        </w:rPr>
        <w:t>,</w:t>
      </w:r>
      <w:r w:rsidRPr="00374A4F">
        <w:rPr>
          <w:rFonts w:ascii="Arial" w:hAnsi="Arial" w:cs="Arial"/>
          <w:lang w:val="pt-BR"/>
        </w:rPr>
        <w:t xml:space="preserve"> podemos ampliar ainda mais o rol desses gêneros que têm sido aumentados</w:t>
      </w:r>
      <w:r w:rsidR="00A54507">
        <w:rPr>
          <w:rFonts w:ascii="Arial" w:hAnsi="Arial" w:cs="Arial"/>
          <w:lang w:val="pt-BR"/>
        </w:rPr>
        <w:t>,</w:t>
      </w:r>
      <w:r w:rsidRPr="00374A4F">
        <w:rPr>
          <w:rFonts w:ascii="Arial" w:hAnsi="Arial" w:cs="Arial"/>
          <w:lang w:val="pt-BR"/>
        </w:rPr>
        <w:t xml:space="preserve"> cada vez mais</w:t>
      </w:r>
      <w:r w:rsidR="00A54507">
        <w:rPr>
          <w:rFonts w:ascii="Arial" w:hAnsi="Arial" w:cs="Arial"/>
          <w:lang w:val="pt-BR"/>
        </w:rPr>
        <w:t>,</w:t>
      </w:r>
      <w:r w:rsidRPr="00374A4F">
        <w:rPr>
          <w:rFonts w:ascii="Arial" w:hAnsi="Arial" w:cs="Arial"/>
          <w:lang w:val="pt-BR"/>
        </w:rPr>
        <w:t xml:space="preserve"> com o uso das novas ferramentas tecnológicas digitais. Temos que repensar não só esse contexto fático, mas também algumas características desses “novos gêneros” digitais, como por exemplo, a questão da leitura, da criação e da autoria.</w:t>
      </w:r>
    </w:p>
    <w:p w14:paraId="2CB443C6" w14:textId="77777777" w:rsidR="00BD1A4E" w:rsidRPr="00374A4F" w:rsidRDefault="00BD1A4E" w:rsidP="00BD1A4E">
      <w:pPr>
        <w:widowControl w:val="0"/>
        <w:spacing w:line="360" w:lineRule="auto"/>
        <w:jc w:val="both"/>
        <w:rPr>
          <w:rFonts w:ascii="Arial" w:hAnsi="Arial" w:cs="Arial"/>
          <w:lang w:val="pt-BR"/>
        </w:rPr>
      </w:pPr>
    </w:p>
    <w:p w14:paraId="1A98CCD0" w14:textId="77777777" w:rsidR="00BD1A4E" w:rsidRPr="00374A4F" w:rsidRDefault="00BD1A4E" w:rsidP="00BD1A4E">
      <w:pPr>
        <w:widowControl w:val="0"/>
        <w:spacing w:line="360" w:lineRule="auto"/>
        <w:jc w:val="both"/>
        <w:rPr>
          <w:rFonts w:ascii="Arial" w:hAnsi="Arial" w:cs="Arial"/>
          <w:b/>
          <w:lang w:val="pt-BR"/>
        </w:rPr>
      </w:pPr>
      <w:r w:rsidRPr="00374A4F">
        <w:rPr>
          <w:rFonts w:ascii="Arial" w:hAnsi="Arial" w:cs="Arial"/>
          <w:b/>
          <w:lang w:val="pt-BR"/>
        </w:rPr>
        <w:t>MULTIMODALIDADE</w:t>
      </w:r>
    </w:p>
    <w:p w14:paraId="72F5FEC8" w14:textId="77777777" w:rsidR="00BD1A4E" w:rsidRPr="00374A4F" w:rsidRDefault="00BD1A4E" w:rsidP="00BD1A4E">
      <w:pPr>
        <w:widowControl w:val="0"/>
        <w:spacing w:line="360" w:lineRule="auto"/>
        <w:jc w:val="both"/>
        <w:rPr>
          <w:rFonts w:ascii="Arial" w:hAnsi="Arial" w:cs="Arial"/>
          <w:b/>
          <w:lang w:val="pt-BR"/>
        </w:rPr>
      </w:pPr>
    </w:p>
    <w:p w14:paraId="623C39D6" w14:textId="7186A8D8" w:rsidR="00BD1A4E" w:rsidRPr="00374A4F" w:rsidRDefault="00BD1A4E" w:rsidP="00BD1A4E">
      <w:pPr>
        <w:widowControl w:val="0"/>
        <w:spacing w:line="360" w:lineRule="auto"/>
        <w:jc w:val="both"/>
        <w:rPr>
          <w:rFonts w:ascii="Arial" w:hAnsi="Arial" w:cs="Arial"/>
          <w:lang w:val="pt-BR"/>
        </w:rPr>
      </w:pPr>
      <w:r w:rsidRPr="00374A4F">
        <w:rPr>
          <w:rFonts w:ascii="Arial" w:hAnsi="Arial" w:cs="Arial"/>
          <w:lang w:val="pt-BR"/>
        </w:rPr>
        <w:tab/>
      </w:r>
      <w:r w:rsidRPr="00374A4F">
        <w:rPr>
          <w:rFonts w:ascii="Arial" w:hAnsi="Arial" w:cs="Arial"/>
          <w:lang w:val="pt-BR"/>
        </w:rPr>
        <w:tab/>
      </w:r>
      <w:r w:rsidR="00A54507">
        <w:rPr>
          <w:rFonts w:ascii="Arial" w:hAnsi="Arial" w:cs="Arial"/>
          <w:lang w:val="pt-BR"/>
        </w:rPr>
        <w:t xml:space="preserve">A autora </w:t>
      </w:r>
      <w:r w:rsidRPr="00374A4F">
        <w:rPr>
          <w:rFonts w:ascii="Arial" w:hAnsi="Arial" w:cs="Arial"/>
          <w:lang w:val="pt-BR"/>
        </w:rPr>
        <w:t>Ribeiro (2021) afirma que a multimodalidade é uma característica presente em todos os textos e pautadas em teóricos conhecidos e que destacam:</w:t>
      </w:r>
    </w:p>
    <w:p w14:paraId="3B83B842" w14:textId="77777777" w:rsidR="00BD1A4E" w:rsidRPr="00374A4F" w:rsidRDefault="00BD1A4E" w:rsidP="00BD1A4E">
      <w:pPr>
        <w:widowControl w:val="0"/>
        <w:spacing w:line="360" w:lineRule="auto"/>
        <w:jc w:val="both"/>
        <w:rPr>
          <w:rFonts w:ascii="Arial" w:hAnsi="Arial" w:cs="Arial"/>
          <w:lang w:val="pt-BR"/>
        </w:rPr>
      </w:pPr>
    </w:p>
    <w:p w14:paraId="47409CEF" w14:textId="77777777" w:rsidR="00BD1A4E" w:rsidRPr="00374A4F" w:rsidRDefault="00BD1A4E" w:rsidP="00BD1A4E">
      <w:pPr>
        <w:widowControl w:val="0"/>
        <w:ind w:left="2267"/>
        <w:jc w:val="both"/>
        <w:rPr>
          <w:rFonts w:ascii="Arial" w:hAnsi="Arial" w:cs="Arial"/>
          <w:lang w:val="pt-BR"/>
        </w:rPr>
      </w:pPr>
      <w:r w:rsidRPr="00374A4F">
        <w:rPr>
          <w:rFonts w:ascii="Arial" w:hAnsi="Arial" w:cs="Arial"/>
          <w:lang w:val="pt-BR"/>
        </w:rPr>
        <w:t>que todo texto é multimodal (KRESS; VAN LEEUWEN, 1998; KRESS, 2003). Essa tal característica ou qualidade aparece sob infinitas combinações, a maioria delas ainda por analisar e descrever. Podemos dizer, aliás, que descrever e analisar possibilidades infinitas é virtualmente inexequível, mas podemos sempre ensaiar o exercício de ler e estudar composições textuais que nos auxiliem na compreensão da linguagem em nosso tempo. (RIBEIRO, 2021, p.8).</w:t>
      </w:r>
    </w:p>
    <w:p w14:paraId="14D15851" w14:textId="77777777" w:rsidR="00BD1A4E" w:rsidRPr="00374A4F" w:rsidRDefault="00BD1A4E" w:rsidP="00BD1A4E">
      <w:pPr>
        <w:widowControl w:val="0"/>
        <w:spacing w:line="360" w:lineRule="auto"/>
        <w:jc w:val="both"/>
        <w:rPr>
          <w:rFonts w:ascii="Arial" w:hAnsi="Arial" w:cs="Arial"/>
          <w:lang w:val="pt-BR"/>
        </w:rPr>
      </w:pPr>
    </w:p>
    <w:p w14:paraId="3E35C696" w14:textId="77777777" w:rsidR="00BD1A4E" w:rsidRPr="00374A4F" w:rsidRDefault="00BD1A4E" w:rsidP="00BD1A4E">
      <w:pPr>
        <w:widowControl w:val="0"/>
        <w:spacing w:line="360" w:lineRule="auto"/>
        <w:jc w:val="both"/>
        <w:rPr>
          <w:rFonts w:ascii="Arial" w:hAnsi="Arial" w:cs="Arial"/>
          <w:lang w:val="pt-BR"/>
        </w:rPr>
      </w:pPr>
      <w:r w:rsidRPr="00374A4F">
        <w:rPr>
          <w:rFonts w:ascii="Arial" w:hAnsi="Arial" w:cs="Arial"/>
          <w:lang w:val="pt-BR"/>
        </w:rPr>
        <w:tab/>
      </w:r>
      <w:r w:rsidRPr="00374A4F">
        <w:rPr>
          <w:rFonts w:ascii="Arial" w:hAnsi="Arial" w:cs="Arial"/>
          <w:lang w:val="pt-BR"/>
        </w:rPr>
        <w:tab/>
        <w:t xml:space="preserve">Assim, de acordo com a autora, caberia uma análise de alguns aspectos da multimodalidade que poderiam levar a uma classificação de um texto em </w:t>
      </w:r>
      <w:r w:rsidRPr="00374A4F">
        <w:rPr>
          <w:rFonts w:ascii="Arial" w:hAnsi="Arial" w:cs="Arial"/>
          <w:lang w:val="pt-BR"/>
        </w:rPr>
        <w:lastRenderedPageBreak/>
        <w:t>intensidades, mas que não partiriam do zero, dada a afirmação acima.</w:t>
      </w:r>
    </w:p>
    <w:p w14:paraId="301033F2" w14:textId="7BB8DB3C" w:rsidR="00BD1A4E" w:rsidRPr="00374A4F" w:rsidRDefault="00BD1A4E" w:rsidP="00BD1A4E">
      <w:pPr>
        <w:widowControl w:val="0"/>
        <w:spacing w:line="360" w:lineRule="auto"/>
        <w:ind w:firstLine="1440"/>
        <w:jc w:val="both"/>
        <w:rPr>
          <w:rFonts w:ascii="Arial" w:hAnsi="Arial" w:cs="Arial"/>
          <w:lang w:val="pt-BR"/>
        </w:rPr>
      </w:pPr>
      <w:r w:rsidRPr="00374A4F">
        <w:rPr>
          <w:rFonts w:ascii="Arial" w:hAnsi="Arial" w:cs="Arial"/>
          <w:lang w:val="pt-BR"/>
        </w:rPr>
        <w:t>Segundo Theisen, Leffa e Pinto (2014, p.109), a multimodalidade contribui com as práticas de leitura e escrita em ambientes tecnológicos, mostrando que a construção de sentido pode se dar pela linguagem falada, escrita e</w:t>
      </w:r>
      <w:r w:rsidR="00A54507">
        <w:rPr>
          <w:rFonts w:ascii="Arial" w:hAnsi="Arial" w:cs="Arial"/>
          <w:lang w:val="pt-BR"/>
        </w:rPr>
        <w:t>,</w:t>
      </w:r>
      <w:r w:rsidRPr="00374A4F">
        <w:rPr>
          <w:rFonts w:ascii="Arial" w:hAnsi="Arial" w:cs="Arial"/>
          <w:lang w:val="pt-BR"/>
        </w:rPr>
        <w:t xml:space="preserve"> também</w:t>
      </w:r>
      <w:r w:rsidR="00A54507">
        <w:rPr>
          <w:rFonts w:ascii="Arial" w:hAnsi="Arial" w:cs="Arial"/>
          <w:lang w:val="pt-BR"/>
        </w:rPr>
        <w:t>,</w:t>
      </w:r>
      <w:r w:rsidRPr="00374A4F">
        <w:rPr>
          <w:rFonts w:ascii="Arial" w:hAnsi="Arial" w:cs="Arial"/>
          <w:lang w:val="pt-BR"/>
        </w:rPr>
        <w:t xml:space="preserve"> pelos recursos disponíveis:</w:t>
      </w:r>
    </w:p>
    <w:p w14:paraId="78A5A161" w14:textId="77777777" w:rsidR="00BD1A4E" w:rsidRPr="00374A4F" w:rsidRDefault="00BD1A4E" w:rsidP="00BD1A4E">
      <w:pPr>
        <w:widowControl w:val="0"/>
        <w:spacing w:line="360" w:lineRule="auto"/>
        <w:jc w:val="both"/>
        <w:rPr>
          <w:rFonts w:ascii="Arial" w:hAnsi="Arial" w:cs="Arial"/>
          <w:lang w:val="pt-BR"/>
        </w:rPr>
      </w:pPr>
    </w:p>
    <w:p w14:paraId="052CF79C" w14:textId="77777777" w:rsidR="00BD1A4E" w:rsidRPr="00374A4F" w:rsidRDefault="00BD1A4E" w:rsidP="00BD1A4E">
      <w:pPr>
        <w:widowControl w:val="0"/>
        <w:ind w:left="2267"/>
        <w:jc w:val="both"/>
        <w:rPr>
          <w:rFonts w:ascii="Arial" w:hAnsi="Arial" w:cs="Arial"/>
          <w:lang w:val="pt-BR"/>
        </w:rPr>
      </w:pPr>
      <w:r w:rsidRPr="00374A4F">
        <w:rPr>
          <w:rFonts w:ascii="Arial" w:hAnsi="Arial" w:cs="Arial"/>
          <w:lang w:val="pt-BR"/>
        </w:rPr>
        <w:t>[...] na composição dos textos, como imagens, sons, cores, movimentos, diagramação, entre outros. Apesar da profusão desses elementos em textos multimodais, como outdoors, panfletos, catálogos, revistas, jornais e vídeos, seu uso em ambientes educacionais ainda é embrionário. As imagens, quando utilizadas em textos didáticos, até mesmo na universidade, servem tipicamente de suporte ilustrativo do texto escrito, sem interpretação ou questionamentos. (THEISEN; LEFFA; PINTO, 2014, p.109).</w:t>
      </w:r>
    </w:p>
    <w:p w14:paraId="2923C868" w14:textId="77777777" w:rsidR="00BD1A4E" w:rsidRPr="00374A4F" w:rsidRDefault="00BD1A4E" w:rsidP="00BD1A4E">
      <w:pPr>
        <w:widowControl w:val="0"/>
        <w:spacing w:line="360" w:lineRule="auto"/>
        <w:jc w:val="both"/>
        <w:rPr>
          <w:rFonts w:ascii="Arial" w:hAnsi="Arial" w:cs="Arial"/>
          <w:lang w:val="pt-BR"/>
        </w:rPr>
      </w:pPr>
    </w:p>
    <w:p w14:paraId="5CCC021D" w14:textId="77777777" w:rsidR="00BD1A4E" w:rsidRPr="00374A4F" w:rsidRDefault="00BD1A4E" w:rsidP="00BD1A4E">
      <w:pPr>
        <w:widowControl w:val="0"/>
        <w:spacing w:line="360" w:lineRule="auto"/>
        <w:jc w:val="both"/>
        <w:rPr>
          <w:rFonts w:ascii="Arial" w:hAnsi="Arial" w:cs="Arial"/>
          <w:lang w:val="pt-BR"/>
        </w:rPr>
      </w:pPr>
      <w:r w:rsidRPr="00374A4F">
        <w:rPr>
          <w:rFonts w:ascii="Arial" w:hAnsi="Arial" w:cs="Arial"/>
          <w:lang w:val="pt-BR"/>
        </w:rPr>
        <w:tab/>
      </w:r>
      <w:r w:rsidRPr="00374A4F">
        <w:rPr>
          <w:rFonts w:ascii="Arial" w:hAnsi="Arial" w:cs="Arial"/>
          <w:lang w:val="pt-BR"/>
        </w:rPr>
        <w:tab/>
        <w:t xml:space="preserve">Portanto, é importante que consigamos fomentar, à luz dos documentos oficiais, uma atividade que consiga alinhar as habilidades e competências propostas nos valendo dos conceitos acima mencionados. </w:t>
      </w:r>
    </w:p>
    <w:p w14:paraId="197A058E" w14:textId="77777777" w:rsidR="00BD1A4E" w:rsidRPr="00374A4F" w:rsidRDefault="00BD1A4E" w:rsidP="00BD1A4E">
      <w:pPr>
        <w:widowControl w:val="0"/>
        <w:spacing w:line="360" w:lineRule="auto"/>
        <w:jc w:val="both"/>
        <w:rPr>
          <w:rFonts w:ascii="Arial" w:hAnsi="Arial" w:cs="Arial"/>
          <w:lang w:val="pt-BR"/>
        </w:rPr>
      </w:pPr>
    </w:p>
    <w:p w14:paraId="7933C517" w14:textId="77777777" w:rsidR="00BD1A4E" w:rsidRPr="00374A4F" w:rsidRDefault="00BD1A4E" w:rsidP="00BD1A4E">
      <w:pPr>
        <w:widowControl w:val="0"/>
        <w:spacing w:line="360" w:lineRule="auto"/>
        <w:jc w:val="both"/>
        <w:rPr>
          <w:rFonts w:ascii="Arial" w:hAnsi="Arial" w:cs="Arial"/>
          <w:b/>
          <w:lang w:val="pt-BR"/>
        </w:rPr>
      </w:pPr>
      <w:r w:rsidRPr="00374A4F">
        <w:rPr>
          <w:rFonts w:ascii="Arial" w:hAnsi="Arial" w:cs="Arial"/>
          <w:b/>
          <w:lang w:val="pt-BR"/>
        </w:rPr>
        <w:t>ANÁLISE DAS QUESTÕES DO ENEM 2017 - 2020</w:t>
      </w:r>
    </w:p>
    <w:p w14:paraId="521CFF83" w14:textId="77777777" w:rsidR="00BD1A4E" w:rsidRPr="00374A4F" w:rsidRDefault="00BD1A4E" w:rsidP="00BD1A4E">
      <w:pPr>
        <w:widowControl w:val="0"/>
        <w:spacing w:line="360" w:lineRule="auto"/>
        <w:jc w:val="both"/>
        <w:rPr>
          <w:rFonts w:ascii="Arial" w:hAnsi="Arial" w:cs="Arial"/>
          <w:b/>
          <w:lang w:val="pt-BR"/>
        </w:rPr>
      </w:pPr>
    </w:p>
    <w:p w14:paraId="3D831DAE" w14:textId="463C60B9" w:rsidR="00BD1A4E" w:rsidRPr="00374A4F" w:rsidRDefault="00BD1A4E" w:rsidP="00BD1A4E">
      <w:pPr>
        <w:widowControl w:val="0"/>
        <w:spacing w:line="360" w:lineRule="auto"/>
        <w:jc w:val="both"/>
        <w:rPr>
          <w:rFonts w:ascii="Arial" w:hAnsi="Arial" w:cs="Arial"/>
          <w:lang w:val="pt-BR"/>
        </w:rPr>
      </w:pPr>
      <w:r w:rsidRPr="00374A4F">
        <w:rPr>
          <w:rFonts w:ascii="Arial" w:hAnsi="Arial" w:cs="Arial"/>
          <w:lang w:val="pt-BR"/>
        </w:rPr>
        <w:t xml:space="preserve">              A seg</w:t>
      </w:r>
      <w:r w:rsidR="00A54507">
        <w:rPr>
          <w:rFonts w:ascii="Arial" w:hAnsi="Arial" w:cs="Arial"/>
          <w:lang w:val="pt-BR"/>
        </w:rPr>
        <w:t>uir, destacamos que</w:t>
      </w:r>
      <w:r w:rsidRPr="00374A4F">
        <w:rPr>
          <w:rFonts w:ascii="Arial" w:hAnsi="Arial" w:cs="Arial"/>
          <w:lang w:val="pt-BR"/>
        </w:rPr>
        <w:t xml:space="preserve"> fizemos uma análise das questões mais recorrentes no período de 2017 a 2020. Com esse leva</w:t>
      </w:r>
      <w:r w:rsidR="00A54507">
        <w:rPr>
          <w:rFonts w:ascii="Arial" w:hAnsi="Arial" w:cs="Arial"/>
          <w:lang w:val="pt-BR"/>
        </w:rPr>
        <w:t>ntamento, pudemos constatar que</w:t>
      </w:r>
      <w:r w:rsidRPr="00374A4F">
        <w:rPr>
          <w:rFonts w:ascii="Arial" w:hAnsi="Arial" w:cs="Arial"/>
          <w:lang w:val="pt-BR"/>
        </w:rPr>
        <w:t xml:space="preserve"> os gêneros textuais que mais se repetiram foram: poema, comentário, notícia, </w:t>
      </w:r>
      <w:r w:rsidRPr="00374A4F">
        <w:rPr>
          <w:rFonts w:ascii="Arial" w:hAnsi="Arial" w:cs="Arial"/>
          <w:i/>
          <w:lang w:val="pt-BR"/>
        </w:rPr>
        <w:t>cartum</w:t>
      </w:r>
      <w:r w:rsidRPr="00374A4F">
        <w:rPr>
          <w:rFonts w:ascii="Arial" w:hAnsi="Arial" w:cs="Arial"/>
          <w:lang w:val="pt-BR"/>
        </w:rPr>
        <w:t>, romance, pôster.</w:t>
      </w:r>
    </w:p>
    <w:p w14:paraId="6A1674EC" w14:textId="0F3C0D08" w:rsidR="00BD1A4E" w:rsidRPr="00374A4F" w:rsidRDefault="00BD1A4E" w:rsidP="00BD1A4E">
      <w:pPr>
        <w:widowControl w:val="0"/>
        <w:spacing w:line="360" w:lineRule="auto"/>
        <w:ind w:firstLine="720"/>
        <w:jc w:val="both"/>
        <w:rPr>
          <w:rFonts w:ascii="Arial" w:hAnsi="Arial" w:cs="Arial"/>
          <w:lang w:val="pt-BR"/>
        </w:rPr>
      </w:pPr>
      <w:r w:rsidRPr="00374A4F">
        <w:rPr>
          <w:rFonts w:ascii="Arial" w:hAnsi="Arial" w:cs="Arial"/>
          <w:lang w:val="pt-BR"/>
        </w:rPr>
        <w:t xml:space="preserve">    Porém, dentre os citados, selecionamos: um poema, uma notícia e um </w:t>
      </w:r>
      <w:r w:rsidRPr="00374A4F">
        <w:rPr>
          <w:rFonts w:ascii="Arial" w:hAnsi="Arial" w:cs="Arial"/>
          <w:i/>
          <w:lang w:val="pt-BR"/>
        </w:rPr>
        <w:t xml:space="preserve">cartum </w:t>
      </w:r>
      <w:r w:rsidRPr="00374A4F">
        <w:rPr>
          <w:rFonts w:ascii="Arial" w:hAnsi="Arial" w:cs="Arial"/>
          <w:lang w:val="pt-BR"/>
        </w:rPr>
        <w:t>por acreditarmos terem características distintas entre si e pela proposta do produto ser uma unidade didática curta. Cabe</w:t>
      </w:r>
      <w:r w:rsidR="00A54507">
        <w:rPr>
          <w:rFonts w:ascii="Arial" w:hAnsi="Arial" w:cs="Arial"/>
          <w:lang w:val="pt-BR"/>
        </w:rPr>
        <w:t>,</w:t>
      </w:r>
      <w:r w:rsidRPr="00374A4F">
        <w:rPr>
          <w:rFonts w:ascii="Arial" w:hAnsi="Arial" w:cs="Arial"/>
          <w:lang w:val="pt-BR"/>
        </w:rPr>
        <w:t xml:space="preserve"> ainda</w:t>
      </w:r>
      <w:r w:rsidR="00A54507">
        <w:rPr>
          <w:rFonts w:ascii="Arial" w:hAnsi="Arial" w:cs="Arial"/>
          <w:lang w:val="pt-BR"/>
        </w:rPr>
        <w:t>,</w:t>
      </w:r>
      <w:r w:rsidRPr="00374A4F">
        <w:rPr>
          <w:rFonts w:ascii="Arial" w:hAnsi="Arial" w:cs="Arial"/>
          <w:lang w:val="pt-BR"/>
        </w:rPr>
        <w:t xml:space="preserve"> ressaltar que a plataforma educacional Sistema Ari de Sá Cavalcante </w:t>
      </w:r>
      <w:r w:rsidR="00A54507">
        <w:rPr>
          <w:rFonts w:ascii="Arial" w:hAnsi="Arial" w:cs="Arial"/>
          <w:lang w:val="pt-BR"/>
        </w:rPr>
        <w:t>–</w:t>
      </w:r>
      <w:r w:rsidRPr="00374A4F">
        <w:rPr>
          <w:rFonts w:ascii="Arial" w:hAnsi="Arial" w:cs="Arial"/>
          <w:lang w:val="pt-BR"/>
        </w:rPr>
        <w:t xml:space="preserve"> SAS</w:t>
      </w:r>
      <w:r w:rsidR="00A54507">
        <w:rPr>
          <w:rFonts w:ascii="Arial" w:hAnsi="Arial" w:cs="Arial"/>
          <w:lang w:val="pt-BR"/>
        </w:rPr>
        <w:t>,</w:t>
      </w:r>
      <w:r w:rsidRPr="00374A4F">
        <w:rPr>
          <w:rFonts w:ascii="Arial" w:hAnsi="Arial" w:cs="Arial"/>
          <w:lang w:val="pt-BR"/>
        </w:rPr>
        <w:t xml:space="preserve"> também</w:t>
      </w:r>
      <w:r w:rsidR="00A54507">
        <w:rPr>
          <w:rFonts w:ascii="Arial" w:hAnsi="Arial" w:cs="Arial"/>
          <w:lang w:val="pt-BR"/>
        </w:rPr>
        <w:t>,</w:t>
      </w:r>
      <w:r w:rsidRPr="00374A4F">
        <w:rPr>
          <w:rFonts w:ascii="Arial" w:hAnsi="Arial" w:cs="Arial"/>
          <w:lang w:val="pt-BR"/>
        </w:rPr>
        <w:t xml:space="preserve"> fez uma análise dos assuntos mais abordados nos últimos 12 anos. Em Língua Inglesa</w:t>
      </w:r>
      <w:r w:rsidR="00A54507">
        <w:rPr>
          <w:rFonts w:ascii="Arial" w:hAnsi="Arial" w:cs="Arial"/>
          <w:lang w:val="pt-BR"/>
        </w:rPr>
        <w:t>,</w:t>
      </w:r>
      <w:r w:rsidRPr="00374A4F">
        <w:rPr>
          <w:rFonts w:ascii="Arial" w:hAnsi="Arial" w:cs="Arial"/>
          <w:lang w:val="pt-BR"/>
        </w:rPr>
        <w:t xml:space="preserve"> apresentaram os seguintes dados:</w:t>
      </w:r>
    </w:p>
    <w:p w14:paraId="7A908455" w14:textId="77777777" w:rsidR="00BD1A4E" w:rsidRPr="00374A4F" w:rsidRDefault="00BD1A4E" w:rsidP="00BD1A4E">
      <w:pPr>
        <w:widowControl w:val="0"/>
        <w:spacing w:line="360" w:lineRule="auto"/>
        <w:jc w:val="both"/>
        <w:rPr>
          <w:rFonts w:ascii="Arial" w:hAnsi="Arial" w:cs="Arial"/>
          <w:b/>
          <w:lang w:val="pt-BR"/>
        </w:rPr>
      </w:pPr>
    </w:p>
    <w:p w14:paraId="1531A1B9" w14:textId="77777777" w:rsidR="00BD1A4E" w:rsidRPr="00374A4F" w:rsidRDefault="00BD1A4E" w:rsidP="00BD1A4E">
      <w:pPr>
        <w:widowControl w:val="0"/>
        <w:spacing w:line="360" w:lineRule="auto"/>
        <w:jc w:val="both"/>
        <w:rPr>
          <w:rFonts w:ascii="Arial" w:hAnsi="Arial" w:cs="Arial"/>
          <w:lang w:val="pt-BR"/>
        </w:rPr>
      </w:pPr>
      <w:r w:rsidRPr="00374A4F">
        <w:rPr>
          <w:rFonts w:ascii="Arial" w:hAnsi="Arial" w:cs="Arial"/>
          <w:b/>
          <w:lang w:val="pt-BR"/>
        </w:rPr>
        <w:t xml:space="preserve">Quadro 5 - </w:t>
      </w:r>
      <w:r w:rsidRPr="00374A4F">
        <w:rPr>
          <w:rFonts w:ascii="Arial" w:hAnsi="Arial" w:cs="Arial"/>
          <w:lang w:val="pt-BR"/>
        </w:rPr>
        <w:t>Assuntos mais abordados em Língua Inglesa no ENEM</w:t>
      </w:r>
    </w:p>
    <w:p w14:paraId="2C15FEF7" w14:textId="77777777" w:rsidR="00BD1A4E" w:rsidRPr="00374A4F" w:rsidRDefault="00BD1A4E" w:rsidP="00BD1A4E">
      <w:pPr>
        <w:widowControl w:val="0"/>
        <w:spacing w:line="360" w:lineRule="auto"/>
        <w:jc w:val="both"/>
        <w:rPr>
          <w:rFonts w:ascii="Arial" w:hAnsi="Arial" w:cs="Arial"/>
        </w:rPr>
      </w:pPr>
      <w:r w:rsidRPr="00374A4F">
        <w:rPr>
          <w:rFonts w:ascii="Arial" w:hAnsi="Arial" w:cs="Arial"/>
          <w:noProof/>
          <w:lang w:val="pt-BR" w:eastAsia="pt-BR"/>
        </w:rPr>
        <w:lastRenderedPageBreak/>
        <w:drawing>
          <wp:inline distT="114300" distB="114300" distL="114300" distR="114300" wp14:anchorId="56EC1128" wp14:editId="395B0944">
            <wp:extent cx="5734050" cy="1664084"/>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5734050" cy="1664084"/>
                    </a:xfrm>
                    <a:prstGeom prst="rect">
                      <a:avLst/>
                    </a:prstGeom>
                    <a:ln/>
                  </pic:spPr>
                </pic:pic>
              </a:graphicData>
            </a:graphic>
          </wp:inline>
        </w:drawing>
      </w:r>
    </w:p>
    <w:p w14:paraId="62E30B84" w14:textId="77777777" w:rsidR="00BD1A4E" w:rsidRPr="00374A4F" w:rsidRDefault="00BD1A4E" w:rsidP="00BD1A4E">
      <w:pPr>
        <w:widowControl w:val="0"/>
        <w:spacing w:line="360" w:lineRule="auto"/>
        <w:jc w:val="both"/>
        <w:rPr>
          <w:rFonts w:ascii="Arial" w:hAnsi="Arial" w:cs="Arial"/>
          <w:highlight w:val="white"/>
          <w:lang w:val="pt-BR"/>
        </w:rPr>
      </w:pPr>
      <w:r w:rsidRPr="00374A4F">
        <w:rPr>
          <w:rFonts w:ascii="Arial" w:hAnsi="Arial" w:cs="Arial"/>
          <w:b/>
          <w:highlight w:val="white"/>
          <w:lang w:val="pt-BR"/>
        </w:rPr>
        <w:t>Fonte:</w:t>
      </w:r>
      <w:r w:rsidRPr="00374A4F">
        <w:rPr>
          <w:rFonts w:ascii="Arial" w:hAnsi="Arial" w:cs="Arial"/>
          <w:highlight w:val="white"/>
          <w:lang w:val="pt-BR"/>
        </w:rPr>
        <w:t xml:space="preserve"> plataforma educacional </w:t>
      </w:r>
      <w:r w:rsidRPr="00374A4F">
        <w:rPr>
          <w:rFonts w:ascii="Arial" w:hAnsi="Arial" w:cs="Arial"/>
          <w:lang w:val="pt-BR"/>
        </w:rPr>
        <w:t>Sistema Ari de Sá Cavalcante -</w:t>
      </w:r>
      <w:r w:rsidRPr="00374A4F">
        <w:rPr>
          <w:rFonts w:ascii="Arial" w:hAnsi="Arial" w:cs="Arial"/>
          <w:highlight w:val="white"/>
          <w:lang w:val="pt-BR"/>
        </w:rPr>
        <w:t xml:space="preserve"> SAS</w:t>
      </w:r>
      <w:r w:rsidRPr="00374A4F">
        <w:rPr>
          <w:rFonts w:ascii="Arial" w:hAnsi="Arial" w:cs="Arial"/>
          <w:highlight w:val="white"/>
          <w:vertAlign w:val="superscript"/>
        </w:rPr>
        <w:footnoteReference w:id="16"/>
      </w:r>
    </w:p>
    <w:p w14:paraId="3B3DB33A" w14:textId="77777777" w:rsidR="00BD1A4E" w:rsidRPr="00374A4F" w:rsidRDefault="00BD1A4E" w:rsidP="00BD1A4E">
      <w:pPr>
        <w:widowControl w:val="0"/>
        <w:spacing w:line="360" w:lineRule="auto"/>
        <w:jc w:val="both"/>
        <w:rPr>
          <w:rFonts w:ascii="Arial" w:hAnsi="Arial" w:cs="Arial"/>
          <w:highlight w:val="white"/>
          <w:lang w:val="pt-BR"/>
        </w:rPr>
      </w:pPr>
      <w:r w:rsidRPr="00374A4F">
        <w:rPr>
          <w:rFonts w:ascii="Arial" w:hAnsi="Arial" w:cs="Arial"/>
          <w:highlight w:val="white"/>
          <w:lang w:val="pt-BR"/>
        </w:rPr>
        <w:tab/>
      </w:r>
      <w:r w:rsidRPr="00374A4F">
        <w:rPr>
          <w:rFonts w:ascii="Arial" w:hAnsi="Arial" w:cs="Arial"/>
          <w:highlight w:val="white"/>
          <w:lang w:val="pt-BR"/>
        </w:rPr>
        <w:tab/>
      </w:r>
    </w:p>
    <w:p w14:paraId="49117D9B" w14:textId="5F9878A6" w:rsidR="00BD1A4E" w:rsidRPr="00374A4F" w:rsidRDefault="00BD1A4E" w:rsidP="00BD1A4E">
      <w:pPr>
        <w:widowControl w:val="0"/>
        <w:spacing w:line="360" w:lineRule="auto"/>
        <w:jc w:val="both"/>
        <w:rPr>
          <w:rFonts w:ascii="Arial" w:hAnsi="Arial" w:cs="Arial"/>
          <w:highlight w:val="white"/>
          <w:lang w:val="pt-BR"/>
        </w:rPr>
      </w:pPr>
      <w:r w:rsidRPr="00374A4F">
        <w:rPr>
          <w:rFonts w:ascii="Arial" w:hAnsi="Arial" w:cs="Arial"/>
          <w:highlight w:val="white"/>
          <w:lang w:val="pt-BR"/>
        </w:rPr>
        <w:tab/>
      </w:r>
      <w:r w:rsidRPr="00374A4F">
        <w:rPr>
          <w:rFonts w:ascii="Arial" w:hAnsi="Arial" w:cs="Arial"/>
          <w:highlight w:val="white"/>
          <w:lang w:val="pt-BR"/>
        </w:rPr>
        <w:tab/>
        <w:t>Esses dados corroboram para a importância da leitura, bem como os tipos de questões e gêneros mais utilizados. Observa-se, no entanto, que nossa análise focou somente no período de 2017 a 2020, considerando que</w:t>
      </w:r>
      <w:r w:rsidR="00A54507">
        <w:rPr>
          <w:rFonts w:ascii="Arial" w:hAnsi="Arial" w:cs="Arial"/>
          <w:highlight w:val="white"/>
          <w:lang w:val="pt-BR"/>
        </w:rPr>
        <w:t>,</w:t>
      </w:r>
      <w:r w:rsidRPr="00374A4F">
        <w:rPr>
          <w:rFonts w:ascii="Arial" w:hAnsi="Arial" w:cs="Arial"/>
          <w:highlight w:val="white"/>
          <w:lang w:val="pt-BR"/>
        </w:rPr>
        <w:t xml:space="preserve"> para períodos</w:t>
      </w:r>
      <w:r w:rsidR="00A54507">
        <w:rPr>
          <w:rFonts w:ascii="Arial" w:hAnsi="Arial" w:cs="Arial"/>
          <w:highlight w:val="white"/>
          <w:lang w:val="pt-BR"/>
        </w:rPr>
        <w:t>,</w:t>
      </w:r>
      <w:r w:rsidRPr="00374A4F">
        <w:rPr>
          <w:rFonts w:ascii="Arial" w:hAnsi="Arial" w:cs="Arial"/>
          <w:highlight w:val="white"/>
          <w:lang w:val="pt-BR"/>
        </w:rPr>
        <w:t xml:space="preserve"> anteriores já existiam trabalhos sobre avaliação do ENEM.</w:t>
      </w:r>
    </w:p>
    <w:p w14:paraId="3F0C6C5D" w14:textId="77777777" w:rsidR="00BD1A4E" w:rsidRPr="00374A4F" w:rsidRDefault="00BD1A4E" w:rsidP="00BD1A4E">
      <w:pPr>
        <w:widowControl w:val="0"/>
        <w:spacing w:line="360" w:lineRule="auto"/>
        <w:jc w:val="both"/>
        <w:rPr>
          <w:rFonts w:ascii="Arial" w:hAnsi="Arial" w:cs="Arial"/>
          <w:highlight w:val="white"/>
          <w:lang w:val="pt-BR"/>
        </w:rPr>
      </w:pPr>
    </w:p>
    <w:p w14:paraId="5AA60972" w14:textId="77777777" w:rsidR="00BD1A4E" w:rsidRPr="00374A4F" w:rsidRDefault="00BD1A4E" w:rsidP="00BD1A4E">
      <w:pPr>
        <w:widowControl w:val="0"/>
        <w:spacing w:line="360" w:lineRule="auto"/>
        <w:jc w:val="both"/>
        <w:rPr>
          <w:rFonts w:ascii="Arial" w:hAnsi="Arial" w:cs="Arial"/>
          <w:b/>
          <w:highlight w:val="white"/>
          <w:lang w:val="pt-BR"/>
        </w:rPr>
      </w:pPr>
      <w:r w:rsidRPr="00374A4F">
        <w:rPr>
          <w:rFonts w:ascii="Arial" w:hAnsi="Arial" w:cs="Arial"/>
          <w:b/>
          <w:highlight w:val="white"/>
          <w:lang w:val="pt-BR"/>
        </w:rPr>
        <w:t>Das questões selecionadas do ENEM de 2017 a 2020</w:t>
      </w:r>
    </w:p>
    <w:p w14:paraId="2EC53634" w14:textId="77777777" w:rsidR="00BD1A4E" w:rsidRPr="00374A4F" w:rsidRDefault="00BD1A4E" w:rsidP="00BD1A4E">
      <w:pPr>
        <w:widowControl w:val="0"/>
        <w:spacing w:line="360" w:lineRule="auto"/>
        <w:jc w:val="both"/>
        <w:rPr>
          <w:rFonts w:ascii="Arial" w:hAnsi="Arial" w:cs="Arial"/>
          <w:highlight w:val="white"/>
          <w:lang w:val="pt-BR"/>
        </w:rPr>
      </w:pPr>
    </w:p>
    <w:p w14:paraId="5EBD2FEC" w14:textId="77777777" w:rsidR="00BD1A4E" w:rsidRPr="00374A4F" w:rsidRDefault="00BD1A4E" w:rsidP="00BD1A4E">
      <w:pPr>
        <w:widowControl w:val="0"/>
        <w:spacing w:line="360" w:lineRule="auto"/>
        <w:jc w:val="both"/>
        <w:rPr>
          <w:rFonts w:ascii="Arial" w:hAnsi="Arial" w:cs="Arial"/>
          <w:highlight w:val="white"/>
          <w:lang w:val="pt-BR"/>
        </w:rPr>
      </w:pPr>
      <w:r w:rsidRPr="00374A4F">
        <w:rPr>
          <w:rFonts w:ascii="Arial" w:hAnsi="Arial" w:cs="Arial"/>
          <w:highlight w:val="white"/>
          <w:lang w:val="pt-BR"/>
        </w:rPr>
        <w:t>Compartilhamos as três questões que foram retiradas do site oficial do INEP</w:t>
      </w:r>
      <w:r w:rsidRPr="00374A4F">
        <w:rPr>
          <w:rFonts w:ascii="Arial" w:hAnsi="Arial" w:cs="Arial"/>
          <w:highlight w:val="white"/>
          <w:vertAlign w:val="superscript"/>
        </w:rPr>
        <w:footnoteReference w:id="17"/>
      </w:r>
      <w:r w:rsidRPr="00374A4F">
        <w:rPr>
          <w:rFonts w:ascii="Arial" w:hAnsi="Arial" w:cs="Arial"/>
          <w:highlight w:val="white"/>
          <w:lang w:val="pt-BR"/>
        </w:rPr>
        <w:t xml:space="preserve">: </w:t>
      </w:r>
    </w:p>
    <w:p w14:paraId="1AE45212" w14:textId="77777777" w:rsidR="00BD1A4E" w:rsidRPr="00374A4F" w:rsidRDefault="00BD1A4E" w:rsidP="00BD1A4E">
      <w:pPr>
        <w:widowControl w:val="0"/>
        <w:spacing w:line="360" w:lineRule="auto"/>
        <w:jc w:val="both"/>
        <w:rPr>
          <w:rFonts w:ascii="Arial" w:hAnsi="Arial" w:cs="Arial"/>
          <w:b/>
          <w:highlight w:val="white"/>
          <w:lang w:val="pt-BR"/>
        </w:rPr>
      </w:pPr>
    </w:p>
    <w:p w14:paraId="442D2E24" w14:textId="77777777" w:rsidR="00BD1A4E" w:rsidRPr="00374A4F" w:rsidRDefault="00BD1A4E" w:rsidP="00BD1A4E">
      <w:pPr>
        <w:widowControl w:val="0"/>
        <w:spacing w:line="360" w:lineRule="auto"/>
        <w:jc w:val="both"/>
        <w:rPr>
          <w:rFonts w:ascii="Arial" w:hAnsi="Arial" w:cs="Arial"/>
          <w:b/>
          <w:highlight w:val="white"/>
          <w:lang w:val="pt-BR"/>
        </w:rPr>
      </w:pPr>
      <w:r w:rsidRPr="00374A4F">
        <w:rPr>
          <w:rFonts w:ascii="Arial" w:hAnsi="Arial" w:cs="Arial"/>
          <w:b/>
          <w:highlight w:val="white"/>
          <w:lang w:val="pt-BR"/>
        </w:rPr>
        <w:t>1- POEMA</w:t>
      </w:r>
    </w:p>
    <w:p w14:paraId="144FFE5C" w14:textId="77777777" w:rsidR="00BD1A4E" w:rsidRPr="00374A4F" w:rsidRDefault="00BD1A4E" w:rsidP="00BD1A4E">
      <w:pPr>
        <w:widowControl w:val="0"/>
        <w:spacing w:line="360" w:lineRule="auto"/>
        <w:jc w:val="both"/>
        <w:rPr>
          <w:rFonts w:ascii="Arial" w:hAnsi="Arial" w:cs="Arial"/>
          <w:b/>
          <w:lang w:val="pt-BR"/>
        </w:rPr>
      </w:pPr>
      <w:r w:rsidRPr="00374A4F">
        <w:rPr>
          <w:rFonts w:ascii="Arial" w:hAnsi="Arial" w:cs="Arial"/>
          <w:b/>
          <w:lang w:val="pt-BR"/>
        </w:rPr>
        <w:t>ENEM 2018 1° dia - Caderno 2 - Amarelo - Questão de número 4</w:t>
      </w:r>
      <w:r w:rsidRPr="00374A4F">
        <w:rPr>
          <w:rFonts w:ascii="Arial" w:hAnsi="Arial" w:cs="Arial"/>
          <w:b/>
          <w:vertAlign w:val="superscript"/>
        </w:rPr>
        <w:footnoteReference w:id="18"/>
      </w:r>
    </w:p>
    <w:p w14:paraId="5BDDDCBF" w14:textId="77777777" w:rsidR="00BD1A4E" w:rsidRPr="00374A4F" w:rsidRDefault="00BD1A4E" w:rsidP="00BD1A4E">
      <w:pPr>
        <w:rPr>
          <w:rFonts w:ascii="Arial" w:hAnsi="Arial" w:cs="Arial"/>
        </w:rPr>
      </w:pPr>
      <w:r w:rsidRPr="00374A4F">
        <w:rPr>
          <w:rFonts w:ascii="Arial" w:hAnsi="Arial" w:cs="Arial"/>
          <w:noProof/>
          <w:lang w:val="pt-BR" w:eastAsia="pt-BR"/>
        </w:rPr>
        <w:lastRenderedPageBreak/>
        <w:drawing>
          <wp:inline distT="114300" distB="114300" distL="114300" distR="114300" wp14:anchorId="747F5875" wp14:editId="547169C7">
            <wp:extent cx="5734050" cy="3500438"/>
            <wp:effectExtent l="0" t="0" r="0" b="0"/>
            <wp:docPr id="1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2"/>
                    <a:srcRect/>
                    <a:stretch>
                      <a:fillRect/>
                    </a:stretch>
                  </pic:blipFill>
                  <pic:spPr>
                    <a:xfrm>
                      <a:off x="0" y="0"/>
                      <a:ext cx="5734050" cy="3500438"/>
                    </a:xfrm>
                    <a:prstGeom prst="rect">
                      <a:avLst/>
                    </a:prstGeom>
                    <a:ln/>
                  </pic:spPr>
                </pic:pic>
              </a:graphicData>
            </a:graphic>
          </wp:inline>
        </w:drawing>
      </w:r>
    </w:p>
    <w:p w14:paraId="696A769B" w14:textId="77777777" w:rsidR="00BD1A4E" w:rsidRPr="00374A4F" w:rsidRDefault="00BD1A4E" w:rsidP="00BD1A4E">
      <w:pPr>
        <w:rPr>
          <w:rFonts w:ascii="Arial" w:hAnsi="Arial" w:cs="Arial"/>
          <w:lang w:val="pt-BR"/>
        </w:rPr>
      </w:pPr>
      <w:r w:rsidRPr="00374A4F">
        <w:rPr>
          <w:rFonts w:ascii="Arial" w:hAnsi="Arial" w:cs="Arial"/>
          <w:lang w:val="pt-BR"/>
        </w:rPr>
        <w:t>(Resposta correta: letra D)</w:t>
      </w:r>
    </w:p>
    <w:p w14:paraId="345515BD" w14:textId="77777777" w:rsidR="00BD1A4E" w:rsidRPr="00374A4F" w:rsidRDefault="00BD1A4E" w:rsidP="00BD1A4E">
      <w:pPr>
        <w:jc w:val="both"/>
        <w:rPr>
          <w:rFonts w:ascii="Arial" w:hAnsi="Arial" w:cs="Arial"/>
          <w:lang w:val="pt-BR"/>
        </w:rPr>
      </w:pPr>
    </w:p>
    <w:p w14:paraId="3F2FD00C" w14:textId="77777777" w:rsidR="00BD1A4E" w:rsidRPr="00374A4F" w:rsidRDefault="00BD1A4E" w:rsidP="00BD1A4E">
      <w:pPr>
        <w:rPr>
          <w:rFonts w:ascii="Arial" w:hAnsi="Arial" w:cs="Arial"/>
          <w:lang w:val="pt-BR"/>
        </w:rPr>
      </w:pPr>
    </w:p>
    <w:p w14:paraId="284D34C7" w14:textId="77777777" w:rsidR="00BD1A4E" w:rsidRPr="00374A4F" w:rsidRDefault="00BD1A4E" w:rsidP="00BD1A4E">
      <w:pPr>
        <w:spacing w:line="360" w:lineRule="auto"/>
        <w:ind w:firstLine="1417"/>
        <w:jc w:val="both"/>
        <w:rPr>
          <w:rFonts w:ascii="Arial" w:hAnsi="Arial" w:cs="Arial"/>
          <w:lang w:val="pt-BR"/>
        </w:rPr>
      </w:pPr>
      <w:r w:rsidRPr="00374A4F">
        <w:rPr>
          <w:rFonts w:ascii="Arial" w:hAnsi="Arial" w:cs="Arial"/>
          <w:lang w:val="pt-BR"/>
        </w:rPr>
        <w:t xml:space="preserve">A questão de número 04 apresenta o gênero textual </w:t>
      </w:r>
      <w:r w:rsidRPr="00374A4F">
        <w:rPr>
          <w:rFonts w:ascii="Arial" w:hAnsi="Arial" w:cs="Arial"/>
          <w:b/>
          <w:lang w:val="pt-BR"/>
        </w:rPr>
        <w:t>poema</w:t>
      </w:r>
      <w:r w:rsidRPr="00374A4F">
        <w:rPr>
          <w:rFonts w:ascii="Arial" w:hAnsi="Arial" w:cs="Arial"/>
          <w:lang w:val="pt-BR"/>
        </w:rPr>
        <w:t>. Como se pode notar, seu foco requer o conhecimento linguístico do candidato. Com a compreensão do vocabulário global e, principalmente, do seguinte trecho: “</w:t>
      </w:r>
      <w:r w:rsidRPr="00374A4F">
        <w:rPr>
          <w:rFonts w:ascii="Arial" w:hAnsi="Arial" w:cs="Arial"/>
          <w:i/>
          <w:lang w:val="pt-BR"/>
        </w:rPr>
        <w:t>The language I speak / Becomes mine, its distortions, its queerness / All mine, mine alone…”</w:t>
      </w:r>
      <w:r w:rsidRPr="00374A4F">
        <w:rPr>
          <w:rFonts w:ascii="Arial" w:hAnsi="Arial" w:cs="Arial"/>
          <w:lang w:val="pt-BR"/>
        </w:rPr>
        <w:t>, o candidato teria chances de assinalar a resposta correta.</w:t>
      </w:r>
    </w:p>
    <w:p w14:paraId="34EE76A8" w14:textId="6DCFEF10" w:rsidR="00BD1A4E" w:rsidRPr="00374A4F" w:rsidRDefault="00BD1A4E" w:rsidP="00BD1A4E">
      <w:pPr>
        <w:spacing w:line="360" w:lineRule="auto"/>
        <w:ind w:firstLine="1417"/>
        <w:jc w:val="both"/>
        <w:rPr>
          <w:rFonts w:ascii="Arial" w:hAnsi="Arial" w:cs="Arial"/>
          <w:lang w:val="pt-BR"/>
        </w:rPr>
      </w:pPr>
      <w:r w:rsidRPr="00374A4F">
        <w:rPr>
          <w:rFonts w:ascii="Arial" w:hAnsi="Arial" w:cs="Arial"/>
          <w:lang w:val="pt-BR"/>
        </w:rPr>
        <w:t>Notamos que o gênero textual não foi explorado. Sobre a multimodalidade, destacamos ser de pouca variação, uma vez que o texto se apresenta com fonte em única cor, salvo pela referência bibliográfica e alternativas de respostas que tem termos em negrito e destaque; além de poucos sinais gráficos.</w:t>
      </w:r>
    </w:p>
    <w:p w14:paraId="3B4AE5FF" w14:textId="77777777" w:rsidR="00BD1A4E" w:rsidRPr="00374A4F" w:rsidRDefault="00BD1A4E" w:rsidP="00BD1A4E">
      <w:pPr>
        <w:ind w:firstLine="1417"/>
        <w:jc w:val="both"/>
        <w:rPr>
          <w:rFonts w:ascii="Arial" w:hAnsi="Arial" w:cs="Arial"/>
          <w:lang w:val="pt-BR"/>
        </w:rPr>
      </w:pPr>
    </w:p>
    <w:p w14:paraId="43662EBE" w14:textId="77777777" w:rsidR="00BD1A4E" w:rsidRPr="00374A4F" w:rsidRDefault="00BD1A4E" w:rsidP="00BD1A4E">
      <w:pPr>
        <w:ind w:firstLine="1417"/>
        <w:jc w:val="both"/>
        <w:rPr>
          <w:rFonts w:ascii="Arial" w:hAnsi="Arial" w:cs="Arial"/>
          <w:lang w:val="pt-BR"/>
        </w:rPr>
      </w:pPr>
    </w:p>
    <w:p w14:paraId="421C1753" w14:textId="77777777" w:rsidR="00BD1A4E" w:rsidRPr="00374A4F" w:rsidRDefault="00BD1A4E" w:rsidP="00BD1A4E">
      <w:pPr>
        <w:widowControl w:val="0"/>
        <w:spacing w:line="360" w:lineRule="auto"/>
        <w:jc w:val="both"/>
        <w:rPr>
          <w:rFonts w:ascii="Arial" w:hAnsi="Arial" w:cs="Arial"/>
          <w:b/>
          <w:highlight w:val="white"/>
          <w:lang w:val="pt-BR"/>
        </w:rPr>
      </w:pPr>
      <w:r w:rsidRPr="00374A4F">
        <w:rPr>
          <w:rFonts w:ascii="Arial" w:hAnsi="Arial" w:cs="Arial"/>
          <w:b/>
          <w:highlight w:val="white"/>
          <w:lang w:val="pt-BR"/>
        </w:rPr>
        <w:t>2- NOTÍCIA</w:t>
      </w:r>
    </w:p>
    <w:p w14:paraId="4AB79EFF" w14:textId="77777777" w:rsidR="00BD1A4E" w:rsidRPr="00374A4F" w:rsidRDefault="00BD1A4E" w:rsidP="00BD1A4E">
      <w:pPr>
        <w:widowControl w:val="0"/>
        <w:spacing w:line="360" w:lineRule="auto"/>
        <w:jc w:val="both"/>
        <w:rPr>
          <w:rFonts w:ascii="Arial" w:hAnsi="Arial" w:cs="Arial"/>
          <w:b/>
          <w:highlight w:val="white"/>
          <w:lang w:val="pt-BR"/>
        </w:rPr>
      </w:pPr>
      <w:r w:rsidRPr="00374A4F">
        <w:rPr>
          <w:rFonts w:ascii="Arial" w:hAnsi="Arial" w:cs="Arial"/>
          <w:b/>
          <w:highlight w:val="white"/>
          <w:lang w:val="pt-BR"/>
        </w:rPr>
        <w:t>ENEM 2017 - Caderno 01 - Azul - Questão 02 - Prova ampliada</w:t>
      </w:r>
      <w:r w:rsidRPr="00374A4F">
        <w:rPr>
          <w:rFonts w:ascii="Arial" w:hAnsi="Arial" w:cs="Arial"/>
          <w:b/>
          <w:highlight w:val="white"/>
          <w:vertAlign w:val="superscript"/>
        </w:rPr>
        <w:footnoteReference w:id="19"/>
      </w:r>
      <w:r w:rsidRPr="00374A4F">
        <w:rPr>
          <w:rFonts w:ascii="Arial" w:hAnsi="Arial" w:cs="Arial"/>
          <w:b/>
          <w:highlight w:val="white"/>
          <w:lang w:val="pt-BR"/>
        </w:rPr>
        <w:t xml:space="preserve"> </w:t>
      </w:r>
    </w:p>
    <w:p w14:paraId="015B804C" w14:textId="77777777" w:rsidR="00BD1A4E" w:rsidRPr="00374A4F" w:rsidRDefault="00BD1A4E" w:rsidP="00BD1A4E">
      <w:pPr>
        <w:jc w:val="both"/>
        <w:rPr>
          <w:rFonts w:ascii="Arial" w:hAnsi="Arial" w:cs="Arial"/>
        </w:rPr>
      </w:pPr>
      <w:r w:rsidRPr="00374A4F">
        <w:rPr>
          <w:rFonts w:ascii="Arial" w:hAnsi="Arial" w:cs="Arial"/>
          <w:b/>
          <w:noProof/>
          <w:lang w:val="pt-BR" w:eastAsia="pt-BR"/>
        </w:rPr>
        <w:lastRenderedPageBreak/>
        <w:drawing>
          <wp:inline distT="114300" distB="114300" distL="114300" distR="114300" wp14:anchorId="1DF3D914" wp14:editId="2EDB8951">
            <wp:extent cx="5731200" cy="4737100"/>
            <wp:effectExtent l="0" t="0" r="0" b="0"/>
            <wp:docPr id="1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3"/>
                    <a:srcRect/>
                    <a:stretch>
                      <a:fillRect/>
                    </a:stretch>
                  </pic:blipFill>
                  <pic:spPr>
                    <a:xfrm>
                      <a:off x="0" y="0"/>
                      <a:ext cx="5731200" cy="4737100"/>
                    </a:xfrm>
                    <a:prstGeom prst="rect">
                      <a:avLst/>
                    </a:prstGeom>
                    <a:ln/>
                  </pic:spPr>
                </pic:pic>
              </a:graphicData>
            </a:graphic>
          </wp:inline>
        </w:drawing>
      </w:r>
    </w:p>
    <w:p w14:paraId="2E55870D" w14:textId="77777777" w:rsidR="00BD1A4E" w:rsidRPr="00374A4F" w:rsidRDefault="00BD1A4E" w:rsidP="00BD1A4E">
      <w:pPr>
        <w:jc w:val="both"/>
        <w:rPr>
          <w:rFonts w:ascii="Arial" w:hAnsi="Arial" w:cs="Arial"/>
          <w:b/>
        </w:rPr>
      </w:pPr>
    </w:p>
    <w:p w14:paraId="222AD458" w14:textId="77777777" w:rsidR="00BD1A4E" w:rsidRPr="00374A4F" w:rsidRDefault="00BD1A4E" w:rsidP="00BD1A4E">
      <w:pPr>
        <w:jc w:val="both"/>
        <w:rPr>
          <w:rFonts w:ascii="Arial" w:hAnsi="Arial" w:cs="Arial"/>
          <w:lang w:val="pt-BR"/>
        </w:rPr>
      </w:pPr>
      <w:r w:rsidRPr="00374A4F">
        <w:rPr>
          <w:rFonts w:ascii="Arial" w:hAnsi="Arial" w:cs="Arial"/>
          <w:lang w:val="pt-BR"/>
        </w:rPr>
        <w:t>(Resposta correta letra D)</w:t>
      </w:r>
    </w:p>
    <w:p w14:paraId="6020F20C" w14:textId="77777777" w:rsidR="00BD1A4E" w:rsidRPr="00374A4F" w:rsidRDefault="00BD1A4E" w:rsidP="00BD1A4E">
      <w:pPr>
        <w:jc w:val="both"/>
        <w:rPr>
          <w:rFonts w:ascii="Arial" w:hAnsi="Arial" w:cs="Arial"/>
          <w:lang w:val="pt-BR"/>
        </w:rPr>
      </w:pPr>
    </w:p>
    <w:p w14:paraId="6AF28FC9" w14:textId="77777777" w:rsidR="00BD1A4E" w:rsidRPr="00374A4F" w:rsidRDefault="00BD1A4E" w:rsidP="00BD1A4E">
      <w:pPr>
        <w:spacing w:line="360" w:lineRule="auto"/>
        <w:jc w:val="both"/>
        <w:rPr>
          <w:rFonts w:ascii="Arial" w:hAnsi="Arial" w:cs="Arial"/>
          <w:lang w:val="pt-BR"/>
        </w:rPr>
      </w:pPr>
      <w:r w:rsidRPr="00374A4F">
        <w:rPr>
          <w:rFonts w:ascii="Arial" w:hAnsi="Arial" w:cs="Arial"/>
          <w:lang w:val="pt-BR"/>
        </w:rPr>
        <w:tab/>
      </w:r>
      <w:r w:rsidRPr="00374A4F">
        <w:rPr>
          <w:rFonts w:ascii="Arial" w:hAnsi="Arial" w:cs="Arial"/>
          <w:lang w:val="pt-BR"/>
        </w:rPr>
        <w:tab/>
        <w:t>Ao analisar a questão de número 02 - notícia, podemos afirmar que há a necessidade do candidato fazer uma leitura e compreensão global do texto, ou seja, o foco está na interpretação geral. Por meio da tradução do título, somada ao trecho do segundo parágrafo: “</w:t>
      </w:r>
      <w:r w:rsidRPr="00374A4F">
        <w:rPr>
          <w:rFonts w:ascii="Arial" w:hAnsi="Arial" w:cs="Arial"/>
          <w:i/>
          <w:lang w:val="pt-BR"/>
        </w:rPr>
        <w:t>... announced Thursday that up to 100 18-year-olds will be given the chance to train for a career in Britain’s secret services.</w:t>
      </w:r>
      <w:r w:rsidRPr="00374A4F">
        <w:rPr>
          <w:rFonts w:ascii="Arial" w:hAnsi="Arial" w:cs="Arial"/>
          <w:lang w:val="pt-BR"/>
        </w:rPr>
        <w:t>”, o candidato poderia responder corretamente a pergunta.</w:t>
      </w:r>
    </w:p>
    <w:p w14:paraId="7682F6DF" w14:textId="2891B942" w:rsidR="00BD1A4E" w:rsidRPr="00374A4F" w:rsidRDefault="00BD1A4E" w:rsidP="00BD1A4E">
      <w:pPr>
        <w:spacing w:line="360" w:lineRule="auto"/>
        <w:ind w:firstLine="720"/>
        <w:jc w:val="both"/>
        <w:rPr>
          <w:rFonts w:ascii="Arial" w:hAnsi="Arial" w:cs="Arial"/>
          <w:lang w:val="pt-BR"/>
        </w:rPr>
      </w:pPr>
      <w:r w:rsidRPr="00374A4F">
        <w:rPr>
          <w:rFonts w:ascii="Arial" w:hAnsi="Arial" w:cs="Arial"/>
          <w:lang w:val="pt-BR"/>
        </w:rPr>
        <w:t xml:space="preserve">         Não houve exploração do gênero textual, tampouco </w:t>
      </w:r>
      <w:r w:rsidR="00A54507">
        <w:rPr>
          <w:rFonts w:ascii="Arial" w:hAnsi="Arial" w:cs="Arial"/>
          <w:lang w:val="pt-BR"/>
        </w:rPr>
        <w:t>sua</w:t>
      </w:r>
      <w:r w:rsidRPr="00374A4F">
        <w:rPr>
          <w:rFonts w:ascii="Arial" w:hAnsi="Arial" w:cs="Arial"/>
          <w:lang w:val="pt-BR"/>
        </w:rPr>
        <w:t xml:space="preserve"> menção no enunciado, como fora feito na questão de número 03 - poema. Quanto à multimodalidade, mais uma vez</w:t>
      </w:r>
      <w:r w:rsidR="00A54507">
        <w:rPr>
          <w:rFonts w:ascii="Arial" w:hAnsi="Arial" w:cs="Arial"/>
          <w:lang w:val="pt-BR"/>
        </w:rPr>
        <w:t>,</w:t>
      </w:r>
      <w:r w:rsidRPr="00374A4F">
        <w:rPr>
          <w:rFonts w:ascii="Arial" w:hAnsi="Arial" w:cs="Arial"/>
          <w:lang w:val="pt-BR"/>
        </w:rPr>
        <w:t xml:space="preserve"> visualizamos pouca variação ou uso, </w:t>
      </w:r>
      <w:r w:rsidR="00A54507">
        <w:rPr>
          <w:rFonts w:ascii="Arial" w:hAnsi="Arial" w:cs="Arial"/>
          <w:lang w:val="pt-BR"/>
        </w:rPr>
        <w:t xml:space="preserve">já que </w:t>
      </w:r>
      <w:r w:rsidRPr="00374A4F">
        <w:rPr>
          <w:rFonts w:ascii="Arial" w:hAnsi="Arial" w:cs="Arial"/>
          <w:lang w:val="pt-BR"/>
        </w:rPr>
        <w:t xml:space="preserve">o texto apresenta cor única, sem variação de fonte, exceto que neste há negrito para o título  e para a referência bibliográfica. Trata-se de uma notícia retirada da Internet, cujo site seria: </w:t>
      </w:r>
      <w:hyperlink r:id="rId24">
        <w:r w:rsidRPr="00374A4F">
          <w:rPr>
            <w:rFonts w:ascii="Arial" w:hAnsi="Arial" w:cs="Arial"/>
            <w:color w:val="1155CC"/>
            <w:u w:val="single"/>
            <w:lang w:val="pt-BR"/>
          </w:rPr>
          <w:t>http://hvoddnews.nbcnews.com</w:t>
        </w:r>
      </w:hyperlink>
      <w:r w:rsidR="00A54507">
        <w:rPr>
          <w:rFonts w:ascii="Arial" w:hAnsi="Arial" w:cs="Arial"/>
          <w:lang w:val="pt-BR"/>
        </w:rPr>
        <w:t>. P</w:t>
      </w:r>
      <w:r w:rsidRPr="00374A4F">
        <w:rPr>
          <w:rFonts w:ascii="Arial" w:hAnsi="Arial" w:cs="Arial"/>
          <w:lang w:val="pt-BR"/>
        </w:rPr>
        <w:t>orém</w:t>
      </w:r>
      <w:r w:rsidR="00A54507">
        <w:rPr>
          <w:rFonts w:ascii="Arial" w:hAnsi="Arial" w:cs="Arial"/>
          <w:lang w:val="pt-BR"/>
        </w:rPr>
        <w:t>,</w:t>
      </w:r>
      <w:r w:rsidRPr="00374A4F">
        <w:rPr>
          <w:rFonts w:ascii="Arial" w:hAnsi="Arial" w:cs="Arial"/>
          <w:lang w:val="pt-BR"/>
        </w:rPr>
        <w:t xml:space="preserve"> ao visitar o site,</w:t>
      </w:r>
      <w:r w:rsidR="00A54507">
        <w:rPr>
          <w:rFonts w:ascii="Arial" w:hAnsi="Arial" w:cs="Arial"/>
          <w:lang w:val="pt-BR"/>
        </w:rPr>
        <w:t xml:space="preserve"> observamos que</w:t>
      </w:r>
      <w:r w:rsidRPr="00374A4F">
        <w:rPr>
          <w:rFonts w:ascii="Arial" w:hAnsi="Arial" w:cs="Arial"/>
          <w:lang w:val="pt-BR"/>
        </w:rPr>
        <w:t xml:space="preserve"> ele não está mais em funcionamento. Ao fazermos uma busca mais ampla na Internet encontramos o texto no </w:t>
      </w:r>
      <w:r w:rsidRPr="00374A4F">
        <w:rPr>
          <w:rFonts w:ascii="Arial" w:hAnsi="Arial" w:cs="Arial"/>
          <w:i/>
          <w:iCs/>
          <w:lang w:val="pt-BR"/>
        </w:rPr>
        <w:t>site</w:t>
      </w:r>
      <w:r w:rsidRPr="00374A4F">
        <w:rPr>
          <w:rFonts w:ascii="Arial" w:hAnsi="Arial" w:cs="Arial"/>
          <w:lang w:val="pt-BR"/>
        </w:rPr>
        <w:t xml:space="preserve">: </w:t>
      </w:r>
      <w:hyperlink r:id="rId25">
        <w:r w:rsidRPr="00374A4F">
          <w:rPr>
            <w:rFonts w:ascii="Arial" w:hAnsi="Arial" w:cs="Arial"/>
            <w:color w:val="1155CC"/>
            <w:u w:val="single"/>
            <w:lang w:val="pt-BR"/>
          </w:rPr>
          <w:t>https://www.nbcnews.com/news/world/british-</w:t>
        </w:r>
        <w:r w:rsidRPr="00374A4F">
          <w:rPr>
            <w:rFonts w:ascii="Arial" w:hAnsi="Arial" w:cs="Arial"/>
            <w:color w:val="1155CC"/>
            <w:u w:val="single"/>
            <w:lang w:val="pt-BR"/>
          </w:rPr>
          <w:lastRenderedPageBreak/>
          <w:t>government-recruit-teens-next-generation-spies-flna1c6546457</w:t>
        </w:r>
      </w:hyperlink>
      <w:r w:rsidRPr="00374A4F">
        <w:rPr>
          <w:rFonts w:ascii="Arial" w:hAnsi="Arial" w:cs="Arial"/>
          <w:lang w:val="pt-BR"/>
        </w:rPr>
        <w:t xml:space="preserve"> e </w:t>
      </w:r>
      <w:r w:rsidR="00A54507">
        <w:rPr>
          <w:rFonts w:ascii="Arial" w:hAnsi="Arial" w:cs="Arial"/>
          <w:lang w:val="pt-BR"/>
        </w:rPr>
        <w:t>notamos</w:t>
      </w:r>
      <w:r w:rsidRPr="00374A4F">
        <w:rPr>
          <w:rFonts w:ascii="Arial" w:hAnsi="Arial" w:cs="Arial"/>
          <w:lang w:val="pt-BR"/>
        </w:rPr>
        <w:t xml:space="preserve"> que o texto é, na verdade, um trecho, uma adaptação. Ainda, na versão do site</w:t>
      </w:r>
      <w:r w:rsidR="00A54507">
        <w:rPr>
          <w:rFonts w:ascii="Arial" w:hAnsi="Arial" w:cs="Arial"/>
          <w:lang w:val="pt-BR"/>
        </w:rPr>
        <w:t>,</w:t>
      </w:r>
      <w:r w:rsidRPr="00374A4F">
        <w:rPr>
          <w:rFonts w:ascii="Arial" w:hAnsi="Arial" w:cs="Arial"/>
          <w:lang w:val="pt-BR"/>
        </w:rPr>
        <w:t xml:space="preserve"> existe uma foto que não foi utilizada nesta questão, conforme segue:</w:t>
      </w:r>
    </w:p>
    <w:p w14:paraId="1945B5BC" w14:textId="77777777" w:rsidR="00BD1A4E" w:rsidRPr="00374A4F" w:rsidRDefault="00BD1A4E" w:rsidP="00BD1A4E">
      <w:pPr>
        <w:ind w:firstLine="720"/>
        <w:jc w:val="both"/>
        <w:rPr>
          <w:rFonts w:ascii="Arial" w:hAnsi="Arial" w:cs="Arial"/>
          <w:lang w:val="pt-BR"/>
        </w:rPr>
      </w:pPr>
    </w:p>
    <w:p w14:paraId="2259B65B" w14:textId="77777777" w:rsidR="00BD1A4E" w:rsidRPr="00374A4F" w:rsidRDefault="00BD1A4E" w:rsidP="00BD1A4E">
      <w:pPr>
        <w:jc w:val="both"/>
        <w:rPr>
          <w:rFonts w:ascii="Arial" w:hAnsi="Arial" w:cs="Arial"/>
        </w:rPr>
      </w:pPr>
      <w:r w:rsidRPr="00374A4F">
        <w:rPr>
          <w:rFonts w:ascii="Arial" w:hAnsi="Arial" w:cs="Arial"/>
          <w:noProof/>
          <w:lang w:val="pt-BR" w:eastAsia="pt-BR"/>
        </w:rPr>
        <w:drawing>
          <wp:inline distT="114300" distB="114300" distL="114300" distR="114300" wp14:anchorId="372FB2FB" wp14:editId="3BF216C2">
            <wp:extent cx="5734050" cy="2744949"/>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5734050" cy="2744949"/>
                    </a:xfrm>
                    <a:prstGeom prst="rect">
                      <a:avLst/>
                    </a:prstGeom>
                    <a:ln/>
                  </pic:spPr>
                </pic:pic>
              </a:graphicData>
            </a:graphic>
          </wp:inline>
        </w:drawing>
      </w:r>
    </w:p>
    <w:p w14:paraId="66B5785B" w14:textId="77777777" w:rsidR="00BD1A4E" w:rsidRPr="00374A4F" w:rsidRDefault="00BD1A4E" w:rsidP="00BD1A4E">
      <w:pPr>
        <w:jc w:val="both"/>
        <w:rPr>
          <w:rFonts w:ascii="Arial" w:hAnsi="Arial" w:cs="Arial"/>
          <w:b/>
          <w:lang w:val="pt-BR"/>
        </w:rPr>
      </w:pPr>
      <w:r w:rsidRPr="00374A4F">
        <w:rPr>
          <w:rFonts w:ascii="Arial" w:hAnsi="Arial" w:cs="Arial"/>
          <w:b/>
          <w:lang w:val="pt-BR"/>
        </w:rPr>
        <w:t>Fonte: Disponível em &lt;</w:t>
      </w:r>
      <w:hyperlink r:id="rId27" w:history="1">
        <w:r w:rsidRPr="00374A4F">
          <w:rPr>
            <w:rStyle w:val="Hyperlink"/>
            <w:rFonts w:ascii="Arial" w:hAnsi="Arial" w:cs="Arial"/>
            <w:b/>
            <w:lang w:val="pt-BR"/>
          </w:rPr>
          <w:t>https://www.nbcnews.com/news/world/british-government-recruit-teens-next-generation-spies-flna1c6546457</w:t>
        </w:r>
      </w:hyperlink>
      <w:r w:rsidRPr="00374A4F">
        <w:rPr>
          <w:rFonts w:ascii="Arial" w:hAnsi="Arial" w:cs="Arial"/>
          <w:b/>
          <w:color w:val="1155CC"/>
          <w:u w:val="single"/>
          <w:lang w:val="pt-BR"/>
        </w:rPr>
        <w:t>&gt;</w:t>
      </w:r>
      <w:r w:rsidRPr="00374A4F">
        <w:rPr>
          <w:rFonts w:ascii="Arial" w:hAnsi="Arial" w:cs="Arial"/>
          <w:b/>
          <w:lang w:val="pt-BR"/>
        </w:rPr>
        <w:t>. Acesso em 15 abril 2021.</w:t>
      </w:r>
    </w:p>
    <w:p w14:paraId="5AD716D8" w14:textId="77777777" w:rsidR="00BD1A4E" w:rsidRPr="00374A4F" w:rsidRDefault="00BD1A4E" w:rsidP="00BD1A4E">
      <w:pPr>
        <w:jc w:val="both"/>
        <w:rPr>
          <w:rFonts w:ascii="Arial" w:hAnsi="Arial" w:cs="Arial"/>
          <w:b/>
          <w:lang w:val="pt-BR"/>
        </w:rPr>
      </w:pPr>
    </w:p>
    <w:p w14:paraId="089449DE" w14:textId="714F2517" w:rsidR="00BD1A4E" w:rsidRPr="00374A4F" w:rsidRDefault="00BD1A4E" w:rsidP="00BD1A4E">
      <w:pPr>
        <w:spacing w:line="360" w:lineRule="auto"/>
        <w:ind w:firstLine="1417"/>
        <w:jc w:val="both"/>
        <w:rPr>
          <w:rFonts w:ascii="Arial" w:hAnsi="Arial" w:cs="Arial"/>
          <w:lang w:val="pt-BR"/>
        </w:rPr>
      </w:pPr>
      <w:r w:rsidRPr="00374A4F">
        <w:rPr>
          <w:rFonts w:ascii="Arial" w:hAnsi="Arial" w:cs="Arial"/>
          <w:lang w:val="pt-BR"/>
        </w:rPr>
        <w:t>Notamos, assim, que com a supressão da imagem da notícia, o foco esteve realmente na interpretação global do texto. Contudo, acreditamos que o recurso imagético poderia ampliar a compreensão do todo, bem como</w:t>
      </w:r>
      <w:r w:rsidR="00A54507">
        <w:rPr>
          <w:rFonts w:ascii="Arial" w:hAnsi="Arial" w:cs="Arial"/>
          <w:lang w:val="pt-BR"/>
        </w:rPr>
        <w:t xml:space="preserve"> influenciar</w:t>
      </w:r>
      <w:r w:rsidRPr="00374A4F">
        <w:rPr>
          <w:rFonts w:ascii="Arial" w:hAnsi="Arial" w:cs="Arial"/>
          <w:lang w:val="pt-BR"/>
        </w:rPr>
        <w:t xml:space="preserve"> o tipo de leitura e interpretação a serem exigidos do candidato.</w:t>
      </w:r>
    </w:p>
    <w:p w14:paraId="3BE2849E" w14:textId="77777777" w:rsidR="00BD1A4E" w:rsidRPr="00374A4F" w:rsidRDefault="00BD1A4E" w:rsidP="00BD1A4E">
      <w:pPr>
        <w:jc w:val="both"/>
        <w:rPr>
          <w:rFonts w:ascii="Arial" w:hAnsi="Arial" w:cs="Arial"/>
          <w:lang w:val="pt-BR"/>
        </w:rPr>
      </w:pPr>
    </w:p>
    <w:p w14:paraId="7C06795C" w14:textId="77777777" w:rsidR="00BD1A4E" w:rsidRPr="00374A4F" w:rsidRDefault="00BD1A4E" w:rsidP="00BD1A4E">
      <w:pPr>
        <w:jc w:val="both"/>
        <w:rPr>
          <w:rFonts w:ascii="Arial" w:hAnsi="Arial" w:cs="Arial"/>
          <w:b/>
          <w:highlight w:val="white"/>
          <w:lang w:val="pt-BR"/>
        </w:rPr>
      </w:pPr>
      <w:r w:rsidRPr="00374A4F">
        <w:rPr>
          <w:rFonts w:ascii="Arial" w:hAnsi="Arial" w:cs="Arial"/>
          <w:b/>
          <w:highlight w:val="white"/>
          <w:lang w:val="pt-BR"/>
        </w:rPr>
        <w:t>3 - CARTUM</w:t>
      </w:r>
    </w:p>
    <w:p w14:paraId="1F6AC811" w14:textId="77777777" w:rsidR="00BD1A4E" w:rsidRPr="00374A4F" w:rsidRDefault="00BD1A4E" w:rsidP="00BD1A4E">
      <w:pPr>
        <w:widowControl w:val="0"/>
        <w:shd w:val="clear" w:color="auto" w:fill="FFFFFF"/>
        <w:spacing w:line="264" w:lineRule="auto"/>
        <w:jc w:val="both"/>
        <w:rPr>
          <w:rFonts w:ascii="Arial" w:hAnsi="Arial" w:cs="Arial"/>
          <w:b/>
          <w:lang w:val="pt-BR"/>
        </w:rPr>
      </w:pPr>
      <w:r w:rsidRPr="00374A4F">
        <w:rPr>
          <w:rFonts w:ascii="Arial" w:hAnsi="Arial" w:cs="Arial"/>
          <w:b/>
          <w:lang w:val="pt-BR"/>
        </w:rPr>
        <w:t>ENEM 2019 - 1º dia - Caderno 2 -Amarelo</w:t>
      </w:r>
      <w:r w:rsidRPr="00374A4F">
        <w:rPr>
          <w:rFonts w:ascii="Arial" w:hAnsi="Arial" w:cs="Arial"/>
          <w:b/>
          <w:vertAlign w:val="superscript"/>
        </w:rPr>
        <w:footnoteReference w:id="20"/>
      </w:r>
    </w:p>
    <w:p w14:paraId="5E8A0193" w14:textId="77777777" w:rsidR="00BD1A4E" w:rsidRPr="00374A4F" w:rsidRDefault="00BD1A4E" w:rsidP="00BD1A4E">
      <w:pPr>
        <w:widowControl w:val="0"/>
        <w:spacing w:line="360" w:lineRule="auto"/>
        <w:jc w:val="both"/>
        <w:rPr>
          <w:rFonts w:ascii="Arial" w:hAnsi="Arial" w:cs="Arial"/>
          <w:b/>
        </w:rPr>
      </w:pPr>
      <w:r w:rsidRPr="00374A4F">
        <w:rPr>
          <w:rFonts w:ascii="Arial" w:hAnsi="Arial" w:cs="Arial"/>
          <w:b/>
          <w:noProof/>
          <w:lang w:val="pt-BR" w:eastAsia="pt-BR"/>
        </w:rPr>
        <w:lastRenderedPageBreak/>
        <w:drawing>
          <wp:inline distT="114300" distB="114300" distL="114300" distR="114300" wp14:anchorId="515FE692" wp14:editId="671D3D90">
            <wp:extent cx="5462588" cy="3910922"/>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5462588" cy="3910922"/>
                    </a:xfrm>
                    <a:prstGeom prst="rect">
                      <a:avLst/>
                    </a:prstGeom>
                    <a:ln/>
                  </pic:spPr>
                </pic:pic>
              </a:graphicData>
            </a:graphic>
          </wp:inline>
        </w:drawing>
      </w:r>
    </w:p>
    <w:p w14:paraId="6F6B5697" w14:textId="77777777" w:rsidR="00BD1A4E" w:rsidRPr="00374A4F" w:rsidRDefault="00BD1A4E" w:rsidP="00BD1A4E">
      <w:pPr>
        <w:rPr>
          <w:rFonts w:ascii="Arial" w:hAnsi="Arial" w:cs="Arial"/>
        </w:rPr>
      </w:pPr>
    </w:p>
    <w:p w14:paraId="03E5D82B" w14:textId="77777777" w:rsidR="00BD1A4E" w:rsidRPr="00374A4F" w:rsidRDefault="00BD1A4E" w:rsidP="00BD1A4E">
      <w:pPr>
        <w:spacing w:line="360" w:lineRule="auto"/>
        <w:jc w:val="both"/>
        <w:rPr>
          <w:rFonts w:ascii="Arial" w:hAnsi="Arial" w:cs="Arial"/>
          <w:lang w:val="pt-BR"/>
        </w:rPr>
      </w:pPr>
      <w:r w:rsidRPr="00374A4F">
        <w:rPr>
          <w:rFonts w:ascii="Arial" w:hAnsi="Arial" w:cs="Arial"/>
        </w:rPr>
        <w:tab/>
      </w:r>
      <w:r w:rsidRPr="00374A4F">
        <w:rPr>
          <w:rFonts w:ascii="Arial" w:hAnsi="Arial" w:cs="Arial"/>
        </w:rPr>
        <w:tab/>
      </w:r>
      <w:r w:rsidRPr="00374A4F">
        <w:rPr>
          <w:rFonts w:ascii="Arial" w:hAnsi="Arial" w:cs="Arial"/>
          <w:lang w:val="pt-BR"/>
        </w:rPr>
        <w:t xml:space="preserve">A questão 03 - </w:t>
      </w:r>
      <w:r w:rsidRPr="00374A4F">
        <w:rPr>
          <w:rFonts w:ascii="Arial" w:hAnsi="Arial" w:cs="Arial"/>
          <w:i/>
          <w:lang w:val="pt-BR"/>
        </w:rPr>
        <w:t>cartum</w:t>
      </w:r>
      <w:r w:rsidRPr="00374A4F">
        <w:rPr>
          <w:rFonts w:ascii="Arial" w:hAnsi="Arial" w:cs="Arial"/>
          <w:lang w:val="pt-BR"/>
        </w:rPr>
        <w:t xml:space="preserve"> utiliza do recurso verbal e do não verbal (imagético) para a composição da compreensão presente no enunciado. Demanda-se uma interpretação a partir de dois tipos diferentes de linguagens somada a uma expressão linguística. Além do mais, o enunciado nomeia o gênero textual </w:t>
      </w:r>
      <w:r w:rsidRPr="00374A4F">
        <w:rPr>
          <w:rFonts w:ascii="Arial" w:hAnsi="Arial" w:cs="Arial"/>
          <w:i/>
          <w:lang w:val="pt-BR"/>
        </w:rPr>
        <w:t xml:space="preserve">cartum, </w:t>
      </w:r>
      <w:r w:rsidRPr="00374A4F">
        <w:rPr>
          <w:rFonts w:ascii="Arial" w:hAnsi="Arial" w:cs="Arial"/>
          <w:lang w:val="pt-BR"/>
        </w:rPr>
        <w:t>o que auxilia o candidato a entender o tipo de leitura que ele pode ou deve fazer. Quanto à multimodalidade, temos que os recursos são mais ricos que nas questões anteriores e parecem adequados para a questão proposta, porém traz uma imagem em preto e branco e com poucas nuances de sombra.</w:t>
      </w:r>
    </w:p>
    <w:p w14:paraId="23A2A019" w14:textId="42D660E9" w:rsidR="00BD1A4E" w:rsidRPr="00C5289F" w:rsidRDefault="00BD1A4E" w:rsidP="00BD1A4E">
      <w:pPr>
        <w:spacing w:line="360" w:lineRule="auto"/>
        <w:jc w:val="both"/>
        <w:rPr>
          <w:rFonts w:ascii="Arial" w:hAnsi="Arial" w:cs="Arial"/>
          <w:lang w:val="pt-BR"/>
        </w:rPr>
      </w:pPr>
      <w:r w:rsidRPr="00374A4F">
        <w:rPr>
          <w:rFonts w:ascii="Arial" w:hAnsi="Arial" w:cs="Arial"/>
          <w:lang w:val="pt-BR"/>
        </w:rPr>
        <w:tab/>
      </w:r>
      <w:r w:rsidRPr="00374A4F">
        <w:rPr>
          <w:rFonts w:ascii="Arial" w:hAnsi="Arial" w:cs="Arial"/>
          <w:lang w:val="pt-BR"/>
        </w:rPr>
        <w:tab/>
        <w:t>Ao tentarmos acessar o</w:t>
      </w:r>
      <w:r w:rsidRPr="00374A4F">
        <w:rPr>
          <w:rFonts w:ascii="Arial" w:hAnsi="Arial" w:cs="Arial"/>
          <w:i/>
          <w:iCs/>
          <w:lang w:val="pt-BR"/>
        </w:rPr>
        <w:t xml:space="preserve"> site</w:t>
      </w:r>
      <w:r w:rsidRPr="00374A4F">
        <w:rPr>
          <w:rFonts w:ascii="Arial" w:hAnsi="Arial" w:cs="Arial"/>
          <w:lang w:val="pt-BR"/>
        </w:rPr>
        <w:t xml:space="preserve"> que é apresentado como fonte: </w:t>
      </w:r>
      <w:hyperlink r:id="rId29">
        <w:r w:rsidRPr="00374A4F">
          <w:rPr>
            <w:rFonts w:ascii="Arial" w:hAnsi="Arial" w:cs="Arial"/>
            <w:color w:val="1155CC"/>
            <w:u w:val="single"/>
            <w:lang w:val="pt-BR"/>
          </w:rPr>
          <w:t>https://www.nj.com/</w:t>
        </w:r>
      </w:hyperlink>
      <w:r w:rsidR="00A54507">
        <w:rPr>
          <w:rFonts w:ascii="Arial" w:hAnsi="Arial" w:cs="Arial"/>
          <w:color w:val="1155CC"/>
          <w:u w:val="single"/>
          <w:lang w:val="pt-BR"/>
        </w:rPr>
        <w:t>,</w:t>
      </w:r>
      <w:r w:rsidRPr="00374A4F">
        <w:rPr>
          <w:rFonts w:ascii="Arial" w:hAnsi="Arial" w:cs="Arial"/>
          <w:lang w:val="pt-BR"/>
        </w:rPr>
        <w:t xml:space="preserve"> não encontramos o </w:t>
      </w:r>
      <w:r w:rsidRPr="00374A4F">
        <w:rPr>
          <w:rFonts w:ascii="Arial" w:hAnsi="Arial" w:cs="Arial"/>
          <w:i/>
          <w:lang w:val="pt-BR"/>
        </w:rPr>
        <w:t>cartum</w:t>
      </w:r>
      <w:r w:rsidRPr="00374A4F">
        <w:rPr>
          <w:rFonts w:ascii="Arial" w:hAnsi="Arial" w:cs="Arial"/>
          <w:lang w:val="pt-BR"/>
        </w:rPr>
        <w:t xml:space="preserve">. Após buscas no </w:t>
      </w:r>
      <w:r w:rsidRPr="00374A4F">
        <w:rPr>
          <w:rFonts w:ascii="Arial" w:hAnsi="Arial" w:cs="Arial"/>
          <w:i/>
          <w:lang w:val="pt-BR"/>
        </w:rPr>
        <w:t>Google</w:t>
      </w:r>
      <w:r w:rsidRPr="00374A4F">
        <w:rPr>
          <w:rFonts w:ascii="Arial" w:hAnsi="Arial" w:cs="Arial"/>
          <w:lang w:val="pt-BR"/>
        </w:rPr>
        <w:t xml:space="preserve">, </w:t>
      </w:r>
      <w:r w:rsidR="00A54507">
        <w:rPr>
          <w:rFonts w:ascii="Arial" w:hAnsi="Arial" w:cs="Arial"/>
          <w:lang w:val="pt-BR"/>
        </w:rPr>
        <w:t>encontramos</w:t>
      </w:r>
      <w:r w:rsidRPr="00374A4F">
        <w:rPr>
          <w:rFonts w:ascii="Arial" w:hAnsi="Arial" w:cs="Arial"/>
          <w:lang w:val="pt-BR"/>
        </w:rPr>
        <w:t xml:space="preserve"> a mesma imagem, mas colorida em uma postagem do </w:t>
      </w:r>
      <w:r w:rsidRPr="00374A4F">
        <w:rPr>
          <w:rFonts w:ascii="Arial" w:hAnsi="Arial" w:cs="Arial"/>
          <w:i/>
          <w:lang w:val="pt-BR"/>
        </w:rPr>
        <w:t>Twitter.</w:t>
      </w:r>
      <w:r w:rsidRPr="00374A4F">
        <w:rPr>
          <w:rFonts w:ascii="Arial" w:hAnsi="Arial" w:cs="Arial"/>
          <w:lang w:val="pt-BR"/>
        </w:rPr>
        <w:t xml:space="preserve"> Notamos</w:t>
      </w:r>
      <w:r w:rsidR="00C5289F">
        <w:rPr>
          <w:rFonts w:ascii="Arial" w:hAnsi="Arial" w:cs="Arial"/>
          <w:lang w:val="pt-BR"/>
        </w:rPr>
        <w:t>,</w:t>
      </w:r>
      <w:r w:rsidRPr="00374A4F">
        <w:rPr>
          <w:rFonts w:ascii="Arial" w:hAnsi="Arial" w:cs="Arial"/>
          <w:lang w:val="pt-BR"/>
        </w:rPr>
        <w:t xml:space="preserve"> ainda</w:t>
      </w:r>
      <w:r w:rsidR="00C5289F">
        <w:rPr>
          <w:rFonts w:ascii="Arial" w:hAnsi="Arial" w:cs="Arial"/>
          <w:lang w:val="pt-BR"/>
        </w:rPr>
        <w:t>,</w:t>
      </w:r>
      <w:r w:rsidRPr="00374A4F">
        <w:rPr>
          <w:rFonts w:ascii="Arial" w:hAnsi="Arial" w:cs="Arial"/>
          <w:lang w:val="pt-BR"/>
        </w:rPr>
        <w:t xml:space="preserve"> que a ilustração presente na questão fora recortada, principalmente na parte inferior. </w:t>
      </w:r>
      <w:r w:rsidRPr="00C5289F">
        <w:rPr>
          <w:rFonts w:ascii="Arial" w:hAnsi="Arial" w:cs="Arial"/>
          <w:lang w:val="pt-BR"/>
        </w:rPr>
        <w:t>Segue a cópia encontrada.</w:t>
      </w:r>
    </w:p>
    <w:p w14:paraId="30E49495" w14:textId="77777777" w:rsidR="00BD1A4E" w:rsidRPr="00374A4F" w:rsidRDefault="00BD1A4E" w:rsidP="00BD1A4E">
      <w:pPr>
        <w:jc w:val="center"/>
        <w:rPr>
          <w:rFonts w:ascii="Arial" w:hAnsi="Arial" w:cs="Arial"/>
        </w:rPr>
      </w:pPr>
      <w:r w:rsidRPr="00374A4F">
        <w:rPr>
          <w:rFonts w:ascii="Arial" w:hAnsi="Arial" w:cs="Arial"/>
          <w:noProof/>
          <w:lang w:val="pt-BR" w:eastAsia="pt-BR"/>
        </w:rPr>
        <w:lastRenderedPageBreak/>
        <w:drawing>
          <wp:inline distT="114300" distB="114300" distL="114300" distR="114300" wp14:anchorId="67CFA4F0" wp14:editId="1DD09AEE">
            <wp:extent cx="3048000" cy="1514246"/>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0"/>
                    <a:srcRect/>
                    <a:stretch>
                      <a:fillRect/>
                    </a:stretch>
                  </pic:blipFill>
                  <pic:spPr>
                    <a:xfrm>
                      <a:off x="0" y="0"/>
                      <a:ext cx="3059628" cy="1520023"/>
                    </a:xfrm>
                    <a:prstGeom prst="rect">
                      <a:avLst/>
                    </a:prstGeom>
                    <a:ln/>
                  </pic:spPr>
                </pic:pic>
              </a:graphicData>
            </a:graphic>
          </wp:inline>
        </w:drawing>
      </w:r>
    </w:p>
    <w:p w14:paraId="4C24E621" w14:textId="77777777" w:rsidR="00BD1A4E" w:rsidRPr="00374A4F" w:rsidRDefault="00BD1A4E" w:rsidP="00BD1A4E">
      <w:pPr>
        <w:jc w:val="both"/>
        <w:rPr>
          <w:rFonts w:ascii="Arial" w:hAnsi="Arial" w:cs="Arial"/>
          <w:lang w:val="pt-BR"/>
        </w:rPr>
      </w:pPr>
      <w:r w:rsidRPr="00374A4F">
        <w:rPr>
          <w:rFonts w:ascii="Arial" w:hAnsi="Arial" w:cs="Arial"/>
          <w:b/>
          <w:lang w:val="pt-BR"/>
        </w:rPr>
        <w:t>Fonte:</w:t>
      </w:r>
      <w:r w:rsidRPr="00374A4F">
        <w:rPr>
          <w:rFonts w:ascii="Arial" w:hAnsi="Arial" w:cs="Arial"/>
          <w:lang w:val="pt-BR"/>
        </w:rPr>
        <w:t xml:space="preserve"> </w:t>
      </w:r>
      <w:hyperlink r:id="rId31">
        <w:r w:rsidRPr="00374A4F">
          <w:rPr>
            <w:rFonts w:ascii="Arial" w:hAnsi="Arial" w:cs="Arial"/>
            <w:color w:val="1155CC"/>
            <w:u w:val="single"/>
            <w:lang w:val="pt-BR"/>
          </w:rPr>
          <w:t>https://twitter.com/millerg6</w:t>
        </w:r>
      </w:hyperlink>
      <w:r w:rsidRPr="00374A4F">
        <w:rPr>
          <w:rFonts w:ascii="Arial" w:hAnsi="Arial" w:cs="Arial"/>
          <w:lang w:val="pt-BR"/>
        </w:rPr>
        <w:t xml:space="preserve"> </w:t>
      </w:r>
    </w:p>
    <w:p w14:paraId="3E9D5D33" w14:textId="77777777" w:rsidR="00BD1A4E" w:rsidRPr="00374A4F" w:rsidRDefault="00BD1A4E" w:rsidP="00BD1A4E">
      <w:pPr>
        <w:ind w:firstLine="1417"/>
        <w:jc w:val="both"/>
        <w:rPr>
          <w:rFonts w:ascii="Arial" w:hAnsi="Arial" w:cs="Arial"/>
          <w:lang w:val="pt-BR"/>
        </w:rPr>
      </w:pPr>
    </w:p>
    <w:p w14:paraId="360D45DE" w14:textId="77777777" w:rsidR="00BD1A4E" w:rsidRPr="00374A4F" w:rsidRDefault="00BD1A4E" w:rsidP="00BD1A4E">
      <w:pPr>
        <w:spacing w:line="360" w:lineRule="auto"/>
        <w:ind w:firstLine="1417"/>
        <w:jc w:val="both"/>
        <w:rPr>
          <w:rFonts w:ascii="Arial" w:hAnsi="Arial" w:cs="Arial"/>
          <w:lang w:val="pt-BR"/>
        </w:rPr>
      </w:pPr>
      <w:r w:rsidRPr="00374A4F">
        <w:rPr>
          <w:rFonts w:ascii="Arial" w:hAnsi="Arial" w:cs="Arial"/>
          <w:lang w:val="pt-BR"/>
        </w:rPr>
        <w:t>Dos exercícios apresentados como exemplos, podemos afirmar que a Língua Inglesa tem as questões formuladas a partir de “um texto” (ou mais e que podem ser de diferentes tipos), por meio de gêneros textuais diversos. Destacamos que a estrutura da prova se dá em: um texto-base em Língua Inglesa, o enunciado e as alternativas em Língua Portuguesa.</w:t>
      </w:r>
    </w:p>
    <w:p w14:paraId="363E3568" w14:textId="77777777" w:rsidR="00BD1A4E" w:rsidRPr="00374A4F" w:rsidRDefault="00BD1A4E" w:rsidP="00BD1A4E">
      <w:pPr>
        <w:spacing w:line="360" w:lineRule="auto"/>
        <w:ind w:firstLine="1417"/>
        <w:jc w:val="both"/>
        <w:rPr>
          <w:rFonts w:ascii="Arial" w:hAnsi="Arial" w:cs="Arial"/>
          <w:lang w:val="pt-BR"/>
        </w:rPr>
      </w:pPr>
      <w:r w:rsidRPr="00374A4F">
        <w:rPr>
          <w:rFonts w:ascii="Arial" w:hAnsi="Arial" w:cs="Arial"/>
          <w:lang w:val="pt-BR"/>
        </w:rPr>
        <w:t>Ribeiro (2016), ao fazer uma análise da Matriz de Referência do ENEM, identifica que o exame oscila entre a leitura do mundo e a leitura dos textos, o que dificulta medir as habilidades propostas uma vez que se trata de um exame de múltiplas escolhas. A autora, sobre os textos multimodais, apresenta a seguinte crítica: a “multissemiotização e multimodalização das peças gráficas ou eletrônicas que lemos nos dias de hoje, a matriz do ENEM fica a dever, já que raramente menciona o trabalho com textos multimodais.” (RIBEIRO, 2016, p.20).</w:t>
      </w:r>
    </w:p>
    <w:p w14:paraId="0B93B5DE" w14:textId="60E0E319" w:rsidR="00BD1A4E" w:rsidRPr="00374A4F" w:rsidRDefault="00C5289F" w:rsidP="00BD1A4E">
      <w:pPr>
        <w:spacing w:line="360" w:lineRule="auto"/>
        <w:ind w:firstLine="1417"/>
        <w:jc w:val="both"/>
        <w:rPr>
          <w:rFonts w:ascii="Arial" w:hAnsi="Arial" w:cs="Arial"/>
          <w:lang w:val="pt-BR"/>
        </w:rPr>
      </w:pPr>
      <w:r>
        <w:rPr>
          <w:rFonts w:ascii="Arial" w:hAnsi="Arial" w:cs="Arial"/>
          <w:lang w:val="pt-BR"/>
        </w:rPr>
        <w:t>A autora</w:t>
      </w:r>
      <w:r w:rsidR="00BD1A4E" w:rsidRPr="00374A4F">
        <w:rPr>
          <w:rFonts w:ascii="Arial" w:hAnsi="Arial" w:cs="Arial"/>
          <w:lang w:val="pt-BR"/>
        </w:rPr>
        <w:t xml:space="preserve"> conclui que, embora traga em sua matriz aspectos relacionados à tecnologia da informação e comunicação, concepção de letramento como prática, “[...] o que se testa é se os estudantes podem fazer uma prova difícil, mais do que uma aproximação à leitura genuína dos textos ali oferecidos” (RIBEIRO, 2016, p.28). </w:t>
      </w:r>
    </w:p>
    <w:p w14:paraId="3CB4CC62" w14:textId="79283E5B" w:rsidR="00BD1A4E" w:rsidRPr="00374A4F" w:rsidRDefault="00BD1A4E" w:rsidP="00BD1A4E">
      <w:pPr>
        <w:spacing w:line="360" w:lineRule="auto"/>
        <w:ind w:firstLine="1417"/>
        <w:jc w:val="both"/>
        <w:rPr>
          <w:rFonts w:ascii="Arial" w:hAnsi="Arial" w:cs="Arial"/>
          <w:lang w:val="pt-BR"/>
        </w:rPr>
      </w:pPr>
      <w:r w:rsidRPr="00374A4F">
        <w:rPr>
          <w:rFonts w:ascii="Arial" w:hAnsi="Arial" w:cs="Arial"/>
          <w:lang w:val="pt-BR"/>
        </w:rPr>
        <w:t>No tocante aos gêneros textuais, não há a exploração dos aspectos relacionados à situação de produção e ao contexto de uso dos textos. Daí enquadra-se mesmo como gênero textual e não discursivo, conforme preconizam Rojo e Rauber (2012, p.60). Segundo Rauber (2012, p.61), “[...] a função social dos gêneros textuais da prova de inglês do ENEM é apagada.” Podemos afirmar</w:t>
      </w:r>
      <w:r w:rsidR="004130A0">
        <w:rPr>
          <w:rFonts w:ascii="Arial" w:hAnsi="Arial" w:cs="Arial"/>
          <w:lang w:val="pt-BR"/>
        </w:rPr>
        <w:t>,</w:t>
      </w:r>
      <w:r w:rsidRPr="00374A4F">
        <w:rPr>
          <w:rFonts w:ascii="Arial" w:hAnsi="Arial" w:cs="Arial"/>
          <w:lang w:val="pt-BR"/>
        </w:rPr>
        <w:t xml:space="preserve"> também</w:t>
      </w:r>
      <w:r w:rsidR="004130A0">
        <w:rPr>
          <w:rFonts w:ascii="Arial" w:hAnsi="Arial" w:cs="Arial"/>
          <w:lang w:val="pt-BR"/>
        </w:rPr>
        <w:t>,</w:t>
      </w:r>
      <w:r w:rsidRPr="00374A4F">
        <w:rPr>
          <w:rFonts w:ascii="Arial" w:hAnsi="Arial" w:cs="Arial"/>
          <w:lang w:val="pt-BR"/>
        </w:rPr>
        <w:t xml:space="preserve"> que não encontramos os gêneros digitais que têm surgido e cada vez mais divulgados, criados e recriados com o uso das tecnologias digitais. </w:t>
      </w:r>
    </w:p>
    <w:p w14:paraId="7F11910E" w14:textId="042339DB" w:rsidR="00BD1A4E" w:rsidRPr="00374A4F" w:rsidRDefault="00BD1A4E" w:rsidP="00BD1A4E">
      <w:pPr>
        <w:spacing w:line="360" w:lineRule="auto"/>
        <w:jc w:val="both"/>
        <w:rPr>
          <w:rFonts w:ascii="Arial" w:hAnsi="Arial" w:cs="Arial"/>
          <w:lang w:val="pt-BR"/>
        </w:rPr>
      </w:pPr>
      <w:r w:rsidRPr="00374A4F">
        <w:rPr>
          <w:rFonts w:ascii="Arial" w:hAnsi="Arial" w:cs="Arial"/>
          <w:lang w:val="pt-BR"/>
        </w:rPr>
        <w:tab/>
      </w:r>
      <w:r w:rsidRPr="00374A4F">
        <w:rPr>
          <w:rFonts w:ascii="Arial" w:hAnsi="Arial" w:cs="Arial"/>
          <w:lang w:val="pt-BR"/>
        </w:rPr>
        <w:tab/>
        <w:t>Destarte, observa</w:t>
      </w:r>
      <w:r w:rsidR="004A63F3">
        <w:rPr>
          <w:rFonts w:ascii="Arial" w:hAnsi="Arial" w:cs="Arial"/>
          <w:lang w:val="pt-BR"/>
        </w:rPr>
        <w:t>mos</w:t>
      </w:r>
      <w:r w:rsidRPr="00374A4F">
        <w:rPr>
          <w:rFonts w:ascii="Arial" w:hAnsi="Arial" w:cs="Arial"/>
          <w:lang w:val="pt-BR"/>
        </w:rPr>
        <w:t xml:space="preserve">, com base na análise das questões acima, que há um grande distanciamento entre o que os documentos oficiais da Educação Básica (BNCC e OCEM-LE) preveem que seja desenvolvido e o que ainda é testado no exame do ENEM. Assim, propomos algumas atividades a seguir, com a finalidade de </w:t>
      </w:r>
      <w:r w:rsidRPr="00374A4F">
        <w:rPr>
          <w:rFonts w:ascii="Arial" w:hAnsi="Arial" w:cs="Arial"/>
          <w:lang w:val="pt-BR"/>
        </w:rPr>
        <w:lastRenderedPageBreak/>
        <w:t>aplicar a competência leitora aos tipos de leitura e vislumbrando a multimodalidade, multiletramentos e, utilizando ferramentas digitais para a criação de um gênero textual.</w:t>
      </w:r>
    </w:p>
    <w:p w14:paraId="5FF6D4E6" w14:textId="7A29908E" w:rsidR="00BD1A4E" w:rsidRPr="00374A4F" w:rsidRDefault="00BD1A4E" w:rsidP="00BD1A4E">
      <w:pPr>
        <w:spacing w:line="360" w:lineRule="auto"/>
        <w:jc w:val="both"/>
        <w:rPr>
          <w:rFonts w:ascii="Arial" w:hAnsi="Arial" w:cs="Arial"/>
          <w:lang w:val="pt-BR"/>
        </w:rPr>
      </w:pPr>
      <w:r w:rsidRPr="00374A4F">
        <w:rPr>
          <w:rFonts w:ascii="Arial" w:hAnsi="Arial" w:cs="Arial"/>
          <w:lang w:val="pt-BR"/>
        </w:rPr>
        <w:tab/>
      </w:r>
      <w:r w:rsidRPr="00374A4F">
        <w:rPr>
          <w:rFonts w:ascii="Arial" w:hAnsi="Arial" w:cs="Arial"/>
          <w:lang w:val="pt-BR"/>
        </w:rPr>
        <w:tab/>
        <w:t xml:space="preserve">Cumpre ressaltarmos que as atividades estão divididas em: Pré-leitura </w:t>
      </w:r>
      <w:r w:rsidRPr="00374A4F">
        <w:rPr>
          <w:rFonts w:ascii="Arial" w:hAnsi="Arial" w:cs="Arial"/>
          <w:i/>
          <w:lang w:val="pt-BR"/>
        </w:rPr>
        <w:t>Pre-Reading</w:t>
      </w:r>
      <w:r w:rsidRPr="00374A4F">
        <w:rPr>
          <w:rFonts w:ascii="Arial" w:hAnsi="Arial" w:cs="Arial"/>
          <w:lang w:val="pt-BR"/>
        </w:rPr>
        <w:t>), Leitura (</w:t>
      </w:r>
      <w:r w:rsidRPr="00374A4F">
        <w:rPr>
          <w:rFonts w:ascii="Arial" w:hAnsi="Arial" w:cs="Arial"/>
          <w:i/>
          <w:lang w:val="pt-BR"/>
        </w:rPr>
        <w:t>Reading</w:t>
      </w:r>
      <w:r w:rsidRPr="00374A4F">
        <w:rPr>
          <w:rFonts w:ascii="Arial" w:hAnsi="Arial" w:cs="Arial"/>
          <w:lang w:val="pt-BR"/>
        </w:rPr>
        <w:t>) ou Pós-leitura (</w:t>
      </w:r>
      <w:r w:rsidRPr="00374A4F">
        <w:rPr>
          <w:rFonts w:ascii="Arial" w:hAnsi="Arial" w:cs="Arial"/>
          <w:i/>
          <w:lang w:val="pt-BR"/>
        </w:rPr>
        <w:t>Post-reading</w:t>
      </w:r>
      <w:r w:rsidRPr="00374A4F">
        <w:rPr>
          <w:rFonts w:ascii="Arial" w:hAnsi="Arial" w:cs="Arial"/>
          <w:lang w:val="pt-BR"/>
        </w:rPr>
        <w:t xml:space="preserve">), </w:t>
      </w:r>
      <w:r w:rsidR="004130A0">
        <w:rPr>
          <w:rFonts w:ascii="Arial" w:hAnsi="Arial" w:cs="Arial"/>
          <w:lang w:val="pt-BR"/>
        </w:rPr>
        <w:t>de acordo com</w:t>
      </w:r>
      <w:r w:rsidRPr="00374A4F">
        <w:rPr>
          <w:rFonts w:ascii="Arial" w:hAnsi="Arial" w:cs="Arial"/>
          <w:lang w:val="pt-BR"/>
        </w:rPr>
        <w:t xml:space="preserve"> a BNCC. Conforme pudemos demonstrar, tanto os enunciados das questões quanto as alternativas são redigidas em </w:t>
      </w:r>
      <w:r w:rsidR="00220130" w:rsidRPr="00374A4F">
        <w:rPr>
          <w:rFonts w:ascii="Arial" w:hAnsi="Arial" w:cs="Arial"/>
          <w:lang w:val="pt-BR"/>
        </w:rPr>
        <w:t>Língua M</w:t>
      </w:r>
      <w:r w:rsidRPr="00374A4F">
        <w:rPr>
          <w:rFonts w:ascii="Arial" w:hAnsi="Arial" w:cs="Arial"/>
          <w:lang w:val="pt-BR"/>
        </w:rPr>
        <w:t xml:space="preserve">aterna no ENEM, assim, </w:t>
      </w:r>
      <w:r w:rsidR="00220130" w:rsidRPr="00374A4F">
        <w:rPr>
          <w:rFonts w:ascii="Arial" w:hAnsi="Arial" w:cs="Arial"/>
          <w:lang w:val="pt-BR"/>
        </w:rPr>
        <w:t xml:space="preserve">a </w:t>
      </w:r>
      <w:r w:rsidRPr="00374A4F">
        <w:rPr>
          <w:rFonts w:ascii="Arial" w:hAnsi="Arial" w:cs="Arial"/>
          <w:lang w:val="pt-BR"/>
        </w:rPr>
        <w:t>adotamos para a propositura das três atividades a seguir.</w:t>
      </w:r>
    </w:p>
    <w:p w14:paraId="1B525D7D" w14:textId="77777777" w:rsidR="00BD1A4E" w:rsidRPr="00374A4F" w:rsidRDefault="00BD1A4E" w:rsidP="00BD1A4E">
      <w:pPr>
        <w:jc w:val="both"/>
        <w:rPr>
          <w:rFonts w:ascii="Arial" w:hAnsi="Arial" w:cs="Arial"/>
          <w:b/>
          <w:lang w:val="pt-BR"/>
        </w:rPr>
      </w:pPr>
    </w:p>
    <w:p w14:paraId="41D94765" w14:textId="77777777" w:rsidR="00BD1A4E" w:rsidRPr="00374A4F" w:rsidRDefault="00BD1A4E" w:rsidP="00BD1A4E">
      <w:pPr>
        <w:jc w:val="both"/>
        <w:rPr>
          <w:rFonts w:ascii="Arial" w:hAnsi="Arial" w:cs="Arial"/>
          <w:b/>
          <w:lang w:val="pt-BR"/>
        </w:rPr>
      </w:pPr>
      <w:r w:rsidRPr="00374A4F">
        <w:rPr>
          <w:rFonts w:ascii="Arial" w:hAnsi="Arial" w:cs="Arial"/>
          <w:b/>
          <w:lang w:val="pt-BR"/>
        </w:rPr>
        <w:t>Atividade 1</w:t>
      </w:r>
    </w:p>
    <w:p w14:paraId="4794D65E" w14:textId="77777777" w:rsidR="00BD1A4E" w:rsidRPr="00374A4F" w:rsidRDefault="00BD1A4E" w:rsidP="00BD1A4E">
      <w:pPr>
        <w:jc w:val="both"/>
        <w:rPr>
          <w:rFonts w:ascii="Arial" w:hAnsi="Arial" w:cs="Arial"/>
          <w:b/>
          <w:lang w:val="pt-BR"/>
        </w:rPr>
      </w:pPr>
    </w:p>
    <w:p w14:paraId="33F0A479" w14:textId="77777777" w:rsidR="00BD1A4E" w:rsidRPr="00374A4F" w:rsidRDefault="00BD1A4E" w:rsidP="00BD1A4E">
      <w:pPr>
        <w:jc w:val="both"/>
        <w:rPr>
          <w:rFonts w:ascii="Arial" w:hAnsi="Arial" w:cs="Arial"/>
          <w:b/>
          <w:lang w:val="pt-BR"/>
        </w:rPr>
      </w:pPr>
      <w:r w:rsidRPr="00374A4F">
        <w:rPr>
          <w:rFonts w:ascii="Arial" w:hAnsi="Arial" w:cs="Arial"/>
          <w:b/>
          <w:lang w:val="pt-BR"/>
        </w:rPr>
        <w:t>Atividade para o poema apresentado na questão 04 do ENEM (2018) – caderno 2 - amarelo.</w:t>
      </w:r>
    </w:p>
    <w:p w14:paraId="31E28502" w14:textId="77777777" w:rsidR="00BD1A4E" w:rsidRPr="00374A4F" w:rsidRDefault="00BD1A4E" w:rsidP="00BD1A4E">
      <w:pPr>
        <w:jc w:val="both"/>
        <w:rPr>
          <w:rFonts w:ascii="Arial" w:hAnsi="Arial" w:cs="Arial"/>
          <w:lang w:val="pt-BR"/>
        </w:rPr>
      </w:pPr>
    </w:p>
    <w:p w14:paraId="5A156967" w14:textId="77777777" w:rsidR="00BD1A4E" w:rsidRPr="00374A4F" w:rsidRDefault="00BD1A4E" w:rsidP="00BD1A4E">
      <w:pPr>
        <w:jc w:val="both"/>
        <w:rPr>
          <w:rFonts w:ascii="Arial" w:hAnsi="Arial" w:cs="Arial"/>
          <w:lang w:val="pt-BR"/>
        </w:rPr>
      </w:pPr>
      <w:r w:rsidRPr="00374A4F">
        <w:rPr>
          <w:rFonts w:ascii="Arial" w:hAnsi="Arial" w:cs="Arial"/>
          <w:b/>
          <w:lang w:val="pt-BR"/>
        </w:rPr>
        <w:t xml:space="preserve">Objetivo da aula: </w:t>
      </w:r>
      <w:r w:rsidRPr="00374A4F">
        <w:rPr>
          <w:rFonts w:ascii="Arial" w:hAnsi="Arial" w:cs="Arial"/>
          <w:lang w:val="pt-BR"/>
        </w:rPr>
        <w:t>apresentar o gênero poema, desenvolvimento da leitura e compreensão textual por meio de atividades pautadas nos letramentos e multimodalidade. Destaca-se a propositura de atividades por meio de ferramentas tecnológicas virtuais. Caso não haja estrutura física disponível, há outras sugestões.</w:t>
      </w:r>
    </w:p>
    <w:p w14:paraId="02797FCB" w14:textId="77777777" w:rsidR="00BD1A4E" w:rsidRPr="00374A4F" w:rsidRDefault="00BD1A4E" w:rsidP="00BD1A4E">
      <w:pPr>
        <w:jc w:val="both"/>
        <w:rPr>
          <w:rFonts w:ascii="Arial" w:hAnsi="Arial" w:cs="Arial"/>
          <w:b/>
          <w:lang w:val="pt-BR"/>
        </w:rPr>
      </w:pPr>
    </w:p>
    <w:p w14:paraId="0A284D64" w14:textId="77777777" w:rsidR="00BD1A4E" w:rsidRPr="00374A4F" w:rsidRDefault="00BD1A4E" w:rsidP="00BD1A4E">
      <w:pPr>
        <w:jc w:val="both"/>
        <w:rPr>
          <w:rFonts w:ascii="Arial" w:hAnsi="Arial" w:cs="Arial"/>
          <w:b/>
          <w:lang w:val="pt-BR"/>
        </w:rPr>
      </w:pPr>
      <w:r w:rsidRPr="00374A4F">
        <w:rPr>
          <w:rFonts w:ascii="Arial" w:hAnsi="Arial" w:cs="Arial"/>
          <w:b/>
          <w:lang w:val="pt-BR"/>
        </w:rPr>
        <w:t xml:space="preserve">Quadro 6 -  </w:t>
      </w:r>
      <w:r w:rsidRPr="00374A4F">
        <w:rPr>
          <w:rFonts w:ascii="Arial" w:hAnsi="Arial" w:cs="Arial"/>
          <w:lang w:val="pt-BR"/>
        </w:rPr>
        <w:t>Atividade 1</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BD1A4E" w:rsidRPr="00374A4F" w14:paraId="2C8AD936" w14:textId="77777777" w:rsidTr="002F78FF">
        <w:tc>
          <w:tcPr>
            <w:tcW w:w="4514" w:type="dxa"/>
            <w:shd w:val="clear" w:color="auto" w:fill="auto"/>
            <w:tcMar>
              <w:top w:w="100" w:type="dxa"/>
              <w:left w:w="100" w:type="dxa"/>
              <w:bottom w:w="100" w:type="dxa"/>
              <w:right w:w="100" w:type="dxa"/>
            </w:tcMar>
          </w:tcPr>
          <w:p w14:paraId="472DA31D" w14:textId="77777777" w:rsidR="00BD1A4E" w:rsidRPr="00374A4F" w:rsidRDefault="00BD1A4E" w:rsidP="002F78FF">
            <w:pPr>
              <w:widowControl w:val="0"/>
              <w:rPr>
                <w:rFonts w:ascii="Arial" w:hAnsi="Arial" w:cs="Arial"/>
                <w:b/>
              </w:rPr>
            </w:pPr>
            <w:r w:rsidRPr="00374A4F">
              <w:rPr>
                <w:rFonts w:ascii="Arial" w:hAnsi="Arial" w:cs="Arial"/>
                <w:b/>
              </w:rPr>
              <w:t>Gênero de recepção:</w:t>
            </w:r>
          </w:p>
        </w:tc>
        <w:tc>
          <w:tcPr>
            <w:tcW w:w="4514" w:type="dxa"/>
            <w:shd w:val="clear" w:color="auto" w:fill="auto"/>
            <w:tcMar>
              <w:top w:w="100" w:type="dxa"/>
              <w:left w:w="100" w:type="dxa"/>
              <w:bottom w:w="100" w:type="dxa"/>
              <w:right w:w="100" w:type="dxa"/>
            </w:tcMar>
          </w:tcPr>
          <w:p w14:paraId="3CD75955" w14:textId="77777777" w:rsidR="00BD1A4E" w:rsidRPr="00374A4F" w:rsidRDefault="00BD1A4E" w:rsidP="002F78FF">
            <w:pPr>
              <w:widowControl w:val="0"/>
              <w:rPr>
                <w:rFonts w:ascii="Arial" w:hAnsi="Arial" w:cs="Arial"/>
              </w:rPr>
            </w:pPr>
            <w:r w:rsidRPr="00374A4F">
              <w:rPr>
                <w:rFonts w:ascii="Arial" w:hAnsi="Arial" w:cs="Arial"/>
              </w:rPr>
              <w:t>Poema</w:t>
            </w:r>
          </w:p>
        </w:tc>
      </w:tr>
      <w:tr w:rsidR="00BD1A4E" w:rsidRPr="00374A4F" w14:paraId="7712341C" w14:textId="77777777" w:rsidTr="002F78FF">
        <w:tc>
          <w:tcPr>
            <w:tcW w:w="4514" w:type="dxa"/>
            <w:shd w:val="clear" w:color="auto" w:fill="auto"/>
            <w:tcMar>
              <w:top w:w="100" w:type="dxa"/>
              <w:left w:w="100" w:type="dxa"/>
              <w:bottom w:w="100" w:type="dxa"/>
              <w:right w:w="100" w:type="dxa"/>
            </w:tcMar>
          </w:tcPr>
          <w:p w14:paraId="65BBC375" w14:textId="77777777" w:rsidR="00BD1A4E" w:rsidRPr="00374A4F" w:rsidRDefault="00BD1A4E" w:rsidP="002F78FF">
            <w:pPr>
              <w:widowControl w:val="0"/>
              <w:rPr>
                <w:rFonts w:ascii="Arial" w:hAnsi="Arial" w:cs="Arial"/>
                <w:b/>
              </w:rPr>
            </w:pPr>
            <w:r w:rsidRPr="00374A4F">
              <w:rPr>
                <w:rFonts w:ascii="Arial" w:hAnsi="Arial" w:cs="Arial"/>
                <w:b/>
              </w:rPr>
              <w:t>Gênero de produção:</w:t>
            </w:r>
          </w:p>
        </w:tc>
        <w:tc>
          <w:tcPr>
            <w:tcW w:w="4514" w:type="dxa"/>
            <w:shd w:val="clear" w:color="auto" w:fill="auto"/>
            <w:tcMar>
              <w:top w:w="100" w:type="dxa"/>
              <w:left w:w="100" w:type="dxa"/>
              <w:bottom w:w="100" w:type="dxa"/>
              <w:right w:w="100" w:type="dxa"/>
            </w:tcMar>
          </w:tcPr>
          <w:p w14:paraId="6F464D59" w14:textId="77777777" w:rsidR="00BD1A4E" w:rsidRPr="00374A4F" w:rsidRDefault="00BD1A4E" w:rsidP="002F78FF">
            <w:pPr>
              <w:widowControl w:val="0"/>
              <w:rPr>
                <w:rFonts w:ascii="Arial" w:hAnsi="Arial" w:cs="Arial"/>
              </w:rPr>
            </w:pPr>
            <w:r w:rsidRPr="00374A4F">
              <w:rPr>
                <w:rFonts w:ascii="Arial" w:hAnsi="Arial" w:cs="Arial"/>
              </w:rPr>
              <w:t>Poema visual</w:t>
            </w:r>
          </w:p>
        </w:tc>
      </w:tr>
      <w:tr w:rsidR="00BD1A4E" w:rsidRPr="00BE5819" w14:paraId="28C570D4" w14:textId="77777777" w:rsidTr="002F78FF">
        <w:tc>
          <w:tcPr>
            <w:tcW w:w="4514" w:type="dxa"/>
            <w:shd w:val="clear" w:color="auto" w:fill="auto"/>
            <w:tcMar>
              <w:top w:w="100" w:type="dxa"/>
              <w:left w:w="100" w:type="dxa"/>
              <w:bottom w:w="100" w:type="dxa"/>
              <w:right w:w="100" w:type="dxa"/>
            </w:tcMar>
          </w:tcPr>
          <w:p w14:paraId="1065FBDA" w14:textId="77777777" w:rsidR="00BD1A4E" w:rsidRPr="00374A4F" w:rsidRDefault="00BD1A4E" w:rsidP="002F78FF">
            <w:pPr>
              <w:widowControl w:val="0"/>
              <w:rPr>
                <w:rFonts w:ascii="Arial" w:hAnsi="Arial" w:cs="Arial"/>
                <w:b/>
              </w:rPr>
            </w:pPr>
            <w:r w:rsidRPr="00374A4F">
              <w:rPr>
                <w:rFonts w:ascii="Arial" w:hAnsi="Arial" w:cs="Arial"/>
                <w:b/>
              </w:rPr>
              <w:t xml:space="preserve">Objetivo: </w:t>
            </w:r>
          </w:p>
        </w:tc>
        <w:tc>
          <w:tcPr>
            <w:tcW w:w="4514" w:type="dxa"/>
            <w:shd w:val="clear" w:color="auto" w:fill="auto"/>
            <w:tcMar>
              <w:top w:w="100" w:type="dxa"/>
              <w:left w:w="100" w:type="dxa"/>
              <w:bottom w:w="100" w:type="dxa"/>
              <w:right w:w="100" w:type="dxa"/>
            </w:tcMar>
          </w:tcPr>
          <w:p w14:paraId="337BA067" w14:textId="77777777" w:rsidR="00BD1A4E" w:rsidRPr="00374A4F" w:rsidRDefault="00BD1A4E" w:rsidP="002F78FF">
            <w:pPr>
              <w:widowControl w:val="0"/>
              <w:rPr>
                <w:rFonts w:ascii="Arial" w:hAnsi="Arial" w:cs="Arial"/>
                <w:lang w:val="pt-BR"/>
              </w:rPr>
            </w:pPr>
            <w:r w:rsidRPr="00374A4F">
              <w:rPr>
                <w:rFonts w:ascii="Arial" w:hAnsi="Arial" w:cs="Arial"/>
                <w:lang w:val="pt-BR"/>
              </w:rPr>
              <w:t>Compreensão textual, desenvolver pensamento crítico e criação de um poema visual.</w:t>
            </w:r>
          </w:p>
        </w:tc>
      </w:tr>
      <w:tr w:rsidR="00BD1A4E" w:rsidRPr="00374A4F" w14:paraId="02C57E5F" w14:textId="77777777" w:rsidTr="002F78FF">
        <w:tc>
          <w:tcPr>
            <w:tcW w:w="4514" w:type="dxa"/>
            <w:shd w:val="clear" w:color="auto" w:fill="auto"/>
            <w:tcMar>
              <w:top w:w="100" w:type="dxa"/>
              <w:left w:w="100" w:type="dxa"/>
              <w:bottom w:w="100" w:type="dxa"/>
              <w:right w:w="100" w:type="dxa"/>
            </w:tcMar>
          </w:tcPr>
          <w:p w14:paraId="39862D96" w14:textId="77777777" w:rsidR="00BD1A4E" w:rsidRPr="00374A4F" w:rsidRDefault="00BD1A4E" w:rsidP="002F78FF">
            <w:pPr>
              <w:widowControl w:val="0"/>
              <w:rPr>
                <w:rFonts w:ascii="Arial" w:hAnsi="Arial" w:cs="Arial"/>
                <w:b/>
              </w:rPr>
            </w:pPr>
            <w:r w:rsidRPr="00374A4F">
              <w:rPr>
                <w:rFonts w:ascii="Arial" w:hAnsi="Arial" w:cs="Arial"/>
                <w:b/>
              </w:rPr>
              <w:t>Tema:</w:t>
            </w:r>
          </w:p>
        </w:tc>
        <w:tc>
          <w:tcPr>
            <w:tcW w:w="4514" w:type="dxa"/>
            <w:shd w:val="clear" w:color="auto" w:fill="auto"/>
            <w:tcMar>
              <w:top w:w="100" w:type="dxa"/>
              <w:left w:w="100" w:type="dxa"/>
              <w:bottom w:w="100" w:type="dxa"/>
              <w:right w:w="100" w:type="dxa"/>
            </w:tcMar>
          </w:tcPr>
          <w:p w14:paraId="6B8FB2A6" w14:textId="77777777" w:rsidR="00BD1A4E" w:rsidRPr="00374A4F" w:rsidRDefault="00BD1A4E" w:rsidP="002F78FF">
            <w:pPr>
              <w:widowControl w:val="0"/>
              <w:rPr>
                <w:rFonts w:ascii="Arial" w:hAnsi="Arial" w:cs="Arial"/>
              </w:rPr>
            </w:pPr>
            <w:r w:rsidRPr="00374A4F">
              <w:rPr>
                <w:rFonts w:ascii="Arial" w:hAnsi="Arial" w:cs="Arial"/>
              </w:rPr>
              <w:t>Identidade e Língua</w:t>
            </w:r>
          </w:p>
        </w:tc>
      </w:tr>
      <w:tr w:rsidR="00BD1A4E" w:rsidRPr="00BE5819" w14:paraId="51604042" w14:textId="77777777" w:rsidTr="002F78FF">
        <w:tc>
          <w:tcPr>
            <w:tcW w:w="4514" w:type="dxa"/>
            <w:shd w:val="clear" w:color="auto" w:fill="auto"/>
            <w:tcMar>
              <w:top w:w="100" w:type="dxa"/>
              <w:left w:w="100" w:type="dxa"/>
              <w:bottom w:w="100" w:type="dxa"/>
              <w:right w:w="100" w:type="dxa"/>
            </w:tcMar>
          </w:tcPr>
          <w:p w14:paraId="6D8DC3EC" w14:textId="77777777" w:rsidR="00BD1A4E" w:rsidRPr="00374A4F" w:rsidRDefault="00BD1A4E" w:rsidP="002F78FF">
            <w:pPr>
              <w:widowControl w:val="0"/>
              <w:rPr>
                <w:rFonts w:ascii="Arial" w:hAnsi="Arial" w:cs="Arial"/>
                <w:b/>
              </w:rPr>
            </w:pPr>
            <w:r w:rsidRPr="00374A4F">
              <w:rPr>
                <w:rFonts w:ascii="Arial" w:hAnsi="Arial" w:cs="Arial"/>
                <w:b/>
              </w:rPr>
              <w:t>Ferramentas digitais sugeridas:</w:t>
            </w:r>
          </w:p>
        </w:tc>
        <w:tc>
          <w:tcPr>
            <w:tcW w:w="4514" w:type="dxa"/>
            <w:shd w:val="clear" w:color="auto" w:fill="auto"/>
            <w:tcMar>
              <w:top w:w="100" w:type="dxa"/>
              <w:left w:w="100" w:type="dxa"/>
              <w:bottom w:w="100" w:type="dxa"/>
              <w:right w:w="100" w:type="dxa"/>
            </w:tcMar>
          </w:tcPr>
          <w:p w14:paraId="72A22487" w14:textId="77777777" w:rsidR="00BD1A4E" w:rsidRPr="00374A4F" w:rsidRDefault="00BD1A4E" w:rsidP="002F78FF">
            <w:pPr>
              <w:widowControl w:val="0"/>
              <w:rPr>
                <w:rFonts w:ascii="Arial" w:hAnsi="Arial" w:cs="Arial"/>
                <w:lang w:val="pt-BR"/>
              </w:rPr>
            </w:pPr>
            <w:r w:rsidRPr="00374A4F">
              <w:rPr>
                <w:rFonts w:ascii="Arial" w:hAnsi="Arial" w:cs="Arial"/>
                <w:i/>
                <w:lang w:val="pt-BR"/>
              </w:rPr>
              <w:t>Youtube</w:t>
            </w:r>
            <w:r w:rsidRPr="00374A4F">
              <w:rPr>
                <w:rFonts w:ascii="Arial" w:hAnsi="Arial" w:cs="Arial"/>
                <w:lang w:val="pt-BR"/>
              </w:rPr>
              <w:t xml:space="preserve">, </w:t>
            </w:r>
            <w:r w:rsidRPr="00374A4F">
              <w:rPr>
                <w:rFonts w:ascii="Arial" w:hAnsi="Arial" w:cs="Arial"/>
                <w:i/>
                <w:lang w:val="pt-BR"/>
              </w:rPr>
              <w:t>Padlet</w:t>
            </w:r>
            <w:r w:rsidRPr="00374A4F">
              <w:rPr>
                <w:rFonts w:ascii="Arial" w:hAnsi="Arial" w:cs="Arial"/>
                <w:lang w:val="pt-BR"/>
              </w:rPr>
              <w:t xml:space="preserve"> e sites para criação de poemas visuais</w:t>
            </w:r>
          </w:p>
        </w:tc>
      </w:tr>
      <w:tr w:rsidR="00BD1A4E" w:rsidRPr="00374A4F" w14:paraId="4A8CC151" w14:textId="77777777" w:rsidTr="002F78FF">
        <w:tc>
          <w:tcPr>
            <w:tcW w:w="4514" w:type="dxa"/>
            <w:shd w:val="clear" w:color="auto" w:fill="auto"/>
            <w:tcMar>
              <w:top w:w="100" w:type="dxa"/>
              <w:left w:w="100" w:type="dxa"/>
              <w:bottom w:w="100" w:type="dxa"/>
              <w:right w:w="100" w:type="dxa"/>
            </w:tcMar>
          </w:tcPr>
          <w:p w14:paraId="748E0F7F" w14:textId="77777777" w:rsidR="00BD1A4E" w:rsidRPr="00374A4F" w:rsidRDefault="00BD1A4E" w:rsidP="002F78FF">
            <w:pPr>
              <w:widowControl w:val="0"/>
              <w:rPr>
                <w:rFonts w:ascii="Arial" w:hAnsi="Arial" w:cs="Arial"/>
                <w:b/>
                <w:lang w:val="pt-BR"/>
              </w:rPr>
            </w:pPr>
            <w:r w:rsidRPr="00374A4F">
              <w:rPr>
                <w:rFonts w:ascii="Arial" w:hAnsi="Arial" w:cs="Arial"/>
                <w:b/>
                <w:lang w:val="pt-BR"/>
              </w:rPr>
              <w:t>Atividades de gramática e vocabulário:</w:t>
            </w:r>
          </w:p>
        </w:tc>
        <w:tc>
          <w:tcPr>
            <w:tcW w:w="4514" w:type="dxa"/>
            <w:shd w:val="clear" w:color="auto" w:fill="auto"/>
            <w:tcMar>
              <w:top w:w="100" w:type="dxa"/>
              <w:left w:w="100" w:type="dxa"/>
              <w:bottom w:w="100" w:type="dxa"/>
              <w:right w:w="100" w:type="dxa"/>
            </w:tcMar>
          </w:tcPr>
          <w:p w14:paraId="08F56E15" w14:textId="77777777" w:rsidR="00BD1A4E" w:rsidRPr="00374A4F" w:rsidRDefault="00BD1A4E" w:rsidP="002F78FF">
            <w:pPr>
              <w:widowControl w:val="0"/>
              <w:rPr>
                <w:rFonts w:ascii="Arial" w:hAnsi="Arial" w:cs="Arial"/>
              </w:rPr>
            </w:pPr>
            <w:r w:rsidRPr="00374A4F">
              <w:rPr>
                <w:rFonts w:ascii="Arial" w:hAnsi="Arial" w:cs="Arial"/>
              </w:rPr>
              <w:t>Opcionais</w:t>
            </w:r>
          </w:p>
        </w:tc>
      </w:tr>
      <w:tr w:rsidR="00BD1A4E" w:rsidRPr="00374A4F" w14:paraId="6521B9D1" w14:textId="77777777" w:rsidTr="002F78FF">
        <w:tc>
          <w:tcPr>
            <w:tcW w:w="4514" w:type="dxa"/>
            <w:shd w:val="clear" w:color="auto" w:fill="auto"/>
            <w:tcMar>
              <w:top w:w="100" w:type="dxa"/>
              <w:left w:w="100" w:type="dxa"/>
              <w:bottom w:w="100" w:type="dxa"/>
              <w:right w:w="100" w:type="dxa"/>
            </w:tcMar>
          </w:tcPr>
          <w:p w14:paraId="14E12848" w14:textId="77777777" w:rsidR="00BD1A4E" w:rsidRPr="00374A4F" w:rsidRDefault="00BD1A4E" w:rsidP="002F78FF">
            <w:pPr>
              <w:widowControl w:val="0"/>
              <w:rPr>
                <w:rFonts w:ascii="Arial" w:hAnsi="Arial" w:cs="Arial"/>
                <w:b/>
                <w:lang w:val="pt-BR"/>
              </w:rPr>
            </w:pPr>
            <w:r w:rsidRPr="00374A4F">
              <w:rPr>
                <w:rFonts w:ascii="Arial" w:hAnsi="Arial" w:cs="Arial"/>
                <w:b/>
                <w:lang w:val="pt-BR"/>
              </w:rPr>
              <w:t>Habilidades segundo Matriz Referência Enem</w:t>
            </w:r>
          </w:p>
        </w:tc>
        <w:tc>
          <w:tcPr>
            <w:tcW w:w="4514" w:type="dxa"/>
            <w:shd w:val="clear" w:color="auto" w:fill="auto"/>
            <w:tcMar>
              <w:top w:w="100" w:type="dxa"/>
              <w:left w:w="100" w:type="dxa"/>
              <w:bottom w:w="100" w:type="dxa"/>
              <w:right w:w="100" w:type="dxa"/>
            </w:tcMar>
          </w:tcPr>
          <w:p w14:paraId="1CD2FC32" w14:textId="77777777" w:rsidR="00BD1A4E" w:rsidRPr="00374A4F" w:rsidRDefault="00BD1A4E" w:rsidP="002F78FF">
            <w:pPr>
              <w:widowControl w:val="0"/>
              <w:rPr>
                <w:rFonts w:ascii="Arial" w:hAnsi="Arial" w:cs="Arial"/>
              </w:rPr>
            </w:pPr>
            <w:r w:rsidRPr="00374A4F">
              <w:rPr>
                <w:rFonts w:ascii="Arial" w:hAnsi="Arial" w:cs="Arial"/>
              </w:rPr>
              <w:t>H5, H6, H7 e H8</w:t>
            </w:r>
          </w:p>
        </w:tc>
      </w:tr>
      <w:tr w:rsidR="00BD1A4E" w:rsidRPr="00374A4F" w14:paraId="01F61577" w14:textId="77777777" w:rsidTr="002F78FF">
        <w:tc>
          <w:tcPr>
            <w:tcW w:w="4514" w:type="dxa"/>
            <w:shd w:val="clear" w:color="auto" w:fill="auto"/>
            <w:tcMar>
              <w:top w:w="100" w:type="dxa"/>
              <w:left w:w="100" w:type="dxa"/>
              <w:bottom w:w="100" w:type="dxa"/>
              <w:right w:w="100" w:type="dxa"/>
            </w:tcMar>
          </w:tcPr>
          <w:p w14:paraId="59E274D8" w14:textId="77777777" w:rsidR="00BD1A4E" w:rsidRPr="00374A4F" w:rsidRDefault="00BD1A4E" w:rsidP="002F78FF">
            <w:pPr>
              <w:widowControl w:val="0"/>
              <w:rPr>
                <w:rFonts w:ascii="Arial" w:hAnsi="Arial" w:cs="Arial"/>
                <w:b/>
              </w:rPr>
            </w:pPr>
            <w:r w:rsidRPr="00374A4F">
              <w:rPr>
                <w:rFonts w:ascii="Arial" w:hAnsi="Arial" w:cs="Arial"/>
                <w:b/>
              </w:rPr>
              <w:t>Habilidades BNCC</w:t>
            </w:r>
          </w:p>
        </w:tc>
        <w:tc>
          <w:tcPr>
            <w:tcW w:w="4514" w:type="dxa"/>
            <w:shd w:val="clear" w:color="auto" w:fill="auto"/>
            <w:tcMar>
              <w:top w:w="100" w:type="dxa"/>
              <w:left w:w="100" w:type="dxa"/>
              <w:bottom w:w="100" w:type="dxa"/>
              <w:right w:w="100" w:type="dxa"/>
            </w:tcMar>
          </w:tcPr>
          <w:p w14:paraId="5FA96E37" w14:textId="77777777" w:rsidR="00BD1A4E" w:rsidRPr="00374A4F" w:rsidRDefault="00BD1A4E" w:rsidP="002F78FF">
            <w:pPr>
              <w:widowControl w:val="0"/>
              <w:rPr>
                <w:rFonts w:ascii="Arial" w:hAnsi="Arial" w:cs="Arial"/>
              </w:rPr>
            </w:pPr>
            <w:r w:rsidRPr="00374A4F">
              <w:rPr>
                <w:rFonts w:ascii="Arial" w:hAnsi="Arial" w:cs="Arial"/>
                <w:highlight w:val="white"/>
              </w:rPr>
              <w:t>EM13LGG301, EM13LGG302, EM13LGG305</w:t>
            </w:r>
          </w:p>
        </w:tc>
      </w:tr>
    </w:tbl>
    <w:p w14:paraId="58A235C5" w14:textId="77777777" w:rsidR="00BD1A4E" w:rsidRPr="00374A4F" w:rsidRDefault="00BD1A4E" w:rsidP="00BD1A4E">
      <w:pPr>
        <w:jc w:val="both"/>
        <w:rPr>
          <w:rFonts w:ascii="Arial" w:hAnsi="Arial" w:cs="Arial"/>
        </w:rPr>
      </w:pPr>
      <w:r w:rsidRPr="00374A4F">
        <w:rPr>
          <w:rFonts w:ascii="Arial" w:hAnsi="Arial" w:cs="Arial"/>
          <w:b/>
        </w:rPr>
        <w:t xml:space="preserve">Fonte: </w:t>
      </w:r>
      <w:r w:rsidRPr="00374A4F">
        <w:rPr>
          <w:rFonts w:ascii="Arial" w:hAnsi="Arial" w:cs="Arial"/>
        </w:rPr>
        <w:t xml:space="preserve"> o próprio autor</w:t>
      </w:r>
    </w:p>
    <w:p w14:paraId="61F5A19B" w14:textId="77777777" w:rsidR="00BD1A4E" w:rsidRPr="00374A4F" w:rsidRDefault="00BD1A4E" w:rsidP="00BD1A4E">
      <w:pPr>
        <w:jc w:val="both"/>
        <w:rPr>
          <w:rFonts w:ascii="Arial" w:hAnsi="Arial" w:cs="Arial"/>
        </w:rPr>
      </w:pPr>
    </w:p>
    <w:p w14:paraId="27459C64" w14:textId="77777777" w:rsidR="00BD1A4E" w:rsidRPr="00374A4F" w:rsidRDefault="00BD1A4E" w:rsidP="00BD1A4E">
      <w:pPr>
        <w:jc w:val="both"/>
        <w:rPr>
          <w:rFonts w:ascii="Arial" w:hAnsi="Arial" w:cs="Arial"/>
          <w:b/>
        </w:rPr>
      </w:pPr>
      <w:r w:rsidRPr="00374A4F">
        <w:rPr>
          <w:rFonts w:ascii="Arial" w:hAnsi="Arial" w:cs="Arial"/>
          <w:b/>
        </w:rPr>
        <w:t>Tema: Língua e Identidade</w:t>
      </w:r>
    </w:p>
    <w:p w14:paraId="348D5D14" w14:textId="77777777" w:rsidR="00BD1A4E" w:rsidRPr="00374A4F" w:rsidRDefault="00BD1A4E" w:rsidP="00BD1A4E">
      <w:pPr>
        <w:jc w:val="both"/>
        <w:rPr>
          <w:rFonts w:ascii="Arial" w:hAnsi="Arial" w:cs="Arial"/>
          <w:b/>
        </w:rPr>
      </w:pPr>
    </w:p>
    <w:p w14:paraId="2E389D50" w14:textId="77777777" w:rsidR="00BD1A4E" w:rsidRPr="00374A4F" w:rsidRDefault="00BD1A4E" w:rsidP="00BD1A4E">
      <w:pPr>
        <w:jc w:val="both"/>
        <w:rPr>
          <w:rFonts w:ascii="Arial" w:hAnsi="Arial" w:cs="Arial"/>
          <w:b/>
        </w:rPr>
      </w:pPr>
      <w:r w:rsidRPr="00374A4F">
        <w:rPr>
          <w:rFonts w:ascii="Arial" w:hAnsi="Arial" w:cs="Arial"/>
          <w:b/>
        </w:rPr>
        <w:t>Leia e responda:</w:t>
      </w:r>
    </w:p>
    <w:p w14:paraId="4CF7BFC2" w14:textId="77777777" w:rsidR="00BD1A4E" w:rsidRPr="00374A4F" w:rsidRDefault="00BD1A4E" w:rsidP="00BD1A4E">
      <w:pPr>
        <w:jc w:val="both"/>
        <w:rPr>
          <w:rFonts w:ascii="Arial" w:hAnsi="Arial" w:cs="Arial"/>
          <w:b/>
        </w:rPr>
      </w:pPr>
    </w:p>
    <w:p w14:paraId="57844A12" w14:textId="77777777" w:rsidR="00BD1A4E" w:rsidRPr="00374A4F" w:rsidRDefault="00BD1A4E" w:rsidP="00BD1A4E">
      <w:pPr>
        <w:jc w:val="both"/>
        <w:rPr>
          <w:rFonts w:ascii="Arial" w:hAnsi="Arial" w:cs="Arial"/>
        </w:rPr>
      </w:pPr>
      <w:r w:rsidRPr="00374A4F">
        <w:rPr>
          <w:rFonts w:ascii="Arial" w:hAnsi="Arial" w:cs="Arial"/>
        </w:rPr>
        <w:t>Don't write in English, they said,</w:t>
      </w:r>
    </w:p>
    <w:p w14:paraId="091A7127" w14:textId="77777777" w:rsidR="00BD1A4E" w:rsidRPr="00374A4F" w:rsidRDefault="00BD1A4E" w:rsidP="00BD1A4E">
      <w:pPr>
        <w:jc w:val="both"/>
        <w:rPr>
          <w:rFonts w:ascii="Arial" w:hAnsi="Arial" w:cs="Arial"/>
        </w:rPr>
      </w:pPr>
      <w:r w:rsidRPr="00374A4F">
        <w:rPr>
          <w:rFonts w:ascii="Arial" w:hAnsi="Arial" w:cs="Arial"/>
        </w:rPr>
        <w:lastRenderedPageBreak/>
        <w:t>English is not your mother tongue...</w:t>
      </w:r>
    </w:p>
    <w:p w14:paraId="5673AC20" w14:textId="77777777" w:rsidR="00BD1A4E" w:rsidRPr="00374A4F" w:rsidRDefault="00BD1A4E" w:rsidP="00BD1A4E">
      <w:pPr>
        <w:jc w:val="both"/>
        <w:rPr>
          <w:rFonts w:ascii="Arial" w:hAnsi="Arial" w:cs="Arial"/>
        </w:rPr>
      </w:pPr>
      <w:r w:rsidRPr="00374A4F">
        <w:rPr>
          <w:rFonts w:ascii="Arial" w:hAnsi="Arial" w:cs="Arial"/>
        </w:rPr>
        <w:t>...The language I speak</w:t>
      </w:r>
    </w:p>
    <w:p w14:paraId="2E9F21FD" w14:textId="77777777" w:rsidR="00BD1A4E" w:rsidRPr="00374A4F" w:rsidRDefault="00BD1A4E" w:rsidP="00BD1A4E">
      <w:pPr>
        <w:jc w:val="both"/>
        <w:rPr>
          <w:rFonts w:ascii="Arial" w:hAnsi="Arial" w:cs="Arial"/>
        </w:rPr>
      </w:pPr>
      <w:r w:rsidRPr="00374A4F">
        <w:rPr>
          <w:rFonts w:ascii="Arial" w:hAnsi="Arial" w:cs="Arial"/>
        </w:rPr>
        <w:t>Becomes mine, its distortions, its queerness</w:t>
      </w:r>
    </w:p>
    <w:p w14:paraId="29E7C300" w14:textId="77777777" w:rsidR="00BD1A4E" w:rsidRPr="00374A4F" w:rsidRDefault="00BD1A4E" w:rsidP="00BD1A4E">
      <w:pPr>
        <w:jc w:val="both"/>
        <w:rPr>
          <w:rFonts w:ascii="Arial" w:hAnsi="Arial" w:cs="Arial"/>
        </w:rPr>
      </w:pPr>
      <w:r w:rsidRPr="00374A4F">
        <w:rPr>
          <w:rFonts w:ascii="Arial" w:hAnsi="Arial" w:cs="Arial"/>
        </w:rPr>
        <w:t>All mine, mine alone, it is half English, half</w:t>
      </w:r>
    </w:p>
    <w:p w14:paraId="3B30938B" w14:textId="77777777" w:rsidR="00BD1A4E" w:rsidRPr="00374A4F" w:rsidRDefault="00BD1A4E" w:rsidP="00BD1A4E">
      <w:pPr>
        <w:jc w:val="both"/>
        <w:rPr>
          <w:rFonts w:ascii="Arial" w:hAnsi="Arial" w:cs="Arial"/>
        </w:rPr>
      </w:pPr>
      <w:r w:rsidRPr="00374A4F">
        <w:rPr>
          <w:rFonts w:ascii="Arial" w:hAnsi="Arial" w:cs="Arial"/>
        </w:rPr>
        <w:t>Indian, funny perhaps, but it is honest,</w:t>
      </w:r>
    </w:p>
    <w:p w14:paraId="51990C58" w14:textId="77777777" w:rsidR="00BD1A4E" w:rsidRPr="00374A4F" w:rsidRDefault="00BD1A4E" w:rsidP="00BD1A4E">
      <w:pPr>
        <w:jc w:val="both"/>
        <w:rPr>
          <w:rFonts w:ascii="Arial" w:hAnsi="Arial" w:cs="Arial"/>
        </w:rPr>
      </w:pPr>
      <w:r w:rsidRPr="00374A4F">
        <w:rPr>
          <w:rFonts w:ascii="Arial" w:hAnsi="Arial" w:cs="Arial"/>
        </w:rPr>
        <w:t>It is as human as I am human...</w:t>
      </w:r>
    </w:p>
    <w:p w14:paraId="777B656E" w14:textId="77777777" w:rsidR="00BD1A4E" w:rsidRPr="00374A4F" w:rsidRDefault="00BD1A4E" w:rsidP="00BD1A4E">
      <w:pPr>
        <w:jc w:val="both"/>
        <w:rPr>
          <w:rFonts w:ascii="Arial" w:hAnsi="Arial" w:cs="Arial"/>
        </w:rPr>
      </w:pPr>
      <w:r w:rsidRPr="00374A4F">
        <w:rPr>
          <w:rFonts w:ascii="Arial" w:hAnsi="Arial" w:cs="Arial"/>
        </w:rPr>
        <w:t>...It voices my joys, my longings my</w:t>
      </w:r>
    </w:p>
    <w:p w14:paraId="53EF2884" w14:textId="77777777" w:rsidR="00BD1A4E" w:rsidRPr="00374A4F" w:rsidRDefault="00BD1A4E" w:rsidP="00BD1A4E">
      <w:pPr>
        <w:jc w:val="both"/>
        <w:rPr>
          <w:rFonts w:ascii="Arial" w:hAnsi="Arial" w:cs="Arial"/>
        </w:rPr>
      </w:pPr>
      <w:r w:rsidRPr="00374A4F">
        <w:rPr>
          <w:rFonts w:ascii="Arial" w:hAnsi="Arial" w:cs="Arial"/>
        </w:rPr>
        <w:t>Hopes...</w:t>
      </w:r>
    </w:p>
    <w:p w14:paraId="18F23E07" w14:textId="77777777" w:rsidR="00BD1A4E" w:rsidRPr="00374A4F" w:rsidRDefault="00BD1A4E" w:rsidP="00BD1A4E">
      <w:pPr>
        <w:jc w:val="both"/>
        <w:rPr>
          <w:rFonts w:ascii="Arial" w:hAnsi="Arial" w:cs="Arial"/>
          <w:sz w:val="20"/>
          <w:szCs w:val="20"/>
        </w:rPr>
      </w:pPr>
      <w:r w:rsidRPr="00374A4F">
        <w:rPr>
          <w:rFonts w:ascii="Arial" w:hAnsi="Arial" w:cs="Arial"/>
          <w:sz w:val="20"/>
          <w:szCs w:val="20"/>
        </w:rPr>
        <w:t>(Kamala Das, 1965:10)</w:t>
      </w:r>
    </w:p>
    <w:p w14:paraId="20423F81" w14:textId="77777777" w:rsidR="00BD1A4E" w:rsidRPr="00374A4F" w:rsidRDefault="00BD1A4E" w:rsidP="00BD1A4E">
      <w:pPr>
        <w:jc w:val="both"/>
        <w:rPr>
          <w:rFonts w:ascii="Arial" w:hAnsi="Arial" w:cs="Arial"/>
          <w:sz w:val="20"/>
          <w:szCs w:val="20"/>
          <w:lang w:val="pt-BR"/>
        </w:rPr>
      </w:pPr>
      <w:r w:rsidRPr="00374A4F">
        <w:rPr>
          <w:rFonts w:ascii="Arial" w:hAnsi="Arial" w:cs="Arial"/>
          <w:sz w:val="20"/>
          <w:szCs w:val="20"/>
        </w:rPr>
        <w:t xml:space="preserve">GARGESH, R. South Asian Englishes. In: KACHRU, B. B.; KACHRU, Y.; NELSON, C. L.(Eds.). </w:t>
      </w:r>
      <w:r w:rsidRPr="00374A4F">
        <w:rPr>
          <w:rFonts w:ascii="Arial" w:hAnsi="Arial" w:cs="Arial"/>
          <w:b/>
          <w:sz w:val="20"/>
          <w:szCs w:val="20"/>
          <w:lang w:val="pt-BR"/>
        </w:rPr>
        <w:t>The Handbook of World Englishes</w:t>
      </w:r>
      <w:r w:rsidRPr="00374A4F">
        <w:rPr>
          <w:rFonts w:ascii="Arial" w:hAnsi="Arial" w:cs="Arial"/>
          <w:sz w:val="20"/>
          <w:szCs w:val="20"/>
          <w:lang w:val="pt-BR"/>
        </w:rPr>
        <w:t>. Singapore: Blackwell, 2006.</w:t>
      </w:r>
    </w:p>
    <w:p w14:paraId="288AEABE" w14:textId="77777777" w:rsidR="00BD1A4E" w:rsidRPr="00374A4F" w:rsidRDefault="00BD1A4E" w:rsidP="00BD1A4E">
      <w:pPr>
        <w:jc w:val="both"/>
        <w:rPr>
          <w:rFonts w:ascii="Arial" w:hAnsi="Arial" w:cs="Arial"/>
          <w:sz w:val="20"/>
          <w:szCs w:val="20"/>
          <w:lang w:val="pt-BR"/>
        </w:rPr>
      </w:pPr>
    </w:p>
    <w:p w14:paraId="745C3B4F" w14:textId="77777777" w:rsidR="00BD1A4E" w:rsidRPr="00374A4F" w:rsidRDefault="00BD1A4E" w:rsidP="00BD1A4E">
      <w:pPr>
        <w:jc w:val="both"/>
        <w:rPr>
          <w:rFonts w:ascii="Arial" w:hAnsi="Arial" w:cs="Arial"/>
          <w:b/>
          <w:lang w:val="pt-BR"/>
        </w:rPr>
      </w:pPr>
      <w:r w:rsidRPr="00374A4F">
        <w:rPr>
          <w:rFonts w:ascii="Arial" w:hAnsi="Arial" w:cs="Arial"/>
          <w:b/>
          <w:lang w:val="pt-BR"/>
        </w:rPr>
        <w:t>PRÉ- LEITURA:</w:t>
      </w:r>
    </w:p>
    <w:p w14:paraId="115C400F" w14:textId="77777777" w:rsidR="00BD1A4E" w:rsidRPr="00374A4F" w:rsidRDefault="00BD1A4E" w:rsidP="00BD1A4E">
      <w:pPr>
        <w:jc w:val="both"/>
        <w:rPr>
          <w:rFonts w:ascii="Arial" w:hAnsi="Arial" w:cs="Arial"/>
          <w:b/>
          <w:lang w:val="pt-BR"/>
        </w:rPr>
      </w:pPr>
      <w:r w:rsidRPr="00374A4F">
        <w:rPr>
          <w:rFonts w:ascii="Arial" w:hAnsi="Arial" w:cs="Arial"/>
          <w:b/>
          <w:lang w:val="pt-BR"/>
        </w:rPr>
        <w:t>Responda às seguintes questões:</w:t>
      </w:r>
    </w:p>
    <w:p w14:paraId="1B124AC1" w14:textId="77777777" w:rsidR="00BD1A4E" w:rsidRPr="00374A4F" w:rsidRDefault="00BD1A4E" w:rsidP="00BD1A4E">
      <w:pPr>
        <w:jc w:val="both"/>
        <w:rPr>
          <w:rFonts w:ascii="Arial" w:hAnsi="Arial" w:cs="Arial"/>
          <w:lang w:val="pt-BR"/>
        </w:rPr>
      </w:pPr>
      <w:r w:rsidRPr="00374A4F">
        <w:rPr>
          <w:rFonts w:ascii="Arial" w:hAnsi="Arial" w:cs="Arial"/>
          <w:lang w:val="pt-BR"/>
        </w:rPr>
        <w:t>1) Qual o gênero textual apresentado?</w:t>
      </w:r>
    </w:p>
    <w:p w14:paraId="27CA96A5" w14:textId="77777777" w:rsidR="00BD1A4E" w:rsidRPr="00374A4F" w:rsidRDefault="00BD1A4E" w:rsidP="00BD1A4E">
      <w:pPr>
        <w:jc w:val="both"/>
        <w:rPr>
          <w:rFonts w:ascii="Arial" w:hAnsi="Arial" w:cs="Arial"/>
          <w:lang w:val="pt-BR"/>
        </w:rPr>
      </w:pPr>
      <w:r w:rsidRPr="00374A4F">
        <w:rPr>
          <w:rFonts w:ascii="Arial" w:hAnsi="Arial" w:cs="Arial"/>
          <w:lang w:val="pt-BR"/>
        </w:rPr>
        <w:t>2) Quais as principais características do gênero apresentado?</w:t>
      </w:r>
    </w:p>
    <w:p w14:paraId="22020B30" w14:textId="77777777" w:rsidR="00BD1A4E" w:rsidRPr="00374A4F" w:rsidRDefault="00BD1A4E" w:rsidP="00BD1A4E">
      <w:pPr>
        <w:jc w:val="both"/>
        <w:rPr>
          <w:rFonts w:ascii="Arial" w:hAnsi="Arial" w:cs="Arial"/>
          <w:lang w:val="pt-BR"/>
        </w:rPr>
      </w:pPr>
      <w:r w:rsidRPr="00374A4F">
        <w:rPr>
          <w:rFonts w:ascii="Arial" w:hAnsi="Arial" w:cs="Arial"/>
          <w:lang w:val="pt-BR"/>
        </w:rPr>
        <w:t>3) Você costuma ler ou gosta desse gênero textual?</w:t>
      </w:r>
    </w:p>
    <w:p w14:paraId="437402B5" w14:textId="77777777" w:rsidR="00BD1A4E" w:rsidRPr="00374A4F" w:rsidRDefault="00BD1A4E" w:rsidP="00BD1A4E">
      <w:pPr>
        <w:jc w:val="both"/>
        <w:rPr>
          <w:rFonts w:ascii="Arial" w:hAnsi="Arial" w:cs="Arial"/>
          <w:lang w:val="pt-BR"/>
        </w:rPr>
      </w:pPr>
      <w:r w:rsidRPr="00374A4F">
        <w:rPr>
          <w:rFonts w:ascii="Arial" w:hAnsi="Arial" w:cs="Arial"/>
          <w:lang w:val="pt-BR"/>
        </w:rPr>
        <w:t>4) Onde você costuma encontrar esse tipo de texto?</w:t>
      </w:r>
    </w:p>
    <w:p w14:paraId="5498C487" w14:textId="77777777" w:rsidR="00BD1A4E" w:rsidRPr="00374A4F" w:rsidRDefault="00BD1A4E" w:rsidP="00BD1A4E">
      <w:pPr>
        <w:jc w:val="both"/>
        <w:rPr>
          <w:rFonts w:ascii="Arial" w:hAnsi="Arial" w:cs="Arial"/>
          <w:lang w:val="pt-BR"/>
        </w:rPr>
      </w:pPr>
    </w:p>
    <w:p w14:paraId="03B842AB" w14:textId="77777777" w:rsidR="00BD1A4E" w:rsidRPr="00374A4F" w:rsidRDefault="00BD1A4E" w:rsidP="00BD1A4E">
      <w:pPr>
        <w:jc w:val="both"/>
        <w:rPr>
          <w:rFonts w:ascii="Arial" w:hAnsi="Arial" w:cs="Arial"/>
          <w:b/>
          <w:lang w:val="pt-BR"/>
        </w:rPr>
      </w:pPr>
      <w:r w:rsidRPr="00374A4F">
        <w:rPr>
          <w:rFonts w:ascii="Arial" w:hAnsi="Arial" w:cs="Arial"/>
          <w:b/>
          <w:lang w:val="pt-BR"/>
        </w:rPr>
        <w:t>LEITURA</w:t>
      </w:r>
    </w:p>
    <w:p w14:paraId="4EE24282" w14:textId="77777777" w:rsidR="00BD1A4E" w:rsidRPr="00374A4F" w:rsidRDefault="00BD1A4E" w:rsidP="00BD1A4E">
      <w:pPr>
        <w:jc w:val="both"/>
        <w:rPr>
          <w:rFonts w:ascii="Arial" w:hAnsi="Arial" w:cs="Arial"/>
          <w:b/>
          <w:lang w:val="pt-BR"/>
        </w:rPr>
      </w:pPr>
      <w:r w:rsidRPr="00374A4F">
        <w:rPr>
          <w:rFonts w:ascii="Arial" w:hAnsi="Arial" w:cs="Arial"/>
          <w:b/>
          <w:lang w:val="pt-BR"/>
        </w:rPr>
        <w:t>Responda às seguintes questões:</w:t>
      </w:r>
    </w:p>
    <w:p w14:paraId="591E4B65" w14:textId="77777777" w:rsidR="00BD1A4E" w:rsidRPr="00374A4F" w:rsidRDefault="00BD1A4E" w:rsidP="00BD1A4E">
      <w:pPr>
        <w:jc w:val="both"/>
        <w:rPr>
          <w:rFonts w:ascii="Arial" w:hAnsi="Arial" w:cs="Arial"/>
          <w:lang w:val="pt-BR"/>
        </w:rPr>
      </w:pPr>
      <w:r w:rsidRPr="00374A4F">
        <w:rPr>
          <w:rFonts w:ascii="Arial" w:hAnsi="Arial" w:cs="Arial"/>
          <w:lang w:val="pt-BR"/>
        </w:rPr>
        <w:t>1) O texto selecionado apresenta um título? Se sim, qual?</w:t>
      </w:r>
    </w:p>
    <w:p w14:paraId="7A3F372E" w14:textId="77777777" w:rsidR="00BD1A4E" w:rsidRPr="00374A4F" w:rsidRDefault="00BD1A4E" w:rsidP="00BD1A4E">
      <w:pPr>
        <w:jc w:val="both"/>
        <w:rPr>
          <w:rFonts w:ascii="Arial" w:hAnsi="Arial" w:cs="Arial"/>
          <w:lang w:val="pt-BR"/>
        </w:rPr>
      </w:pPr>
      <w:r w:rsidRPr="00374A4F">
        <w:rPr>
          <w:rFonts w:ascii="Arial" w:hAnsi="Arial" w:cs="Arial"/>
          <w:lang w:val="pt-BR"/>
        </w:rPr>
        <w:t>2) Quando foi publicado?</w:t>
      </w:r>
    </w:p>
    <w:p w14:paraId="6634E994" w14:textId="77777777" w:rsidR="00BD1A4E" w:rsidRPr="00374A4F" w:rsidRDefault="00BD1A4E" w:rsidP="00BD1A4E">
      <w:pPr>
        <w:jc w:val="both"/>
        <w:rPr>
          <w:rFonts w:ascii="Arial" w:hAnsi="Arial" w:cs="Arial"/>
          <w:lang w:val="pt-BR"/>
        </w:rPr>
      </w:pPr>
      <w:r w:rsidRPr="00374A4F">
        <w:rPr>
          <w:rFonts w:ascii="Arial" w:hAnsi="Arial" w:cs="Arial"/>
          <w:lang w:val="pt-BR"/>
        </w:rPr>
        <w:t>3) Quem é o(a) autor(a) ?</w:t>
      </w:r>
    </w:p>
    <w:p w14:paraId="16F1B500" w14:textId="77777777" w:rsidR="00BD1A4E" w:rsidRPr="00374A4F" w:rsidRDefault="00BD1A4E" w:rsidP="00BD1A4E">
      <w:pPr>
        <w:jc w:val="both"/>
        <w:rPr>
          <w:rFonts w:ascii="Arial" w:hAnsi="Arial" w:cs="Arial"/>
          <w:lang w:val="pt-BR"/>
        </w:rPr>
      </w:pPr>
      <w:r w:rsidRPr="00374A4F">
        <w:rPr>
          <w:rFonts w:ascii="Arial" w:hAnsi="Arial" w:cs="Arial"/>
          <w:lang w:val="pt-BR"/>
        </w:rPr>
        <w:t>4) Qual a principal idéia contida no texto?</w:t>
      </w:r>
    </w:p>
    <w:p w14:paraId="51B9797F" w14:textId="77777777" w:rsidR="00BD1A4E" w:rsidRPr="00374A4F" w:rsidRDefault="00BD1A4E" w:rsidP="00BD1A4E">
      <w:pPr>
        <w:jc w:val="both"/>
        <w:rPr>
          <w:rFonts w:ascii="Arial" w:hAnsi="Arial" w:cs="Arial"/>
          <w:lang w:val="pt-BR"/>
        </w:rPr>
      </w:pPr>
      <w:r w:rsidRPr="00374A4F">
        <w:rPr>
          <w:rFonts w:ascii="Arial" w:hAnsi="Arial" w:cs="Arial"/>
          <w:lang w:val="pt-BR"/>
        </w:rPr>
        <w:t>5) Quais as características do eu-lírico?</w:t>
      </w:r>
    </w:p>
    <w:p w14:paraId="5376D554" w14:textId="77777777" w:rsidR="00BD1A4E" w:rsidRPr="00374A4F" w:rsidRDefault="00BD1A4E" w:rsidP="00BD1A4E">
      <w:pPr>
        <w:jc w:val="both"/>
        <w:rPr>
          <w:rFonts w:ascii="Arial" w:hAnsi="Arial" w:cs="Arial"/>
          <w:lang w:val="pt-BR"/>
        </w:rPr>
      </w:pPr>
      <w:r w:rsidRPr="00374A4F">
        <w:rPr>
          <w:rFonts w:ascii="Arial" w:hAnsi="Arial" w:cs="Arial"/>
          <w:lang w:val="pt-BR"/>
        </w:rPr>
        <w:t xml:space="preserve">6) Por qual razão não queriam que ela se expressasse em inglês? </w:t>
      </w:r>
    </w:p>
    <w:p w14:paraId="10E2C957" w14:textId="77777777" w:rsidR="00BD1A4E" w:rsidRPr="00374A4F" w:rsidRDefault="00BD1A4E" w:rsidP="00BD1A4E">
      <w:pPr>
        <w:jc w:val="both"/>
        <w:rPr>
          <w:rFonts w:ascii="Arial" w:hAnsi="Arial" w:cs="Arial"/>
          <w:lang w:val="pt-BR"/>
        </w:rPr>
      </w:pPr>
      <w:r w:rsidRPr="00374A4F">
        <w:rPr>
          <w:rFonts w:ascii="Arial" w:hAnsi="Arial" w:cs="Arial"/>
          <w:lang w:val="pt-BR"/>
        </w:rPr>
        <w:t>7)  Qual a visão do eu lírico sobre a(s) língua(s) que ela fala?</w:t>
      </w:r>
    </w:p>
    <w:p w14:paraId="6752CF91" w14:textId="77777777" w:rsidR="00BD1A4E" w:rsidRPr="00374A4F" w:rsidRDefault="00BD1A4E" w:rsidP="00BD1A4E">
      <w:pPr>
        <w:jc w:val="both"/>
        <w:rPr>
          <w:rFonts w:ascii="Arial" w:hAnsi="Arial" w:cs="Arial"/>
          <w:lang w:val="pt-BR"/>
        </w:rPr>
      </w:pPr>
      <w:r w:rsidRPr="00374A4F">
        <w:rPr>
          <w:rFonts w:ascii="Arial" w:hAnsi="Arial" w:cs="Arial"/>
          <w:lang w:val="pt-BR"/>
        </w:rPr>
        <w:t>8) Qual a sua língua materna? O que você acha que ela representa para você?</w:t>
      </w:r>
    </w:p>
    <w:p w14:paraId="6EF1DA05" w14:textId="77777777" w:rsidR="00BD1A4E" w:rsidRPr="00374A4F" w:rsidRDefault="00BD1A4E" w:rsidP="00BD1A4E">
      <w:pPr>
        <w:jc w:val="both"/>
        <w:rPr>
          <w:rFonts w:ascii="Arial" w:hAnsi="Arial" w:cs="Arial"/>
          <w:lang w:val="pt-BR"/>
        </w:rPr>
      </w:pPr>
      <w:r w:rsidRPr="00374A4F">
        <w:rPr>
          <w:rFonts w:ascii="Arial" w:hAnsi="Arial" w:cs="Arial"/>
          <w:lang w:val="pt-BR"/>
        </w:rPr>
        <w:t>9) Como você definiria os seguintes termos: identidade e língua?</w:t>
      </w:r>
    </w:p>
    <w:p w14:paraId="4F45E4AE" w14:textId="77777777" w:rsidR="00BD1A4E" w:rsidRPr="00374A4F" w:rsidRDefault="00BD1A4E" w:rsidP="00BD1A4E">
      <w:pPr>
        <w:jc w:val="both"/>
        <w:rPr>
          <w:rFonts w:ascii="Arial" w:hAnsi="Arial" w:cs="Arial"/>
          <w:lang w:val="pt-BR"/>
        </w:rPr>
      </w:pPr>
      <w:r w:rsidRPr="00374A4F">
        <w:rPr>
          <w:rFonts w:ascii="Arial" w:hAnsi="Arial" w:cs="Arial"/>
          <w:lang w:val="pt-BR"/>
        </w:rPr>
        <w:t>10) Escreva três palavras-chave, relacionando língua e identidade.</w:t>
      </w:r>
    </w:p>
    <w:p w14:paraId="4762D295" w14:textId="77777777" w:rsidR="00BD1A4E" w:rsidRPr="00374A4F" w:rsidRDefault="00BD1A4E" w:rsidP="00BD1A4E">
      <w:pPr>
        <w:jc w:val="both"/>
        <w:rPr>
          <w:rFonts w:ascii="Arial" w:hAnsi="Arial" w:cs="Arial"/>
          <w:lang w:val="pt-BR"/>
        </w:rPr>
      </w:pPr>
    </w:p>
    <w:p w14:paraId="35358322" w14:textId="77777777" w:rsidR="00BD1A4E" w:rsidRPr="00374A4F" w:rsidRDefault="00BD1A4E" w:rsidP="00BD1A4E">
      <w:pPr>
        <w:jc w:val="both"/>
        <w:rPr>
          <w:rFonts w:ascii="Arial" w:hAnsi="Arial" w:cs="Arial"/>
          <w:lang w:val="pt-BR"/>
        </w:rPr>
      </w:pPr>
    </w:p>
    <w:p w14:paraId="60F4837F" w14:textId="77777777" w:rsidR="00BD1A4E" w:rsidRPr="00374A4F" w:rsidRDefault="00BD1A4E" w:rsidP="00BD1A4E">
      <w:pPr>
        <w:jc w:val="both"/>
        <w:rPr>
          <w:rFonts w:ascii="Arial" w:hAnsi="Arial" w:cs="Arial"/>
          <w:b/>
          <w:lang w:val="pt-BR"/>
        </w:rPr>
      </w:pPr>
      <w:r w:rsidRPr="00374A4F">
        <w:rPr>
          <w:rFonts w:ascii="Arial" w:hAnsi="Arial" w:cs="Arial"/>
          <w:b/>
          <w:lang w:val="pt-BR"/>
        </w:rPr>
        <w:t>Vídeo</w:t>
      </w:r>
    </w:p>
    <w:p w14:paraId="1F65784E" w14:textId="77777777" w:rsidR="00BD1A4E" w:rsidRPr="00374A4F" w:rsidRDefault="00BD1A4E" w:rsidP="00BD1A4E">
      <w:pPr>
        <w:jc w:val="both"/>
        <w:rPr>
          <w:rFonts w:ascii="Arial" w:hAnsi="Arial" w:cs="Arial"/>
          <w:lang w:val="pt-BR"/>
        </w:rPr>
      </w:pPr>
      <w:r w:rsidRPr="00374A4F">
        <w:rPr>
          <w:rFonts w:ascii="Arial" w:hAnsi="Arial" w:cs="Arial"/>
          <w:lang w:val="pt-BR"/>
        </w:rPr>
        <w:t xml:space="preserve">Assista ao vídeo: </w:t>
      </w:r>
      <w:hyperlink r:id="rId32">
        <w:r w:rsidRPr="00374A4F">
          <w:rPr>
            <w:rFonts w:ascii="Arial" w:hAnsi="Arial" w:cs="Arial"/>
            <w:color w:val="1155CC"/>
            <w:u w:val="single"/>
            <w:lang w:val="pt-BR"/>
          </w:rPr>
          <w:t>https://www.youtube.com/watch?v=GLeD9XcQIt8</w:t>
        </w:r>
      </w:hyperlink>
      <w:r w:rsidRPr="00374A4F">
        <w:rPr>
          <w:rFonts w:ascii="Arial" w:hAnsi="Arial" w:cs="Arial"/>
          <w:lang w:val="pt-BR"/>
        </w:rPr>
        <w:t xml:space="preserve"> e anote 3 palavras-chave.</w:t>
      </w:r>
    </w:p>
    <w:p w14:paraId="12C501A9" w14:textId="77777777" w:rsidR="00BD1A4E" w:rsidRPr="00374A4F" w:rsidRDefault="00BD1A4E" w:rsidP="00BD1A4E">
      <w:pPr>
        <w:jc w:val="both"/>
        <w:rPr>
          <w:rFonts w:ascii="Arial" w:hAnsi="Arial" w:cs="Arial"/>
          <w:b/>
          <w:i/>
          <w:lang w:val="pt-BR"/>
        </w:rPr>
      </w:pPr>
    </w:p>
    <w:p w14:paraId="2ADD6226" w14:textId="77777777" w:rsidR="00BD1A4E" w:rsidRPr="00374A4F" w:rsidRDefault="00BD1A4E" w:rsidP="00BD1A4E">
      <w:pPr>
        <w:jc w:val="both"/>
        <w:rPr>
          <w:rFonts w:ascii="Arial" w:hAnsi="Arial" w:cs="Arial"/>
          <w:b/>
          <w:lang w:val="pt-BR"/>
        </w:rPr>
      </w:pPr>
      <w:r w:rsidRPr="00374A4F">
        <w:rPr>
          <w:rFonts w:ascii="Arial" w:hAnsi="Arial" w:cs="Arial"/>
          <w:b/>
          <w:lang w:val="pt-BR"/>
        </w:rPr>
        <w:t>Pós-leitura</w:t>
      </w:r>
    </w:p>
    <w:p w14:paraId="0A0B16A9" w14:textId="77777777" w:rsidR="00BD1A4E" w:rsidRPr="00374A4F" w:rsidRDefault="00BD1A4E" w:rsidP="00BD1A4E">
      <w:pPr>
        <w:jc w:val="both"/>
        <w:rPr>
          <w:rFonts w:ascii="Arial" w:hAnsi="Arial" w:cs="Arial"/>
          <w:b/>
          <w:lang w:val="pt-BR"/>
        </w:rPr>
      </w:pPr>
      <w:r w:rsidRPr="00374A4F">
        <w:rPr>
          <w:rFonts w:ascii="Arial" w:hAnsi="Arial" w:cs="Arial"/>
          <w:b/>
          <w:lang w:val="pt-BR"/>
        </w:rPr>
        <w:t>Responda às seguintes questões:</w:t>
      </w:r>
    </w:p>
    <w:p w14:paraId="6671167A" w14:textId="77777777" w:rsidR="00BD1A4E" w:rsidRPr="00374A4F" w:rsidRDefault="00BD1A4E" w:rsidP="00BD1A4E">
      <w:pPr>
        <w:jc w:val="both"/>
        <w:rPr>
          <w:rFonts w:ascii="Arial" w:hAnsi="Arial" w:cs="Arial"/>
          <w:lang w:val="pt-BR"/>
        </w:rPr>
      </w:pPr>
      <w:r w:rsidRPr="00374A4F">
        <w:rPr>
          <w:rFonts w:ascii="Arial" w:hAnsi="Arial" w:cs="Arial"/>
          <w:lang w:val="pt-BR"/>
        </w:rPr>
        <w:t>1)</w:t>
      </w:r>
      <w:r w:rsidRPr="00374A4F">
        <w:rPr>
          <w:rFonts w:ascii="Arial" w:hAnsi="Arial" w:cs="Arial"/>
          <w:b/>
          <w:lang w:val="pt-BR"/>
        </w:rPr>
        <w:t xml:space="preserve"> </w:t>
      </w:r>
      <w:r w:rsidRPr="00374A4F">
        <w:rPr>
          <w:rFonts w:ascii="Arial" w:hAnsi="Arial" w:cs="Arial"/>
          <w:lang w:val="pt-BR"/>
        </w:rPr>
        <w:t xml:space="preserve">Por meio da leitura do poema e do vídeo, qual é a sua visão agora de língua e identidade? </w:t>
      </w:r>
    </w:p>
    <w:p w14:paraId="1B78324B" w14:textId="77777777" w:rsidR="00BD1A4E" w:rsidRPr="00374A4F" w:rsidRDefault="00BD1A4E" w:rsidP="00BD1A4E">
      <w:pPr>
        <w:jc w:val="both"/>
        <w:rPr>
          <w:rFonts w:ascii="Arial" w:hAnsi="Arial" w:cs="Arial"/>
          <w:lang w:val="pt-BR"/>
        </w:rPr>
      </w:pPr>
      <w:r w:rsidRPr="00374A4F">
        <w:rPr>
          <w:rFonts w:ascii="Arial" w:hAnsi="Arial" w:cs="Arial"/>
          <w:lang w:val="pt-BR"/>
        </w:rPr>
        <w:t>2) Quais grupos de falantes são mencionados no poema? Quais estão excluídos?</w:t>
      </w:r>
    </w:p>
    <w:p w14:paraId="6D2E3744" w14:textId="77777777" w:rsidR="00BD1A4E" w:rsidRPr="00374A4F" w:rsidRDefault="00BD1A4E" w:rsidP="00BD1A4E">
      <w:pPr>
        <w:jc w:val="both"/>
        <w:rPr>
          <w:rFonts w:ascii="Arial" w:hAnsi="Arial" w:cs="Arial"/>
          <w:lang w:val="pt-BR"/>
        </w:rPr>
      </w:pPr>
      <w:r w:rsidRPr="00374A4F">
        <w:rPr>
          <w:rFonts w:ascii="Arial" w:hAnsi="Arial" w:cs="Arial"/>
          <w:lang w:val="pt-BR"/>
        </w:rPr>
        <w:t xml:space="preserve">3) Ainda que falássemos todos uma única língua, ele seria imutável e igual em todos os lugares falados? </w:t>
      </w:r>
    </w:p>
    <w:p w14:paraId="210B2B9C" w14:textId="77777777" w:rsidR="00BD1A4E" w:rsidRPr="00374A4F" w:rsidRDefault="00BD1A4E" w:rsidP="00BD1A4E">
      <w:pPr>
        <w:jc w:val="both"/>
        <w:rPr>
          <w:rFonts w:ascii="Arial" w:hAnsi="Arial" w:cs="Arial"/>
          <w:lang w:val="pt-BR"/>
        </w:rPr>
      </w:pPr>
      <w:r w:rsidRPr="00374A4F">
        <w:rPr>
          <w:rFonts w:ascii="Arial" w:hAnsi="Arial" w:cs="Arial"/>
          <w:lang w:val="pt-BR"/>
        </w:rPr>
        <w:t>4) Quanto à identidade, qual sua compreensão sobre a relação entre língua e numa identidade, uma única língua implicaria em identidade igualitária e comum a todos?</w:t>
      </w:r>
    </w:p>
    <w:p w14:paraId="4494B58C" w14:textId="77777777" w:rsidR="00BD1A4E" w:rsidRPr="00374A4F" w:rsidRDefault="00BD1A4E" w:rsidP="00BD1A4E">
      <w:pPr>
        <w:jc w:val="both"/>
        <w:rPr>
          <w:rFonts w:ascii="Arial" w:hAnsi="Arial" w:cs="Arial"/>
          <w:lang w:val="pt-BR"/>
        </w:rPr>
      </w:pPr>
    </w:p>
    <w:p w14:paraId="18058657" w14:textId="77777777" w:rsidR="00BD1A4E" w:rsidRPr="00374A4F" w:rsidRDefault="00BD1A4E" w:rsidP="00BD1A4E">
      <w:pPr>
        <w:jc w:val="both"/>
        <w:rPr>
          <w:rFonts w:ascii="Arial" w:hAnsi="Arial" w:cs="Arial"/>
          <w:b/>
          <w:lang w:val="pt-BR"/>
        </w:rPr>
      </w:pPr>
      <w:r w:rsidRPr="00374A4F">
        <w:rPr>
          <w:rFonts w:ascii="Arial" w:hAnsi="Arial" w:cs="Arial"/>
          <w:b/>
          <w:lang w:val="pt-BR"/>
        </w:rPr>
        <w:t>Atividade de criação e escrita digital</w:t>
      </w:r>
    </w:p>
    <w:p w14:paraId="26FF8036" w14:textId="77777777" w:rsidR="00BD1A4E" w:rsidRPr="00374A4F" w:rsidRDefault="00BD1A4E" w:rsidP="00BD1A4E">
      <w:pPr>
        <w:jc w:val="both"/>
        <w:rPr>
          <w:rFonts w:ascii="Arial" w:hAnsi="Arial" w:cs="Arial"/>
          <w:b/>
          <w:lang w:val="pt-BR"/>
        </w:rPr>
      </w:pPr>
      <w:r w:rsidRPr="00374A4F">
        <w:rPr>
          <w:rFonts w:ascii="Arial" w:hAnsi="Arial" w:cs="Arial"/>
          <w:lang w:val="pt-BR"/>
        </w:rPr>
        <w:t xml:space="preserve">Pensando em todas as questões anteriores e também no total de 6 palavras-chaves selecionadas por você da relação entre língua e identidade, construa um poema visual </w:t>
      </w:r>
      <w:r w:rsidRPr="00374A4F">
        <w:rPr>
          <w:rFonts w:ascii="Arial" w:hAnsi="Arial" w:cs="Arial"/>
          <w:lang w:val="pt-BR"/>
        </w:rPr>
        <w:lastRenderedPageBreak/>
        <w:t xml:space="preserve">utilizando como ferramenta  tecnológica digital um dos seguintes </w:t>
      </w:r>
      <w:r w:rsidRPr="00374A4F">
        <w:rPr>
          <w:rFonts w:ascii="Arial" w:hAnsi="Arial" w:cs="Arial"/>
          <w:i/>
          <w:iCs/>
          <w:lang w:val="pt-BR"/>
        </w:rPr>
        <w:t>sites</w:t>
      </w:r>
      <w:r w:rsidRPr="00374A4F">
        <w:rPr>
          <w:rFonts w:ascii="Arial" w:hAnsi="Arial" w:cs="Arial"/>
          <w:lang w:val="pt-BR"/>
        </w:rPr>
        <w:t xml:space="preserve">: </w:t>
      </w:r>
      <w:hyperlink r:id="rId33" w:anchor=".YWXPTdrMLDc">
        <w:r w:rsidRPr="00374A4F">
          <w:rPr>
            <w:rFonts w:ascii="Arial" w:hAnsi="Arial" w:cs="Arial"/>
            <w:color w:val="1155CC"/>
            <w:u w:val="single"/>
            <w:lang w:val="pt-BR"/>
          </w:rPr>
          <w:t>https://www.languageisavirus.com/visual-poetry/index.php#.YWXPTdrMLDc</w:t>
        </w:r>
      </w:hyperlink>
      <w:r w:rsidRPr="00374A4F">
        <w:rPr>
          <w:rFonts w:ascii="Arial" w:hAnsi="Arial" w:cs="Arial"/>
          <w:lang w:val="pt-BR"/>
        </w:rPr>
        <w:t xml:space="preserve">  </w:t>
      </w:r>
      <w:r w:rsidRPr="00374A4F">
        <w:rPr>
          <w:rFonts w:ascii="Arial" w:hAnsi="Arial" w:cs="Arial"/>
          <w:b/>
          <w:lang w:val="pt-BR"/>
        </w:rPr>
        <w:t>ou</w:t>
      </w:r>
    </w:p>
    <w:p w14:paraId="32E671D5" w14:textId="77777777" w:rsidR="00BD1A4E" w:rsidRPr="00374A4F" w:rsidRDefault="00FE1909" w:rsidP="00BD1A4E">
      <w:pPr>
        <w:jc w:val="both"/>
        <w:rPr>
          <w:rFonts w:ascii="Arial" w:hAnsi="Arial" w:cs="Arial"/>
          <w:lang w:val="pt-BR"/>
        </w:rPr>
      </w:pPr>
      <w:hyperlink r:id="rId34">
        <w:r w:rsidR="00BD1A4E" w:rsidRPr="00374A4F">
          <w:rPr>
            <w:rFonts w:ascii="Arial" w:hAnsi="Arial" w:cs="Arial"/>
            <w:color w:val="1155CC"/>
            <w:u w:val="single"/>
            <w:lang w:val="pt-BR"/>
          </w:rPr>
          <w:t>https://www.poemofquotes.com/tools/poetry-generator/concrete-poem-generator?gosubmit=1</w:t>
        </w:r>
      </w:hyperlink>
    </w:p>
    <w:p w14:paraId="4DA9C687" w14:textId="77777777" w:rsidR="00BD1A4E" w:rsidRPr="00374A4F" w:rsidRDefault="00BD1A4E" w:rsidP="00BD1A4E">
      <w:pPr>
        <w:jc w:val="both"/>
        <w:rPr>
          <w:rFonts w:ascii="Arial" w:hAnsi="Arial" w:cs="Arial"/>
          <w:b/>
          <w:lang w:val="pt-BR"/>
        </w:rPr>
      </w:pPr>
    </w:p>
    <w:p w14:paraId="05321432" w14:textId="77777777" w:rsidR="00BD1A4E" w:rsidRPr="00374A4F" w:rsidRDefault="00BD1A4E" w:rsidP="00BD1A4E">
      <w:pPr>
        <w:jc w:val="both"/>
        <w:rPr>
          <w:rFonts w:ascii="Arial" w:hAnsi="Arial" w:cs="Arial"/>
          <w:b/>
          <w:lang w:val="pt-BR"/>
        </w:rPr>
      </w:pPr>
      <w:r w:rsidRPr="00374A4F">
        <w:rPr>
          <w:rFonts w:ascii="Arial" w:hAnsi="Arial" w:cs="Arial"/>
          <w:b/>
          <w:lang w:val="pt-BR"/>
        </w:rPr>
        <w:t>Atenção para o tipo de fonte e tamanho escolhidos e formato de texto, pois eles devem coincidir com a mensagem construída por você! O poema pode ser criado em língua portuguesa ou inglesa, em grupos ou individualmente.</w:t>
      </w:r>
    </w:p>
    <w:p w14:paraId="6D3D6BE6" w14:textId="77777777" w:rsidR="00BD1A4E" w:rsidRPr="00374A4F" w:rsidRDefault="00BD1A4E" w:rsidP="00BD1A4E">
      <w:pPr>
        <w:jc w:val="both"/>
        <w:rPr>
          <w:rFonts w:ascii="Arial" w:hAnsi="Arial" w:cs="Arial"/>
          <w:lang w:val="pt-BR"/>
        </w:rPr>
      </w:pPr>
    </w:p>
    <w:p w14:paraId="6861370F" w14:textId="77777777" w:rsidR="00BD1A4E" w:rsidRPr="00374A4F" w:rsidRDefault="00BD1A4E" w:rsidP="00BD1A4E">
      <w:pPr>
        <w:jc w:val="both"/>
        <w:rPr>
          <w:rFonts w:ascii="Arial" w:hAnsi="Arial" w:cs="Arial"/>
          <w:b/>
          <w:lang w:val="pt-BR"/>
        </w:rPr>
      </w:pPr>
      <w:r w:rsidRPr="00374A4F">
        <w:rPr>
          <w:rFonts w:ascii="Arial" w:hAnsi="Arial" w:cs="Arial"/>
          <w:b/>
          <w:lang w:val="pt-BR"/>
        </w:rPr>
        <w:t>Para o professor:</w:t>
      </w:r>
    </w:p>
    <w:p w14:paraId="748A38DA" w14:textId="77777777" w:rsidR="00BD1A4E" w:rsidRPr="00374A4F" w:rsidRDefault="00BD1A4E" w:rsidP="00BD1A4E">
      <w:pPr>
        <w:jc w:val="both"/>
        <w:rPr>
          <w:rFonts w:ascii="Arial" w:hAnsi="Arial" w:cs="Arial"/>
          <w:lang w:val="pt-BR"/>
        </w:rPr>
      </w:pPr>
      <w:r w:rsidRPr="00374A4F">
        <w:rPr>
          <w:rFonts w:ascii="Arial" w:hAnsi="Arial" w:cs="Arial"/>
          <w:lang w:val="pt-BR"/>
        </w:rPr>
        <w:t xml:space="preserve">Após a criação dos poemas visuais, o professor poderá disponibilizar o resultado das atividades por meio do </w:t>
      </w:r>
      <w:r w:rsidRPr="00374A4F">
        <w:rPr>
          <w:rFonts w:ascii="Arial" w:hAnsi="Arial" w:cs="Arial"/>
          <w:i/>
          <w:lang w:val="pt-BR"/>
        </w:rPr>
        <w:t>Padlet</w:t>
      </w:r>
      <w:r w:rsidRPr="00374A4F">
        <w:rPr>
          <w:rFonts w:ascii="Arial" w:hAnsi="Arial" w:cs="Arial"/>
          <w:b/>
          <w:lang w:val="pt-BR"/>
        </w:rPr>
        <w:t xml:space="preserve"> </w:t>
      </w:r>
      <w:r w:rsidRPr="00374A4F">
        <w:rPr>
          <w:rFonts w:ascii="Arial" w:hAnsi="Arial" w:cs="Arial"/>
          <w:lang w:val="pt-BR"/>
        </w:rPr>
        <w:t>ou ainda por meio de redes sociais da escola ou da turma.</w:t>
      </w:r>
    </w:p>
    <w:p w14:paraId="75B3ED71" w14:textId="77777777" w:rsidR="00BD1A4E" w:rsidRPr="00374A4F" w:rsidRDefault="00BD1A4E" w:rsidP="00BD1A4E">
      <w:pPr>
        <w:jc w:val="both"/>
        <w:rPr>
          <w:rFonts w:ascii="Arial" w:hAnsi="Arial" w:cs="Arial"/>
        </w:rPr>
      </w:pPr>
      <w:r w:rsidRPr="00374A4F">
        <w:rPr>
          <w:rFonts w:ascii="Arial" w:hAnsi="Arial" w:cs="Arial"/>
          <w:lang w:val="pt-BR"/>
        </w:rPr>
        <w:t xml:space="preserve">Caso não haja recursos para realização do poema por meio de ferramentas digitais, o aluno poderá criar em uma folha de papel e o professor disponibilizar no mural da escola. </w:t>
      </w:r>
      <w:r w:rsidRPr="00374A4F">
        <w:rPr>
          <w:rFonts w:ascii="Arial" w:hAnsi="Arial" w:cs="Arial"/>
        </w:rPr>
        <w:t>Incentive as criações!</w:t>
      </w:r>
    </w:p>
    <w:p w14:paraId="12A8F7C6" w14:textId="77777777" w:rsidR="00BD1A4E" w:rsidRPr="00374A4F" w:rsidRDefault="00BD1A4E" w:rsidP="00BD1A4E">
      <w:pPr>
        <w:jc w:val="both"/>
        <w:rPr>
          <w:rFonts w:ascii="Arial" w:hAnsi="Arial" w:cs="Arial"/>
        </w:rPr>
      </w:pPr>
    </w:p>
    <w:p w14:paraId="773613CF" w14:textId="77777777" w:rsidR="00BD1A4E" w:rsidRPr="00374A4F" w:rsidRDefault="00BD1A4E" w:rsidP="00BD1A4E">
      <w:pPr>
        <w:jc w:val="both"/>
        <w:rPr>
          <w:rFonts w:ascii="Arial" w:hAnsi="Arial" w:cs="Arial"/>
          <w:b/>
        </w:rPr>
      </w:pPr>
      <w:r w:rsidRPr="00374A4F">
        <w:rPr>
          <w:rFonts w:ascii="Arial" w:hAnsi="Arial" w:cs="Arial"/>
          <w:b/>
        </w:rPr>
        <w:t>Atividade de vocabulário sugerida:</w:t>
      </w:r>
    </w:p>
    <w:p w14:paraId="70A2E4D5" w14:textId="77777777" w:rsidR="00BD1A4E" w:rsidRPr="00374A4F" w:rsidRDefault="00BD1A4E" w:rsidP="00BD1A4E">
      <w:pPr>
        <w:jc w:val="both"/>
        <w:rPr>
          <w:rFonts w:ascii="Arial" w:hAnsi="Arial" w:cs="Arial"/>
          <w:b/>
        </w:rPr>
      </w:pPr>
      <w:r w:rsidRPr="00374A4F">
        <w:rPr>
          <w:rFonts w:ascii="Arial" w:hAnsi="Arial" w:cs="Arial"/>
          <w:b/>
        </w:rPr>
        <w:t>1. VOCABULARY ACTIVITY</w:t>
      </w:r>
    </w:p>
    <w:p w14:paraId="3431AA4D" w14:textId="77777777" w:rsidR="00BD1A4E" w:rsidRPr="00374A4F" w:rsidRDefault="00BD1A4E" w:rsidP="00BD1A4E">
      <w:pPr>
        <w:jc w:val="both"/>
        <w:rPr>
          <w:rFonts w:ascii="Arial" w:hAnsi="Arial" w:cs="Arial"/>
          <w:b/>
        </w:rPr>
      </w:pPr>
      <w:r w:rsidRPr="00374A4F">
        <w:rPr>
          <w:rFonts w:ascii="Arial" w:hAnsi="Arial" w:cs="Arial"/>
          <w:b/>
        </w:rPr>
        <w:t>Match the words with their definitions</w:t>
      </w:r>
    </w:p>
    <w:p w14:paraId="705F2D9A" w14:textId="77777777" w:rsidR="00BD1A4E" w:rsidRPr="00374A4F" w:rsidRDefault="00BD1A4E" w:rsidP="00BD1A4E">
      <w:pPr>
        <w:jc w:val="both"/>
        <w:rPr>
          <w:rFonts w:ascii="Arial" w:hAnsi="Arial" w:cs="Arial"/>
        </w:rPr>
      </w:pPr>
    </w:p>
    <w:p w14:paraId="0E6560CA" w14:textId="77777777" w:rsidR="00BD1A4E" w:rsidRPr="00374A4F" w:rsidRDefault="00BD1A4E" w:rsidP="00BD1A4E">
      <w:pPr>
        <w:jc w:val="both"/>
        <w:rPr>
          <w:rFonts w:ascii="Arial" w:hAnsi="Arial" w:cs="Arial"/>
        </w:rPr>
      </w:pPr>
      <w:r w:rsidRPr="00374A4F">
        <w:rPr>
          <w:rFonts w:ascii="Arial" w:hAnsi="Arial" w:cs="Arial"/>
        </w:rPr>
        <w:t>(</w:t>
      </w:r>
      <w:r w:rsidRPr="00374A4F">
        <w:rPr>
          <w:rFonts w:ascii="Arial" w:hAnsi="Arial" w:cs="Arial"/>
        </w:rPr>
        <w:tab/>
        <w:t>) JOYS</w:t>
      </w:r>
      <w:r w:rsidRPr="00374A4F">
        <w:rPr>
          <w:rFonts w:ascii="Arial" w:hAnsi="Arial" w:cs="Arial"/>
        </w:rPr>
        <w:tab/>
      </w:r>
      <w:r w:rsidRPr="00374A4F">
        <w:rPr>
          <w:rFonts w:ascii="Arial" w:hAnsi="Arial" w:cs="Arial"/>
        </w:rPr>
        <w:tab/>
      </w:r>
    </w:p>
    <w:p w14:paraId="623ED1F7" w14:textId="77777777" w:rsidR="00BD1A4E" w:rsidRPr="00374A4F" w:rsidRDefault="00BD1A4E" w:rsidP="00BD1A4E">
      <w:pPr>
        <w:jc w:val="both"/>
        <w:rPr>
          <w:rFonts w:ascii="Arial" w:hAnsi="Arial" w:cs="Arial"/>
        </w:rPr>
      </w:pPr>
      <w:r w:rsidRPr="00374A4F">
        <w:rPr>
          <w:rFonts w:ascii="Arial" w:hAnsi="Arial" w:cs="Arial"/>
        </w:rPr>
        <w:t>(</w:t>
      </w:r>
      <w:r w:rsidRPr="00374A4F">
        <w:rPr>
          <w:rFonts w:ascii="Arial" w:hAnsi="Arial" w:cs="Arial"/>
        </w:rPr>
        <w:tab/>
        <w:t>) DISTORTIONS</w:t>
      </w:r>
    </w:p>
    <w:p w14:paraId="1F09CD7E" w14:textId="77777777" w:rsidR="00BD1A4E" w:rsidRPr="00374A4F" w:rsidRDefault="00BD1A4E" w:rsidP="00BD1A4E">
      <w:pPr>
        <w:jc w:val="both"/>
        <w:rPr>
          <w:rFonts w:ascii="Arial" w:hAnsi="Arial" w:cs="Arial"/>
        </w:rPr>
      </w:pPr>
      <w:r w:rsidRPr="00374A4F">
        <w:rPr>
          <w:rFonts w:ascii="Arial" w:hAnsi="Arial" w:cs="Arial"/>
        </w:rPr>
        <w:t>(</w:t>
      </w:r>
      <w:r w:rsidRPr="00374A4F">
        <w:rPr>
          <w:rFonts w:ascii="Arial" w:hAnsi="Arial" w:cs="Arial"/>
        </w:rPr>
        <w:tab/>
        <w:t>) PERHAPS</w:t>
      </w:r>
    </w:p>
    <w:p w14:paraId="561D2FAB" w14:textId="77777777" w:rsidR="00BD1A4E" w:rsidRPr="00374A4F" w:rsidRDefault="00BD1A4E" w:rsidP="00BD1A4E">
      <w:pPr>
        <w:jc w:val="both"/>
        <w:rPr>
          <w:rFonts w:ascii="Arial" w:hAnsi="Arial" w:cs="Arial"/>
        </w:rPr>
      </w:pPr>
      <w:r w:rsidRPr="00374A4F">
        <w:rPr>
          <w:rFonts w:ascii="Arial" w:hAnsi="Arial" w:cs="Arial"/>
        </w:rPr>
        <w:t>(</w:t>
      </w:r>
      <w:r w:rsidRPr="00374A4F">
        <w:rPr>
          <w:rFonts w:ascii="Arial" w:hAnsi="Arial" w:cs="Arial"/>
        </w:rPr>
        <w:tab/>
        <w:t>) QUEERNESS</w:t>
      </w:r>
    </w:p>
    <w:p w14:paraId="38BA853E" w14:textId="77777777" w:rsidR="00BD1A4E" w:rsidRPr="00374A4F" w:rsidRDefault="00BD1A4E" w:rsidP="00BD1A4E">
      <w:pPr>
        <w:jc w:val="both"/>
        <w:rPr>
          <w:rFonts w:ascii="Arial" w:hAnsi="Arial" w:cs="Arial"/>
        </w:rPr>
      </w:pPr>
      <w:r w:rsidRPr="00374A4F">
        <w:rPr>
          <w:rFonts w:ascii="Arial" w:hAnsi="Arial" w:cs="Arial"/>
        </w:rPr>
        <w:t>(</w:t>
      </w:r>
      <w:r w:rsidRPr="00374A4F">
        <w:rPr>
          <w:rFonts w:ascii="Arial" w:hAnsi="Arial" w:cs="Arial"/>
        </w:rPr>
        <w:tab/>
        <w:t>) MOTHER TONGUE</w:t>
      </w:r>
    </w:p>
    <w:p w14:paraId="6696785C" w14:textId="77777777" w:rsidR="00BD1A4E" w:rsidRPr="00374A4F" w:rsidRDefault="00BD1A4E" w:rsidP="00BD1A4E">
      <w:pPr>
        <w:jc w:val="both"/>
        <w:rPr>
          <w:rFonts w:ascii="Arial" w:hAnsi="Arial" w:cs="Arial"/>
        </w:rPr>
      </w:pPr>
      <w:r w:rsidRPr="00374A4F">
        <w:rPr>
          <w:rFonts w:ascii="Arial" w:hAnsi="Arial" w:cs="Arial"/>
        </w:rPr>
        <w:t>(</w:t>
      </w:r>
      <w:r w:rsidRPr="00374A4F">
        <w:rPr>
          <w:rFonts w:ascii="Arial" w:hAnsi="Arial" w:cs="Arial"/>
        </w:rPr>
        <w:tab/>
        <w:t>) LONGINGS</w:t>
      </w:r>
    </w:p>
    <w:p w14:paraId="35943D49" w14:textId="77777777" w:rsidR="00BD1A4E" w:rsidRPr="00374A4F" w:rsidRDefault="00BD1A4E" w:rsidP="00BD1A4E">
      <w:pPr>
        <w:jc w:val="both"/>
        <w:rPr>
          <w:rFonts w:ascii="Arial" w:hAnsi="Arial" w:cs="Arial"/>
        </w:rPr>
      </w:pPr>
    </w:p>
    <w:p w14:paraId="12FFE786" w14:textId="77777777" w:rsidR="00BD1A4E" w:rsidRPr="00374A4F" w:rsidRDefault="00BD1A4E" w:rsidP="00BD1A4E">
      <w:pPr>
        <w:jc w:val="both"/>
        <w:rPr>
          <w:rFonts w:ascii="Arial" w:hAnsi="Arial" w:cs="Arial"/>
        </w:rPr>
      </w:pPr>
      <w:r w:rsidRPr="00374A4F">
        <w:rPr>
          <w:rFonts w:ascii="Arial" w:hAnsi="Arial" w:cs="Arial"/>
        </w:rPr>
        <w:t>a) the first language that you learn when you are a baby, rather than a language learned at school or as an adult.</w:t>
      </w:r>
    </w:p>
    <w:p w14:paraId="7E61B686" w14:textId="77777777" w:rsidR="00BD1A4E" w:rsidRPr="00374A4F" w:rsidRDefault="00BD1A4E" w:rsidP="00BD1A4E">
      <w:pPr>
        <w:jc w:val="both"/>
        <w:rPr>
          <w:rFonts w:ascii="Arial" w:hAnsi="Arial" w:cs="Arial"/>
        </w:rPr>
      </w:pPr>
      <w:r w:rsidRPr="00374A4F">
        <w:rPr>
          <w:rFonts w:ascii="Arial" w:hAnsi="Arial" w:cs="Arial"/>
        </w:rPr>
        <w:t>b) to change something from its usual, original, natural, or intended meaning, condition, or shape.</w:t>
      </w:r>
    </w:p>
    <w:p w14:paraId="05A43163" w14:textId="77777777" w:rsidR="00BD1A4E" w:rsidRPr="00374A4F" w:rsidRDefault="00BD1A4E" w:rsidP="00BD1A4E">
      <w:pPr>
        <w:jc w:val="both"/>
        <w:rPr>
          <w:rFonts w:ascii="Arial" w:hAnsi="Arial" w:cs="Arial"/>
        </w:rPr>
      </w:pPr>
      <w:r w:rsidRPr="00374A4F">
        <w:rPr>
          <w:rFonts w:ascii="Arial" w:hAnsi="Arial" w:cs="Arial"/>
        </w:rPr>
        <w:t>c) the quality of having or showing a sexual identity or gender identity that is different from traditional ideas about sex and gender, for example if somebody is non-binary, bisexual or transgender.</w:t>
      </w:r>
    </w:p>
    <w:p w14:paraId="07075C70" w14:textId="77777777" w:rsidR="00BD1A4E" w:rsidRPr="00374A4F" w:rsidRDefault="00BD1A4E" w:rsidP="00BD1A4E">
      <w:pPr>
        <w:jc w:val="both"/>
        <w:rPr>
          <w:rFonts w:ascii="Arial" w:hAnsi="Arial" w:cs="Arial"/>
        </w:rPr>
      </w:pPr>
      <w:r w:rsidRPr="00374A4F">
        <w:rPr>
          <w:rFonts w:ascii="Arial" w:hAnsi="Arial" w:cs="Arial"/>
        </w:rPr>
        <w:t>d) possibly</w:t>
      </w:r>
    </w:p>
    <w:p w14:paraId="4071F460" w14:textId="77777777" w:rsidR="00BD1A4E" w:rsidRPr="00374A4F" w:rsidRDefault="00BD1A4E" w:rsidP="00BD1A4E">
      <w:pPr>
        <w:jc w:val="both"/>
        <w:rPr>
          <w:rFonts w:ascii="Arial" w:hAnsi="Arial" w:cs="Arial"/>
        </w:rPr>
      </w:pPr>
      <w:r w:rsidRPr="00374A4F">
        <w:rPr>
          <w:rFonts w:ascii="Arial" w:hAnsi="Arial" w:cs="Arial"/>
        </w:rPr>
        <w:t>e) feeling of strong happiness</w:t>
      </w:r>
    </w:p>
    <w:p w14:paraId="6EB8EFD9" w14:textId="77777777" w:rsidR="00BD1A4E" w:rsidRPr="00374A4F" w:rsidRDefault="00BD1A4E" w:rsidP="00BD1A4E">
      <w:pPr>
        <w:jc w:val="both"/>
        <w:rPr>
          <w:rFonts w:ascii="Arial" w:hAnsi="Arial" w:cs="Arial"/>
        </w:rPr>
      </w:pPr>
      <w:r w:rsidRPr="00374A4F">
        <w:rPr>
          <w:rFonts w:ascii="Arial" w:hAnsi="Arial" w:cs="Arial"/>
        </w:rPr>
        <w:t>f) strong feeling of wanting something/somebody</w:t>
      </w:r>
    </w:p>
    <w:p w14:paraId="47D64407" w14:textId="77777777" w:rsidR="00BD1A4E" w:rsidRPr="00374A4F" w:rsidRDefault="00BD1A4E" w:rsidP="00BD1A4E">
      <w:pPr>
        <w:jc w:val="both"/>
        <w:rPr>
          <w:rFonts w:ascii="Arial" w:hAnsi="Arial" w:cs="Arial"/>
        </w:rPr>
      </w:pPr>
    </w:p>
    <w:p w14:paraId="01FCA57A" w14:textId="77777777" w:rsidR="00BD1A4E" w:rsidRPr="00374A4F" w:rsidRDefault="00BD1A4E" w:rsidP="00BD1A4E">
      <w:pPr>
        <w:jc w:val="both"/>
        <w:rPr>
          <w:rFonts w:ascii="Arial" w:hAnsi="Arial" w:cs="Arial"/>
          <w:b/>
        </w:rPr>
      </w:pPr>
      <w:r w:rsidRPr="00374A4F">
        <w:rPr>
          <w:rFonts w:ascii="Arial" w:hAnsi="Arial" w:cs="Arial"/>
          <w:b/>
        </w:rPr>
        <w:t>Grammar Activity</w:t>
      </w:r>
    </w:p>
    <w:p w14:paraId="5464E022" w14:textId="77777777" w:rsidR="00BD1A4E" w:rsidRPr="00374A4F" w:rsidRDefault="00BD1A4E" w:rsidP="00BD1A4E">
      <w:pPr>
        <w:jc w:val="both"/>
        <w:rPr>
          <w:rFonts w:ascii="Arial" w:hAnsi="Arial" w:cs="Arial"/>
        </w:rPr>
      </w:pPr>
      <w:r w:rsidRPr="00374A4F">
        <w:rPr>
          <w:rFonts w:ascii="Arial" w:hAnsi="Arial" w:cs="Arial"/>
        </w:rPr>
        <w:t xml:space="preserve">** Grammar suggestion. Based on the poem, the teacher can prepare an activity to explore </w:t>
      </w:r>
      <w:r w:rsidRPr="00374A4F">
        <w:rPr>
          <w:rFonts w:ascii="Arial" w:hAnsi="Arial" w:cs="Arial"/>
          <w:b/>
        </w:rPr>
        <w:t>possessive adjectives and possessive pronouns</w:t>
      </w:r>
      <w:r w:rsidRPr="00374A4F">
        <w:rPr>
          <w:rFonts w:ascii="Arial" w:hAnsi="Arial" w:cs="Arial"/>
        </w:rPr>
        <w:t>.</w:t>
      </w:r>
    </w:p>
    <w:p w14:paraId="3CF755A4" w14:textId="77777777" w:rsidR="00BD1A4E" w:rsidRPr="00374A4F" w:rsidRDefault="00BD1A4E" w:rsidP="00BD1A4E">
      <w:pPr>
        <w:jc w:val="both"/>
        <w:rPr>
          <w:rFonts w:ascii="Arial" w:hAnsi="Arial" w:cs="Arial"/>
        </w:rPr>
      </w:pPr>
    </w:p>
    <w:p w14:paraId="779D4486" w14:textId="77777777" w:rsidR="00BD1A4E" w:rsidRPr="00374A4F" w:rsidRDefault="00BD1A4E" w:rsidP="00BD1A4E">
      <w:pPr>
        <w:jc w:val="both"/>
        <w:rPr>
          <w:rFonts w:ascii="Arial" w:hAnsi="Arial" w:cs="Arial"/>
          <w:b/>
          <w:lang w:val="pt-BR"/>
        </w:rPr>
      </w:pPr>
      <w:r w:rsidRPr="00374A4F">
        <w:rPr>
          <w:rFonts w:ascii="Arial" w:hAnsi="Arial" w:cs="Arial"/>
          <w:b/>
          <w:lang w:val="pt-BR"/>
        </w:rPr>
        <w:t>Extra video about visual poems</w:t>
      </w:r>
    </w:p>
    <w:p w14:paraId="675AC19D" w14:textId="77777777" w:rsidR="00BD1A4E" w:rsidRPr="00374A4F" w:rsidRDefault="00FE1909" w:rsidP="00BD1A4E">
      <w:pPr>
        <w:pStyle w:val="PargrafodaLista"/>
        <w:jc w:val="both"/>
        <w:rPr>
          <w:rFonts w:ascii="Arial" w:hAnsi="Arial" w:cs="Arial"/>
          <w:sz w:val="24"/>
          <w:szCs w:val="24"/>
        </w:rPr>
      </w:pPr>
      <w:hyperlink r:id="rId35" w:history="1">
        <w:r w:rsidR="00BD1A4E" w:rsidRPr="00374A4F">
          <w:rPr>
            <w:rStyle w:val="Hyperlink"/>
            <w:rFonts w:ascii="Arial" w:hAnsi="Arial" w:cs="Arial"/>
          </w:rPr>
          <w:t xml:space="preserve">Disponível em &lt; </w:t>
        </w:r>
        <w:r w:rsidR="00BD1A4E" w:rsidRPr="00374A4F">
          <w:rPr>
            <w:rStyle w:val="Hyperlink"/>
            <w:rFonts w:ascii="Arial" w:hAnsi="Arial" w:cs="Arial"/>
            <w:sz w:val="24"/>
            <w:szCs w:val="24"/>
          </w:rPr>
          <w:t>https://pt.khanacademy.org/humanities/lp-3-ano/xd5c3dd382bb052ca:lp-3ano-artes-e-literatura/xd5c3dd382bb052ca:lp-3ano-textos-em-verso/v/lp-3ano-video-poema-visual-ou-concreto</w:t>
        </w:r>
      </w:hyperlink>
      <w:r w:rsidR="00BD1A4E" w:rsidRPr="00374A4F">
        <w:rPr>
          <w:rFonts w:ascii="Arial" w:hAnsi="Arial" w:cs="Arial"/>
        </w:rPr>
        <w:t>&gt; . Acesso em 29 abril 2021,</w:t>
      </w:r>
    </w:p>
    <w:p w14:paraId="1FC28478" w14:textId="77777777" w:rsidR="00BD1A4E" w:rsidRPr="00374A4F" w:rsidRDefault="00BD1A4E" w:rsidP="00BD1A4E">
      <w:pPr>
        <w:jc w:val="both"/>
        <w:rPr>
          <w:rFonts w:ascii="Arial" w:hAnsi="Arial" w:cs="Arial"/>
          <w:b/>
          <w:lang w:val="pt-BR"/>
        </w:rPr>
      </w:pPr>
    </w:p>
    <w:p w14:paraId="0460C0AC" w14:textId="77777777" w:rsidR="00BD1A4E" w:rsidRPr="00374A4F" w:rsidRDefault="00BD1A4E" w:rsidP="00BD1A4E">
      <w:pPr>
        <w:jc w:val="both"/>
        <w:rPr>
          <w:rFonts w:ascii="Arial" w:hAnsi="Arial" w:cs="Arial"/>
          <w:lang w:val="pt-BR"/>
        </w:rPr>
      </w:pPr>
    </w:p>
    <w:p w14:paraId="0ECC2821" w14:textId="77777777" w:rsidR="00BD1A4E" w:rsidRPr="00374A4F" w:rsidRDefault="00BD1A4E" w:rsidP="00BD1A4E">
      <w:pPr>
        <w:jc w:val="both"/>
        <w:rPr>
          <w:rFonts w:ascii="Arial" w:hAnsi="Arial" w:cs="Arial"/>
          <w:b/>
          <w:lang w:val="pt-BR"/>
        </w:rPr>
      </w:pPr>
      <w:r w:rsidRPr="00374A4F">
        <w:rPr>
          <w:rFonts w:ascii="Arial" w:hAnsi="Arial" w:cs="Arial"/>
          <w:b/>
          <w:lang w:val="pt-BR"/>
        </w:rPr>
        <w:t>EXTRA TEXT ABOUT LANGUAGE AND IDENTITY</w:t>
      </w:r>
    </w:p>
    <w:p w14:paraId="492C42D1" w14:textId="77777777" w:rsidR="00BD1A4E" w:rsidRPr="00374A4F" w:rsidRDefault="00BD1A4E" w:rsidP="00BD1A4E">
      <w:pPr>
        <w:jc w:val="both"/>
        <w:rPr>
          <w:rFonts w:ascii="Arial" w:hAnsi="Arial" w:cs="Arial"/>
          <w:b/>
          <w:lang w:val="pt-BR"/>
        </w:rPr>
      </w:pPr>
      <w:r w:rsidRPr="00374A4F">
        <w:rPr>
          <w:rFonts w:ascii="Arial" w:hAnsi="Arial" w:cs="Arial"/>
          <w:lang w:val="pt-BR"/>
        </w:rPr>
        <w:t>Disponível em &lt;</w:t>
      </w:r>
      <w:hyperlink r:id="rId36">
        <w:r w:rsidRPr="00374A4F">
          <w:rPr>
            <w:rFonts w:ascii="Arial" w:hAnsi="Arial" w:cs="Arial"/>
            <w:b/>
            <w:color w:val="1155CC"/>
            <w:u w:val="single"/>
            <w:lang w:val="pt-BR"/>
          </w:rPr>
          <w:t>https://www.thenews.com.pk/print/185439-Language-and-identity</w:t>
        </w:r>
      </w:hyperlink>
      <w:r w:rsidRPr="00374A4F">
        <w:rPr>
          <w:rFonts w:ascii="Arial" w:hAnsi="Arial" w:cs="Arial"/>
          <w:b/>
          <w:lang w:val="pt-BR"/>
        </w:rPr>
        <w:t xml:space="preserve"> </w:t>
      </w:r>
    </w:p>
    <w:p w14:paraId="420C3B0B" w14:textId="77777777" w:rsidR="00BD1A4E" w:rsidRPr="00374A4F" w:rsidRDefault="00BD1A4E" w:rsidP="00BD1A4E">
      <w:pPr>
        <w:jc w:val="both"/>
        <w:rPr>
          <w:rFonts w:ascii="Arial" w:hAnsi="Arial" w:cs="Arial"/>
          <w:b/>
          <w:lang w:val="pt-BR"/>
        </w:rPr>
      </w:pPr>
    </w:p>
    <w:p w14:paraId="6A41FD25" w14:textId="77777777" w:rsidR="00BD1A4E" w:rsidRPr="00374A4F" w:rsidRDefault="00BD1A4E" w:rsidP="00BD1A4E">
      <w:pPr>
        <w:jc w:val="both"/>
        <w:rPr>
          <w:rFonts w:ascii="Arial" w:hAnsi="Arial" w:cs="Arial"/>
        </w:rPr>
      </w:pPr>
      <w:r w:rsidRPr="00374A4F">
        <w:rPr>
          <w:rFonts w:ascii="Arial" w:hAnsi="Arial" w:cs="Arial"/>
        </w:rPr>
        <w:t>Extra information about Kamala Das.</w:t>
      </w:r>
    </w:p>
    <w:p w14:paraId="009960B8" w14:textId="77777777" w:rsidR="00BD1A4E" w:rsidRPr="00374A4F" w:rsidRDefault="00BD1A4E" w:rsidP="00BD1A4E">
      <w:pPr>
        <w:pStyle w:val="PargrafodaLista"/>
        <w:jc w:val="both"/>
        <w:rPr>
          <w:rFonts w:ascii="Arial" w:hAnsi="Arial" w:cs="Arial"/>
          <w:sz w:val="20"/>
          <w:szCs w:val="20"/>
        </w:rPr>
      </w:pPr>
      <w:r w:rsidRPr="00374A4F">
        <w:rPr>
          <w:rFonts w:ascii="Arial" w:hAnsi="Arial" w:cs="Arial"/>
          <w:sz w:val="20"/>
          <w:szCs w:val="20"/>
        </w:rPr>
        <w:t>Disponível em &lt;</w:t>
      </w:r>
      <w:hyperlink r:id="rId37">
        <w:r w:rsidRPr="00374A4F">
          <w:rPr>
            <w:rFonts w:ascii="Arial" w:hAnsi="Arial" w:cs="Arial"/>
            <w:color w:val="1155CC"/>
            <w:sz w:val="20"/>
            <w:szCs w:val="20"/>
            <w:u w:val="single"/>
          </w:rPr>
          <w:t>https://www.britannica.com/biography/Kamala-Das</w:t>
        </w:r>
      </w:hyperlink>
      <w:r w:rsidRPr="00374A4F">
        <w:rPr>
          <w:rFonts w:ascii="Arial" w:hAnsi="Arial" w:cs="Arial"/>
          <w:color w:val="1155CC"/>
          <w:sz w:val="20"/>
          <w:szCs w:val="20"/>
          <w:u w:val="single"/>
        </w:rPr>
        <w:t>&gt;</w:t>
      </w:r>
      <w:r w:rsidRPr="00374A4F">
        <w:rPr>
          <w:rFonts w:ascii="Arial" w:hAnsi="Arial" w:cs="Arial"/>
          <w:sz w:val="20"/>
          <w:szCs w:val="20"/>
        </w:rPr>
        <w:t xml:space="preserve"> Acesso em 29 abril 2021</w:t>
      </w:r>
    </w:p>
    <w:p w14:paraId="17201204" w14:textId="77777777" w:rsidR="00BD1A4E" w:rsidRPr="00374A4F" w:rsidRDefault="00BD1A4E" w:rsidP="00BD1A4E">
      <w:pPr>
        <w:pStyle w:val="PargrafodaLista"/>
        <w:jc w:val="both"/>
        <w:rPr>
          <w:rFonts w:ascii="Arial" w:hAnsi="Arial" w:cs="Arial"/>
          <w:sz w:val="20"/>
          <w:szCs w:val="20"/>
        </w:rPr>
      </w:pPr>
      <w:r w:rsidRPr="00374A4F">
        <w:rPr>
          <w:rFonts w:ascii="Arial" w:hAnsi="Arial" w:cs="Arial"/>
          <w:sz w:val="20"/>
          <w:szCs w:val="20"/>
        </w:rPr>
        <w:t>Disponível em &lt;</w:t>
      </w:r>
      <w:hyperlink r:id="rId38">
        <w:r w:rsidRPr="00374A4F">
          <w:rPr>
            <w:rFonts w:ascii="Arial" w:hAnsi="Arial" w:cs="Arial"/>
            <w:color w:val="1155CC"/>
            <w:sz w:val="20"/>
            <w:szCs w:val="20"/>
            <w:u w:val="single"/>
          </w:rPr>
          <w:t>https://www.literaryladiesguide.com/author-biography/kamala-das-indian-poet/</w:t>
        </w:r>
      </w:hyperlink>
      <w:r w:rsidRPr="00374A4F">
        <w:rPr>
          <w:rFonts w:ascii="Arial" w:hAnsi="Arial" w:cs="Arial"/>
          <w:color w:val="1155CC"/>
          <w:sz w:val="20"/>
          <w:szCs w:val="20"/>
          <w:u w:val="single"/>
        </w:rPr>
        <w:t>&gt;</w:t>
      </w:r>
      <w:r w:rsidRPr="00374A4F">
        <w:rPr>
          <w:rFonts w:ascii="Arial" w:hAnsi="Arial" w:cs="Arial"/>
          <w:sz w:val="20"/>
          <w:szCs w:val="20"/>
        </w:rPr>
        <w:t xml:space="preserve"> Acesso em 29 abril 2021</w:t>
      </w:r>
    </w:p>
    <w:p w14:paraId="445FEC82" w14:textId="77777777" w:rsidR="00BD1A4E" w:rsidRPr="00374A4F" w:rsidRDefault="00BD1A4E" w:rsidP="00BD1A4E">
      <w:pPr>
        <w:pStyle w:val="PargrafodaLista"/>
        <w:rPr>
          <w:rFonts w:ascii="Arial" w:hAnsi="Arial" w:cs="Arial"/>
          <w:sz w:val="20"/>
          <w:szCs w:val="20"/>
        </w:rPr>
      </w:pPr>
      <w:r w:rsidRPr="00374A4F">
        <w:rPr>
          <w:rFonts w:ascii="Arial" w:hAnsi="Arial" w:cs="Arial"/>
          <w:sz w:val="20"/>
          <w:szCs w:val="20"/>
        </w:rPr>
        <w:t>Disponível em &lt;&gt;</w:t>
      </w:r>
      <w:hyperlink r:id="rId39" w:history="1">
        <w:r w:rsidRPr="00374A4F">
          <w:rPr>
            <w:rStyle w:val="Hyperlink"/>
            <w:rFonts w:ascii="Arial" w:hAnsi="Arial" w:cs="Arial"/>
          </w:rPr>
          <w:t>https://www.literaryladiesguide.com/classic-women-authors-poetry/10- &gt; Acesso em 29 abril 2021Disponível em &lt;poems-by-kamala-das-confessional-poet-of-india/</w:t>
        </w:r>
      </w:hyperlink>
      <w:r w:rsidRPr="00374A4F">
        <w:rPr>
          <w:rFonts w:ascii="Arial" w:hAnsi="Arial" w:cs="Arial"/>
          <w:color w:val="1155CC"/>
          <w:sz w:val="20"/>
          <w:szCs w:val="20"/>
          <w:u w:val="single"/>
        </w:rPr>
        <w:t>&gt;</w:t>
      </w:r>
      <w:r w:rsidRPr="00374A4F">
        <w:rPr>
          <w:rFonts w:ascii="Arial" w:hAnsi="Arial" w:cs="Arial"/>
          <w:sz w:val="20"/>
          <w:szCs w:val="20"/>
        </w:rPr>
        <w:t xml:space="preserve"> Acesso em 29 abril 2021</w:t>
      </w:r>
    </w:p>
    <w:p w14:paraId="2F012064" w14:textId="77777777" w:rsidR="00BD1A4E" w:rsidRPr="00374A4F" w:rsidRDefault="00BD1A4E" w:rsidP="00BD1A4E">
      <w:pPr>
        <w:pStyle w:val="PargrafodaLista"/>
        <w:rPr>
          <w:rFonts w:ascii="Arial" w:hAnsi="Arial" w:cs="Arial"/>
          <w:sz w:val="20"/>
          <w:szCs w:val="20"/>
        </w:rPr>
      </w:pPr>
      <w:r w:rsidRPr="00374A4F">
        <w:rPr>
          <w:rFonts w:ascii="Arial" w:hAnsi="Arial" w:cs="Arial"/>
          <w:sz w:val="20"/>
          <w:szCs w:val="20"/>
        </w:rPr>
        <w:t>Disponível em &lt;</w:t>
      </w:r>
      <w:hyperlink r:id="rId40">
        <w:r w:rsidRPr="00374A4F">
          <w:rPr>
            <w:rFonts w:ascii="Arial" w:hAnsi="Arial" w:cs="Arial"/>
            <w:color w:val="1155CC"/>
            <w:sz w:val="20"/>
            <w:szCs w:val="20"/>
            <w:u w:val="single"/>
          </w:rPr>
          <w:t>https://www.youtube.com/watch?v=3gkJNjUPCfw</w:t>
        </w:r>
      </w:hyperlink>
      <w:r w:rsidRPr="00374A4F">
        <w:rPr>
          <w:rFonts w:ascii="Arial" w:hAnsi="Arial" w:cs="Arial"/>
          <w:sz w:val="20"/>
          <w:szCs w:val="20"/>
        </w:rPr>
        <w:t xml:space="preserve"> (important facts)</w:t>
      </w:r>
    </w:p>
    <w:p w14:paraId="5944605D" w14:textId="77777777" w:rsidR="00BD1A4E" w:rsidRPr="00374A4F" w:rsidRDefault="00BD1A4E" w:rsidP="00BD1A4E">
      <w:pPr>
        <w:pStyle w:val="PargrafodaLista"/>
        <w:jc w:val="both"/>
        <w:rPr>
          <w:rFonts w:ascii="Arial" w:hAnsi="Arial" w:cs="Arial"/>
          <w:sz w:val="20"/>
          <w:szCs w:val="20"/>
        </w:rPr>
      </w:pPr>
      <w:r w:rsidRPr="00374A4F">
        <w:rPr>
          <w:rFonts w:ascii="Arial" w:hAnsi="Arial" w:cs="Arial"/>
          <w:sz w:val="20"/>
          <w:szCs w:val="20"/>
        </w:rPr>
        <w:t>Disponível em &lt;</w:t>
      </w:r>
      <w:hyperlink r:id="rId41">
        <w:r w:rsidRPr="00374A4F">
          <w:rPr>
            <w:rFonts w:ascii="Arial" w:hAnsi="Arial" w:cs="Arial"/>
            <w:color w:val="1155CC"/>
            <w:sz w:val="20"/>
            <w:szCs w:val="20"/>
            <w:u w:val="single"/>
          </w:rPr>
          <w:t>https://www.youtube.com/watch?v=6l5oJ-sxmOo&amp;t=39s</w:t>
        </w:r>
      </w:hyperlink>
      <w:r w:rsidRPr="00374A4F">
        <w:rPr>
          <w:rFonts w:ascii="Arial" w:hAnsi="Arial" w:cs="Arial"/>
          <w:sz w:val="20"/>
          <w:szCs w:val="20"/>
        </w:rPr>
        <w:t xml:space="preserve"> (interview) Acesso em 29 abril 2021.</w:t>
      </w:r>
    </w:p>
    <w:p w14:paraId="2F31A6EE" w14:textId="77777777" w:rsidR="00BD1A4E" w:rsidRPr="00374A4F" w:rsidRDefault="00BD1A4E" w:rsidP="00BD1A4E">
      <w:pPr>
        <w:pStyle w:val="PargrafodaLista"/>
        <w:rPr>
          <w:rFonts w:ascii="Arial" w:hAnsi="Arial" w:cs="Arial"/>
          <w:sz w:val="24"/>
          <w:szCs w:val="24"/>
        </w:rPr>
      </w:pPr>
    </w:p>
    <w:p w14:paraId="1EDDB574" w14:textId="77777777" w:rsidR="00BD1A4E" w:rsidRPr="00374A4F" w:rsidRDefault="00BD1A4E" w:rsidP="00BD1A4E">
      <w:pPr>
        <w:jc w:val="both"/>
        <w:rPr>
          <w:rFonts w:ascii="Arial" w:hAnsi="Arial" w:cs="Arial"/>
          <w:lang w:val="pt-BR"/>
        </w:rPr>
      </w:pPr>
    </w:p>
    <w:p w14:paraId="3A86F770" w14:textId="77777777" w:rsidR="00BD1A4E" w:rsidRPr="00374A4F" w:rsidRDefault="00BD1A4E" w:rsidP="00BD1A4E">
      <w:pPr>
        <w:jc w:val="both"/>
        <w:rPr>
          <w:rFonts w:ascii="Arial" w:hAnsi="Arial" w:cs="Arial"/>
          <w:lang w:val="pt-BR"/>
        </w:rPr>
      </w:pPr>
    </w:p>
    <w:p w14:paraId="66CF446C" w14:textId="77777777" w:rsidR="00BD1A4E" w:rsidRPr="00374A4F" w:rsidRDefault="00BD1A4E" w:rsidP="00BD1A4E">
      <w:pPr>
        <w:jc w:val="both"/>
        <w:rPr>
          <w:rFonts w:ascii="Arial" w:hAnsi="Arial" w:cs="Arial"/>
          <w:b/>
          <w:highlight w:val="white"/>
          <w:lang w:val="pt-BR"/>
        </w:rPr>
      </w:pPr>
      <w:r w:rsidRPr="00374A4F">
        <w:rPr>
          <w:rFonts w:ascii="Arial" w:hAnsi="Arial" w:cs="Arial"/>
          <w:b/>
          <w:lang w:val="pt-BR"/>
        </w:rPr>
        <w:t>Atividade 2</w:t>
      </w:r>
      <w:r w:rsidRPr="00374A4F">
        <w:rPr>
          <w:rFonts w:ascii="Arial" w:hAnsi="Arial" w:cs="Arial"/>
          <w:lang w:val="pt-BR"/>
        </w:rPr>
        <w:t xml:space="preserve">: </w:t>
      </w:r>
      <w:r w:rsidRPr="00374A4F">
        <w:rPr>
          <w:rFonts w:ascii="Arial" w:hAnsi="Arial" w:cs="Arial"/>
          <w:b/>
          <w:highlight w:val="white"/>
          <w:lang w:val="pt-BR"/>
        </w:rPr>
        <w:t>Notícia</w:t>
      </w:r>
    </w:p>
    <w:p w14:paraId="3880E10A" w14:textId="77777777" w:rsidR="00BD1A4E" w:rsidRPr="00374A4F" w:rsidRDefault="00BD1A4E" w:rsidP="00BD1A4E">
      <w:pPr>
        <w:jc w:val="both"/>
        <w:rPr>
          <w:rFonts w:ascii="Arial" w:hAnsi="Arial" w:cs="Arial"/>
          <w:b/>
          <w:highlight w:val="white"/>
          <w:lang w:val="pt-BR"/>
        </w:rPr>
      </w:pPr>
    </w:p>
    <w:p w14:paraId="4346157F" w14:textId="77777777" w:rsidR="00BD1A4E" w:rsidRPr="00374A4F" w:rsidRDefault="00BD1A4E" w:rsidP="00BD1A4E">
      <w:pPr>
        <w:jc w:val="both"/>
        <w:rPr>
          <w:rFonts w:ascii="Arial" w:hAnsi="Arial" w:cs="Arial"/>
          <w:b/>
          <w:lang w:val="pt-BR"/>
        </w:rPr>
      </w:pPr>
      <w:r w:rsidRPr="00374A4F">
        <w:rPr>
          <w:rFonts w:ascii="Arial" w:hAnsi="Arial" w:cs="Arial"/>
          <w:b/>
          <w:lang w:val="pt-BR"/>
        </w:rPr>
        <w:t>Atividade pensada para o gênero notícia</w:t>
      </w:r>
    </w:p>
    <w:p w14:paraId="72B3934F" w14:textId="77777777" w:rsidR="00BD1A4E" w:rsidRPr="00374A4F" w:rsidRDefault="00BD1A4E" w:rsidP="00BD1A4E">
      <w:pPr>
        <w:jc w:val="both"/>
        <w:rPr>
          <w:rFonts w:ascii="Arial" w:hAnsi="Arial" w:cs="Arial"/>
          <w:lang w:val="pt-BR"/>
        </w:rPr>
      </w:pPr>
    </w:p>
    <w:p w14:paraId="6E27264C" w14:textId="77777777" w:rsidR="00BD1A4E" w:rsidRPr="00374A4F" w:rsidRDefault="00BD1A4E" w:rsidP="00BD1A4E">
      <w:pPr>
        <w:jc w:val="both"/>
        <w:rPr>
          <w:rFonts w:ascii="Arial" w:hAnsi="Arial" w:cs="Arial"/>
          <w:lang w:val="pt-BR"/>
        </w:rPr>
      </w:pPr>
      <w:r w:rsidRPr="00374A4F">
        <w:rPr>
          <w:rFonts w:ascii="Arial" w:hAnsi="Arial" w:cs="Arial"/>
          <w:b/>
          <w:lang w:val="pt-BR"/>
        </w:rPr>
        <w:t>Objetivo da aula:</w:t>
      </w:r>
      <w:r w:rsidRPr="00374A4F">
        <w:rPr>
          <w:rFonts w:ascii="Arial" w:hAnsi="Arial" w:cs="Arial"/>
          <w:lang w:val="pt-BR"/>
        </w:rPr>
        <w:t xml:space="preserve"> apresentar o gênero notícia, desenvolvimento da leitura e compreensão textual por meio de atividades pautadas nos letramentos e multimodalidade. Destaca-se a propositura de atividades por meio de ferramentas tecnológicas virtuais. Caso não haja estrutura disponível, há outras sugestões.</w:t>
      </w:r>
    </w:p>
    <w:p w14:paraId="6EF52153" w14:textId="77777777" w:rsidR="00BD1A4E" w:rsidRPr="00374A4F" w:rsidRDefault="00BD1A4E" w:rsidP="00BD1A4E">
      <w:pPr>
        <w:jc w:val="both"/>
        <w:rPr>
          <w:rFonts w:ascii="Arial" w:hAnsi="Arial" w:cs="Arial"/>
          <w:lang w:val="pt-BR"/>
        </w:rPr>
      </w:pPr>
    </w:p>
    <w:p w14:paraId="4D0C66C3" w14:textId="77777777" w:rsidR="00BD1A4E" w:rsidRPr="00374A4F" w:rsidRDefault="00BD1A4E" w:rsidP="00BD1A4E">
      <w:pPr>
        <w:jc w:val="both"/>
        <w:rPr>
          <w:rFonts w:ascii="Arial" w:hAnsi="Arial" w:cs="Arial"/>
          <w:lang w:val="pt-BR"/>
        </w:rPr>
      </w:pPr>
      <w:r w:rsidRPr="00374A4F">
        <w:rPr>
          <w:rFonts w:ascii="Arial" w:hAnsi="Arial" w:cs="Arial"/>
          <w:b/>
          <w:lang w:val="pt-BR"/>
        </w:rPr>
        <w:t xml:space="preserve">Quadro 7 – </w:t>
      </w:r>
      <w:r w:rsidRPr="00374A4F">
        <w:rPr>
          <w:rFonts w:ascii="Arial" w:hAnsi="Arial" w:cs="Arial"/>
          <w:lang w:val="pt-BR"/>
        </w:rPr>
        <w:t>Atividade 2</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BD1A4E" w:rsidRPr="00374A4F" w14:paraId="3EE64E93" w14:textId="77777777" w:rsidTr="002F78FF">
        <w:tc>
          <w:tcPr>
            <w:tcW w:w="4514" w:type="dxa"/>
            <w:shd w:val="clear" w:color="auto" w:fill="auto"/>
            <w:tcMar>
              <w:top w:w="100" w:type="dxa"/>
              <w:left w:w="100" w:type="dxa"/>
              <w:bottom w:w="100" w:type="dxa"/>
              <w:right w:w="100" w:type="dxa"/>
            </w:tcMar>
          </w:tcPr>
          <w:p w14:paraId="6FCF192F" w14:textId="77777777" w:rsidR="00BD1A4E" w:rsidRPr="00374A4F" w:rsidRDefault="00BD1A4E" w:rsidP="002F78FF">
            <w:pPr>
              <w:widowControl w:val="0"/>
              <w:rPr>
                <w:rFonts w:ascii="Arial" w:hAnsi="Arial" w:cs="Arial"/>
                <w:b/>
              </w:rPr>
            </w:pPr>
            <w:r w:rsidRPr="00374A4F">
              <w:rPr>
                <w:rFonts w:ascii="Arial" w:hAnsi="Arial" w:cs="Arial"/>
                <w:b/>
              </w:rPr>
              <w:t>Gênero de recepção:</w:t>
            </w:r>
          </w:p>
        </w:tc>
        <w:tc>
          <w:tcPr>
            <w:tcW w:w="4515" w:type="dxa"/>
            <w:shd w:val="clear" w:color="auto" w:fill="auto"/>
            <w:tcMar>
              <w:top w:w="100" w:type="dxa"/>
              <w:left w:w="100" w:type="dxa"/>
              <w:bottom w:w="100" w:type="dxa"/>
              <w:right w:w="100" w:type="dxa"/>
            </w:tcMar>
          </w:tcPr>
          <w:p w14:paraId="770611D0" w14:textId="77777777" w:rsidR="00BD1A4E" w:rsidRPr="00374A4F" w:rsidRDefault="00BD1A4E" w:rsidP="002F78FF">
            <w:pPr>
              <w:widowControl w:val="0"/>
              <w:rPr>
                <w:rFonts w:ascii="Arial" w:hAnsi="Arial" w:cs="Arial"/>
              </w:rPr>
            </w:pPr>
            <w:r w:rsidRPr="00374A4F">
              <w:rPr>
                <w:rFonts w:ascii="Arial" w:hAnsi="Arial" w:cs="Arial"/>
              </w:rPr>
              <w:t>Notícia</w:t>
            </w:r>
          </w:p>
        </w:tc>
      </w:tr>
      <w:tr w:rsidR="00BD1A4E" w:rsidRPr="00374A4F" w14:paraId="0D4DE5BF" w14:textId="77777777" w:rsidTr="002F78FF">
        <w:tc>
          <w:tcPr>
            <w:tcW w:w="4514" w:type="dxa"/>
            <w:shd w:val="clear" w:color="auto" w:fill="auto"/>
            <w:tcMar>
              <w:top w:w="100" w:type="dxa"/>
              <w:left w:w="100" w:type="dxa"/>
              <w:bottom w:w="100" w:type="dxa"/>
              <w:right w:w="100" w:type="dxa"/>
            </w:tcMar>
          </w:tcPr>
          <w:p w14:paraId="24613A8A" w14:textId="77777777" w:rsidR="00BD1A4E" w:rsidRPr="00374A4F" w:rsidRDefault="00BD1A4E" w:rsidP="002F78FF">
            <w:pPr>
              <w:widowControl w:val="0"/>
              <w:rPr>
                <w:rFonts w:ascii="Arial" w:hAnsi="Arial" w:cs="Arial"/>
                <w:b/>
              </w:rPr>
            </w:pPr>
            <w:r w:rsidRPr="00374A4F">
              <w:rPr>
                <w:rFonts w:ascii="Arial" w:hAnsi="Arial" w:cs="Arial"/>
                <w:b/>
              </w:rPr>
              <w:t>Gênero de produção:</w:t>
            </w:r>
          </w:p>
        </w:tc>
        <w:tc>
          <w:tcPr>
            <w:tcW w:w="4515" w:type="dxa"/>
            <w:shd w:val="clear" w:color="auto" w:fill="auto"/>
            <w:tcMar>
              <w:top w:w="100" w:type="dxa"/>
              <w:left w:w="100" w:type="dxa"/>
              <w:bottom w:w="100" w:type="dxa"/>
              <w:right w:w="100" w:type="dxa"/>
            </w:tcMar>
          </w:tcPr>
          <w:p w14:paraId="410F9181" w14:textId="77777777" w:rsidR="00BD1A4E" w:rsidRPr="00374A4F" w:rsidRDefault="00BD1A4E" w:rsidP="002F78FF">
            <w:pPr>
              <w:widowControl w:val="0"/>
              <w:rPr>
                <w:rFonts w:ascii="Arial" w:hAnsi="Arial" w:cs="Arial"/>
              </w:rPr>
            </w:pPr>
            <w:r w:rsidRPr="00374A4F">
              <w:rPr>
                <w:rFonts w:ascii="Arial" w:hAnsi="Arial" w:cs="Arial"/>
              </w:rPr>
              <w:t>Meme</w:t>
            </w:r>
          </w:p>
        </w:tc>
      </w:tr>
      <w:tr w:rsidR="00BD1A4E" w:rsidRPr="00BE5819" w14:paraId="2BA5214A" w14:textId="77777777" w:rsidTr="002F78FF">
        <w:tc>
          <w:tcPr>
            <w:tcW w:w="4514" w:type="dxa"/>
            <w:shd w:val="clear" w:color="auto" w:fill="auto"/>
            <w:tcMar>
              <w:top w:w="100" w:type="dxa"/>
              <w:left w:w="100" w:type="dxa"/>
              <w:bottom w:w="100" w:type="dxa"/>
              <w:right w:w="100" w:type="dxa"/>
            </w:tcMar>
          </w:tcPr>
          <w:p w14:paraId="007388BD" w14:textId="77777777" w:rsidR="00BD1A4E" w:rsidRPr="00374A4F" w:rsidRDefault="00BD1A4E" w:rsidP="002F78FF">
            <w:pPr>
              <w:widowControl w:val="0"/>
              <w:rPr>
                <w:rFonts w:ascii="Arial" w:hAnsi="Arial" w:cs="Arial"/>
                <w:b/>
              </w:rPr>
            </w:pPr>
            <w:r w:rsidRPr="00374A4F">
              <w:rPr>
                <w:rFonts w:ascii="Arial" w:hAnsi="Arial" w:cs="Arial"/>
                <w:b/>
              </w:rPr>
              <w:t xml:space="preserve">Objetivo: </w:t>
            </w:r>
          </w:p>
        </w:tc>
        <w:tc>
          <w:tcPr>
            <w:tcW w:w="4515" w:type="dxa"/>
            <w:shd w:val="clear" w:color="auto" w:fill="auto"/>
            <w:tcMar>
              <w:top w:w="100" w:type="dxa"/>
              <w:left w:w="100" w:type="dxa"/>
              <w:bottom w:w="100" w:type="dxa"/>
              <w:right w:w="100" w:type="dxa"/>
            </w:tcMar>
          </w:tcPr>
          <w:p w14:paraId="6B515E8C" w14:textId="77777777" w:rsidR="00BD1A4E" w:rsidRPr="00374A4F" w:rsidRDefault="00BD1A4E" w:rsidP="002F78FF">
            <w:pPr>
              <w:widowControl w:val="0"/>
              <w:rPr>
                <w:rFonts w:ascii="Arial" w:hAnsi="Arial" w:cs="Arial"/>
                <w:lang w:val="pt-BR"/>
              </w:rPr>
            </w:pPr>
            <w:r w:rsidRPr="00374A4F">
              <w:rPr>
                <w:rFonts w:ascii="Arial" w:hAnsi="Arial" w:cs="Arial"/>
                <w:lang w:val="pt-BR"/>
              </w:rPr>
              <w:t>Compreensão textual, desenvolver pensamento crítico e criação de um meme.</w:t>
            </w:r>
          </w:p>
        </w:tc>
      </w:tr>
      <w:tr w:rsidR="00BD1A4E" w:rsidRPr="00374A4F" w14:paraId="12AC04D6" w14:textId="77777777" w:rsidTr="002F78FF">
        <w:tc>
          <w:tcPr>
            <w:tcW w:w="4514" w:type="dxa"/>
            <w:shd w:val="clear" w:color="auto" w:fill="auto"/>
            <w:tcMar>
              <w:top w:w="100" w:type="dxa"/>
              <w:left w:w="100" w:type="dxa"/>
              <w:bottom w:w="100" w:type="dxa"/>
              <w:right w:w="100" w:type="dxa"/>
            </w:tcMar>
          </w:tcPr>
          <w:p w14:paraId="78FADFA2" w14:textId="77777777" w:rsidR="00BD1A4E" w:rsidRPr="00374A4F" w:rsidRDefault="00BD1A4E" w:rsidP="002F78FF">
            <w:pPr>
              <w:widowControl w:val="0"/>
              <w:rPr>
                <w:rFonts w:ascii="Arial" w:hAnsi="Arial" w:cs="Arial"/>
                <w:b/>
              </w:rPr>
            </w:pPr>
            <w:r w:rsidRPr="00374A4F">
              <w:rPr>
                <w:rFonts w:ascii="Arial" w:hAnsi="Arial" w:cs="Arial"/>
                <w:b/>
              </w:rPr>
              <w:t>Tema:</w:t>
            </w:r>
          </w:p>
        </w:tc>
        <w:tc>
          <w:tcPr>
            <w:tcW w:w="4515" w:type="dxa"/>
            <w:shd w:val="clear" w:color="auto" w:fill="auto"/>
            <w:tcMar>
              <w:top w:w="100" w:type="dxa"/>
              <w:left w:w="100" w:type="dxa"/>
              <w:bottom w:w="100" w:type="dxa"/>
              <w:right w:w="100" w:type="dxa"/>
            </w:tcMar>
          </w:tcPr>
          <w:p w14:paraId="4B623C31" w14:textId="77777777" w:rsidR="00BD1A4E" w:rsidRPr="00374A4F" w:rsidRDefault="00BD1A4E" w:rsidP="002F78FF">
            <w:pPr>
              <w:widowControl w:val="0"/>
              <w:rPr>
                <w:rFonts w:ascii="Arial" w:hAnsi="Arial" w:cs="Arial"/>
              </w:rPr>
            </w:pPr>
            <w:r w:rsidRPr="00374A4F">
              <w:rPr>
                <w:rFonts w:ascii="Arial" w:hAnsi="Arial" w:cs="Arial"/>
              </w:rPr>
              <w:t>News and Generations</w:t>
            </w:r>
          </w:p>
        </w:tc>
      </w:tr>
      <w:tr w:rsidR="00BD1A4E" w:rsidRPr="00BE5819" w14:paraId="0C7B6359" w14:textId="77777777" w:rsidTr="002F78FF">
        <w:tc>
          <w:tcPr>
            <w:tcW w:w="4514" w:type="dxa"/>
            <w:shd w:val="clear" w:color="auto" w:fill="auto"/>
            <w:tcMar>
              <w:top w:w="100" w:type="dxa"/>
              <w:left w:w="100" w:type="dxa"/>
              <w:bottom w:w="100" w:type="dxa"/>
              <w:right w:w="100" w:type="dxa"/>
            </w:tcMar>
          </w:tcPr>
          <w:p w14:paraId="6C4241D5" w14:textId="77777777" w:rsidR="00BD1A4E" w:rsidRPr="00374A4F" w:rsidRDefault="00BD1A4E" w:rsidP="002F78FF">
            <w:pPr>
              <w:widowControl w:val="0"/>
              <w:rPr>
                <w:rFonts w:ascii="Arial" w:hAnsi="Arial" w:cs="Arial"/>
                <w:b/>
              </w:rPr>
            </w:pPr>
            <w:r w:rsidRPr="00374A4F">
              <w:rPr>
                <w:rFonts w:ascii="Arial" w:hAnsi="Arial" w:cs="Arial"/>
                <w:b/>
              </w:rPr>
              <w:t>Ferramentas digitais sugeridas:</w:t>
            </w:r>
          </w:p>
        </w:tc>
        <w:tc>
          <w:tcPr>
            <w:tcW w:w="4515" w:type="dxa"/>
            <w:shd w:val="clear" w:color="auto" w:fill="auto"/>
            <w:tcMar>
              <w:top w:w="100" w:type="dxa"/>
              <w:left w:w="100" w:type="dxa"/>
              <w:bottom w:w="100" w:type="dxa"/>
              <w:right w:w="100" w:type="dxa"/>
            </w:tcMar>
          </w:tcPr>
          <w:p w14:paraId="44E47C25" w14:textId="77777777" w:rsidR="00BD1A4E" w:rsidRPr="00374A4F" w:rsidRDefault="00BD1A4E" w:rsidP="002F78FF">
            <w:pPr>
              <w:widowControl w:val="0"/>
              <w:rPr>
                <w:rFonts w:ascii="Arial" w:hAnsi="Arial" w:cs="Arial"/>
                <w:lang w:val="pt-BR"/>
              </w:rPr>
            </w:pPr>
            <w:r w:rsidRPr="00374A4F">
              <w:rPr>
                <w:rFonts w:ascii="Arial" w:hAnsi="Arial" w:cs="Arial"/>
                <w:i/>
                <w:lang w:val="pt-BR"/>
              </w:rPr>
              <w:t>Padlet</w:t>
            </w:r>
            <w:r w:rsidRPr="00374A4F">
              <w:rPr>
                <w:rFonts w:ascii="Arial" w:hAnsi="Arial" w:cs="Arial"/>
                <w:lang w:val="pt-BR"/>
              </w:rPr>
              <w:t xml:space="preserve"> e sites para criação de memes</w:t>
            </w:r>
          </w:p>
        </w:tc>
      </w:tr>
      <w:tr w:rsidR="00BD1A4E" w:rsidRPr="00374A4F" w14:paraId="5DFC6C5E" w14:textId="77777777" w:rsidTr="002F78FF">
        <w:tc>
          <w:tcPr>
            <w:tcW w:w="4514" w:type="dxa"/>
            <w:shd w:val="clear" w:color="auto" w:fill="auto"/>
            <w:tcMar>
              <w:top w:w="100" w:type="dxa"/>
              <w:left w:w="100" w:type="dxa"/>
              <w:bottom w:w="100" w:type="dxa"/>
              <w:right w:w="100" w:type="dxa"/>
            </w:tcMar>
          </w:tcPr>
          <w:p w14:paraId="749F00E1" w14:textId="77777777" w:rsidR="00BD1A4E" w:rsidRPr="00374A4F" w:rsidRDefault="00BD1A4E" w:rsidP="002F78FF">
            <w:pPr>
              <w:widowControl w:val="0"/>
              <w:rPr>
                <w:rFonts w:ascii="Arial" w:hAnsi="Arial" w:cs="Arial"/>
                <w:b/>
              </w:rPr>
            </w:pPr>
            <w:r w:rsidRPr="00374A4F">
              <w:rPr>
                <w:rFonts w:ascii="Arial" w:hAnsi="Arial" w:cs="Arial"/>
                <w:b/>
              </w:rPr>
              <w:t xml:space="preserve">Atividades de gramática </w:t>
            </w:r>
          </w:p>
        </w:tc>
        <w:tc>
          <w:tcPr>
            <w:tcW w:w="4515" w:type="dxa"/>
            <w:shd w:val="clear" w:color="auto" w:fill="auto"/>
            <w:tcMar>
              <w:top w:w="100" w:type="dxa"/>
              <w:left w:w="100" w:type="dxa"/>
              <w:bottom w:w="100" w:type="dxa"/>
              <w:right w:w="100" w:type="dxa"/>
            </w:tcMar>
          </w:tcPr>
          <w:p w14:paraId="12F1B6BF" w14:textId="77777777" w:rsidR="00BD1A4E" w:rsidRPr="00374A4F" w:rsidRDefault="00BD1A4E" w:rsidP="002F78FF">
            <w:pPr>
              <w:widowControl w:val="0"/>
              <w:rPr>
                <w:rFonts w:ascii="Arial" w:hAnsi="Arial" w:cs="Arial"/>
              </w:rPr>
            </w:pPr>
            <w:r w:rsidRPr="00374A4F">
              <w:rPr>
                <w:rFonts w:ascii="Arial" w:hAnsi="Arial" w:cs="Arial"/>
              </w:rPr>
              <w:t>Opcional</w:t>
            </w:r>
          </w:p>
        </w:tc>
      </w:tr>
      <w:tr w:rsidR="00BD1A4E" w:rsidRPr="00374A4F" w14:paraId="008C4BC1" w14:textId="77777777" w:rsidTr="002F78FF">
        <w:tc>
          <w:tcPr>
            <w:tcW w:w="4514" w:type="dxa"/>
            <w:shd w:val="clear" w:color="auto" w:fill="auto"/>
            <w:tcMar>
              <w:top w:w="100" w:type="dxa"/>
              <w:left w:w="100" w:type="dxa"/>
              <w:bottom w:w="100" w:type="dxa"/>
              <w:right w:w="100" w:type="dxa"/>
            </w:tcMar>
          </w:tcPr>
          <w:p w14:paraId="37D627B8" w14:textId="77777777" w:rsidR="00BD1A4E" w:rsidRPr="00374A4F" w:rsidRDefault="00BD1A4E" w:rsidP="002F78FF">
            <w:pPr>
              <w:widowControl w:val="0"/>
              <w:rPr>
                <w:rFonts w:ascii="Arial" w:hAnsi="Arial" w:cs="Arial"/>
                <w:b/>
              </w:rPr>
            </w:pPr>
            <w:r w:rsidRPr="00374A4F">
              <w:rPr>
                <w:rFonts w:ascii="Arial" w:hAnsi="Arial" w:cs="Arial"/>
                <w:b/>
              </w:rPr>
              <w:t>Habilidades Matriz Referência Enem</w:t>
            </w:r>
          </w:p>
        </w:tc>
        <w:tc>
          <w:tcPr>
            <w:tcW w:w="4515" w:type="dxa"/>
            <w:shd w:val="clear" w:color="auto" w:fill="auto"/>
            <w:tcMar>
              <w:top w:w="100" w:type="dxa"/>
              <w:left w:w="100" w:type="dxa"/>
              <w:bottom w:w="100" w:type="dxa"/>
              <w:right w:w="100" w:type="dxa"/>
            </w:tcMar>
          </w:tcPr>
          <w:p w14:paraId="2DBE81F4" w14:textId="77777777" w:rsidR="00BD1A4E" w:rsidRPr="00374A4F" w:rsidRDefault="00BD1A4E" w:rsidP="002F78FF">
            <w:pPr>
              <w:widowControl w:val="0"/>
              <w:rPr>
                <w:rFonts w:ascii="Arial" w:hAnsi="Arial" w:cs="Arial"/>
              </w:rPr>
            </w:pPr>
            <w:r w:rsidRPr="00374A4F">
              <w:rPr>
                <w:rFonts w:ascii="Arial" w:hAnsi="Arial" w:cs="Arial"/>
              </w:rPr>
              <w:t>H5, H6, H7 e H8</w:t>
            </w:r>
          </w:p>
        </w:tc>
      </w:tr>
      <w:tr w:rsidR="00BD1A4E" w:rsidRPr="00374A4F" w14:paraId="5B21A00F" w14:textId="77777777" w:rsidTr="002F78FF">
        <w:tc>
          <w:tcPr>
            <w:tcW w:w="4514" w:type="dxa"/>
            <w:shd w:val="clear" w:color="auto" w:fill="auto"/>
            <w:tcMar>
              <w:top w:w="100" w:type="dxa"/>
              <w:left w:w="100" w:type="dxa"/>
              <w:bottom w:w="100" w:type="dxa"/>
              <w:right w:w="100" w:type="dxa"/>
            </w:tcMar>
          </w:tcPr>
          <w:p w14:paraId="2142E3FC" w14:textId="77777777" w:rsidR="00BD1A4E" w:rsidRPr="00374A4F" w:rsidRDefault="00BD1A4E" w:rsidP="002F78FF">
            <w:pPr>
              <w:widowControl w:val="0"/>
              <w:rPr>
                <w:rFonts w:ascii="Arial" w:hAnsi="Arial" w:cs="Arial"/>
                <w:b/>
              </w:rPr>
            </w:pPr>
            <w:r w:rsidRPr="00374A4F">
              <w:rPr>
                <w:rFonts w:ascii="Arial" w:hAnsi="Arial" w:cs="Arial"/>
                <w:b/>
              </w:rPr>
              <w:t>Habilidades BNCC</w:t>
            </w:r>
          </w:p>
        </w:tc>
        <w:tc>
          <w:tcPr>
            <w:tcW w:w="4515" w:type="dxa"/>
            <w:shd w:val="clear" w:color="auto" w:fill="auto"/>
            <w:tcMar>
              <w:top w:w="100" w:type="dxa"/>
              <w:left w:w="100" w:type="dxa"/>
              <w:bottom w:w="100" w:type="dxa"/>
              <w:right w:w="100" w:type="dxa"/>
            </w:tcMar>
          </w:tcPr>
          <w:p w14:paraId="1E310F38" w14:textId="77777777" w:rsidR="00BD1A4E" w:rsidRPr="00374A4F" w:rsidRDefault="00BD1A4E" w:rsidP="002F78FF">
            <w:pPr>
              <w:widowControl w:val="0"/>
              <w:rPr>
                <w:rFonts w:ascii="Arial" w:hAnsi="Arial" w:cs="Arial"/>
              </w:rPr>
            </w:pPr>
            <w:r w:rsidRPr="00374A4F">
              <w:rPr>
                <w:rFonts w:ascii="Arial" w:hAnsi="Arial" w:cs="Arial"/>
                <w:highlight w:val="white"/>
              </w:rPr>
              <w:t>EM13LGG301, EM13LGG302, EM13LGG305</w:t>
            </w:r>
          </w:p>
        </w:tc>
      </w:tr>
    </w:tbl>
    <w:p w14:paraId="3406574C" w14:textId="77777777" w:rsidR="00BD1A4E" w:rsidRPr="00374A4F" w:rsidRDefault="00BD1A4E" w:rsidP="00BD1A4E">
      <w:pPr>
        <w:jc w:val="both"/>
        <w:rPr>
          <w:rFonts w:ascii="Arial" w:hAnsi="Arial" w:cs="Arial"/>
        </w:rPr>
      </w:pPr>
      <w:r w:rsidRPr="00374A4F">
        <w:rPr>
          <w:rFonts w:ascii="Arial" w:hAnsi="Arial" w:cs="Arial"/>
          <w:b/>
        </w:rPr>
        <w:t xml:space="preserve">Fonte: </w:t>
      </w:r>
      <w:r w:rsidRPr="00374A4F">
        <w:rPr>
          <w:rFonts w:ascii="Arial" w:hAnsi="Arial" w:cs="Arial"/>
        </w:rPr>
        <w:t xml:space="preserve"> o próprio autor</w:t>
      </w:r>
    </w:p>
    <w:p w14:paraId="724FD9B8" w14:textId="77777777" w:rsidR="00BD1A4E" w:rsidRPr="00374A4F" w:rsidRDefault="00BD1A4E" w:rsidP="00BD1A4E">
      <w:pPr>
        <w:jc w:val="both"/>
        <w:rPr>
          <w:rFonts w:ascii="Arial" w:hAnsi="Arial" w:cs="Arial"/>
        </w:rPr>
      </w:pPr>
    </w:p>
    <w:p w14:paraId="7C60633F" w14:textId="77777777" w:rsidR="00BD1A4E" w:rsidRPr="00374A4F" w:rsidRDefault="00BD1A4E" w:rsidP="00BD1A4E">
      <w:pPr>
        <w:jc w:val="both"/>
        <w:rPr>
          <w:rFonts w:ascii="Arial" w:hAnsi="Arial" w:cs="Arial"/>
          <w:b/>
        </w:rPr>
      </w:pPr>
      <w:r w:rsidRPr="00374A4F">
        <w:rPr>
          <w:rFonts w:ascii="Arial" w:hAnsi="Arial" w:cs="Arial"/>
          <w:b/>
        </w:rPr>
        <w:t>Tema: NEWS AND GENERATIONS</w:t>
      </w:r>
    </w:p>
    <w:p w14:paraId="18CC6E63" w14:textId="77777777" w:rsidR="00BD1A4E" w:rsidRPr="00374A4F" w:rsidRDefault="00BD1A4E" w:rsidP="00BD1A4E">
      <w:pPr>
        <w:jc w:val="both"/>
        <w:rPr>
          <w:rFonts w:ascii="Arial" w:hAnsi="Arial" w:cs="Arial"/>
          <w:b/>
          <w:lang w:val="pt-BR"/>
        </w:rPr>
      </w:pPr>
      <w:r w:rsidRPr="00374A4F">
        <w:rPr>
          <w:rFonts w:ascii="Arial" w:hAnsi="Arial" w:cs="Arial"/>
          <w:b/>
          <w:lang w:val="pt-BR"/>
        </w:rPr>
        <w:t>Leia o texto e responda:</w:t>
      </w:r>
    </w:p>
    <w:p w14:paraId="75B3813C" w14:textId="77777777" w:rsidR="00BD1A4E" w:rsidRPr="00374A4F" w:rsidRDefault="00BD1A4E" w:rsidP="00BD1A4E">
      <w:pPr>
        <w:jc w:val="both"/>
        <w:rPr>
          <w:rFonts w:ascii="Arial" w:hAnsi="Arial" w:cs="Arial"/>
          <w:b/>
          <w:lang w:val="pt-BR"/>
        </w:rPr>
      </w:pPr>
    </w:p>
    <w:p w14:paraId="0271E09F" w14:textId="77777777" w:rsidR="00BD1A4E" w:rsidRPr="00374A4F" w:rsidRDefault="00BD1A4E" w:rsidP="00BD1A4E">
      <w:pPr>
        <w:jc w:val="both"/>
        <w:rPr>
          <w:rFonts w:ascii="Arial" w:hAnsi="Arial" w:cs="Arial"/>
          <w:b/>
        </w:rPr>
      </w:pPr>
      <w:r w:rsidRPr="00374A4F">
        <w:rPr>
          <w:rFonts w:ascii="Arial" w:hAnsi="Arial" w:cs="Arial"/>
          <w:b/>
          <w:noProof/>
          <w:lang w:val="pt-BR" w:eastAsia="pt-BR"/>
        </w:rPr>
        <w:drawing>
          <wp:inline distT="114300" distB="114300" distL="114300" distR="114300" wp14:anchorId="661F2160" wp14:editId="53504CAC">
            <wp:extent cx="5400675" cy="28194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a:srcRect/>
                    <a:stretch>
                      <a:fillRect/>
                    </a:stretch>
                  </pic:blipFill>
                  <pic:spPr>
                    <a:xfrm>
                      <a:off x="0" y="0"/>
                      <a:ext cx="5400675" cy="2819400"/>
                    </a:xfrm>
                    <a:prstGeom prst="rect">
                      <a:avLst/>
                    </a:prstGeom>
                    <a:ln/>
                  </pic:spPr>
                </pic:pic>
              </a:graphicData>
            </a:graphic>
          </wp:inline>
        </w:drawing>
      </w:r>
    </w:p>
    <w:p w14:paraId="65C2F71F" w14:textId="77777777" w:rsidR="00BD1A4E" w:rsidRPr="00374A4F" w:rsidRDefault="00BD1A4E" w:rsidP="00BD1A4E">
      <w:pPr>
        <w:jc w:val="both"/>
        <w:rPr>
          <w:rFonts w:ascii="Arial" w:hAnsi="Arial" w:cs="Arial"/>
          <w:b/>
          <w:lang w:val="pt-BR"/>
        </w:rPr>
      </w:pPr>
      <w:r w:rsidRPr="00374A4F">
        <w:rPr>
          <w:rFonts w:ascii="Arial" w:hAnsi="Arial" w:cs="Arial"/>
          <w:b/>
          <w:lang w:val="pt-BR"/>
        </w:rPr>
        <w:t>Pré-leitura</w:t>
      </w:r>
    </w:p>
    <w:p w14:paraId="038F456C" w14:textId="77777777" w:rsidR="00BD1A4E" w:rsidRPr="00374A4F" w:rsidRDefault="00BD1A4E" w:rsidP="00BD1A4E">
      <w:pPr>
        <w:jc w:val="both"/>
        <w:rPr>
          <w:rFonts w:ascii="Arial" w:hAnsi="Arial" w:cs="Arial"/>
          <w:b/>
          <w:lang w:val="pt-BR"/>
        </w:rPr>
      </w:pPr>
    </w:p>
    <w:p w14:paraId="2A66EC98" w14:textId="77777777" w:rsidR="00BD1A4E" w:rsidRPr="00374A4F" w:rsidRDefault="00BD1A4E" w:rsidP="00BD1A4E">
      <w:pPr>
        <w:jc w:val="both"/>
        <w:rPr>
          <w:rFonts w:ascii="Arial" w:hAnsi="Arial" w:cs="Arial"/>
          <w:lang w:val="pt-BR"/>
        </w:rPr>
      </w:pPr>
      <w:r w:rsidRPr="00374A4F">
        <w:rPr>
          <w:rFonts w:ascii="Arial" w:hAnsi="Arial" w:cs="Arial"/>
          <w:lang w:val="pt-BR"/>
        </w:rPr>
        <w:t>1) Qual o gênero textual apresentado pela questão 02?</w:t>
      </w:r>
    </w:p>
    <w:p w14:paraId="498F4B13" w14:textId="77777777" w:rsidR="00BD1A4E" w:rsidRPr="00374A4F" w:rsidRDefault="00BD1A4E" w:rsidP="00BD1A4E">
      <w:pPr>
        <w:jc w:val="both"/>
        <w:rPr>
          <w:rFonts w:ascii="Arial" w:hAnsi="Arial" w:cs="Arial"/>
          <w:lang w:val="pt-BR"/>
        </w:rPr>
      </w:pPr>
      <w:r w:rsidRPr="00374A4F">
        <w:rPr>
          <w:rFonts w:ascii="Arial" w:hAnsi="Arial" w:cs="Arial"/>
          <w:lang w:val="pt-BR"/>
        </w:rPr>
        <w:t>2) Você costuma ler esse gênero? Se afirmativo, qual a sua preferência, impresso ou digital?</w:t>
      </w:r>
    </w:p>
    <w:p w14:paraId="193FF929" w14:textId="77777777" w:rsidR="00BD1A4E" w:rsidRPr="00374A4F" w:rsidRDefault="00BD1A4E" w:rsidP="00BD1A4E">
      <w:pPr>
        <w:jc w:val="both"/>
        <w:rPr>
          <w:rFonts w:ascii="Arial" w:hAnsi="Arial" w:cs="Arial"/>
          <w:lang w:val="pt-BR"/>
        </w:rPr>
      </w:pPr>
      <w:r w:rsidRPr="00374A4F">
        <w:rPr>
          <w:rFonts w:ascii="Arial" w:hAnsi="Arial" w:cs="Arial"/>
          <w:lang w:val="pt-BR"/>
        </w:rPr>
        <w:t>3) Apresente 3 características sobre esse gênero textual.</w:t>
      </w:r>
    </w:p>
    <w:p w14:paraId="46466AE4" w14:textId="77777777" w:rsidR="00BD1A4E" w:rsidRPr="00374A4F" w:rsidRDefault="00BD1A4E" w:rsidP="00BD1A4E">
      <w:pPr>
        <w:jc w:val="both"/>
        <w:rPr>
          <w:rFonts w:ascii="Arial" w:hAnsi="Arial" w:cs="Arial"/>
          <w:lang w:val="pt-BR"/>
        </w:rPr>
      </w:pPr>
      <w:r w:rsidRPr="00374A4F">
        <w:rPr>
          <w:rFonts w:ascii="Arial" w:hAnsi="Arial" w:cs="Arial"/>
          <w:lang w:val="pt-BR"/>
        </w:rPr>
        <w:t>4) Com qual finalidade ele é usado?</w:t>
      </w:r>
    </w:p>
    <w:p w14:paraId="167F943B" w14:textId="77777777" w:rsidR="00BD1A4E" w:rsidRPr="00374A4F" w:rsidRDefault="00BD1A4E" w:rsidP="00BD1A4E">
      <w:pPr>
        <w:jc w:val="both"/>
        <w:rPr>
          <w:rFonts w:ascii="Arial" w:hAnsi="Arial" w:cs="Arial"/>
          <w:lang w:val="pt-BR"/>
        </w:rPr>
      </w:pPr>
      <w:r w:rsidRPr="00374A4F">
        <w:rPr>
          <w:rFonts w:ascii="Arial" w:hAnsi="Arial" w:cs="Arial"/>
          <w:lang w:val="pt-BR"/>
        </w:rPr>
        <w:t>5) Onde você costuma encontrar esse tipo de texto?</w:t>
      </w:r>
    </w:p>
    <w:p w14:paraId="37666863" w14:textId="77777777" w:rsidR="00BD1A4E" w:rsidRPr="00374A4F" w:rsidRDefault="00BD1A4E" w:rsidP="00BD1A4E">
      <w:pPr>
        <w:jc w:val="both"/>
        <w:rPr>
          <w:rFonts w:ascii="Arial" w:hAnsi="Arial" w:cs="Arial"/>
          <w:lang w:val="pt-BR"/>
        </w:rPr>
      </w:pPr>
    </w:p>
    <w:p w14:paraId="6EBF6658" w14:textId="77777777" w:rsidR="00BD1A4E" w:rsidRPr="00374A4F" w:rsidRDefault="00BD1A4E" w:rsidP="00BD1A4E">
      <w:pPr>
        <w:jc w:val="both"/>
        <w:rPr>
          <w:rFonts w:ascii="Arial" w:hAnsi="Arial" w:cs="Arial"/>
          <w:b/>
          <w:lang w:val="pt-BR"/>
        </w:rPr>
      </w:pPr>
      <w:r w:rsidRPr="00374A4F">
        <w:rPr>
          <w:rFonts w:ascii="Arial" w:hAnsi="Arial" w:cs="Arial"/>
          <w:b/>
          <w:lang w:val="pt-BR"/>
        </w:rPr>
        <w:t>Leitura</w:t>
      </w:r>
    </w:p>
    <w:p w14:paraId="3FC629A4" w14:textId="77777777" w:rsidR="00BD1A4E" w:rsidRPr="00374A4F" w:rsidRDefault="00BD1A4E" w:rsidP="00BD1A4E">
      <w:pPr>
        <w:jc w:val="both"/>
        <w:rPr>
          <w:rFonts w:ascii="Arial" w:hAnsi="Arial" w:cs="Arial"/>
          <w:b/>
          <w:lang w:val="pt-BR"/>
        </w:rPr>
      </w:pPr>
      <w:r w:rsidRPr="00374A4F">
        <w:rPr>
          <w:rFonts w:ascii="Arial" w:hAnsi="Arial" w:cs="Arial"/>
          <w:b/>
          <w:lang w:val="pt-BR"/>
        </w:rPr>
        <w:t>Responda às seguintes questões:</w:t>
      </w:r>
    </w:p>
    <w:p w14:paraId="3038532B" w14:textId="77777777" w:rsidR="00BD1A4E" w:rsidRPr="00374A4F" w:rsidRDefault="00BD1A4E" w:rsidP="00BD1A4E">
      <w:pPr>
        <w:jc w:val="both"/>
        <w:rPr>
          <w:rFonts w:ascii="Arial" w:hAnsi="Arial" w:cs="Arial"/>
          <w:lang w:val="pt-BR"/>
        </w:rPr>
      </w:pPr>
      <w:r w:rsidRPr="00374A4F">
        <w:rPr>
          <w:rFonts w:ascii="Arial" w:hAnsi="Arial" w:cs="Arial"/>
          <w:lang w:val="pt-BR"/>
        </w:rPr>
        <w:t>1) O texto possui um título? Qual é?</w:t>
      </w:r>
    </w:p>
    <w:p w14:paraId="7BDB633F" w14:textId="77777777" w:rsidR="00BD1A4E" w:rsidRPr="00374A4F" w:rsidRDefault="00BD1A4E" w:rsidP="00BD1A4E">
      <w:pPr>
        <w:jc w:val="both"/>
        <w:rPr>
          <w:rFonts w:ascii="Arial" w:hAnsi="Arial" w:cs="Arial"/>
          <w:lang w:val="pt-BR"/>
        </w:rPr>
      </w:pPr>
      <w:r w:rsidRPr="00374A4F">
        <w:rPr>
          <w:rFonts w:ascii="Arial" w:hAnsi="Arial" w:cs="Arial"/>
          <w:lang w:val="pt-BR"/>
        </w:rPr>
        <w:t>2) Onde ele foi publicado?</w:t>
      </w:r>
    </w:p>
    <w:p w14:paraId="2A7B64CB" w14:textId="77777777" w:rsidR="00BD1A4E" w:rsidRPr="00374A4F" w:rsidRDefault="00BD1A4E" w:rsidP="00BD1A4E">
      <w:pPr>
        <w:jc w:val="both"/>
        <w:rPr>
          <w:rFonts w:ascii="Arial" w:hAnsi="Arial" w:cs="Arial"/>
          <w:lang w:val="pt-BR"/>
        </w:rPr>
      </w:pPr>
      <w:r w:rsidRPr="00374A4F">
        <w:rPr>
          <w:rFonts w:ascii="Arial" w:hAnsi="Arial" w:cs="Arial"/>
          <w:lang w:val="pt-BR"/>
        </w:rPr>
        <w:t>3) Quando o texto foi acessado?</w:t>
      </w:r>
    </w:p>
    <w:p w14:paraId="5AD691CB" w14:textId="77777777" w:rsidR="00BD1A4E" w:rsidRPr="00374A4F" w:rsidRDefault="00BD1A4E" w:rsidP="00BD1A4E">
      <w:pPr>
        <w:jc w:val="both"/>
        <w:rPr>
          <w:rFonts w:ascii="Arial" w:hAnsi="Arial" w:cs="Arial"/>
          <w:lang w:val="pt-BR"/>
        </w:rPr>
      </w:pPr>
      <w:r w:rsidRPr="00374A4F">
        <w:rPr>
          <w:rFonts w:ascii="Arial" w:hAnsi="Arial" w:cs="Arial"/>
          <w:lang w:val="pt-BR"/>
        </w:rPr>
        <w:t>4) Leia o texto rapidamente e apresente 4 palavras que mais se destacaram na sua opinião.</w:t>
      </w:r>
    </w:p>
    <w:p w14:paraId="74A3EE9C" w14:textId="77777777" w:rsidR="00BD1A4E" w:rsidRPr="00374A4F" w:rsidRDefault="00BD1A4E" w:rsidP="00BD1A4E">
      <w:pPr>
        <w:jc w:val="both"/>
        <w:rPr>
          <w:rFonts w:ascii="Arial" w:hAnsi="Arial" w:cs="Arial"/>
          <w:lang w:val="pt-BR"/>
        </w:rPr>
      </w:pPr>
      <w:r w:rsidRPr="00374A4F">
        <w:rPr>
          <w:rFonts w:ascii="Arial" w:hAnsi="Arial" w:cs="Arial"/>
          <w:lang w:val="pt-BR"/>
        </w:rPr>
        <w:t>5) Releia o texto e apresente sua ideia principal.</w:t>
      </w:r>
    </w:p>
    <w:p w14:paraId="5005DD05" w14:textId="77777777" w:rsidR="00BD1A4E" w:rsidRPr="00374A4F" w:rsidRDefault="00BD1A4E" w:rsidP="00BD1A4E">
      <w:pPr>
        <w:jc w:val="both"/>
        <w:rPr>
          <w:rFonts w:ascii="Arial" w:hAnsi="Arial" w:cs="Arial"/>
          <w:lang w:val="pt-BR"/>
        </w:rPr>
      </w:pPr>
      <w:r w:rsidRPr="00374A4F">
        <w:rPr>
          <w:rFonts w:ascii="Arial" w:hAnsi="Arial" w:cs="Arial"/>
          <w:lang w:val="pt-BR"/>
        </w:rPr>
        <w:t>6) O texto apresenta três numerais: 50, 100, 18. O que eles representam?</w:t>
      </w:r>
    </w:p>
    <w:p w14:paraId="0BFCD685" w14:textId="77777777" w:rsidR="00BD1A4E" w:rsidRPr="00374A4F" w:rsidRDefault="00BD1A4E" w:rsidP="00BD1A4E">
      <w:pPr>
        <w:jc w:val="both"/>
        <w:rPr>
          <w:rFonts w:ascii="Arial" w:hAnsi="Arial" w:cs="Arial"/>
          <w:lang w:val="pt-BR"/>
        </w:rPr>
      </w:pPr>
      <w:r w:rsidRPr="00374A4F">
        <w:rPr>
          <w:rFonts w:ascii="Arial" w:hAnsi="Arial" w:cs="Arial"/>
          <w:lang w:val="pt-BR"/>
        </w:rPr>
        <w:t>7) Qual sua opinião sobre o programa descrito no texto? Gostaria de participar?</w:t>
      </w:r>
    </w:p>
    <w:p w14:paraId="7DBE6DA7" w14:textId="77777777" w:rsidR="00BD1A4E" w:rsidRPr="00374A4F" w:rsidRDefault="00BD1A4E" w:rsidP="00BD1A4E">
      <w:pPr>
        <w:jc w:val="both"/>
        <w:rPr>
          <w:rFonts w:ascii="Arial" w:hAnsi="Arial" w:cs="Arial"/>
          <w:lang w:val="pt-BR"/>
        </w:rPr>
      </w:pPr>
      <w:r w:rsidRPr="00374A4F">
        <w:rPr>
          <w:rFonts w:ascii="Arial" w:hAnsi="Arial" w:cs="Arial"/>
          <w:lang w:val="pt-BR"/>
        </w:rPr>
        <w:t xml:space="preserve">8) Na sua opinião, o que seria "Xbox generation" mencionada no texto? </w:t>
      </w:r>
    </w:p>
    <w:p w14:paraId="0D81887F" w14:textId="77777777" w:rsidR="00BD1A4E" w:rsidRPr="00374A4F" w:rsidRDefault="00BD1A4E" w:rsidP="00BD1A4E">
      <w:pPr>
        <w:jc w:val="both"/>
        <w:rPr>
          <w:rFonts w:ascii="Arial" w:hAnsi="Arial" w:cs="Arial"/>
          <w:lang w:val="pt-BR"/>
        </w:rPr>
      </w:pPr>
      <w:r w:rsidRPr="00374A4F">
        <w:rPr>
          <w:rFonts w:ascii="Arial" w:hAnsi="Arial" w:cs="Arial"/>
          <w:lang w:val="pt-BR"/>
        </w:rPr>
        <w:t>9) Além da geração mencionada no texto, você poderia citar outras?</w:t>
      </w:r>
    </w:p>
    <w:p w14:paraId="3D5E281C" w14:textId="77777777" w:rsidR="00BD1A4E" w:rsidRPr="00374A4F" w:rsidRDefault="00BD1A4E" w:rsidP="00BD1A4E">
      <w:pPr>
        <w:jc w:val="both"/>
        <w:rPr>
          <w:rFonts w:ascii="Arial" w:hAnsi="Arial" w:cs="Arial"/>
          <w:b/>
          <w:lang w:val="pt-BR"/>
        </w:rPr>
      </w:pPr>
    </w:p>
    <w:p w14:paraId="603587F2" w14:textId="77777777" w:rsidR="00BD1A4E" w:rsidRPr="00374A4F" w:rsidRDefault="00BD1A4E" w:rsidP="00BD1A4E">
      <w:pPr>
        <w:jc w:val="both"/>
        <w:rPr>
          <w:rFonts w:ascii="Arial" w:hAnsi="Arial" w:cs="Arial"/>
          <w:lang w:val="pt-BR"/>
        </w:rPr>
      </w:pPr>
      <w:r w:rsidRPr="00374A4F">
        <w:rPr>
          <w:rFonts w:ascii="Arial" w:hAnsi="Arial" w:cs="Arial"/>
          <w:b/>
          <w:lang w:val="pt-BR"/>
        </w:rPr>
        <w:t>Leia o texto</w:t>
      </w:r>
      <w:r w:rsidRPr="00374A4F">
        <w:rPr>
          <w:rFonts w:ascii="Arial" w:hAnsi="Arial" w:cs="Arial"/>
          <w:lang w:val="pt-BR"/>
        </w:rPr>
        <w:t xml:space="preserve">: </w:t>
      </w:r>
      <w:hyperlink r:id="rId43">
        <w:r w:rsidRPr="00374A4F">
          <w:rPr>
            <w:rFonts w:ascii="Arial" w:hAnsi="Arial" w:cs="Arial"/>
            <w:color w:val="1155CC"/>
            <w:u w:val="single"/>
            <w:lang w:val="pt-BR"/>
          </w:rPr>
          <w:t>https://www.bbc.co.uk/bitesize/articles/zf8j92p</w:t>
        </w:r>
      </w:hyperlink>
      <w:r w:rsidRPr="00374A4F">
        <w:rPr>
          <w:rFonts w:ascii="Arial" w:hAnsi="Arial" w:cs="Arial"/>
          <w:lang w:val="pt-BR"/>
        </w:rPr>
        <w:t xml:space="preserve">     </w:t>
      </w:r>
    </w:p>
    <w:p w14:paraId="00AD3D96" w14:textId="77777777" w:rsidR="00BD1A4E" w:rsidRPr="00374A4F" w:rsidRDefault="00BD1A4E" w:rsidP="00BD1A4E">
      <w:pPr>
        <w:jc w:val="both"/>
        <w:rPr>
          <w:rFonts w:ascii="Arial" w:hAnsi="Arial" w:cs="Arial"/>
          <w:lang w:val="pt-BR"/>
        </w:rPr>
      </w:pPr>
      <w:r w:rsidRPr="00374A4F">
        <w:rPr>
          <w:rFonts w:ascii="Arial" w:hAnsi="Arial" w:cs="Arial"/>
          <w:lang w:val="pt-BR"/>
        </w:rPr>
        <w:t>Anote os tipos de gerações existentes e suas características principais.</w:t>
      </w:r>
    </w:p>
    <w:p w14:paraId="112061D6" w14:textId="77777777" w:rsidR="00BD1A4E" w:rsidRPr="00374A4F" w:rsidRDefault="00BD1A4E" w:rsidP="00BD1A4E">
      <w:pPr>
        <w:jc w:val="both"/>
        <w:rPr>
          <w:rFonts w:ascii="Arial" w:hAnsi="Arial" w:cs="Arial"/>
          <w:lang w:val="pt-BR"/>
        </w:rPr>
      </w:pPr>
      <w:r w:rsidRPr="00374A4F">
        <w:rPr>
          <w:rFonts w:ascii="Arial" w:hAnsi="Arial" w:cs="Arial"/>
          <w:lang w:val="pt-BR"/>
        </w:rPr>
        <w:t>Você concorda com os rótulos atribuídos?</w:t>
      </w:r>
    </w:p>
    <w:p w14:paraId="22560704" w14:textId="77777777" w:rsidR="00BD1A4E" w:rsidRPr="00374A4F" w:rsidRDefault="00BD1A4E" w:rsidP="00BD1A4E">
      <w:pPr>
        <w:jc w:val="both"/>
        <w:rPr>
          <w:rFonts w:ascii="Arial" w:hAnsi="Arial" w:cs="Arial"/>
          <w:lang w:val="pt-BR"/>
        </w:rPr>
      </w:pPr>
      <w:r w:rsidRPr="00374A4F">
        <w:rPr>
          <w:rFonts w:ascii="Arial" w:hAnsi="Arial" w:cs="Arial"/>
          <w:lang w:val="pt-BR"/>
        </w:rPr>
        <w:t xml:space="preserve">Você acredita ter as características pertinentes a sua geração? </w:t>
      </w:r>
    </w:p>
    <w:p w14:paraId="5957F33D" w14:textId="77777777" w:rsidR="00BD1A4E" w:rsidRPr="00374A4F" w:rsidRDefault="00BD1A4E" w:rsidP="00BD1A4E">
      <w:pPr>
        <w:jc w:val="both"/>
        <w:rPr>
          <w:rFonts w:ascii="Arial" w:hAnsi="Arial" w:cs="Arial"/>
          <w:lang w:val="pt-BR"/>
        </w:rPr>
      </w:pPr>
      <w:r w:rsidRPr="00374A4F">
        <w:rPr>
          <w:rFonts w:ascii="Arial" w:hAnsi="Arial" w:cs="Arial"/>
          <w:lang w:val="pt-BR"/>
        </w:rPr>
        <w:t xml:space="preserve">Selecione uma imagem que represente a sua geração. Sugestão de sites: </w:t>
      </w:r>
      <w:hyperlink r:id="rId44">
        <w:r w:rsidRPr="00374A4F">
          <w:rPr>
            <w:rFonts w:ascii="Arial" w:hAnsi="Arial" w:cs="Arial"/>
            <w:color w:val="1155CC"/>
            <w:u w:val="single"/>
            <w:lang w:val="pt-BR"/>
          </w:rPr>
          <w:t>https://br.freepik.com/fotos-popular</w:t>
        </w:r>
      </w:hyperlink>
      <w:r w:rsidRPr="00374A4F">
        <w:rPr>
          <w:rFonts w:ascii="Arial" w:hAnsi="Arial" w:cs="Arial"/>
          <w:lang w:val="pt-BR"/>
        </w:rPr>
        <w:t xml:space="preserve">, </w:t>
      </w:r>
      <w:hyperlink r:id="rId45">
        <w:r w:rsidRPr="00374A4F">
          <w:rPr>
            <w:rFonts w:ascii="Arial" w:hAnsi="Arial" w:cs="Arial"/>
            <w:color w:val="1155CC"/>
            <w:u w:val="single"/>
            <w:lang w:val="pt-BR"/>
          </w:rPr>
          <w:t>https://pixabay.com/pt/</w:t>
        </w:r>
      </w:hyperlink>
      <w:r w:rsidRPr="00374A4F">
        <w:rPr>
          <w:rFonts w:ascii="Arial" w:hAnsi="Arial" w:cs="Arial"/>
          <w:lang w:val="pt-BR"/>
        </w:rPr>
        <w:t xml:space="preserve"> ou </w:t>
      </w:r>
      <w:hyperlink r:id="rId46">
        <w:r w:rsidRPr="00374A4F">
          <w:rPr>
            <w:rFonts w:ascii="Arial" w:hAnsi="Arial" w:cs="Arial"/>
            <w:color w:val="1155CC"/>
            <w:u w:val="single"/>
            <w:lang w:val="pt-BR"/>
          </w:rPr>
          <w:t>https://www.pexels.com/pt-br/</w:t>
        </w:r>
      </w:hyperlink>
      <w:r w:rsidRPr="00374A4F">
        <w:rPr>
          <w:rFonts w:ascii="Arial" w:hAnsi="Arial" w:cs="Arial"/>
          <w:lang w:val="pt-BR"/>
        </w:rPr>
        <w:t xml:space="preserve"> </w:t>
      </w:r>
    </w:p>
    <w:p w14:paraId="1E1B57FF" w14:textId="77777777" w:rsidR="00BD1A4E" w:rsidRPr="00374A4F" w:rsidRDefault="00BD1A4E" w:rsidP="00BD1A4E">
      <w:pPr>
        <w:jc w:val="both"/>
        <w:rPr>
          <w:rFonts w:ascii="Arial" w:hAnsi="Arial" w:cs="Arial"/>
          <w:b/>
          <w:lang w:val="pt-BR"/>
        </w:rPr>
      </w:pPr>
    </w:p>
    <w:p w14:paraId="1A0B91EE" w14:textId="77777777" w:rsidR="00BD1A4E" w:rsidRPr="00374A4F" w:rsidRDefault="00BD1A4E" w:rsidP="00BD1A4E">
      <w:pPr>
        <w:jc w:val="both"/>
        <w:rPr>
          <w:rFonts w:ascii="Arial" w:hAnsi="Arial" w:cs="Arial"/>
          <w:b/>
          <w:lang w:val="pt-BR"/>
        </w:rPr>
      </w:pPr>
      <w:r w:rsidRPr="00374A4F">
        <w:rPr>
          <w:rFonts w:ascii="Arial" w:hAnsi="Arial" w:cs="Arial"/>
          <w:b/>
          <w:lang w:val="pt-BR"/>
        </w:rPr>
        <w:t>Pós-leitura</w:t>
      </w:r>
    </w:p>
    <w:p w14:paraId="48EA0518" w14:textId="77777777" w:rsidR="00BD1A4E" w:rsidRPr="00374A4F" w:rsidRDefault="00BD1A4E" w:rsidP="00BD1A4E">
      <w:pPr>
        <w:jc w:val="both"/>
        <w:rPr>
          <w:rFonts w:ascii="Arial" w:hAnsi="Arial" w:cs="Arial"/>
          <w:b/>
          <w:lang w:val="pt-BR"/>
        </w:rPr>
      </w:pPr>
      <w:r w:rsidRPr="00374A4F">
        <w:rPr>
          <w:rFonts w:ascii="Arial" w:hAnsi="Arial" w:cs="Arial"/>
          <w:b/>
          <w:lang w:val="pt-BR"/>
        </w:rPr>
        <w:t>Responda às seguintes questões:</w:t>
      </w:r>
    </w:p>
    <w:p w14:paraId="54D234F2" w14:textId="77777777" w:rsidR="00BD1A4E" w:rsidRPr="00374A4F" w:rsidRDefault="00BD1A4E" w:rsidP="00BD1A4E">
      <w:pPr>
        <w:jc w:val="both"/>
        <w:rPr>
          <w:rFonts w:ascii="Arial" w:hAnsi="Arial" w:cs="Arial"/>
          <w:lang w:val="pt-BR"/>
        </w:rPr>
      </w:pPr>
      <w:r w:rsidRPr="00374A4F">
        <w:rPr>
          <w:rFonts w:ascii="Arial" w:hAnsi="Arial" w:cs="Arial"/>
          <w:lang w:val="pt-BR"/>
        </w:rPr>
        <w:t>A partir da leitura de ambos os textos, responda:</w:t>
      </w:r>
    </w:p>
    <w:p w14:paraId="1F460FD8" w14:textId="77777777" w:rsidR="00BD1A4E" w:rsidRPr="00374A4F" w:rsidRDefault="00BD1A4E" w:rsidP="00BD1A4E">
      <w:pPr>
        <w:jc w:val="both"/>
        <w:rPr>
          <w:rFonts w:ascii="Arial" w:hAnsi="Arial" w:cs="Arial"/>
          <w:lang w:val="pt-BR"/>
        </w:rPr>
      </w:pPr>
      <w:r w:rsidRPr="00374A4F">
        <w:rPr>
          <w:rFonts w:ascii="Arial" w:hAnsi="Arial" w:cs="Arial"/>
          <w:lang w:val="pt-BR"/>
        </w:rPr>
        <w:lastRenderedPageBreak/>
        <w:t>1) Quais visões podemos ter das diferentes gerações?</w:t>
      </w:r>
    </w:p>
    <w:p w14:paraId="5DDA8278" w14:textId="77777777" w:rsidR="00BD1A4E" w:rsidRPr="00374A4F" w:rsidRDefault="00BD1A4E" w:rsidP="00BD1A4E">
      <w:pPr>
        <w:jc w:val="both"/>
        <w:rPr>
          <w:rFonts w:ascii="Arial" w:hAnsi="Arial" w:cs="Arial"/>
          <w:lang w:val="pt-BR"/>
        </w:rPr>
      </w:pPr>
      <w:r w:rsidRPr="00374A4F">
        <w:rPr>
          <w:rFonts w:ascii="Arial" w:hAnsi="Arial" w:cs="Arial"/>
          <w:lang w:val="pt-BR"/>
        </w:rPr>
        <w:t>2) Os tipos de gerações interferem ou não na nacionalidade e nível social, econômico e financeiro?</w:t>
      </w:r>
    </w:p>
    <w:p w14:paraId="22CC2DDB" w14:textId="77777777" w:rsidR="00BD1A4E" w:rsidRPr="00374A4F" w:rsidRDefault="00BD1A4E" w:rsidP="00BD1A4E">
      <w:pPr>
        <w:jc w:val="both"/>
        <w:rPr>
          <w:rFonts w:ascii="Arial" w:hAnsi="Arial" w:cs="Arial"/>
          <w:lang w:val="pt-BR"/>
        </w:rPr>
      </w:pPr>
      <w:r w:rsidRPr="00374A4F">
        <w:rPr>
          <w:rFonts w:ascii="Arial" w:hAnsi="Arial" w:cs="Arial"/>
          <w:lang w:val="pt-BR"/>
        </w:rPr>
        <w:t>3) Com qual finalidade rotulamos as gerações?</w:t>
      </w:r>
    </w:p>
    <w:p w14:paraId="0E07F27E" w14:textId="77777777" w:rsidR="00BD1A4E" w:rsidRPr="00374A4F" w:rsidRDefault="00BD1A4E" w:rsidP="00BD1A4E">
      <w:pPr>
        <w:jc w:val="both"/>
        <w:rPr>
          <w:rFonts w:ascii="Arial" w:hAnsi="Arial" w:cs="Arial"/>
          <w:lang w:val="pt-BR"/>
        </w:rPr>
      </w:pPr>
    </w:p>
    <w:p w14:paraId="61EE8DA2" w14:textId="77777777" w:rsidR="00BD1A4E" w:rsidRPr="00374A4F" w:rsidRDefault="00BD1A4E" w:rsidP="00BD1A4E">
      <w:pPr>
        <w:jc w:val="both"/>
        <w:rPr>
          <w:rFonts w:ascii="Arial" w:hAnsi="Arial" w:cs="Arial"/>
          <w:b/>
          <w:lang w:val="pt-BR"/>
        </w:rPr>
      </w:pPr>
      <w:r w:rsidRPr="00374A4F">
        <w:rPr>
          <w:rFonts w:ascii="Arial" w:hAnsi="Arial" w:cs="Arial"/>
          <w:b/>
          <w:lang w:val="pt-BR"/>
        </w:rPr>
        <w:t>Atividade de criação e escrita digital</w:t>
      </w:r>
    </w:p>
    <w:p w14:paraId="17BC7318" w14:textId="77777777" w:rsidR="00BD1A4E" w:rsidRPr="00374A4F" w:rsidRDefault="00BD1A4E" w:rsidP="00BD1A4E">
      <w:pPr>
        <w:jc w:val="both"/>
        <w:rPr>
          <w:rFonts w:ascii="Arial" w:hAnsi="Arial" w:cs="Arial"/>
          <w:lang w:val="pt-BR"/>
        </w:rPr>
      </w:pPr>
      <w:r w:rsidRPr="00374A4F">
        <w:rPr>
          <w:rFonts w:ascii="Arial" w:hAnsi="Arial" w:cs="Arial"/>
          <w:lang w:val="pt-BR"/>
        </w:rPr>
        <w:t>Pensando em todas as questões anteriores sobre os diferentes tipos de gerações descritas, na imagem que você selecionou para sua geração, crie um meme retratando a sua visão sobre a geração a qual você pertence. Caso não concorde com a descrição trazida pela sua geração, você pode criar um meme sobre o conflito de gerações.</w:t>
      </w:r>
    </w:p>
    <w:p w14:paraId="33982122" w14:textId="77777777" w:rsidR="00BD1A4E" w:rsidRPr="00374A4F" w:rsidRDefault="00BD1A4E" w:rsidP="00BD1A4E">
      <w:pPr>
        <w:jc w:val="both"/>
        <w:rPr>
          <w:rFonts w:ascii="Arial" w:hAnsi="Arial" w:cs="Arial"/>
          <w:b/>
          <w:lang w:val="pt-BR"/>
        </w:rPr>
      </w:pPr>
      <w:r w:rsidRPr="00374A4F">
        <w:rPr>
          <w:rFonts w:ascii="Arial" w:hAnsi="Arial" w:cs="Arial"/>
          <w:lang w:val="pt-BR"/>
        </w:rPr>
        <w:t>Essa atividade pode ser feita individualmente ou em grupos. Reflita bastante sobre a imagem selecionada, sobre o texto a ser criado, tipo e tamanho de fonte utilizados, pois elas devem contribuir para a criação da mensagem. Sugestão de ferramentas digitais:</w:t>
      </w:r>
      <w:r w:rsidRPr="00374A4F">
        <w:rPr>
          <w:rFonts w:ascii="Arial" w:hAnsi="Arial" w:cs="Arial"/>
          <w:b/>
          <w:lang w:val="pt-BR"/>
        </w:rPr>
        <w:t xml:space="preserve"> </w:t>
      </w:r>
      <w:hyperlink r:id="rId47">
        <w:r w:rsidRPr="00374A4F">
          <w:rPr>
            <w:rFonts w:ascii="Arial" w:hAnsi="Arial" w:cs="Arial"/>
            <w:b/>
            <w:color w:val="1155CC"/>
            <w:u w:val="single"/>
            <w:lang w:val="pt-BR"/>
          </w:rPr>
          <w:t>https://imgflip.com/memegenerator</w:t>
        </w:r>
      </w:hyperlink>
      <w:r w:rsidRPr="00374A4F">
        <w:rPr>
          <w:rFonts w:ascii="Arial" w:hAnsi="Arial" w:cs="Arial"/>
          <w:b/>
          <w:lang w:val="pt-BR"/>
        </w:rPr>
        <w:t xml:space="preserve"> or  </w:t>
      </w:r>
      <w:hyperlink r:id="rId48">
        <w:r w:rsidRPr="00374A4F">
          <w:rPr>
            <w:rFonts w:ascii="Arial" w:hAnsi="Arial" w:cs="Arial"/>
            <w:b/>
            <w:color w:val="1155CC"/>
            <w:u w:val="single"/>
            <w:lang w:val="pt-BR"/>
          </w:rPr>
          <w:t>https://memegenerator.net/</w:t>
        </w:r>
      </w:hyperlink>
      <w:r w:rsidRPr="00374A4F">
        <w:rPr>
          <w:rFonts w:ascii="Arial" w:hAnsi="Arial" w:cs="Arial"/>
          <w:b/>
          <w:lang w:val="pt-BR"/>
        </w:rPr>
        <w:t xml:space="preserve"> </w:t>
      </w:r>
    </w:p>
    <w:p w14:paraId="6E3BDEC7" w14:textId="77777777" w:rsidR="00BD1A4E" w:rsidRPr="00374A4F" w:rsidRDefault="00BD1A4E" w:rsidP="00BD1A4E">
      <w:pPr>
        <w:jc w:val="both"/>
        <w:rPr>
          <w:rFonts w:ascii="Arial" w:hAnsi="Arial" w:cs="Arial"/>
          <w:b/>
          <w:lang w:val="pt-BR"/>
        </w:rPr>
      </w:pPr>
    </w:p>
    <w:p w14:paraId="09DE78CC" w14:textId="77777777" w:rsidR="00BD1A4E" w:rsidRPr="00374A4F" w:rsidRDefault="00BD1A4E" w:rsidP="00BD1A4E">
      <w:pPr>
        <w:jc w:val="both"/>
        <w:rPr>
          <w:rFonts w:ascii="Arial" w:hAnsi="Arial" w:cs="Arial"/>
          <w:lang w:val="pt-BR"/>
        </w:rPr>
      </w:pPr>
      <w:r w:rsidRPr="00374A4F">
        <w:rPr>
          <w:rFonts w:ascii="Arial" w:hAnsi="Arial" w:cs="Arial"/>
          <w:b/>
          <w:lang w:val="pt-BR"/>
        </w:rPr>
        <w:t>Para o professor:</w:t>
      </w:r>
    </w:p>
    <w:p w14:paraId="36CCF15E" w14:textId="77777777" w:rsidR="00BD1A4E" w:rsidRPr="00374A4F" w:rsidRDefault="00BD1A4E" w:rsidP="00BD1A4E">
      <w:pPr>
        <w:jc w:val="both"/>
        <w:rPr>
          <w:rFonts w:ascii="Arial" w:hAnsi="Arial" w:cs="Arial"/>
          <w:lang w:val="pt-BR"/>
        </w:rPr>
      </w:pPr>
      <w:r w:rsidRPr="00374A4F">
        <w:rPr>
          <w:rFonts w:ascii="Arial" w:hAnsi="Arial" w:cs="Arial"/>
          <w:lang w:val="pt-BR"/>
        </w:rPr>
        <w:t xml:space="preserve">Após a criação dos poemas visuais, o professor poderá disponibilizar o resultado das atividades por meio do </w:t>
      </w:r>
      <w:r w:rsidRPr="00374A4F">
        <w:rPr>
          <w:rFonts w:ascii="Arial" w:hAnsi="Arial" w:cs="Arial"/>
          <w:i/>
          <w:lang w:val="pt-BR"/>
        </w:rPr>
        <w:t xml:space="preserve">Padlet </w:t>
      </w:r>
      <w:r w:rsidRPr="00374A4F">
        <w:rPr>
          <w:rFonts w:ascii="Arial" w:hAnsi="Arial" w:cs="Arial"/>
          <w:lang w:val="pt-BR"/>
        </w:rPr>
        <w:t>ou ainda por meio de redes sociais da escola ou da turma.</w:t>
      </w:r>
    </w:p>
    <w:p w14:paraId="6F547305" w14:textId="77777777" w:rsidR="00BD1A4E" w:rsidRPr="00374A4F" w:rsidRDefault="00BD1A4E" w:rsidP="00BD1A4E">
      <w:pPr>
        <w:jc w:val="both"/>
        <w:rPr>
          <w:rFonts w:ascii="Arial" w:hAnsi="Arial" w:cs="Arial"/>
          <w:b/>
          <w:lang w:val="pt-BR"/>
        </w:rPr>
      </w:pPr>
      <w:r w:rsidRPr="00374A4F">
        <w:rPr>
          <w:rFonts w:ascii="Arial" w:hAnsi="Arial" w:cs="Arial"/>
          <w:lang w:val="pt-BR"/>
        </w:rPr>
        <w:t>Caso não haja recursos para realização do meme por meio de ferramentas digitais, o aluno poderá criar em uma folha de papel e o professor disponibilizar no mural da escola. Incentive as criações!</w:t>
      </w:r>
    </w:p>
    <w:p w14:paraId="15CD78C9" w14:textId="77777777" w:rsidR="00BD1A4E" w:rsidRPr="00374A4F" w:rsidRDefault="00BD1A4E" w:rsidP="00BD1A4E">
      <w:pPr>
        <w:jc w:val="both"/>
        <w:rPr>
          <w:rFonts w:ascii="Arial" w:hAnsi="Arial" w:cs="Arial"/>
          <w:lang w:val="pt-BR"/>
        </w:rPr>
      </w:pPr>
    </w:p>
    <w:p w14:paraId="069F7524" w14:textId="77777777" w:rsidR="00BD1A4E" w:rsidRPr="00374A4F" w:rsidRDefault="00BD1A4E" w:rsidP="00BD1A4E">
      <w:pPr>
        <w:jc w:val="both"/>
        <w:rPr>
          <w:rFonts w:ascii="Arial" w:hAnsi="Arial" w:cs="Arial"/>
          <w:b/>
          <w:lang w:val="pt-BR"/>
        </w:rPr>
      </w:pPr>
      <w:r w:rsidRPr="00374A4F">
        <w:rPr>
          <w:rFonts w:ascii="Arial" w:hAnsi="Arial" w:cs="Arial"/>
          <w:b/>
          <w:lang w:val="pt-BR"/>
        </w:rPr>
        <w:t>Atividade sugerida:</w:t>
      </w:r>
    </w:p>
    <w:p w14:paraId="2E5D8972" w14:textId="77777777" w:rsidR="00BD1A4E" w:rsidRPr="00374A4F" w:rsidRDefault="00BD1A4E" w:rsidP="00BD1A4E">
      <w:pPr>
        <w:jc w:val="both"/>
        <w:rPr>
          <w:rFonts w:ascii="Arial" w:hAnsi="Arial" w:cs="Arial"/>
          <w:b/>
          <w:lang w:val="pt-BR"/>
        </w:rPr>
      </w:pPr>
      <w:r w:rsidRPr="00374A4F">
        <w:rPr>
          <w:rFonts w:ascii="Arial" w:hAnsi="Arial" w:cs="Arial"/>
          <w:b/>
          <w:lang w:val="pt-BR"/>
        </w:rPr>
        <w:t xml:space="preserve">Grammar Activity - </w:t>
      </w:r>
    </w:p>
    <w:p w14:paraId="556EAA10" w14:textId="77777777" w:rsidR="00BD1A4E" w:rsidRPr="00374A4F" w:rsidRDefault="00BD1A4E" w:rsidP="00BD1A4E">
      <w:pPr>
        <w:jc w:val="both"/>
        <w:rPr>
          <w:rFonts w:ascii="Arial" w:hAnsi="Arial" w:cs="Arial"/>
          <w:lang w:val="pt-BR"/>
        </w:rPr>
      </w:pPr>
      <w:r w:rsidRPr="00374A4F">
        <w:rPr>
          <w:rFonts w:ascii="Arial" w:hAnsi="Arial" w:cs="Arial"/>
          <w:lang w:val="pt-BR"/>
        </w:rPr>
        <w:t>You can provide the students some WH- Question exercises</w:t>
      </w:r>
    </w:p>
    <w:p w14:paraId="117F04E0" w14:textId="77777777" w:rsidR="00BD1A4E" w:rsidRPr="00374A4F" w:rsidRDefault="00BD1A4E" w:rsidP="00BD1A4E">
      <w:pPr>
        <w:jc w:val="both"/>
        <w:rPr>
          <w:rFonts w:ascii="Arial" w:hAnsi="Arial" w:cs="Arial"/>
          <w:b/>
          <w:lang w:val="pt-BR"/>
        </w:rPr>
      </w:pPr>
    </w:p>
    <w:p w14:paraId="50EACFC7" w14:textId="77777777" w:rsidR="00BD1A4E" w:rsidRPr="00374A4F" w:rsidRDefault="00BD1A4E" w:rsidP="00BD1A4E">
      <w:pPr>
        <w:widowControl w:val="0"/>
        <w:spacing w:line="360" w:lineRule="auto"/>
        <w:jc w:val="both"/>
        <w:rPr>
          <w:rFonts w:ascii="Arial" w:hAnsi="Arial" w:cs="Arial"/>
          <w:b/>
          <w:lang w:val="pt-BR"/>
        </w:rPr>
      </w:pPr>
    </w:p>
    <w:p w14:paraId="5B31ED4B" w14:textId="77777777" w:rsidR="00BD1A4E" w:rsidRPr="00374A4F" w:rsidRDefault="00BD1A4E" w:rsidP="00BD1A4E">
      <w:pPr>
        <w:widowControl w:val="0"/>
        <w:spacing w:line="360" w:lineRule="auto"/>
        <w:jc w:val="both"/>
        <w:rPr>
          <w:rFonts w:ascii="Arial" w:hAnsi="Arial" w:cs="Arial"/>
          <w:b/>
          <w:lang w:val="pt-BR"/>
        </w:rPr>
      </w:pPr>
      <w:r w:rsidRPr="00374A4F">
        <w:rPr>
          <w:rFonts w:ascii="Arial" w:hAnsi="Arial" w:cs="Arial"/>
          <w:b/>
          <w:lang w:val="pt-BR"/>
        </w:rPr>
        <w:t xml:space="preserve">Atividade 3: </w:t>
      </w:r>
      <w:r w:rsidRPr="00374A4F">
        <w:rPr>
          <w:rFonts w:ascii="Arial" w:hAnsi="Arial" w:cs="Arial"/>
          <w:b/>
          <w:i/>
          <w:lang w:val="pt-BR"/>
        </w:rPr>
        <w:t>Cartum</w:t>
      </w:r>
    </w:p>
    <w:p w14:paraId="25693495" w14:textId="77777777" w:rsidR="00BD1A4E" w:rsidRPr="00374A4F" w:rsidRDefault="00BD1A4E" w:rsidP="00BD1A4E">
      <w:pPr>
        <w:jc w:val="both"/>
        <w:rPr>
          <w:rFonts w:ascii="Arial" w:hAnsi="Arial" w:cs="Arial"/>
          <w:b/>
          <w:lang w:val="pt-BR"/>
        </w:rPr>
      </w:pPr>
    </w:p>
    <w:p w14:paraId="501305E7" w14:textId="77777777" w:rsidR="00BD1A4E" w:rsidRPr="00374A4F" w:rsidRDefault="00BD1A4E" w:rsidP="00BD1A4E">
      <w:pPr>
        <w:jc w:val="both"/>
        <w:rPr>
          <w:rFonts w:ascii="Arial" w:hAnsi="Arial" w:cs="Arial"/>
          <w:b/>
          <w:i/>
          <w:lang w:val="pt-BR"/>
        </w:rPr>
      </w:pPr>
      <w:r w:rsidRPr="00374A4F">
        <w:rPr>
          <w:rFonts w:ascii="Arial" w:hAnsi="Arial" w:cs="Arial"/>
          <w:b/>
          <w:lang w:val="pt-BR"/>
        </w:rPr>
        <w:t xml:space="preserve">Atividade pensada para o gênero </w:t>
      </w:r>
      <w:r w:rsidRPr="00374A4F">
        <w:rPr>
          <w:rFonts w:ascii="Arial" w:hAnsi="Arial" w:cs="Arial"/>
          <w:b/>
          <w:i/>
          <w:lang w:val="pt-BR"/>
        </w:rPr>
        <w:t>cartum</w:t>
      </w:r>
    </w:p>
    <w:p w14:paraId="04D65D97" w14:textId="77777777" w:rsidR="00BD1A4E" w:rsidRPr="00374A4F" w:rsidRDefault="00BD1A4E" w:rsidP="00BD1A4E">
      <w:pPr>
        <w:jc w:val="both"/>
        <w:rPr>
          <w:rFonts w:ascii="Arial" w:hAnsi="Arial" w:cs="Arial"/>
          <w:b/>
          <w:i/>
          <w:lang w:val="pt-BR"/>
        </w:rPr>
      </w:pPr>
    </w:p>
    <w:p w14:paraId="2ED12832" w14:textId="77777777" w:rsidR="00BD1A4E" w:rsidRPr="00374A4F" w:rsidRDefault="00BD1A4E" w:rsidP="00BD1A4E">
      <w:pPr>
        <w:jc w:val="both"/>
        <w:rPr>
          <w:rFonts w:ascii="Arial" w:hAnsi="Arial" w:cs="Arial"/>
          <w:lang w:val="pt-BR"/>
        </w:rPr>
      </w:pPr>
      <w:r w:rsidRPr="00374A4F">
        <w:rPr>
          <w:rFonts w:ascii="Arial" w:hAnsi="Arial" w:cs="Arial"/>
          <w:lang w:val="pt-BR"/>
        </w:rPr>
        <w:t xml:space="preserve">Objetivo da aula: apresentar o gênero </w:t>
      </w:r>
      <w:r w:rsidRPr="00374A4F">
        <w:rPr>
          <w:rFonts w:ascii="Arial" w:hAnsi="Arial" w:cs="Arial"/>
          <w:i/>
          <w:lang w:val="pt-BR"/>
        </w:rPr>
        <w:t>cartum</w:t>
      </w:r>
      <w:r w:rsidRPr="00374A4F">
        <w:rPr>
          <w:rFonts w:ascii="Arial" w:hAnsi="Arial" w:cs="Arial"/>
          <w:lang w:val="pt-BR"/>
        </w:rPr>
        <w:t>, desenvolvimento da leitura e compreensão textual por meio de atividades pautadas nos letramentos e multimodalidade. Destaca-se a propositura de atividades por meio de ferramentas tecnológicas virtuais. Caso não haja estrutura disponível, há outras sugestões.</w:t>
      </w:r>
    </w:p>
    <w:p w14:paraId="28FFE4CD" w14:textId="77777777" w:rsidR="00BD1A4E" w:rsidRPr="00374A4F" w:rsidRDefault="00BD1A4E" w:rsidP="00BD1A4E">
      <w:pPr>
        <w:jc w:val="both"/>
        <w:rPr>
          <w:rFonts w:ascii="Arial" w:hAnsi="Arial" w:cs="Arial"/>
          <w:lang w:val="pt-BR"/>
        </w:rPr>
      </w:pPr>
    </w:p>
    <w:p w14:paraId="7BF94FC1" w14:textId="77777777" w:rsidR="00BD1A4E" w:rsidRPr="00374A4F" w:rsidRDefault="00BD1A4E" w:rsidP="00BD1A4E">
      <w:pPr>
        <w:jc w:val="both"/>
        <w:rPr>
          <w:rFonts w:ascii="Arial" w:hAnsi="Arial" w:cs="Arial"/>
          <w:lang w:val="pt-BR"/>
        </w:rPr>
      </w:pPr>
      <w:r w:rsidRPr="00374A4F">
        <w:rPr>
          <w:rFonts w:ascii="Arial" w:hAnsi="Arial" w:cs="Arial"/>
          <w:b/>
          <w:lang w:val="pt-BR"/>
        </w:rPr>
        <w:t xml:space="preserve">Quadro 8 - </w:t>
      </w:r>
      <w:r w:rsidRPr="00374A4F">
        <w:rPr>
          <w:rFonts w:ascii="Arial" w:hAnsi="Arial" w:cs="Arial"/>
          <w:lang w:val="pt-BR"/>
        </w:rPr>
        <w:t xml:space="preserve"> Atividade 3</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BD1A4E" w:rsidRPr="00374A4F" w14:paraId="4D334E00" w14:textId="77777777" w:rsidTr="002F78FF">
        <w:tc>
          <w:tcPr>
            <w:tcW w:w="4514" w:type="dxa"/>
            <w:shd w:val="clear" w:color="auto" w:fill="auto"/>
            <w:tcMar>
              <w:top w:w="100" w:type="dxa"/>
              <w:left w:w="100" w:type="dxa"/>
              <w:bottom w:w="100" w:type="dxa"/>
              <w:right w:w="100" w:type="dxa"/>
            </w:tcMar>
          </w:tcPr>
          <w:p w14:paraId="2675A3AA" w14:textId="77777777" w:rsidR="00BD1A4E" w:rsidRPr="00374A4F" w:rsidRDefault="00BD1A4E" w:rsidP="002F78FF">
            <w:pPr>
              <w:widowControl w:val="0"/>
              <w:rPr>
                <w:rFonts w:ascii="Arial" w:hAnsi="Arial" w:cs="Arial"/>
                <w:b/>
              </w:rPr>
            </w:pPr>
            <w:r w:rsidRPr="00374A4F">
              <w:rPr>
                <w:rFonts w:ascii="Arial" w:hAnsi="Arial" w:cs="Arial"/>
                <w:b/>
              </w:rPr>
              <w:t>Gênero de recepção:</w:t>
            </w:r>
          </w:p>
        </w:tc>
        <w:tc>
          <w:tcPr>
            <w:tcW w:w="4515" w:type="dxa"/>
            <w:shd w:val="clear" w:color="auto" w:fill="auto"/>
            <w:tcMar>
              <w:top w:w="100" w:type="dxa"/>
              <w:left w:w="100" w:type="dxa"/>
              <w:bottom w:w="100" w:type="dxa"/>
              <w:right w:w="100" w:type="dxa"/>
            </w:tcMar>
          </w:tcPr>
          <w:p w14:paraId="0A1470AD" w14:textId="77777777" w:rsidR="00BD1A4E" w:rsidRPr="00374A4F" w:rsidRDefault="00BD1A4E" w:rsidP="002F78FF">
            <w:pPr>
              <w:widowControl w:val="0"/>
              <w:rPr>
                <w:rFonts w:ascii="Arial" w:hAnsi="Arial" w:cs="Arial"/>
                <w:b/>
                <w:i/>
              </w:rPr>
            </w:pPr>
            <w:r w:rsidRPr="00374A4F">
              <w:rPr>
                <w:rFonts w:ascii="Arial" w:hAnsi="Arial" w:cs="Arial"/>
                <w:b/>
                <w:i/>
              </w:rPr>
              <w:t>Cartum</w:t>
            </w:r>
          </w:p>
        </w:tc>
      </w:tr>
      <w:tr w:rsidR="00BD1A4E" w:rsidRPr="00374A4F" w14:paraId="2119EEF0" w14:textId="77777777" w:rsidTr="002F78FF">
        <w:tc>
          <w:tcPr>
            <w:tcW w:w="4514" w:type="dxa"/>
            <w:shd w:val="clear" w:color="auto" w:fill="auto"/>
            <w:tcMar>
              <w:top w:w="100" w:type="dxa"/>
              <w:left w:w="100" w:type="dxa"/>
              <w:bottom w:w="100" w:type="dxa"/>
              <w:right w:w="100" w:type="dxa"/>
            </w:tcMar>
          </w:tcPr>
          <w:p w14:paraId="444435D5" w14:textId="77777777" w:rsidR="00BD1A4E" w:rsidRPr="00374A4F" w:rsidRDefault="00BD1A4E" w:rsidP="002F78FF">
            <w:pPr>
              <w:widowControl w:val="0"/>
              <w:rPr>
                <w:rFonts w:ascii="Arial" w:hAnsi="Arial" w:cs="Arial"/>
                <w:b/>
              </w:rPr>
            </w:pPr>
            <w:r w:rsidRPr="00374A4F">
              <w:rPr>
                <w:rFonts w:ascii="Arial" w:hAnsi="Arial" w:cs="Arial"/>
                <w:b/>
              </w:rPr>
              <w:t>Gênero de produção:</w:t>
            </w:r>
          </w:p>
        </w:tc>
        <w:tc>
          <w:tcPr>
            <w:tcW w:w="4515" w:type="dxa"/>
            <w:shd w:val="clear" w:color="auto" w:fill="auto"/>
            <w:tcMar>
              <w:top w:w="100" w:type="dxa"/>
              <w:left w:w="100" w:type="dxa"/>
              <w:bottom w:w="100" w:type="dxa"/>
              <w:right w:w="100" w:type="dxa"/>
            </w:tcMar>
          </w:tcPr>
          <w:p w14:paraId="07D2126F" w14:textId="77777777" w:rsidR="00BD1A4E" w:rsidRPr="00374A4F" w:rsidRDefault="00BD1A4E" w:rsidP="002F78FF">
            <w:pPr>
              <w:widowControl w:val="0"/>
              <w:rPr>
                <w:rFonts w:ascii="Arial" w:hAnsi="Arial" w:cs="Arial"/>
                <w:b/>
              </w:rPr>
            </w:pPr>
            <w:r w:rsidRPr="00374A4F">
              <w:rPr>
                <w:rFonts w:ascii="Arial" w:hAnsi="Arial" w:cs="Arial"/>
                <w:b/>
              </w:rPr>
              <w:t>Book trailer ou pôster</w:t>
            </w:r>
          </w:p>
        </w:tc>
      </w:tr>
      <w:tr w:rsidR="00BD1A4E" w:rsidRPr="00BE5819" w14:paraId="5EB50BA3" w14:textId="77777777" w:rsidTr="002F78FF">
        <w:tc>
          <w:tcPr>
            <w:tcW w:w="4514" w:type="dxa"/>
            <w:shd w:val="clear" w:color="auto" w:fill="auto"/>
            <w:tcMar>
              <w:top w:w="100" w:type="dxa"/>
              <w:left w:w="100" w:type="dxa"/>
              <w:bottom w:w="100" w:type="dxa"/>
              <w:right w:w="100" w:type="dxa"/>
            </w:tcMar>
          </w:tcPr>
          <w:p w14:paraId="7AF03304" w14:textId="77777777" w:rsidR="00BD1A4E" w:rsidRPr="00374A4F" w:rsidRDefault="00BD1A4E" w:rsidP="002F78FF">
            <w:pPr>
              <w:widowControl w:val="0"/>
              <w:rPr>
                <w:rFonts w:ascii="Arial" w:hAnsi="Arial" w:cs="Arial"/>
                <w:b/>
              </w:rPr>
            </w:pPr>
            <w:r w:rsidRPr="00374A4F">
              <w:rPr>
                <w:rFonts w:ascii="Arial" w:hAnsi="Arial" w:cs="Arial"/>
                <w:b/>
              </w:rPr>
              <w:t xml:space="preserve">Objetivo: </w:t>
            </w:r>
          </w:p>
        </w:tc>
        <w:tc>
          <w:tcPr>
            <w:tcW w:w="4515" w:type="dxa"/>
            <w:shd w:val="clear" w:color="auto" w:fill="auto"/>
            <w:tcMar>
              <w:top w:w="100" w:type="dxa"/>
              <w:left w:w="100" w:type="dxa"/>
              <w:bottom w:w="100" w:type="dxa"/>
              <w:right w:w="100" w:type="dxa"/>
            </w:tcMar>
          </w:tcPr>
          <w:p w14:paraId="6BE22BBE" w14:textId="77777777" w:rsidR="00BD1A4E" w:rsidRPr="00374A4F" w:rsidRDefault="00BD1A4E" w:rsidP="002F78FF">
            <w:pPr>
              <w:widowControl w:val="0"/>
              <w:rPr>
                <w:rFonts w:ascii="Arial" w:hAnsi="Arial" w:cs="Arial"/>
                <w:b/>
                <w:lang w:val="pt-BR"/>
              </w:rPr>
            </w:pPr>
            <w:r w:rsidRPr="00374A4F">
              <w:rPr>
                <w:rFonts w:ascii="Arial" w:hAnsi="Arial" w:cs="Arial"/>
                <w:b/>
                <w:lang w:val="pt-BR"/>
              </w:rPr>
              <w:t xml:space="preserve">Compreensão textual, desenvolver pensamento crítico e criação de um </w:t>
            </w:r>
            <w:r w:rsidRPr="00374A4F">
              <w:rPr>
                <w:rFonts w:ascii="Arial" w:hAnsi="Arial" w:cs="Arial"/>
                <w:b/>
                <w:i/>
                <w:lang w:val="pt-BR"/>
              </w:rPr>
              <w:t xml:space="preserve">book trailer </w:t>
            </w:r>
            <w:r w:rsidRPr="00374A4F">
              <w:rPr>
                <w:rFonts w:ascii="Arial" w:hAnsi="Arial" w:cs="Arial"/>
                <w:b/>
                <w:lang w:val="pt-BR"/>
              </w:rPr>
              <w:t>ou pôster.</w:t>
            </w:r>
          </w:p>
        </w:tc>
      </w:tr>
      <w:tr w:rsidR="00BD1A4E" w:rsidRPr="00374A4F" w14:paraId="1EA3CC90" w14:textId="77777777" w:rsidTr="002F78FF">
        <w:tc>
          <w:tcPr>
            <w:tcW w:w="4514" w:type="dxa"/>
            <w:shd w:val="clear" w:color="auto" w:fill="auto"/>
            <w:tcMar>
              <w:top w:w="100" w:type="dxa"/>
              <w:left w:w="100" w:type="dxa"/>
              <w:bottom w:w="100" w:type="dxa"/>
              <w:right w:w="100" w:type="dxa"/>
            </w:tcMar>
          </w:tcPr>
          <w:p w14:paraId="628C508B" w14:textId="77777777" w:rsidR="00BD1A4E" w:rsidRPr="00374A4F" w:rsidRDefault="00BD1A4E" w:rsidP="002F78FF">
            <w:pPr>
              <w:widowControl w:val="0"/>
              <w:rPr>
                <w:rFonts w:ascii="Arial" w:hAnsi="Arial" w:cs="Arial"/>
                <w:b/>
              </w:rPr>
            </w:pPr>
            <w:r w:rsidRPr="00374A4F">
              <w:rPr>
                <w:rFonts w:ascii="Arial" w:hAnsi="Arial" w:cs="Arial"/>
                <w:b/>
              </w:rPr>
              <w:t>Tema:</w:t>
            </w:r>
          </w:p>
        </w:tc>
        <w:tc>
          <w:tcPr>
            <w:tcW w:w="4515" w:type="dxa"/>
            <w:shd w:val="clear" w:color="auto" w:fill="auto"/>
            <w:tcMar>
              <w:top w:w="100" w:type="dxa"/>
              <w:left w:w="100" w:type="dxa"/>
              <w:bottom w:w="100" w:type="dxa"/>
              <w:right w:w="100" w:type="dxa"/>
            </w:tcMar>
          </w:tcPr>
          <w:p w14:paraId="3BFAC6A7" w14:textId="77777777" w:rsidR="00BD1A4E" w:rsidRPr="00374A4F" w:rsidRDefault="00BD1A4E" w:rsidP="002F78FF">
            <w:pPr>
              <w:widowControl w:val="0"/>
              <w:tabs>
                <w:tab w:val="left" w:pos="3375"/>
              </w:tabs>
              <w:rPr>
                <w:rFonts w:ascii="Arial" w:hAnsi="Arial" w:cs="Arial"/>
                <w:b/>
              </w:rPr>
            </w:pPr>
            <w:r w:rsidRPr="00374A4F">
              <w:rPr>
                <w:rFonts w:ascii="Arial" w:hAnsi="Arial" w:cs="Arial"/>
                <w:b/>
              </w:rPr>
              <w:t>Books and readers</w:t>
            </w:r>
            <w:r w:rsidRPr="00374A4F">
              <w:rPr>
                <w:rFonts w:ascii="Arial" w:hAnsi="Arial" w:cs="Arial"/>
                <w:b/>
              </w:rPr>
              <w:tab/>
            </w:r>
          </w:p>
        </w:tc>
      </w:tr>
      <w:tr w:rsidR="00BD1A4E" w:rsidRPr="00BE5819" w14:paraId="601BAEDE" w14:textId="77777777" w:rsidTr="002F78FF">
        <w:tc>
          <w:tcPr>
            <w:tcW w:w="4514" w:type="dxa"/>
            <w:shd w:val="clear" w:color="auto" w:fill="auto"/>
            <w:tcMar>
              <w:top w:w="100" w:type="dxa"/>
              <w:left w:w="100" w:type="dxa"/>
              <w:bottom w:w="100" w:type="dxa"/>
              <w:right w:w="100" w:type="dxa"/>
            </w:tcMar>
          </w:tcPr>
          <w:p w14:paraId="0CEB6644" w14:textId="77777777" w:rsidR="00BD1A4E" w:rsidRPr="00374A4F" w:rsidRDefault="00BD1A4E" w:rsidP="002F78FF">
            <w:pPr>
              <w:widowControl w:val="0"/>
              <w:rPr>
                <w:rFonts w:ascii="Arial" w:hAnsi="Arial" w:cs="Arial"/>
                <w:b/>
              </w:rPr>
            </w:pPr>
            <w:r w:rsidRPr="00374A4F">
              <w:rPr>
                <w:rFonts w:ascii="Arial" w:hAnsi="Arial" w:cs="Arial"/>
                <w:b/>
              </w:rPr>
              <w:lastRenderedPageBreak/>
              <w:t>Ferramentas digitais sugeridas:</w:t>
            </w:r>
          </w:p>
        </w:tc>
        <w:tc>
          <w:tcPr>
            <w:tcW w:w="4515" w:type="dxa"/>
            <w:shd w:val="clear" w:color="auto" w:fill="auto"/>
            <w:tcMar>
              <w:top w:w="100" w:type="dxa"/>
              <w:left w:w="100" w:type="dxa"/>
              <w:bottom w:w="100" w:type="dxa"/>
              <w:right w:w="100" w:type="dxa"/>
            </w:tcMar>
          </w:tcPr>
          <w:p w14:paraId="3DBEE9CA" w14:textId="77777777" w:rsidR="00BD1A4E" w:rsidRPr="00374A4F" w:rsidRDefault="00BD1A4E" w:rsidP="002F78FF">
            <w:pPr>
              <w:widowControl w:val="0"/>
              <w:rPr>
                <w:rFonts w:ascii="Arial" w:hAnsi="Arial" w:cs="Arial"/>
                <w:b/>
                <w:lang w:val="pt-BR"/>
              </w:rPr>
            </w:pPr>
            <w:r w:rsidRPr="00374A4F">
              <w:rPr>
                <w:rFonts w:ascii="Arial" w:hAnsi="Arial" w:cs="Arial"/>
                <w:b/>
                <w:i/>
                <w:lang w:val="pt-BR"/>
              </w:rPr>
              <w:t>Youtube</w:t>
            </w:r>
            <w:r w:rsidRPr="00374A4F">
              <w:rPr>
                <w:rFonts w:ascii="Arial" w:hAnsi="Arial" w:cs="Arial"/>
                <w:b/>
                <w:lang w:val="pt-BR"/>
              </w:rPr>
              <w:t xml:space="preserve">, </w:t>
            </w:r>
            <w:r w:rsidRPr="00374A4F">
              <w:rPr>
                <w:rFonts w:ascii="Arial" w:hAnsi="Arial" w:cs="Arial"/>
                <w:b/>
                <w:i/>
                <w:lang w:val="pt-BR"/>
              </w:rPr>
              <w:t>Padlet</w:t>
            </w:r>
            <w:r w:rsidRPr="00374A4F">
              <w:rPr>
                <w:rFonts w:ascii="Arial" w:hAnsi="Arial" w:cs="Arial"/>
                <w:b/>
                <w:lang w:val="pt-BR"/>
              </w:rPr>
              <w:t xml:space="preserve"> e sites para criação de memes</w:t>
            </w:r>
          </w:p>
        </w:tc>
      </w:tr>
      <w:tr w:rsidR="00BD1A4E" w:rsidRPr="00374A4F" w14:paraId="230A4EED" w14:textId="77777777" w:rsidTr="002F78FF">
        <w:tc>
          <w:tcPr>
            <w:tcW w:w="4514" w:type="dxa"/>
            <w:shd w:val="clear" w:color="auto" w:fill="auto"/>
            <w:tcMar>
              <w:top w:w="100" w:type="dxa"/>
              <w:left w:w="100" w:type="dxa"/>
              <w:bottom w:w="100" w:type="dxa"/>
              <w:right w:w="100" w:type="dxa"/>
            </w:tcMar>
          </w:tcPr>
          <w:p w14:paraId="2110553D" w14:textId="77777777" w:rsidR="00BD1A4E" w:rsidRPr="00374A4F" w:rsidRDefault="00BD1A4E" w:rsidP="002F78FF">
            <w:pPr>
              <w:widowControl w:val="0"/>
              <w:rPr>
                <w:rFonts w:ascii="Arial" w:hAnsi="Arial" w:cs="Arial"/>
                <w:b/>
              </w:rPr>
            </w:pPr>
            <w:r w:rsidRPr="00374A4F">
              <w:rPr>
                <w:rFonts w:ascii="Arial" w:hAnsi="Arial" w:cs="Arial"/>
                <w:b/>
              </w:rPr>
              <w:t xml:space="preserve">Atividades de gramática </w:t>
            </w:r>
          </w:p>
        </w:tc>
        <w:tc>
          <w:tcPr>
            <w:tcW w:w="4515" w:type="dxa"/>
            <w:shd w:val="clear" w:color="auto" w:fill="auto"/>
            <w:tcMar>
              <w:top w:w="100" w:type="dxa"/>
              <w:left w:w="100" w:type="dxa"/>
              <w:bottom w:w="100" w:type="dxa"/>
              <w:right w:w="100" w:type="dxa"/>
            </w:tcMar>
          </w:tcPr>
          <w:p w14:paraId="0AA2CFCB" w14:textId="77777777" w:rsidR="00BD1A4E" w:rsidRPr="00374A4F" w:rsidRDefault="00BD1A4E" w:rsidP="002F78FF">
            <w:pPr>
              <w:widowControl w:val="0"/>
              <w:rPr>
                <w:rFonts w:ascii="Arial" w:hAnsi="Arial" w:cs="Arial"/>
                <w:b/>
              </w:rPr>
            </w:pPr>
            <w:r w:rsidRPr="00374A4F">
              <w:rPr>
                <w:rFonts w:ascii="Arial" w:hAnsi="Arial" w:cs="Arial"/>
                <w:b/>
              </w:rPr>
              <w:t>Opcional</w:t>
            </w:r>
          </w:p>
        </w:tc>
      </w:tr>
      <w:tr w:rsidR="00BD1A4E" w:rsidRPr="00374A4F" w14:paraId="757A95CA" w14:textId="77777777" w:rsidTr="002F78FF">
        <w:tc>
          <w:tcPr>
            <w:tcW w:w="4514" w:type="dxa"/>
            <w:shd w:val="clear" w:color="auto" w:fill="auto"/>
            <w:tcMar>
              <w:top w:w="100" w:type="dxa"/>
              <w:left w:w="100" w:type="dxa"/>
              <w:bottom w:w="100" w:type="dxa"/>
              <w:right w:w="100" w:type="dxa"/>
            </w:tcMar>
          </w:tcPr>
          <w:p w14:paraId="5D82AC11" w14:textId="77777777" w:rsidR="00BD1A4E" w:rsidRPr="00374A4F" w:rsidRDefault="00BD1A4E" w:rsidP="002F78FF">
            <w:pPr>
              <w:widowControl w:val="0"/>
              <w:rPr>
                <w:rFonts w:ascii="Arial" w:hAnsi="Arial" w:cs="Arial"/>
                <w:b/>
              </w:rPr>
            </w:pPr>
            <w:r w:rsidRPr="00374A4F">
              <w:rPr>
                <w:rFonts w:ascii="Arial" w:hAnsi="Arial" w:cs="Arial"/>
                <w:b/>
              </w:rPr>
              <w:t>Habilidades Matriz Referência Enem</w:t>
            </w:r>
          </w:p>
        </w:tc>
        <w:tc>
          <w:tcPr>
            <w:tcW w:w="4515" w:type="dxa"/>
            <w:shd w:val="clear" w:color="auto" w:fill="auto"/>
            <w:tcMar>
              <w:top w:w="100" w:type="dxa"/>
              <w:left w:w="100" w:type="dxa"/>
              <w:bottom w:w="100" w:type="dxa"/>
              <w:right w:w="100" w:type="dxa"/>
            </w:tcMar>
          </w:tcPr>
          <w:p w14:paraId="790FFD6F" w14:textId="77777777" w:rsidR="00BD1A4E" w:rsidRPr="00374A4F" w:rsidRDefault="00BD1A4E" w:rsidP="002F78FF">
            <w:pPr>
              <w:widowControl w:val="0"/>
              <w:rPr>
                <w:rFonts w:ascii="Arial" w:hAnsi="Arial" w:cs="Arial"/>
                <w:b/>
              </w:rPr>
            </w:pPr>
            <w:r w:rsidRPr="00374A4F">
              <w:rPr>
                <w:rFonts w:ascii="Arial" w:hAnsi="Arial" w:cs="Arial"/>
                <w:b/>
              </w:rPr>
              <w:t>H5, H6, H7 e H8</w:t>
            </w:r>
          </w:p>
        </w:tc>
      </w:tr>
      <w:tr w:rsidR="00BD1A4E" w:rsidRPr="00374A4F" w14:paraId="76B238F5" w14:textId="77777777" w:rsidTr="002F78FF">
        <w:tc>
          <w:tcPr>
            <w:tcW w:w="4514" w:type="dxa"/>
            <w:shd w:val="clear" w:color="auto" w:fill="auto"/>
            <w:tcMar>
              <w:top w:w="100" w:type="dxa"/>
              <w:left w:w="100" w:type="dxa"/>
              <w:bottom w:w="100" w:type="dxa"/>
              <w:right w:w="100" w:type="dxa"/>
            </w:tcMar>
          </w:tcPr>
          <w:p w14:paraId="7AD159FE" w14:textId="77777777" w:rsidR="00BD1A4E" w:rsidRPr="00374A4F" w:rsidRDefault="00BD1A4E" w:rsidP="002F78FF">
            <w:pPr>
              <w:widowControl w:val="0"/>
              <w:rPr>
                <w:rFonts w:ascii="Arial" w:hAnsi="Arial" w:cs="Arial"/>
                <w:b/>
              </w:rPr>
            </w:pPr>
            <w:r w:rsidRPr="00374A4F">
              <w:rPr>
                <w:rFonts w:ascii="Arial" w:hAnsi="Arial" w:cs="Arial"/>
                <w:b/>
              </w:rPr>
              <w:t>Habilidades BNCC</w:t>
            </w:r>
          </w:p>
        </w:tc>
        <w:tc>
          <w:tcPr>
            <w:tcW w:w="4515" w:type="dxa"/>
            <w:shd w:val="clear" w:color="auto" w:fill="auto"/>
            <w:tcMar>
              <w:top w:w="100" w:type="dxa"/>
              <w:left w:w="100" w:type="dxa"/>
              <w:bottom w:w="100" w:type="dxa"/>
              <w:right w:w="100" w:type="dxa"/>
            </w:tcMar>
          </w:tcPr>
          <w:p w14:paraId="4C766FF7" w14:textId="77777777" w:rsidR="00BD1A4E" w:rsidRPr="00374A4F" w:rsidRDefault="00BD1A4E" w:rsidP="002F78FF">
            <w:pPr>
              <w:widowControl w:val="0"/>
              <w:rPr>
                <w:rFonts w:ascii="Arial" w:hAnsi="Arial" w:cs="Arial"/>
                <w:b/>
              </w:rPr>
            </w:pPr>
            <w:r w:rsidRPr="00374A4F">
              <w:rPr>
                <w:rFonts w:ascii="Arial" w:hAnsi="Arial" w:cs="Arial"/>
                <w:b/>
                <w:highlight w:val="white"/>
              </w:rPr>
              <w:t xml:space="preserve">EM13LGG301, EM13LGG302, EM13LGG305 </w:t>
            </w:r>
          </w:p>
        </w:tc>
      </w:tr>
    </w:tbl>
    <w:p w14:paraId="2E40143A" w14:textId="77777777" w:rsidR="00BD1A4E" w:rsidRPr="00374A4F" w:rsidRDefault="00BD1A4E" w:rsidP="00BD1A4E">
      <w:pPr>
        <w:jc w:val="both"/>
        <w:rPr>
          <w:rFonts w:ascii="Arial" w:hAnsi="Arial" w:cs="Arial"/>
        </w:rPr>
      </w:pPr>
      <w:r w:rsidRPr="00374A4F">
        <w:rPr>
          <w:rFonts w:ascii="Arial" w:hAnsi="Arial" w:cs="Arial"/>
          <w:b/>
        </w:rPr>
        <w:t xml:space="preserve">Fonte: </w:t>
      </w:r>
      <w:r w:rsidRPr="00374A4F">
        <w:rPr>
          <w:rFonts w:ascii="Arial" w:hAnsi="Arial" w:cs="Arial"/>
        </w:rPr>
        <w:t xml:space="preserve"> o próprio autor</w:t>
      </w:r>
    </w:p>
    <w:p w14:paraId="6B54CD69" w14:textId="77777777" w:rsidR="00BD1A4E" w:rsidRPr="00374A4F" w:rsidRDefault="00BD1A4E" w:rsidP="00BD1A4E">
      <w:pPr>
        <w:widowControl w:val="0"/>
        <w:spacing w:line="360" w:lineRule="auto"/>
        <w:jc w:val="both"/>
        <w:rPr>
          <w:rFonts w:ascii="Arial" w:hAnsi="Arial" w:cs="Arial"/>
          <w:b/>
        </w:rPr>
      </w:pPr>
      <w:r w:rsidRPr="00374A4F">
        <w:rPr>
          <w:rFonts w:ascii="Arial" w:hAnsi="Arial" w:cs="Arial"/>
          <w:b/>
        </w:rPr>
        <w:t>TEMA: Books and readers</w:t>
      </w:r>
    </w:p>
    <w:p w14:paraId="2F5914E7" w14:textId="77777777" w:rsidR="00BD1A4E" w:rsidRPr="00374A4F" w:rsidRDefault="00BD1A4E" w:rsidP="00BD1A4E">
      <w:pPr>
        <w:widowControl w:val="0"/>
        <w:spacing w:line="360" w:lineRule="auto"/>
        <w:jc w:val="both"/>
        <w:rPr>
          <w:rFonts w:ascii="Arial" w:hAnsi="Arial" w:cs="Arial"/>
          <w:b/>
          <w:lang w:val="pt-BR"/>
        </w:rPr>
      </w:pPr>
      <w:r w:rsidRPr="00374A4F">
        <w:rPr>
          <w:rFonts w:ascii="Arial" w:hAnsi="Arial" w:cs="Arial"/>
          <w:b/>
          <w:lang w:val="pt-BR"/>
        </w:rPr>
        <w:t>Observe a imagem abaixo e responda:</w:t>
      </w:r>
    </w:p>
    <w:p w14:paraId="0783C128" w14:textId="77777777" w:rsidR="00BD1A4E" w:rsidRPr="00374A4F" w:rsidRDefault="00BD1A4E" w:rsidP="00BD1A4E">
      <w:pPr>
        <w:widowControl w:val="0"/>
        <w:spacing w:line="360" w:lineRule="auto"/>
        <w:jc w:val="both"/>
        <w:rPr>
          <w:rFonts w:ascii="Arial" w:hAnsi="Arial" w:cs="Arial"/>
          <w:b/>
          <w:lang w:val="pt-BR"/>
        </w:rPr>
      </w:pPr>
    </w:p>
    <w:p w14:paraId="6495C9D6" w14:textId="77777777" w:rsidR="00BD1A4E" w:rsidRPr="00374A4F" w:rsidRDefault="00BD1A4E" w:rsidP="00BD1A4E">
      <w:pPr>
        <w:widowControl w:val="0"/>
        <w:spacing w:line="360" w:lineRule="auto"/>
        <w:jc w:val="both"/>
        <w:rPr>
          <w:rFonts w:ascii="Arial" w:hAnsi="Arial" w:cs="Arial"/>
          <w:b/>
        </w:rPr>
      </w:pPr>
      <w:r w:rsidRPr="00374A4F">
        <w:rPr>
          <w:rFonts w:ascii="Arial" w:hAnsi="Arial" w:cs="Arial"/>
          <w:b/>
          <w:noProof/>
          <w:lang w:val="pt-BR" w:eastAsia="pt-BR"/>
        </w:rPr>
        <w:drawing>
          <wp:inline distT="114300" distB="114300" distL="114300" distR="114300" wp14:anchorId="4A9A326F" wp14:editId="188D9EE6">
            <wp:extent cx="5700713" cy="234315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9"/>
                    <a:srcRect/>
                    <a:stretch>
                      <a:fillRect/>
                    </a:stretch>
                  </pic:blipFill>
                  <pic:spPr>
                    <a:xfrm>
                      <a:off x="0" y="0"/>
                      <a:ext cx="5700713" cy="2343150"/>
                    </a:xfrm>
                    <a:prstGeom prst="rect">
                      <a:avLst/>
                    </a:prstGeom>
                    <a:ln/>
                  </pic:spPr>
                </pic:pic>
              </a:graphicData>
            </a:graphic>
          </wp:inline>
        </w:drawing>
      </w:r>
    </w:p>
    <w:p w14:paraId="616CFA52" w14:textId="77777777" w:rsidR="00BD1A4E" w:rsidRPr="00374A4F" w:rsidRDefault="00BD1A4E" w:rsidP="00BD1A4E">
      <w:pPr>
        <w:widowControl w:val="0"/>
        <w:spacing w:line="360" w:lineRule="auto"/>
        <w:jc w:val="both"/>
        <w:rPr>
          <w:rFonts w:ascii="Arial" w:hAnsi="Arial" w:cs="Arial"/>
          <w:b/>
        </w:rPr>
      </w:pPr>
    </w:p>
    <w:p w14:paraId="2CCC04FD" w14:textId="77777777" w:rsidR="00BD1A4E" w:rsidRPr="00374A4F" w:rsidRDefault="00BD1A4E" w:rsidP="00BD1A4E">
      <w:pPr>
        <w:widowControl w:val="0"/>
        <w:spacing w:line="360" w:lineRule="auto"/>
        <w:jc w:val="both"/>
        <w:rPr>
          <w:rFonts w:ascii="Arial" w:hAnsi="Arial" w:cs="Arial"/>
          <w:b/>
          <w:lang w:val="pt-BR"/>
        </w:rPr>
      </w:pPr>
      <w:r w:rsidRPr="00374A4F">
        <w:rPr>
          <w:rFonts w:ascii="Arial" w:hAnsi="Arial" w:cs="Arial"/>
          <w:b/>
          <w:lang w:val="pt-BR"/>
        </w:rPr>
        <w:t>Pré-leitura:</w:t>
      </w:r>
    </w:p>
    <w:p w14:paraId="29E838A6" w14:textId="77777777" w:rsidR="00BD1A4E" w:rsidRPr="00374A4F" w:rsidRDefault="00BD1A4E" w:rsidP="00BD1A4E">
      <w:pPr>
        <w:widowControl w:val="0"/>
        <w:spacing w:line="360" w:lineRule="auto"/>
        <w:jc w:val="both"/>
        <w:rPr>
          <w:rFonts w:ascii="Arial" w:hAnsi="Arial" w:cs="Arial"/>
          <w:lang w:val="pt-BR"/>
        </w:rPr>
      </w:pPr>
      <w:r w:rsidRPr="00374A4F">
        <w:rPr>
          <w:rFonts w:ascii="Arial" w:hAnsi="Arial" w:cs="Arial"/>
          <w:lang w:val="pt-BR"/>
        </w:rPr>
        <w:t>1) Qual o gênero textual apresentado?</w:t>
      </w:r>
    </w:p>
    <w:p w14:paraId="4CD210DF" w14:textId="77777777" w:rsidR="00BD1A4E" w:rsidRPr="00374A4F" w:rsidRDefault="00BD1A4E" w:rsidP="00BD1A4E">
      <w:pPr>
        <w:widowControl w:val="0"/>
        <w:spacing w:line="360" w:lineRule="auto"/>
        <w:jc w:val="both"/>
        <w:rPr>
          <w:rFonts w:ascii="Arial" w:hAnsi="Arial" w:cs="Arial"/>
          <w:lang w:val="pt-BR"/>
        </w:rPr>
      </w:pPr>
      <w:r w:rsidRPr="00374A4F">
        <w:rPr>
          <w:rFonts w:ascii="Arial" w:hAnsi="Arial" w:cs="Arial"/>
          <w:lang w:val="pt-BR"/>
        </w:rPr>
        <w:t>2) Cite 3 características do gênero apresentado, de forma geral.</w:t>
      </w:r>
    </w:p>
    <w:p w14:paraId="31DE0950" w14:textId="77777777" w:rsidR="00BD1A4E" w:rsidRPr="00374A4F" w:rsidRDefault="00BD1A4E" w:rsidP="00BD1A4E">
      <w:pPr>
        <w:widowControl w:val="0"/>
        <w:spacing w:line="360" w:lineRule="auto"/>
        <w:jc w:val="both"/>
        <w:rPr>
          <w:rFonts w:ascii="Arial" w:hAnsi="Arial" w:cs="Arial"/>
          <w:lang w:val="pt-BR"/>
        </w:rPr>
      </w:pPr>
      <w:r w:rsidRPr="00374A4F">
        <w:rPr>
          <w:rFonts w:ascii="Arial" w:hAnsi="Arial" w:cs="Arial"/>
          <w:lang w:val="pt-BR"/>
        </w:rPr>
        <w:t>3) O gênero possui mais recursos verbais ou não verbais (imagéticos)?</w:t>
      </w:r>
    </w:p>
    <w:p w14:paraId="2E1814C9" w14:textId="77777777" w:rsidR="00BD1A4E" w:rsidRPr="00374A4F" w:rsidRDefault="00BD1A4E" w:rsidP="00BD1A4E">
      <w:pPr>
        <w:widowControl w:val="0"/>
        <w:spacing w:line="360" w:lineRule="auto"/>
        <w:jc w:val="both"/>
        <w:rPr>
          <w:rFonts w:ascii="Arial" w:hAnsi="Arial" w:cs="Arial"/>
          <w:lang w:val="pt-BR"/>
        </w:rPr>
      </w:pPr>
      <w:r w:rsidRPr="00374A4F">
        <w:rPr>
          <w:rFonts w:ascii="Arial" w:hAnsi="Arial" w:cs="Arial"/>
          <w:lang w:val="pt-BR"/>
        </w:rPr>
        <w:t>4) Com qual finalidade ele é usado?</w:t>
      </w:r>
    </w:p>
    <w:p w14:paraId="6CE22AE0" w14:textId="77777777" w:rsidR="00BD1A4E" w:rsidRPr="00374A4F" w:rsidRDefault="00BD1A4E" w:rsidP="00BD1A4E">
      <w:pPr>
        <w:widowControl w:val="0"/>
        <w:spacing w:line="360" w:lineRule="auto"/>
        <w:jc w:val="both"/>
        <w:rPr>
          <w:rFonts w:ascii="Arial" w:hAnsi="Arial" w:cs="Arial"/>
          <w:lang w:val="pt-BR"/>
        </w:rPr>
      </w:pPr>
      <w:r w:rsidRPr="00374A4F">
        <w:rPr>
          <w:rFonts w:ascii="Arial" w:hAnsi="Arial" w:cs="Arial"/>
          <w:lang w:val="pt-BR"/>
        </w:rPr>
        <w:t>5) Onde você costuma encontrar esse tipo textual?</w:t>
      </w:r>
    </w:p>
    <w:p w14:paraId="3B93B4A2" w14:textId="77777777" w:rsidR="00BD1A4E" w:rsidRPr="00374A4F" w:rsidRDefault="00BD1A4E" w:rsidP="00BD1A4E">
      <w:pPr>
        <w:widowControl w:val="0"/>
        <w:spacing w:line="360" w:lineRule="auto"/>
        <w:jc w:val="both"/>
        <w:rPr>
          <w:rFonts w:ascii="Arial" w:hAnsi="Arial" w:cs="Arial"/>
          <w:b/>
          <w:lang w:val="pt-BR"/>
        </w:rPr>
      </w:pPr>
    </w:p>
    <w:p w14:paraId="2C857C00" w14:textId="77777777" w:rsidR="00BD1A4E" w:rsidRPr="00374A4F" w:rsidRDefault="00BD1A4E" w:rsidP="00BD1A4E">
      <w:pPr>
        <w:widowControl w:val="0"/>
        <w:spacing w:line="360" w:lineRule="auto"/>
        <w:jc w:val="both"/>
        <w:rPr>
          <w:rFonts w:ascii="Arial" w:hAnsi="Arial" w:cs="Arial"/>
          <w:b/>
          <w:lang w:val="pt-BR"/>
        </w:rPr>
      </w:pPr>
      <w:r w:rsidRPr="00374A4F">
        <w:rPr>
          <w:rFonts w:ascii="Arial" w:hAnsi="Arial" w:cs="Arial"/>
          <w:b/>
          <w:lang w:val="pt-BR"/>
        </w:rPr>
        <w:t>Leitura</w:t>
      </w:r>
    </w:p>
    <w:p w14:paraId="17F2DAFA" w14:textId="77777777" w:rsidR="00BD1A4E" w:rsidRPr="00374A4F" w:rsidRDefault="00BD1A4E" w:rsidP="00BD1A4E">
      <w:pPr>
        <w:jc w:val="both"/>
        <w:rPr>
          <w:rFonts w:ascii="Arial" w:hAnsi="Arial" w:cs="Arial"/>
          <w:lang w:val="pt-BR"/>
        </w:rPr>
      </w:pPr>
      <w:r w:rsidRPr="00374A4F">
        <w:rPr>
          <w:rFonts w:ascii="Arial" w:hAnsi="Arial" w:cs="Arial"/>
          <w:b/>
          <w:lang w:val="pt-BR"/>
        </w:rPr>
        <w:t>Responda às seguintes questões:</w:t>
      </w:r>
    </w:p>
    <w:p w14:paraId="5AC76D87" w14:textId="77777777" w:rsidR="00BD1A4E" w:rsidRPr="00374A4F" w:rsidRDefault="00BD1A4E" w:rsidP="00BD1A4E">
      <w:pPr>
        <w:widowControl w:val="0"/>
        <w:spacing w:line="360" w:lineRule="auto"/>
        <w:jc w:val="both"/>
        <w:rPr>
          <w:rFonts w:ascii="Arial" w:hAnsi="Arial" w:cs="Arial"/>
          <w:lang w:val="pt-BR"/>
        </w:rPr>
      </w:pPr>
      <w:r w:rsidRPr="00374A4F">
        <w:rPr>
          <w:rFonts w:ascii="Arial" w:hAnsi="Arial" w:cs="Arial"/>
          <w:lang w:val="pt-BR"/>
        </w:rPr>
        <w:t>1) Onde esse texto foi publicado?</w:t>
      </w:r>
    </w:p>
    <w:p w14:paraId="2FC1C38A" w14:textId="77777777" w:rsidR="00BD1A4E" w:rsidRPr="00374A4F" w:rsidRDefault="00BD1A4E" w:rsidP="00BD1A4E">
      <w:pPr>
        <w:widowControl w:val="0"/>
        <w:spacing w:line="360" w:lineRule="auto"/>
        <w:jc w:val="both"/>
        <w:rPr>
          <w:rFonts w:ascii="Arial" w:hAnsi="Arial" w:cs="Arial"/>
          <w:lang w:val="pt-BR"/>
        </w:rPr>
      </w:pPr>
      <w:r w:rsidRPr="00374A4F">
        <w:rPr>
          <w:rFonts w:ascii="Arial" w:hAnsi="Arial" w:cs="Arial"/>
          <w:lang w:val="pt-BR"/>
        </w:rPr>
        <w:t>2) Quando ele foi acessado?</w:t>
      </w:r>
    </w:p>
    <w:p w14:paraId="37774366" w14:textId="77777777" w:rsidR="00BD1A4E" w:rsidRPr="00374A4F" w:rsidRDefault="00BD1A4E" w:rsidP="00BD1A4E">
      <w:pPr>
        <w:widowControl w:val="0"/>
        <w:spacing w:line="360" w:lineRule="auto"/>
        <w:jc w:val="both"/>
        <w:rPr>
          <w:rFonts w:ascii="Arial" w:hAnsi="Arial" w:cs="Arial"/>
          <w:lang w:val="pt-BR"/>
        </w:rPr>
      </w:pPr>
      <w:r w:rsidRPr="00374A4F">
        <w:rPr>
          <w:rFonts w:ascii="Arial" w:hAnsi="Arial" w:cs="Arial"/>
          <w:lang w:val="pt-BR"/>
        </w:rPr>
        <w:t>3) Ele apresenta título?</w:t>
      </w:r>
    </w:p>
    <w:p w14:paraId="756177B8" w14:textId="3048C51B" w:rsidR="00BD1A4E" w:rsidRPr="00374A4F" w:rsidRDefault="00BD1A4E" w:rsidP="00BD1A4E">
      <w:pPr>
        <w:widowControl w:val="0"/>
        <w:spacing w:line="360" w:lineRule="auto"/>
        <w:jc w:val="both"/>
        <w:rPr>
          <w:rFonts w:ascii="Arial" w:hAnsi="Arial" w:cs="Arial"/>
          <w:lang w:val="pt-BR"/>
        </w:rPr>
      </w:pPr>
      <w:r w:rsidRPr="00374A4F">
        <w:rPr>
          <w:rFonts w:ascii="Arial" w:hAnsi="Arial" w:cs="Arial"/>
          <w:lang w:val="pt-BR"/>
        </w:rPr>
        <w:t>4) Você acredita que</w:t>
      </w:r>
      <w:r w:rsidR="004130A0">
        <w:rPr>
          <w:rFonts w:ascii="Arial" w:hAnsi="Arial" w:cs="Arial"/>
          <w:lang w:val="pt-BR"/>
        </w:rPr>
        <w:t>,</w:t>
      </w:r>
      <w:r w:rsidRPr="00374A4F">
        <w:rPr>
          <w:rFonts w:ascii="Arial" w:hAnsi="Arial" w:cs="Arial"/>
          <w:lang w:val="pt-BR"/>
        </w:rPr>
        <w:t xml:space="preserve"> se a imagem estivesse em cores</w:t>
      </w:r>
      <w:r w:rsidR="004130A0">
        <w:rPr>
          <w:rFonts w:ascii="Arial" w:hAnsi="Arial" w:cs="Arial"/>
          <w:lang w:val="pt-BR"/>
        </w:rPr>
        <w:t>,</w:t>
      </w:r>
      <w:r w:rsidRPr="00374A4F">
        <w:rPr>
          <w:rFonts w:ascii="Arial" w:hAnsi="Arial" w:cs="Arial"/>
          <w:lang w:val="pt-BR"/>
        </w:rPr>
        <w:t xml:space="preserve"> facilitaria a sua compreensão?</w:t>
      </w:r>
    </w:p>
    <w:p w14:paraId="373ABB9D" w14:textId="77777777" w:rsidR="00BD1A4E" w:rsidRPr="00374A4F" w:rsidRDefault="00BD1A4E" w:rsidP="00BD1A4E">
      <w:pPr>
        <w:widowControl w:val="0"/>
        <w:spacing w:line="360" w:lineRule="auto"/>
        <w:jc w:val="both"/>
        <w:rPr>
          <w:rFonts w:ascii="Arial" w:hAnsi="Arial" w:cs="Arial"/>
          <w:lang w:val="pt-BR"/>
        </w:rPr>
      </w:pPr>
      <w:r w:rsidRPr="00374A4F">
        <w:rPr>
          <w:rFonts w:ascii="Arial" w:hAnsi="Arial" w:cs="Arial"/>
          <w:lang w:val="pt-BR"/>
        </w:rPr>
        <w:t>5) Quais recursos gráficos mais chamaram sua atenção? Justifique.</w:t>
      </w:r>
    </w:p>
    <w:p w14:paraId="633C53EB" w14:textId="77777777" w:rsidR="00BD1A4E" w:rsidRPr="00374A4F" w:rsidRDefault="00BD1A4E" w:rsidP="00BD1A4E">
      <w:pPr>
        <w:widowControl w:val="0"/>
        <w:spacing w:line="360" w:lineRule="auto"/>
        <w:jc w:val="both"/>
        <w:rPr>
          <w:rFonts w:ascii="Arial" w:hAnsi="Arial" w:cs="Arial"/>
          <w:lang w:val="pt-BR"/>
        </w:rPr>
      </w:pPr>
      <w:r w:rsidRPr="00374A4F">
        <w:rPr>
          <w:rFonts w:ascii="Arial" w:hAnsi="Arial" w:cs="Arial"/>
          <w:lang w:val="pt-BR"/>
        </w:rPr>
        <w:lastRenderedPageBreak/>
        <w:t>6) Quantas pessoas há na imagem? Quais aparecem em destaque? Justifique</w:t>
      </w:r>
    </w:p>
    <w:p w14:paraId="1C6C4F11" w14:textId="77777777" w:rsidR="00BD1A4E" w:rsidRPr="00374A4F" w:rsidRDefault="00BD1A4E" w:rsidP="00BD1A4E">
      <w:pPr>
        <w:widowControl w:val="0"/>
        <w:spacing w:line="360" w:lineRule="auto"/>
        <w:jc w:val="both"/>
        <w:rPr>
          <w:rFonts w:ascii="Arial" w:hAnsi="Arial" w:cs="Arial"/>
          <w:lang w:val="pt-BR"/>
        </w:rPr>
      </w:pPr>
      <w:r w:rsidRPr="00374A4F">
        <w:rPr>
          <w:rFonts w:ascii="Arial" w:hAnsi="Arial" w:cs="Arial"/>
          <w:lang w:val="pt-BR"/>
        </w:rPr>
        <w:t>7) Qual o ambiente demonstrado na imagem?</w:t>
      </w:r>
    </w:p>
    <w:p w14:paraId="0221F9D9" w14:textId="77777777" w:rsidR="00BD1A4E" w:rsidRPr="00374A4F" w:rsidRDefault="00BD1A4E" w:rsidP="00BD1A4E">
      <w:pPr>
        <w:widowControl w:val="0"/>
        <w:spacing w:line="360" w:lineRule="auto"/>
        <w:jc w:val="both"/>
        <w:rPr>
          <w:rFonts w:ascii="Arial" w:hAnsi="Arial" w:cs="Arial"/>
          <w:lang w:val="pt-BR"/>
        </w:rPr>
      </w:pPr>
      <w:r w:rsidRPr="00374A4F">
        <w:rPr>
          <w:rFonts w:ascii="Arial" w:hAnsi="Arial" w:cs="Arial"/>
          <w:lang w:val="pt-BR"/>
        </w:rPr>
        <w:t>8) Qual a mensagem escrita na lousa? E no balão?</w:t>
      </w:r>
    </w:p>
    <w:p w14:paraId="6C7AB5EC" w14:textId="77777777" w:rsidR="00BD1A4E" w:rsidRPr="00374A4F" w:rsidRDefault="00BD1A4E" w:rsidP="00BD1A4E">
      <w:pPr>
        <w:widowControl w:val="0"/>
        <w:spacing w:line="360" w:lineRule="auto"/>
        <w:jc w:val="both"/>
        <w:rPr>
          <w:rFonts w:ascii="Arial" w:hAnsi="Arial" w:cs="Arial"/>
          <w:lang w:val="pt-BR"/>
        </w:rPr>
      </w:pPr>
      <w:r w:rsidRPr="00374A4F">
        <w:rPr>
          <w:rFonts w:ascii="Arial" w:hAnsi="Arial" w:cs="Arial"/>
          <w:lang w:val="pt-BR"/>
        </w:rPr>
        <w:t>9) Um dos alunos pede ajuda ao outro. Por quê?</w:t>
      </w:r>
    </w:p>
    <w:p w14:paraId="3AA21280" w14:textId="77777777" w:rsidR="00BD1A4E" w:rsidRPr="00374A4F" w:rsidRDefault="00BD1A4E" w:rsidP="00BD1A4E">
      <w:pPr>
        <w:widowControl w:val="0"/>
        <w:spacing w:line="360" w:lineRule="auto"/>
        <w:jc w:val="both"/>
        <w:rPr>
          <w:rFonts w:ascii="Arial" w:hAnsi="Arial" w:cs="Arial"/>
          <w:lang w:val="pt-BR"/>
        </w:rPr>
      </w:pPr>
      <w:r w:rsidRPr="00374A4F">
        <w:rPr>
          <w:rFonts w:ascii="Arial" w:hAnsi="Arial" w:cs="Arial"/>
          <w:lang w:val="pt-BR"/>
        </w:rPr>
        <w:t>10) Por que um dos alunos utiliza a seguinte fala: “..to turn this thing on?”</w:t>
      </w:r>
    </w:p>
    <w:p w14:paraId="76AC9B54" w14:textId="77777777" w:rsidR="00BD1A4E" w:rsidRPr="00374A4F" w:rsidRDefault="00BD1A4E" w:rsidP="00BD1A4E">
      <w:pPr>
        <w:widowControl w:val="0"/>
        <w:spacing w:line="360" w:lineRule="auto"/>
        <w:jc w:val="both"/>
        <w:rPr>
          <w:rFonts w:ascii="Arial" w:hAnsi="Arial" w:cs="Arial"/>
          <w:lang w:val="pt-BR"/>
        </w:rPr>
      </w:pPr>
      <w:r w:rsidRPr="00374A4F">
        <w:rPr>
          <w:rFonts w:ascii="Arial" w:hAnsi="Arial" w:cs="Arial"/>
          <w:lang w:val="pt-BR"/>
        </w:rPr>
        <w:t>11) Qual a principal mensagem abordada pelo texto?</w:t>
      </w:r>
    </w:p>
    <w:p w14:paraId="56CFD5C2" w14:textId="77777777" w:rsidR="00BD1A4E" w:rsidRPr="00374A4F" w:rsidRDefault="00BD1A4E" w:rsidP="00BD1A4E">
      <w:pPr>
        <w:widowControl w:val="0"/>
        <w:spacing w:line="360" w:lineRule="auto"/>
        <w:jc w:val="both"/>
        <w:rPr>
          <w:rFonts w:ascii="Arial" w:hAnsi="Arial" w:cs="Arial"/>
          <w:lang w:val="pt-BR"/>
        </w:rPr>
      </w:pPr>
      <w:r w:rsidRPr="00374A4F">
        <w:rPr>
          <w:rFonts w:ascii="Arial" w:hAnsi="Arial" w:cs="Arial"/>
          <w:lang w:val="pt-BR"/>
        </w:rPr>
        <w:t>12) Você gosta de ler? Se sim, qual formato: impresso ou digital?</w:t>
      </w:r>
    </w:p>
    <w:p w14:paraId="7E485135" w14:textId="77777777" w:rsidR="00BD1A4E" w:rsidRPr="00374A4F" w:rsidRDefault="00BD1A4E" w:rsidP="00BD1A4E">
      <w:pPr>
        <w:widowControl w:val="0"/>
        <w:spacing w:line="360" w:lineRule="auto"/>
        <w:jc w:val="both"/>
        <w:rPr>
          <w:rFonts w:ascii="Arial" w:hAnsi="Arial" w:cs="Arial"/>
          <w:lang w:val="pt-BR"/>
        </w:rPr>
      </w:pPr>
    </w:p>
    <w:p w14:paraId="37606760" w14:textId="77777777" w:rsidR="00BD1A4E" w:rsidRPr="00374A4F" w:rsidRDefault="00BD1A4E" w:rsidP="00BD1A4E">
      <w:pPr>
        <w:widowControl w:val="0"/>
        <w:spacing w:line="360" w:lineRule="auto"/>
        <w:jc w:val="both"/>
        <w:rPr>
          <w:rFonts w:ascii="Arial" w:hAnsi="Arial" w:cs="Arial"/>
          <w:lang w:val="pt-BR"/>
        </w:rPr>
      </w:pPr>
      <w:r w:rsidRPr="00374A4F">
        <w:rPr>
          <w:rFonts w:ascii="Arial" w:hAnsi="Arial" w:cs="Arial"/>
          <w:lang w:val="pt-BR"/>
        </w:rPr>
        <w:t>Pós-leitura</w:t>
      </w:r>
    </w:p>
    <w:p w14:paraId="086A90F1" w14:textId="77777777" w:rsidR="00BD1A4E" w:rsidRPr="00374A4F" w:rsidRDefault="00BD1A4E" w:rsidP="00BD1A4E">
      <w:pPr>
        <w:widowControl w:val="0"/>
        <w:spacing w:line="360" w:lineRule="auto"/>
        <w:jc w:val="both"/>
        <w:rPr>
          <w:rFonts w:ascii="Arial" w:hAnsi="Arial" w:cs="Arial"/>
          <w:b/>
          <w:lang w:val="pt-BR"/>
        </w:rPr>
      </w:pPr>
      <w:r w:rsidRPr="00374A4F">
        <w:rPr>
          <w:rFonts w:ascii="Arial" w:hAnsi="Arial" w:cs="Arial"/>
          <w:b/>
          <w:lang w:val="pt-BR"/>
        </w:rPr>
        <w:t xml:space="preserve">Assista o vídeo: </w:t>
      </w:r>
      <w:hyperlink r:id="rId50">
        <w:r w:rsidRPr="00374A4F">
          <w:rPr>
            <w:rFonts w:ascii="Arial" w:hAnsi="Arial" w:cs="Arial"/>
            <w:b/>
            <w:color w:val="1155CC"/>
            <w:u w:val="single"/>
            <w:lang w:val="pt-BR"/>
          </w:rPr>
          <w:t>https://www.youtube.com/watch?v=x4BK_2VULCU</w:t>
        </w:r>
      </w:hyperlink>
    </w:p>
    <w:p w14:paraId="7B471077" w14:textId="77777777" w:rsidR="00BD1A4E" w:rsidRPr="00374A4F" w:rsidRDefault="00BD1A4E" w:rsidP="00BD1A4E">
      <w:pPr>
        <w:jc w:val="both"/>
        <w:rPr>
          <w:rFonts w:ascii="Arial" w:hAnsi="Arial" w:cs="Arial"/>
          <w:b/>
          <w:lang w:val="pt-BR"/>
        </w:rPr>
      </w:pPr>
      <w:r w:rsidRPr="00374A4F">
        <w:rPr>
          <w:rFonts w:ascii="Arial" w:hAnsi="Arial" w:cs="Arial"/>
          <w:b/>
          <w:lang w:val="pt-BR"/>
        </w:rPr>
        <w:t>Responda às seguintes questões:</w:t>
      </w:r>
    </w:p>
    <w:p w14:paraId="704F97CB" w14:textId="77777777" w:rsidR="00BD1A4E" w:rsidRPr="00374A4F" w:rsidRDefault="00BD1A4E" w:rsidP="00BD1A4E">
      <w:pPr>
        <w:widowControl w:val="0"/>
        <w:spacing w:line="360" w:lineRule="auto"/>
        <w:jc w:val="both"/>
        <w:rPr>
          <w:rFonts w:ascii="Arial" w:hAnsi="Arial" w:cs="Arial"/>
          <w:lang w:val="pt-BR"/>
        </w:rPr>
      </w:pPr>
      <w:r w:rsidRPr="00374A4F">
        <w:rPr>
          <w:rFonts w:ascii="Arial" w:hAnsi="Arial" w:cs="Arial"/>
          <w:lang w:val="pt-BR"/>
        </w:rPr>
        <w:t>1) Qual sua opinião sobre o vídeo?</w:t>
      </w:r>
    </w:p>
    <w:p w14:paraId="387F3C9C" w14:textId="77777777" w:rsidR="00BD1A4E" w:rsidRPr="00374A4F" w:rsidRDefault="00BD1A4E" w:rsidP="00BD1A4E">
      <w:pPr>
        <w:widowControl w:val="0"/>
        <w:spacing w:line="360" w:lineRule="auto"/>
        <w:jc w:val="both"/>
        <w:rPr>
          <w:rFonts w:ascii="Arial" w:hAnsi="Arial" w:cs="Arial"/>
          <w:lang w:val="pt-BR"/>
        </w:rPr>
      </w:pPr>
      <w:r w:rsidRPr="00374A4F">
        <w:rPr>
          <w:rFonts w:ascii="Arial" w:hAnsi="Arial" w:cs="Arial"/>
          <w:lang w:val="pt-BR"/>
        </w:rPr>
        <w:t>2) Relacione a mensagem apresentada pelo texto da questão 03 com o vídeo que você acabou de assistir.</w:t>
      </w:r>
    </w:p>
    <w:p w14:paraId="0444FBE0" w14:textId="77777777" w:rsidR="00BD1A4E" w:rsidRPr="00374A4F" w:rsidRDefault="00BD1A4E" w:rsidP="00BD1A4E">
      <w:pPr>
        <w:widowControl w:val="0"/>
        <w:spacing w:line="360" w:lineRule="auto"/>
        <w:jc w:val="both"/>
        <w:rPr>
          <w:rFonts w:ascii="Arial" w:hAnsi="Arial" w:cs="Arial"/>
          <w:lang w:val="pt-BR"/>
        </w:rPr>
      </w:pPr>
      <w:r w:rsidRPr="00374A4F">
        <w:rPr>
          <w:rFonts w:ascii="Arial" w:hAnsi="Arial" w:cs="Arial"/>
          <w:lang w:val="pt-BR"/>
        </w:rPr>
        <w:t>3) Na sua opinião, as pessoas têm lido cada vez mais ou menos? Justifique.</w:t>
      </w:r>
    </w:p>
    <w:p w14:paraId="657F73A0" w14:textId="77777777" w:rsidR="00BD1A4E" w:rsidRPr="00374A4F" w:rsidRDefault="00BD1A4E" w:rsidP="00BD1A4E">
      <w:pPr>
        <w:widowControl w:val="0"/>
        <w:spacing w:line="360" w:lineRule="auto"/>
        <w:jc w:val="both"/>
        <w:rPr>
          <w:rFonts w:ascii="Arial" w:hAnsi="Arial" w:cs="Arial"/>
          <w:lang w:val="pt-BR"/>
        </w:rPr>
      </w:pPr>
      <w:r w:rsidRPr="00374A4F">
        <w:rPr>
          <w:rFonts w:ascii="Arial" w:hAnsi="Arial" w:cs="Arial"/>
          <w:lang w:val="pt-BR"/>
        </w:rPr>
        <w:t>4) Aponte as formas de acesso à leitura em seu país.</w:t>
      </w:r>
    </w:p>
    <w:p w14:paraId="6583A441" w14:textId="77777777" w:rsidR="00BD1A4E" w:rsidRPr="00374A4F" w:rsidRDefault="00BD1A4E" w:rsidP="00BD1A4E">
      <w:pPr>
        <w:widowControl w:val="0"/>
        <w:spacing w:line="360" w:lineRule="auto"/>
        <w:jc w:val="both"/>
        <w:rPr>
          <w:rFonts w:ascii="Arial" w:hAnsi="Arial" w:cs="Arial"/>
          <w:lang w:val="pt-BR"/>
        </w:rPr>
      </w:pPr>
      <w:r w:rsidRPr="00374A4F">
        <w:rPr>
          <w:rFonts w:ascii="Arial" w:hAnsi="Arial" w:cs="Arial"/>
          <w:lang w:val="pt-BR"/>
        </w:rPr>
        <w:t>5) Conhece algum projeto que estimula a leitura ou o acesso aos livros?</w:t>
      </w:r>
    </w:p>
    <w:p w14:paraId="0641375F" w14:textId="77777777" w:rsidR="00BD1A4E" w:rsidRPr="00374A4F" w:rsidRDefault="00BD1A4E" w:rsidP="00BD1A4E">
      <w:pPr>
        <w:widowControl w:val="0"/>
        <w:spacing w:line="360" w:lineRule="auto"/>
        <w:jc w:val="both"/>
        <w:rPr>
          <w:rFonts w:ascii="Arial" w:hAnsi="Arial" w:cs="Arial"/>
          <w:lang w:val="pt-BR"/>
        </w:rPr>
      </w:pPr>
      <w:r w:rsidRPr="00374A4F">
        <w:rPr>
          <w:rFonts w:ascii="Arial" w:hAnsi="Arial" w:cs="Arial"/>
          <w:lang w:val="pt-BR"/>
        </w:rPr>
        <w:t>6) Qual a sua impressão sobre o valor dos livros e aquisição por parte da população em geral?</w:t>
      </w:r>
    </w:p>
    <w:p w14:paraId="0EF5DE41" w14:textId="77777777" w:rsidR="00BD1A4E" w:rsidRPr="00374A4F" w:rsidRDefault="00BD1A4E" w:rsidP="00BD1A4E">
      <w:pPr>
        <w:widowControl w:val="0"/>
        <w:spacing w:line="360" w:lineRule="auto"/>
        <w:jc w:val="both"/>
        <w:rPr>
          <w:rFonts w:ascii="Arial" w:hAnsi="Arial" w:cs="Arial"/>
          <w:lang w:val="pt-BR"/>
        </w:rPr>
      </w:pPr>
      <w:r w:rsidRPr="00374A4F">
        <w:rPr>
          <w:rFonts w:ascii="Arial" w:hAnsi="Arial" w:cs="Arial"/>
          <w:lang w:val="pt-BR"/>
        </w:rPr>
        <w:t>7) O governo tem apresentado formas de popularizar e incentivar a leitura?</w:t>
      </w:r>
    </w:p>
    <w:p w14:paraId="095C1392" w14:textId="77777777" w:rsidR="00BD1A4E" w:rsidRPr="00374A4F" w:rsidRDefault="00BD1A4E" w:rsidP="00BD1A4E">
      <w:pPr>
        <w:widowControl w:val="0"/>
        <w:spacing w:line="360" w:lineRule="auto"/>
        <w:jc w:val="both"/>
        <w:rPr>
          <w:rFonts w:ascii="Arial" w:hAnsi="Arial" w:cs="Arial"/>
          <w:lang w:val="pt-BR"/>
        </w:rPr>
      </w:pPr>
    </w:p>
    <w:p w14:paraId="2C67851B" w14:textId="77777777" w:rsidR="00BD1A4E" w:rsidRPr="00374A4F" w:rsidRDefault="00BD1A4E" w:rsidP="00BD1A4E">
      <w:pPr>
        <w:jc w:val="both"/>
        <w:rPr>
          <w:rFonts w:ascii="Arial" w:hAnsi="Arial" w:cs="Arial"/>
          <w:b/>
          <w:lang w:val="pt-BR"/>
        </w:rPr>
      </w:pPr>
      <w:r w:rsidRPr="00374A4F">
        <w:rPr>
          <w:rFonts w:ascii="Arial" w:hAnsi="Arial" w:cs="Arial"/>
          <w:b/>
          <w:lang w:val="pt-BR"/>
        </w:rPr>
        <w:t>Atividade de criação e escrita digital</w:t>
      </w:r>
    </w:p>
    <w:p w14:paraId="1A6A3813" w14:textId="77777777" w:rsidR="00BD1A4E" w:rsidRPr="00374A4F" w:rsidRDefault="00BD1A4E" w:rsidP="00BD1A4E">
      <w:pPr>
        <w:jc w:val="both"/>
        <w:rPr>
          <w:rFonts w:ascii="Arial" w:hAnsi="Arial" w:cs="Arial"/>
          <w:lang w:val="pt-BR"/>
        </w:rPr>
      </w:pPr>
      <w:r w:rsidRPr="00374A4F">
        <w:rPr>
          <w:rFonts w:ascii="Arial" w:hAnsi="Arial" w:cs="Arial"/>
          <w:lang w:val="pt-BR"/>
        </w:rPr>
        <w:t>Pensando em todas as questões anteriores sobre os diferentes tipos de livro e acesso a leitura, você pode:</w:t>
      </w:r>
    </w:p>
    <w:p w14:paraId="77F5ED84" w14:textId="77777777" w:rsidR="00BD1A4E" w:rsidRPr="00374A4F" w:rsidRDefault="00BD1A4E" w:rsidP="00BD1A4E">
      <w:pPr>
        <w:jc w:val="both"/>
        <w:rPr>
          <w:rFonts w:ascii="Arial" w:hAnsi="Arial" w:cs="Arial"/>
          <w:lang w:val="pt-BR"/>
        </w:rPr>
      </w:pPr>
      <w:r w:rsidRPr="00374A4F">
        <w:rPr>
          <w:rFonts w:ascii="Arial" w:hAnsi="Arial" w:cs="Arial"/>
          <w:lang w:val="pt-BR"/>
        </w:rPr>
        <w:t xml:space="preserve">a) escolher um livro para promover por meio da criação de um </w:t>
      </w:r>
      <w:r w:rsidRPr="00374A4F">
        <w:rPr>
          <w:rFonts w:ascii="Arial" w:hAnsi="Arial" w:cs="Arial"/>
          <w:i/>
          <w:lang w:val="pt-BR"/>
        </w:rPr>
        <w:t>book trailer</w:t>
      </w:r>
      <w:r w:rsidRPr="00374A4F">
        <w:rPr>
          <w:rFonts w:ascii="Arial" w:hAnsi="Arial" w:cs="Arial"/>
          <w:lang w:val="pt-BR"/>
        </w:rPr>
        <w:t xml:space="preserve">. Sugestão de ferramenta: </w:t>
      </w:r>
      <w:hyperlink r:id="rId51">
        <w:r w:rsidRPr="00374A4F">
          <w:rPr>
            <w:rFonts w:ascii="Arial" w:hAnsi="Arial" w:cs="Arial"/>
            <w:b/>
            <w:color w:val="1155CC"/>
            <w:u w:val="single"/>
            <w:lang w:val="pt-BR"/>
          </w:rPr>
          <w:t>https://www.300monks.com/?s=book+trailer</w:t>
        </w:r>
      </w:hyperlink>
      <w:r w:rsidRPr="00374A4F">
        <w:rPr>
          <w:rFonts w:ascii="Arial" w:hAnsi="Arial" w:cs="Arial"/>
          <w:b/>
          <w:lang w:val="pt-BR"/>
        </w:rPr>
        <w:t xml:space="preserve"> ou </w:t>
      </w:r>
      <w:hyperlink r:id="rId52">
        <w:r w:rsidRPr="00374A4F">
          <w:rPr>
            <w:rFonts w:ascii="Arial" w:hAnsi="Arial" w:cs="Arial"/>
            <w:b/>
            <w:color w:val="1155CC"/>
            <w:u w:val="single"/>
            <w:lang w:val="pt-BR"/>
          </w:rPr>
          <w:t>https://www.soundsnap.com/</w:t>
        </w:r>
      </w:hyperlink>
      <w:r w:rsidRPr="00374A4F">
        <w:rPr>
          <w:rFonts w:ascii="Arial" w:hAnsi="Arial" w:cs="Arial"/>
          <w:lang w:val="pt-BR"/>
        </w:rPr>
        <w:t>;</w:t>
      </w:r>
    </w:p>
    <w:p w14:paraId="30A5DF22" w14:textId="77777777" w:rsidR="00BD1A4E" w:rsidRPr="00374A4F" w:rsidRDefault="00BD1A4E" w:rsidP="00BD1A4E">
      <w:pPr>
        <w:jc w:val="both"/>
        <w:rPr>
          <w:rFonts w:ascii="Arial" w:hAnsi="Arial" w:cs="Arial"/>
          <w:lang w:val="pt-BR"/>
        </w:rPr>
      </w:pPr>
      <w:r w:rsidRPr="00374A4F">
        <w:rPr>
          <w:rFonts w:ascii="Arial" w:hAnsi="Arial" w:cs="Arial"/>
          <w:lang w:val="pt-BR"/>
        </w:rPr>
        <w:t xml:space="preserve">b) criar um pôster para estimular a leitura. Sugestão de ferramenta: </w:t>
      </w:r>
      <w:hyperlink r:id="rId53">
        <w:r w:rsidRPr="00374A4F">
          <w:rPr>
            <w:rFonts w:ascii="Arial" w:hAnsi="Arial" w:cs="Arial"/>
            <w:b/>
            <w:color w:val="1155CC"/>
            <w:u w:val="single"/>
            <w:lang w:val="pt-BR"/>
          </w:rPr>
          <w:t>https://piktochart.com/formats/posters/</w:t>
        </w:r>
      </w:hyperlink>
      <w:r w:rsidRPr="00374A4F">
        <w:rPr>
          <w:rFonts w:ascii="Arial" w:hAnsi="Arial" w:cs="Arial"/>
          <w:b/>
          <w:lang w:val="pt-BR"/>
        </w:rPr>
        <w:t xml:space="preserve"> ou </w:t>
      </w:r>
      <w:hyperlink r:id="rId54">
        <w:r w:rsidRPr="00374A4F">
          <w:rPr>
            <w:rFonts w:ascii="Arial" w:hAnsi="Arial" w:cs="Arial"/>
            <w:b/>
            <w:color w:val="1155CC"/>
            <w:u w:val="single"/>
            <w:lang w:val="pt-BR"/>
          </w:rPr>
          <w:t>https://www.canva.com/pt_br/</w:t>
        </w:r>
      </w:hyperlink>
    </w:p>
    <w:p w14:paraId="666DF0B1" w14:textId="77777777" w:rsidR="00BD1A4E" w:rsidRPr="00374A4F" w:rsidRDefault="00BD1A4E" w:rsidP="00BD1A4E">
      <w:pPr>
        <w:jc w:val="both"/>
        <w:rPr>
          <w:rFonts w:ascii="Arial" w:hAnsi="Arial" w:cs="Arial"/>
          <w:lang w:val="pt-BR"/>
        </w:rPr>
      </w:pPr>
    </w:p>
    <w:p w14:paraId="22B7B23C" w14:textId="77777777" w:rsidR="00BD1A4E" w:rsidRPr="00374A4F" w:rsidRDefault="00BD1A4E" w:rsidP="00BD1A4E">
      <w:pPr>
        <w:jc w:val="both"/>
        <w:rPr>
          <w:rFonts w:ascii="Arial" w:hAnsi="Arial" w:cs="Arial"/>
          <w:b/>
          <w:lang w:val="pt-BR"/>
        </w:rPr>
      </w:pPr>
      <w:r w:rsidRPr="00374A4F">
        <w:rPr>
          <w:rFonts w:ascii="Arial" w:hAnsi="Arial" w:cs="Arial"/>
          <w:lang w:val="pt-BR"/>
        </w:rPr>
        <w:t xml:space="preserve">Esta atividade pode ser feita individualmente ou em grupos. Reflita bastante sobre a imagem selecionada, sobre o texto a ser criado, </w:t>
      </w:r>
      <w:r w:rsidRPr="00374A4F">
        <w:rPr>
          <w:rFonts w:ascii="Arial" w:hAnsi="Arial" w:cs="Arial"/>
          <w:i/>
          <w:lang w:val="pt-BR"/>
        </w:rPr>
        <w:t>layout</w:t>
      </w:r>
      <w:r w:rsidRPr="00374A4F">
        <w:rPr>
          <w:rFonts w:ascii="Arial" w:hAnsi="Arial" w:cs="Arial"/>
          <w:lang w:val="pt-BR"/>
        </w:rPr>
        <w:t xml:space="preserve">, tipo e tamanho de fonte utilizados, pois elas devem contribuir para a criação da mensagem. </w:t>
      </w:r>
    </w:p>
    <w:p w14:paraId="7C3D6BE7" w14:textId="77777777" w:rsidR="00BD1A4E" w:rsidRPr="00374A4F" w:rsidRDefault="00BD1A4E" w:rsidP="00BD1A4E">
      <w:pPr>
        <w:jc w:val="both"/>
        <w:rPr>
          <w:rFonts w:ascii="Arial" w:hAnsi="Arial" w:cs="Arial"/>
          <w:b/>
          <w:lang w:val="pt-BR"/>
        </w:rPr>
      </w:pPr>
    </w:p>
    <w:p w14:paraId="5B618164" w14:textId="77777777" w:rsidR="00BD1A4E" w:rsidRPr="00374A4F" w:rsidRDefault="00BD1A4E" w:rsidP="00BD1A4E">
      <w:pPr>
        <w:jc w:val="both"/>
        <w:rPr>
          <w:rFonts w:ascii="Arial" w:hAnsi="Arial" w:cs="Arial"/>
          <w:b/>
          <w:lang w:val="pt-BR"/>
        </w:rPr>
      </w:pPr>
      <w:r w:rsidRPr="00374A4F">
        <w:rPr>
          <w:rFonts w:ascii="Arial" w:hAnsi="Arial" w:cs="Arial"/>
          <w:b/>
          <w:lang w:val="pt-BR"/>
        </w:rPr>
        <w:t>Para o professor:</w:t>
      </w:r>
    </w:p>
    <w:p w14:paraId="46ADB890" w14:textId="77777777" w:rsidR="00BD1A4E" w:rsidRPr="00374A4F" w:rsidRDefault="00BD1A4E" w:rsidP="00BD1A4E">
      <w:pPr>
        <w:jc w:val="both"/>
        <w:rPr>
          <w:rFonts w:ascii="Arial" w:hAnsi="Arial" w:cs="Arial"/>
          <w:lang w:val="pt-BR"/>
        </w:rPr>
      </w:pPr>
      <w:r w:rsidRPr="00374A4F">
        <w:rPr>
          <w:rFonts w:ascii="Arial" w:hAnsi="Arial" w:cs="Arial"/>
          <w:lang w:val="pt-BR"/>
        </w:rPr>
        <w:t xml:space="preserve">Após a criação do </w:t>
      </w:r>
      <w:r w:rsidRPr="00374A4F">
        <w:rPr>
          <w:rFonts w:ascii="Arial" w:hAnsi="Arial" w:cs="Arial"/>
          <w:i/>
          <w:lang w:val="pt-BR"/>
        </w:rPr>
        <w:t>book trailer</w:t>
      </w:r>
      <w:r w:rsidRPr="00374A4F">
        <w:rPr>
          <w:rFonts w:ascii="Arial" w:hAnsi="Arial" w:cs="Arial"/>
          <w:lang w:val="pt-BR"/>
        </w:rPr>
        <w:t xml:space="preserve"> ou do pôster, o professor poderá disponibilizar o resultado das atividades por meio do </w:t>
      </w:r>
      <w:r w:rsidRPr="00374A4F">
        <w:rPr>
          <w:rFonts w:ascii="Arial" w:hAnsi="Arial" w:cs="Arial"/>
          <w:i/>
          <w:lang w:val="pt-BR"/>
        </w:rPr>
        <w:t>Padlet</w:t>
      </w:r>
      <w:r w:rsidRPr="00374A4F">
        <w:rPr>
          <w:rFonts w:ascii="Arial" w:hAnsi="Arial" w:cs="Arial"/>
          <w:b/>
          <w:i/>
          <w:lang w:val="pt-BR"/>
        </w:rPr>
        <w:t xml:space="preserve"> </w:t>
      </w:r>
      <w:r w:rsidRPr="00374A4F">
        <w:rPr>
          <w:rFonts w:ascii="Arial" w:hAnsi="Arial" w:cs="Arial"/>
          <w:lang w:val="pt-BR"/>
        </w:rPr>
        <w:t>ou ainda por meio de redes sociais da escola ou da turma.</w:t>
      </w:r>
    </w:p>
    <w:p w14:paraId="118E40FC" w14:textId="77777777" w:rsidR="00BD1A4E" w:rsidRPr="00374A4F" w:rsidRDefault="00BD1A4E" w:rsidP="00BD1A4E">
      <w:pPr>
        <w:jc w:val="both"/>
        <w:rPr>
          <w:rFonts w:ascii="Arial" w:hAnsi="Arial" w:cs="Arial"/>
          <w:b/>
          <w:lang w:val="pt-BR"/>
        </w:rPr>
      </w:pPr>
      <w:r w:rsidRPr="00374A4F">
        <w:rPr>
          <w:rFonts w:ascii="Arial" w:hAnsi="Arial" w:cs="Arial"/>
          <w:lang w:val="pt-BR"/>
        </w:rPr>
        <w:lastRenderedPageBreak/>
        <w:t>Caso não haja recursos para realização da atividade digital, o aluno poderá criar o pôster em uma folha de papel e o professor disponibilizar no mural da escola. Incentive as criações!</w:t>
      </w:r>
    </w:p>
    <w:p w14:paraId="195FC0C4" w14:textId="77777777" w:rsidR="00BD1A4E" w:rsidRPr="00374A4F" w:rsidRDefault="00BD1A4E" w:rsidP="00BD1A4E">
      <w:pPr>
        <w:widowControl w:val="0"/>
        <w:spacing w:line="360" w:lineRule="auto"/>
        <w:jc w:val="both"/>
        <w:rPr>
          <w:rFonts w:ascii="Arial" w:hAnsi="Arial" w:cs="Arial"/>
          <w:b/>
          <w:lang w:val="pt-BR"/>
        </w:rPr>
      </w:pPr>
    </w:p>
    <w:p w14:paraId="0972E20B" w14:textId="77777777" w:rsidR="00BD1A4E" w:rsidRPr="00374A4F" w:rsidRDefault="00BD1A4E" w:rsidP="00BD1A4E">
      <w:pPr>
        <w:rPr>
          <w:rFonts w:ascii="Arial" w:hAnsi="Arial" w:cs="Arial"/>
          <w:lang w:val="pt-BR"/>
        </w:rPr>
      </w:pPr>
    </w:p>
    <w:p w14:paraId="17567460" w14:textId="77777777" w:rsidR="00BD1A4E" w:rsidRPr="00374A4F" w:rsidRDefault="00BD1A4E" w:rsidP="00BD1A4E">
      <w:pPr>
        <w:jc w:val="both"/>
        <w:rPr>
          <w:rFonts w:ascii="Arial" w:hAnsi="Arial" w:cs="Arial"/>
          <w:b/>
          <w:sz w:val="32"/>
          <w:szCs w:val="32"/>
          <w:lang w:val="pt-BR"/>
        </w:rPr>
      </w:pPr>
      <w:r w:rsidRPr="00374A4F">
        <w:rPr>
          <w:rFonts w:ascii="Arial" w:hAnsi="Arial" w:cs="Arial"/>
          <w:b/>
          <w:sz w:val="32"/>
          <w:szCs w:val="32"/>
          <w:lang w:val="pt-BR"/>
        </w:rPr>
        <w:t>Considerações finais</w:t>
      </w:r>
    </w:p>
    <w:p w14:paraId="6ABB3913" w14:textId="77777777" w:rsidR="00BD1A4E" w:rsidRPr="00374A4F" w:rsidRDefault="00BD1A4E" w:rsidP="00BD1A4E">
      <w:pPr>
        <w:jc w:val="both"/>
        <w:rPr>
          <w:rFonts w:ascii="Arial" w:hAnsi="Arial" w:cs="Arial"/>
          <w:b/>
          <w:lang w:val="pt-BR"/>
        </w:rPr>
      </w:pPr>
    </w:p>
    <w:p w14:paraId="2B898291" w14:textId="77777777" w:rsidR="00BD1A4E" w:rsidRPr="00374A4F" w:rsidRDefault="00BD1A4E" w:rsidP="00BD1A4E">
      <w:pPr>
        <w:widowControl w:val="0"/>
        <w:spacing w:line="360" w:lineRule="auto"/>
        <w:ind w:firstLine="1418"/>
        <w:jc w:val="both"/>
        <w:rPr>
          <w:rFonts w:ascii="Arial" w:hAnsi="Arial" w:cs="Arial"/>
          <w:lang w:val="pt-BR"/>
        </w:rPr>
      </w:pPr>
      <w:r w:rsidRPr="00374A4F">
        <w:rPr>
          <w:rFonts w:ascii="Arial" w:hAnsi="Arial" w:cs="Arial"/>
          <w:lang w:val="pt-BR"/>
        </w:rPr>
        <w:t>As atividades propostas foram divididas em três seções: pré-leitura, leitura e leitura, conforme sugeridas pelas BNCC, além da última atividade que trata da criação de um gênero textual digital. A partir de um olhar da Matriz Referência ENEM, tentamos ampliar as competências e habilidades por meio das atividades propostas e consoante o disposto nos documentos oficiais: BNCC e OCEM-LE, principalmente sobre a leitura e compreensão de textos.</w:t>
      </w:r>
    </w:p>
    <w:p w14:paraId="5562C765" w14:textId="1BCA429A" w:rsidR="00BD1A4E" w:rsidRPr="00374A4F" w:rsidRDefault="00BD1A4E" w:rsidP="00BD1A4E">
      <w:pPr>
        <w:widowControl w:val="0"/>
        <w:spacing w:line="360" w:lineRule="auto"/>
        <w:ind w:firstLine="1418"/>
        <w:jc w:val="both"/>
        <w:rPr>
          <w:rFonts w:ascii="Arial" w:hAnsi="Arial" w:cs="Arial"/>
          <w:lang w:val="pt-BR"/>
        </w:rPr>
      </w:pPr>
      <w:r w:rsidRPr="00374A4F">
        <w:rPr>
          <w:rFonts w:ascii="Arial" w:hAnsi="Arial" w:cs="Arial"/>
          <w:lang w:val="pt-BR"/>
        </w:rPr>
        <w:t xml:space="preserve">No tocante às questões elaboradas, as atividades de pré-leitura têm por objetivo primeiro uma identificação do gênero textual selecionado e retirado das questões do ENEM e identificar os gêneros propostos e a sua função social. Nas atividades de leitura, promovemos questões que buscam promover a compreensão global, bem como a reflexão por meio de leitura crítica, </w:t>
      </w:r>
      <w:r w:rsidR="00EA4D74">
        <w:rPr>
          <w:rFonts w:ascii="Arial" w:hAnsi="Arial" w:cs="Arial"/>
          <w:lang w:val="pt-BR"/>
        </w:rPr>
        <w:t>basedo</w:t>
      </w:r>
      <w:r w:rsidRPr="00374A4F">
        <w:rPr>
          <w:rFonts w:ascii="Arial" w:hAnsi="Arial" w:cs="Arial"/>
          <w:lang w:val="pt-BR"/>
        </w:rPr>
        <w:t xml:space="preserve"> em Leffa (2016), Fuzza (2019), Menegassi (2019) e Grilli (2021). Nas atividades de pós-leitura, tentamos estimular a compreensão e letramento crítico, inclusive, aplicando o que dispõe as OCEM-LE, pautados em Cervetti, Pardales e Damico (2001) e outros já referenciados.</w:t>
      </w:r>
    </w:p>
    <w:p w14:paraId="49885BE9" w14:textId="77777777" w:rsidR="00BD1A4E" w:rsidRPr="00374A4F" w:rsidRDefault="00BD1A4E" w:rsidP="00BD1A4E">
      <w:pPr>
        <w:widowControl w:val="0"/>
        <w:spacing w:line="360" w:lineRule="auto"/>
        <w:ind w:firstLine="1418"/>
        <w:jc w:val="both"/>
        <w:rPr>
          <w:rFonts w:ascii="Arial" w:hAnsi="Arial" w:cs="Arial"/>
          <w:lang w:val="pt-BR"/>
        </w:rPr>
      </w:pPr>
      <w:r w:rsidRPr="00374A4F">
        <w:rPr>
          <w:rFonts w:ascii="Arial" w:hAnsi="Arial" w:cs="Arial"/>
          <w:lang w:val="pt-BR"/>
        </w:rPr>
        <w:t xml:space="preserve">Reforçamos que, a cada proposta, tentamos trazer a apresentação de um gênero de recepção e, após a análise da leitura e compreensão textual, a aplicação de um gênero de produção diverso do inicial, com a possibilidade dessa criação se dar por meios tecnológicos digitais. Consideramos alguns gêneros digitais por serem mais atuais e cada vez mais conhecidos pelos alunos. </w:t>
      </w:r>
    </w:p>
    <w:p w14:paraId="0F3ADAE8" w14:textId="4015E4AD" w:rsidR="00BD1A4E" w:rsidRPr="00374A4F" w:rsidRDefault="00BD1A4E" w:rsidP="00BD1A4E">
      <w:pPr>
        <w:widowControl w:val="0"/>
        <w:spacing w:line="360" w:lineRule="auto"/>
        <w:ind w:firstLine="1418"/>
        <w:jc w:val="both"/>
        <w:rPr>
          <w:rFonts w:ascii="Arial" w:hAnsi="Arial" w:cs="Arial"/>
          <w:lang w:val="pt-BR"/>
        </w:rPr>
      </w:pPr>
      <w:r w:rsidRPr="00374A4F">
        <w:rPr>
          <w:rFonts w:ascii="Arial" w:hAnsi="Arial" w:cs="Arial"/>
          <w:lang w:val="pt-BR"/>
        </w:rPr>
        <w:t xml:space="preserve">Destacamos que, embora tenhamos como base a prova ENEM impressa, as atividades têm sua realização por meio de ferramentas digitais, sempre que possível. Não obstante, evidenciamos o caráter multimodal de todo e qualquer texto, identificando as suas inúmeras possibilidades de </w:t>
      </w:r>
      <w:r w:rsidRPr="004130A0">
        <w:rPr>
          <w:rFonts w:ascii="Arial" w:hAnsi="Arial" w:cs="Arial"/>
          <w:i/>
          <w:lang w:val="pt-BR"/>
        </w:rPr>
        <w:t>layout</w:t>
      </w:r>
      <w:r w:rsidRPr="00374A4F">
        <w:rPr>
          <w:rFonts w:ascii="Arial" w:hAnsi="Arial" w:cs="Arial"/>
          <w:lang w:val="pt-BR"/>
        </w:rPr>
        <w:t>, sinal gráfico, cores, fontes que podem e devem ser diversificadas pensando no objetivo de cada atividade.</w:t>
      </w:r>
    </w:p>
    <w:p w14:paraId="5FECA0EA" w14:textId="2EB4A3BC" w:rsidR="00BD1A4E" w:rsidRPr="00374A4F" w:rsidRDefault="00BD1A4E" w:rsidP="00BD1A4E">
      <w:pPr>
        <w:widowControl w:val="0"/>
        <w:spacing w:line="360" w:lineRule="auto"/>
        <w:ind w:firstLine="1418"/>
        <w:jc w:val="both"/>
        <w:rPr>
          <w:rFonts w:ascii="Arial" w:hAnsi="Arial" w:cs="Arial"/>
          <w:lang w:val="pt-BR"/>
        </w:rPr>
      </w:pPr>
      <w:r w:rsidRPr="00374A4F">
        <w:rPr>
          <w:rFonts w:ascii="Arial" w:hAnsi="Arial" w:cs="Arial"/>
          <w:lang w:val="pt-BR"/>
        </w:rPr>
        <w:t>No tocante ao exame do ENEM</w:t>
      </w:r>
      <w:r w:rsidR="004130A0">
        <w:rPr>
          <w:rFonts w:ascii="Arial" w:hAnsi="Arial" w:cs="Arial"/>
          <w:lang w:val="pt-BR"/>
        </w:rPr>
        <w:t>,</w:t>
      </w:r>
      <w:r w:rsidRPr="00374A4F">
        <w:rPr>
          <w:rFonts w:ascii="Arial" w:hAnsi="Arial" w:cs="Arial"/>
          <w:lang w:val="pt-BR"/>
        </w:rPr>
        <w:t xml:space="preserve"> fica nossa crítica quanto ao tipo de questões e textos ainda abordados, destacando a nossa atenção para o fato das fontes ou referências</w:t>
      </w:r>
      <w:r w:rsidR="004130A0">
        <w:rPr>
          <w:rFonts w:ascii="Arial" w:hAnsi="Arial" w:cs="Arial"/>
          <w:lang w:val="pt-BR"/>
        </w:rPr>
        <w:t>,</w:t>
      </w:r>
      <w:r w:rsidRPr="00374A4F">
        <w:rPr>
          <w:rFonts w:ascii="Arial" w:hAnsi="Arial" w:cs="Arial"/>
          <w:lang w:val="pt-BR"/>
        </w:rPr>
        <w:t xml:space="preserve"> muitas vezes</w:t>
      </w:r>
      <w:r w:rsidR="004130A0">
        <w:rPr>
          <w:rFonts w:ascii="Arial" w:hAnsi="Arial" w:cs="Arial"/>
          <w:lang w:val="pt-BR"/>
        </w:rPr>
        <w:t>,</w:t>
      </w:r>
      <w:r w:rsidRPr="00374A4F">
        <w:rPr>
          <w:rFonts w:ascii="Arial" w:hAnsi="Arial" w:cs="Arial"/>
          <w:lang w:val="pt-BR"/>
        </w:rPr>
        <w:t xml:space="preserve"> não poderem ser confirmadas depois</w:t>
      </w:r>
      <w:r w:rsidR="004130A0">
        <w:rPr>
          <w:rFonts w:ascii="Arial" w:hAnsi="Arial" w:cs="Arial"/>
          <w:lang w:val="pt-BR"/>
        </w:rPr>
        <w:t>.</w:t>
      </w:r>
      <w:r w:rsidRPr="00374A4F">
        <w:rPr>
          <w:rFonts w:ascii="Arial" w:hAnsi="Arial" w:cs="Arial"/>
          <w:lang w:val="pt-BR"/>
        </w:rPr>
        <w:t xml:space="preserve"> </w:t>
      </w:r>
      <w:r w:rsidR="004130A0">
        <w:rPr>
          <w:rFonts w:ascii="Arial" w:hAnsi="Arial" w:cs="Arial"/>
          <w:lang w:val="pt-BR"/>
        </w:rPr>
        <w:t>A</w:t>
      </w:r>
      <w:r w:rsidRPr="00374A4F">
        <w:rPr>
          <w:rFonts w:ascii="Arial" w:hAnsi="Arial" w:cs="Arial"/>
          <w:lang w:val="pt-BR"/>
        </w:rPr>
        <w:t>lém das imagens em preto e branco, entendemos</w:t>
      </w:r>
      <w:r w:rsidR="004130A0">
        <w:rPr>
          <w:rFonts w:ascii="Arial" w:hAnsi="Arial" w:cs="Arial"/>
          <w:lang w:val="pt-BR"/>
        </w:rPr>
        <w:t>, também,</w:t>
      </w:r>
      <w:r w:rsidRPr="00374A4F">
        <w:rPr>
          <w:rFonts w:ascii="Arial" w:hAnsi="Arial" w:cs="Arial"/>
          <w:lang w:val="pt-BR"/>
        </w:rPr>
        <w:t xml:space="preserve"> que pode ser pelo fator econômico </w:t>
      </w:r>
      <w:r w:rsidRPr="00374A4F">
        <w:rPr>
          <w:rFonts w:ascii="Arial" w:hAnsi="Arial" w:cs="Arial"/>
          <w:lang w:val="pt-BR"/>
        </w:rPr>
        <w:lastRenderedPageBreak/>
        <w:t>no tocante ao preço das impressões. Vale enfatizar que o exame apresenta um tipo de teste de múltipla escolha o que limita as formas de proposições e de como testar o conhecimento.</w:t>
      </w:r>
    </w:p>
    <w:p w14:paraId="13E61869" w14:textId="7FBB4729" w:rsidR="00BD1A4E" w:rsidRPr="00374A4F" w:rsidRDefault="00BD1A4E" w:rsidP="00BD1A4E">
      <w:pPr>
        <w:widowControl w:val="0"/>
        <w:spacing w:line="360" w:lineRule="auto"/>
        <w:ind w:firstLine="1418"/>
        <w:jc w:val="both"/>
        <w:rPr>
          <w:rFonts w:ascii="Arial" w:hAnsi="Arial" w:cs="Arial"/>
          <w:lang w:val="pt-BR"/>
        </w:rPr>
      </w:pPr>
      <w:r w:rsidRPr="00374A4F">
        <w:rPr>
          <w:rFonts w:ascii="Arial" w:hAnsi="Arial" w:cs="Arial"/>
          <w:lang w:val="pt-BR"/>
        </w:rPr>
        <w:t>Contudo, esperamos que esse trabalho cumpra a finalidade de apresentar um material que alinhe a Matriz de Referência ENEM com os documentos oficiais e que</w:t>
      </w:r>
      <w:r w:rsidR="004130A0">
        <w:rPr>
          <w:rFonts w:ascii="Arial" w:hAnsi="Arial" w:cs="Arial"/>
          <w:lang w:val="pt-BR"/>
        </w:rPr>
        <w:t>,</w:t>
      </w:r>
      <w:r w:rsidRPr="00374A4F">
        <w:rPr>
          <w:rFonts w:ascii="Arial" w:hAnsi="Arial" w:cs="Arial"/>
          <w:lang w:val="pt-BR"/>
        </w:rPr>
        <w:t xml:space="preserve"> cada vez</w:t>
      </w:r>
      <w:r w:rsidR="004130A0">
        <w:rPr>
          <w:rFonts w:ascii="Arial" w:hAnsi="Arial" w:cs="Arial"/>
          <w:lang w:val="pt-BR"/>
        </w:rPr>
        <w:t>,</w:t>
      </w:r>
      <w:r w:rsidRPr="00374A4F">
        <w:rPr>
          <w:rFonts w:ascii="Arial" w:hAnsi="Arial" w:cs="Arial"/>
          <w:lang w:val="pt-BR"/>
        </w:rPr>
        <w:t xml:space="preserve"> mais pesquisadores tragam atividades com o mesmo propósito e que isso po</w:t>
      </w:r>
      <w:r w:rsidR="004130A0">
        <w:rPr>
          <w:rFonts w:ascii="Arial" w:hAnsi="Arial" w:cs="Arial"/>
          <w:lang w:val="pt-BR"/>
        </w:rPr>
        <w:t>ssa influenciar as pesquisas e exercícios</w:t>
      </w:r>
      <w:r w:rsidRPr="00374A4F">
        <w:rPr>
          <w:rFonts w:ascii="Arial" w:hAnsi="Arial" w:cs="Arial"/>
          <w:lang w:val="pt-BR"/>
        </w:rPr>
        <w:t xml:space="preserve"> propost</w:t>
      </w:r>
      <w:r w:rsidR="004130A0">
        <w:rPr>
          <w:rFonts w:ascii="Arial" w:hAnsi="Arial" w:cs="Arial"/>
          <w:lang w:val="pt-BR"/>
        </w:rPr>
        <w:t>o</w:t>
      </w:r>
      <w:r w:rsidRPr="00374A4F">
        <w:rPr>
          <w:rFonts w:ascii="Arial" w:hAnsi="Arial" w:cs="Arial"/>
          <w:lang w:val="pt-BR"/>
        </w:rPr>
        <w:t xml:space="preserve">s para o Ensino Médio das escolas públicas e privadas. </w:t>
      </w:r>
    </w:p>
    <w:p w14:paraId="7D434118" w14:textId="77777777" w:rsidR="00BD1A4E" w:rsidRPr="00374A4F" w:rsidRDefault="00BD1A4E" w:rsidP="00BD1A4E">
      <w:pPr>
        <w:widowControl w:val="0"/>
        <w:spacing w:line="360" w:lineRule="auto"/>
        <w:ind w:firstLine="1418"/>
        <w:jc w:val="both"/>
        <w:rPr>
          <w:rFonts w:ascii="Arial" w:hAnsi="Arial" w:cs="Arial"/>
          <w:b/>
          <w:lang w:val="pt-BR"/>
        </w:rPr>
      </w:pPr>
    </w:p>
    <w:p w14:paraId="18252477" w14:textId="77777777" w:rsidR="00BD1A4E" w:rsidRPr="00374A4F" w:rsidRDefault="00BD1A4E" w:rsidP="00BD1A4E">
      <w:pPr>
        <w:widowControl w:val="0"/>
        <w:spacing w:line="360" w:lineRule="auto"/>
        <w:ind w:firstLine="1418"/>
        <w:jc w:val="both"/>
        <w:rPr>
          <w:rFonts w:ascii="Arial" w:hAnsi="Arial" w:cs="Arial"/>
          <w:b/>
          <w:highlight w:val="yellow"/>
          <w:lang w:val="pt-BR"/>
        </w:rPr>
      </w:pPr>
    </w:p>
    <w:p w14:paraId="63F4AEB0" w14:textId="77777777" w:rsidR="00BD1A4E" w:rsidRPr="00374A4F" w:rsidRDefault="00BD1A4E" w:rsidP="00BD1A4E">
      <w:pPr>
        <w:widowControl w:val="0"/>
        <w:spacing w:line="360" w:lineRule="auto"/>
        <w:ind w:firstLine="1418"/>
        <w:jc w:val="both"/>
        <w:rPr>
          <w:rFonts w:ascii="Arial" w:hAnsi="Arial" w:cs="Arial"/>
          <w:b/>
          <w:highlight w:val="yellow"/>
          <w:lang w:val="pt-BR"/>
        </w:rPr>
      </w:pPr>
    </w:p>
    <w:p w14:paraId="3CDE7E63" w14:textId="77777777" w:rsidR="00BD1A4E" w:rsidRPr="00374A4F" w:rsidRDefault="00BD1A4E" w:rsidP="00BD1A4E">
      <w:pPr>
        <w:widowControl w:val="0"/>
        <w:spacing w:line="360" w:lineRule="auto"/>
        <w:ind w:firstLine="1418"/>
        <w:jc w:val="both"/>
        <w:rPr>
          <w:rFonts w:ascii="Arial" w:hAnsi="Arial" w:cs="Arial"/>
          <w:b/>
          <w:highlight w:val="yellow"/>
          <w:lang w:val="pt-BR"/>
        </w:rPr>
      </w:pPr>
    </w:p>
    <w:p w14:paraId="3EA37DBF" w14:textId="5AEF7FB3" w:rsidR="00BD1A4E" w:rsidRDefault="00BD1A4E" w:rsidP="00BD1A4E">
      <w:pPr>
        <w:widowControl w:val="0"/>
        <w:spacing w:line="360" w:lineRule="auto"/>
        <w:ind w:firstLine="1418"/>
        <w:jc w:val="both"/>
        <w:rPr>
          <w:rFonts w:ascii="Arial" w:hAnsi="Arial" w:cs="Arial"/>
          <w:b/>
          <w:highlight w:val="yellow"/>
          <w:lang w:val="pt-BR"/>
        </w:rPr>
      </w:pPr>
    </w:p>
    <w:p w14:paraId="3102D38A" w14:textId="7BB98066" w:rsidR="00064EA6" w:rsidRDefault="00064EA6" w:rsidP="00BD1A4E">
      <w:pPr>
        <w:widowControl w:val="0"/>
        <w:spacing w:line="360" w:lineRule="auto"/>
        <w:ind w:firstLine="1418"/>
        <w:jc w:val="both"/>
        <w:rPr>
          <w:rFonts w:ascii="Arial" w:hAnsi="Arial" w:cs="Arial"/>
          <w:b/>
          <w:highlight w:val="yellow"/>
          <w:lang w:val="pt-BR"/>
        </w:rPr>
      </w:pPr>
    </w:p>
    <w:p w14:paraId="167FB0AF" w14:textId="719385C1" w:rsidR="00064EA6" w:rsidRDefault="00064EA6" w:rsidP="00BD1A4E">
      <w:pPr>
        <w:widowControl w:val="0"/>
        <w:spacing w:line="360" w:lineRule="auto"/>
        <w:ind w:firstLine="1418"/>
        <w:jc w:val="both"/>
        <w:rPr>
          <w:rFonts w:ascii="Arial" w:hAnsi="Arial" w:cs="Arial"/>
          <w:b/>
          <w:highlight w:val="yellow"/>
          <w:lang w:val="pt-BR"/>
        </w:rPr>
      </w:pPr>
    </w:p>
    <w:p w14:paraId="437F2171" w14:textId="74F3E6E7" w:rsidR="00064EA6" w:rsidRDefault="00064EA6" w:rsidP="00BD1A4E">
      <w:pPr>
        <w:widowControl w:val="0"/>
        <w:spacing w:line="360" w:lineRule="auto"/>
        <w:ind w:firstLine="1418"/>
        <w:jc w:val="both"/>
        <w:rPr>
          <w:rFonts w:ascii="Arial" w:hAnsi="Arial" w:cs="Arial"/>
          <w:b/>
          <w:highlight w:val="yellow"/>
          <w:lang w:val="pt-BR"/>
        </w:rPr>
      </w:pPr>
    </w:p>
    <w:p w14:paraId="4BEE34D0" w14:textId="31ED9827" w:rsidR="00064EA6" w:rsidRDefault="00064EA6" w:rsidP="00BD1A4E">
      <w:pPr>
        <w:widowControl w:val="0"/>
        <w:spacing w:line="360" w:lineRule="auto"/>
        <w:ind w:firstLine="1418"/>
        <w:jc w:val="both"/>
        <w:rPr>
          <w:rFonts w:ascii="Arial" w:hAnsi="Arial" w:cs="Arial"/>
          <w:b/>
          <w:highlight w:val="yellow"/>
          <w:lang w:val="pt-BR"/>
        </w:rPr>
      </w:pPr>
    </w:p>
    <w:p w14:paraId="02F2DE8C" w14:textId="31684A3B" w:rsidR="00064EA6" w:rsidRDefault="00064EA6" w:rsidP="00BD1A4E">
      <w:pPr>
        <w:widowControl w:val="0"/>
        <w:spacing w:line="360" w:lineRule="auto"/>
        <w:ind w:firstLine="1418"/>
        <w:jc w:val="both"/>
        <w:rPr>
          <w:rFonts w:ascii="Arial" w:hAnsi="Arial" w:cs="Arial"/>
          <w:b/>
          <w:highlight w:val="yellow"/>
          <w:lang w:val="pt-BR"/>
        </w:rPr>
      </w:pPr>
    </w:p>
    <w:p w14:paraId="08F4856A" w14:textId="70BDFCDC" w:rsidR="00064EA6" w:rsidRDefault="00064EA6" w:rsidP="00BD1A4E">
      <w:pPr>
        <w:widowControl w:val="0"/>
        <w:spacing w:line="360" w:lineRule="auto"/>
        <w:ind w:firstLine="1418"/>
        <w:jc w:val="both"/>
        <w:rPr>
          <w:rFonts w:ascii="Arial" w:hAnsi="Arial" w:cs="Arial"/>
          <w:b/>
          <w:highlight w:val="yellow"/>
          <w:lang w:val="pt-BR"/>
        </w:rPr>
      </w:pPr>
    </w:p>
    <w:p w14:paraId="439A68ED" w14:textId="08639A77" w:rsidR="00064EA6" w:rsidRDefault="00064EA6" w:rsidP="00BD1A4E">
      <w:pPr>
        <w:widowControl w:val="0"/>
        <w:spacing w:line="360" w:lineRule="auto"/>
        <w:ind w:firstLine="1418"/>
        <w:jc w:val="both"/>
        <w:rPr>
          <w:rFonts w:ascii="Arial" w:hAnsi="Arial" w:cs="Arial"/>
          <w:b/>
          <w:highlight w:val="yellow"/>
          <w:lang w:val="pt-BR"/>
        </w:rPr>
      </w:pPr>
    </w:p>
    <w:p w14:paraId="70298B0A" w14:textId="6EC7C9B5" w:rsidR="00064EA6" w:rsidRDefault="00064EA6" w:rsidP="00BD1A4E">
      <w:pPr>
        <w:widowControl w:val="0"/>
        <w:spacing w:line="360" w:lineRule="auto"/>
        <w:ind w:firstLine="1418"/>
        <w:jc w:val="both"/>
        <w:rPr>
          <w:rFonts w:ascii="Arial" w:hAnsi="Arial" w:cs="Arial"/>
          <w:b/>
          <w:highlight w:val="yellow"/>
          <w:lang w:val="pt-BR"/>
        </w:rPr>
      </w:pPr>
    </w:p>
    <w:p w14:paraId="01921094" w14:textId="492F58E5" w:rsidR="00064EA6" w:rsidRDefault="00064EA6" w:rsidP="00BD1A4E">
      <w:pPr>
        <w:widowControl w:val="0"/>
        <w:spacing w:line="360" w:lineRule="auto"/>
        <w:ind w:firstLine="1418"/>
        <w:jc w:val="both"/>
        <w:rPr>
          <w:rFonts w:ascii="Arial" w:hAnsi="Arial" w:cs="Arial"/>
          <w:b/>
          <w:highlight w:val="yellow"/>
          <w:lang w:val="pt-BR"/>
        </w:rPr>
      </w:pPr>
    </w:p>
    <w:p w14:paraId="3872364A" w14:textId="0DA4901F" w:rsidR="00064EA6" w:rsidRDefault="00064EA6" w:rsidP="00BD1A4E">
      <w:pPr>
        <w:widowControl w:val="0"/>
        <w:spacing w:line="360" w:lineRule="auto"/>
        <w:ind w:firstLine="1418"/>
        <w:jc w:val="both"/>
        <w:rPr>
          <w:rFonts w:ascii="Arial" w:hAnsi="Arial" w:cs="Arial"/>
          <w:b/>
          <w:highlight w:val="yellow"/>
          <w:lang w:val="pt-BR"/>
        </w:rPr>
      </w:pPr>
    </w:p>
    <w:p w14:paraId="7D39AFED" w14:textId="7BBD2453" w:rsidR="00064EA6" w:rsidRDefault="00064EA6" w:rsidP="00BD1A4E">
      <w:pPr>
        <w:widowControl w:val="0"/>
        <w:spacing w:line="360" w:lineRule="auto"/>
        <w:ind w:firstLine="1418"/>
        <w:jc w:val="both"/>
        <w:rPr>
          <w:rFonts w:ascii="Arial" w:hAnsi="Arial" w:cs="Arial"/>
          <w:b/>
          <w:highlight w:val="yellow"/>
          <w:lang w:val="pt-BR"/>
        </w:rPr>
      </w:pPr>
    </w:p>
    <w:p w14:paraId="22277106" w14:textId="73022FBF" w:rsidR="00064EA6" w:rsidRDefault="00064EA6" w:rsidP="00BD1A4E">
      <w:pPr>
        <w:widowControl w:val="0"/>
        <w:spacing w:line="360" w:lineRule="auto"/>
        <w:ind w:firstLine="1418"/>
        <w:jc w:val="both"/>
        <w:rPr>
          <w:rFonts w:ascii="Arial" w:hAnsi="Arial" w:cs="Arial"/>
          <w:b/>
          <w:highlight w:val="yellow"/>
          <w:lang w:val="pt-BR"/>
        </w:rPr>
      </w:pPr>
    </w:p>
    <w:p w14:paraId="35EEA39B" w14:textId="40791959" w:rsidR="00064EA6" w:rsidRDefault="00064EA6" w:rsidP="00BD1A4E">
      <w:pPr>
        <w:widowControl w:val="0"/>
        <w:spacing w:line="360" w:lineRule="auto"/>
        <w:ind w:firstLine="1418"/>
        <w:jc w:val="both"/>
        <w:rPr>
          <w:rFonts w:ascii="Arial" w:hAnsi="Arial" w:cs="Arial"/>
          <w:b/>
          <w:highlight w:val="yellow"/>
          <w:lang w:val="pt-BR"/>
        </w:rPr>
      </w:pPr>
    </w:p>
    <w:p w14:paraId="00CE37D7" w14:textId="4E4AEEFA" w:rsidR="00064EA6" w:rsidRDefault="00064EA6" w:rsidP="00BD1A4E">
      <w:pPr>
        <w:widowControl w:val="0"/>
        <w:spacing w:line="360" w:lineRule="auto"/>
        <w:ind w:firstLine="1418"/>
        <w:jc w:val="both"/>
        <w:rPr>
          <w:rFonts w:ascii="Arial" w:hAnsi="Arial" w:cs="Arial"/>
          <w:b/>
          <w:highlight w:val="yellow"/>
          <w:lang w:val="pt-BR"/>
        </w:rPr>
      </w:pPr>
    </w:p>
    <w:p w14:paraId="2BBED220" w14:textId="77777777" w:rsidR="00064EA6" w:rsidRPr="00374A4F" w:rsidRDefault="00064EA6" w:rsidP="00BD1A4E">
      <w:pPr>
        <w:widowControl w:val="0"/>
        <w:spacing w:line="360" w:lineRule="auto"/>
        <w:ind w:firstLine="1418"/>
        <w:jc w:val="both"/>
        <w:rPr>
          <w:rFonts w:ascii="Arial" w:hAnsi="Arial" w:cs="Arial"/>
          <w:b/>
          <w:highlight w:val="yellow"/>
          <w:lang w:val="pt-BR"/>
        </w:rPr>
      </w:pPr>
    </w:p>
    <w:p w14:paraId="211BE3CD" w14:textId="77777777" w:rsidR="00BD1A4E" w:rsidRPr="00374A4F" w:rsidRDefault="00BD1A4E" w:rsidP="00BD1A4E">
      <w:pPr>
        <w:widowControl w:val="0"/>
        <w:spacing w:line="360" w:lineRule="auto"/>
        <w:ind w:firstLine="1418"/>
        <w:jc w:val="both"/>
        <w:rPr>
          <w:rFonts w:ascii="Arial" w:hAnsi="Arial" w:cs="Arial"/>
          <w:b/>
          <w:highlight w:val="yellow"/>
          <w:lang w:val="pt-BR"/>
        </w:rPr>
      </w:pPr>
    </w:p>
    <w:p w14:paraId="45FEFA07" w14:textId="77777777" w:rsidR="00BD1A4E" w:rsidRPr="00374A4F" w:rsidRDefault="00BD1A4E" w:rsidP="00BD1A4E">
      <w:pPr>
        <w:widowControl w:val="0"/>
        <w:spacing w:line="360" w:lineRule="auto"/>
        <w:ind w:firstLine="1418"/>
        <w:jc w:val="both"/>
        <w:rPr>
          <w:rFonts w:ascii="Arial" w:hAnsi="Arial" w:cs="Arial"/>
          <w:b/>
          <w:highlight w:val="yellow"/>
          <w:lang w:val="pt-BR"/>
        </w:rPr>
      </w:pPr>
    </w:p>
    <w:p w14:paraId="61CAAE1D" w14:textId="77777777" w:rsidR="00BD1A4E" w:rsidRPr="00374A4F" w:rsidRDefault="00BD1A4E" w:rsidP="00BD1A4E">
      <w:pPr>
        <w:widowControl w:val="0"/>
        <w:spacing w:line="360" w:lineRule="auto"/>
        <w:ind w:firstLine="1418"/>
        <w:jc w:val="both"/>
        <w:rPr>
          <w:rFonts w:ascii="Arial" w:hAnsi="Arial" w:cs="Arial"/>
          <w:b/>
          <w:highlight w:val="yellow"/>
          <w:lang w:val="pt-BR"/>
        </w:rPr>
      </w:pPr>
    </w:p>
    <w:p w14:paraId="196D3B9D" w14:textId="77777777" w:rsidR="00BD1A4E" w:rsidRPr="00374A4F" w:rsidRDefault="00BD1A4E" w:rsidP="00BD1A4E">
      <w:pPr>
        <w:widowControl w:val="0"/>
        <w:spacing w:line="360" w:lineRule="auto"/>
        <w:jc w:val="center"/>
        <w:rPr>
          <w:rFonts w:ascii="Arial" w:hAnsi="Arial" w:cs="Arial"/>
          <w:b/>
          <w:lang w:val="pt-BR"/>
        </w:rPr>
      </w:pPr>
      <w:r w:rsidRPr="00374A4F">
        <w:rPr>
          <w:rFonts w:ascii="Arial" w:hAnsi="Arial" w:cs="Arial"/>
          <w:b/>
          <w:lang w:val="pt-BR"/>
        </w:rPr>
        <w:t>REFERÊNCIAS</w:t>
      </w:r>
    </w:p>
    <w:p w14:paraId="0E94A970" w14:textId="77777777" w:rsidR="00BD1A4E" w:rsidRPr="00374A4F" w:rsidRDefault="00BD1A4E" w:rsidP="00BD1A4E">
      <w:pPr>
        <w:widowControl w:val="0"/>
        <w:jc w:val="both"/>
        <w:rPr>
          <w:rFonts w:ascii="Arial" w:hAnsi="Arial" w:cs="Arial"/>
          <w:lang w:val="pt-BR"/>
        </w:rPr>
      </w:pPr>
      <w:r w:rsidRPr="00374A4F">
        <w:rPr>
          <w:rFonts w:ascii="Arial" w:hAnsi="Arial" w:cs="Arial"/>
          <w:lang w:val="pt-BR"/>
        </w:rPr>
        <w:t xml:space="preserve">BRASIL. Ministério da Educação. </w:t>
      </w:r>
      <w:r w:rsidRPr="00374A4F">
        <w:rPr>
          <w:rFonts w:ascii="Arial" w:hAnsi="Arial" w:cs="Arial"/>
          <w:b/>
          <w:lang w:val="pt-BR"/>
        </w:rPr>
        <w:t>Base Nacional Comum Curricular</w:t>
      </w:r>
      <w:r w:rsidRPr="00374A4F">
        <w:rPr>
          <w:rFonts w:ascii="Arial" w:hAnsi="Arial" w:cs="Arial"/>
          <w:lang w:val="pt-BR"/>
        </w:rPr>
        <w:t xml:space="preserve">. Homologada. Brasília: MEC, 2017.  Disponível  em: </w:t>
      </w:r>
      <w:r w:rsidRPr="00374A4F">
        <w:rPr>
          <w:rFonts w:ascii="Arial" w:hAnsi="Arial" w:cs="Arial"/>
          <w:lang w:val="pt-BR"/>
        </w:rPr>
        <w:lastRenderedPageBreak/>
        <w:t xml:space="preserve">http://basenacionalcomum.mec.gov.br/images/BNCC_EI_EF_110518_versaofinal_site.pdf. </w:t>
      </w:r>
    </w:p>
    <w:p w14:paraId="7834F863" w14:textId="77777777" w:rsidR="00BD1A4E" w:rsidRPr="00374A4F" w:rsidRDefault="00BD1A4E" w:rsidP="00BD1A4E">
      <w:pPr>
        <w:widowControl w:val="0"/>
        <w:spacing w:line="360" w:lineRule="auto"/>
        <w:jc w:val="both"/>
        <w:rPr>
          <w:rFonts w:ascii="Arial" w:hAnsi="Arial" w:cs="Arial"/>
          <w:lang w:val="pt-BR"/>
        </w:rPr>
      </w:pPr>
    </w:p>
    <w:p w14:paraId="2329F1D7" w14:textId="77777777" w:rsidR="00BD1A4E" w:rsidRPr="00374A4F" w:rsidRDefault="00BD1A4E" w:rsidP="00BD1A4E">
      <w:pPr>
        <w:widowControl w:val="0"/>
        <w:jc w:val="both"/>
        <w:rPr>
          <w:rFonts w:ascii="Arial" w:hAnsi="Arial" w:cs="Arial"/>
          <w:lang w:val="pt-BR"/>
        </w:rPr>
      </w:pPr>
      <w:r w:rsidRPr="00374A4F">
        <w:rPr>
          <w:rFonts w:ascii="Arial" w:hAnsi="Arial" w:cs="Arial"/>
          <w:lang w:val="pt-BR"/>
        </w:rPr>
        <w:t xml:space="preserve">BRASIL. Ministério da Educação. </w:t>
      </w:r>
      <w:r w:rsidRPr="00374A4F">
        <w:rPr>
          <w:rFonts w:ascii="Arial" w:hAnsi="Arial" w:cs="Arial"/>
          <w:b/>
          <w:lang w:val="pt-BR"/>
        </w:rPr>
        <w:t>Matriz referência ENEM</w:t>
      </w:r>
      <w:r w:rsidRPr="00374A4F">
        <w:rPr>
          <w:rFonts w:ascii="Arial" w:hAnsi="Arial" w:cs="Arial"/>
          <w:lang w:val="pt-BR"/>
        </w:rPr>
        <w:t>. Brasília: Instituto Nacional de Estudos e Pesquisas Educacionais Anísio Teixeira, [2021]. Disponível em: https://download.inep.gov.br/download/enem/matriz_referencia.pdf. Acesso em: 3 nov. 2021.</w:t>
      </w:r>
    </w:p>
    <w:p w14:paraId="1B2F92F5" w14:textId="77777777" w:rsidR="00BD1A4E" w:rsidRPr="00374A4F" w:rsidRDefault="00BD1A4E" w:rsidP="00BD1A4E">
      <w:pPr>
        <w:widowControl w:val="0"/>
        <w:jc w:val="both"/>
        <w:rPr>
          <w:rFonts w:ascii="Arial" w:hAnsi="Arial" w:cs="Arial"/>
          <w:lang w:val="pt-BR"/>
        </w:rPr>
      </w:pPr>
    </w:p>
    <w:p w14:paraId="0B259048" w14:textId="2785A7AF" w:rsidR="00BD1A4E" w:rsidRPr="00374A4F" w:rsidRDefault="00BD1A4E" w:rsidP="00BD1A4E">
      <w:pPr>
        <w:widowControl w:val="0"/>
        <w:jc w:val="both"/>
        <w:rPr>
          <w:rFonts w:ascii="Arial" w:hAnsi="Arial" w:cs="Arial"/>
          <w:lang w:val="pt-BR"/>
        </w:rPr>
      </w:pPr>
      <w:r w:rsidRPr="00374A4F">
        <w:rPr>
          <w:rFonts w:ascii="Arial" w:hAnsi="Arial" w:cs="Arial"/>
          <w:lang w:val="pt-BR"/>
        </w:rPr>
        <w:t xml:space="preserve">BRASIL, </w:t>
      </w:r>
      <w:r w:rsidRPr="00374A4F">
        <w:rPr>
          <w:rFonts w:ascii="Arial" w:hAnsi="Arial" w:cs="Arial"/>
          <w:b/>
          <w:lang w:val="pt-BR"/>
        </w:rPr>
        <w:t>Orientações curriculares para o ensino médio</w:t>
      </w:r>
      <w:r w:rsidRPr="00374A4F">
        <w:rPr>
          <w:rFonts w:ascii="Arial" w:hAnsi="Arial" w:cs="Arial"/>
          <w:lang w:val="pt-BR"/>
        </w:rPr>
        <w:t>. Brasília: Secretaria da Educação Média e Tecnológica: MEC/SEMT, 2006. v. 1, 239p</w:t>
      </w:r>
      <w:r w:rsidR="00064EA6">
        <w:rPr>
          <w:rFonts w:ascii="Arial" w:hAnsi="Arial" w:cs="Arial"/>
          <w:lang w:val="pt-BR"/>
        </w:rPr>
        <w:t>.</w:t>
      </w:r>
    </w:p>
    <w:p w14:paraId="3B1CD460" w14:textId="77777777" w:rsidR="00BD1A4E" w:rsidRPr="00374A4F" w:rsidRDefault="00BD1A4E" w:rsidP="00BD1A4E">
      <w:pPr>
        <w:widowControl w:val="0"/>
        <w:spacing w:line="360" w:lineRule="auto"/>
        <w:jc w:val="both"/>
        <w:rPr>
          <w:rFonts w:ascii="Arial" w:hAnsi="Arial" w:cs="Arial"/>
          <w:lang w:val="pt-BR"/>
        </w:rPr>
      </w:pPr>
    </w:p>
    <w:p w14:paraId="5C0C45E2" w14:textId="6F321291" w:rsidR="00BD1A4E" w:rsidRPr="00374A4F" w:rsidRDefault="00BD1A4E" w:rsidP="00BD1A4E">
      <w:pPr>
        <w:widowControl w:val="0"/>
        <w:spacing w:line="360" w:lineRule="auto"/>
        <w:jc w:val="both"/>
        <w:rPr>
          <w:rFonts w:ascii="Arial" w:hAnsi="Arial" w:cs="Arial"/>
          <w:highlight w:val="white"/>
          <w:lang w:val="pt-BR"/>
        </w:rPr>
      </w:pPr>
      <w:r w:rsidRPr="00374A4F">
        <w:rPr>
          <w:rFonts w:ascii="Arial" w:hAnsi="Arial" w:cs="Arial"/>
          <w:highlight w:val="white"/>
          <w:lang w:val="pt-BR"/>
        </w:rPr>
        <w:t xml:space="preserve">COSCARELLI, C. V. Entendendo a leitura. </w:t>
      </w:r>
      <w:r w:rsidRPr="00374A4F">
        <w:rPr>
          <w:rFonts w:ascii="Arial" w:hAnsi="Arial" w:cs="Arial"/>
          <w:b/>
          <w:highlight w:val="white"/>
          <w:lang w:val="pt-BR"/>
        </w:rPr>
        <w:t>Revista de Estudos da Linguagem</w:t>
      </w:r>
      <w:r w:rsidRPr="00374A4F">
        <w:rPr>
          <w:rFonts w:ascii="Arial" w:hAnsi="Arial" w:cs="Arial"/>
          <w:highlight w:val="white"/>
          <w:lang w:val="pt-BR"/>
        </w:rPr>
        <w:t>. Belo Horizonte: UFMG. v. 10, n. 1, p.7-27, jan./jun. 2002</w:t>
      </w:r>
      <w:r w:rsidR="00064EA6">
        <w:rPr>
          <w:rFonts w:ascii="Arial" w:hAnsi="Arial" w:cs="Arial"/>
          <w:highlight w:val="white"/>
          <w:lang w:val="pt-BR"/>
        </w:rPr>
        <w:t>.</w:t>
      </w:r>
    </w:p>
    <w:p w14:paraId="5DE1D53A" w14:textId="77777777" w:rsidR="00BD1A4E" w:rsidRPr="00374A4F" w:rsidRDefault="00BD1A4E" w:rsidP="00BD1A4E">
      <w:pPr>
        <w:widowControl w:val="0"/>
        <w:spacing w:line="360" w:lineRule="auto"/>
        <w:jc w:val="both"/>
        <w:rPr>
          <w:rFonts w:ascii="Arial" w:hAnsi="Arial" w:cs="Arial"/>
          <w:highlight w:val="white"/>
          <w:lang w:val="pt-BR"/>
        </w:rPr>
      </w:pPr>
    </w:p>
    <w:p w14:paraId="3BBE0204" w14:textId="6F52F0D4" w:rsidR="00BD1A4E" w:rsidRPr="00374A4F" w:rsidRDefault="00BD1A4E" w:rsidP="00BD1A4E">
      <w:pPr>
        <w:widowControl w:val="0"/>
        <w:spacing w:line="360" w:lineRule="auto"/>
        <w:jc w:val="both"/>
        <w:rPr>
          <w:rFonts w:ascii="Arial" w:hAnsi="Arial" w:cs="Arial"/>
          <w:highlight w:val="white"/>
          <w:lang w:val="pt-BR"/>
        </w:rPr>
      </w:pPr>
      <w:r w:rsidRPr="00374A4F">
        <w:rPr>
          <w:rFonts w:ascii="Arial" w:hAnsi="Arial" w:cs="Arial"/>
          <w:highlight w:val="white"/>
          <w:lang w:val="pt-BR"/>
        </w:rPr>
        <w:t xml:space="preserve">FUZA, Â. F.; MENEGASSI, R. J. Ordenação e sequenciação de perguntas de leitura: proposta de trabalho para crônica e pintura no livro didático. </w:t>
      </w:r>
      <w:r w:rsidRPr="00374A4F">
        <w:rPr>
          <w:rFonts w:ascii="Arial" w:hAnsi="Arial" w:cs="Arial"/>
          <w:b/>
          <w:highlight w:val="white"/>
          <w:lang w:val="pt-BR"/>
        </w:rPr>
        <w:t>ALFA: Revista de Linguística</w:t>
      </w:r>
      <w:r w:rsidRPr="00374A4F">
        <w:rPr>
          <w:rFonts w:ascii="Arial" w:hAnsi="Arial" w:cs="Arial"/>
          <w:highlight w:val="white"/>
          <w:lang w:val="pt-BR"/>
        </w:rPr>
        <w:t>, São Paulo, v. 63, n. 3, 2019. DOI: 10.1590/1981-5794-1911-8. Disponível em: https://periodicos.fclar.unesp.br/alfa/article/view/11458. Acesso em: 11 nov. 2021</w:t>
      </w:r>
      <w:r w:rsidR="00064EA6">
        <w:rPr>
          <w:rFonts w:ascii="Arial" w:hAnsi="Arial" w:cs="Arial"/>
          <w:highlight w:val="white"/>
          <w:lang w:val="pt-BR"/>
        </w:rPr>
        <w:t>.</w:t>
      </w:r>
    </w:p>
    <w:p w14:paraId="0360152B" w14:textId="77777777" w:rsidR="00BD1A4E" w:rsidRPr="00374A4F" w:rsidRDefault="00BD1A4E" w:rsidP="00BD1A4E">
      <w:pPr>
        <w:widowControl w:val="0"/>
        <w:spacing w:line="360" w:lineRule="auto"/>
        <w:jc w:val="both"/>
        <w:rPr>
          <w:rFonts w:ascii="Arial" w:hAnsi="Arial" w:cs="Arial"/>
          <w:highlight w:val="white"/>
          <w:lang w:val="pt-BR"/>
        </w:rPr>
      </w:pPr>
    </w:p>
    <w:p w14:paraId="1818D190" w14:textId="24DA5879" w:rsidR="00BD1A4E" w:rsidRPr="00374A4F" w:rsidRDefault="00BD1A4E" w:rsidP="00BD1A4E">
      <w:pPr>
        <w:widowControl w:val="0"/>
        <w:spacing w:line="360" w:lineRule="auto"/>
        <w:jc w:val="both"/>
        <w:rPr>
          <w:rFonts w:ascii="Arial" w:hAnsi="Arial" w:cs="Arial"/>
          <w:highlight w:val="white"/>
          <w:lang w:val="pt-BR"/>
        </w:rPr>
      </w:pPr>
      <w:r w:rsidRPr="00374A4F">
        <w:rPr>
          <w:rFonts w:ascii="Arial" w:hAnsi="Arial" w:cs="Arial"/>
          <w:highlight w:val="white"/>
          <w:lang w:val="pt-BR"/>
        </w:rPr>
        <w:t xml:space="preserve">GRILLI, M. LEITURA E COMPREENSÃO DE LEITURA EM LÍNGUA ESTRANGEIRA. </w:t>
      </w:r>
      <w:r w:rsidRPr="00374A4F">
        <w:rPr>
          <w:rFonts w:ascii="Arial" w:hAnsi="Arial" w:cs="Arial"/>
          <w:b/>
          <w:highlight w:val="white"/>
          <w:lang w:val="pt-BR"/>
        </w:rPr>
        <w:t>Leitura</w:t>
      </w:r>
      <w:r w:rsidRPr="00374A4F">
        <w:rPr>
          <w:rFonts w:ascii="Arial" w:hAnsi="Arial" w:cs="Arial"/>
          <w:highlight w:val="white"/>
          <w:lang w:val="pt-BR"/>
        </w:rPr>
        <w:t>: Teoria &amp; Prática, Campinas, São Paulo, v.39, n.81, p.31-46, 2021</w:t>
      </w:r>
      <w:r w:rsidR="00064EA6">
        <w:rPr>
          <w:rFonts w:ascii="Arial" w:hAnsi="Arial" w:cs="Arial"/>
          <w:highlight w:val="white"/>
          <w:lang w:val="pt-BR"/>
        </w:rPr>
        <w:t>.</w:t>
      </w:r>
    </w:p>
    <w:p w14:paraId="0B2C4AF8" w14:textId="77777777" w:rsidR="00BD1A4E" w:rsidRPr="00374A4F" w:rsidRDefault="00BD1A4E" w:rsidP="00BD1A4E">
      <w:pPr>
        <w:widowControl w:val="0"/>
        <w:spacing w:line="360" w:lineRule="auto"/>
        <w:jc w:val="both"/>
        <w:rPr>
          <w:rFonts w:ascii="Arial" w:hAnsi="Arial" w:cs="Arial"/>
          <w:lang w:val="pt-BR"/>
        </w:rPr>
      </w:pPr>
    </w:p>
    <w:p w14:paraId="3D44D4C6" w14:textId="091FD93C" w:rsidR="00BD1A4E" w:rsidRPr="00374A4F" w:rsidRDefault="00FE1909" w:rsidP="00BD1A4E">
      <w:pPr>
        <w:widowControl w:val="0"/>
        <w:spacing w:line="360" w:lineRule="auto"/>
        <w:jc w:val="both"/>
        <w:rPr>
          <w:rFonts w:ascii="Arial" w:hAnsi="Arial" w:cs="Arial"/>
          <w:highlight w:val="white"/>
          <w:lang w:val="pt-BR"/>
        </w:rPr>
      </w:pPr>
      <w:hyperlink r:id="rId55">
        <w:r w:rsidR="00BD1A4E" w:rsidRPr="00374A4F">
          <w:rPr>
            <w:rFonts w:ascii="Arial" w:hAnsi="Arial" w:cs="Arial"/>
            <w:highlight w:val="white"/>
            <w:lang w:val="pt-BR"/>
          </w:rPr>
          <w:t xml:space="preserve">LEFFA, V. J. </w:t>
        </w:r>
      </w:hyperlink>
      <w:hyperlink r:id="rId56">
        <w:r w:rsidR="00BD1A4E" w:rsidRPr="00374A4F">
          <w:rPr>
            <w:rFonts w:ascii="Arial" w:hAnsi="Arial" w:cs="Arial"/>
            <w:b/>
            <w:highlight w:val="white"/>
            <w:lang w:val="pt-BR"/>
          </w:rPr>
          <w:t>Língua estrangeira</w:t>
        </w:r>
      </w:hyperlink>
      <w:hyperlink r:id="rId57">
        <w:r w:rsidR="00BD1A4E" w:rsidRPr="00374A4F">
          <w:rPr>
            <w:rFonts w:ascii="Arial" w:hAnsi="Arial" w:cs="Arial"/>
            <w:highlight w:val="white"/>
            <w:lang w:val="pt-BR"/>
          </w:rPr>
          <w:t>: ensino e aprendizagem</w:t>
        </w:r>
      </w:hyperlink>
      <w:r w:rsidR="00BD1A4E" w:rsidRPr="00374A4F">
        <w:rPr>
          <w:rFonts w:ascii="Arial" w:hAnsi="Arial" w:cs="Arial"/>
          <w:highlight w:val="white"/>
          <w:lang w:val="pt-BR"/>
        </w:rPr>
        <w:t>. Pelotas: EDUCAT, 2016</w:t>
      </w:r>
      <w:r w:rsidR="00064EA6">
        <w:rPr>
          <w:rFonts w:ascii="Arial" w:hAnsi="Arial" w:cs="Arial"/>
          <w:highlight w:val="white"/>
          <w:lang w:val="pt-BR"/>
        </w:rPr>
        <w:t>.</w:t>
      </w:r>
    </w:p>
    <w:p w14:paraId="14A3911D" w14:textId="77777777" w:rsidR="00BD1A4E" w:rsidRPr="00374A4F" w:rsidRDefault="00BD1A4E" w:rsidP="00BD1A4E">
      <w:pPr>
        <w:widowControl w:val="0"/>
        <w:spacing w:line="360" w:lineRule="auto"/>
        <w:jc w:val="both"/>
        <w:rPr>
          <w:rFonts w:ascii="Arial" w:hAnsi="Arial" w:cs="Arial"/>
          <w:highlight w:val="white"/>
          <w:lang w:val="pt-BR"/>
        </w:rPr>
      </w:pPr>
    </w:p>
    <w:p w14:paraId="6202CF90" w14:textId="0AB1F446" w:rsidR="00BD1A4E" w:rsidRPr="00374A4F" w:rsidRDefault="00BD1A4E" w:rsidP="00BD1A4E">
      <w:pPr>
        <w:widowControl w:val="0"/>
        <w:spacing w:line="360" w:lineRule="auto"/>
        <w:jc w:val="both"/>
        <w:rPr>
          <w:rFonts w:ascii="Arial" w:hAnsi="Arial" w:cs="Arial"/>
          <w:highlight w:val="white"/>
          <w:lang w:val="pt-BR"/>
        </w:rPr>
      </w:pPr>
      <w:r w:rsidRPr="00374A4F">
        <w:rPr>
          <w:rFonts w:ascii="Arial" w:hAnsi="Arial" w:cs="Arial"/>
          <w:highlight w:val="white"/>
          <w:lang w:val="pt-BR"/>
        </w:rPr>
        <w:t xml:space="preserve">MARCUSCHI, L. A. </w:t>
      </w:r>
      <w:r w:rsidRPr="00374A4F">
        <w:rPr>
          <w:rFonts w:ascii="Arial" w:hAnsi="Arial" w:cs="Arial"/>
          <w:b/>
          <w:highlight w:val="white"/>
          <w:lang w:val="pt-BR"/>
        </w:rPr>
        <w:t>Gêneros Textuais</w:t>
      </w:r>
      <w:r w:rsidRPr="00374A4F">
        <w:rPr>
          <w:rFonts w:ascii="Arial" w:hAnsi="Arial" w:cs="Arial"/>
          <w:highlight w:val="white"/>
          <w:lang w:val="pt-BR"/>
        </w:rPr>
        <w:t>: definição e funcionalidade. In: DIONÍSIO, Ângela P.; MACHADO, Anna R.; BEZERRA, Maria A. (Org.) Gêneros Textuais e Ensino. 2ª ed. Rio de Janeiro: Lucerna, 2003</w:t>
      </w:r>
      <w:r w:rsidR="00064EA6">
        <w:rPr>
          <w:rFonts w:ascii="Arial" w:hAnsi="Arial" w:cs="Arial"/>
          <w:highlight w:val="white"/>
          <w:lang w:val="pt-BR"/>
        </w:rPr>
        <w:t>.</w:t>
      </w:r>
    </w:p>
    <w:p w14:paraId="20E1B2D6" w14:textId="77777777" w:rsidR="00BD1A4E" w:rsidRPr="00374A4F" w:rsidRDefault="00BD1A4E" w:rsidP="00BD1A4E">
      <w:pPr>
        <w:widowControl w:val="0"/>
        <w:spacing w:line="360" w:lineRule="auto"/>
        <w:jc w:val="both"/>
        <w:rPr>
          <w:rFonts w:ascii="Arial" w:hAnsi="Arial" w:cs="Arial"/>
          <w:highlight w:val="white"/>
          <w:lang w:val="pt-BR"/>
        </w:rPr>
      </w:pPr>
    </w:p>
    <w:p w14:paraId="0D968853" w14:textId="77777777" w:rsidR="00BD1A4E" w:rsidRPr="00374A4F" w:rsidRDefault="00BD1A4E" w:rsidP="00BD1A4E">
      <w:pPr>
        <w:widowControl w:val="0"/>
        <w:spacing w:line="360" w:lineRule="auto"/>
        <w:jc w:val="both"/>
        <w:rPr>
          <w:rFonts w:ascii="Arial" w:hAnsi="Arial" w:cs="Arial"/>
          <w:highlight w:val="white"/>
          <w:lang w:val="pt-BR"/>
        </w:rPr>
      </w:pPr>
      <w:r w:rsidRPr="00374A4F">
        <w:rPr>
          <w:rFonts w:ascii="Arial" w:hAnsi="Arial" w:cs="Arial"/>
          <w:highlight w:val="white"/>
          <w:lang w:val="pt-BR"/>
        </w:rPr>
        <w:t xml:space="preserve">NARDI, M. I. A. </w:t>
      </w:r>
      <w:r w:rsidRPr="00374A4F">
        <w:rPr>
          <w:rFonts w:ascii="Arial" w:hAnsi="Arial" w:cs="Arial"/>
          <w:b/>
          <w:highlight w:val="white"/>
          <w:lang w:val="pt-BR"/>
        </w:rPr>
        <w:t>Leitura em língua inglesa.</w:t>
      </w:r>
      <w:r w:rsidRPr="00374A4F">
        <w:rPr>
          <w:rFonts w:ascii="Arial" w:hAnsi="Arial" w:cs="Arial"/>
          <w:highlight w:val="white"/>
          <w:lang w:val="pt-BR"/>
        </w:rPr>
        <w:t xml:space="preserve"> São Paulo: Unesp, 2011. Rede São Paulo de Formação Docente. Cursos de especialização para o quadro do magistério da SEESP. Ensino Fundamental II e Ensino médio. Disponível em: https://acervodigital.unesp.br/bitstream/123456789/40557/4/2ed_ing_m2d3.pdf. Acesso em: 06 de novembro de 2021.</w:t>
      </w:r>
    </w:p>
    <w:p w14:paraId="62F87DB1" w14:textId="77777777" w:rsidR="00BD1A4E" w:rsidRPr="00374A4F" w:rsidRDefault="00BD1A4E" w:rsidP="00BD1A4E">
      <w:pPr>
        <w:widowControl w:val="0"/>
        <w:spacing w:line="360" w:lineRule="auto"/>
        <w:jc w:val="both"/>
        <w:rPr>
          <w:rFonts w:ascii="Arial" w:hAnsi="Arial" w:cs="Arial"/>
          <w:highlight w:val="white"/>
          <w:lang w:val="pt-BR"/>
        </w:rPr>
      </w:pPr>
    </w:p>
    <w:p w14:paraId="71FAC936" w14:textId="5F16A4C7" w:rsidR="00BD1A4E" w:rsidRPr="00374A4F" w:rsidRDefault="00BD1A4E" w:rsidP="00BD1A4E">
      <w:pPr>
        <w:widowControl w:val="0"/>
        <w:spacing w:line="360" w:lineRule="auto"/>
        <w:jc w:val="both"/>
        <w:rPr>
          <w:rFonts w:ascii="Arial" w:hAnsi="Arial" w:cs="Arial"/>
          <w:highlight w:val="white"/>
          <w:lang w:val="pt-BR"/>
        </w:rPr>
      </w:pPr>
      <w:r w:rsidRPr="00374A4F">
        <w:rPr>
          <w:rFonts w:ascii="Arial" w:hAnsi="Arial" w:cs="Arial"/>
          <w:highlight w:val="white"/>
          <w:lang w:val="pt-BR"/>
        </w:rPr>
        <w:t xml:space="preserve">RAUBER, B.  </w:t>
      </w:r>
      <w:r w:rsidRPr="00374A4F">
        <w:rPr>
          <w:rFonts w:ascii="Arial" w:hAnsi="Arial" w:cs="Arial"/>
          <w:b/>
          <w:highlight w:val="white"/>
          <w:lang w:val="pt-BR"/>
        </w:rPr>
        <w:t>Avaliação em língua estrangeira (inglês) no acesso ao ensino superior</w:t>
      </w:r>
      <w:r w:rsidRPr="00374A4F">
        <w:rPr>
          <w:rFonts w:ascii="Arial" w:hAnsi="Arial" w:cs="Arial"/>
          <w:highlight w:val="white"/>
          <w:lang w:val="pt-BR"/>
        </w:rPr>
        <w:t>: o ENEM em discussão. 2012. 110 f. Dissertação (Mestrado em Ciências Humanas) - Universidade Federal de São Carlos, São Carlos, 2012</w:t>
      </w:r>
      <w:r w:rsidR="00064EA6">
        <w:rPr>
          <w:rFonts w:ascii="Arial" w:hAnsi="Arial" w:cs="Arial"/>
          <w:highlight w:val="white"/>
          <w:lang w:val="pt-BR"/>
        </w:rPr>
        <w:t>.</w:t>
      </w:r>
    </w:p>
    <w:p w14:paraId="3D061B9F" w14:textId="77777777" w:rsidR="00BD1A4E" w:rsidRPr="00374A4F" w:rsidRDefault="00BD1A4E" w:rsidP="00BD1A4E">
      <w:pPr>
        <w:widowControl w:val="0"/>
        <w:spacing w:line="360" w:lineRule="auto"/>
        <w:jc w:val="both"/>
        <w:rPr>
          <w:rFonts w:ascii="Arial" w:hAnsi="Arial" w:cs="Arial"/>
          <w:highlight w:val="white"/>
          <w:lang w:val="pt-BR"/>
        </w:rPr>
      </w:pPr>
    </w:p>
    <w:p w14:paraId="2E5E781B" w14:textId="0FFD98E7" w:rsidR="00BD1A4E" w:rsidRPr="00374A4F" w:rsidRDefault="00BD1A4E" w:rsidP="00BD1A4E">
      <w:pPr>
        <w:widowControl w:val="0"/>
        <w:spacing w:line="360" w:lineRule="auto"/>
        <w:jc w:val="both"/>
        <w:rPr>
          <w:rFonts w:ascii="Arial" w:hAnsi="Arial" w:cs="Arial"/>
          <w:highlight w:val="white"/>
          <w:lang w:val="pt-BR"/>
        </w:rPr>
      </w:pPr>
      <w:r w:rsidRPr="00374A4F">
        <w:rPr>
          <w:rFonts w:ascii="Arial" w:hAnsi="Arial" w:cs="Arial"/>
          <w:highlight w:val="white"/>
          <w:lang w:val="pt-BR"/>
        </w:rPr>
        <w:t xml:space="preserve">RIBEIRO,  A.  E. De  Tolstói  a  Toy  Story:  um  caso de  texto  multimodal  e  seus  estratos  digitais. </w:t>
      </w:r>
      <w:r w:rsidRPr="00374A4F">
        <w:rPr>
          <w:rFonts w:ascii="Arial" w:hAnsi="Arial" w:cs="Arial"/>
          <w:b/>
          <w:highlight w:val="white"/>
          <w:lang w:val="pt-BR"/>
        </w:rPr>
        <w:t>Texto Digital</w:t>
      </w:r>
      <w:r w:rsidRPr="00374A4F">
        <w:rPr>
          <w:rFonts w:ascii="Arial" w:hAnsi="Arial" w:cs="Arial"/>
          <w:highlight w:val="white"/>
          <w:lang w:val="pt-BR"/>
        </w:rPr>
        <w:t>, Florianópolis, v. 17, n. 1, p. 7-21, 2021</w:t>
      </w:r>
      <w:r w:rsidR="00064EA6">
        <w:rPr>
          <w:rFonts w:ascii="Arial" w:hAnsi="Arial" w:cs="Arial"/>
          <w:highlight w:val="white"/>
          <w:lang w:val="pt-BR"/>
        </w:rPr>
        <w:t>.</w:t>
      </w:r>
    </w:p>
    <w:p w14:paraId="79327960" w14:textId="77777777" w:rsidR="00BD1A4E" w:rsidRPr="00374A4F" w:rsidRDefault="00BD1A4E" w:rsidP="00BD1A4E">
      <w:pPr>
        <w:widowControl w:val="0"/>
        <w:spacing w:line="360" w:lineRule="auto"/>
        <w:jc w:val="both"/>
        <w:rPr>
          <w:rFonts w:ascii="Arial" w:hAnsi="Arial" w:cs="Arial"/>
          <w:highlight w:val="white"/>
          <w:lang w:val="pt-BR"/>
        </w:rPr>
      </w:pPr>
    </w:p>
    <w:p w14:paraId="2067425A" w14:textId="77777777" w:rsidR="00BD1A4E" w:rsidRPr="00374A4F" w:rsidRDefault="00BD1A4E" w:rsidP="00BD1A4E">
      <w:pPr>
        <w:widowControl w:val="0"/>
        <w:spacing w:line="360" w:lineRule="auto"/>
        <w:jc w:val="both"/>
        <w:rPr>
          <w:rFonts w:ascii="Arial" w:hAnsi="Arial" w:cs="Arial"/>
          <w:highlight w:val="white"/>
          <w:lang w:val="pt-BR"/>
        </w:rPr>
      </w:pPr>
      <w:r w:rsidRPr="00374A4F">
        <w:rPr>
          <w:rFonts w:ascii="Arial" w:hAnsi="Arial" w:cs="Arial"/>
          <w:highlight w:val="white"/>
          <w:lang w:val="pt-BR"/>
        </w:rPr>
        <w:t xml:space="preserve">RIBEIRO, A. E. Uma análise da matriz de referência e das provas do ENEM: multimodalidade em foco. </w:t>
      </w:r>
      <w:r w:rsidRPr="00374A4F">
        <w:rPr>
          <w:rFonts w:ascii="Arial" w:hAnsi="Arial" w:cs="Arial"/>
          <w:b/>
          <w:highlight w:val="white"/>
          <w:lang w:val="pt-BR"/>
        </w:rPr>
        <w:t>Diálogo das Letras</w:t>
      </w:r>
      <w:r w:rsidRPr="00374A4F">
        <w:rPr>
          <w:rFonts w:ascii="Arial" w:hAnsi="Arial" w:cs="Arial"/>
          <w:highlight w:val="white"/>
          <w:lang w:val="pt-BR"/>
        </w:rPr>
        <w:t>, Pau dos Ferros, v. 05, n. 02, p.11-30, jul./dez. 2016.</w:t>
      </w:r>
    </w:p>
    <w:p w14:paraId="34692E85" w14:textId="77777777" w:rsidR="00BD1A4E" w:rsidRPr="00374A4F" w:rsidRDefault="00BD1A4E" w:rsidP="00BD1A4E">
      <w:pPr>
        <w:widowControl w:val="0"/>
        <w:spacing w:line="360" w:lineRule="auto"/>
        <w:jc w:val="both"/>
        <w:rPr>
          <w:rFonts w:ascii="Arial" w:hAnsi="Arial" w:cs="Arial"/>
          <w:highlight w:val="white"/>
          <w:lang w:val="pt-BR"/>
        </w:rPr>
      </w:pPr>
    </w:p>
    <w:p w14:paraId="422A6428" w14:textId="77777777" w:rsidR="00BD1A4E" w:rsidRPr="00374A4F" w:rsidRDefault="00BD1A4E" w:rsidP="00BD1A4E">
      <w:pPr>
        <w:widowControl w:val="0"/>
        <w:spacing w:line="360" w:lineRule="auto"/>
        <w:jc w:val="both"/>
        <w:rPr>
          <w:rFonts w:ascii="Arial" w:hAnsi="Arial" w:cs="Arial"/>
          <w:highlight w:val="white"/>
          <w:lang w:val="pt-BR"/>
        </w:rPr>
      </w:pPr>
      <w:r w:rsidRPr="00374A4F">
        <w:rPr>
          <w:rFonts w:ascii="Arial" w:hAnsi="Arial" w:cs="Arial"/>
          <w:highlight w:val="white"/>
          <w:lang w:val="pt-BR"/>
        </w:rPr>
        <w:t xml:space="preserve">ROJO, R. (orgs). </w:t>
      </w:r>
      <w:r w:rsidRPr="00374A4F">
        <w:rPr>
          <w:rFonts w:ascii="Arial" w:hAnsi="Arial" w:cs="Arial"/>
          <w:b/>
          <w:highlight w:val="white"/>
          <w:lang w:val="pt-BR"/>
        </w:rPr>
        <w:t>Escola conectad@</w:t>
      </w:r>
      <w:r w:rsidRPr="00374A4F">
        <w:rPr>
          <w:rFonts w:ascii="Arial" w:hAnsi="Arial" w:cs="Arial"/>
          <w:highlight w:val="white"/>
          <w:lang w:val="pt-BR"/>
        </w:rPr>
        <w:t>: os multiletramentos e as TICs. São Paulo: Parábola Editorial, 2013.</w:t>
      </w:r>
    </w:p>
    <w:p w14:paraId="6F512314" w14:textId="77777777" w:rsidR="00BD1A4E" w:rsidRPr="00374A4F" w:rsidRDefault="00BD1A4E" w:rsidP="00BD1A4E">
      <w:pPr>
        <w:widowControl w:val="0"/>
        <w:spacing w:line="360" w:lineRule="auto"/>
        <w:jc w:val="both"/>
        <w:rPr>
          <w:rFonts w:ascii="Arial" w:hAnsi="Arial" w:cs="Arial"/>
          <w:highlight w:val="white"/>
          <w:lang w:val="pt-BR"/>
        </w:rPr>
      </w:pPr>
    </w:p>
    <w:p w14:paraId="16BB9A39" w14:textId="53C3622B" w:rsidR="00BD1A4E" w:rsidRPr="00374A4F" w:rsidRDefault="00BD1A4E" w:rsidP="00BD1A4E">
      <w:pPr>
        <w:widowControl w:val="0"/>
        <w:spacing w:line="360" w:lineRule="auto"/>
        <w:jc w:val="both"/>
        <w:rPr>
          <w:rFonts w:ascii="Arial" w:hAnsi="Arial" w:cs="Arial"/>
          <w:highlight w:val="white"/>
          <w:lang w:val="pt-BR"/>
        </w:rPr>
      </w:pPr>
      <w:r w:rsidRPr="00374A4F">
        <w:rPr>
          <w:rFonts w:ascii="Arial" w:hAnsi="Arial" w:cs="Arial"/>
          <w:highlight w:val="white"/>
          <w:lang w:val="pt-BR"/>
        </w:rPr>
        <w:t xml:space="preserve">SARDINHA, P. M. M. Letramento crítico: uma abordagem crítico-social dos textos, </w:t>
      </w:r>
      <w:r w:rsidRPr="00374A4F">
        <w:rPr>
          <w:rFonts w:ascii="Arial" w:hAnsi="Arial" w:cs="Arial"/>
          <w:b/>
          <w:highlight w:val="white"/>
          <w:lang w:val="pt-BR"/>
        </w:rPr>
        <w:t>Linguagens &amp; Cidadania</w:t>
      </w:r>
      <w:r w:rsidRPr="00374A4F">
        <w:rPr>
          <w:rFonts w:ascii="Arial" w:hAnsi="Arial" w:cs="Arial"/>
          <w:highlight w:val="white"/>
          <w:lang w:val="pt-BR"/>
        </w:rPr>
        <w:t>, v. 20, jan./dez., p. 1-17, 2018</w:t>
      </w:r>
      <w:r w:rsidR="00064EA6">
        <w:rPr>
          <w:rFonts w:ascii="Arial" w:hAnsi="Arial" w:cs="Arial"/>
          <w:highlight w:val="white"/>
          <w:lang w:val="pt-BR"/>
        </w:rPr>
        <w:t>.</w:t>
      </w:r>
    </w:p>
    <w:p w14:paraId="36183C2C" w14:textId="77777777" w:rsidR="00BD1A4E" w:rsidRPr="00374A4F" w:rsidRDefault="00BD1A4E" w:rsidP="00BD1A4E">
      <w:pPr>
        <w:widowControl w:val="0"/>
        <w:spacing w:line="360" w:lineRule="auto"/>
        <w:jc w:val="both"/>
        <w:rPr>
          <w:rFonts w:ascii="Arial" w:hAnsi="Arial" w:cs="Arial"/>
          <w:highlight w:val="white"/>
          <w:lang w:val="pt-BR"/>
        </w:rPr>
      </w:pPr>
    </w:p>
    <w:p w14:paraId="5AC9380D" w14:textId="77777777" w:rsidR="00BD1A4E" w:rsidRPr="00374A4F" w:rsidRDefault="00BD1A4E" w:rsidP="00BD1A4E">
      <w:pPr>
        <w:widowControl w:val="0"/>
        <w:spacing w:line="360" w:lineRule="auto"/>
        <w:jc w:val="both"/>
        <w:rPr>
          <w:rFonts w:ascii="Arial" w:hAnsi="Arial" w:cs="Arial"/>
          <w:highlight w:val="white"/>
          <w:lang w:val="pt-BR"/>
        </w:rPr>
      </w:pPr>
      <w:r w:rsidRPr="00374A4F">
        <w:rPr>
          <w:rFonts w:ascii="Arial" w:hAnsi="Arial" w:cs="Arial"/>
          <w:highlight w:val="white"/>
          <w:lang w:val="pt-BR"/>
        </w:rPr>
        <w:t xml:space="preserve">THEISEN, J. M.; LEFFA, Vilson J.; PINTO, C. M. A LEITURA DE IMAGENS NA PERSPECTIVA DOS LETRAMENTOS VISUAIS. </w:t>
      </w:r>
      <w:r w:rsidRPr="00374A4F">
        <w:rPr>
          <w:rFonts w:ascii="Arial" w:hAnsi="Arial" w:cs="Arial"/>
          <w:b/>
          <w:highlight w:val="white"/>
          <w:lang w:val="pt-BR"/>
        </w:rPr>
        <w:t>Ciências &amp; Letras</w:t>
      </w:r>
      <w:r w:rsidRPr="00374A4F">
        <w:rPr>
          <w:rFonts w:ascii="Arial" w:hAnsi="Arial" w:cs="Arial"/>
          <w:highlight w:val="white"/>
          <w:lang w:val="pt-BR"/>
        </w:rPr>
        <w:t xml:space="preserve"> (FAPA. Impresso), v. 2014, p. 105-119, 2014.</w:t>
      </w:r>
    </w:p>
    <w:p w14:paraId="74784348" w14:textId="77777777" w:rsidR="00BD1A4E" w:rsidRPr="00374A4F" w:rsidRDefault="00BD1A4E" w:rsidP="00BD1A4E">
      <w:pPr>
        <w:widowControl w:val="0"/>
        <w:spacing w:line="360" w:lineRule="auto"/>
        <w:jc w:val="both"/>
        <w:rPr>
          <w:rFonts w:ascii="Arial" w:hAnsi="Arial" w:cs="Arial"/>
          <w:highlight w:val="white"/>
          <w:lang w:val="pt-BR"/>
        </w:rPr>
      </w:pPr>
    </w:p>
    <w:p w14:paraId="44BA04F6" w14:textId="77777777" w:rsidR="00BD1A4E" w:rsidRPr="00374A4F" w:rsidRDefault="00BD1A4E" w:rsidP="00BD1A4E">
      <w:pPr>
        <w:widowControl w:val="0"/>
        <w:spacing w:line="360" w:lineRule="auto"/>
        <w:jc w:val="both"/>
        <w:rPr>
          <w:rFonts w:ascii="Arial" w:hAnsi="Arial" w:cs="Arial"/>
          <w:highlight w:val="white"/>
          <w:lang w:val="pt-BR"/>
        </w:rPr>
      </w:pPr>
    </w:p>
    <w:p w14:paraId="2F5D291C" w14:textId="77777777" w:rsidR="00BD1A4E" w:rsidRPr="00374A4F" w:rsidRDefault="00BD1A4E" w:rsidP="00BD1A4E">
      <w:pPr>
        <w:widowControl w:val="0"/>
        <w:spacing w:line="360" w:lineRule="auto"/>
        <w:jc w:val="both"/>
        <w:rPr>
          <w:rFonts w:ascii="Arial" w:hAnsi="Arial" w:cs="Arial"/>
          <w:highlight w:val="white"/>
          <w:lang w:val="pt-BR"/>
        </w:rPr>
      </w:pPr>
    </w:p>
    <w:p w14:paraId="23FEE58D" w14:textId="77777777" w:rsidR="00BD1A4E" w:rsidRPr="00374A4F" w:rsidRDefault="00BD1A4E" w:rsidP="00BD1A4E">
      <w:pPr>
        <w:widowControl w:val="0"/>
        <w:spacing w:line="360" w:lineRule="auto"/>
        <w:jc w:val="both"/>
        <w:rPr>
          <w:rFonts w:ascii="Arial" w:hAnsi="Arial" w:cs="Arial"/>
          <w:highlight w:val="white"/>
          <w:lang w:val="pt-BR"/>
        </w:rPr>
      </w:pPr>
    </w:p>
    <w:p w14:paraId="04B9058D" w14:textId="77777777" w:rsidR="00BD1A4E" w:rsidRPr="00374A4F" w:rsidRDefault="00BD1A4E" w:rsidP="00BD1A4E">
      <w:pPr>
        <w:widowControl w:val="0"/>
        <w:spacing w:line="360" w:lineRule="auto"/>
        <w:jc w:val="both"/>
        <w:rPr>
          <w:rFonts w:ascii="Arial" w:hAnsi="Arial" w:cs="Arial"/>
          <w:highlight w:val="white"/>
          <w:lang w:val="pt-BR"/>
        </w:rPr>
      </w:pPr>
    </w:p>
    <w:p w14:paraId="4916B5F5" w14:textId="77777777" w:rsidR="00BD1A4E" w:rsidRPr="00374A4F" w:rsidRDefault="00BD1A4E" w:rsidP="00BD1A4E">
      <w:pPr>
        <w:widowControl w:val="0"/>
        <w:spacing w:line="360" w:lineRule="auto"/>
        <w:jc w:val="both"/>
        <w:rPr>
          <w:rFonts w:ascii="Arial" w:hAnsi="Arial" w:cs="Arial"/>
          <w:highlight w:val="white"/>
          <w:lang w:val="pt-BR"/>
        </w:rPr>
      </w:pPr>
    </w:p>
    <w:p w14:paraId="074F59A4" w14:textId="48CB6157" w:rsidR="00BD1A4E" w:rsidRPr="00374A4F" w:rsidRDefault="00BD1A4E" w:rsidP="00BD1A4E">
      <w:pPr>
        <w:widowControl w:val="0"/>
        <w:spacing w:line="360" w:lineRule="auto"/>
        <w:jc w:val="both"/>
        <w:rPr>
          <w:rFonts w:ascii="Arial" w:hAnsi="Arial" w:cs="Arial"/>
          <w:highlight w:val="white"/>
          <w:lang w:val="pt-BR"/>
        </w:rPr>
      </w:pPr>
    </w:p>
    <w:p w14:paraId="3D6219DA" w14:textId="4423D8D0" w:rsidR="00BD1A4E" w:rsidRPr="00374A4F" w:rsidRDefault="00BD1A4E" w:rsidP="00BD1A4E">
      <w:pPr>
        <w:widowControl w:val="0"/>
        <w:spacing w:line="360" w:lineRule="auto"/>
        <w:jc w:val="both"/>
        <w:rPr>
          <w:rFonts w:ascii="Arial" w:hAnsi="Arial" w:cs="Arial"/>
          <w:highlight w:val="white"/>
          <w:lang w:val="pt-BR"/>
        </w:rPr>
      </w:pPr>
    </w:p>
    <w:p w14:paraId="2E4172D7" w14:textId="462B18F0" w:rsidR="00BD1A4E" w:rsidRPr="00374A4F" w:rsidRDefault="00BD1A4E" w:rsidP="00BD1A4E">
      <w:pPr>
        <w:widowControl w:val="0"/>
        <w:spacing w:line="360" w:lineRule="auto"/>
        <w:jc w:val="both"/>
        <w:rPr>
          <w:rFonts w:ascii="Arial" w:hAnsi="Arial" w:cs="Arial"/>
          <w:highlight w:val="white"/>
          <w:lang w:val="pt-BR"/>
        </w:rPr>
      </w:pPr>
    </w:p>
    <w:p w14:paraId="7E68794A" w14:textId="0AAB250A" w:rsidR="00BD1A4E" w:rsidRPr="00374A4F" w:rsidRDefault="00BD1A4E" w:rsidP="00BD1A4E">
      <w:pPr>
        <w:widowControl w:val="0"/>
        <w:spacing w:line="360" w:lineRule="auto"/>
        <w:jc w:val="both"/>
        <w:rPr>
          <w:rFonts w:ascii="Arial" w:hAnsi="Arial" w:cs="Arial"/>
          <w:highlight w:val="white"/>
          <w:lang w:val="pt-BR"/>
        </w:rPr>
      </w:pPr>
    </w:p>
    <w:p w14:paraId="62B89CEA" w14:textId="0011B51E" w:rsidR="00BD1A4E" w:rsidRPr="00374A4F" w:rsidRDefault="00BD1A4E" w:rsidP="00BD1A4E">
      <w:pPr>
        <w:widowControl w:val="0"/>
        <w:spacing w:line="360" w:lineRule="auto"/>
        <w:jc w:val="both"/>
        <w:rPr>
          <w:rFonts w:ascii="Arial" w:hAnsi="Arial" w:cs="Arial"/>
          <w:highlight w:val="white"/>
          <w:lang w:val="pt-BR"/>
        </w:rPr>
      </w:pPr>
    </w:p>
    <w:p w14:paraId="425DF09A" w14:textId="66CD5666" w:rsidR="00BD1A4E" w:rsidRPr="00374A4F" w:rsidRDefault="00BD1A4E" w:rsidP="00BD1A4E">
      <w:pPr>
        <w:widowControl w:val="0"/>
        <w:spacing w:line="360" w:lineRule="auto"/>
        <w:jc w:val="both"/>
        <w:rPr>
          <w:rFonts w:ascii="Arial" w:hAnsi="Arial" w:cs="Arial"/>
          <w:highlight w:val="white"/>
          <w:lang w:val="pt-BR"/>
        </w:rPr>
      </w:pPr>
    </w:p>
    <w:p w14:paraId="6E787426" w14:textId="2451DB92" w:rsidR="00BD1A4E" w:rsidRPr="00374A4F" w:rsidRDefault="00BD1A4E" w:rsidP="00BD1A4E">
      <w:pPr>
        <w:widowControl w:val="0"/>
        <w:spacing w:line="360" w:lineRule="auto"/>
        <w:jc w:val="both"/>
        <w:rPr>
          <w:rFonts w:ascii="Arial" w:hAnsi="Arial" w:cs="Arial"/>
          <w:highlight w:val="white"/>
          <w:lang w:val="pt-BR"/>
        </w:rPr>
      </w:pPr>
    </w:p>
    <w:p w14:paraId="736133D9" w14:textId="2E67C5E6" w:rsidR="00BD1A4E" w:rsidRPr="00374A4F" w:rsidRDefault="00BD1A4E" w:rsidP="00BD1A4E">
      <w:pPr>
        <w:widowControl w:val="0"/>
        <w:spacing w:line="360" w:lineRule="auto"/>
        <w:jc w:val="both"/>
        <w:rPr>
          <w:rFonts w:ascii="Arial" w:hAnsi="Arial" w:cs="Arial"/>
          <w:highlight w:val="white"/>
          <w:lang w:val="pt-BR"/>
        </w:rPr>
      </w:pPr>
    </w:p>
    <w:p w14:paraId="1A5B866B" w14:textId="77777777" w:rsidR="00BD1A4E" w:rsidRPr="00374A4F" w:rsidRDefault="00BD1A4E" w:rsidP="00BD1A4E">
      <w:pPr>
        <w:jc w:val="both"/>
        <w:rPr>
          <w:rFonts w:ascii="Arial" w:hAnsi="Arial" w:cs="Arial"/>
          <w:lang w:val="pt-BR"/>
        </w:rPr>
      </w:pPr>
      <w:r w:rsidRPr="00374A4F">
        <w:rPr>
          <w:rFonts w:ascii="Arial" w:hAnsi="Arial" w:cs="Arial"/>
          <w:b/>
          <w:lang w:val="pt-BR"/>
        </w:rPr>
        <w:t xml:space="preserve">Quadro 9 - </w:t>
      </w:r>
      <w:r w:rsidRPr="00374A4F">
        <w:rPr>
          <w:rFonts w:ascii="Arial" w:hAnsi="Arial" w:cs="Arial"/>
          <w:lang w:val="pt-BR"/>
        </w:rPr>
        <w:t>Temas e Referências por assunto</w:t>
      </w:r>
    </w:p>
    <w:tbl>
      <w:tblPr>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25"/>
        <w:gridCol w:w="6237"/>
      </w:tblGrid>
      <w:tr w:rsidR="00BD1A4E" w:rsidRPr="00BE5819" w14:paraId="7011CC20" w14:textId="77777777" w:rsidTr="00064EA6">
        <w:tc>
          <w:tcPr>
            <w:tcW w:w="2825" w:type="dxa"/>
            <w:shd w:val="clear" w:color="auto" w:fill="auto"/>
            <w:tcMar>
              <w:top w:w="100" w:type="dxa"/>
              <w:left w:w="100" w:type="dxa"/>
              <w:bottom w:w="100" w:type="dxa"/>
              <w:right w:w="100" w:type="dxa"/>
            </w:tcMar>
          </w:tcPr>
          <w:p w14:paraId="4440883E" w14:textId="77777777" w:rsidR="00BD1A4E" w:rsidRPr="00064EA6" w:rsidRDefault="00BD1A4E" w:rsidP="002F78FF">
            <w:pPr>
              <w:widowControl w:val="0"/>
              <w:rPr>
                <w:rFonts w:ascii="Arial" w:hAnsi="Arial" w:cs="Arial"/>
                <w:sz w:val="22"/>
                <w:szCs w:val="22"/>
              </w:rPr>
            </w:pPr>
            <w:r w:rsidRPr="00064EA6">
              <w:rPr>
                <w:rFonts w:ascii="Arial" w:hAnsi="Arial" w:cs="Arial"/>
                <w:sz w:val="22"/>
                <w:szCs w:val="22"/>
              </w:rPr>
              <w:t>ENEM - LÍNGUA INGLESA</w:t>
            </w:r>
          </w:p>
        </w:tc>
        <w:tc>
          <w:tcPr>
            <w:tcW w:w="6237" w:type="dxa"/>
            <w:shd w:val="clear" w:color="auto" w:fill="auto"/>
            <w:tcMar>
              <w:top w:w="100" w:type="dxa"/>
              <w:left w:w="100" w:type="dxa"/>
              <w:bottom w:w="100" w:type="dxa"/>
              <w:right w:w="100" w:type="dxa"/>
            </w:tcMar>
          </w:tcPr>
          <w:p w14:paraId="7AB79666" w14:textId="77777777" w:rsidR="00BD1A4E" w:rsidRPr="00064EA6" w:rsidRDefault="00BD1A4E" w:rsidP="002F78FF">
            <w:pPr>
              <w:widowControl w:val="0"/>
              <w:jc w:val="both"/>
              <w:rPr>
                <w:rFonts w:ascii="Arial" w:hAnsi="Arial" w:cs="Arial"/>
                <w:sz w:val="22"/>
                <w:szCs w:val="22"/>
                <w:lang w:val="pt-BR"/>
              </w:rPr>
            </w:pPr>
            <w:r w:rsidRPr="00064EA6">
              <w:rPr>
                <w:rFonts w:ascii="Arial" w:hAnsi="Arial" w:cs="Arial"/>
                <w:sz w:val="22"/>
                <w:szCs w:val="22"/>
                <w:lang w:val="pt-BR"/>
              </w:rPr>
              <w:t xml:space="preserve">exame de acesso ao ensino superior e indicador para política pública da educação básica </w:t>
            </w:r>
            <w:hyperlink r:id="rId58">
              <w:r w:rsidRPr="00064EA6">
                <w:rPr>
                  <w:rFonts w:ascii="Arial" w:hAnsi="Arial" w:cs="Arial"/>
                  <w:color w:val="1155CC"/>
                  <w:sz w:val="22"/>
                  <w:szCs w:val="22"/>
                  <w:u w:val="single"/>
                  <w:lang w:val="pt-BR"/>
                </w:rPr>
                <w:t>https://www.gov.br/inep/pt-</w:t>
              </w:r>
              <w:r w:rsidRPr="00064EA6">
                <w:rPr>
                  <w:rFonts w:ascii="Arial" w:hAnsi="Arial" w:cs="Arial"/>
                  <w:color w:val="1155CC"/>
                  <w:sz w:val="22"/>
                  <w:szCs w:val="22"/>
                  <w:u w:val="single"/>
                  <w:lang w:val="pt-BR"/>
                </w:rPr>
                <w:lastRenderedPageBreak/>
                <w:t>br/areas-de-atuacao/avaliacao-e-exames-educacionais/enem</w:t>
              </w:r>
            </w:hyperlink>
            <w:r w:rsidRPr="00064EA6">
              <w:rPr>
                <w:rFonts w:ascii="Arial" w:hAnsi="Arial" w:cs="Arial"/>
                <w:sz w:val="22"/>
                <w:szCs w:val="22"/>
                <w:lang w:val="pt-BR"/>
              </w:rPr>
              <w:t xml:space="preserve"> </w:t>
            </w:r>
          </w:p>
        </w:tc>
      </w:tr>
      <w:tr w:rsidR="00BD1A4E" w:rsidRPr="00BE5819" w14:paraId="13FAED05" w14:textId="77777777" w:rsidTr="00064EA6">
        <w:tc>
          <w:tcPr>
            <w:tcW w:w="2825" w:type="dxa"/>
            <w:shd w:val="clear" w:color="auto" w:fill="auto"/>
            <w:tcMar>
              <w:top w:w="100" w:type="dxa"/>
              <w:left w:w="100" w:type="dxa"/>
              <w:bottom w:w="100" w:type="dxa"/>
              <w:right w:w="100" w:type="dxa"/>
            </w:tcMar>
          </w:tcPr>
          <w:p w14:paraId="75D0D83D" w14:textId="77777777" w:rsidR="00BD1A4E" w:rsidRPr="00064EA6" w:rsidRDefault="00BD1A4E" w:rsidP="002F78FF">
            <w:pPr>
              <w:widowControl w:val="0"/>
              <w:rPr>
                <w:rFonts w:ascii="Arial" w:hAnsi="Arial" w:cs="Arial"/>
                <w:sz w:val="22"/>
                <w:szCs w:val="22"/>
              </w:rPr>
            </w:pPr>
            <w:r w:rsidRPr="00064EA6">
              <w:rPr>
                <w:rFonts w:ascii="Arial" w:hAnsi="Arial" w:cs="Arial"/>
                <w:sz w:val="22"/>
                <w:szCs w:val="22"/>
              </w:rPr>
              <w:lastRenderedPageBreak/>
              <w:t>OCEM-LE</w:t>
            </w:r>
          </w:p>
        </w:tc>
        <w:tc>
          <w:tcPr>
            <w:tcW w:w="6237" w:type="dxa"/>
            <w:shd w:val="clear" w:color="auto" w:fill="auto"/>
            <w:tcMar>
              <w:top w:w="100" w:type="dxa"/>
              <w:left w:w="100" w:type="dxa"/>
              <w:bottom w:w="100" w:type="dxa"/>
              <w:right w:w="100" w:type="dxa"/>
            </w:tcMar>
          </w:tcPr>
          <w:p w14:paraId="68049CA9" w14:textId="77777777" w:rsidR="00BD1A4E" w:rsidRPr="00064EA6" w:rsidRDefault="00BD1A4E" w:rsidP="002F78FF">
            <w:pPr>
              <w:widowControl w:val="0"/>
              <w:jc w:val="both"/>
              <w:rPr>
                <w:rFonts w:ascii="Arial" w:hAnsi="Arial" w:cs="Arial"/>
                <w:sz w:val="22"/>
                <w:szCs w:val="22"/>
                <w:lang w:val="pt-BR"/>
              </w:rPr>
            </w:pPr>
            <w:r w:rsidRPr="00064EA6">
              <w:rPr>
                <w:rFonts w:ascii="Arial" w:hAnsi="Arial" w:cs="Arial"/>
                <w:sz w:val="22"/>
                <w:szCs w:val="22"/>
                <w:lang w:val="pt-BR"/>
              </w:rPr>
              <w:t xml:space="preserve">orientações curriculares para educação básica </w:t>
            </w:r>
            <w:hyperlink r:id="rId59">
              <w:r w:rsidRPr="00064EA6">
                <w:rPr>
                  <w:rFonts w:ascii="Arial" w:hAnsi="Arial" w:cs="Arial"/>
                  <w:color w:val="1155CC"/>
                  <w:sz w:val="22"/>
                  <w:szCs w:val="22"/>
                  <w:u w:val="single"/>
                  <w:lang w:val="pt-BR"/>
                </w:rPr>
                <w:t>http://portal.mec.gov.br/seb/arquivos/pdf/book_volume_01_internet.pdf</w:t>
              </w:r>
            </w:hyperlink>
            <w:r w:rsidRPr="00064EA6">
              <w:rPr>
                <w:rFonts w:ascii="Arial" w:hAnsi="Arial" w:cs="Arial"/>
                <w:sz w:val="22"/>
                <w:szCs w:val="22"/>
                <w:lang w:val="pt-BR"/>
              </w:rPr>
              <w:t xml:space="preserve"> </w:t>
            </w:r>
          </w:p>
        </w:tc>
      </w:tr>
      <w:tr w:rsidR="00BD1A4E" w:rsidRPr="00BE5819" w14:paraId="18E4E61A" w14:textId="77777777" w:rsidTr="00064EA6">
        <w:tc>
          <w:tcPr>
            <w:tcW w:w="2825" w:type="dxa"/>
            <w:shd w:val="clear" w:color="auto" w:fill="auto"/>
            <w:tcMar>
              <w:top w:w="100" w:type="dxa"/>
              <w:left w:w="100" w:type="dxa"/>
              <w:bottom w:w="100" w:type="dxa"/>
              <w:right w:w="100" w:type="dxa"/>
            </w:tcMar>
          </w:tcPr>
          <w:p w14:paraId="1C638254" w14:textId="77777777" w:rsidR="00BD1A4E" w:rsidRPr="00064EA6" w:rsidRDefault="00BD1A4E" w:rsidP="002F78FF">
            <w:pPr>
              <w:widowControl w:val="0"/>
              <w:rPr>
                <w:rFonts w:ascii="Arial" w:hAnsi="Arial" w:cs="Arial"/>
                <w:sz w:val="22"/>
                <w:szCs w:val="22"/>
              </w:rPr>
            </w:pPr>
            <w:r w:rsidRPr="00064EA6">
              <w:rPr>
                <w:rFonts w:ascii="Arial" w:hAnsi="Arial" w:cs="Arial"/>
                <w:sz w:val="22"/>
                <w:szCs w:val="22"/>
              </w:rPr>
              <w:t>BNCC</w:t>
            </w:r>
          </w:p>
        </w:tc>
        <w:tc>
          <w:tcPr>
            <w:tcW w:w="6237" w:type="dxa"/>
            <w:shd w:val="clear" w:color="auto" w:fill="auto"/>
            <w:tcMar>
              <w:top w:w="100" w:type="dxa"/>
              <w:left w:w="100" w:type="dxa"/>
              <w:bottom w:w="100" w:type="dxa"/>
              <w:right w:w="100" w:type="dxa"/>
            </w:tcMar>
          </w:tcPr>
          <w:p w14:paraId="308B9C1F" w14:textId="77777777" w:rsidR="00BD1A4E" w:rsidRPr="00064EA6" w:rsidRDefault="00BD1A4E" w:rsidP="002F78FF">
            <w:pPr>
              <w:widowControl w:val="0"/>
              <w:jc w:val="both"/>
              <w:rPr>
                <w:rFonts w:ascii="Arial" w:hAnsi="Arial" w:cs="Arial"/>
                <w:sz w:val="22"/>
                <w:szCs w:val="22"/>
                <w:lang w:val="pt-BR"/>
              </w:rPr>
            </w:pPr>
            <w:r w:rsidRPr="00064EA6">
              <w:rPr>
                <w:rFonts w:ascii="Arial" w:hAnsi="Arial" w:cs="Arial"/>
                <w:sz w:val="22"/>
                <w:szCs w:val="22"/>
                <w:lang w:val="pt-BR"/>
              </w:rPr>
              <w:t>define o conjunto orgânico e progressivo de aprendizagens essenciais que todos os alunos devem desenvolver ao longo das etapas e modalidades da Educação Básica</w:t>
            </w:r>
          </w:p>
          <w:p w14:paraId="76F10F4D" w14:textId="77777777" w:rsidR="00BD1A4E" w:rsidRPr="00064EA6" w:rsidRDefault="00FE1909" w:rsidP="002F78FF">
            <w:pPr>
              <w:widowControl w:val="0"/>
              <w:jc w:val="both"/>
              <w:rPr>
                <w:rFonts w:ascii="Arial" w:hAnsi="Arial" w:cs="Arial"/>
                <w:sz w:val="22"/>
                <w:szCs w:val="22"/>
                <w:lang w:val="pt-BR"/>
              </w:rPr>
            </w:pPr>
            <w:hyperlink r:id="rId60">
              <w:r w:rsidR="00BD1A4E" w:rsidRPr="00064EA6">
                <w:rPr>
                  <w:rFonts w:ascii="Arial" w:hAnsi="Arial" w:cs="Arial"/>
                  <w:color w:val="1155CC"/>
                  <w:sz w:val="22"/>
                  <w:szCs w:val="22"/>
                  <w:u w:val="single"/>
                  <w:lang w:val="pt-BR"/>
                </w:rPr>
                <w:t>http://basenacionalcomum.mec.gov.br/images/BNCC_EI_EF_110518_versaofinal_site.pdf</w:t>
              </w:r>
            </w:hyperlink>
            <w:r w:rsidR="00BD1A4E" w:rsidRPr="00064EA6">
              <w:rPr>
                <w:rFonts w:ascii="Arial" w:hAnsi="Arial" w:cs="Arial"/>
                <w:sz w:val="22"/>
                <w:szCs w:val="22"/>
                <w:lang w:val="pt-BR"/>
              </w:rPr>
              <w:t xml:space="preserve"> </w:t>
            </w:r>
          </w:p>
        </w:tc>
      </w:tr>
      <w:tr w:rsidR="00BD1A4E" w:rsidRPr="00BE5819" w14:paraId="76FE40EA" w14:textId="77777777" w:rsidTr="00064EA6">
        <w:tc>
          <w:tcPr>
            <w:tcW w:w="2825" w:type="dxa"/>
            <w:shd w:val="clear" w:color="auto" w:fill="auto"/>
            <w:tcMar>
              <w:top w:w="100" w:type="dxa"/>
              <w:left w:w="100" w:type="dxa"/>
              <w:bottom w:w="100" w:type="dxa"/>
              <w:right w:w="100" w:type="dxa"/>
            </w:tcMar>
          </w:tcPr>
          <w:p w14:paraId="205C20EE" w14:textId="77777777" w:rsidR="00BD1A4E" w:rsidRPr="00064EA6" w:rsidRDefault="00BD1A4E" w:rsidP="002F78FF">
            <w:pPr>
              <w:widowControl w:val="0"/>
              <w:rPr>
                <w:rFonts w:ascii="Arial" w:hAnsi="Arial" w:cs="Arial"/>
                <w:sz w:val="22"/>
                <w:szCs w:val="22"/>
              </w:rPr>
            </w:pPr>
            <w:r w:rsidRPr="00064EA6">
              <w:rPr>
                <w:rFonts w:ascii="Arial" w:hAnsi="Arial" w:cs="Arial"/>
                <w:sz w:val="22"/>
                <w:szCs w:val="22"/>
              </w:rPr>
              <w:t>MATRIZ REFERÊNCIA</w:t>
            </w:r>
          </w:p>
        </w:tc>
        <w:tc>
          <w:tcPr>
            <w:tcW w:w="6237" w:type="dxa"/>
            <w:shd w:val="clear" w:color="auto" w:fill="auto"/>
            <w:tcMar>
              <w:top w:w="100" w:type="dxa"/>
              <w:left w:w="100" w:type="dxa"/>
              <w:bottom w:w="100" w:type="dxa"/>
              <w:right w:w="100" w:type="dxa"/>
            </w:tcMar>
          </w:tcPr>
          <w:p w14:paraId="096807C2" w14:textId="77777777" w:rsidR="00BD1A4E" w:rsidRPr="00064EA6" w:rsidRDefault="00BD1A4E" w:rsidP="002F78FF">
            <w:pPr>
              <w:widowControl w:val="0"/>
              <w:jc w:val="both"/>
              <w:rPr>
                <w:rFonts w:ascii="Arial" w:hAnsi="Arial" w:cs="Arial"/>
                <w:sz w:val="22"/>
                <w:szCs w:val="22"/>
                <w:lang w:val="pt-BR"/>
              </w:rPr>
            </w:pPr>
            <w:r w:rsidRPr="00064EA6">
              <w:rPr>
                <w:rFonts w:ascii="Arial" w:hAnsi="Arial" w:cs="Arial"/>
                <w:sz w:val="22"/>
                <w:szCs w:val="22"/>
                <w:lang w:val="pt-BR"/>
              </w:rPr>
              <w:t xml:space="preserve">apresenta eixos do conhecimento e habilidades para o exame do ENEM  </w:t>
            </w:r>
            <w:hyperlink r:id="rId61">
              <w:r w:rsidRPr="00064EA6">
                <w:rPr>
                  <w:rFonts w:ascii="Arial" w:hAnsi="Arial" w:cs="Arial"/>
                  <w:color w:val="1155CC"/>
                  <w:sz w:val="22"/>
                  <w:szCs w:val="22"/>
                  <w:u w:val="single"/>
                  <w:lang w:val="pt-BR"/>
                </w:rPr>
                <w:t>https://download.inep.gov.br/download/enem/matriz_referencia.pdf</w:t>
              </w:r>
            </w:hyperlink>
            <w:r w:rsidRPr="00064EA6">
              <w:rPr>
                <w:rFonts w:ascii="Arial" w:hAnsi="Arial" w:cs="Arial"/>
                <w:sz w:val="22"/>
                <w:szCs w:val="22"/>
                <w:lang w:val="pt-BR"/>
              </w:rPr>
              <w:t xml:space="preserve"> </w:t>
            </w:r>
          </w:p>
        </w:tc>
      </w:tr>
      <w:tr w:rsidR="00BD1A4E" w:rsidRPr="00BE5819" w14:paraId="3FB464F9" w14:textId="77777777" w:rsidTr="00064EA6">
        <w:tc>
          <w:tcPr>
            <w:tcW w:w="2825" w:type="dxa"/>
            <w:shd w:val="clear" w:color="auto" w:fill="auto"/>
            <w:tcMar>
              <w:top w:w="100" w:type="dxa"/>
              <w:left w:w="100" w:type="dxa"/>
              <w:bottom w:w="100" w:type="dxa"/>
              <w:right w:w="100" w:type="dxa"/>
            </w:tcMar>
          </w:tcPr>
          <w:p w14:paraId="130D4DFE" w14:textId="77777777" w:rsidR="00BD1A4E" w:rsidRPr="00064EA6" w:rsidRDefault="00BD1A4E" w:rsidP="002F78FF">
            <w:pPr>
              <w:widowControl w:val="0"/>
              <w:rPr>
                <w:rFonts w:ascii="Arial" w:hAnsi="Arial" w:cs="Arial"/>
                <w:sz w:val="22"/>
                <w:szCs w:val="22"/>
              </w:rPr>
            </w:pPr>
            <w:r w:rsidRPr="00064EA6">
              <w:rPr>
                <w:rFonts w:ascii="Arial" w:hAnsi="Arial" w:cs="Arial"/>
                <w:sz w:val="22"/>
                <w:szCs w:val="22"/>
              </w:rPr>
              <w:t>GÊNERO TEXTUAL</w:t>
            </w:r>
          </w:p>
        </w:tc>
        <w:tc>
          <w:tcPr>
            <w:tcW w:w="6237" w:type="dxa"/>
            <w:shd w:val="clear" w:color="auto" w:fill="auto"/>
            <w:tcMar>
              <w:top w:w="100" w:type="dxa"/>
              <w:left w:w="100" w:type="dxa"/>
              <w:bottom w:w="100" w:type="dxa"/>
              <w:right w:w="100" w:type="dxa"/>
            </w:tcMar>
          </w:tcPr>
          <w:p w14:paraId="0075BBDB" w14:textId="77777777" w:rsidR="00BD1A4E" w:rsidRPr="00064EA6" w:rsidRDefault="00BD1A4E" w:rsidP="002F78FF">
            <w:pPr>
              <w:widowControl w:val="0"/>
              <w:rPr>
                <w:rFonts w:ascii="Arial" w:hAnsi="Arial" w:cs="Arial"/>
                <w:b/>
                <w:sz w:val="22"/>
                <w:szCs w:val="22"/>
                <w:lang w:val="pt-BR"/>
              </w:rPr>
            </w:pPr>
            <w:r w:rsidRPr="00064EA6">
              <w:rPr>
                <w:rFonts w:ascii="Arial" w:hAnsi="Arial" w:cs="Arial"/>
                <w:sz w:val="22"/>
                <w:szCs w:val="22"/>
                <w:lang w:val="pt-BR"/>
              </w:rPr>
              <w:t xml:space="preserve">afirma que a comunicação verbal só é possível por algum gênero textual. Marcuschi </w:t>
            </w:r>
            <w:hyperlink r:id="rId62">
              <w:r w:rsidRPr="00064EA6">
                <w:rPr>
                  <w:rFonts w:ascii="Arial" w:hAnsi="Arial" w:cs="Arial"/>
                  <w:color w:val="1155CC"/>
                  <w:sz w:val="22"/>
                  <w:szCs w:val="22"/>
                  <w:u w:val="single"/>
                  <w:lang w:val="pt-BR"/>
                </w:rPr>
                <w:t>https://edisciplinas.usp.br/pluginfile.php/133018/mod_resource/content/3/Art_Marcuschi_G%C3%AAneros_textuais_defini%C3%A7%C3%B5es_funcionalidade.pdf</w:t>
              </w:r>
            </w:hyperlink>
            <w:r w:rsidRPr="00064EA6">
              <w:rPr>
                <w:rFonts w:ascii="Arial" w:hAnsi="Arial" w:cs="Arial"/>
                <w:sz w:val="22"/>
                <w:szCs w:val="22"/>
                <w:lang w:val="pt-BR"/>
              </w:rPr>
              <w:t xml:space="preserve">  </w:t>
            </w:r>
          </w:p>
        </w:tc>
      </w:tr>
      <w:tr w:rsidR="00BD1A4E" w:rsidRPr="00BE5819" w14:paraId="4EC2D926" w14:textId="77777777" w:rsidTr="00064EA6">
        <w:tc>
          <w:tcPr>
            <w:tcW w:w="2825" w:type="dxa"/>
            <w:shd w:val="clear" w:color="auto" w:fill="auto"/>
            <w:tcMar>
              <w:top w:w="100" w:type="dxa"/>
              <w:left w:w="100" w:type="dxa"/>
              <w:bottom w:w="100" w:type="dxa"/>
              <w:right w:w="100" w:type="dxa"/>
            </w:tcMar>
          </w:tcPr>
          <w:p w14:paraId="069288F1" w14:textId="77777777" w:rsidR="00BD1A4E" w:rsidRPr="00064EA6" w:rsidRDefault="00BD1A4E" w:rsidP="002F78FF">
            <w:pPr>
              <w:widowControl w:val="0"/>
              <w:rPr>
                <w:rFonts w:ascii="Arial" w:hAnsi="Arial" w:cs="Arial"/>
                <w:sz w:val="22"/>
                <w:szCs w:val="22"/>
              </w:rPr>
            </w:pPr>
            <w:r w:rsidRPr="00064EA6">
              <w:rPr>
                <w:rFonts w:ascii="Arial" w:hAnsi="Arial" w:cs="Arial"/>
                <w:sz w:val="22"/>
                <w:szCs w:val="22"/>
              </w:rPr>
              <w:t>LEITURA</w:t>
            </w:r>
          </w:p>
        </w:tc>
        <w:tc>
          <w:tcPr>
            <w:tcW w:w="6237" w:type="dxa"/>
            <w:shd w:val="clear" w:color="auto" w:fill="auto"/>
            <w:tcMar>
              <w:top w:w="100" w:type="dxa"/>
              <w:left w:w="100" w:type="dxa"/>
              <w:bottom w:w="100" w:type="dxa"/>
              <w:right w:w="100" w:type="dxa"/>
            </w:tcMar>
          </w:tcPr>
          <w:p w14:paraId="3E9C3462" w14:textId="77777777" w:rsidR="00BD1A4E" w:rsidRPr="00064EA6" w:rsidRDefault="00BD1A4E" w:rsidP="002F78FF">
            <w:pPr>
              <w:widowControl w:val="0"/>
              <w:rPr>
                <w:rFonts w:ascii="Arial" w:hAnsi="Arial" w:cs="Arial"/>
                <w:sz w:val="22"/>
                <w:szCs w:val="22"/>
                <w:lang w:val="pt-BR"/>
              </w:rPr>
            </w:pPr>
            <w:r w:rsidRPr="00064EA6">
              <w:rPr>
                <w:rFonts w:ascii="Arial" w:hAnsi="Arial" w:cs="Arial"/>
                <w:sz w:val="22"/>
                <w:szCs w:val="22"/>
                <w:lang w:val="pt-BR"/>
              </w:rPr>
              <w:t>compreensão leitora requerida para o exame: texto, leitor e texto-leitor</w:t>
            </w:r>
          </w:p>
          <w:p w14:paraId="09925B3D" w14:textId="77777777" w:rsidR="00BD1A4E" w:rsidRPr="00064EA6" w:rsidRDefault="00FE1909" w:rsidP="002F78FF">
            <w:pPr>
              <w:widowControl w:val="0"/>
              <w:rPr>
                <w:rFonts w:ascii="Arial" w:hAnsi="Arial" w:cs="Arial"/>
                <w:sz w:val="22"/>
                <w:szCs w:val="22"/>
                <w:lang w:val="pt-BR"/>
              </w:rPr>
            </w:pPr>
            <w:hyperlink r:id="rId63">
              <w:r w:rsidR="00BD1A4E" w:rsidRPr="00064EA6">
                <w:rPr>
                  <w:rFonts w:ascii="Arial" w:hAnsi="Arial" w:cs="Arial"/>
                  <w:color w:val="1155CC"/>
                  <w:sz w:val="22"/>
                  <w:szCs w:val="22"/>
                  <w:u w:val="single"/>
                  <w:lang w:val="pt-BR"/>
                </w:rPr>
                <w:t>https://periodicos.fclar.unesp.br/alfa/article/view/11458</w:t>
              </w:r>
            </w:hyperlink>
            <w:r w:rsidR="00BD1A4E" w:rsidRPr="00064EA6">
              <w:rPr>
                <w:rFonts w:ascii="Arial" w:hAnsi="Arial" w:cs="Arial"/>
                <w:sz w:val="22"/>
                <w:szCs w:val="22"/>
                <w:lang w:val="pt-BR"/>
              </w:rPr>
              <w:t xml:space="preserve"> </w:t>
            </w:r>
          </w:p>
        </w:tc>
      </w:tr>
      <w:tr w:rsidR="00BD1A4E" w:rsidRPr="00BE5819" w14:paraId="0EDBB04A" w14:textId="77777777" w:rsidTr="00064EA6">
        <w:tc>
          <w:tcPr>
            <w:tcW w:w="2825" w:type="dxa"/>
            <w:shd w:val="clear" w:color="auto" w:fill="auto"/>
            <w:tcMar>
              <w:top w:w="100" w:type="dxa"/>
              <w:left w:w="100" w:type="dxa"/>
              <w:bottom w:w="100" w:type="dxa"/>
              <w:right w:w="100" w:type="dxa"/>
            </w:tcMar>
          </w:tcPr>
          <w:p w14:paraId="2411642B" w14:textId="77777777" w:rsidR="00BD1A4E" w:rsidRPr="00064EA6" w:rsidRDefault="00BD1A4E" w:rsidP="002F78FF">
            <w:pPr>
              <w:widowControl w:val="0"/>
              <w:rPr>
                <w:rFonts w:ascii="Arial" w:hAnsi="Arial" w:cs="Arial"/>
                <w:sz w:val="22"/>
                <w:szCs w:val="22"/>
                <w:lang w:val="pt-BR"/>
              </w:rPr>
            </w:pPr>
            <w:r w:rsidRPr="00064EA6">
              <w:rPr>
                <w:rFonts w:ascii="Arial" w:hAnsi="Arial" w:cs="Arial"/>
                <w:sz w:val="22"/>
                <w:szCs w:val="22"/>
                <w:lang w:val="pt-BR"/>
              </w:rPr>
              <w:t>LEITURA CRÍTICA X LETRAMENTO CRÍTICO</w:t>
            </w:r>
          </w:p>
        </w:tc>
        <w:tc>
          <w:tcPr>
            <w:tcW w:w="6237" w:type="dxa"/>
            <w:shd w:val="clear" w:color="auto" w:fill="auto"/>
            <w:tcMar>
              <w:top w:w="100" w:type="dxa"/>
              <w:left w:w="100" w:type="dxa"/>
              <w:bottom w:w="100" w:type="dxa"/>
              <w:right w:w="100" w:type="dxa"/>
            </w:tcMar>
          </w:tcPr>
          <w:p w14:paraId="4A3C8589" w14:textId="77777777" w:rsidR="00BD1A4E" w:rsidRPr="00064EA6" w:rsidRDefault="00BD1A4E" w:rsidP="002F78FF">
            <w:pPr>
              <w:widowControl w:val="0"/>
              <w:rPr>
                <w:rFonts w:ascii="Arial" w:hAnsi="Arial" w:cs="Arial"/>
                <w:sz w:val="22"/>
                <w:szCs w:val="22"/>
                <w:lang w:val="pt-BR"/>
              </w:rPr>
            </w:pPr>
            <w:r w:rsidRPr="00064EA6">
              <w:rPr>
                <w:rFonts w:ascii="Arial" w:hAnsi="Arial" w:cs="Arial"/>
                <w:sz w:val="22"/>
                <w:szCs w:val="22"/>
                <w:lang w:val="pt-BR"/>
              </w:rPr>
              <w:t xml:space="preserve">leitura crítica - nível de compreensão e interpretação x letramento crítico - consciência crítica  </w:t>
            </w:r>
            <w:hyperlink r:id="rId64">
              <w:r w:rsidRPr="00064EA6">
                <w:rPr>
                  <w:rFonts w:ascii="Arial" w:hAnsi="Arial" w:cs="Arial"/>
                  <w:color w:val="1155CC"/>
                  <w:sz w:val="22"/>
                  <w:szCs w:val="22"/>
                  <w:u w:val="single"/>
                  <w:lang w:val="pt-BR"/>
                </w:rPr>
                <w:t>https://www.scielo.br/j/rbla/a/hq8gYshYH5WLDdpXFZDyC7t/?format=pdf&amp;lang=pt</w:t>
              </w:r>
            </w:hyperlink>
            <w:r w:rsidRPr="00064EA6">
              <w:rPr>
                <w:rFonts w:ascii="Arial" w:hAnsi="Arial" w:cs="Arial"/>
                <w:sz w:val="22"/>
                <w:szCs w:val="22"/>
                <w:lang w:val="pt-BR"/>
              </w:rPr>
              <w:t xml:space="preserve"> </w:t>
            </w:r>
          </w:p>
        </w:tc>
      </w:tr>
      <w:tr w:rsidR="00BD1A4E" w:rsidRPr="00BE5819" w14:paraId="1A93CF9F" w14:textId="77777777" w:rsidTr="00064EA6">
        <w:tc>
          <w:tcPr>
            <w:tcW w:w="2825" w:type="dxa"/>
            <w:shd w:val="clear" w:color="auto" w:fill="auto"/>
            <w:tcMar>
              <w:top w:w="100" w:type="dxa"/>
              <w:left w:w="100" w:type="dxa"/>
              <w:bottom w:w="100" w:type="dxa"/>
              <w:right w:w="100" w:type="dxa"/>
            </w:tcMar>
          </w:tcPr>
          <w:p w14:paraId="1D06C05B" w14:textId="77777777" w:rsidR="00BD1A4E" w:rsidRPr="00064EA6" w:rsidRDefault="00BD1A4E" w:rsidP="002F78FF">
            <w:pPr>
              <w:widowControl w:val="0"/>
              <w:rPr>
                <w:rFonts w:ascii="Arial" w:hAnsi="Arial" w:cs="Arial"/>
                <w:sz w:val="22"/>
                <w:szCs w:val="22"/>
              </w:rPr>
            </w:pPr>
            <w:r w:rsidRPr="00064EA6">
              <w:rPr>
                <w:rFonts w:ascii="Arial" w:hAnsi="Arial" w:cs="Arial"/>
                <w:sz w:val="22"/>
                <w:szCs w:val="22"/>
              </w:rPr>
              <w:t>TICs</w:t>
            </w:r>
          </w:p>
        </w:tc>
        <w:tc>
          <w:tcPr>
            <w:tcW w:w="6237" w:type="dxa"/>
            <w:shd w:val="clear" w:color="auto" w:fill="auto"/>
            <w:tcMar>
              <w:top w:w="100" w:type="dxa"/>
              <w:left w:w="100" w:type="dxa"/>
              <w:bottom w:w="100" w:type="dxa"/>
              <w:right w:w="100" w:type="dxa"/>
            </w:tcMar>
          </w:tcPr>
          <w:p w14:paraId="270E22C0" w14:textId="77777777" w:rsidR="00BD1A4E" w:rsidRPr="00064EA6" w:rsidRDefault="00BD1A4E" w:rsidP="002F78FF">
            <w:pPr>
              <w:widowControl w:val="0"/>
              <w:rPr>
                <w:rFonts w:ascii="Arial" w:hAnsi="Arial" w:cs="Arial"/>
                <w:sz w:val="22"/>
                <w:szCs w:val="22"/>
                <w:lang w:val="pt-BR"/>
              </w:rPr>
            </w:pPr>
            <w:r w:rsidRPr="00064EA6">
              <w:rPr>
                <w:rFonts w:ascii="Arial" w:hAnsi="Arial" w:cs="Arial"/>
                <w:sz w:val="22"/>
                <w:szCs w:val="22"/>
                <w:lang w:val="pt-BR"/>
              </w:rPr>
              <w:t>Tecnologias da Informação e Comunicação</w:t>
            </w:r>
          </w:p>
          <w:p w14:paraId="6457E25C" w14:textId="77777777" w:rsidR="00BD1A4E" w:rsidRPr="00064EA6" w:rsidRDefault="00FE1909" w:rsidP="002F78FF">
            <w:pPr>
              <w:widowControl w:val="0"/>
              <w:rPr>
                <w:rFonts w:ascii="Arial" w:hAnsi="Arial" w:cs="Arial"/>
                <w:sz w:val="22"/>
                <w:szCs w:val="22"/>
                <w:lang w:val="pt-BR"/>
              </w:rPr>
            </w:pPr>
            <w:hyperlink r:id="rId65">
              <w:r w:rsidR="00BD1A4E" w:rsidRPr="00064EA6">
                <w:rPr>
                  <w:rFonts w:ascii="Arial" w:hAnsi="Arial" w:cs="Arial"/>
                  <w:color w:val="1155CC"/>
                  <w:sz w:val="22"/>
                  <w:szCs w:val="22"/>
                  <w:u w:val="single"/>
                  <w:lang w:val="pt-BR"/>
                </w:rPr>
                <w:t>https://www.youtube.com/watch?v=w_UTJIJvzJQ</w:t>
              </w:r>
            </w:hyperlink>
            <w:r w:rsidR="00BD1A4E" w:rsidRPr="00064EA6">
              <w:rPr>
                <w:rFonts w:ascii="Arial" w:hAnsi="Arial" w:cs="Arial"/>
                <w:sz w:val="22"/>
                <w:szCs w:val="22"/>
                <w:lang w:val="pt-BR"/>
              </w:rPr>
              <w:t xml:space="preserve"> </w:t>
            </w:r>
          </w:p>
        </w:tc>
      </w:tr>
      <w:tr w:rsidR="00BD1A4E" w:rsidRPr="00374A4F" w14:paraId="6787681C" w14:textId="77777777" w:rsidTr="00064EA6">
        <w:tc>
          <w:tcPr>
            <w:tcW w:w="2825" w:type="dxa"/>
            <w:shd w:val="clear" w:color="auto" w:fill="auto"/>
            <w:tcMar>
              <w:top w:w="100" w:type="dxa"/>
              <w:left w:w="100" w:type="dxa"/>
              <w:bottom w:w="100" w:type="dxa"/>
              <w:right w:w="100" w:type="dxa"/>
            </w:tcMar>
          </w:tcPr>
          <w:p w14:paraId="3390C554" w14:textId="77777777" w:rsidR="00BD1A4E" w:rsidRPr="00064EA6" w:rsidRDefault="00BD1A4E" w:rsidP="002F78FF">
            <w:pPr>
              <w:widowControl w:val="0"/>
              <w:rPr>
                <w:rFonts w:ascii="Arial" w:hAnsi="Arial" w:cs="Arial"/>
                <w:sz w:val="22"/>
                <w:szCs w:val="22"/>
              </w:rPr>
            </w:pPr>
            <w:r w:rsidRPr="00064EA6">
              <w:rPr>
                <w:rFonts w:ascii="Arial" w:hAnsi="Arial" w:cs="Arial"/>
                <w:sz w:val="22"/>
                <w:szCs w:val="22"/>
              </w:rPr>
              <w:t>MULTILETRAMENTOS</w:t>
            </w:r>
          </w:p>
        </w:tc>
        <w:tc>
          <w:tcPr>
            <w:tcW w:w="6237" w:type="dxa"/>
            <w:shd w:val="clear" w:color="auto" w:fill="auto"/>
            <w:tcMar>
              <w:top w:w="100" w:type="dxa"/>
              <w:left w:w="100" w:type="dxa"/>
              <w:bottom w:w="100" w:type="dxa"/>
              <w:right w:w="100" w:type="dxa"/>
            </w:tcMar>
          </w:tcPr>
          <w:p w14:paraId="53EEF4B1" w14:textId="77777777" w:rsidR="00BD1A4E" w:rsidRPr="00064EA6" w:rsidRDefault="00BD1A4E" w:rsidP="002F78FF">
            <w:pPr>
              <w:widowControl w:val="0"/>
              <w:jc w:val="both"/>
              <w:rPr>
                <w:rFonts w:ascii="Arial" w:hAnsi="Arial" w:cs="Arial"/>
                <w:sz w:val="22"/>
                <w:szCs w:val="22"/>
              </w:rPr>
            </w:pPr>
            <w:r w:rsidRPr="00064EA6">
              <w:rPr>
                <w:rFonts w:ascii="Arial" w:hAnsi="Arial" w:cs="Arial"/>
                <w:sz w:val="22"/>
                <w:szCs w:val="22"/>
                <w:lang w:val="pt-BR"/>
              </w:rPr>
              <w:t xml:space="preserve">multiplicidade de linguagens, semioses e mídias envolvidas na criação de significação para os textos multimodais contemporâneos e, por outro, a pluralidade e a diversidade cultural trazidas pelos autores/leitores contemporâneos a essa criação de significado. </w:t>
            </w:r>
            <w:r w:rsidRPr="00064EA6">
              <w:rPr>
                <w:rFonts w:ascii="Arial" w:hAnsi="Arial" w:cs="Arial"/>
                <w:sz w:val="22"/>
                <w:szCs w:val="22"/>
              </w:rPr>
              <w:t>(ROJO, 2013, p.14).</w:t>
            </w:r>
          </w:p>
          <w:p w14:paraId="112E0797" w14:textId="77777777" w:rsidR="00BD1A4E" w:rsidRPr="00064EA6" w:rsidRDefault="00FE1909" w:rsidP="002F78FF">
            <w:pPr>
              <w:widowControl w:val="0"/>
              <w:jc w:val="both"/>
              <w:rPr>
                <w:rFonts w:ascii="Arial" w:hAnsi="Arial" w:cs="Arial"/>
                <w:sz w:val="22"/>
                <w:szCs w:val="22"/>
              </w:rPr>
            </w:pPr>
            <w:hyperlink r:id="rId66">
              <w:r w:rsidR="00BD1A4E" w:rsidRPr="00064EA6">
                <w:rPr>
                  <w:rFonts w:ascii="Arial" w:hAnsi="Arial" w:cs="Arial"/>
                  <w:color w:val="1155CC"/>
                  <w:sz w:val="22"/>
                  <w:szCs w:val="22"/>
                  <w:u w:val="single"/>
                </w:rPr>
                <w:t>https://www.youtube.com/watch?v=iDu6TvO4svU</w:t>
              </w:r>
            </w:hyperlink>
            <w:r w:rsidR="00BD1A4E" w:rsidRPr="00064EA6">
              <w:rPr>
                <w:rFonts w:ascii="Arial" w:hAnsi="Arial" w:cs="Arial"/>
                <w:sz w:val="22"/>
                <w:szCs w:val="22"/>
              </w:rPr>
              <w:t xml:space="preserve"> </w:t>
            </w:r>
          </w:p>
          <w:p w14:paraId="2DE5E4CD" w14:textId="77777777" w:rsidR="00BD1A4E" w:rsidRPr="00064EA6" w:rsidRDefault="00BD1A4E" w:rsidP="002F78FF">
            <w:pPr>
              <w:widowControl w:val="0"/>
              <w:rPr>
                <w:rFonts w:ascii="Arial" w:hAnsi="Arial" w:cs="Arial"/>
                <w:b/>
                <w:sz w:val="22"/>
                <w:szCs w:val="22"/>
              </w:rPr>
            </w:pPr>
          </w:p>
        </w:tc>
      </w:tr>
      <w:tr w:rsidR="00BD1A4E" w:rsidRPr="00BE5819" w14:paraId="311D36DE" w14:textId="77777777" w:rsidTr="00064EA6">
        <w:tc>
          <w:tcPr>
            <w:tcW w:w="2825" w:type="dxa"/>
            <w:shd w:val="clear" w:color="auto" w:fill="auto"/>
            <w:tcMar>
              <w:top w:w="100" w:type="dxa"/>
              <w:left w:w="100" w:type="dxa"/>
              <w:bottom w:w="100" w:type="dxa"/>
              <w:right w:w="100" w:type="dxa"/>
            </w:tcMar>
          </w:tcPr>
          <w:p w14:paraId="50B1D9A1" w14:textId="77777777" w:rsidR="00BD1A4E" w:rsidRPr="00064EA6" w:rsidRDefault="00BD1A4E" w:rsidP="002F78FF">
            <w:pPr>
              <w:widowControl w:val="0"/>
              <w:rPr>
                <w:rFonts w:ascii="Arial" w:hAnsi="Arial" w:cs="Arial"/>
                <w:sz w:val="22"/>
                <w:szCs w:val="22"/>
              </w:rPr>
            </w:pPr>
            <w:r w:rsidRPr="00064EA6">
              <w:rPr>
                <w:rFonts w:ascii="Arial" w:hAnsi="Arial" w:cs="Arial"/>
                <w:sz w:val="22"/>
                <w:szCs w:val="22"/>
              </w:rPr>
              <w:t>MULTIMODALIDADE</w:t>
            </w:r>
          </w:p>
        </w:tc>
        <w:tc>
          <w:tcPr>
            <w:tcW w:w="6237" w:type="dxa"/>
            <w:shd w:val="clear" w:color="auto" w:fill="auto"/>
            <w:tcMar>
              <w:top w:w="100" w:type="dxa"/>
              <w:left w:w="100" w:type="dxa"/>
              <w:bottom w:w="100" w:type="dxa"/>
              <w:right w:w="100" w:type="dxa"/>
            </w:tcMar>
          </w:tcPr>
          <w:p w14:paraId="51F6DF10" w14:textId="77777777" w:rsidR="00BD1A4E" w:rsidRPr="00064EA6" w:rsidRDefault="00BD1A4E" w:rsidP="002F78FF">
            <w:pPr>
              <w:widowControl w:val="0"/>
              <w:jc w:val="both"/>
              <w:rPr>
                <w:rFonts w:ascii="Arial" w:hAnsi="Arial" w:cs="Arial"/>
                <w:sz w:val="22"/>
                <w:szCs w:val="22"/>
                <w:lang w:val="pt-BR"/>
              </w:rPr>
            </w:pPr>
            <w:r w:rsidRPr="00064EA6">
              <w:rPr>
                <w:rFonts w:ascii="Arial" w:hAnsi="Arial" w:cs="Arial"/>
                <w:sz w:val="22"/>
                <w:szCs w:val="22"/>
                <w:lang w:val="pt-BR"/>
              </w:rPr>
              <w:t xml:space="preserve">A multimodalidade deve ser entendida como uma característica inerente a todos os textos. É,  aliás,  desse  modo  que  seus  teóricos  mais  conhecidos,  ao  menos  em  nosso  país,  a consideram, afirmando, em mais de um trabalho, que todo texto é multimodal (KRESS; VAN LEEUWEN, 1998; KRESS, 2003) </w:t>
            </w:r>
            <w:r w:rsidRPr="00064EA6">
              <w:rPr>
                <w:rFonts w:ascii="Arial" w:hAnsi="Arial" w:cs="Arial"/>
                <w:i/>
                <w:sz w:val="22"/>
                <w:szCs w:val="22"/>
                <w:lang w:val="pt-BR"/>
              </w:rPr>
              <w:t>apud</w:t>
            </w:r>
            <w:r w:rsidRPr="00064EA6">
              <w:rPr>
                <w:rFonts w:ascii="Arial" w:hAnsi="Arial" w:cs="Arial"/>
                <w:sz w:val="22"/>
                <w:szCs w:val="22"/>
                <w:lang w:val="pt-BR"/>
              </w:rPr>
              <w:t xml:space="preserve"> Ribeiro</w:t>
            </w:r>
          </w:p>
          <w:p w14:paraId="06D84008" w14:textId="77777777" w:rsidR="00BD1A4E" w:rsidRPr="00064EA6" w:rsidRDefault="00FE1909" w:rsidP="002F78FF">
            <w:pPr>
              <w:widowControl w:val="0"/>
              <w:jc w:val="both"/>
              <w:rPr>
                <w:rFonts w:ascii="Arial" w:hAnsi="Arial" w:cs="Arial"/>
                <w:sz w:val="22"/>
                <w:szCs w:val="22"/>
                <w:lang w:val="pt-BR"/>
              </w:rPr>
            </w:pPr>
            <w:hyperlink r:id="rId67">
              <w:r w:rsidR="00BD1A4E" w:rsidRPr="00064EA6">
                <w:rPr>
                  <w:rFonts w:ascii="Arial" w:hAnsi="Arial" w:cs="Arial"/>
                  <w:color w:val="1155CC"/>
                  <w:sz w:val="22"/>
                  <w:szCs w:val="22"/>
                  <w:u w:val="single"/>
                  <w:lang w:val="pt-BR"/>
                </w:rPr>
                <w:t>https://www.youtube.com/watch?v=ipcGEXHLGag</w:t>
              </w:r>
            </w:hyperlink>
            <w:r w:rsidR="00BD1A4E" w:rsidRPr="00064EA6">
              <w:rPr>
                <w:rFonts w:ascii="Arial" w:hAnsi="Arial" w:cs="Arial"/>
                <w:sz w:val="22"/>
                <w:szCs w:val="22"/>
                <w:lang w:val="pt-BR"/>
              </w:rPr>
              <w:t xml:space="preserve"> </w:t>
            </w:r>
          </w:p>
        </w:tc>
      </w:tr>
    </w:tbl>
    <w:p w14:paraId="48CEB2D2" w14:textId="77777777" w:rsidR="00BD1A4E" w:rsidRPr="00374A4F" w:rsidRDefault="00BD1A4E" w:rsidP="00BD1A4E">
      <w:pPr>
        <w:jc w:val="both"/>
        <w:rPr>
          <w:rFonts w:ascii="Arial" w:hAnsi="Arial" w:cs="Arial"/>
          <w:sz w:val="22"/>
          <w:szCs w:val="22"/>
        </w:rPr>
      </w:pPr>
      <w:r w:rsidRPr="00374A4F">
        <w:rPr>
          <w:rFonts w:ascii="Arial" w:hAnsi="Arial" w:cs="Arial"/>
          <w:b/>
          <w:sz w:val="22"/>
          <w:szCs w:val="22"/>
        </w:rPr>
        <w:t xml:space="preserve">Fonte: </w:t>
      </w:r>
      <w:r w:rsidRPr="00374A4F">
        <w:rPr>
          <w:rFonts w:ascii="Arial" w:hAnsi="Arial" w:cs="Arial"/>
          <w:sz w:val="22"/>
          <w:szCs w:val="22"/>
        </w:rPr>
        <w:t xml:space="preserve"> o próprio autor</w:t>
      </w:r>
    </w:p>
    <w:p w14:paraId="22167820" w14:textId="77777777" w:rsidR="00BD1A4E" w:rsidRPr="00374A4F" w:rsidRDefault="00BD1A4E" w:rsidP="00BD1A4E">
      <w:pPr>
        <w:jc w:val="both"/>
        <w:rPr>
          <w:rFonts w:ascii="Arial" w:hAnsi="Arial" w:cs="Arial"/>
        </w:rPr>
      </w:pPr>
    </w:p>
    <w:sectPr w:rsidR="00BD1A4E" w:rsidRPr="00374A4F" w:rsidSect="00282B70">
      <w:headerReference w:type="default" r:id="rId68"/>
      <w:headerReference w:type="first" r:id="rId69"/>
      <w:pgSz w:w="11900" w:h="16840"/>
      <w:pgMar w:top="1701" w:right="1134" w:bottom="1134" w:left="1701" w:header="1134" w:footer="284"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63A376" w16cex:dateUtc="2021-12-15T02:12:00Z"/>
  <w16cex:commentExtensible w16cex:durableId="2563A073" w16cex:dateUtc="2021-12-15T02:00:00Z"/>
  <w16cex:commentExtensible w16cex:durableId="2563A0BB" w16cex:dateUtc="2021-12-15T02:01:00Z"/>
  <w16cex:commentExtensible w16cex:durableId="2563A120" w16cex:dateUtc="2021-12-15T02:02:00Z"/>
  <w16cex:commentExtensible w16cex:durableId="2563A123" w16cex:dateUtc="2021-12-15T02:02:00Z"/>
  <w16cex:commentExtensible w16cex:durableId="2563A164" w16cex:dateUtc="2021-12-15T02:04:00Z"/>
  <w16cex:commentExtensible w16cex:durableId="2563A176" w16cex:dateUtc="2021-12-15T02:04:00Z"/>
  <w16cex:commentExtensible w16cex:durableId="2563A207" w16cex:dateUtc="2021-12-15T02:06:00Z"/>
  <w16cex:commentExtensible w16cex:durableId="2563A29D" w16cex:dateUtc="2021-12-15T02:09:00Z"/>
  <w16cex:commentExtensible w16cex:durableId="2563A2C3" w16cex:dateUtc="2021-12-15T02:09:00Z"/>
  <w16cex:commentExtensible w16cex:durableId="2563A321" w16cex:dateUtc="2021-12-15T02: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DAF1079" w16cid:durableId="2563A376"/>
  <w16cid:commentId w16cid:paraId="175EF463" w16cid:durableId="25639E53"/>
  <w16cid:commentId w16cid:paraId="2B0BBB61" w16cid:durableId="2563A073"/>
  <w16cid:commentId w16cid:paraId="7F3765A6" w16cid:durableId="2563A0BB"/>
  <w16cid:commentId w16cid:paraId="57E84F61" w16cid:durableId="2563A120"/>
  <w16cid:commentId w16cid:paraId="7DC85AE6" w16cid:durableId="2563A123"/>
  <w16cid:commentId w16cid:paraId="30D2487E" w16cid:durableId="25639E54"/>
  <w16cid:commentId w16cid:paraId="1AB70DD1" w16cid:durableId="2563A164"/>
  <w16cid:commentId w16cid:paraId="368A90AB" w16cid:durableId="2563A176"/>
  <w16cid:commentId w16cid:paraId="7AAB098D" w16cid:durableId="25639E55"/>
  <w16cid:commentId w16cid:paraId="08F861F8" w16cid:durableId="2563A207"/>
  <w16cid:commentId w16cid:paraId="22698CD7" w16cid:durableId="25639E56"/>
  <w16cid:commentId w16cid:paraId="49BADB64" w16cid:durableId="2563A29D"/>
  <w16cid:commentId w16cid:paraId="19C949AB" w16cid:durableId="2563A2C3"/>
  <w16cid:commentId w16cid:paraId="703F5D53" w16cid:durableId="2563A32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CA6274" w14:textId="77777777" w:rsidR="00FE1909" w:rsidRDefault="00FE1909" w:rsidP="00027203">
      <w:r>
        <w:separator/>
      </w:r>
    </w:p>
  </w:endnote>
  <w:endnote w:type="continuationSeparator" w:id="0">
    <w:p w14:paraId="7E706407" w14:textId="77777777" w:rsidR="00FE1909" w:rsidRDefault="00FE1909" w:rsidP="00027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Corbel"/>
    <w:charset w:val="00"/>
    <w:family w:val="auto"/>
    <w:pitch w:val="variable"/>
    <w:sig w:usb0="00000003"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MT">
    <w:altName w:val="MS Gothic"/>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D0572" w14:textId="77777777" w:rsidR="00A26977" w:rsidRDefault="00A26977">
    <w:pPr>
      <w:pStyle w:val="Cabealhoe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5CDC6" w14:textId="77777777" w:rsidR="00A26977" w:rsidRDefault="00A26977">
    <w:pPr>
      <w:pStyle w:val="Cabealhoe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AB890B" w14:textId="77777777" w:rsidR="00FE1909" w:rsidRDefault="00FE1909" w:rsidP="00027203">
      <w:r>
        <w:separator/>
      </w:r>
    </w:p>
  </w:footnote>
  <w:footnote w:type="continuationSeparator" w:id="0">
    <w:p w14:paraId="4ABAD57D" w14:textId="77777777" w:rsidR="00FE1909" w:rsidRDefault="00FE1909" w:rsidP="00027203">
      <w:r>
        <w:continuationSeparator/>
      </w:r>
    </w:p>
  </w:footnote>
  <w:footnote w:id="1">
    <w:p w14:paraId="57C723A9" w14:textId="77777777" w:rsidR="00A26977" w:rsidRDefault="00A26977" w:rsidP="00027203">
      <w:pPr>
        <w:pStyle w:val="Corpo"/>
      </w:pPr>
      <w:r>
        <w:rPr>
          <w:smallCaps/>
          <w:shd w:val="clear" w:color="auto" w:fill="FFFFFF"/>
        </w:rPr>
        <w:footnoteRef/>
      </w:r>
      <w:r>
        <w:rPr>
          <w:sz w:val="20"/>
          <w:szCs w:val="20"/>
          <w:lang w:val="it-IT"/>
        </w:rPr>
        <w:t>Dispon</w:t>
      </w:r>
      <w:r>
        <w:rPr>
          <w:sz w:val="20"/>
          <w:szCs w:val="20"/>
        </w:rPr>
        <w:t>í</w:t>
      </w:r>
      <w:r w:rsidRPr="00D53B5E">
        <w:rPr>
          <w:sz w:val="20"/>
          <w:szCs w:val="20"/>
        </w:rPr>
        <w:t>vel em: &lt;</w:t>
      </w:r>
      <w:hyperlink r:id="rId1" w:history="1">
        <w:r w:rsidRPr="00DF5F51">
          <w:rPr>
            <w:rStyle w:val="Hyperlink0"/>
          </w:rPr>
          <w:t>http://portal.mec.gov.br/seb/arquivos/pdf/book_volume_01_internet.pdf</w:t>
        </w:r>
      </w:hyperlink>
      <w:r>
        <w:rPr>
          <w:sz w:val="20"/>
          <w:szCs w:val="20"/>
          <w:lang w:val="pt-PT"/>
        </w:rPr>
        <w:t>&gt;. Acesso em: 03 Set. 2021.</w:t>
      </w:r>
    </w:p>
  </w:footnote>
  <w:footnote w:id="2">
    <w:p w14:paraId="545840BC" w14:textId="07081118" w:rsidR="00A26977" w:rsidRPr="002D2703" w:rsidRDefault="00A26977">
      <w:pPr>
        <w:pStyle w:val="Textodenotaderodap"/>
        <w:rPr>
          <w:lang w:val="pt-BR"/>
        </w:rPr>
      </w:pPr>
      <w:r>
        <w:rPr>
          <w:rStyle w:val="Refdenotaderodap"/>
        </w:rPr>
        <w:footnoteRef/>
      </w:r>
      <w:r w:rsidRPr="002D2703">
        <w:rPr>
          <w:lang w:val="pt-BR"/>
        </w:rPr>
        <w:t xml:space="preserve"> </w:t>
      </w:r>
      <w:r>
        <w:rPr>
          <w:lang w:val="pt-BR"/>
        </w:rPr>
        <w:t>Algumas citações são mais longas, pois se tratam da reprodução de documentos oficiais.</w:t>
      </w:r>
    </w:p>
  </w:footnote>
  <w:footnote w:id="3">
    <w:p w14:paraId="0DAFDC38" w14:textId="163C19D0" w:rsidR="00A26977" w:rsidRDefault="00A26977" w:rsidP="00027203">
      <w:pPr>
        <w:pStyle w:val="Corpo"/>
        <w:jc w:val="left"/>
      </w:pPr>
      <w:r>
        <w:rPr>
          <w:sz w:val="22"/>
          <w:szCs w:val="22"/>
          <w:shd w:val="clear" w:color="auto" w:fill="FFFFFF"/>
          <w:vertAlign w:val="superscript"/>
        </w:rPr>
        <w:footnoteRef/>
      </w:r>
      <w:r>
        <w:rPr>
          <w:sz w:val="20"/>
          <w:szCs w:val="20"/>
          <w:lang w:val="it-IT"/>
        </w:rPr>
        <w:t>Dispon</w:t>
      </w:r>
      <w:r>
        <w:rPr>
          <w:sz w:val="20"/>
          <w:szCs w:val="20"/>
        </w:rPr>
        <w:t>í</w:t>
      </w:r>
      <w:r w:rsidRPr="00D53B5E">
        <w:rPr>
          <w:sz w:val="20"/>
          <w:szCs w:val="20"/>
        </w:rPr>
        <w:t>vel em:</w:t>
      </w:r>
      <w:r>
        <w:rPr>
          <w:sz w:val="20"/>
          <w:szCs w:val="20"/>
        </w:rPr>
        <w:t xml:space="preserve"> </w:t>
      </w:r>
      <w:r w:rsidRPr="00D53B5E">
        <w:rPr>
          <w:sz w:val="20"/>
          <w:szCs w:val="20"/>
        </w:rPr>
        <w:t>&lt;</w:t>
      </w:r>
      <w:hyperlink r:id="rId2" w:history="1">
        <w:r>
          <w:rPr>
            <w:rStyle w:val="Hyperlink0"/>
            <w:lang w:val="pt-PT"/>
          </w:rPr>
          <w:t>http://basenacionalcomum.mec.gov.br/images/BNCC_EI_EF_110518_versaofinal_site.pdf</w:t>
        </w:r>
      </w:hyperlink>
      <w:r>
        <w:rPr>
          <w:sz w:val="20"/>
          <w:szCs w:val="20"/>
          <w:lang w:val="pt-PT"/>
        </w:rPr>
        <w:t>&gt; Acesso em 13 set. 2021.</w:t>
      </w:r>
    </w:p>
  </w:footnote>
  <w:footnote w:id="4">
    <w:p w14:paraId="2EA0114F" w14:textId="77777777" w:rsidR="00A26977" w:rsidRDefault="00A26977" w:rsidP="00027203">
      <w:pPr>
        <w:pStyle w:val="Corpo"/>
        <w:jc w:val="left"/>
      </w:pPr>
      <w:r>
        <w:rPr>
          <w:b/>
          <w:bCs/>
          <w:vertAlign w:val="superscript"/>
        </w:rPr>
        <w:footnoteRef/>
      </w:r>
      <w:r>
        <w:rPr>
          <w:sz w:val="20"/>
          <w:szCs w:val="20"/>
          <w:lang w:val="it-IT"/>
        </w:rPr>
        <w:t>Dispon</w:t>
      </w:r>
      <w:r>
        <w:rPr>
          <w:sz w:val="20"/>
          <w:szCs w:val="20"/>
        </w:rPr>
        <w:t>í</w:t>
      </w:r>
      <w:r w:rsidRPr="00D53B5E">
        <w:rPr>
          <w:sz w:val="20"/>
          <w:szCs w:val="20"/>
        </w:rPr>
        <w:t>vel em:&lt;</w:t>
      </w:r>
      <w:hyperlink r:id="rId3" w:history="1">
        <w:r>
          <w:rPr>
            <w:rStyle w:val="Hyperlink0"/>
            <w:lang w:val="pt-PT"/>
          </w:rPr>
          <w:t>https://www.gov.br/inep/pt-br/areas-de-atuacao/avaliacao-e-exames-educacionais/enem</w:t>
        </w:r>
      </w:hyperlink>
      <w:r>
        <w:rPr>
          <w:sz w:val="20"/>
          <w:szCs w:val="20"/>
          <w:lang w:val="pt-PT"/>
        </w:rPr>
        <w:t xml:space="preserve"> &gt; Acesso em 13 set. 2021. </w:t>
      </w:r>
    </w:p>
  </w:footnote>
  <w:footnote w:id="5">
    <w:p w14:paraId="4DC4C9AF" w14:textId="77777777" w:rsidR="00A26977" w:rsidRDefault="00A26977" w:rsidP="00027203">
      <w:pPr>
        <w:pStyle w:val="Corpo"/>
      </w:pPr>
      <w:r>
        <w:rPr>
          <w:vertAlign w:val="superscript"/>
        </w:rPr>
        <w:footnoteRef/>
      </w:r>
      <w:r>
        <w:rPr>
          <w:sz w:val="20"/>
          <w:szCs w:val="20"/>
          <w:lang w:val="it-IT"/>
        </w:rPr>
        <w:t xml:space="preserve"> Dispon</w:t>
      </w:r>
      <w:r>
        <w:rPr>
          <w:sz w:val="20"/>
          <w:szCs w:val="20"/>
        </w:rPr>
        <w:t>í</w:t>
      </w:r>
      <w:r w:rsidRPr="00D53B5E">
        <w:rPr>
          <w:sz w:val="20"/>
          <w:szCs w:val="20"/>
        </w:rPr>
        <w:t xml:space="preserve">vel em:&lt; </w:t>
      </w:r>
      <w:hyperlink r:id="rId4" w:history="1">
        <w:r w:rsidRPr="00DF5F51">
          <w:rPr>
            <w:rStyle w:val="Hyperlink1"/>
          </w:rPr>
          <w:t>http://portal.inep.gov.br/enem/enem-portugal</w:t>
        </w:r>
      </w:hyperlink>
      <w:r>
        <w:rPr>
          <w:rStyle w:val="Nenhum"/>
          <w:lang w:val="pt-PT"/>
        </w:rPr>
        <w:t xml:space="preserve"> &gt; Acesso em 13 set. 2021. </w:t>
      </w:r>
    </w:p>
  </w:footnote>
  <w:footnote w:id="6">
    <w:p w14:paraId="117A0B14" w14:textId="77777777" w:rsidR="00A26977" w:rsidRPr="00BC464A" w:rsidRDefault="00A26977" w:rsidP="00027203">
      <w:pPr>
        <w:pStyle w:val="Corpo"/>
        <w:rPr>
          <w:sz w:val="20"/>
          <w:szCs w:val="20"/>
        </w:rPr>
      </w:pPr>
      <w:r>
        <w:rPr>
          <w:rStyle w:val="Nenhum"/>
          <w:vertAlign w:val="superscript"/>
        </w:rPr>
        <w:footnoteRef/>
      </w:r>
      <w:r>
        <w:rPr>
          <w:rStyle w:val="Nenhum"/>
          <w:lang w:val="it-IT"/>
        </w:rPr>
        <w:t xml:space="preserve"> </w:t>
      </w:r>
      <w:r w:rsidRPr="00BC464A">
        <w:rPr>
          <w:rStyle w:val="Nenhum"/>
          <w:sz w:val="20"/>
          <w:szCs w:val="20"/>
          <w:lang w:val="it-IT"/>
        </w:rPr>
        <w:t>Dispon</w:t>
      </w:r>
      <w:r w:rsidRPr="00BC464A">
        <w:rPr>
          <w:rStyle w:val="Nenhum"/>
          <w:sz w:val="20"/>
          <w:szCs w:val="20"/>
        </w:rPr>
        <w:t xml:space="preserve">ível em:&lt; </w:t>
      </w:r>
      <w:hyperlink r:id="rId5" w:history="1">
        <w:r w:rsidRPr="00BC464A">
          <w:rPr>
            <w:rStyle w:val="Hyperlink1"/>
            <w:lang w:val="pt-PT"/>
          </w:rPr>
          <w:t>https://exame.com/carreira/entenda-como-usar-a-nota-do-enem-para-estudar-fora-do-brasil/</w:t>
        </w:r>
      </w:hyperlink>
      <w:r w:rsidRPr="00BC464A">
        <w:rPr>
          <w:rStyle w:val="Nenhum"/>
          <w:sz w:val="20"/>
          <w:szCs w:val="20"/>
          <w:lang w:val="pt-PT"/>
        </w:rPr>
        <w:t xml:space="preserve"> &gt; Acesso em 13 set. 2021. </w:t>
      </w:r>
    </w:p>
  </w:footnote>
  <w:footnote w:id="7">
    <w:p w14:paraId="1207C334" w14:textId="77777777" w:rsidR="00A26977" w:rsidRDefault="00A26977" w:rsidP="00027203">
      <w:pPr>
        <w:pStyle w:val="Corpo"/>
      </w:pPr>
      <w:r>
        <w:rPr>
          <w:rStyle w:val="Nenhum"/>
          <w:vertAlign w:val="superscript"/>
        </w:rPr>
        <w:footnoteRef/>
      </w:r>
      <w:r>
        <w:rPr>
          <w:rStyle w:val="Nenhum"/>
          <w:lang w:val="it-IT"/>
        </w:rPr>
        <w:t>(documento n</w:t>
      </w:r>
      <w:r>
        <w:rPr>
          <w:rStyle w:val="Nenhum"/>
          <w:lang w:val="pt-PT"/>
        </w:rPr>
        <w:t>ão apresenta n</w:t>
      </w:r>
      <w:r>
        <w:rPr>
          <w:rStyle w:val="Nenhum"/>
        </w:rPr>
        <w:t>ú</w:t>
      </w:r>
      <w:r w:rsidRPr="00D53B5E">
        <w:rPr>
          <w:rStyle w:val="Nenhum"/>
        </w:rPr>
        <w:t>mero de p</w:t>
      </w:r>
      <w:r>
        <w:rPr>
          <w:rStyle w:val="Nenhum"/>
        </w:rPr>
        <w:t>á</w:t>
      </w:r>
      <w:r>
        <w:rPr>
          <w:rStyle w:val="Nenhum"/>
          <w:lang w:val="pt-PT"/>
        </w:rPr>
        <w:t>ginas)</w:t>
      </w:r>
    </w:p>
  </w:footnote>
  <w:footnote w:id="8">
    <w:p w14:paraId="4ED85990" w14:textId="77777777" w:rsidR="00A26977" w:rsidRPr="00BC464A" w:rsidRDefault="00A26977" w:rsidP="00027203">
      <w:pPr>
        <w:pStyle w:val="Corpo"/>
        <w:rPr>
          <w:sz w:val="20"/>
          <w:szCs w:val="20"/>
        </w:rPr>
      </w:pPr>
      <w:r>
        <w:rPr>
          <w:rStyle w:val="Nenhum"/>
          <w:shd w:val="clear" w:color="auto" w:fill="FFFFFF"/>
          <w:vertAlign w:val="superscript"/>
        </w:rPr>
        <w:footnoteRef/>
      </w:r>
      <w:r w:rsidRPr="00BC464A">
        <w:rPr>
          <w:rStyle w:val="Nenhum"/>
          <w:sz w:val="20"/>
          <w:szCs w:val="20"/>
          <w:lang w:val="it-IT"/>
        </w:rPr>
        <w:t>Dispon</w:t>
      </w:r>
      <w:r w:rsidRPr="00BC464A">
        <w:rPr>
          <w:rStyle w:val="Nenhum"/>
          <w:sz w:val="20"/>
          <w:szCs w:val="20"/>
        </w:rPr>
        <w:t>ível em: &lt;</w:t>
      </w:r>
      <w:hyperlink r:id="rId6" w:history="1">
        <w:r w:rsidRPr="00BC464A">
          <w:rPr>
            <w:rStyle w:val="Hyperlink0"/>
            <w:lang w:val="pt-PT"/>
          </w:rPr>
          <w:t>https://www.in.gov.br/en/web/dou/-/edital-n-29-de-1-de-junho-de-2021-323791552</w:t>
        </w:r>
      </w:hyperlink>
      <w:r w:rsidRPr="00BC464A">
        <w:rPr>
          <w:rStyle w:val="Nenhum"/>
          <w:sz w:val="20"/>
          <w:szCs w:val="20"/>
          <w:lang w:val="pt-PT"/>
        </w:rPr>
        <w:t>&gt; Acesso em 16 out. 2021.</w:t>
      </w:r>
    </w:p>
  </w:footnote>
  <w:footnote w:id="9">
    <w:p w14:paraId="28728B64" w14:textId="77777777" w:rsidR="00A26977" w:rsidRDefault="00A26977" w:rsidP="00BC464A">
      <w:pPr>
        <w:pStyle w:val="Corpo"/>
        <w:widowControl/>
        <w:rPr>
          <w:rStyle w:val="Nenhum"/>
          <w:sz w:val="22"/>
          <w:szCs w:val="22"/>
          <w:shd w:val="clear" w:color="auto" w:fill="FFFFFF"/>
        </w:rPr>
      </w:pPr>
      <w:r>
        <w:rPr>
          <w:rStyle w:val="Refdenotaderodap"/>
        </w:rPr>
        <w:footnoteRef/>
      </w:r>
      <w:r w:rsidRPr="007929FF">
        <w:t xml:space="preserve"> </w:t>
      </w:r>
      <w:r>
        <w:rPr>
          <w:rStyle w:val="Nenhum"/>
          <w:sz w:val="22"/>
          <w:szCs w:val="22"/>
          <w:shd w:val="clear" w:color="auto" w:fill="FFFFFF"/>
          <w:lang w:val="pt-PT"/>
        </w:rPr>
        <w:t>As dez compet</w:t>
      </w:r>
      <w:r>
        <w:rPr>
          <w:rStyle w:val="Nenhum"/>
          <w:sz w:val="22"/>
          <w:szCs w:val="22"/>
          <w:shd w:val="clear" w:color="auto" w:fill="FFFFFF"/>
        </w:rPr>
        <w:t>ê</w:t>
      </w:r>
      <w:r>
        <w:rPr>
          <w:rStyle w:val="Nenhum"/>
          <w:sz w:val="22"/>
          <w:szCs w:val="22"/>
          <w:shd w:val="clear" w:color="auto" w:fill="FFFFFF"/>
          <w:lang w:val="pt-PT"/>
        </w:rPr>
        <w:t>ncias gerais da educaçã</w:t>
      </w:r>
      <w:r>
        <w:rPr>
          <w:rStyle w:val="Nenhum"/>
          <w:sz w:val="22"/>
          <w:szCs w:val="22"/>
          <w:shd w:val="clear" w:color="auto" w:fill="FFFFFF"/>
        </w:rPr>
        <w:t>o bá</w:t>
      </w:r>
      <w:r>
        <w:rPr>
          <w:rStyle w:val="Nenhum"/>
          <w:sz w:val="22"/>
          <w:szCs w:val="22"/>
          <w:shd w:val="clear" w:color="auto" w:fill="FFFFFF"/>
          <w:lang w:val="pt-PT"/>
        </w:rPr>
        <w:t>sica, postas no documento brasileiro desde as primeiras p</w:t>
      </w:r>
      <w:r>
        <w:rPr>
          <w:rStyle w:val="Nenhum"/>
          <w:sz w:val="22"/>
          <w:szCs w:val="22"/>
          <w:shd w:val="clear" w:color="auto" w:fill="FFFFFF"/>
        </w:rPr>
        <w:t>á</w:t>
      </w:r>
      <w:r w:rsidRPr="00D53B5E">
        <w:rPr>
          <w:rStyle w:val="Nenhum"/>
          <w:sz w:val="22"/>
          <w:szCs w:val="22"/>
          <w:shd w:val="clear" w:color="auto" w:fill="FFFFFF"/>
        </w:rPr>
        <w:t>ginas, s</w:t>
      </w:r>
      <w:r>
        <w:rPr>
          <w:rStyle w:val="Nenhum"/>
          <w:sz w:val="22"/>
          <w:szCs w:val="22"/>
          <w:shd w:val="clear" w:color="auto" w:fill="FFFFFF"/>
          <w:lang w:val="pt-PT"/>
        </w:rPr>
        <w:t xml:space="preserve">ão as seguintes (grifos nossos em aspectos afinados ao manifesto do NLG e </w:t>
      </w:r>
      <w:r>
        <w:rPr>
          <w:rStyle w:val="Nenhum"/>
          <w:sz w:val="22"/>
          <w:szCs w:val="22"/>
          <w:shd w:val="clear" w:color="auto" w:fill="FFFFFF"/>
        </w:rPr>
        <w:t>à</w:t>
      </w:r>
      <w:r>
        <w:rPr>
          <w:rStyle w:val="Nenhum"/>
          <w:sz w:val="22"/>
          <w:szCs w:val="22"/>
          <w:shd w:val="clear" w:color="auto" w:fill="FFFFFF"/>
          <w:lang w:val="pt-PT"/>
        </w:rPr>
        <w:t>s questõ</w:t>
      </w:r>
      <w:r>
        <w:rPr>
          <w:rStyle w:val="Nenhum"/>
          <w:sz w:val="22"/>
          <w:szCs w:val="22"/>
          <w:shd w:val="clear" w:color="auto" w:fill="FFFFFF"/>
          <w:lang w:val="fr-FR"/>
        </w:rPr>
        <w:t>es é</w:t>
      </w:r>
      <w:r>
        <w:rPr>
          <w:rStyle w:val="Nenhum"/>
          <w:sz w:val="22"/>
          <w:szCs w:val="22"/>
          <w:shd w:val="clear" w:color="auto" w:fill="FFFFFF"/>
          <w:lang w:val="pt-PT"/>
        </w:rPr>
        <w:t>ticas que envolvem a educação e a sociedade):</w:t>
      </w:r>
    </w:p>
    <w:p w14:paraId="4D5A4C07" w14:textId="77777777" w:rsidR="00A26977" w:rsidRDefault="00A26977" w:rsidP="00BC464A">
      <w:pPr>
        <w:pStyle w:val="Corpo"/>
        <w:widowControl/>
        <w:rPr>
          <w:rStyle w:val="Nenhum"/>
          <w:i/>
          <w:iCs/>
          <w:sz w:val="22"/>
          <w:szCs w:val="22"/>
          <w:shd w:val="clear" w:color="auto" w:fill="FFFFFF"/>
        </w:rPr>
      </w:pPr>
      <w:r>
        <w:rPr>
          <w:rStyle w:val="Nenhum"/>
          <w:sz w:val="22"/>
          <w:szCs w:val="22"/>
          <w:shd w:val="clear" w:color="auto" w:fill="FFFFFF"/>
          <w:lang w:val="pt-PT"/>
        </w:rPr>
        <w:t>1. Valorizar e utilizar os conhecimentos historicamente constru</w:t>
      </w:r>
      <w:r>
        <w:rPr>
          <w:rStyle w:val="Nenhum"/>
          <w:sz w:val="22"/>
          <w:szCs w:val="22"/>
          <w:shd w:val="clear" w:color="auto" w:fill="FFFFFF"/>
        </w:rPr>
        <w:t>í</w:t>
      </w:r>
      <w:r>
        <w:rPr>
          <w:rStyle w:val="Nenhum"/>
          <w:sz w:val="22"/>
          <w:szCs w:val="22"/>
          <w:shd w:val="clear" w:color="auto" w:fill="FFFFFF"/>
          <w:lang w:val="pt-PT"/>
        </w:rPr>
        <w:t>dos sobre o mundo f</w:t>
      </w:r>
      <w:r>
        <w:rPr>
          <w:rStyle w:val="Nenhum"/>
          <w:sz w:val="22"/>
          <w:szCs w:val="22"/>
          <w:shd w:val="clear" w:color="auto" w:fill="FFFFFF"/>
        </w:rPr>
        <w:t>í</w:t>
      </w:r>
      <w:r>
        <w:rPr>
          <w:rStyle w:val="Nenhum"/>
          <w:sz w:val="22"/>
          <w:szCs w:val="22"/>
          <w:shd w:val="clear" w:color="auto" w:fill="FFFFFF"/>
          <w:lang w:val="pt-PT"/>
        </w:rPr>
        <w:t xml:space="preserve">sico, social, cultural e digital para entender e explicar a realidade, continuar aprendendo e colaborar para </w:t>
      </w:r>
      <w:r>
        <w:rPr>
          <w:rStyle w:val="Nenhum"/>
          <w:i/>
          <w:iCs/>
          <w:sz w:val="22"/>
          <w:szCs w:val="22"/>
          <w:shd w:val="clear" w:color="auto" w:fill="FFFFFF"/>
          <w:lang w:val="pt-PT"/>
        </w:rPr>
        <w:t>a construção de uma sociedade justa, democr</w:t>
      </w:r>
      <w:r>
        <w:rPr>
          <w:rStyle w:val="Nenhum"/>
          <w:i/>
          <w:iCs/>
          <w:sz w:val="22"/>
          <w:szCs w:val="22"/>
          <w:shd w:val="clear" w:color="auto" w:fill="FFFFFF"/>
        </w:rPr>
        <w:t>á</w:t>
      </w:r>
      <w:r>
        <w:rPr>
          <w:rStyle w:val="Nenhum"/>
          <w:i/>
          <w:iCs/>
          <w:sz w:val="22"/>
          <w:szCs w:val="22"/>
          <w:shd w:val="clear" w:color="auto" w:fill="FFFFFF"/>
          <w:lang w:val="it-IT"/>
        </w:rPr>
        <w:t>tica e inclusiva.</w:t>
      </w:r>
    </w:p>
    <w:p w14:paraId="1C237413" w14:textId="77777777" w:rsidR="00A26977" w:rsidRDefault="00A26977" w:rsidP="00BC464A">
      <w:pPr>
        <w:pStyle w:val="Corpo"/>
        <w:widowControl/>
        <w:rPr>
          <w:rStyle w:val="Nenhum"/>
          <w:sz w:val="22"/>
          <w:szCs w:val="22"/>
          <w:shd w:val="clear" w:color="auto" w:fill="FFFFFF"/>
        </w:rPr>
      </w:pPr>
      <w:r>
        <w:rPr>
          <w:rStyle w:val="Nenhum"/>
          <w:sz w:val="22"/>
          <w:szCs w:val="22"/>
          <w:shd w:val="clear" w:color="auto" w:fill="FFFFFF"/>
          <w:lang w:val="pt-PT"/>
        </w:rPr>
        <w:t xml:space="preserve">2. Exercitar a curiosidade intelectual e recorrer </w:t>
      </w:r>
      <w:r>
        <w:rPr>
          <w:rStyle w:val="Nenhum"/>
          <w:sz w:val="22"/>
          <w:szCs w:val="22"/>
          <w:shd w:val="clear" w:color="auto" w:fill="FFFFFF"/>
        </w:rPr>
        <w:t xml:space="preserve">à </w:t>
      </w:r>
      <w:r>
        <w:rPr>
          <w:rStyle w:val="Nenhum"/>
          <w:sz w:val="22"/>
          <w:szCs w:val="22"/>
          <w:shd w:val="clear" w:color="auto" w:fill="FFFFFF"/>
          <w:lang w:val="pt-PT"/>
        </w:rPr>
        <w:t>abordagem pr</w:t>
      </w:r>
      <w:r w:rsidRPr="00D53B5E">
        <w:rPr>
          <w:rStyle w:val="Nenhum"/>
          <w:sz w:val="22"/>
          <w:szCs w:val="22"/>
          <w:shd w:val="clear" w:color="auto" w:fill="FFFFFF"/>
        </w:rPr>
        <w:t>ó</w:t>
      </w:r>
      <w:r>
        <w:rPr>
          <w:rStyle w:val="Nenhum"/>
          <w:sz w:val="22"/>
          <w:szCs w:val="22"/>
          <w:shd w:val="clear" w:color="auto" w:fill="FFFFFF"/>
          <w:lang w:val="pt-PT"/>
        </w:rPr>
        <w:t>pria das ci</w:t>
      </w:r>
      <w:r>
        <w:rPr>
          <w:rStyle w:val="Nenhum"/>
          <w:sz w:val="22"/>
          <w:szCs w:val="22"/>
          <w:shd w:val="clear" w:color="auto" w:fill="FFFFFF"/>
        </w:rPr>
        <w:t>ê</w:t>
      </w:r>
      <w:r>
        <w:rPr>
          <w:rStyle w:val="Nenhum"/>
          <w:sz w:val="22"/>
          <w:szCs w:val="22"/>
          <w:shd w:val="clear" w:color="auto" w:fill="FFFFFF"/>
          <w:lang w:val="pt-PT"/>
        </w:rPr>
        <w:t>ncias, incluindo a investigação, a reflexão, a an</w:t>
      </w:r>
      <w:r>
        <w:rPr>
          <w:rStyle w:val="Nenhum"/>
          <w:sz w:val="22"/>
          <w:szCs w:val="22"/>
          <w:shd w:val="clear" w:color="auto" w:fill="FFFFFF"/>
        </w:rPr>
        <w:t>á</w:t>
      </w:r>
      <w:r>
        <w:rPr>
          <w:rStyle w:val="Nenhum"/>
          <w:sz w:val="22"/>
          <w:szCs w:val="22"/>
          <w:shd w:val="clear" w:color="auto" w:fill="FFFFFF"/>
          <w:lang w:val="fr-FR"/>
        </w:rPr>
        <w:t>lise cr</w:t>
      </w:r>
      <w:r>
        <w:rPr>
          <w:rStyle w:val="Nenhum"/>
          <w:sz w:val="22"/>
          <w:szCs w:val="22"/>
          <w:shd w:val="clear" w:color="auto" w:fill="FFFFFF"/>
        </w:rPr>
        <w:t>í</w:t>
      </w:r>
      <w:r>
        <w:rPr>
          <w:rStyle w:val="Nenhum"/>
          <w:sz w:val="22"/>
          <w:szCs w:val="22"/>
          <w:shd w:val="clear" w:color="auto" w:fill="FFFFFF"/>
          <w:lang w:val="pt-PT"/>
        </w:rPr>
        <w:t>tica, a imaginação e a criatividade, para investigar causas, elaborar e testar hip</w:t>
      </w:r>
      <w:r w:rsidRPr="00D53B5E">
        <w:rPr>
          <w:rStyle w:val="Nenhum"/>
          <w:sz w:val="22"/>
          <w:szCs w:val="22"/>
          <w:shd w:val="clear" w:color="auto" w:fill="FFFFFF"/>
        </w:rPr>
        <w:t>ó</w:t>
      </w:r>
      <w:r>
        <w:rPr>
          <w:rStyle w:val="Nenhum"/>
          <w:sz w:val="22"/>
          <w:szCs w:val="22"/>
          <w:shd w:val="clear" w:color="auto" w:fill="FFFFFF"/>
          <w:lang w:val="pt-PT"/>
        </w:rPr>
        <w:t>teses, formular e resolver problemas e criar soluçõ</w:t>
      </w:r>
      <w:r>
        <w:rPr>
          <w:rStyle w:val="Nenhum"/>
          <w:sz w:val="22"/>
          <w:szCs w:val="22"/>
          <w:shd w:val="clear" w:color="auto" w:fill="FFFFFF"/>
          <w:lang w:val="it-IT"/>
        </w:rPr>
        <w:t>es (inclusive tecnol</w:t>
      </w:r>
      <w:r w:rsidRPr="00D53B5E">
        <w:rPr>
          <w:rStyle w:val="Nenhum"/>
          <w:sz w:val="22"/>
          <w:szCs w:val="22"/>
          <w:shd w:val="clear" w:color="auto" w:fill="FFFFFF"/>
        </w:rPr>
        <w:t>ó</w:t>
      </w:r>
      <w:r>
        <w:rPr>
          <w:rStyle w:val="Nenhum"/>
          <w:sz w:val="22"/>
          <w:szCs w:val="22"/>
          <w:shd w:val="clear" w:color="auto" w:fill="FFFFFF"/>
          <w:lang w:val="pt-PT"/>
        </w:rPr>
        <w:t xml:space="preserve">gicas) com base nos conhecimentos das diferentes </w:t>
      </w:r>
      <w:r>
        <w:rPr>
          <w:rStyle w:val="Nenhum"/>
          <w:sz w:val="22"/>
          <w:szCs w:val="22"/>
          <w:shd w:val="clear" w:color="auto" w:fill="FFFFFF"/>
        </w:rPr>
        <w:t>á</w:t>
      </w:r>
      <w:r>
        <w:rPr>
          <w:rStyle w:val="Nenhum"/>
          <w:sz w:val="22"/>
          <w:szCs w:val="22"/>
          <w:shd w:val="clear" w:color="auto" w:fill="FFFFFF"/>
          <w:lang w:val="pt-PT"/>
        </w:rPr>
        <w:t>reas.</w:t>
      </w:r>
    </w:p>
    <w:p w14:paraId="1728B3FA" w14:textId="77777777" w:rsidR="00A26977" w:rsidRDefault="00A26977" w:rsidP="00BC464A">
      <w:pPr>
        <w:pStyle w:val="Corpo"/>
        <w:widowControl/>
        <w:rPr>
          <w:rStyle w:val="Nenhum"/>
          <w:i/>
          <w:iCs/>
          <w:sz w:val="22"/>
          <w:szCs w:val="22"/>
          <w:shd w:val="clear" w:color="auto" w:fill="FFFFFF"/>
        </w:rPr>
      </w:pPr>
      <w:r>
        <w:rPr>
          <w:rStyle w:val="Nenhum"/>
          <w:sz w:val="22"/>
          <w:szCs w:val="22"/>
          <w:shd w:val="clear" w:color="auto" w:fill="FFFFFF"/>
          <w:lang w:val="pt-PT"/>
        </w:rPr>
        <w:t>3. Valorizar e fruir as diversas manifestaçõ</w:t>
      </w:r>
      <w:r w:rsidRPr="00DF5F51">
        <w:rPr>
          <w:rStyle w:val="Nenhum"/>
          <w:sz w:val="22"/>
          <w:szCs w:val="22"/>
          <w:shd w:val="clear" w:color="auto" w:fill="FFFFFF"/>
        </w:rPr>
        <w:t>es art</w:t>
      </w:r>
      <w:r>
        <w:rPr>
          <w:rStyle w:val="Nenhum"/>
          <w:sz w:val="22"/>
          <w:szCs w:val="22"/>
          <w:shd w:val="clear" w:color="auto" w:fill="FFFFFF"/>
        </w:rPr>
        <w:t>í</w:t>
      </w:r>
      <w:r>
        <w:rPr>
          <w:rStyle w:val="Nenhum"/>
          <w:sz w:val="22"/>
          <w:szCs w:val="22"/>
          <w:shd w:val="clear" w:color="auto" w:fill="FFFFFF"/>
          <w:lang w:val="pt-PT"/>
        </w:rPr>
        <w:t xml:space="preserve">sticas e culturais, das locais </w:t>
      </w:r>
      <w:r>
        <w:rPr>
          <w:rStyle w:val="Nenhum"/>
          <w:sz w:val="22"/>
          <w:szCs w:val="22"/>
          <w:shd w:val="clear" w:color="auto" w:fill="FFFFFF"/>
        </w:rPr>
        <w:t>à</w:t>
      </w:r>
      <w:r>
        <w:rPr>
          <w:rStyle w:val="Nenhum"/>
          <w:sz w:val="22"/>
          <w:szCs w:val="22"/>
          <w:shd w:val="clear" w:color="auto" w:fill="FFFFFF"/>
          <w:lang w:val="pt-PT"/>
        </w:rPr>
        <w:t>s mundiais, e tamb</w:t>
      </w:r>
      <w:r>
        <w:rPr>
          <w:rStyle w:val="Nenhum"/>
          <w:sz w:val="22"/>
          <w:szCs w:val="22"/>
          <w:shd w:val="clear" w:color="auto" w:fill="FFFFFF"/>
          <w:lang w:val="fr-FR"/>
        </w:rPr>
        <w:t>é</w:t>
      </w:r>
      <w:r>
        <w:rPr>
          <w:rStyle w:val="Nenhum"/>
          <w:sz w:val="22"/>
          <w:szCs w:val="22"/>
          <w:shd w:val="clear" w:color="auto" w:fill="FFFFFF"/>
          <w:lang w:val="pt-PT"/>
        </w:rPr>
        <w:t>m participar de p</w:t>
      </w:r>
      <w:r>
        <w:rPr>
          <w:rStyle w:val="Nenhum"/>
          <w:i/>
          <w:iCs/>
          <w:sz w:val="22"/>
          <w:szCs w:val="22"/>
          <w:shd w:val="clear" w:color="auto" w:fill="FFFFFF"/>
        </w:rPr>
        <w:t>rá</w:t>
      </w:r>
      <w:r>
        <w:rPr>
          <w:rStyle w:val="Nenhum"/>
          <w:i/>
          <w:iCs/>
          <w:sz w:val="22"/>
          <w:szCs w:val="22"/>
          <w:shd w:val="clear" w:color="auto" w:fill="FFFFFF"/>
          <w:lang w:val="pt-PT"/>
        </w:rPr>
        <w:t>ticas diversificadas da produçã</w:t>
      </w:r>
      <w:r>
        <w:rPr>
          <w:rStyle w:val="Nenhum"/>
          <w:i/>
          <w:iCs/>
          <w:sz w:val="22"/>
          <w:szCs w:val="22"/>
          <w:shd w:val="clear" w:color="auto" w:fill="FFFFFF"/>
          <w:lang w:val="it-IT"/>
        </w:rPr>
        <w:t>o art</w:t>
      </w:r>
      <w:r>
        <w:rPr>
          <w:rStyle w:val="Nenhum"/>
          <w:i/>
          <w:iCs/>
          <w:sz w:val="22"/>
          <w:szCs w:val="22"/>
          <w:shd w:val="clear" w:color="auto" w:fill="FFFFFF"/>
        </w:rPr>
        <w:t>í</w:t>
      </w:r>
      <w:r>
        <w:rPr>
          <w:rStyle w:val="Nenhum"/>
          <w:i/>
          <w:iCs/>
          <w:sz w:val="22"/>
          <w:szCs w:val="22"/>
          <w:shd w:val="clear" w:color="auto" w:fill="FFFFFF"/>
          <w:lang w:val="pt-PT"/>
        </w:rPr>
        <w:t>stico-cultural.</w:t>
      </w:r>
    </w:p>
    <w:p w14:paraId="0F8D44B5" w14:textId="77777777" w:rsidR="00A26977" w:rsidRDefault="00A26977" w:rsidP="00BC464A">
      <w:pPr>
        <w:pStyle w:val="Corpo"/>
        <w:widowControl/>
        <w:rPr>
          <w:rStyle w:val="Nenhum"/>
          <w:sz w:val="22"/>
          <w:szCs w:val="22"/>
          <w:shd w:val="clear" w:color="auto" w:fill="FFFFFF"/>
        </w:rPr>
      </w:pPr>
      <w:r>
        <w:rPr>
          <w:rStyle w:val="Nenhum"/>
          <w:sz w:val="22"/>
          <w:szCs w:val="22"/>
          <w:shd w:val="clear" w:color="auto" w:fill="FFFFFF"/>
          <w:lang w:val="pt-PT"/>
        </w:rPr>
        <w:t xml:space="preserve">4. Utilizar </w:t>
      </w:r>
      <w:r>
        <w:rPr>
          <w:rStyle w:val="Nenhum"/>
          <w:i/>
          <w:iCs/>
          <w:sz w:val="22"/>
          <w:szCs w:val="22"/>
          <w:shd w:val="clear" w:color="auto" w:fill="FFFFFF"/>
          <w:lang w:val="pt-PT"/>
        </w:rPr>
        <w:t>diferentes linguagens</w:t>
      </w:r>
      <w:r>
        <w:rPr>
          <w:rStyle w:val="Nenhum"/>
          <w:sz w:val="22"/>
          <w:szCs w:val="22"/>
          <w:shd w:val="clear" w:color="auto" w:fill="FFFFFF"/>
        </w:rPr>
        <w:t xml:space="preserve"> – </w:t>
      </w:r>
      <w:r>
        <w:rPr>
          <w:rStyle w:val="Nenhum"/>
          <w:sz w:val="22"/>
          <w:szCs w:val="22"/>
          <w:shd w:val="clear" w:color="auto" w:fill="FFFFFF"/>
          <w:lang w:val="pt-PT"/>
        </w:rPr>
        <w:t>verbal (oral ou visual-motora, como Libras, e escrita),</w:t>
      </w:r>
      <w:r>
        <w:rPr>
          <w:rStyle w:val="Nenhum"/>
          <w:i/>
          <w:iCs/>
          <w:sz w:val="22"/>
          <w:szCs w:val="22"/>
          <w:shd w:val="clear" w:color="auto" w:fill="FFFFFF"/>
          <w:lang w:val="it-IT"/>
        </w:rPr>
        <w:t xml:space="preserve"> corporal, visual, sonora e digital</w:t>
      </w:r>
      <w:r>
        <w:rPr>
          <w:rStyle w:val="Nenhum"/>
          <w:sz w:val="22"/>
          <w:szCs w:val="22"/>
          <w:shd w:val="clear" w:color="auto" w:fill="FFFFFF"/>
        </w:rPr>
        <w:t xml:space="preserve"> –</w:t>
      </w:r>
      <w:r>
        <w:rPr>
          <w:rStyle w:val="Nenhum"/>
          <w:sz w:val="22"/>
          <w:szCs w:val="22"/>
          <w:shd w:val="clear" w:color="auto" w:fill="FFFFFF"/>
          <w:lang w:val="pt-PT"/>
        </w:rPr>
        <w:t>, bem como conhecimentos das linguagens art</w:t>
      </w:r>
      <w:r>
        <w:rPr>
          <w:rStyle w:val="Nenhum"/>
          <w:sz w:val="22"/>
          <w:szCs w:val="22"/>
          <w:shd w:val="clear" w:color="auto" w:fill="FFFFFF"/>
        </w:rPr>
        <w:t>í</w:t>
      </w:r>
      <w:r>
        <w:rPr>
          <w:rStyle w:val="Nenhum"/>
          <w:sz w:val="22"/>
          <w:szCs w:val="22"/>
          <w:shd w:val="clear" w:color="auto" w:fill="FFFFFF"/>
          <w:lang w:val="it-IT"/>
        </w:rPr>
        <w:t>stica, matem</w:t>
      </w:r>
      <w:r>
        <w:rPr>
          <w:rStyle w:val="Nenhum"/>
          <w:sz w:val="22"/>
          <w:szCs w:val="22"/>
          <w:shd w:val="clear" w:color="auto" w:fill="FFFFFF"/>
        </w:rPr>
        <w:t>á</w:t>
      </w:r>
      <w:r>
        <w:rPr>
          <w:rStyle w:val="Nenhum"/>
          <w:sz w:val="22"/>
          <w:szCs w:val="22"/>
          <w:shd w:val="clear" w:color="auto" w:fill="FFFFFF"/>
          <w:lang w:val="pt-PT"/>
        </w:rPr>
        <w:t>tica e cient</w:t>
      </w:r>
      <w:r>
        <w:rPr>
          <w:rStyle w:val="Nenhum"/>
          <w:sz w:val="22"/>
          <w:szCs w:val="22"/>
          <w:shd w:val="clear" w:color="auto" w:fill="FFFFFF"/>
        </w:rPr>
        <w:t>í</w:t>
      </w:r>
      <w:r>
        <w:rPr>
          <w:rStyle w:val="Nenhum"/>
          <w:sz w:val="22"/>
          <w:szCs w:val="22"/>
          <w:shd w:val="clear" w:color="auto" w:fill="FFFFFF"/>
          <w:lang w:val="pt-PT"/>
        </w:rPr>
        <w:t xml:space="preserve">fica, para se expressar e </w:t>
      </w:r>
      <w:r>
        <w:rPr>
          <w:rStyle w:val="Nenhum"/>
          <w:i/>
          <w:iCs/>
          <w:sz w:val="22"/>
          <w:szCs w:val="22"/>
          <w:shd w:val="clear" w:color="auto" w:fill="FFFFFF"/>
          <w:lang w:val="pt-PT"/>
        </w:rPr>
        <w:t>partilha</w:t>
      </w:r>
      <w:r w:rsidRPr="00DF5F51">
        <w:rPr>
          <w:rStyle w:val="Nenhum"/>
          <w:sz w:val="22"/>
          <w:szCs w:val="22"/>
          <w:shd w:val="clear" w:color="auto" w:fill="FFFFFF"/>
        </w:rPr>
        <w:t>r informa</w:t>
      </w:r>
      <w:r>
        <w:rPr>
          <w:rStyle w:val="Nenhum"/>
          <w:sz w:val="22"/>
          <w:szCs w:val="22"/>
          <w:shd w:val="clear" w:color="auto" w:fill="FFFFFF"/>
          <w:lang w:val="pt-PT"/>
        </w:rPr>
        <w:t>ções, experi</w:t>
      </w:r>
      <w:r>
        <w:rPr>
          <w:rStyle w:val="Nenhum"/>
          <w:sz w:val="22"/>
          <w:szCs w:val="22"/>
          <w:shd w:val="clear" w:color="auto" w:fill="FFFFFF"/>
        </w:rPr>
        <w:t>ê</w:t>
      </w:r>
      <w:r>
        <w:rPr>
          <w:rStyle w:val="Nenhum"/>
          <w:sz w:val="22"/>
          <w:szCs w:val="22"/>
          <w:shd w:val="clear" w:color="auto" w:fill="FFFFFF"/>
          <w:lang w:val="pt-PT"/>
        </w:rPr>
        <w:t xml:space="preserve">ncias, ideias e sentimentos em diferentes contextos e </w:t>
      </w:r>
      <w:r>
        <w:rPr>
          <w:rStyle w:val="Nenhum"/>
          <w:i/>
          <w:iCs/>
          <w:sz w:val="22"/>
          <w:szCs w:val="22"/>
          <w:shd w:val="clear" w:color="auto" w:fill="FFFFFF"/>
          <w:lang w:val="pt-PT"/>
        </w:rPr>
        <w:t>produzir sentidos</w:t>
      </w:r>
      <w:r>
        <w:rPr>
          <w:rStyle w:val="Nenhum"/>
          <w:sz w:val="22"/>
          <w:szCs w:val="22"/>
          <w:shd w:val="clear" w:color="auto" w:fill="FFFFFF"/>
          <w:lang w:val="pt-PT"/>
        </w:rPr>
        <w:t xml:space="preserve"> que levem ao entendimento m</w:t>
      </w:r>
      <w:r>
        <w:rPr>
          <w:rStyle w:val="Nenhum"/>
          <w:sz w:val="22"/>
          <w:szCs w:val="22"/>
          <w:shd w:val="clear" w:color="auto" w:fill="FFFFFF"/>
        </w:rPr>
        <w:t>ú</w:t>
      </w:r>
      <w:r>
        <w:rPr>
          <w:rStyle w:val="Nenhum"/>
          <w:sz w:val="22"/>
          <w:szCs w:val="22"/>
          <w:shd w:val="clear" w:color="auto" w:fill="FFFFFF"/>
          <w:lang w:val="it-IT"/>
        </w:rPr>
        <w:t>tuo.</w:t>
      </w:r>
    </w:p>
    <w:p w14:paraId="399180C9" w14:textId="77777777" w:rsidR="00A26977" w:rsidRDefault="00A26977" w:rsidP="00BC464A">
      <w:pPr>
        <w:pStyle w:val="Corpo"/>
        <w:widowControl/>
        <w:rPr>
          <w:rStyle w:val="Nenhum"/>
          <w:sz w:val="22"/>
          <w:szCs w:val="22"/>
          <w:shd w:val="clear" w:color="auto" w:fill="FFFFFF"/>
        </w:rPr>
      </w:pPr>
      <w:r>
        <w:rPr>
          <w:rStyle w:val="Nenhum"/>
          <w:sz w:val="22"/>
          <w:szCs w:val="22"/>
          <w:shd w:val="clear" w:color="auto" w:fill="FFFFFF"/>
          <w:lang w:val="pt-PT"/>
        </w:rPr>
        <w:t>5. Compreender, utilizar e criar tecnologias digitais de informaçã</w:t>
      </w:r>
      <w:r>
        <w:rPr>
          <w:rStyle w:val="Nenhum"/>
          <w:sz w:val="22"/>
          <w:szCs w:val="22"/>
          <w:shd w:val="clear" w:color="auto" w:fill="FFFFFF"/>
          <w:lang w:val="it-IT"/>
        </w:rPr>
        <w:t>o e comunica</w:t>
      </w:r>
      <w:r>
        <w:rPr>
          <w:rStyle w:val="Nenhum"/>
          <w:sz w:val="22"/>
          <w:szCs w:val="22"/>
          <w:shd w:val="clear" w:color="auto" w:fill="FFFFFF"/>
          <w:lang w:val="pt-PT"/>
        </w:rPr>
        <w:t>ção de forma cr</w:t>
      </w:r>
      <w:r>
        <w:rPr>
          <w:rStyle w:val="Nenhum"/>
          <w:sz w:val="22"/>
          <w:szCs w:val="22"/>
          <w:shd w:val="clear" w:color="auto" w:fill="FFFFFF"/>
        </w:rPr>
        <w:t>í</w:t>
      </w:r>
      <w:r>
        <w:rPr>
          <w:rStyle w:val="Nenhum"/>
          <w:sz w:val="22"/>
          <w:szCs w:val="22"/>
          <w:shd w:val="clear" w:color="auto" w:fill="FFFFFF"/>
          <w:lang w:val="pt-PT"/>
        </w:rPr>
        <w:t xml:space="preserve">tica, significativa, reflexiva e </w:t>
      </w:r>
      <w:r>
        <w:rPr>
          <w:rStyle w:val="Nenhum"/>
          <w:sz w:val="22"/>
          <w:szCs w:val="22"/>
          <w:shd w:val="clear" w:color="auto" w:fill="FFFFFF"/>
          <w:lang w:val="fr-FR"/>
        </w:rPr>
        <w:t>é</w:t>
      </w:r>
      <w:r>
        <w:rPr>
          <w:rStyle w:val="Nenhum"/>
          <w:sz w:val="22"/>
          <w:szCs w:val="22"/>
          <w:shd w:val="clear" w:color="auto" w:fill="FFFFFF"/>
          <w:lang w:val="pt-PT"/>
        </w:rPr>
        <w:t>tica nas diversas pr</w:t>
      </w:r>
      <w:r>
        <w:rPr>
          <w:rStyle w:val="Nenhum"/>
          <w:sz w:val="22"/>
          <w:szCs w:val="22"/>
          <w:shd w:val="clear" w:color="auto" w:fill="FFFFFF"/>
        </w:rPr>
        <w:t>á</w:t>
      </w:r>
      <w:r>
        <w:rPr>
          <w:rStyle w:val="Nenhum"/>
          <w:sz w:val="22"/>
          <w:szCs w:val="22"/>
          <w:shd w:val="clear" w:color="auto" w:fill="FFFFFF"/>
          <w:lang w:val="pt-PT"/>
        </w:rPr>
        <w:t xml:space="preserve">ticas sociais (incluindo as escolares) para se comunicar, acessar e disseminar informações, produzir conhecimentos, resolver problemas e exercer protagonismo e autoria na </w:t>
      </w:r>
      <w:r>
        <w:rPr>
          <w:rStyle w:val="Nenhum"/>
          <w:i/>
          <w:iCs/>
          <w:sz w:val="22"/>
          <w:szCs w:val="22"/>
          <w:shd w:val="clear" w:color="auto" w:fill="FFFFFF"/>
          <w:lang w:val="pt-PT"/>
        </w:rPr>
        <w:t>vida pessoal e coletiv</w:t>
      </w:r>
      <w:r>
        <w:rPr>
          <w:rStyle w:val="Nenhum"/>
          <w:sz w:val="22"/>
          <w:szCs w:val="22"/>
          <w:shd w:val="clear" w:color="auto" w:fill="FFFFFF"/>
          <w:lang w:val="it-IT"/>
        </w:rPr>
        <w:t>a.</w:t>
      </w:r>
    </w:p>
    <w:p w14:paraId="1E067F3B" w14:textId="77777777" w:rsidR="00A26977" w:rsidRDefault="00A26977" w:rsidP="00BC464A">
      <w:pPr>
        <w:pStyle w:val="Corpo"/>
        <w:widowControl/>
        <w:rPr>
          <w:rStyle w:val="Nenhum"/>
          <w:sz w:val="22"/>
          <w:szCs w:val="22"/>
          <w:shd w:val="clear" w:color="auto" w:fill="FFFFFF"/>
        </w:rPr>
      </w:pPr>
      <w:r>
        <w:rPr>
          <w:rStyle w:val="Nenhum"/>
          <w:sz w:val="22"/>
          <w:szCs w:val="22"/>
          <w:shd w:val="clear" w:color="auto" w:fill="FFFFFF"/>
          <w:lang w:val="pt-PT"/>
        </w:rPr>
        <w:t xml:space="preserve">6. Valorizar a </w:t>
      </w:r>
      <w:r>
        <w:rPr>
          <w:rStyle w:val="Nenhum"/>
          <w:i/>
          <w:iCs/>
          <w:sz w:val="22"/>
          <w:szCs w:val="22"/>
          <w:shd w:val="clear" w:color="auto" w:fill="FFFFFF"/>
          <w:lang w:val="pt-PT"/>
        </w:rPr>
        <w:t>diversidade de saberes</w:t>
      </w:r>
      <w:r>
        <w:rPr>
          <w:rStyle w:val="Nenhum"/>
          <w:sz w:val="22"/>
          <w:szCs w:val="22"/>
          <w:shd w:val="clear" w:color="auto" w:fill="FFFFFF"/>
          <w:lang w:val="it-IT"/>
        </w:rPr>
        <w:t xml:space="preserve"> e viv</w:t>
      </w:r>
      <w:r>
        <w:rPr>
          <w:rStyle w:val="Nenhum"/>
          <w:sz w:val="22"/>
          <w:szCs w:val="22"/>
          <w:shd w:val="clear" w:color="auto" w:fill="FFFFFF"/>
        </w:rPr>
        <w:t>ê</w:t>
      </w:r>
      <w:r>
        <w:rPr>
          <w:rStyle w:val="Nenhum"/>
          <w:sz w:val="22"/>
          <w:szCs w:val="22"/>
          <w:shd w:val="clear" w:color="auto" w:fill="FFFFFF"/>
          <w:lang w:val="pt-PT"/>
        </w:rPr>
        <w:t>ncias culturais e apropriar-se de conhecimentos e experi</w:t>
      </w:r>
      <w:r>
        <w:rPr>
          <w:rStyle w:val="Nenhum"/>
          <w:sz w:val="22"/>
          <w:szCs w:val="22"/>
          <w:shd w:val="clear" w:color="auto" w:fill="FFFFFF"/>
        </w:rPr>
        <w:t>ê</w:t>
      </w:r>
      <w:r>
        <w:rPr>
          <w:rStyle w:val="Nenhum"/>
          <w:sz w:val="22"/>
          <w:szCs w:val="22"/>
          <w:shd w:val="clear" w:color="auto" w:fill="FFFFFF"/>
          <w:lang w:val="pt-PT"/>
        </w:rPr>
        <w:t>ncias que lhe possibilitem entender as relaçõ</w:t>
      </w:r>
      <w:r>
        <w:rPr>
          <w:rStyle w:val="Nenhum"/>
          <w:sz w:val="22"/>
          <w:szCs w:val="22"/>
          <w:shd w:val="clear" w:color="auto" w:fill="FFFFFF"/>
          <w:lang w:val="fr-FR"/>
        </w:rPr>
        <w:t>es pr</w:t>
      </w:r>
      <w:r w:rsidRPr="00D53B5E">
        <w:rPr>
          <w:rStyle w:val="Nenhum"/>
          <w:sz w:val="22"/>
          <w:szCs w:val="22"/>
          <w:shd w:val="clear" w:color="auto" w:fill="FFFFFF"/>
        </w:rPr>
        <w:t>ó</w:t>
      </w:r>
      <w:r>
        <w:rPr>
          <w:rStyle w:val="Nenhum"/>
          <w:sz w:val="22"/>
          <w:szCs w:val="22"/>
          <w:shd w:val="clear" w:color="auto" w:fill="FFFFFF"/>
          <w:lang w:val="pt-PT"/>
        </w:rPr>
        <w:t xml:space="preserve">prias do </w:t>
      </w:r>
      <w:r>
        <w:rPr>
          <w:rStyle w:val="Nenhum"/>
          <w:i/>
          <w:iCs/>
          <w:sz w:val="22"/>
          <w:szCs w:val="22"/>
          <w:shd w:val="clear" w:color="auto" w:fill="FFFFFF"/>
          <w:lang w:val="pt-PT"/>
        </w:rPr>
        <w:t>mundo do trabalho</w:t>
      </w:r>
      <w:r>
        <w:rPr>
          <w:rStyle w:val="Nenhum"/>
          <w:sz w:val="22"/>
          <w:szCs w:val="22"/>
          <w:shd w:val="clear" w:color="auto" w:fill="FFFFFF"/>
          <w:lang w:val="pt-PT"/>
        </w:rPr>
        <w:t xml:space="preserve"> e fazer escolhas alinhadas ao </w:t>
      </w:r>
      <w:r>
        <w:rPr>
          <w:rStyle w:val="Nenhum"/>
          <w:i/>
          <w:iCs/>
          <w:sz w:val="22"/>
          <w:szCs w:val="22"/>
          <w:shd w:val="clear" w:color="auto" w:fill="FFFFFF"/>
          <w:lang w:val="pt-PT"/>
        </w:rPr>
        <w:t>exerc</w:t>
      </w:r>
      <w:r>
        <w:rPr>
          <w:rStyle w:val="Nenhum"/>
          <w:i/>
          <w:iCs/>
          <w:sz w:val="22"/>
          <w:szCs w:val="22"/>
          <w:shd w:val="clear" w:color="auto" w:fill="FFFFFF"/>
        </w:rPr>
        <w:t>í</w:t>
      </w:r>
      <w:r>
        <w:rPr>
          <w:rStyle w:val="Nenhum"/>
          <w:i/>
          <w:iCs/>
          <w:sz w:val="22"/>
          <w:szCs w:val="22"/>
          <w:shd w:val="clear" w:color="auto" w:fill="FFFFFF"/>
          <w:lang w:val="pt-PT"/>
        </w:rPr>
        <w:t>cio da cidadania e ao seu projeto de vida</w:t>
      </w:r>
      <w:r>
        <w:rPr>
          <w:rStyle w:val="Nenhum"/>
          <w:sz w:val="22"/>
          <w:szCs w:val="22"/>
          <w:shd w:val="clear" w:color="auto" w:fill="FFFFFF"/>
          <w:lang w:val="pt-PT"/>
        </w:rPr>
        <w:t>, com liberdade, autonomia, consci</w:t>
      </w:r>
      <w:r>
        <w:rPr>
          <w:rStyle w:val="Nenhum"/>
          <w:sz w:val="22"/>
          <w:szCs w:val="22"/>
          <w:shd w:val="clear" w:color="auto" w:fill="FFFFFF"/>
        </w:rPr>
        <w:t>ê</w:t>
      </w:r>
      <w:r>
        <w:rPr>
          <w:rStyle w:val="Nenhum"/>
          <w:sz w:val="22"/>
          <w:szCs w:val="22"/>
          <w:shd w:val="clear" w:color="auto" w:fill="FFFFFF"/>
          <w:lang w:val="pt-PT"/>
        </w:rPr>
        <w:t>ncia cr</w:t>
      </w:r>
      <w:r>
        <w:rPr>
          <w:rStyle w:val="Nenhum"/>
          <w:sz w:val="22"/>
          <w:szCs w:val="22"/>
          <w:shd w:val="clear" w:color="auto" w:fill="FFFFFF"/>
        </w:rPr>
        <w:t>í</w:t>
      </w:r>
      <w:r>
        <w:rPr>
          <w:rStyle w:val="Nenhum"/>
          <w:sz w:val="22"/>
          <w:szCs w:val="22"/>
          <w:shd w:val="clear" w:color="auto" w:fill="FFFFFF"/>
          <w:lang w:val="pt-PT"/>
        </w:rPr>
        <w:t>tica e responsabilidade.</w:t>
      </w:r>
    </w:p>
    <w:p w14:paraId="7A4BB699" w14:textId="77777777" w:rsidR="00A26977" w:rsidRDefault="00A26977" w:rsidP="00BC464A">
      <w:pPr>
        <w:pStyle w:val="Corpo"/>
        <w:widowControl/>
        <w:rPr>
          <w:rStyle w:val="Nenhum"/>
          <w:sz w:val="22"/>
          <w:szCs w:val="22"/>
          <w:shd w:val="clear" w:color="auto" w:fill="FFFFFF"/>
        </w:rPr>
      </w:pPr>
      <w:r>
        <w:rPr>
          <w:rStyle w:val="Nenhum"/>
          <w:sz w:val="22"/>
          <w:szCs w:val="22"/>
          <w:shd w:val="clear" w:color="auto" w:fill="FFFFFF"/>
          <w:lang w:val="pt-PT"/>
        </w:rPr>
        <w:t>7. Argumentar com base em fatos, dados e informaçõ</w:t>
      </w:r>
      <w:r>
        <w:rPr>
          <w:rStyle w:val="Nenhum"/>
          <w:sz w:val="22"/>
          <w:szCs w:val="22"/>
          <w:shd w:val="clear" w:color="auto" w:fill="FFFFFF"/>
          <w:lang w:val="fr-FR"/>
        </w:rPr>
        <w:t>es confi</w:t>
      </w:r>
      <w:r>
        <w:rPr>
          <w:rStyle w:val="Nenhum"/>
          <w:sz w:val="22"/>
          <w:szCs w:val="22"/>
          <w:shd w:val="clear" w:color="auto" w:fill="FFFFFF"/>
        </w:rPr>
        <w:t>á</w:t>
      </w:r>
      <w:r>
        <w:rPr>
          <w:rStyle w:val="Nenhum"/>
          <w:sz w:val="22"/>
          <w:szCs w:val="22"/>
          <w:shd w:val="clear" w:color="auto" w:fill="FFFFFF"/>
          <w:lang w:val="pt-PT"/>
        </w:rPr>
        <w:t>veis, para formular, negociar e defender ideias, pontos de vista e decisões comuns que respeitem e promovam os direitos humanos, a consci</w:t>
      </w:r>
      <w:r>
        <w:rPr>
          <w:rStyle w:val="Nenhum"/>
          <w:sz w:val="22"/>
          <w:szCs w:val="22"/>
          <w:shd w:val="clear" w:color="auto" w:fill="FFFFFF"/>
        </w:rPr>
        <w:t>ê</w:t>
      </w:r>
      <w:r>
        <w:rPr>
          <w:rStyle w:val="Nenhum"/>
          <w:sz w:val="22"/>
          <w:szCs w:val="22"/>
          <w:shd w:val="clear" w:color="auto" w:fill="FFFFFF"/>
          <w:lang w:val="pt-PT"/>
        </w:rPr>
        <w:t>ncia socioambiental e o consumo respons</w:t>
      </w:r>
      <w:r>
        <w:rPr>
          <w:rStyle w:val="Nenhum"/>
          <w:sz w:val="22"/>
          <w:szCs w:val="22"/>
          <w:shd w:val="clear" w:color="auto" w:fill="FFFFFF"/>
        </w:rPr>
        <w:t>á</w:t>
      </w:r>
      <w:r>
        <w:rPr>
          <w:rStyle w:val="Nenhum"/>
          <w:sz w:val="22"/>
          <w:szCs w:val="22"/>
          <w:shd w:val="clear" w:color="auto" w:fill="FFFFFF"/>
          <w:lang w:val="pt-PT"/>
        </w:rPr>
        <w:t xml:space="preserve">vel em </w:t>
      </w:r>
      <w:r>
        <w:rPr>
          <w:rStyle w:val="Nenhum"/>
          <w:sz w:val="22"/>
          <w:szCs w:val="22"/>
          <w:shd w:val="clear" w:color="auto" w:fill="FFFFFF"/>
        </w:rPr>
        <w:t>â</w:t>
      </w:r>
      <w:r>
        <w:rPr>
          <w:rStyle w:val="Nenhum"/>
          <w:sz w:val="22"/>
          <w:szCs w:val="22"/>
          <w:shd w:val="clear" w:color="auto" w:fill="FFFFFF"/>
          <w:lang w:val="pt-PT"/>
        </w:rPr>
        <w:t xml:space="preserve">mbito local, regional e global, com posicionamento </w:t>
      </w:r>
      <w:r>
        <w:rPr>
          <w:rStyle w:val="Nenhum"/>
          <w:sz w:val="22"/>
          <w:szCs w:val="22"/>
          <w:shd w:val="clear" w:color="auto" w:fill="FFFFFF"/>
          <w:lang w:val="fr-FR"/>
        </w:rPr>
        <w:t>é</w:t>
      </w:r>
      <w:r>
        <w:rPr>
          <w:rStyle w:val="Nenhum"/>
          <w:sz w:val="22"/>
          <w:szCs w:val="22"/>
          <w:shd w:val="clear" w:color="auto" w:fill="FFFFFF"/>
          <w:lang w:val="pt-PT"/>
        </w:rPr>
        <w:t>tico em relação ao cuidado de si mesmo, dos outros e do planeta.</w:t>
      </w:r>
    </w:p>
    <w:p w14:paraId="45A90651" w14:textId="77777777" w:rsidR="00A26977" w:rsidRDefault="00A26977" w:rsidP="00BC464A">
      <w:pPr>
        <w:pStyle w:val="Corpo"/>
        <w:widowControl/>
        <w:rPr>
          <w:rStyle w:val="Nenhum"/>
          <w:sz w:val="22"/>
          <w:szCs w:val="22"/>
          <w:shd w:val="clear" w:color="auto" w:fill="FFFFFF"/>
        </w:rPr>
      </w:pPr>
      <w:r>
        <w:rPr>
          <w:rStyle w:val="Nenhum"/>
          <w:sz w:val="22"/>
          <w:szCs w:val="22"/>
          <w:shd w:val="clear" w:color="auto" w:fill="FFFFFF"/>
          <w:lang w:val="pt-PT"/>
        </w:rPr>
        <w:t>8. Conhecer-se, apreciar-se e cuidar de sua sa</w:t>
      </w:r>
      <w:r>
        <w:rPr>
          <w:rStyle w:val="Nenhum"/>
          <w:sz w:val="22"/>
          <w:szCs w:val="22"/>
          <w:shd w:val="clear" w:color="auto" w:fill="FFFFFF"/>
        </w:rPr>
        <w:t>úde fí</w:t>
      </w:r>
      <w:r>
        <w:rPr>
          <w:rStyle w:val="Nenhum"/>
          <w:sz w:val="22"/>
          <w:szCs w:val="22"/>
          <w:shd w:val="clear" w:color="auto" w:fill="FFFFFF"/>
          <w:lang w:val="pt-PT"/>
        </w:rPr>
        <w:t xml:space="preserve">sica e emocional, compreendendo-se na </w:t>
      </w:r>
      <w:r>
        <w:rPr>
          <w:rStyle w:val="Nenhum"/>
          <w:i/>
          <w:iCs/>
          <w:sz w:val="22"/>
          <w:szCs w:val="22"/>
          <w:shd w:val="clear" w:color="auto" w:fill="FFFFFF"/>
          <w:lang w:val="pt-PT"/>
        </w:rPr>
        <w:t>diversidade humana</w:t>
      </w:r>
      <w:r>
        <w:rPr>
          <w:rStyle w:val="Nenhum"/>
          <w:sz w:val="22"/>
          <w:szCs w:val="22"/>
          <w:shd w:val="clear" w:color="auto" w:fill="FFFFFF"/>
          <w:lang w:val="pt-PT"/>
        </w:rPr>
        <w:t xml:space="preserve"> e reconhecendo suas emoções e as dos outros, com autocr</w:t>
      </w:r>
      <w:r>
        <w:rPr>
          <w:rStyle w:val="Nenhum"/>
          <w:sz w:val="22"/>
          <w:szCs w:val="22"/>
          <w:shd w:val="clear" w:color="auto" w:fill="FFFFFF"/>
        </w:rPr>
        <w:t>í</w:t>
      </w:r>
      <w:r>
        <w:rPr>
          <w:rStyle w:val="Nenhum"/>
          <w:sz w:val="22"/>
          <w:szCs w:val="22"/>
          <w:shd w:val="clear" w:color="auto" w:fill="FFFFFF"/>
          <w:lang w:val="pt-PT"/>
        </w:rPr>
        <w:t>tica e capacidade para lidar com elas.</w:t>
      </w:r>
    </w:p>
    <w:p w14:paraId="00641949" w14:textId="77777777" w:rsidR="00A26977" w:rsidRDefault="00A26977" w:rsidP="00BC464A">
      <w:pPr>
        <w:pStyle w:val="Corpo"/>
        <w:widowControl/>
        <w:rPr>
          <w:rStyle w:val="Nenhum"/>
          <w:sz w:val="22"/>
          <w:szCs w:val="22"/>
          <w:shd w:val="clear" w:color="auto" w:fill="FFFFFF"/>
        </w:rPr>
      </w:pPr>
      <w:r>
        <w:rPr>
          <w:rStyle w:val="Nenhum"/>
          <w:sz w:val="22"/>
          <w:szCs w:val="22"/>
          <w:shd w:val="clear" w:color="auto" w:fill="FFFFFF"/>
          <w:lang w:val="pt-PT"/>
        </w:rPr>
        <w:t xml:space="preserve">9. Exercitar a empatia, o </w:t>
      </w:r>
      <w:r>
        <w:rPr>
          <w:rStyle w:val="Nenhum"/>
          <w:i/>
          <w:iCs/>
          <w:sz w:val="22"/>
          <w:szCs w:val="22"/>
          <w:shd w:val="clear" w:color="auto" w:fill="FFFFFF"/>
        </w:rPr>
        <w:t>diá</w:t>
      </w:r>
      <w:r>
        <w:rPr>
          <w:rStyle w:val="Nenhum"/>
          <w:i/>
          <w:iCs/>
          <w:sz w:val="22"/>
          <w:szCs w:val="22"/>
          <w:shd w:val="clear" w:color="auto" w:fill="FFFFFF"/>
          <w:lang w:val="pt-PT"/>
        </w:rPr>
        <w:t>logo, a resolução de conflitos e a cooperaçã</w:t>
      </w:r>
      <w:r>
        <w:rPr>
          <w:rStyle w:val="Nenhum"/>
          <w:i/>
          <w:iCs/>
          <w:sz w:val="22"/>
          <w:szCs w:val="22"/>
          <w:shd w:val="clear" w:color="auto" w:fill="FFFFFF"/>
        </w:rPr>
        <w:t>o</w:t>
      </w:r>
      <w:r>
        <w:rPr>
          <w:rStyle w:val="Nenhum"/>
          <w:sz w:val="22"/>
          <w:szCs w:val="22"/>
          <w:shd w:val="clear" w:color="auto" w:fill="FFFFFF"/>
          <w:lang w:val="pt-PT"/>
        </w:rPr>
        <w:t>, fazendo-se respeitar e promovendo o respeito ao outro e aos direitos humanos, com acolhimento e</w:t>
      </w:r>
      <w:r>
        <w:rPr>
          <w:rStyle w:val="Nenhum"/>
          <w:i/>
          <w:iCs/>
          <w:sz w:val="22"/>
          <w:szCs w:val="22"/>
          <w:shd w:val="clear" w:color="auto" w:fill="FFFFFF"/>
          <w:lang w:val="pt-PT"/>
        </w:rPr>
        <w:t xml:space="preserve"> valorização da diversidade de indiv</w:t>
      </w:r>
      <w:r>
        <w:rPr>
          <w:rStyle w:val="Nenhum"/>
          <w:i/>
          <w:iCs/>
          <w:sz w:val="22"/>
          <w:szCs w:val="22"/>
          <w:shd w:val="clear" w:color="auto" w:fill="FFFFFF"/>
        </w:rPr>
        <w:t>í</w:t>
      </w:r>
      <w:r>
        <w:rPr>
          <w:rStyle w:val="Nenhum"/>
          <w:i/>
          <w:iCs/>
          <w:sz w:val="22"/>
          <w:szCs w:val="22"/>
          <w:shd w:val="clear" w:color="auto" w:fill="FFFFFF"/>
          <w:lang w:val="pt-PT"/>
        </w:rPr>
        <w:t>duos e de grupos sociais, seus saberes, identidades, culturas e potencialidades</w:t>
      </w:r>
      <w:r>
        <w:rPr>
          <w:rStyle w:val="Nenhum"/>
          <w:sz w:val="22"/>
          <w:szCs w:val="22"/>
          <w:shd w:val="clear" w:color="auto" w:fill="FFFFFF"/>
          <w:lang w:val="pt-PT"/>
        </w:rPr>
        <w:t>, sem preconceitos de qualquer natureza.</w:t>
      </w:r>
    </w:p>
    <w:p w14:paraId="1B2AC06A" w14:textId="77777777" w:rsidR="00A26977" w:rsidRPr="00BC464A" w:rsidRDefault="00A26977" w:rsidP="00BC464A">
      <w:pPr>
        <w:pStyle w:val="Corpo"/>
        <w:widowControl/>
        <w:rPr>
          <w:rStyle w:val="Nenhum"/>
          <w:sz w:val="20"/>
          <w:szCs w:val="20"/>
          <w:shd w:val="clear" w:color="auto" w:fill="FFFFFF"/>
        </w:rPr>
      </w:pPr>
      <w:r w:rsidRPr="00BC464A">
        <w:rPr>
          <w:rStyle w:val="Nenhum"/>
          <w:sz w:val="20"/>
          <w:szCs w:val="20"/>
          <w:shd w:val="clear" w:color="auto" w:fill="FFFFFF"/>
          <w:lang w:val="pt-PT"/>
        </w:rPr>
        <w:t>10. Agir pessoal e coletivamente com autonomia, responsabilidade, flexibilidade, resili</w:t>
      </w:r>
      <w:r w:rsidRPr="00BC464A">
        <w:rPr>
          <w:rStyle w:val="Nenhum"/>
          <w:sz w:val="20"/>
          <w:szCs w:val="20"/>
          <w:shd w:val="clear" w:color="auto" w:fill="FFFFFF"/>
        </w:rPr>
        <w:t>ê</w:t>
      </w:r>
      <w:r w:rsidRPr="00BC464A">
        <w:rPr>
          <w:rStyle w:val="Nenhum"/>
          <w:sz w:val="20"/>
          <w:szCs w:val="20"/>
          <w:shd w:val="clear" w:color="auto" w:fill="FFFFFF"/>
          <w:lang w:val="pt-PT"/>
        </w:rPr>
        <w:t>ncia e determinação, tomando decisões com base em princ</w:t>
      </w:r>
      <w:r w:rsidRPr="00BC464A">
        <w:rPr>
          <w:rStyle w:val="Nenhum"/>
          <w:sz w:val="20"/>
          <w:szCs w:val="20"/>
          <w:shd w:val="clear" w:color="auto" w:fill="FFFFFF"/>
        </w:rPr>
        <w:t xml:space="preserve">ípios </w:t>
      </w:r>
      <w:r w:rsidRPr="00BC464A">
        <w:rPr>
          <w:rStyle w:val="Nenhum"/>
          <w:sz w:val="20"/>
          <w:szCs w:val="20"/>
          <w:shd w:val="clear" w:color="auto" w:fill="FFFFFF"/>
          <w:lang w:val="fr-FR"/>
        </w:rPr>
        <w:t>é</w:t>
      </w:r>
      <w:r w:rsidRPr="00BC464A">
        <w:rPr>
          <w:rStyle w:val="Nenhum"/>
          <w:sz w:val="20"/>
          <w:szCs w:val="20"/>
          <w:shd w:val="clear" w:color="auto" w:fill="FFFFFF"/>
          <w:lang w:val="pt-PT"/>
        </w:rPr>
        <w:t>ticos, democr</w:t>
      </w:r>
      <w:r w:rsidRPr="00BC464A">
        <w:rPr>
          <w:rStyle w:val="Nenhum"/>
          <w:sz w:val="20"/>
          <w:szCs w:val="20"/>
          <w:shd w:val="clear" w:color="auto" w:fill="FFFFFF"/>
        </w:rPr>
        <w:t>á</w:t>
      </w:r>
      <w:r w:rsidRPr="00BC464A">
        <w:rPr>
          <w:rStyle w:val="Nenhum"/>
          <w:sz w:val="20"/>
          <w:szCs w:val="20"/>
          <w:shd w:val="clear" w:color="auto" w:fill="FFFFFF"/>
          <w:lang w:val="pt-PT"/>
        </w:rPr>
        <w:t>ticos, inclusivos, sustent</w:t>
      </w:r>
      <w:r w:rsidRPr="00BC464A">
        <w:rPr>
          <w:rStyle w:val="Nenhum"/>
          <w:sz w:val="20"/>
          <w:szCs w:val="20"/>
          <w:shd w:val="clear" w:color="auto" w:fill="FFFFFF"/>
        </w:rPr>
        <w:t>á</w:t>
      </w:r>
      <w:r w:rsidRPr="00BC464A">
        <w:rPr>
          <w:rStyle w:val="Nenhum"/>
          <w:sz w:val="20"/>
          <w:szCs w:val="20"/>
          <w:shd w:val="clear" w:color="auto" w:fill="FFFFFF"/>
          <w:lang w:val="pt-PT"/>
        </w:rPr>
        <w:t>veis e solid</w:t>
      </w:r>
      <w:r w:rsidRPr="00BC464A">
        <w:rPr>
          <w:rStyle w:val="Nenhum"/>
          <w:sz w:val="20"/>
          <w:szCs w:val="20"/>
          <w:shd w:val="clear" w:color="auto" w:fill="FFFFFF"/>
        </w:rPr>
        <w:t>á</w:t>
      </w:r>
      <w:r w:rsidRPr="00BC464A">
        <w:rPr>
          <w:rStyle w:val="Nenhum"/>
          <w:sz w:val="20"/>
          <w:szCs w:val="20"/>
          <w:shd w:val="clear" w:color="auto" w:fill="FFFFFF"/>
          <w:lang w:val="pt-PT"/>
        </w:rPr>
        <w:t>rios. (BRASIL, 2017, p. 9-10 a</w:t>
      </w:r>
      <w:r w:rsidRPr="00BC464A">
        <w:rPr>
          <w:rStyle w:val="Nenhum"/>
          <w:i/>
          <w:iCs/>
          <w:sz w:val="20"/>
          <w:szCs w:val="20"/>
          <w:shd w:val="clear" w:color="auto" w:fill="FFFFFF"/>
        </w:rPr>
        <w:t>pud</w:t>
      </w:r>
      <w:r w:rsidRPr="00BC464A">
        <w:rPr>
          <w:rStyle w:val="Nenhum"/>
          <w:sz w:val="20"/>
          <w:szCs w:val="20"/>
          <w:shd w:val="clear" w:color="auto" w:fill="FFFFFF"/>
        </w:rPr>
        <w:t xml:space="preserve"> RIBEIRO, 2020, p.15).</w:t>
      </w:r>
    </w:p>
    <w:p w14:paraId="171DBAFF" w14:textId="68E9E23B" w:rsidR="00A26977" w:rsidRPr="007929FF" w:rsidRDefault="00A26977">
      <w:pPr>
        <w:pStyle w:val="Textodenotaderodap"/>
        <w:rPr>
          <w:lang w:val="pt-BR"/>
        </w:rPr>
      </w:pPr>
    </w:p>
  </w:footnote>
  <w:footnote w:id="10">
    <w:p w14:paraId="5CF0C194" w14:textId="77777777" w:rsidR="00A26977" w:rsidRPr="00BC464A" w:rsidRDefault="00A26977" w:rsidP="00027203">
      <w:pPr>
        <w:pStyle w:val="Corpo"/>
        <w:rPr>
          <w:sz w:val="20"/>
          <w:szCs w:val="20"/>
        </w:rPr>
      </w:pPr>
      <w:r w:rsidRPr="00BC464A">
        <w:rPr>
          <w:rStyle w:val="Nenhum"/>
          <w:sz w:val="20"/>
          <w:szCs w:val="20"/>
          <w:vertAlign w:val="superscript"/>
        </w:rPr>
        <w:footnoteRef/>
      </w:r>
      <w:r w:rsidRPr="00BC464A">
        <w:rPr>
          <w:rStyle w:val="Nenhum"/>
          <w:sz w:val="20"/>
          <w:szCs w:val="20"/>
          <w:lang w:val="it-IT"/>
        </w:rPr>
        <w:t>Dispon</w:t>
      </w:r>
      <w:r w:rsidRPr="00BC464A">
        <w:rPr>
          <w:rStyle w:val="Nenhum"/>
          <w:sz w:val="20"/>
          <w:szCs w:val="20"/>
        </w:rPr>
        <w:t>í</w:t>
      </w:r>
      <w:r w:rsidRPr="00BC464A">
        <w:rPr>
          <w:rStyle w:val="Nenhum"/>
          <w:sz w:val="20"/>
          <w:szCs w:val="20"/>
          <w:lang w:val="pt-PT"/>
        </w:rPr>
        <w:t>veis em &lt;</w:t>
      </w:r>
      <w:hyperlink r:id="rId7" w:history="1">
        <w:r w:rsidRPr="00BC464A">
          <w:rPr>
            <w:rStyle w:val="Hyperlink0"/>
          </w:rPr>
          <w:t>http://portal.inep.gov.br/provas-e-gabaritos</w:t>
        </w:r>
      </w:hyperlink>
      <w:r w:rsidRPr="00BC464A">
        <w:rPr>
          <w:rStyle w:val="Nenhum"/>
          <w:sz w:val="20"/>
          <w:szCs w:val="20"/>
        </w:rPr>
        <w:t>&gt; e &lt;</w:t>
      </w:r>
      <w:hyperlink r:id="rId8" w:history="1">
        <w:r w:rsidRPr="00BC464A">
          <w:rPr>
            <w:rStyle w:val="Hyperlink0"/>
            <w:lang w:val="pt-PT"/>
          </w:rPr>
          <w:t>https://www.gov.br/inep/pt-br/areas-de-atuacao/avaliacao-e-exames-educacionais/enem/provas-e-gabaritos</w:t>
        </w:r>
      </w:hyperlink>
      <w:r w:rsidRPr="00BC464A">
        <w:rPr>
          <w:rStyle w:val="Nenhum"/>
          <w:sz w:val="20"/>
          <w:szCs w:val="20"/>
          <w:lang w:val="pt-PT"/>
        </w:rPr>
        <w:t>&gt;. Acesso em 27 out. 2021.</w:t>
      </w:r>
    </w:p>
  </w:footnote>
  <w:footnote w:id="11">
    <w:p w14:paraId="0C15977A" w14:textId="77777777" w:rsidR="00A26977" w:rsidRPr="00BD1A4E" w:rsidRDefault="00A26977" w:rsidP="00BD1A4E">
      <w:pPr>
        <w:rPr>
          <w:sz w:val="20"/>
          <w:szCs w:val="20"/>
          <w:lang w:val="pt-BR"/>
        </w:rPr>
      </w:pPr>
      <w:r>
        <w:rPr>
          <w:vertAlign w:val="superscript"/>
        </w:rPr>
        <w:footnoteRef/>
      </w:r>
      <w:r w:rsidRPr="00BD1A4E">
        <w:rPr>
          <w:sz w:val="20"/>
          <w:szCs w:val="20"/>
          <w:lang w:val="pt-BR"/>
        </w:rPr>
        <w:t>Disponível em &lt;</w:t>
      </w:r>
      <w:hyperlink r:id="rId9" w:history="1">
        <w:r w:rsidRPr="00BD1A4E">
          <w:rPr>
            <w:rStyle w:val="Hyperlink"/>
            <w:lang w:val="pt-BR"/>
          </w:rPr>
          <w:t>https://www.gov.br/inep/pt-br/areas-de-atuacao/avaliacao-e-exames-educacionais/enem</w:t>
        </w:r>
      </w:hyperlink>
      <w:r w:rsidRPr="00BD1A4E">
        <w:rPr>
          <w:color w:val="1155CC"/>
          <w:sz w:val="20"/>
          <w:szCs w:val="20"/>
          <w:u w:val="single"/>
          <w:lang w:val="pt-BR"/>
        </w:rPr>
        <w:t>&gt; Acesso em 05 abril 2021.</w:t>
      </w:r>
      <w:r w:rsidRPr="00BD1A4E">
        <w:rPr>
          <w:sz w:val="20"/>
          <w:szCs w:val="20"/>
          <w:lang w:val="pt-BR"/>
        </w:rPr>
        <w:t xml:space="preserve"> </w:t>
      </w:r>
    </w:p>
  </w:footnote>
  <w:footnote w:id="12">
    <w:p w14:paraId="3360E675" w14:textId="77777777" w:rsidR="00A26977" w:rsidRPr="00BD1A4E" w:rsidRDefault="00A26977" w:rsidP="00BD1A4E">
      <w:pPr>
        <w:rPr>
          <w:sz w:val="20"/>
          <w:szCs w:val="20"/>
          <w:lang w:val="pt-BR"/>
        </w:rPr>
      </w:pPr>
      <w:r>
        <w:rPr>
          <w:vertAlign w:val="superscript"/>
        </w:rPr>
        <w:footnoteRef/>
      </w:r>
      <w:r w:rsidRPr="00BD1A4E">
        <w:rPr>
          <w:sz w:val="20"/>
          <w:szCs w:val="20"/>
          <w:lang w:val="pt-BR"/>
        </w:rPr>
        <w:t xml:space="preserve"> Disponível em &lt;</w:t>
      </w:r>
      <w:hyperlink r:id="rId10">
        <w:r w:rsidRPr="00BD1A4E">
          <w:rPr>
            <w:color w:val="1155CC"/>
            <w:sz w:val="20"/>
            <w:szCs w:val="20"/>
            <w:u w:val="single"/>
            <w:lang w:val="pt-BR"/>
          </w:rPr>
          <w:t>http://portal.mec.gov.br/seb/arquivos/pdf/book_volume_01_internet.pdf</w:t>
        </w:r>
      </w:hyperlink>
      <w:r w:rsidRPr="00BD1A4E">
        <w:rPr>
          <w:sz w:val="20"/>
          <w:szCs w:val="20"/>
          <w:lang w:val="pt-BR"/>
        </w:rPr>
        <w:t xml:space="preserve"> </w:t>
      </w:r>
      <w:r w:rsidRPr="00BD1A4E">
        <w:rPr>
          <w:color w:val="1155CC"/>
          <w:sz w:val="20"/>
          <w:szCs w:val="20"/>
          <w:u w:val="single"/>
          <w:lang w:val="pt-BR"/>
        </w:rPr>
        <w:t>&gt; Acesso em 05 abril 2021.</w:t>
      </w:r>
    </w:p>
  </w:footnote>
  <w:footnote w:id="13">
    <w:p w14:paraId="2775E6C1" w14:textId="77777777" w:rsidR="00A26977" w:rsidRPr="00BD1A4E" w:rsidRDefault="00A26977" w:rsidP="00BD1A4E">
      <w:pPr>
        <w:rPr>
          <w:sz w:val="20"/>
          <w:szCs w:val="20"/>
          <w:lang w:val="pt-BR"/>
        </w:rPr>
      </w:pPr>
      <w:r>
        <w:rPr>
          <w:vertAlign w:val="superscript"/>
        </w:rPr>
        <w:footnoteRef/>
      </w:r>
      <w:r w:rsidRPr="00BD1A4E">
        <w:rPr>
          <w:sz w:val="20"/>
          <w:szCs w:val="20"/>
          <w:lang w:val="pt-BR"/>
        </w:rPr>
        <w:t xml:space="preserve"> Disponível em &lt;</w:t>
      </w:r>
      <w:hyperlink r:id="rId11">
        <w:r w:rsidRPr="00BD1A4E">
          <w:rPr>
            <w:color w:val="1155CC"/>
            <w:sz w:val="20"/>
            <w:szCs w:val="20"/>
            <w:u w:val="single"/>
            <w:lang w:val="pt-BR"/>
          </w:rPr>
          <w:t>http://basenacionalcomum.mec.gov.br/images/BNCC_EI_EF_110518_versaofinal_site.pdf</w:t>
        </w:r>
      </w:hyperlink>
      <w:r w:rsidRPr="00BD1A4E">
        <w:rPr>
          <w:color w:val="1155CC"/>
          <w:sz w:val="20"/>
          <w:szCs w:val="20"/>
          <w:u w:val="single"/>
          <w:lang w:val="pt-BR"/>
        </w:rPr>
        <w:t>&gt; Acesso em 05 abril 2021.</w:t>
      </w:r>
    </w:p>
    <w:p w14:paraId="71224231" w14:textId="77777777" w:rsidR="00A26977" w:rsidRPr="00BD1A4E" w:rsidRDefault="00A26977" w:rsidP="00BD1A4E">
      <w:pPr>
        <w:rPr>
          <w:sz w:val="20"/>
          <w:szCs w:val="20"/>
          <w:lang w:val="pt-BR"/>
        </w:rPr>
      </w:pPr>
    </w:p>
  </w:footnote>
  <w:footnote w:id="14">
    <w:p w14:paraId="4A5247F6" w14:textId="77777777" w:rsidR="00A26977" w:rsidRPr="00BD1A4E" w:rsidRDefault="00A26977" w:rsidP="00BD1A4E">
      <w:pPr>
        <w:rPr>
          <w:sz w:val="20"/>
          <w:szCs w:val="20"/>
          <w:lang w:val="pt-BR"/>
        </w:rPr>
      </w:pPr>
      <w:r>
        <w:rPr>
          <w:vertAlign w:val="superscript"/>
        </w:rPr>
        <w:footnoteRef/>
      </w:r>
      <w:r w:rsidRPr="00BD1A4E">
        <w:rPr>
          <w:sz w:val="20"/>
          <w:szCs w:val="20"/>
          <w:lang w:val="pt-BR"/>
        </w:rPr>
        <w:t>Disponível em &lt;</w:t>
      </w:r>
      <w:hyperlink r:id="rId12" w:history="1">
        <w:r w:rsidRPr="00BD1A4E">
          <w:rPr>
            <w:rStyle w:val="Hyperlink"/>
            <w:lang w:val="pt-BR"/>
          </w:rPr>
          <w:t>https://download.inep.gov.br/download/enem/matriz_referencia.pdf</w:t>
        </w:r>
      </w:hyperlink>
      <w:r w:rsidRPr="00BD1A4E">
        <w:rPr>
          <w:color w:val="1155CC"/>
          <w:sz w:val="20"/>
          <w:szCs w:val="20"/>
          <w:u w:val="single"/>
          <w:lang w:val="pt-BR"/>
        </w:rPr>
        <w:t>&gt; Acesso em 17 abril 2021</w:t>
      </w:r>
    </w:p>
    <w:p w14:paraId="519F9370" w14:textId="77777777" w:rsidR="00A26977" w:rsidRPr="00BD1A4E" w:rsidRDefault="00A26977" w:rsidP="00BD1A4E">
      <w:pPr>
        <w:rPr>
          <w:sz w:val="20"/>
          <w:szCs w:val="20"/>
          <w:lang w:val="pt-BR"/>
        </w:rPr>
      </w:pPr>
    </w:p>
  </w:footnote>
  <w:footnote w:id="15">
    <w:p w14:paraId="71E81F2E" w14:textId="77777777" w:rsidR="00A26977" w:rsidRPr="00BD1A4E" w:rsidRDefault="00A26977" w:rsidP="00BD1A4E">
      <w:pPr>
        <w:rPr>
          <w:sz w:val="20"/>
          <w:szCs w:val="20"/>
          <w:lang w:val="pt-BR"/>
        </w:rPr>
      </w:pPr>
      <w:r>
        <w:rPr>
          <w:vertAlign w:val="superscript"/>
        </w:rPr>
        <w:footnoteRef/>
      </w:r>
      <w:r w:rsidRPr="00BD1A4E">
        <w:rPr>
          <w:sz w:val="20"/>
          <w:szCs w:val="20"/>
          <w:lang w:val="pt-BR"/>
        </w:rPr>
        <w:t xml:space="preserve"> (documento não apresenta número de páginas)</w:t>
      </w:r>
    </w:p>
  </w:footnote>
  <w:footnote w:id="16">
    <w:p w14:paraId="71010C56" w14:textId="77777777" w:rsidR="00A26977" w:rsidRPr="00BD1A4E" w:rsidRDefault="00A26977" w:rsidP="00BD1A4E">
      <w:pPr>
        <w:rPr>
          <w:sz w:val="20"/>
          <w:szCs w:val="20"/>
          <w:lang w:val="pt-BR"/>
        </w:rPr>
      </w:pPr>
      <w:r w:rsidRPr="00AB0D16">
        <w:rPr>
          <w:sz w:val="20"/>
          <w:szCs w:val="20"/>
          <w:vertAlign w:val="superscript"/>
        </w:rPr>
        <w:footnoteRef/>
      </w:r>
      <w:r w:rsidRPr="00BD1A4E">
        <w:rPr>
          <w:sz w:val="20"/>
          <w:szCs w:val="20"/>
          <w:lang w:val="pt-BR"/>
        </w:rPr>
        <w:t>Disponível em: &lt;</w:t>
      </w:r>
      <w:hyperlink r:id="rId13" w:history="1">
        <w:r w:rsidRPr="00BD1A4E">
          <w:rPr>
            <w:rStyle w:val="Hyperlink"/>
            <w:lang w:val="pt-BR"/>
          </w:rPr>
          <w:t>https://enem.saseducacao.com.br/</w:t>
        </w:r>
      </w:hyperlink>
      <w:r w:rsidRPr="00BD1A4E">
        <w:rPr>
          <w:color w:val="1155CC"/>
          <w:sz w:val="20"/>
          <w:szCs w:val="20"/>
          <w:u w:val="single"/>
          <w:lang w:val="pt-BR"/>
        </w:rPr>
        <w:t>&gt;</w:t>
      </w:r>
      <w:r w:rsidRPr="00BD1A4E">
        <w:rPr>
          <w:sz w:val="20"/>
          <w:szCs w:val="20"/>
          <w:lang w:val="pt-BR"/>
        </w:rPr>
        <w:t xml:space="preserve"> Acesso em 12 de maio 2021</w:t>
      </w:r>
    </w:p>
  </w:footnote>
  <w:footnote w:id="17">
    <w:p w14:paraId="50433D59" w14:textId="77777777" w:rsidR="00A26977" w:rsidRPr="00BD1A4E" w:rsidRDefault="00A26977" w:rsidP="00BD1A4E">
      <w:pPr>
        <w:rPr>
          <w:sz w:val="20"/>
          <w:szCs w:val="20"/>
          <w:lang w:val="pt-BR"/>
        </w:rPr>
      </w:pPr>
      <w:r w:rsidRPr="00AB0D16">
        <w:rPr>
          <w:sz w:val="20"/>
          <w:szCs w:val="20"/>
          <w:vertAlign w:val="superscript"/>
        </w:rPr>
        <w:footnoteRef/>
      </w:r>
      <w:r w:rsidRPr="00BD1A4E">
        <w:rPr>
          <w:sz w:val="20"/>
          <w:szCs w:val="20"/>
          <w:lang w:val="pt-BR"/>
        </w:rPr>
        <w:t>Disponível em: &lt;</w:t>
      </w:r>
      <w:hyperlink r:id="rId14" w:history="1">
        <w:r w:rsidRPr="00BD1A4E">
          <w:rPr>
            <w:rStyle w:val="Hyperlink"/>
            <w:lang w:val="pt-BR"/>
          </w:rPr>
          <w:t>https://www.gov.br/inep/pt-br/areas-de-atuacao/avaliacao-e-exames-educacionais/enem/provas-e-gabaritos</w:t>
        </w:r>
      </w:hyperlink>
      <w:r w:rsidRPr="00BD1A4E">
        <w:rPr>
          <w:sz w:val="20"/>
          <w:szCs w:val="20"/>
          <w:lang w:val="pt-BR"/>
        </w:rPr>
        <w:t>&gt; Acesso em 12 de maio 2021</w:t>
      </w:r>
    </w:p>
  </w:footnote>
  <w:footnote w:id="18">
    <w:p w14:paraId="3E954DC8" w14:textId="77777777" w:rsidR="00A26977" w:rsidRPr="00BD1A4E" w:rsidRDefault="00A26977" w:rsidP="00BD1A4E">
      <w:pPr>
        <w:rPr>
          <w:sz w:val="20"/>
          <w:szCs w:val="20"/>
          <w:lang w:val="pt-BR"/>
        </w:rPr>
      </w:pPr>
      <w:r w:rsidRPr="00AB0D16">
        <w:rPr>
          <w:sz w:val="20"/>
          <w:szCs w:val="20"/>
          <w:vertAlign w:val="superscript"/>
        </w:rPr>
        <w:footnoteRef/>
      </w:r>
      <w:r w:rsidRPr="00BD1A4E">
        <w:rPr>
          <w:sz w:val="20"/>
          <w:szCs w:val="20"/>
          <w:lang w:val="pt-BR"/>
        </w:rPr>
        <w:t xml:space="preserve">Disponível em: &lt; </w:t>
      </w:r>
      <w:hyperlink r:id="rId15">
        <w:r w:rsidRPr="00BD1A4E">
          <w:rPr>
            <w:color w:val="1155CC"/>
            <w:sz w:val="20"/>
            <w:szCs w:val="20"/>
            <w:u w:val="single"/>
            <w:lang w:val="pt-BR"/>
          </w:rPr>
          <w:t>https://download.inep.gov.br/educacao_basica/enem/provas/2018/1DIA_02_AMARELO_BAIXA.pdf</w:t>
        </w:r>
      </w:hyperlink>
      <w:r w:rsidRPr="00BD1A4E">
        <w:rPr>
          <w:sz w:val="20"/>
          <w:szCs w:val="20"/>
          <w:lang w:val="pt-BR"/>
        </w:rPr>
        <w:t>&gt; Acesso em 12 de maio 2021</w:t>
      </w:r>
    </w:p>
  </w:footnote>
  <w:footnote w:id="19">
    <w:p w14:paraId="00D5D251" w14:textId="77777777" w:rsidR="00A26977" w:rsidRPr="00BD1A4E" w:rsidRDefault="00A26977" w:rsidP="00BD1A4E">
      <w:pPr>
        <w:rPr>
          <w:sz w:val="20"/>
          <w:szCs w:val="20"/>
          <w:lang w:val="pt-BR"/>
        </w:rPr>
      </w:pPr>
      <w:r>
        <w:rPr>
          <w:vertAlign w:val="superscript"/>
        </w:rPr>
        <w:footnoteRef/>
      </w:r>
      <w:r w:rsidRPr="00BD1A4E">
        <w:rPr>
          <w:sz w:val="20"/>
          <w:szCs w:val="20"/>
          <w:lang w:val="pt-BR"/>
        </w:rPr>
        <w:t>Disponível em: &lt;</w:t>
      </w:r>
      <w:hyperlink r:id="rId16" w:history="1">
        <w:r w:rsidRPr="00BD1A4E">
          <w:rPr>
            <w:rStyle w:val="Hyperlink"/>
            <w:lang w:val="pt-BR"/>
          </w:rPr>
          <w:t>https://download.inep.gov.br/educacao_basica/enem/provas/2017/cad_1_ampliada_azul_5112017.pdf</w:t>
        </w:r>
      </w:hyperlink>
      <w:r w:rsidRPr="00BD1A4E">
        <w:rPr>
          <w:sz w:val="20"/>
          <w:szCs w:val="20"/>
          <w:lang w:val="pt-BR"/>
        </w:rPr>
        <w:t xml:space="preserve"> &gt;Acesso em 12 de maio 2021</w:t>
      </w:r>
    </w:p>
  </w:footnote>
  <w:footnote w:id="20">
    <w:p w14:paraId="25F22D0B" w14:textId="77777777" w:rsidR="00A26977" w:rsidRPr="00AB0D16" w:rsidRDefault="00A26977" w:rsidP="00BD1A4E">
      <w:pPr>
        <w:rPr>
          <w:b/>
          <w:sz w:val="20"/>
          <w:szCs w:val="20"/>
        </w:rPr>
      </w:pPr>
      <w:r w:rsidRPr="00AB0D16">
        <w:rPr>
          <w:sz w:val="20"/>
          <w:szCs w:val="20"/>
          <w:vertAlign w:val="superscript"/>
        </w:rPr>
        <w:footnoteRef/>
      </w:r>
      <w:r w:rsidRPr="00BD1A4E">
        <w:rPr>
          <w:b/>
          <w:sz w:val="20"/>
          <w:szCs w:val="20"/>
          <w:lang w:val="pt-BR"/>
        </w:rPr>
        <w:t>Disponível em &lt;</w:t>
      </w:r>
      <w:hyperlink r:id="rId17">
        <w:r w:rsidRPr="00BD1A4E">
          <w:rPr>
            <w:color w:val="1155CC"/>
            <w:sz w:val="20"/>
            <w:szCs w:val="20"/>
            <w:u w:val="single"/>
            <w:lang w:val="pt-BR"/>
          </w:rPr>
          <w:t>https://download.inep.gov.br/educacao_basica/enem/provas/2019/caderno_de_questoes_1_dia_caderno_2_amarelo_aplicacao_regular.pdf</w:t>
        </w:r>
      </w:hyperlink>
      <w:r w:rsidRPr="00BD1A4E">
        <w:rPr>
          <w:sz w:val="20"/>
          <w:szCs w:val="20"/>
          <w:lang w:val="pt-BR"/>
        </w:rPr>
        <w:t xml:space="preserve"> </w:t>
      </w:r>
      <w:r w:rsidRPr="00BD1A4E">
        <w:rPr>
          <w:b/>
          <w:color w:val="1155CC"/>
          <w:sz w:val="20"/>
          <w:szCs w:val="20"/>
          <w:u w:val="single"/>
          <w:lang w:val="pt-BR"/>
        </w:rPr>
        <w:t>&gt;</w:t>
      </w:r>
      <w:r w:rsidRPr="00BD1A4E">
        <w:rPr>
          <w:b/>
          <w:sz w:val="20"/>
          <w:szCs w:val="20"/>
          <w:lang w:val="pt-BR"/>
        </w:rPr>
        <w:t xml:space="preserve">. </w:t>
      </w:r>
      <w:r w:rsidRPr="00AB0D16">
        <w:rPr>
          <w:b/>
          <w:sz w:val="20"/>
          <w:szCs w:val="20"/>
        </w:rPr>
        <w:t>Acesso em 15 abril 2021.</w:t>
      </w:r>
    </w:p>
    <w:p w14:paraId="56B6BAA4" w14:textId="77777777" w:rsidR="00A26977" w:rsidRDefault="00A26977" w:rsidP="00BD1A4E">
      <w:pPr>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266893077"/>
      <w:docPartObj>
        <w:docPartGallery w:val="Page Numbers (Top of Page)"/>
        <w:docPartUnique/>
      </w:docPartObj>
    </w:sdtPr>
    <w:sdtEndPr>
      <w:rPr>
        <w:rStyle w:val="Nmerodepgina"/>
      </w:rPr>
    </w:sdtEndPr>
    <w:sdtContent>
      <w:p w14:paraId="688F748E" w14:textId="77777777" w:rsidR="00A26977" w:rsidRDefault="00A26977" w:rsidP="00282B70">
        <w:pPr>
          <w:pStyle w:val="Cabealh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2775023" w14:textId="77777777" w:rsidR="00A26977" w:rsidRDefault="00A26977" w:rsidP="00282B70">
    <w:pPr>
      <w:pStyle w:val="Cabealho"/>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BF37E" w14:textId="59BD304D" w:rsidR="00A26977" w:rsidRDefault="00A26977">
    <w:pPr>
      <w:pStyle w:val="CabealhoeRodap"/>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5B3D1" w14:textId="77777777" w:rsidR="00A26977" w:rsidRDefault="00A26977">
    <w:pPr>
      <w:pStyle w:val="CabealhoeRodap"/>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935467837"/>
      <w:docPartObj>
        <w:docPartGallery w:val="Page Numbers (Top of Page)"/>
        <w:docPartUnique/>
      </w:docPartObj>
    </w:sdtPr>
    <w:sdtEndPr>
      <w:rPr>
        <w:rStyle w:val="Nmerodepgina"/>
      </w:rPr>
    </w:sdtEndPr>
    <w:sdtContent>
      <w:p w14:paraId="1CFE8775" w14:textId="64578066" w:rsidR="00A26977" w:rsidRDefault="00A26977" w:rsidP="00282B70">
        <w:pPr>
          <w:pStyle w:val="Cabealh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757869">
          <w:rPr>
            <w:rStyle w:val="Nmerodepgina"/>
            <w:noProof/>
          </w:rPr>
          <w:t>19</w:t>
        </w:r>
        <w:r>
          <w:rPr>
            <w:rStyle w:val="Nmerodepgina"/>
          </w:rPr>
          <w:fldChar w:fldCharType="end"/>
        </w:r>
      </w:p>
    </w:sdtContent>
  </w:sdt>
  <w:p w14:paraId="6B9F592F" w14:textId="77777777" w:rsidR="00A26977" w:rsidRDefault="00A26977" w:rsidP="00282B70">
    <w:pPr>
      <w:pStyle w:val="CabealhoeRodap"/>
      <w:ind w:right="360"/>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61A73" w14:textId="77777777" w:rsidR="00A26977" w:rsidRDefault="00A26977" w:rsidP="00282B70">
    <w:pPr>
      <w:pStyle w:val="CabealhoeRodap"/>
      <w:jc w:val="right"/>
    </w:pPr>
    <w:r>
      <w:t>4</w:t>
    </w:r>
  </w:p>
  <w:p w14:paraId="4611B7A5" w14:textId="77777777" w:rsidR="00A26977" w:rsidRDefault="00A2697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D7CCB"/>
    <w:multiLevelType w:val="hybridMultilevel"/>
    <w:tmpl w:val="C4C2CF90"/>
    <w:numStyleLink w:val="EstiloImportado1"/>
  </w:abstractNum>
  <w:abstractNum w:abstractNumId="1" w15:restartNumberingAfterBreak="0">
    <w:nsid w:val="6A6C0BD0"/>
    <w:multiLevelType w:val="hybridMultilevel"/>
    <w:tmpl w:val="C4C2CF90"/>
    <w:styleLink w:val="EstiloImportado1"/>
    <w:lvl w:ilvl="0" w:tplc="5E929F5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D069C38">
      <w:start w:val="1"/>
      <w:numFmt w:val="lowerRoman"/>
      <w:lvlText w:val="%2)"/>
      <w:lvlJc w:val="left"/>
      <w:pPr>
        <w:ind w:left="1440" w:hanging="493"/>
      </w:pPr>
      <w:rPr>
        <w:rFonts w:hAnsi="Arial Unicode MS"/>
        <w:caps w:val="0"/>
        <w:smallCaps w:val="0"/>
        <w:strike w:val="0"/>
        <w:dstrike w:val="0"/>
        <w:outline w:val="0"/>
        <w:emboss w:val="0"/>
        <w:imprint w:val="0"/>
        <w:spacing w:val="0"/>
        <w:w w:val="100"/>
        <w:kern w:val="0"/>
        <w:position w:val="0"/>
        <w:highlight w:val="none"/>
        <w:vertAlign w:val="baseline"/>
      </w:rPr>
    </w:lvl>
    <w:lvl w:ilvl="2" w:tplc="76B21ABE">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1B245E8">
      <w:start w:val="1"/>
      <w:numFmt w:val="lowerLetter"/>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3E0F340">
      <w:start w:val="1"/>
      <w:numFmt w:val="lowerRoman"/>
      <w:lvlText w:val="(%5)"/>
      <w:lvlJc w:val="left"/>
      <w:pPr>
        <w:ind w:left="3600" w:hanging="493"/>
      </w:pPr>
      <w:rPr>
        <w:rFonts w:hAnsi="Arial Unicode MS"/>
        <w:caps w:val="0"/>
        <w:smallCaps w:val="0"/>
        <w:strike w:val="0"/>
        <w:dstrike w:val="0"/>
        <w:outline w:val="0"/>
        <w:emboss w:val="0"/>
        <w:imprint w:val="0"/>
        <w:spacing w:val="0"/>
        <w:w w:val="100"/>
        <w:kern w:val="0"/>
        <w:position w:val="0"/>
        <w:highlight w:val="none"/>
        <w:vertAlign w:val="baseline"/>
      </w:rPr>
    </w:lvl>
    <w:lvl w:ilvl="5" w:tplc="8D4E65E8">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B7A96A6">
      <w:start w:val="1"/>
      <w:numFmt w:val="lowerLetter"/>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1CEA4EE">
      <w:start w:val="1"/>
      <w:numFmt w:val="lowerRoman"/>
      <w:lvlText w:val="%8."/>
      <w:lvlJc w:val="left"/>
      <w:pPr>
        <w:ind w:left="5760" w:hanging="493"/>
      </w:pPr>
      <w:rPr>
        <w:rFonts w:hAnsi="Arial Unicode MS"/>
        <w:caps w:val="0"/>
        <w:smallCaps w:val="0"/>
        <w:strike w:val="0"/>
        <w:dstrike w:val="0"/>
        <w:outline w:val="0"/>
        <w:emboss w:val="0"/>
        <w:imprint w:val="0"/>
        <w:spacing w:val="0"/>
        <w:w w:val="100"/>
        <w:kern w:val="0"/>
        <w:position w:val="0"/>
        <w:highlight w:val="none"/>
        <w:vertAlign w:val="baseline"/>
      </w:rPr>
    </w:lvl>
    <w:lvl w:ilvl="8" w:tplc="DF5C784E">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203"/>
    <w:rsid w:val="00027203"/>
    <w:rsid w:val="0004735E"/>
    <w:rsid w:val="00053449"/>
    <w:rsid w:val="000578C4"/>
    <w:rsid w:val="00064EA6"/>
    <w:rsid w:val="000B20B8"/>
    <w:rsid w:val="000C5EF1"/>
    <w:rsid w:val="000D1AE5"/>
    <w:rsid w:val="000E4643"/>
    <w:rsid w:val="001003ED"/>
    <w:rsid w:val="00100A96"/>
    <w:rsid w:val="001820D8"/>
    <w:rsid w:val="00220130"/>
    <w:rsid w:val="0023457F"/>
    <w:rsid w:val="0024731A"/>
    <w:rsid w:val="00247AFE"/>
    <w:rsid w:val="00282B70"/>
    <w:rsid w:val="002879EE"/>
    <w:rsid w:val="002C28C3"/>
    <w:rsid w:val="002C39F4"/>
    <w:rsid w:val="002D2703"/>
    <w:rsid w:val="002F78FF"/>
    <w:rsid w:val="003166A0"/>
    <w:rsid w:val="00341132"/>
    <w:rsid w:val="00343EBD"/>
    <w:rsid w:val="00366349"/>
    <w:rsid w:val="00374A4F"/>
    <w:rsid w:val="00392554"/>
    <w:rsid w:val="003D5D50"/>
    <w:rsid w:val="004130A0"/>
    <w:rsid w:val="004921D9"/>
    <w:rsid w:val="004A323D"/>
    <w:rsid w:val="004A63F3"/>
    <w:rsid w:val="00515B63"/>
    <w:rsid w:val="00535071"/>
    <w:rsid w:val="00567A64"/>
    <w:rsid w:val="005756E6"/>
    <w:rsid w:val="005C5359"/>
    <w:rsid w:val="005D395F"/>
    <w:rsid w:val="00622674"/>
    <w:rsid w:val="0063505B"/>
    <w:rsid w:val="00655B8F"/>
    <w:rsid w:val="00686743"/>
    <w:rsid w:val="006B1200"/>
    <w:rsid w:val="006E212B"/>
    <w:rsid w:val="0072080E"/>
    <w:rsid w:val="0074305A"/>
    <w:rsid w:val="0075571F"/>
    <w:rsid w:val="00757869"/>
    <w:rsid w:val="007929FF"/>
    <w:rsid w:val="007A3253"/>
    <w:rsid w:val="007B7841"/>
    <w:rsid w:val="008F5E8C"/>
    <w:rsid w:val="00926066"/>
    <w:rsid w:val="009343C1"/>
    <w:rsid w:val="00953D97"/>
    <w:rsid w:val="00A14373"/>
    <w:rsid w:val="00A26977"/>
    <w:rsid w:val="00A44373"/>
    <w:rsid w:val="00A47B7D"/>
    <w:rsid w:val="00A54507"/>
    <w:rsid w:val="00AB38D0"/>
    <w:rsid w:val="00AC2824"/>
    <w:rsid w:val="00B146AF"/>
    <w:rsid w:val="00B57B9D"/>
    <w:rsid w:val="00B85A77"/>
    <w:rsid w:val="00BA54E8"/>
    <w:rsid w:val="00BC464A"/>
    <w:rsid w:val="00BD1A4E"/>
    <w:rsid w:val="00BE5819"/>
    <w:rsid w:val="00C2646F"/>
    <w:rsid w:val="00C5289F"/>
    <w:rsid w:val="00C72228"/>
    <w:rsid w:val="00CC4A31"/>
    <w:rsid w:val="00CE6A1C"/>
    <w:rsid w:val="00D06A09"/>
    <w:rsid w:val="00D277A6"/>
    <w:rsid w:val="00D3255D"/>
    <w:rsid w:val="00D53B5E"/>
    <w:rsid w:val="00D744A5"/>
    <w:rsid w:val="00D748C8"/>
    <w:rsid w:val="00D81C2E"/>
    <w:rsid w:val="00D94E8A"/>
    <w:rsid w:val="00DA397E"/>
    <w:rsid w:val="00DA4F2F"/>
    <w:rsid w:val="00DC687F"/>
    <w:rsid w:val="00DD1441"/>
    <w:rsid w:val="00DE0311"/>
    <w:rsid w:val="00E20CD9"/>
    <w:rsid w:val="00E27CA9"/>
    <w:rsid w:val="00E46EB2"/>
    <w:rsid w:val="00E52017"/>
    <w:rsid w:val="00EA4D74"/>
    <w:rsid w:val="00EA76E9"/>
    <w:rsid w:val="00EC2FA3"/>
    <w:rsid w:val="00F4109A"/>
    <w:rsid w:val="00F46741"/>
    <w:rsid w:val="00F82B5D"/>
    <w:rsid w:val="00FD61CA"/>
    <w:rsid w:val="00FE190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9EF1B"/>
  <w15:chartTrackingRefBased/>
  <w15:docId w15:val="{7325CC7B-A749-402C-9EE4-6EEE3CC07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7203"/>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Ttulo1">
    <w:name w:val="heading 1"/>
    <w:link w:val="Ttulo1Char"/>
    <w:uiPriority w:val="9"/>
    <w:qFormat/>
    <w:rsid w:val="00027203"/>
    <w:pPr>
      <w:keepNext/>
      <w:pageBreakBefore/>
      <w:widowControl w:val="0"/>
      <w:pBdr>
        <w:top w:val="nil"/>
        <w:left w:val="nil"/>
        <w:bottom w:val="nil"/>
        <w:right w:val="nil"/>
        <w:between w:val="nil"/>
        <w:bar w:val="nil"/>
      </w:pBdr>
      <w:tabs>
        <w:tab w:val="left" w:pos="227"/>
      </w:tabs>
      <w:spacing w:after="0" w:line="360" w:lineRule="auto"/>
      <w:jc w:val="both"/>
      <w:outlineLvl w:val="0"/>
    </w:pPr>
    <w:rPr>
      <w:rFonts w:ascii="Arial" w:eastAsia="Arial Unicode MS" w:hAnsi="Arial" w:cs="Arial Unicode MS"/>
      <w:b/>
      <w:bCs/>
      <w:caps/>
      <w:color w:val="000000"/>
      <w:kern w:val="28"/>
      <w:sz w:val="24"/>
      <w:szCs w:val="24"/>
      <w:u w:color="000000"/>
      <w:bdr w:val="nil"/>
      <w:lang w:val="pt-PT"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27203"/>
    <w:rPr>
      <w:rFonts w:ascii="Arial" w:eastAsia="Arial Unicode MS" w:hAnsi="Arial" w:cs="Arial Unicode MS"/>
      <w:b/>
      <w:bCs/>
      <w:caps/>
      <w:color w:val="000000"/>
      <w:kern w:val="28"/>
      <w:sz w:val="24"/>
      <w:szCs w:val="24"/>
      <w:u w:color="000000"/>
      <w:bdr w:val="nil"/>
      <w:lang w:val="pt-PT" w:eastAsia="pt-BR"/>
    </w:rPr>
  </w:style>
  <w:style w:type="character" w:styleId="Hyperlink">
    <w:name w:val="Hyperlink"/>
    <w:rsid w:val="00027203"/>
    <w:rPr>
      <w:u w:val="single"/>
    </w:rPr>
  </w:style>
  <w:style w:type="table" w:customStyle="1" w:styleId="TableNormal">
    <w:name w:val="Table Normal"/>
    <w:rsid w:val="0002720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pt-BR"/>
    </w:rPr>
    <w:tblPr>
      <w:tblInd w:w="0" w:type="dxa"/>
      <w:tblCellMar>
        <w:top w:w="0" w:type="dxa"/>
        <w:left w:w="0" w:type="dxa"/>
        <w:bottom w:w="0" w:type="dxa"/>
        <w:right w:w="0" w:type="dxa"/>
      </w:tblCellMar>
    </w:tblPr>
  </w:style>
  <w:style w:type="paragraph" w:customStyle="1" w:styleId="CabealhoeRodap">
    <w:name w:val="Cabeçalho e Rodapé"/>
    <w:rsid w:val="00027203"/>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pt-BR"/>
      <w14:textOutline w14:w="0" w14:cap="flat" w14:cmpd="sng" w14:algn="ctr">
        <w14:noFill/>
        <w14:prstDash w14:val="solid"/>
        <w14:bevel/>
      </w14:textOutline>
    </w:rPr>
  </w:style>
  <w:style w:type="paragraph" w:customStyle="1" w:styleId="Corpo">
    <w:name w:val="Corpo"/>
    <w:rsid w:val="00027203"/>
    <w:pPr>
      <w:widowControl w:val="0"/>
      <w:pBdr>
        <w:top w:val="nil"/>
        <w:left w:val="nil"/>
        <w:bottom w:val="nil"/>
        <w:right w:val="nil"/>
        <w:between w:val="nil"/>
        <w:bar w:val="nil"/>
      </w:pBdr>
      <w:spacing w:after="0" w:line="240" w:lineRule="auto"/>
      <w:jc w:val="both"/>
    </w:pPr>
    <w:rPr>
      <w:rFonts w:ascii="Arial" w:eastAsia="Arial Unicode MS" w:hAnsi="Arial" w:cs="Arial Unicode MS"/>
      <w:color w:val="000000"/>
      <w:sz w:val="24"/>
      <w:szCs w:val="24"/>
      <w:u w:color="000000"/>
      <w:bdr w:val="nil"/>
      <w:lang w:eastAsia="pt-BR"/>
      <w14:textOutline w14:w="0" w14:cap="flat" w14:cmpd="sng" w14:algn="ctr">
        <w14:noFill/>
        <w14:prstDash w14:val="solid"/>
        <w14:bevel/>
      </w14:textOutline>
    </w:rPr>
  </w:style>
  <w:style w:type="paragraph" w:customStyle="1" w:styleId="Padro">
    <w:name w:val="Padrão"/>
    <w:rsid w:val="00027203"/>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eastAsia="pt-BR"/>
      <w14:textOutline w14:w="0" w14:cap="flat" w14:cmpd="sng" w14:algn="ctr">
        <w14:noFill/>
        <w14:prstDash w14:val="solid"/>
        <w14:bevel/>
      </w14:textOutline>
    </w:rPr>
  </w:style>
  <w:style w:type="character" w:customStyle="1" w:styleId="Link">
    <w:name w:val="Link"/>
    <w:rsid w:val="00027203"/>
    <w:rPr>
      <w:outline w:val="0"/>
      <w:color w:val="0000FF"/>
      <w:u w:val="single" w:color="0000FF"/>
    </w:rPr>
  </w:style>
  <w:style w:type="character" w:customStyle="1" w:styleId="Hyperlink0">
    <w:name w:val="Hyperlink.0"/>
    <w:basedOn w:val="Link"/>
    <w:rsid w:val="00027203"/>
    <w:rPr>
      <w:outline w:val="0"/>
      <w:color w:val="0000FF"/>
      <w:sz w:val="20"/>
      <w:szCs w:val="20"/>
      <w:u w:val="single" w:color="0000FF"/>
    </w:rPr>
  </w:style>
  <w:style w:type="character" w:customStyle="1" w:styleId="Nenhum">
    <w:name w:val="Nenhum"/>
    <w:rsid w:val="00027203"/>
  </w:style>
  <w:style w:type="character" w:customStyle="1" w:styleId="Hyperlink1">
    <w:name w:val="Hyperlink.1"/>
    <w:basedOn w:val="Nenhum"/>
    <w:rsid w:val="00027203"/>
    <w:rPr>
      <w:outline w:val="0"/>
      <w:color w:val="1155CC"/>
      <w:sz w:val="20"/>
      <w:szCs w:val="20"/>
      <w:u w:val="single" w:color="1155CC"/>
    </w:rPr>
  </w:style>
  <w:style w:type="character" w:customStyle="1" w:styleId="Hyperlink2">
    <w:name w:val="Hyperlink.2"/>
    <w:basedOn w:val="Nenhum"/>
    <w:rsid w:val="00027203"/>
    <w:rPr>
      <w:outline w:val="0"/>
      <w:color w:val="0000FF"/>
      <w:sz w:val="22"/>
      <w:szCs w:val="22"/>
      <w:u w:val="single" w:color="0000FF"/>
      <w:shd w:val="clear" w:color="auto" w:fill="FFFFFF"/>
    </w:rPr>
  </w:style>
  <w:style w:type="character" w:customStyle="1" w:styleId="Hyperlink3">
    <w:name w:val="Hyperlink.3"/>
    <w:basedOn w:val="Link"/>
    <w:rsid w:val="00027203"/>
    <w:rPr>
      <w:outline w:val="0"/>
      <w:color w:val="0000FF"/>
      <w:sz w:val="22"/>
      <w:szCs w:val="22"/>
      <w:u w:val="single" w:color="0000FF"/>
      <w:shd w:val="clear" w:color="auto" w:fill="FFFFFF"/>
    </w:rPr>
  </w:style>
  <w:style w:type="character" w:customStyle="1" w:styleId="Hyperlink4">
    <w:name w:val="Hyperlink.4"/>
    <w:basedOn w:val="Nenhum"/>
    <w:rsid w:val="00027203"/>
    <w:rPr>
      <w:outline w:val="0"/>
      <w:color w:val="0000FF"/>
      <w:u w:val="single" w:color="0000FF"/>
    </w:rPr>
  </w:style>
  <w:style w:type="numbering" w:customStyle="1" w:styleId="EstiloImportado1">
    <w:name w:val="Estilo Importado 1"/>
    <w:rsid w:val="00027203"/>
    <w:pPr>
      <w:numPr>
        <w:numId w:val="1"/>
      </w:numPr>
    </w:pPr>
  </w:style>
  <w:style w:type="paragraph" w:styleId="Textodecomentrio">
    <w:name w:val="annotation text"/>
    <w:basedOn w:val="Normal"/>
    <w:link w:val="TextodecomentrioChar"/>
    <w:uiPriority w:val="99"/>
    <w:semiHidden/>
    <w:unhideWhenUsed/>
    <w:rsid w:val="00027203"/>
    <w:rPr>
      <w:sz w:val="20"/>
      <w:szCs w:val="20"/>
    </w:rPr>
  </w:style>
  <w:style w:type="character" w:customStyle="1" w:styleId="TextodecomentrioChar">
    <w:name w:val="Texto de comentário Char"/>
    <w:basedOn w:val="Fontepargpadro"/>
    <w:link w:val="Textodecomentrio"/>
    <w:uiPriority w:val="99"/>
    <w:semiHidden/>
    <w:rsid w:val="00027203"/>
    <w:rPr>
      <w:rFonts w:ascii="Times New Roman" w:eastAsia="Arial Unicode MS" w:hAnsi="Times New Roman" w:cs="Times New Roman"/>
      <w:sz w:val="20"/>
      <w:szCs w:val="20"/>
      <w:bdr w:val="nil"/>
      <w:lang w:val="en-US"/>
    </w:rPr>
  </w:style>
  <w:style w:type="character" w:styleId="Refdecomentrio">
    <w:name w:val="annotation reference"/>
    <w:basedOn w:val="Fontepargpadro"/>
    <w:uiPriority w:val="99"/>
    <w:semiHidden/>
    <w:unhideWhenUsed/>
    <w:rsid w:val="00027203"/>
    <w:rPr>
      <w:sz w:val="16"/>
      <w:szCs w:val="16"/>
    </w:rPr>
  </w:style>
  <w:style w:type="paragraph" w:styleId="Cabealho">
    <w:name w:val="header"/>
    <w:basedOn w:val="Normal"/>
    <w:link w:val="CabealhoChar"/>
    <w:uiPriority w:val="99"/>
    <w:unhideWhenUsed/>
    <w:rsid w:val="00027203"/>
    <w:pPr>
      <w:tabs>
        <w:tab w:val="center" w:pos="4252"/>
        <w:tab w:val="right" w:pos="8504"/>
      </w:tabs>
    </w:pPr>
  </w:style>
  <w:style w:type="character" w:customStyle="1" w:styleId="CabealhoChar">
    <w:name w:val="Cabeçalho Char"/>
    <w:basedOn w:val="Fontepargpadro"/>
    <w:link w:val="Cabealho"/>
    <w:uiPriority w:val="99"/>
    <w:rsid w:val="00027203"/>
    <w:rPr>
      <w:rFonts w:ascii="Times New Roman" w:eastAsia="Arial Unicode MS" w:hAnsi="Times New Roman" w:cs="Times New Roman"/>
      <w:sz w:val="24"/>
      <w:szCs w:val="24"/>
      <w:bdr w:val="nil"/>
      <w:lang w:val="en-US"/>
    </w:rPr>
  </w:style>
  <w:style w:type="paragraph" w:styleId="Rodap">
    <w:name w:val="footer"/>
    <w:basedOn w:val="Normal"/>
    <w:link w:val="RodapChar"/>
    <w:uiPriority w:val="99"/>
    <w:unhideWhenUsed/>
    <w:rsid w:val="00027203"/>
    <w:pPr>
      <w:tabs>
        <w:tab w:val="center" w:pos="4252"/>
        <w:tab w:val="right" w:pos="8504"/>
      </w:tabs>
    </w:pPr>
  </w:style>
  <w:style w:type="character" w:customStyle="1" w:styleId="RodapChar">
    <w:name w:val="Rodapé Char"/>
    <w:basedOn w:val="Fontepargpadro"/>
    <w:link w:val="Rodap"/>
    <w:uiPriority w:val="99"/>
    <w:rsid w:val="00027203"/>
    <w:rPr>
      <w:rFonts w:ascii="Times New Roman" w:eastAsia="Arial Unicode MS" w:hAnsi="Times New Roman" w:cs="Times New Roman"/>
      <w:sz w:val="24"/>
      <w:szCs w:val="24"/>
      <w:bdr w:val="nil"/>
      <w:lang w:val="en-US"/>
    </w:rPr>
  </w:style>
  <w:style w:type="character" w:styleId="Nmerodepgina">
    <w:name w:val="page number"/>
    <w:basedOn w:val="Fontepargpadro"/>
    <w:uiPriority w:val="99"/>
    <w:semiHidden/>
    <w:unhideWhenUsed/>
    <w:rsid w:val="00027203"/>
  </w:style>
  <w:style w:type="paragraph" w:styleId="Reviso">
    <w:name w:val="Revision"/>
    <w:hidden/>
    <w:uiPriority w:val="99"/>
    <w:semiHidden/>
    <w:rsid w:val="00027203"/>
    <w:pPr>
      <w:spacing w:after="0" w:line="240" w:lineRule="auto"/>
    </w:pPr>
    <w:rPr>
      <w:rFonts w:ascii="Times New Roman" w:eastAsia="Arial Unicode MS" w:hAnsi="Times New Roman" w:cs="Times New Roman"/>
      <w:sz w:val="24"/>
      <w:szCs w:val="24"/>
      <w:bdr w:val="nil"/>
      <w:lang w:val="en-US"/>
    </w:rPr>
  </w:style>
  <w:style w:type="paragraph" w:styleId="Assuntodocomentrio">
    <w:name w:val="annotation subject"/>
    <w:basedOn w:val="Textodecomentrio"/>
    <w:next w:val="Textodecomentrio"/>
    <w:link w:val="AssuntodocomentrioChar"/>
    <w:uiPriority w:val="99"/>
    <w:semiHidden/>
    <w:unhideWhenUsed/>
    <w:rsid w:val="00027203"/>
    <w:rPr>
      <w:b/>
      <w:bCs/>
    </w:rPr>
  </w:style>
  <w:style w:type="character" w:customStyle="1" w:styleId="AssuntodocomentrioChar">
    <w:name w:val="Assunto do comentário Char"/>
    <w:basedOn w:val="TextodecomentrioChar"/>
    <w:link w:val="Assuntodocomentrio"/>
    <w:uiPriority w:val="99"/>
    <w:semiHidden/>
    <w:rsid w:val="00027203"/>
    <w:rPr>
      <w:rFonts w:ascii="Times New Roman" w:eastAsia="Arial Unicode MS" w:hAnsi="Times New Roman" w:cs="Times New Roman"/>
      <w:b/>
      <w:bCs/>
      <w:sz w:val="20"/>
      <w:szCs w:val="20"/>
      <w:bdr w:val="nil"/>
      <w:lang w:val="en-US"/>
    </w:rPr>
  </w:style>
  <w:style w:type="paragraph" w:styleId="Textodebalo">
    <w:name w:val="Balloon Text"/>
    <w:basedOn w:val="Normal"/>
    <w:link w:val="TextodebaloChar"/>
    <w:uiPriority w:val="99"/>
    <w:semiHidden/>
    <w:unhideWhenUsed/>
    <w:rsid w:val="00027203"/>
    <w:rPr>
      <w:rFonts w:ascii="Segoe UI" w:hAnsi="Segoe UI" w:cs="Segoe UI"/>
      <w:sz w:val="18"/>
      <w:szCs w:val="18"/>
    </w:rPr>
  </w:style>
  <w:style w:type="character" w:customStyle="1" w:styleId="TextodebaloChar">
    <w:name w:val="Texto de balão Char"/>
    <w:basedOn w:val="Fontepargpadro"/>
    <w:link w:val="Textodebalo"/>
    <w:uiPriority w:val="99"/>
    <w:semiHidden/>
    <w:rsid w:val="00027203"/>
    <w:rPr>
      <w:rFonts w:ascii="Segoe UI" w:eastAsia="Arial Unicode MS" w:hAnsi="Segoe UI" w:cs="Segoe UI"/>
      <w:sz w:val="18"/>
      <w:szCs w:val="18"/>
      <w:bdr w:val="nil"/>
      <w:lang w:val="en-US"/>
    </w:rPr>
  </w:style>
  <w:style w:type="paragraph" w:styleId="Textodenotaderodap">
    <w:name w:val="footnote text"/>
    <w:basedOn w:val="Normal"/>
    <w:link w:val="TextodenotaderodapChar"/>
    <w:uiPriority w:val="99"/>
    <w:semiHidden/>
    <w:unhideWhenUsed/>
    <w:rsid w:val="007929FF"/>
    <w:rPr>
      <w:sz w:val="20"/>
      <w:szCs w:val="20"/>
    </w:rPr>
  </w:style>
  <w:style w:type="character" w:customStyle="1" w:styleId="TextodenotaderodapChar">
    <w:name w:val="Texto de nota de rodapé Char"/>
    <w:basedOn w:val="Fontepargpadro"/>
    <w:link w:val="Textodenotaderodap"/>
    <w:uiPriority w:val="99"/>
    <w:semiHidden/>
    <w:rsid w:val="007929FF"/>
    <w:rPr>
      <w:rFonts w:ascii="Times New Roman" w:eastAsia="Arial Unicode MS" w:hAnsi="Times New Roman" w:cs="Times New Roman"/>
      <w:sz w:val="20"/>
      <w:szCs w:val="20"/>
      <w:bdr w:val="nil"/>
      <w:lang w:val="en-US"/>
    </w:rPr>
  </w:style>
  <w:style w:type="character" w:styleId="Refdenotaderodap">
    <w:name w:val="footnote reference"/>
    <w:basedOn w:val="Fontepargpadro"/>
    <w:uiPriority w:val="99"/>
    <w:semiHidden/>
    <w:unhideWhenUsed/>
    <w:rsid w:val="007929FF"/>
    <w:rPr>
      <w:vertAlign w:val="superscript"/>
    </w:rPr>
  </w:style>
  <w:style w:type="paragraph" w:styleId="Corpodetexto">
    <w:name w:val="Body Text"/>
    <w:basedOn w:val="Normal"/>
    <w:link w:val="CorpodetextoChar"/>
    <w:uiPriority w:val="1"/>
    <w:qFormat/>
    <w:rsid w:val="00F4109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MT" w:eastAsia="Arial MT" w:hAnsi="Arial MT" w:cs="Arial MT"/>
      <w:sz w:val="18"/>
      <w:szCs w:val="18"/>
      <w:bdr w:val="none" w:sz="0" w:space="0" w:color="auto"/>
      <w:lang w:val="pt-PT"/>
    </w:rPr>
  </w:style>
  <w:style w:type="character" w:customStyle="1" w:styleId="CorpodetextoChar">
    <w:name w:val="Corpo de texto Char"/>
    <w:basedOn w:val="Fontepargpadro"/>
    <w:link w:val="Corpodetexto"/>
    <w:uiPriority w:val="1"/>
    <w:rsid w:val="00F4109A"/>
    <w:rPr>
      <w:rFonts w:ascii="Arial MT" w:eastAsia="Arial MT" w:hAnsi="Arial MT" w:cs="Arial MT"/>
      <w:sz w:val="18"/>
      <w:szCs w:val="18"/>
      <w:lang w:val="pt-PT"/>
    </w:rPr>
  </w:style>
  <w:style w:type="paragraph" w:styleId="PargrafodaLista">
    <w:name w:val="List Paragraph"/>
    <w:basedOn w:val="Normal"/>
    <w:uiPriority w:val="34"/>
    <w:qFormat/>
    <w:rsid w:val="00F4109A"/>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png"/><Relationship Id="rId42" Type="http://schemas.openxmlformats.org/officeDocument/2006/relationships/image" Target="media/image12.png"/><Relationship Id="rId47" Type="http://schemas.openxmlformats.org/officeDocument/2006/relationships/hyperlink" Target="https://imgflip.com/memegenerator" TargetMode="External"/><Relationship Id="rId63" Type="http://schemas.openxmlformats.org/officeDocument/2006/relationships/hyperlink" Target="https://periodicos.fclar.unesp.br/alfa/article/view/11458" TargetMode="External"/><Relationship Id="rId6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download.inep.gov.br/download/enem/matriz_referencia.pdf" TargetMode="External"/><Relationship Id="rId29" Type="http://schemas.openxmlformats.org/officeDocument/2006/relationships/hyperlink" Target="https://www.nj.com/" TargetMode="External"/><Relationship Id="rId11" Type="http://schemas.openxmlformats.org/officeDocument/2006/relationships/footer" Target="footer1.xml"/><Relationship Id="rId24" Type="http://schemas.openxmlformats.org/officeDocument/2006/relationships/hyperlink" Target="http://hvoddnews.nbcnews.com" TargetMode="External"/><Relationship Id="rId32" Type="http://schemas.openxmlformats.org/officeDocument/2006/relationships/hyperlink" Target="https://www.youtube.com/watch?v=GLeD9XcQIt8" TargetMode="External"/><Relationship Id="rId37" Type="http://schemas.openxmlformats.org/officeDocument/2006/relationships/hyperlink" Target="https://www.britannica.com/biography/Kamala-Das" TargetMode="External"/><Relationship Id="rId40" Type="http://schemas.openxmlformats.org/officeDocument/2006/relationships/hyperlink" Target="https://www.youtube.com/watch?v=3gkJNjUPCfw" TargetMode="External"/><Relationship Id="rId45" Type="http://schemas.openxmlformats.org/officeDocument/2006/relationships/hyperlink" Target="https://pixabay.com/pt/" TargetMode="External"/><Relationship Id="rId53" Type="http://schemas.openxmlformats.org/officeDocument/2006/relationships/hyperlink" Target="https://piktochart.com/formats/posters/" TargetMode="External"/><Relationship Id="rId58" Type="http://schemas.openxmlformats.org/officeDocument/2006/relationships/hyperlink" Target="https://www.gov.br/inep/pt-br/areas-de-atuacao/avaliacao-e-exames-educacionais/enem" TargetMode="External"/><Relationship Id="rId66" Type="http://schemas.openxmlformats.org/officeDocument/2006/relationships/hyperlink" Target="https://www.youtube.com/watch?v=iDu6TvO4svU" TargetMode="External"/><Relationship Id="rId5" Type="http://schemas.openxmlformats.org/officeDocument/2006/relationships/webSettings" Target="webSettings.xml"/><Relationship Id="rId61" Type="http://schemas.openxmlformats.org/officeDocument/2006/relationships/hyperlink" Target="https://download.inep.gov.br/download/enem/matriz_referencia.pdf" TargetMode="External"/><Relationship Id="rId19" Type="http://schemas.openxmlformats.org/officeDocument/2006/relationships/image" Target="media/image4.jpg"/><Relationship Id="rId14" Type="http://schemas.openxmlformats.org/officeDocument/2006/relationships/image" Target="media/image2.jpeg"/><Relationship Id="rId22" Type="http://schemas.openxmlformats.org/officeDocument/2006/relationships/image" Target="media/image7.jpg"/><Relationship Id="rId27" Type="http://schemas.openxmlformats.org/officeDocument/2006/relationships/hyperlink" Target="https://www.nbcnews.com/news/world/british-government-recruit-teens-next-generation-spies-flna1c6546457" TargetMode="External"/><Relationship Id="rId30" Type="http://schemas.openxmlformats.org/officeDocument/2006/relationships/image" Target="media/image11.png"/><Relationship Id="rId35" Type="http://schemas.openxmlformats.org/officeDocument/2006/relationships/hyperlink" Target="file:///D:\Users\anaclaudiacurycalia\Downloads\Disponi&#769;vel%20em%20%3c%20https:\pt.khanacademy.org\humanities\lp-3-ano\xd5c3dd382bb052ca:lp-3ano-artes-e-literatura\xd5c3dd382bb052ca:lp-3ano-textos-em-verso\v\lp-3ano-video-poema-visual-ou-concreto" TargetMode="External"/><Relationship Id="rId43" Type="http://schemas.openxmlformats.org/officeDocument/2006/relationships/hyperlink" Target="https://www.bbc.co.uk/bitesize/articles/zf8j92p" TargetMode="External"/><Relationship Id="rId48" Type="http://schemas.openxmlformats.org/officeDocument/2006/relationships/hyperlink" Target="https://memegenerator.net/" TargetMode="External"/><Relationship Id="rId56" Type="http://schemas.openxmlformats.org/officeDocument/2006/relationships/hyperlink" Target="https://www.leffa.pro.br/textos/trabalhos/lingua_estrangeira_leffa.pdf" TargetMode="External"/><Relationship Id="rId64" Type="http://schemas.openxmlformats.org/officeDocument/2006/relationships/hyperlink" Target="https://www.scielo.br/j/rbla/a/hq8gYshYH5WLDdpXFZDyC7t/?format=pdf&amp;lang=pt" TargetMode="External"/><Relationship Id="rId69"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hyperlink" Target="https://www.300monks.com/?s=book+trailer"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revistas.pucsp.br/index.php/esp/article/view/32219" TargetMode="External"/><Relationship Id="rId25" Type="http://schemas.openxmlformats.org/officeDocument/2006/relationships/hyperlink" Target="https://www.nbcnews.com/news/world/british-government-recruit-teens-next-generation-spies-flna1c6546457" TargetMode="External"/><Relationship Id="rId33" Type="http://schemas.openxmlformats.org/officeDocument/2006/relationships/hyperlink" Target="https://www.languageisavirus.com/visual-poetry/index.php" TargetMode="External"/><Relationship Id="rId38" Type="http://schemas.openxmlformats.org/officeDocument/2006/relationships/hyperlink" Target="https://www.literaryladiesguide.com/author-biography/kamala-das-indian-poet/" TargetMode="External"/><Relationship Id="rId46" Type="http://schemas.openxmlformats.org/officeDocument/2006/relationships/hyperlink" Target="https://www.pexels.com/pt-br/" TargetMode="External"/><Relationship Id="rId59" Type="http://schemas.openxmlformats.org/officeDocument/2006/relationships/hyperlink" Target="http://portal.mec.gov.br/seb/arquivos/pdf/book_volume_01_internet.pdf" TargetMode="External"/><Relationship Id="rId67" Type="http://schemas.openxmlformats.org/officeDocument/2006/relationships/hyperlink" Target="https://www.youtube.com/watch?v=ipcGEXHLGag" TargetMode="External"/><Relationship Id="rId20" Type="http://schemas.openxmlformats.org/officeDocument/2006/relationships/image" Target="media/image5.jpg"/><Relationship Id="rId41" Type="http://schemas.openxmlformats.org/officeDocument/2006/relationships/hyperlink" Target="https://www.youtube.com/watch?v=6l5oJ-sxmOo&amp;t=39s" TargetMode="External"/><Relationship Id="rId54" Type="http://schemas.openxmlformats.org/officeDocument/2006/relationships/hyperlink" Target="https://www.canva.com/pt_br/" TargetMode="External"/><Relationship Id="rId62" Type="http://schemas.openxmlformats.org/officeDocument/2006/relationships/hyperlink" Target="https://edisciplinas.usp.br/pluginfile.php/133018/mod_resource/content/3/Art_Marcuschi_G%C3%AAneros_textuais_defini%C3%A7%C3%B5es_funcionalidade.pdf" TargetMode="External"/><Relationship Id="rId70" Type="http://schemas.openxmlformats.org/officeDocument/2006/relationships/fontTable" Target="fontTable.xml"/><Relationship Id="rId75"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wnload.inep.gov.br/download/enem/matriz_referencia.pdf" TargetMode="External"/><Relationship Id="rId23" Type="http://schemas.openxmlformats.org/officeDocument/2006/relationships/image" Target="media/image8.jpg"/><Relationship Id="rId28" Type="http://schemas.openxmlformats.org/officeDocument/2006/relationships/image" Target="media/image10.png"/><Relationship Id="rId36" Type="http://schemas.openxmlformats.org/officeDocument/2006/relationships/hyperlink" Target="https://www.thenews.com.pk/print/185439-Language-and-identity" TargetMode="External"/><Relationship Id="rId49" Type="http://schemas.openxmlformats.org/officeDocument/2006/relationships/image" Target="media/image13.png"/><Relationship Id="rId57" Type="http://schemas.openxmlformats.org/officeDocument/2006/relationships/hyperlink" Target="https://www.leffa.pro.br/textos/trabalhos/lingua_estrangeira_leffa.pdf" TargetMode="External"/><Relationship Id="rId10" Type="http://schemas.openxmlformats.org/officeDocument/2006/relationships/header" Target="header2.xml"/><Relationship Id="rId31" Type="http://schemas.openxmlformats.org/officeDocument/2006/relationships/hyperlink" Target="https://twitter.com/millerg6" TargetMode="External"/><Relationship Id="rId44" Type="http://schemas.openxmlformats.org/officeDocument/2006/relationships/hyperlink" Target="https://br.freepik.com/fotos-popular" TargetMode="External"/><Relationship Id="rId52" Type="http://schemas.openxmlformats.org/officeDocument/2006/relationships/hyperlink" Target="https://www.soundsnap.com/" TargetMode="External"/><Relationship Id="rId60" Type="http://schemas.openxmlformats.org/officeDocument/2006/relationships/hyperlink" Target="http://basenacionalcomum.mec.gov.br/images/BNCC_EI_EF_110518_versaofinal_site.pdf" TargetMode="External"/><Relationship Id="rId65" Type="http://schemas.openxmlformats.org/officeDocument/2006/relationships/hyperlink" Target="https://www.youtube.com/watch?v=w_UTJIJvzJQ"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3.jpg"/><Relationship Id="rId39" Type="http://schemas.openxmlformats.org/officeDocument/2006/relationships/hyperlink" Target="https://www.literaryladiesguide.com/classic-women-authors-poetry/10-%20%3e%20Acesso%20em%2029%20abril%202021Dispon&#237;vel%20em%20%3cpoems-by-kamala-das-confessional-poet-of-india/" TargetMode="External"/><Relationship Id="rId34" Type="http://schemas.openxmlformats.org/officeDocument/2006/relationships/hyperlink" Target="https://www.poemofquotes.com/tools/poetry-generator/concrete-poem-generator?gosubmit=1" TargetMode="External"/><Relationship Id="rId50" Type="http://schemas.openxmlformats.org/officeDocument/2006/relationships/hyperlink" Target="https://www.youtube.com/watch?v=x4BK_2VULCU" TargetMode="External"/><Relationship Id="rId55" Type="http://schemas.openxmlformats.org/officeDocument/2006/relationships/hyperlink" Target="https://www.leffa.pro.br/textos/trabalhos/lingua_estrangeira_leffa.pdf" TargetMode="External"/><Relationship Id="rId76" Type="http://schemas.microsoft.com/office/2016/09/relationships/commentsIds" Target="commentsIds.xml"/><Relationship Id="rId7" Type="http://schemas.openxmlformats.org/officeDocument/2006/relationships/endnotes" Target="endnotes.xml"/><Relationship Id="rId7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gov.br/inep/pt-br/areas-de-atuacao/avaliacao-e-exames-educacionais/enem/provas-e-gabaritos" TargetMode="External"/><Relationship Id="rId13" Type="http://schemas.openxmlformats.org/officeDocument/2006/relationships/hyperlink" Target="https://enem.saseducacao.com.br/" TargetMode="External"/><Relationship Id="rId3" Type="http://schemas.openxmlformats.org/officeDocument/2006/relationships/hyperlink" Target="https://www.gov.br/inep/pt-br/areas-de-atuacao/avaliacao-e-exames-educacionais/enem" TargetMode="External"/><Relationship Id="rId7" Type="http://schemas.openxmlformats.org/officeDocument/2006/relationships/hyperlink" Target="http://portal.inep.gov.br/provas-e-gabaritos" TargetMode="External"/><Relationship Id="rId12" Type="http://schemas.openxmlformats.org/officeDocument/2006/relationships/hyperlink" Target="https://download.inep.gov.br/download/enem/matriz_referencia.pdf" TargetMode="External"/><Relationship Id="rId17" Type="http://schemas.openxmlformats.org/officeDocument/2006/relationships/hyperlink" Target="https://download.inep.gov.br/educacao_basica/enem/provas/2019/caderno_de_questoes_1_dia_caderno_2_amarelo_aplicacao_regular.pdf" TargetMode="External"/><Relationship Id="rId2" Type="http://schemas.openxmlformats.org/officeDocument/2006/relationships/hyperlink" Target="http://basenacionalcomum.mec.gov.br/images/BNCC_EI_EF_110518_versaofinal_site.pdf" TargetMode="External"/><Relationship Id="rId16" Type="http://schemas.openxmlformats.org/officeDocument/2006/relationships/hyperlink" Target="https://download.inep.gov.br/educacao_basica/enem/provas/2017/cad_1_ampliada_azul_5112017.pdf" TargetMode="External"/><Relationship Id="rId1" Type="http://schemas.openxmlformats.org/officeDocument/2006/relationships/hyperlink" Target="http://portal.mec.gov.br/seb/arquivos/pdf/book_volume_01_internet.pdf" TargetMode="External"/><Relationship Id="rId6" Type="http://schemas.openxmlformats.org/officeDocument/2006/relationships/hyperlink" Target="https://www.in.gov.br/en/web/dou/-/edital-n-29-de-1-de-junho-de-2021-323791552" TargetMode="External"/><Relationship Id="rId11" Type="http://schemas.openxmlformats.org/officeDocument/2006/relationships/hyperlink" Target="http://basenacionalcomum.mec.gov.br/images/BNCC_EI_EF_110518_versaofinal_site.pdf" TargetMode="External"/><Relationship Id="rId5" Type="http://schemas.openxmlformats.org/officeDocument/2006/relationships/hyperlink" Target="https://exame.com/carreira/entenda-como-usar-a-nota-do-enem-para-estudar-fora-do-brasil/" TargetMode="External"/><Relationship Id="rId15" Type="http://schemas.openxmlformats.org/officeDocument/2006/relationships/hyperlink" Target="https://download.inep.gov.br/educacao_basica/enem/provas/2018/1DIA_02_AMARELO_BAIXA.pdf" TargetMode="External"/><Relationship Id="rId10" Type="http://schemas.openxmlformats.org/officeDocument/2006/relationships/hyperlink" Target="http://portal.mec.gov.br/seb/arquivos/pdf/book_volume_01_internet.pdf" TargetMode="External"/><Relationship Id="rId4" Type="http://schemas.openxmlformats.org/officeDocument/2006/relationships/hyperlink" Target="http://portal.inep.gov.br/enem/enem-portugal" TargetMode="External"/><Relationship Id="rId9" Type="http://schemas.openxmlformats.org/officeDocument/2006/relationships/hyperlink" Target="https://www.gov.br/inep/pt-br/areas-de-atuacao/avaliacao-e-exames-educacionais/enem" TargetMode="External"/><Relationship Id="rId14" Type="http://schemas.openxmlformats.org/officeDocument/2006/relationships/hyperlink" Target="https://www.gov.br/inep/pt-br/areas-de-atuacao/avaliacao-e-exames-educacionais/enem/provas-e-gabaritos"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18EBAB-8088-4213-9A47-A46F16FDC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18853</Words>
  <Characters>101810</Characters>
  <Application>Microsoft Office Word</Application>
  <DocSecurity>0</DocSecurity>
  <Lines>848</Lines>
  <Paragraphs>240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juliano neri</dc:creator>
  <cp:keywords/>
  <dc:description/>
  <cp:lastModifiedBy>juliano neri</cp:lastModifiedBy>
  <cp:revision>2</cp:revision>
  <dcterms:created xsi:type="dcterms:W3CDTF">2022-03-30T23:40:00Z</dcterms:created>
  <dcterms:modified xsi:type="dcterms:W3CDTF">2022-03-30T23:40:00Z</dcterms:modified>
</cp:coreProperties>
</file>